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57771" w:rsidR="007B73F9" w:rsidP="397D2FB0" w:rsidRDefault="6BF1C9B7" w14:paraId="1824EBE9" w14:textId="14DAB882" w14:noSpellErr="1">
      <w:pPr>
        <w:rPr>
          <w:rFonts w:ascii="Garamond" w:hAnsi="Garamond"/>
          <w:b w:val="1"/>
          <w:bCs w:val="1"/>
        </w:rPr>
      </w:pPr>
      <w:r w:rsidRPr="66CE50E1" w:rsidR="6BF1C9B7">
        <w:rPr>
          <w:rFonts w:ascii="Garamond" w:hAnsi="Garamond"/>
          <w:b w:val="1"/>
          <w:bCs w:val="1"/>
        </w:rPr>
        <w:t>Florida Transportation and</w:t>
      </w:r>
      <w:r w:rsidRPr="66CE50E1" w:rsidR="6BF1C9B7">
        <w:rPr>
          <w:rFonts w:ascii="Garamond" w:hAnsi="Garamond"/>
          <w:b w:val="1"/>
          <w:bCs w:val="1"/>
        </w:rPr>
        <w:t xml:space="preserve"> Infrastructure</w:t>
      </w:r>
    </w:p>
    <w:p w:rsidRPr="00C57771" w:rsidR="1F0D3147" w:rsidP="708D1C05" w:rsidRDefault="1F0D3147" w14:paraId="04F0587B" w14:textId="572CA33A">
      <w:pPr>
        <w:rPr>
          <w:rFonts w:ascii="Garamond" w:hAnsi="Garamond"/>
          <w:i/>
          <w:iCs/>
        </w:rPr>
      </w:pPr>
      <w:r w:rsidRPr="00C57771">
        <w:rPr>
          <w:rFonts w:ascii="Garamond" w:hAnsi="Garamond"/>
          <w:i/>
          <w:iCs/>
        </w:rPr>
        <w:t>Monitoring Water Quality Along Southern Florida Seaports to Assess Impact on Coral Reef Tracts from Harbor Deepening Projects</w:t>
      </w:r>
    </w:p>
    <w:p w:rsidRPr="00C57771" w:rsidR="00476B26" w:rsidP="00476B26" w:rsidRDefault="00476B26" w14:paraId="3014536A" w14:textId="77777777">
      <w:pPr>
        <w:rPr>
          <w:rFonts w:ascii="Garamond" w:hAnsi="Garamond"/>
        </w:rPr>
      </w:pPr>
    </w:p>
    <w:p w:rsidRPr="00C57771" w:rsidR="00476B26" w:rsidP="00105247" w:rsidRDefault="00476B26" w14:paraId="53F43B6C" w14:textId="77777777">
      <w:pPr>
        <w:pBdr>
          <w:bottom w:val="single" w:color="auto" w:sz="4" w:space="0"/>
        </w:pBdr>
        <w:rPr>
          <w:rFonts w:ascii="Garamond" w:hAnsi="Garamond" w:cs="Arial"/>
          <w:b/>
        </w:rPr>
      </w:pPr>
      <w:r w:rsidRPr="00C57771">
        <w:rPr>
          <w:rFonts w:ascii="Garamond" w:hAnsi="Garamond" w:cs="Arial"/>
          <w:b/>
        </w:rPr>
        <w:t>Project Team</w:t>
      </w:r>
    </w:p>
    <w:p w:rsidRPr="00C57771" w:rsidR="00476B26" w:rsidP="00476B26" w:rsidRDefault="00476B26" w14:paraId="5B988DE0" w14:textId="77777777">
      <w:pPr>
        <w:rPr>
          <w:rFonts w:ascii="Garamond" w:hAnsi="Garamond" w:cs="Arial"/>
          <w:b/>
          <w:i/>
        </w:rPr>
      </w:pPr>
      <w:r w:rsidRPr="00C57771">
        <w:rPr>
          <w:rFonts w:ascii="Garamond" w:hAnsi="Garamond" w:cs="Arial"/>
          <w:b/>
          <w:i/>
        </w:rPr>
        <w:t>Project Team:</w:t>
      </w:r>
    </w:p>
    <w:p w:rsidRPr="00C57771" w:rsidR="00476B26" w:rsidP="00476B26" w:rsidRDefault="76C1F629" w14:paraId="0687BCF2" w14:textId="261E9825">
      <w:pPr>
        <w:rPr>
          <w:rFonts w:ascii="Garamond" w:hAnsi="Garamond" w:cs="Arial"/>
        </w:rPr>
      </w:pPr>
      <w:r w:rsidRPr="00C57771">
        <w:rPr>
          <w:rFonts w:ascii="Garamond" w:hAnsi="Garamond" w:cs="Arial"/>
        </w:rPr>
        <w:t>Benjamin</w:t>
      </w:r>
      <w:r w:rsidRPr="00C57771" w:rsidR="733DF8E4">
        <w:rPr>
          <w:rFonts w:ascii="Garamond" w:hAnsi="Garamond" w:cs="Arial"/>
        </w:rPr>
        <w:t xml:space="preserve"> Rocha </w:t>
      </w:r>
      <w:r w:rsidRPr="00C57771">
        <w:rPr>
          <w:rFonts w:ascii="Garamond" w:hAnsi="Garamond" w:cs="Arial"/>
        </w:rPr>
        <w:t>(Project Lead</w:t>
      </w:r>
      <w:r w:rsidRPr="00C57771" w:rsidR="21295B0E">
        <w:rPr>
          <w:rFonts w:ascii="Garamond" w:hAnsi="Garamond" w:cs="Arial"/>
        </w:rPr>
        <w:t>)</w:t>
      </w:r>
    </w:p>
    <w:p w:rsidRPr="00C57771" w:rsidR="00476B26" w:rsidP="00476B26" w:rsidRDefault="046882C1" w14:paraId="206838FA" w14:textId="31E3F2A7">
      <w:pPr>
        <w:rPr>
          <w:rFonts w:ascii="Garamond" w:hAnsi="Garamond" w:cs="Arial"/>
        </w:rPr>
      </w:pPr>
      <w:r w:rsidRPr="00C57771">
        <w:rPr>
          <w:rFonts w:ascii="Garamond" w:hAnsi="Garamond" w:cs="Arial"/>
        </w:rPr>
        <w:t>Alexis Smith</w:t>
      </w:r>
    </w:p>
    <w:p w:rsidRPr="00C57771" w:rsidR="00476B26" w:rsidP="00476B26" w:rsidRDefault="046882C1" w14:paraId="595E96FA" w14:textId="0908557E">
      <w:pPr>
        <w:rPr>
          <w:rFonts w:ascii="Garamond" w:hAnsi="Garamond" w:cs="Arial"/>
        </w:rPr>
      </w:pPr>
      <w:proofErr w:type="spellStart"/>
      <w:r w:rsidRPr="00C57771">
        <w:rPr>
          <w:rFonts w:ascii="Garamond" w:hAnsi="Garamond" w:cs="Arial"/>
        </w:rPr>
        <w:t>Estenia</w:t>
      </w:r>
      <w:proofErr w:type="spellEnd"/>
      <w:r w:rsidRPr="00C57771">
        <w:rPr>
          <w:rFonts w:ascii="Garamond" w:hAnsi="Garamond" w:cs="Arial"/>
        </w:rPr>
        <w:t xml:space="preserve"> Ortiz</w:t>
      </w:r>
    </w:p>
    <w:p w:rsidRPr="00C57771" w:rsidR="00476B26" w:rsidP="00476B26" w:rsidRDefault="046882C1" w14:paraId="1CD2CB97" w14:textId="4756D741">
      <w:pPr>
        <w:rPr>
          <w:rFonts w:ascii="Garamond" w:hAnsi="Garamond" w:cs="Arial"/>
        </w:rPr>
      </w:pPr>
      <w:r w:rsidRPr="00C57771">
        <w:rPr>
          <w:rFonts w:ascii="Garamond" w:hAnsi="Garamond" w:cs="Arial"/>
        </w:rPr>
        <w:t>Melanie Leung</w:t>
      </w:r>
    </w:p>
    <w:p w:rsidRPr="00C57771" w:rsidR="046882C1" w:rsidP="3D724839" w:rsidRDefault="046882C1" w14:paraId="6E41EBDA" w14:textId="1696A85B">
      <w:pPr>
        <w:rPr>
          <w:rFonts w:ascii="Garamond" w:hAnsi="Garamond" w:cs="Arial"/>
        </w:rPr>
      </w:pPr>
      <w:r w:rsidRPr="00C57771">
        <w:rPr>
          <w:rFonts w:ascii="Garamond" w:hAnsi="Garamond" w:cs="Arial"/>
        </w:rPr>
        <w:t xml:space="preserve">Michael </w:t>
      </w:r>
      <w:proofErr w:type="spellStart"/>
      <w:r w:rsidRPr="00C57771">
        <w:rPr>
          <w:rFonts w:ascii="Garamond" w:hAnsi="Garamond" w:cs="Arial"/>
        </w:rPr>
        <w:t>Enz</w:t>
      </w:r>
      <w:proofErr w:type="spellEnd"/>
    </w:p>
    <w:p w:rsidRPr="00C57771" w:rsidR="00476B26" w:rsidP="00476B26" w:rsidRDefault="00476B26" w14:paraId="5DD9205E" w14:textId="77777777">
      <w:pPr>
        <w:rPr>
          <w:rFonts w:ascii="Garamond" w:hAnsi="Garamond" w:cs="Arial"/>
        </w:rPr>
      </w:pPr>
    </w:p>
    <w:p w:rsidRPr="00C57771" w:rsidR="00476B26" w:rsidP="00476B26" w:rsidRDefault="00476B26" w14:paraId="6DBB9F0C" w14:textId="77777777">
      <w:pPr>
        <w:rPr>
          <w:rFonts w:ascii="Garamond" w:hAnsi="Garamond" w:cs="Arial"/>
          <w:b/>
          <w:i/>
        </w:rPr>
      </w:pPr>
      <w:r w:rsidRPr="00C57771">
        <w:rPr>
          <w:rFonts w:ascii="Garamond" w:hAnsi="Garamond" w:cs="Arial"/>
          <w:b/>
          <w:i/>
        </w:rPr>
        <w:t>Advisors &amp; Mentors:</w:t>
      </w:r>
    </w:p>
    <w:p w:rsidRPr="00C57771" w:rsidR="00476B26" w:rsidP="00476B26" w:rsidRDefault="251EDA24" w14:paraId="51D17496" w14:textId="0F75B66C">
      <w:pPr>
        <w:rPr>
          <w:rFonts w:ascii="Garamond" w:hAnsi="Garamond" w:cs="Arial"/>
        </w:rPr>
      </w:pPr>
      <w:r w:rsidRPr="00C57771">
        <w:rPr>
          <w:rFonts w:ascii="Garamond" w:hAnsi="Garamond" w:cs="Arial"/>
        </w:rPr>
        <w:t>Dr. Juan Torres-Pérez</w:t>
      </w:r>
      <w:r w:rsidRPr="00C57771" w:rsidR="559F5276">
        <w:rPr>
          <w:rFonts w:ascii="Garamond" w:hAnsi="Garamond" w:cs="Arial"/>
        </w:rPr>
        <w:t xml:space="preserve"> (</w:t>
      </w:r>
      <w:r w:rsidRPr="00C57771" w:rsidR="4CE29250">
        <w:rPr>
          <w:rFonts w:ascii="Garamond" w:hAnsi="Garamond" w:cs="Arial"/>
        </w:rPr>
        <w:t>NASA Ames Research Center</w:t>
      </w:r>
      <w:r w:rsidRPr="00C57771" w:rsidR="559F5276">
        <w:rPr>
          <w:rFonts w:ascii="Garamond" w:hAnsi="Garamond" w:cs="Arial"/>
        </w:rPr>
        <w:t>)</w:t>
      </w:r>
    </w:p>
    <w:p w:rsidRPr="00C57771" w:rsidR="6F69F222" w:rsidP="6F69F222" w:rsidRDefault="6F69F222" w14:paraId="7764374F" w14:textId="627106C8">
      <w:pPr>
        <w:rPr>
          <w:rFonts w:ascii="Garamond" w:hAnsi="Garamond" w:cs="Arial"/>
          <w:i/>
          <w:iCs/>
        </w:rPr>
      </w:pPr>
    </w:p>
    <w:p w:rsidRPr="00C57771" w:rsidR="00C8675B" w:rsidP="6F69F222" w:rsidRDefault="5C0BCA8A" w14:paraId="47AFD085" w14:textId="27004A53">
      <w:pPr>
        <w:ind w:left="360" w:hanging="360"/>
        <w:rPr>
          <w:rFonts w:ascii="Garamond" w:hAnsi="Garamond" w:cs="Arial"/>
          <w:b/>
          <w:bCs/>
        </w:rPr>
      </w:pPr>
      <w:r w:rsidRPr="00C57771">
        <w:rPr>
          <w:rFonts w:ascii="Garamond" w:hAnsi="Garamond" w:cs="Arial"/>
          <w:b/>
          <w:bCs/>
          <w:i/>
          <w:iCs/>
        </w:rPr>
        <w:t>Team POC:</w:t>
      </w:r>
      <w:r w:rsidRPr="00C57771">
        <w:rPr>
          <w:rFonts w:ascii="Garamond" w:hAnsi="Garamond" w:cs="Arial"/>
          <w:b/>
          <w:bCs/>
        </w:rPr>
        <w:t xml:space="preserve"> </w:t>
      </w:r>
      <w:r w:rsidRPr="00C57771" w:rsidR="7FFC45A8">
        <w:rPr>
          <w:rFonts w:ascii="Garamond" w:hAnsi="Garamond" w:cs="Arial"/>
        </w:rPr>
        <w:t>Benjamin Rocha</w:t>
      </w:r>
      <w:r w:rsidRPr="00C57771">
        <w:rPr>
          <w:rFonts w:ascii="Garamond" w:hAnsi="Garamond" w:cs="Arial"/>
        </w:rPr>
        <w:t xml:space="preserve">, </w:t>
      </w:r>
      <w:r w:rsidRPr="00C57771" w:rsidR="179E3A68">
        <w:rPr>
          <w:rFonts w:ascii="Garamond" w:hAnsi="Garamond" w:cs="Arial"/>
        </w:rPr>
        <w:t>b</w:t>
      </w:r>
      <w:r w:rsidRPr="00C57771" w:rsidR="4A5685FF">
        <w:rPr>
          <w:rFonts w:ascii="Garamond" w:hAnsi="Garamond" w:cs="Arial"/>
        </w:rPr>
        <w:t>rocha203@gmail.com</w:t>
      </w:r>
      <w:r w:rsidRPr="00C57771" w:rsidR="7582EC3B">
        <w:rPr>
          <w:rFonts w:ascii="Garamond" w:hAnsi="Garamond" w:cs="Arial"/>
        </w:rPr>
        <w:t xml:space="preserve"> </w:t>
      </w:r>
    </w:p>
    <w:p w:rsidRPr="00C57771" w:rsidR="5C0BCA8A" w:rsidP="6F69F222" w:rsidRDefault="5C0BCA8A" w14:paraId="7A81542F" w14:textId="62E98B3A">
      <w:pPr>
        <w:spacing w:line="259" w:lineRule="auto"/>
        <w:ind w:left="360" w:hanging="360"/>
        <w:rPr>
          <w:rFonts w:ascii="Garamond" w:hAnsi="Garamond" w:cs="Arial"/>
        </w:rPr>
      </w:pPr>
      <w:r w:rsidRPr="00C57771">
        <w:rPr>
          <w:rFonts w:ascii="Garamond" w:hAnsi="Garamond" w:cs="Arial"/>
          <w:b/>
          <w:bCs/>
          <w:i/>
          <w:iCs/>
        </w:rPr>
        <w:t>Software Release POC:</w:t>
      </w:r>
      <w:r w:rsidRPr="00C57771">
        <w:rPr>
          <w:rFonts w:ascii="Garamond" w:hAnsi="Garamond" w:cs="Arial"/>
        </w:rPr>
        <w:t xml:space="preserve"> </w:t>
      </w:r>
      <w:r w:rsidRPr="00C57771" w:rsidR="4FA69E8E">
        <w:rPr>
          <w:rFonts w:ascii="Garamond" w:hAnsi="Garamond" w:cs="Arial"/>
        </w:rPr>
        <w:t>Melanie Leung</w:t>
      </w:r>
      <w:r w:rsidRPr="00C57771">
        <w:rPr>
          <w:rFonts w:ascii="Garamond" w:hAnsi="Garamond" w:cs="Arial"/>
        </w:rPr>
        <w:t xml:space="preserve">, </w:t>
      </w:r>
      <w:r w:rsidRPr="00C57771" w:rsidR="43FB1881">
        <w:rPr>
          <w:rFonts w:ascii="Garamond" w:hAnsi="Garamond" w:cs="Arial"/>
        </w:rPr>
        <w:t>leungmelanie.s@gmail.com</w:t>
      </w:r>
    </w:p>
    <w:p w:rsidRPr="00C57771" w:rsidR="00C8675B" w:rsidP="6F69F222" w:rsidRDefault="5C0BCA8A" w14:paraId="1DB5BFEB" w14:textId="22607F9D">
      <w:pPr>
        <w:rPr>
          <w:rFonts w:ascii="Garamond" w:hAnsi="Garamond" w:eastAsia="Garamond" w:cs="Garamond"/>
        </w:rPr>
      </w:pPr>
      <w:r w:rsidRPr="00C57771">
        <w:rPr>
          <w:rFonts w:ascii="Garamond" w:hAnsi="Garamond" w:cs="Arial"/>
          <w:b/>
          <w:bCs/>
          <w:i/>
          <w:iCs/>
        </w:rPr>
        <w:t>Partner POC:</w:t>
      </w:r>
      <w:r w:rsidRPr="00C57771">
        <w:rPr>
          <w:rFonts w:ascii="Garamond" w:hAnsi="Garamond" w:cs="Arial"/>
        </w:rPr>
        <w:t xml:space="preserve"> </w:t>
      </w:r>
      <w:r w:rsidRPr="00C57771" w:rsidR="02D99199">
        <w:rPr>
          <w:rFonts w:ascii="Garamond" w:hAnsi="Garamond"/>
        </w:rPr>
        <w:t xml:space="preserve">Dr. </w:t>
      </w:r>
      <w:proofErr w:type="spellStart"/>
      <w:r w:rsidRPr="00C57771" w:rsidR="02D99199">
        <w:rPr>
          <w:rFonts w:ascii="Garamond" w:hAnsi="Garamond"/>
        </w:rPr>
        <w:t>Xaymara</w:t>
      </w:r>
      <w:proofErr w:type="spellEnd"/>
      <w:r w:rsidRPr="00C57771" w:rsidR="02D99199">
        <w:rPr>
          <w:rFonts w:ascii="Garamond" w:hAnsi="Garamond"/>
        </w:rPr>
        <w:t xml:space="preserve"> Serrano Vicente, </w:t>
      </w:r>
      <w:r w:rsidRPr="00C57771" w:rsidR="0C37AC66">
        <w:rPr>
          <w:rFonts w:ascii="Garamond" w:hAnsi="Garamond"/>
        </w:rPr>
        <w:t>x</w:t>
      </w:r>
      <w:r w:rsidRPr="00C57771" w:rsidR="02681F12">
        <w:rPr>
          <w:rFonts w:ascii="Garamond" w:hAnsi="Garamond"/>
        </w:rPr>
        <w:t>aymara.M.SerranoVicente@usace.army.mil</w:t>
      </w:r>
      <w:r w:rsidRPr="00C57771" w:rsidR="02D99199">
        <w:rPr>
          <w:rFonts w:ascii="Garamond" w:hAnsi="Garamond"/>
          <w:color w:val="943634" w:themeColor="accent2" w:themeShade="BF"/>
        </w:rPr>
        <w:t xml:space="preserve"> </w:t>
      </w:r>
      <w:r w:rsidRPr="00C57771" w:rsidR="02D99199">
        <w:rPr>
          <w:rFonts w:ascii="Garamond" w:hAnsi="Garamond"/>
        </w:rPr>
        <w:t xml:space="preserve"> </w:t>
      </w:r>
    </w:p>
    <w:p w:rsidRPr="00C57771" w:rsidR="00C8675B" w:rsidP="6F69F222" w:rsidRDefault="02D99199" w14:paraId="3375C268" w14:textId="6953127D">
      <w:pPr>
        <w:rPr>
          <w:rFonts w:ascii="Garamond" w:hAnsi="Garamond" w:eastAsia="Garamond" w:cs="Garamond"/>
        </w:rPr>
      </w:pPr>
      <w:r w:rsidRPr="00C57771">
        <w:rPr>
          <w:rFonts w:ascii="Garamond" w:hAnsi="Garamond"/>
        </w:rPr>
        <w:t xml:space="preserve">Jocelyn </w:t>
      </w:r>
      <w:proofErr w:type="spellStart"/>
      <w:r w:rsidRPr="00C57771">
        <w:rPr>
          <w:rFonts w:ascii="Garamond" w:hAnsi="Garamond"/>
        </w:rPr>
        <w:t>Karazsia</w:t>
      </w:r>
      <w:proofErr w:type="spellEnd"/>
      <w:r w:rsidRPr="00C57771">
        <w:rPr>
          <w:rFonts w:ascii="Garamond" w:hAnsi="Garamond"/>
        </w:rPr>
        <w:t>,</w:t>
      </w:r>
      <w:r w:rsidRPr="00C57771" w:rsidR="050A7734">
        <w:rPr>
          <w:rFonts w:ascii="Garamond" w:hAnsi="Garamond"/>
        </w:rPr>
        <w:t xml:space="preserve"> jocelyn.karazsia@noaa.gov</w:t>
      </w:r>
      <w:r w:rsidRPr="00C57771">
        <w:rPr>
          <w:rFonts w:ascii="Garamond" w:hAnsi="Garamond"/>
        </w:rPr>
        <w:t xml:space="preserve"> </w:t>
      </w:r>
      <w:r w:rsidRPr="00C57771" w:rsidR="62871B6D">
        <w:rPr>
          <w:rFonts w:ascii="Segoe UI" w:hAnsi="Segoe UI" w:eastAsia="Segoe UI" w:cs="Segoe UI"/>
          <w:color w:val="F4F4F4"/>
          <w:sz w:val="18"/>
          <w:szCs w:val="18"/>
        </w:rPr>
        <w:t>jocelyn.karazsia@noaa.gov</w:t>
      </w:r>
    </w:p>
    <w:p w:rsidRPr="00C57771" w:rsidR="00476B26" w:rsidP="00334B0C" w:rsidRDefault="00476B26" w14:paraId="5D8B0429" w14:textId="77777777">
      <w:pPr>
        <w:rPr>
          <w:rFonts w:ascii="Garamond" w:hAnsi="Garamond"/>
        </w:rPr>
      </w:pPr>
    </w:p>
    <w:p w:rsidRPr="00C57771" w:rsidR="00CD0433" w:rsidP="00CD0433" w:rsidRDefault="00CD0433" w14:paraId="2A539E14" w14:textId="77777777">
      <w:pPr>
        <w:pBdr>
          <w:bottom w:val="single" w:color="auto" w:sz="4" w:space="1"/>
        </w:pBdr>
        <w:rPr>
          <w:rFonts w:ascii="Garamond" w:hAnsi="Garamond"/>
          <w:b/>
        </w:rPr>
      </w:pPr>
      <w:r w:rsidRPr="00C57771">
        <w:rPr>
          <w:rFonts w:ascii="Garamond" w:hAnsi="Garamond"/>
          <w:b/>
        </w:rPr>
        <w:t>Project Overview</w:t>
      </w:r>
    </w:p>
    <w:p w:rsidRPr="00755216" w:rsidR="00755216" w:rsidP="00755216" w:rsidRDefault="2961E830" w14:paraId="1100477A" w14:textId="08CA842A">
      <w:pPr>
        <w:rPr>
          <w:rFonts w:ascii="Garamond" w:hAnsi="Garamond" w:eastAsia="Times New Roman"/>
        </w:rPr>
      </w:pPr>
      <w:r w:rsidRPr="00C57771">
        <w:rPr>
          <w:rFonts w:ascii="Garamond" w:hAnsi="Garamond"/>
          <w:b/>
          <w:bCs/>
          <w:i/>
          <w:iCs/>
        </w:rPr>
        <w:t>Project Synopsis:</w:t>
      </w:r>
      <w:r w:rsidRPr="00C57771" w:rsidR="671EAC08">
        <w:rPr>
          <w:rFonts w:ascii="Garamond" w:hAnsi="Garamond"/>
          <w:b/>
          <w:bCs/>
        </w:rPr>
        <w:t xml:space="preserve"> </w:t>
      </w:r>
      <w:r w:rsidRPr="00755216" w:rsidR="00755216">
        <w:rPr>
          <w:rFonts w:ascii="Garamond" w:hAnsi="Garamond" w:eastAsia="Times New Roman"/>
        </w:rPr>
        <w:t>In early 2022, the U.S. Army Corps of Engineers (USACE) will begin a harbor deepening project on the Port Everglades seaport in southern Florida. To better understand the impacts of this dredging project on coral reefs and water quality, the DEVELOP Florida Transportation &amp; Infrastructure team, in collaboration with the USACE, and National Oceanic and Atmospheric Administration (NOAA) National Marine Fisheries Services (NMFS), created a Google Earth Engine (GEE) tool that outputs a 20-year time series analysis of water quality changes. This tool will help to understand the seaport’s historical conditions and better inform future decisions for the dredging project.</w:t>
      </w:r>
    </w:p>
    <w:p w:rsidRPr="00C57771" w:rsidR="10869FF6" w:rsidP="10869FF6" w:rsidRDefault="10869FF6" w14:paraId="36F66CDD" w14:textId="6140630B">
      <w:pPr>
        <w:rPr>
          <w:rFonts w:ascii="Garamond" w:hAnsi="Garamond" w:cs="Arial"/>
          <w:b/>
          <w:bCs/>
          <w:i/>
          <w:iCs/>
        </w:rPr>
      </w:pPr>
    </w:p>
    <w:p w:rsidRPr="00C57771" w:rsidR="08557416" w:rsidP="66CE50E1" w:rsidRDefault="08557416" w14:paraId="13002967" w14:textId="34BC877D">
      <w:pPr>
        <w:pStyle w:val="Normal"/>
        <w:spacing w:after="160" w:line="259" w:lineRule="auto"/>
        <w:rPr>
          <w:rFonts w:ascii="Garamond" w:hAnsi="Garamond" w:eastAsia="Garamond" w:cs="Garamond"/>
          <w:b w:val="0"/>
          <w:bCs w:val="0"/>
          <w:i w:val="0"/>
          <w:iCs w:val="0"/>
          <w:noProof w:val="0"/>
          <w:sz w:val="22"/>
          <w:szCs w:val="22"/>
          <w:lang w:val="en-US"/>
        </w:rPr>
      </w:pPr>
      <w:r w:rsidRPr="66CE50E1" w:rsidR="08557416">
        <w:rPr>
          <w:rFonts w:ascii="Garamond" w:hAnsi="Garamond" w:cs="Arial"/>
          <w:b w:val="1"/>
          <w:bCs w:val="1"/>
          <w:i w:val="1"/>
          <w:iCs w:val="1"/>
        </w:rPr>
        <w:t>Abstract:</w:t>
      </w:r>
      <w:r w:rsidRPr="66CE50E1" w:rsidR="3F2BD5A2">
        <w:rPr>
          <w:rFonts w:ascii="Garamond" w:hAnsi="Garamond" w:cs="Arial"/>
          <w:b w:val="1"/>
          <w:bCs w:val="1"/>
          <w:i w:val="1"/>
          <w:iCs w:val="1"/>
        </w:rPr>
        <w:t xml:space="preserve"> </w:t>
      </w:r>
      <w:r w:rsidR="0070512F">
        <w:rPr>
          <w:rStyle w:val="normaltextrun"/>
          <w:rFonts w:ascii="Garamond" w:hAnsi="Garamond"/>
          <w:color w:val="000000"/>
          <w:shd w:val="clear" w:color="auto" w:fill="FFFFFF"/>
        </w:rPr>
        <w:t> </w:t>
      </w:r>
      <w:r w:rsidRPr="66CE50E1" w:rsidR="2B779D5A">
        <w:rPr>
          <w:rFonts w:ascii="Garamond" w:hAnsi="Garamond" w:eastAsia="Garamond" w:cs="Garamond"/>
          <w:b w:val="0"/>
          <w:bCs w:val="0"/>
          <w:i w:val="0"/>
          <w:iCs w:val="0"/>
          <w:strike w:val="0"/>
          <w:dstrike w:val="0"/>
          <w:noProof w:val="0"/>
          <w:sz w:val="22"/>
          <w:szCs w:val="22"/>
          <w:u w:val="none"/>
          <w:lang w:val="en-US"/>
        </w:rPr>
        <w:t xml:space="preserve"> The U.S. Army Corps of Engineers (USACE) and National Oceanic and Atmospheric Administration (NOAA) National Marine Fisheries Service (NMFS) will be supervising a harbor deepening project in Port Everglades, Florida. The project raises concerns about potential impacts on the nearby Florida reef tract through increased turbidity and sediment from the dredging. To better understand these potential impacts, the NASA DEVELOP team created an interactive Google Earth Engine tool to help establish a historical baseline of water quality parameters and assist monitoring these parameters more frequently than traditional sampling. This Seaport &amp; Harbor Area Resource Quality (SHARQ) tool incorporates remotely sensed data from Sentinel-2 Multispectral Instrument, Landsat 5 Thematic Mapper, Landsat 7 Enhanced Thematic Mapper+, Landsat 8 Operational Land Imager, and Aqua Moderate Resolution Imaging Spectroradiometer. It allows users to view true color images and calculate water quality parameters, like turbidity and chlorophyll-a, for any given study area and time period from 1984 onward. The SHARQ tool also generate time series charts, allowing users to interpret changes in water quality over a given time range. The accuracy of the remotely sensed water quality parameter algorithms was determined using in situ data to calculate percent difference and root mean square error values (RMSE), which ranged from 0.32 to 0.58 error between sites. Using the SHARQ tool’s time series analysis feature, a baseline average turbidity metric of ~6.8 FNUs provides a historical baseline average for turbidity between September 2000 and 2020 and can assist in future decision-making for determining thresholds for turbidity.</w:t>
      </w:r>
    </w:p>
    <w:p w:rsidR="66CE50E1" w:rsidP="66CE50E1" w:rsidRDefault="66CE50E1" w14:paraId="26B5FCC0" w14:textId="11388A41">
      <w:pPr>
        <w:pStyle w:val="Normal"/>
        <w:rPr>
          <w:rStyle w:val="eop"/>
          <w:rFonts w:ascii="Garamond" w:hAnsi="Garamond"/>
          <w:color w:val="000000" w:themeColor="text1" w:themeTint="FF" w:themeShade="FF"/>
        </w:rPr>
      </w:pPr>
    </w:p>
    <w:p w:rsidRPr="00C57771" w:rsidR="10869FF6" w:rsidP="57DC464D" w:rsidRDefault="10869FF6" w14:paraId="30D72338" w14:textId="54743FEC">
      <w:pPr>
        <w:rPr>
          <w:rFonts w:ascii="Garamond" w:hAnsi="Garamond" w:cs="Arial"/>
        </w:rPr>
      </w:pPr>
    </w:p>
    <w:p w:rsidRPr="00C57771" w:rsidR="559F5276" w:rsidP="6F69F222" w:rsidRDefault="559F5276" w14:paraId="202DE60A" w14:textId="45768218">
      <w:pPr>
        <w:rPr>
          <w:rFonts w:ascii="Garamond" w:hAnsi="Garamond"/>
        </w:rPr>
      </w:pPr>
      <w:r w:rsidRPr="00C57771">
        <w:rPr>
          <w:rFonts w:ascii="Garamond" w:hAnsi="Garamond" w:cs="Arial"/>
          <w:b/>
          <w:bCs/>
          <w:i/>
          <w:iCs/>
        </w:rPr>
        <w:lastRenderedPageBreak/>
        <w:t>Key</w:t>
      </w:r>
      <w:r w:rsidRPr="00C57771" w:rsidR="7FB81B9C">
        <w:rPr>
          <w:rFonts w:ascii="Garamond" w:hAnsi="Garamond" w:cs="Arial"/>
          <w:b/>
          <w:bCs/>
          <w:i/>
          <w:iCs/>
        </w:rPr>
        <w:t xml:space="preserve"> Terms</w:t>
      </w:r>
      <w:r w:rsidRPr="00C57771">
        <w:rPr>
          <w:rFonts w:ascii="Garamond" w:hAnsi="Garamond" w:cs="Arial"/>
          <w:b/>
          <w:bCs/>
          <w:i/>
          <w:iCs/>
        </w:rPr>
        <w:t>:</w:t>
      </w:r>
      <w:r w:rsidRPr="00C57771" w:rsidR="53F18ACF">
        <w:rPr>
          <w:rFonts w:ascii="Garamond" w:hAnsi="Garamond" w:cs="Arial"/>
          <w:b/>
          <w:bCs/>
          <w:i/>
          <w:iCs/>
        </w:rPr>
        <w:t xml:space="preserve"> </w:t>
      </w:r>
      <w:r w:rsidRPr="00C57771" w:rsidR="1265E80F">
        <w:rPr>
          <w:rFonts w:ascii="Garamond" w:hAnsi="Garamond"/>
        </w:rPr>
        <w:t>Coral</w:t>
      </w:r>
      <w:r w:rsidRPr="00C57771" w:rsidR="19224225">
        <w:rPr>
          <w:rFonts w:ascii="Garamond" w:hAnsi="Garamond"/>
        </w:rPr>
        <w:t xml:space="preserve"> Reef</w:t>
      </w:r>
      <w:r w:rsidRPr="00C57771" w:rsidR="00630D22">
        <w:rPr>
          <w:rFonts w:ascii="Garamond" w:hAnsi="Garamond"/>
        </w:rPr>
        <w:t>s</w:t>
      </w:r>
      <w:r w:rsidRPr="00C57771" w:rsidR="23146353">
        <w:rPr>
          <w:rFonts w:ascii="Garamond" w:hAnsi="Garamond"/>
        </w:rPr>
        <w:t>,</w:t>
      </w:r>
      <w:r w:rsidRPr="00C57771" w:rsidR="561172C2">
        <w:rPr>
          <w:rFonts w:ascii="Garamond" w:hAnsi="Garamond"/>
        </w:rPr>
        <w:t xml:space="preserve"> </w:t>
      </w:r>
      <w:r w:rsidRPr="00C57771" w:rsidR="1265E80F">
        <w:rPr>
          <w:rFonts w:ascii="Garamond" w:hAnsi="Garamond"/>
        </w:rPr>
        <w:t>Turbidity</w:t>
      </w:r>
      <w:r w:rsidRPr="00C57771" w:rsidR="03897F0C">
        <w:rPr>
          <w:rFonts w:ascii="Garamond" w:hAnsi="Garamond"/>
        </w:rPr>
        <w:t xml:space="preserve">, </w:t>
      </w:r>
      <w:r w:rsidRPr="00C57771" w:rsidR="40D61A3A">
        <w:rPr>
          <w:rFonts w:ascii="Garamond" w:hAnsi="Garamond"/>
        </w:rPr>
        <w:t xml:space="preserve">Chlorophyll-a, </w:t>
      </w:r>
      <w:r w:rsidRPr="00C57771" w:rsidR="181B86AA">
        <w:rPr>
          <w:rFonts w:ascii="Garamond" w:hAnsi="Garamond"/>
        </w:rPr>
        <w:t>Water Quality</w:t>
      </w:r>
      <w:r w:rsidRPr="00C57771" w:rsidR="7B040D27">
        <w:rPr>
          <w:rFonts w:ascii="Garamond" w:hAnsi="Garamond"/>
        </w:rPr>
        <w:t xml:space="preserve">, </w:t>
      </w:r>
      <w:r w:rsidRPr="00C57771" w:rsidR="041B12BB">
        <w:rPr>
          <w:rFonts w:ascii="Garamond" w:hAnsi="Garamond"/>
        </w:rPr>
        <w:t>Remote Sensing</w:t>
      </w:r>
      <w:r w:rsidRPr="00C57771" w:rsidR="616A4902">
        <w:rPr>
          <w:rFonts w:ascii="Garamond" w:hAnsi="Garamond"/>
        </w:rPr>
        <w:t>, Landsat</w:t>
      </w:r>
      <w:r w:rsidRPr="00C57771" w:rsidR="2C35B619">
        <w:rPr>
          <w:rFonts w:ascii="Garamond" w:hAnsi="Garamond"/>
        </w:rPr>
        <w:t xml:space="preserve"> 8 OLI, Aqua</w:t>
      </w:r>
      <w:r w:rsidRPr="00C57771" w:rsidR="616A4902">
        <w:rPr>
          <w:rFonts w:ascii="Garamond" w:hAnsi="Garamond"/>
        </w:rPr>
        <w:t xml:space="preserve"> MODIS</w:t>
      </w:r>
      <w:r w:rsidRPr="00C57771" w:rsidR="73054724">
        <w:rPr>
          <w:rFonts w:ascii="Garamond" w:hAnsi="Garamond"/>
        </w:rPr>
        <w:t>,</w:t>
      </w:r>
      <w:r w:rsidRPr="00C57771" w:rsidR="0FFFEE8F">
        <w:rPr>
          <w:rFonts w:ascii="Garamond" w:hAnsi="Garamond"/>
        </w:rPr>
        <w:t xml:space="preserve"> Sentinel-2,</w:t>
      </w:r>
      <w:r w:rsidRPr="00C57771" w:rsidR="73054724">
        <w:rPr>
          <w:rFonts w:ascii="Garamond" w:hAnsi="Garamond"/>
        </w:rPr>
        <w:t xml:space="preserve"> Florida</w:t>
      </w:r>
    </w:p>
    <w:p w:rsidRPr="00C57771" w:rsidR="60CF857D" w:rsidP="60CF857D" w:rsidRDefault="60CF857D" w14:paraId="1600CAE2" w14:textId="0248687D">
      <w:pPr>
        <w:ind w:left="720" w:hanging="720"/>
        <w:rPr>
          <w:rFonts w:ascii="Garamond" w:hAnsi="Garamond"/>
          <w:b/>
          <w:bCs/>
          <w:i/>
          <w:iCs/>
        </w:rPr>
      </w:pPr>
    </w:p>
    <w:p w:rsidRPr="00C57771" w:rsidR="5A2AC87E" w:rsidP="6F69F222" w:rsidRDefault="48A03B15" w14:paraId="055F469C" w14:textId="1629C2AB">
      <w:pPr>
        <w:spacing w:line="259" w:lineRule="auto"/>
        <w:ind w:left="720" w:hanging="720"/>
        <w:rPr>
          <w:rFonts w:ascii="Garamond" w:hAnsi="Garamond"/>
        </w:rPr>
      </w:pPr>
      <w:r w:rsidRPr="00C57771">
        <w:rPr>
          <w:rFonts w:ascii="Garamond" w:hAnsi="Garamond"/>
          <w:b/>
          <w:bCs/>
          <w:i/>
          <w:iCs/>
        </w:rPr>
        <w:t>National Application Area</w:t>
      </w:r>
      <w:r w:rsidR="00AB7B0A">
        <w:rPr>
          <w:rFonts w:ascii="Garamond" w:hAnsi="Garamond"/>
          <w:b/>
          <w:bCs/>
          <w:i/>
          <w:iCs/>
        </w:rPr>
        <w:t>s</w:t>
      </w:r>
      <w:r w:rsidRPr="00C57771">
        <w:rPr>
          <w:rFonts w:ascii="Garamond" w:hAnsi="Garamond"/>
          <w:b/>
          <w:bCs/>
          <w:i/>
          <w:iCs/>
        </w:rPr>
        <w:t xml:space="preserve"> Addressed:</w:t>
      </w:r>
      <w:r w:rsidRPr="00C57771">
        <w:rPr>
          <w:rFonts w:ascii="Garamond" w:hAnsi="Garamond"/>
        </w:rPr>
        <w:t xml:space="preserve"> </w:t>
      </w:r>
      <w:r w:rsidRPr="00C57771" w:rsidR="57DB422E">
        <w:rPr>
          <w:rFonts w:ascii="Garamond" w:hAnsi="Garamond"/>
        </w:rPr>
        <w:t>Transportation &amp; Infrastructure</w:t>
      </w:r>
      <w:r w:rsidRPr="00C57771" w:rsidR="61211147">
        <w:rPr>
          <w:rFonts w:ascii="Garamond" w:hAnsi="Garamond"/>
        </w:rPr>
        <w:t>,</w:t>
      </w:r>
      <w:r w:rsidRPr="00C57771" w:rsidR="7A11D550">
        <w:rPr>
          <w:rFonts w:ascii="Garamond" w:hAnsi="Garamond"/>
        </w:rPr>
        <w:t xml:space="preserve"> Water Resources</w:t>
      </w:r>
    </w:p>
    <w:p w:rsidRPr="00C57771" w:rsidR="00CB6407" w:rsidP="6F69F222" w:rsidRDefault="48A03B15" w14:paraId="048ED38A" w14:textId="1D7F6E44">
      <w:pPr>
        <w:ind w:left="720" w:hanging="720"/>
        <w:rPr>
          <w:rFonts w:ascii="Garamond" w:hAnsi="Garamond" w:cs="Arial"/>
        </w:rPr>
      </w:pPr>
      <w:r w:rsidRPr="00C57771">
        <w:rPr>
          <w:rFonts w:ascii="Garamond" w:hAnsi="Garamond"/>
          <w:b/>
          <w:bCs/>
          <w:i/>
          <w:iCs/>
        </w:rPr>
        <w:t>Study Location:</w:t>
      </w:r>
      <w:r w:rsidRPr="00C57771">
        <w:rPr>
          <w:rFonts w:ascii="Garamond" w:hAnsi="Garamond"/>
        </w:rPr>
        <w:t xml:space="preserve"> </w:t>
      </w:r>
      <w:r w:rsidRPr="00C57771" w:rsidR="2EB2637A">
        <w:rPr>
          <w:rFonts w:ascii="Garamond" w:hAnsi="Garamond" w:cs="Arial"/>
        </w:rPr>
        <w:t xml:space="preserve">Port Everglades </w:t>
      </w:r>
      <w:r w:rsidRPr="00C57771" w:rsidR="003F5CB1">
        <w:rPr>
          <w:rFonts w:ascii="Garamond" w:hAnsi="Garamond" w:cs="Arial"/>
        </w:rPr>
        <w:t>Seaport</w:t>
      </w:r>
      <w:r w:rsidRPr="00C57771" w:rsidR="1DFFC1D2">
        <w:rPr>
          <w:rFonts w:ascii="Garamond" w:hAnsi="Garamond" w:cs="Arial"/>
        </w:rPr>
        <w:t>, FL</w:t>
      </w:r>
    </w:p>
    <w:p w:rsidRPr="00C57771" w:rsidR="00CB6407" w:rsidP="6F69F222" w:rsidRDefault="48A03B15" w14:paraId="2D20757D" w14:textId="61BCE9C7">
      <w:pPr>
        <w:ind w:left="720" w:hanging="720"/>
        <w:rPr>
          <w:rFonts w:ascii="Garamond" w:hAnsi="Garamond"/>
        </w:rPr>
      </w:pPr>
      <w:r w:rsidRPr="00C57771">
        <w:rPr>
          <w:rFonts w:ascii="Garamond" w:hAnsi="Garamond"/>
          <w:b/>
          <w:bCs/>
          <w:i/>
          <w:iCs/>
        </w:rPr>
        <w:t>Study Period:</w:t>
      </w:r>
      <w:r w:rsidRPr="00C57771">
        <w:rPr>
          <w:rFonts w:ascii="Garamond" w:hAnsi="Garamond"/>
          <w:b/>
          <w:bCs/>
        </w:rPr>
        <w:t xml:space="preserve"> </w:t>
      </w:r>
      <w:r w:rsidRPr="00C57771" w:rsidR="045A30BD">
        <w:rPr>
          <w:rFonts w:ascii="Garamond" w:hAnsi="Garamond"/>
        </w:rPr>
        <w:t>September 2000 – September 2020</w:t>
      </w:r>
    </w:p>
    <w:p w:rsidRPr="00C57771" w:rsidR="00CB6407" w:rsidP="00CB6407" w:rsidRDefault="00CB6407" w14:paraId="537F3E75" w14:textId="77777777">
      <w:pPr>
        <w:rPr>
          <w:rFonts w:ascii="Garamond" w:hAnsi="Garamond"/>
        </w:rPr>
      </w:pPr>
    </w:p>
    <w:p w:rsidRPr="00C57771" w:rsidR="6E4C4028" w:rsidP="6F69F222" w:rsidRDefault="7738F63C" w14:paraId="01A3C2A4" w14:textId="021C7F1D">
      <w:pPr>
        <w:rPr>
          <w:rFonts w:ascii="Garamond" w:hAnsi="Garamond"/>
        </w:rPr>
      </w:pPr>
      <w:r w:rsidRPr="00C57771">
        <w:rPr>
          <w:rFonts w:ascii="Garamond" w:hAnsi="Garamond"/>
          <w:b/>
          <w:bCs/>
          <w:i/>
          <w:iCs/>
        </w:rPr>
        <w:t>Community Concern</w:t>
      </w:r>
      <w:r w:rsidRPr="00C57771" w:rsidR="029B8A71">
        <w:rPr>
          <w:rFonts w:ascii="Garamond" w:hAnsi="Garamond"/>
          <w:b/>
          <w:bCs/>
          <w:i/>
          <w:iCs/>
        </w:rPr>
        <w:t>s</w:t>
      </w:r>
      <w:r w:rsidRPr="00C57771">
        <w:rPr>
          <w:rFonts w:ascii="Garamond" w:hAnsi="Garamond"/>
          <w:b/>
          <w:bCs/>
          <w:i/>
          <w:iCs/>
        </w:rPr>
        <w:t>:</w:t>
      </w:r>
      <w:r w:rsidRPr="00C57771" w:rsidR="20362EBE">
        <w:rPr>
          <w:rFonts w:ascii="Garamond" w:hAnsi="Garamond"/>
          <w:b/>
          <w:bCs/>
          <w:i/>
          <w:iCs/>
        </w:rPr>
        <w:t xml:space="preserve"> </w:t>
      </w:r>
    </w:p>
    <w:p w:rsidRPr="004F56AC" w:rsidR="00366CB9" w:rsidP="66CE50E1" w:rsidRDefault="16813CF3" w14:paraId="06AD03F6" w14:textId="43EFF501">
      <w:pPr>
        <w:pStyle w:val="ListParagraph"/>
        <w:numPr>
          <w:ilvl w:val="0"/>
          <w:numId w:val="2"/>
        </w:numPr>
        <w:rPr>
          <w:rFonts w:ascii="Garamond" w:hAnsi="Garamond" w:eastAsia="Garamond" w:cs="Garamond"/>
        </w:rPr>
      </w:pPr>
      <w:r w:rsidRPr="66CE50E1" w:rsidR="16813CF3">
        <w:rPr>
          <w:rFonts w:ascii="Garamond" w:hAnsi="Garamond"/>
        </w:rPr>
        <w:t xml:space="preserve">The dredging of Port Everglades would add a boost to the regional economy by increasing commercial fishing and increasing passenger capacity at the seaport. </w:t>
      </w:r>
      <w:r w:rsidRPr="66CE50E1" w:rsidR="00B63832">
        <w:rPr>
          <w:rFonts w:ascii="Garamond" w:hAnsi="Garamond"/>
        </w:rPr>
        <w:t>However, t</w:t>
      </w:r>
      <w:r w:rsidRPr="66CE50E1" w:rsidR="00DD5EC8">
        <w:rPr>
          <w:rFonts w:ascii="Garamond" w:hAnsi="Garamond"/>
        </w:rPr>
        <w:t>his project</w:t>
      </w:r>
      <w:r w:rsidRPr="66CE50E1" w:rsidR="16813CF3">
        <w:rPr>
          <w:rFonts w:ascii="Garamond" w:hAnsi="Garamond"/>
        </w:rPr>
        <w:t xml:space="preserve"> may come at the cost of the Florida Reef Tract, which provides its own set of economic benefits </w:t>
      </w:r>
      <w:r w:rsidRPr="66CE50E1" w:rsidR="00B63832">
        <w:rPr>
          <w:rFonts w:ascii="Garamond" w:hAnsi="Garamond"/>
        </w:rPr>
        <w:t xml:space="preserve">and </w:t>
      </w:r>
      <w:r w:rsidRPr="66CE50E1" w:rsidR="16813CF3">
        <w:rPr>
          <w:rFonts w:ascii="Garamond" w:hAnsi="Garamond"/>
        </w:rPr>
        <w:t xml:space="preserve">ecosystem services. </w:t>
      </w:r>
    </w:p>
    <w:p w:rsidRPr="004F56AC" w:rsidR="00366CB9" w:rsidP="66CE50E1" w:rsidRDefault="16813CF3" w14:paraId="5B7D8F2E" w14:textId="0DC59991">
      <w:pPr>
        <w:pStyle w:val="ListParagraph"/>
        <w:numPr>
          <w:ilvl w:val="0"/>
          <w:numId w:val="2"/>
        </w:numPr>
        <w:rPr>
          <w:rFonts w:ascii="Garamond" w:hAnsi="Garamond" w:eastAsia="Garamond" w:cs="Garamond"/>
        </w:rPr>
      </w:pPr>
      <w:r w:rsidRPr="66CE50E1" w:rsidR="16813CF3">
        <w:rPr>
          <w:rFonts w:ascii="Garamond" w:hAnsi="Garamond"/>
        </w:rPr>
        <w:t xml:space="preserve">The reef provides recreational and commercial services which stimulate the local economy. The reef also provides environmental protection, which, if lost, could result in economic cost associated with damage from lack of protection. </w:t>
      </w:r>
    </w:p>
    <w:p w:rsidRPr="004F56AC" w:rsidR="007539E2" w:rsidP="5AEB861C" w:rsidRDefault="00825169" w14:paraId="71DD4DD5" w14:textId="0E90F25C">
      <w:pPr>
        <w:pStyle w:val="ListParagraph"/>
        <w:numPr>
          <w:ilvl w:val="0"/>
          <w:numId w:val="2"/>
        </w:numPr>
        <w:rPr>
          <w:rFonts w:ascii="Garamond" w:hAnsi="Garamond"/>
        </w:rPr>
      </w:pPr>
      <w:r w:rsidRPr="66CE50E1" w:rsidR="00825169">
        <w:rPr>
          <w:rFonts w:ascii="Garamond" w:hAnsi="Garamond"/>
        </w:rPr>
        <w:t xml:space="preserve">More frequent and thorough water quality monitoring is needed to </w:t>
      </w:r>
      <w:r w:rsidRPr="66CE50E1" w:rsidR="00EE03A1">
        <w:rPr>
          <w:rFonts w:ascii="Garamond" w:hAnsi="Garamond"/>
        </w:rPr>
        <w:t>esta</w:t>
      </w:r>
      <w:r w:rsidRPr="66CE50E1" w:rsidR="00EE03A1">
        <w:rPr>
          <w:rFonts w:ascii="Garamond" w:hAnsi="Garamond"/>
        </w:rPr>
        <w:t>blish a historical baseline</w:t>
      </w:r>
      <w:r w:rsidRPr="66CE50E1" w:rsidR="00366CB9">
        <w:rPr>
          <w:rFonts w:ascii="Garamond" w:hAnsi="Garamond"/>
        </w:rPr>
        <w:t xml:space="preserve"> of </w:t>
      </w:r>
      <w:r w:rsidRPr="66CE50E1" w:rsidR="00CD3458">
        <w:rPr>
          <w:rFonts w:ascii="Garamond" w:hAnsi="Garamond"/>
        </w:rPr>
        <w:t>seasona</w:t>
      </w:r>
      <w:r w:rsidRPr="66CE50E1" w:rsidR="00CD3458">
        <w:rPr>
          <w:rFonts w:ascii="Garamond" w:hAnsi="Garamond"/>
        </w:rPr>
        <w:t xml:space="preserve">l and annual </w:t>
      </w:r>
      <w:r w:rsidRPr="66CE50E1" w:rsidR="00366CB9">
        <w:rPr>
          <w:rFonts w:ascii="Garamond" w:hAnsi="Garamond"/>
        </w:rPr>
        <w:t>water quality</w:t>
      </w:r>
      <w:r w:rsidRPr="66CE50E1" w:rsidR="00CD3458">
        <w:rPr>
          <w:rFonts w:ascii="Garamond" w:hAnsi="Garamond"/>
        </w:rPr>
        <w:t xml:space="preserve"> trends</w:t>
      </w:r>
      <w:r w:rsidRPr="66CE50E1" w:rsidR="00366CB9">
        <w:rPr>
          <w:rFonts w:ascii="Garamond" w:hAnsi="Garamond"/>
        </w:rPr>
        <w:t xml:space="preserve"> and to </w:t>
      </w:r>
      <w:r w:rsidRPr="66CE50E1" w:rsidR="005E57F1">
        <w:rPr>
          <w:rFonts w:ascii="Garamond" w:hAnsi="Garamond"/>
        </w:rPr>
        <w:t>ensure that the dredging project does as little harm to the Florida Reef Tract as possible</w:t>
      </w:r>
      <w:r w:rsidRPr="66CE50E1" w:rsidR="7D44EEAE">
        <w:rPr>
          <w:rFonts w:ascii="Garamond" w:hAnsi="Garamond"/>
        </w:rPr>
        <w:t>.</w:t>
      </w:r>
    </w:p>
    <w:p w:rsidRPr="00C57771" w:rsidR="755EEF7F" w:rsidP="66CE50E1" w:rsidRDefault="755EEF7F" w14:paraId="48E4E71F" w14:textId="4EB420A1">
      <w:pPr>
        <w:pStyle w:val="Normal"/>
        <w:ind w:left="0"/>
        <w:rPr>
          <w:rFonts w:ascii="Garamond" w:hAnsi="Garamond"/>
        </w:rPr>
      </w:pPr>
    </w:p>
    <w:p w:rsidRPr="00C57771" w:rsidR="008F2A72" w:rsidP="008F2A72" w:rsidRDefault="703D6657" w14:paraId="2570FFD8" w14:textId="1461A3B3">
      <w:pPr>
        <w:rPr>
          <w:rFonts w:ascii="Garamond" w:hAnsi="Garamond"/>
        </w:rPr>
      </w:pPr>
      <w:r w:rsidRPr="00C57771">
        <w:rPr>
          <w:rFonts w:ascii="Garamond" w:hAnsi="Garamond"/>
          <w:b/>
          <w:bCs/>
          <w:i/>
          <w:iCs/>
        </w:rPr>
        <w:t>Project Objectives:</w:t>
      </w:r>
    </w:p>
    <w:p w:rsidRPr="00C57771" w:rsidR="1269174C" w:rsidP="66CE50E1" w:rsidRDefault="207AD426" w14:paraId="089F39EB" w14:textId="162B5996">
      <w:pPr>
        <w:pStyle w:val="ListParagraph"/>
        <w:numPr>
          <w:ilvl w:val="0"/>
          <w:numId w:val="15"/>
        </w:numPr>
        <w:spacing w:line="259" w:lineRule="auto"/>
        <w:rPr>
          <w:rFonts w:ascii="Garamond" w:hAnsi="Garamond"/>
        </w:rPr>
      </w:pPr>
      <w:r w:rsidRPr="66CE50E1" w:rsidR="207AD426">
        <w:rPr>
          <w:rFonts w:ascii="Garamond" w:hAnsi="Garamond"/>
        </w:rPr>
        <w:t>Monitor and model</w:t>
      </w:r>
      <w:r w:rsidRPr="66CE50E1" w:rsidR="1C08CB04">
        <w:rPr>
          <w:rFonts w:ascii="Garamond" w:hAnsi="Garamond"/>
        </w:rPr>
        <w:t xml:space="preserve"> water quality conditions over tim</w:t>
      </w:r>
      <w:r w:rsidRPr="66CE50E1" w:rsidR="45E660A8">
        <w:rPr>
          <w:rFonts w:ascii="Garamond" w:hAnsi="Garamond"/>
        </w:rPr>
        <w:t>e</w:t>
      </w:r>
    </w:p>
    <w:p w:rsidRPr="00C57771" w:rsidR="51A3044C" w:rsidP="66CE50E1" w:rsidRDefault="15C20EBE" w14:paraId="7799C620" w14:textId="2B2E1FBC">
      <w:pPr>
        <w:pStyle w:val="ListParagraph"/>
        <w:numPr>
          <w:ilvl w:val="0"/>
          <w:numId w:val="15"/>
        </w:numPr>
        <w:spacing w:line="259" w:lineRule="auto"/>
        <w:rPr>
          <w:rFonts w:ascii="Garamond" w:hAnsi="Garamond"/>
        </w:rPr>
      </w:pPr>
      <w:r w:rsidRPr="66CE50E1" w:rsidR="15C20EBE">
        <w:rPr>
          <w:rFonts w:ascii="Garamond" w:hAnsi="Garamond"/>
        </w:rPr>
        <w:t xml:space="preserve">Visualize seasonal and yearly patterns of water quality using a time series analysis </w:t>
      </w:r>
      <w:r w:rsidRPr="66CE50E1" w:rsidR="22CA49BE">
        <w:rPr>
          <w:rFonts w:ascii="Garamond" w:hAnsi="Garamond"/>
        </w:rPr>
        <w:t>along the Southeast portion of Florida’s seaports</w:t>
      </w:r>
      <w:r w:rsidRPr="66CE50E1" w:rsidR="3E272E64">
        <w:rPr>
          <w:rFonts w:ascii="Garamond" w:hAnsi="Garamond"/>
        </w:rPr>
        <w:t xml:space="preserve"> </w:t>
      </w:r>
      <w:r w:rsidRPr="66CE50E1" w:rsidR="22CA49BE">
        <w:rPr>
          <w:rFonts w:ascii="Garamond" w:hAnsi="Garamond"/>
        </w:rPr>
        <w:t>over the last 20 year</w:t>
      </w:r>
      <w:r w:rsidRPr="66CE50E1" w:rsidR="3C833A1A">
        <w:rPr>
          <w:rFonts w:ascii="Garamond" w:hAnsi="Garamond"/>
        </w:rPr>
        <w:t>s</w:t>
      </w:r>
    </w:p>
    <w:p w:rsidRPr="00C57771" w:rsidR="028B72DC" w:rsidP="66CE50E1" w:rsidRDefault="028B72DC" w14:paraId="6D2ED79F" w14:textId="06179A6E">
      <w:pPr>
        <w:pStyle w:val="ListParagraph"/>
        <w:numPr>
          <w:ilvl w:val="0"/>
          <w:numId w:val="15"/>
        </w:numPr>
        <w:spacing w:line="259" w:lineRule="auto"/>
        <w:rPr>
          <w:rFonts w:ascii="Garamond" w:hAnsi="Garamond"/>
        </w:rPr>
      </w:pPr>
      <w:r w:rsidRPr="66CE50E1" w:rsidR="028B72DC">
        <w:rPr>
          <w:rFonts w:ascii="Garamond" w:hAnsi="Garamond"/>
        </w:rPr>
        <w:t>Cross-validate remotely sensed turbidity mea</w:t>
      </w:r>
      <w:r w:rsidRPr="66CE50E1" w:rsidR="15B15213">
        <w:rPr>
          <w:rFonts w:ascii="Garamond" w:hAnsi="Garamond"/>
        </w:rPr>
        <w:t>s</w:t>
      </w:r>
      <w:r w:rsidRPr="66CE50E1" w:rsidR="028B72DC">
        <w:rPr>
          <w:rFonts w:ascii="Garamond" w:hAnsi="Garamond"/>
        </w:rPr>
        <w:t>urements wi</w:t>
      </w:r>
      <w:r w:rsidRPr="66CE50E1" w:rsidR="69146635">
        <w:rPr>
          <w:rFonts w:ascii="Garamond" w:hAnsi="Garamond"/>
        </w:rPr>
        <w:t>t</w:t>
      </w:r>
      <w:r w:rsidRPr="66CE50E1" w:rsidR="028B72DC">
        <w:rPr>
          <w:rFonts w:ascii="Garamond" w:hAnsi="Garamond"/>
        </w:rPr>
        <w:t xml:space="preserve">h </w:t>
      </w:r>
      <w:r w:rsidRPr="66CE50E1" w:rsidR="028B72DC">
        <w:rPr>
          <w:rFonts w:ascii="Garamond" w:hAnsi="Garamond"/>
          <w:i w:val="1"/>
          <w:iCs w:val="1"/>
        </w:rPr>
        <w:t xml:space="preserve">in situ </w:t>
      </w:r>
      <w:r w:rsidRPr="66CE50E1" w:rsidR="028B72DC">
        <w:rPr>
          <w:rFonts w:ascii="Garamond" w:hAnsi="Garamond"/>
        </w:rPr>
        <w:t xml:space="preserve">data to assess validity of utilizing NASA Earth </w:t>
      </w:r>
      <w:r w:rsidRPr="66CE50E1" w:rsidR="3BF8FBDF">
        <w:rPr>
          <w:rFonts w:ascii="Garamond" w:hAnsi="Garamond"/>
        </w:rPr>
        <w:t>o</w:t>
      </w:r>
      <w:r w:rsidRPr="66CE50E1" w:rsidR="028B72DC">
        <w:rPr>
          <w:rFonts w:ascii="Garamond" w:hAnsi="Garamond"/>
        </w:rPr>
        <w:t>bservations for water quality monitoring</w:t>
      </w:r>
    </w:p>
    <w:p w:rsidRPr="00C57771" w:rsidR="5907F356" w:rsidP="5907F356" w:rsidRDefault="5907F356" w14:paraId="503294E2" w14:textId="5AF4AD3D">
      <w:pPr>
        <w:spacing w:line="259" w:lineRule="auto"/>
        <w:rPr>
          <w:rFonts w:ascii="Garamond" w:hAnsi="Garamond"/>
        </w:rPr>
      </w:pPr>
    </w:p>
    <w:p w:rsidRPr="00C57771" w:rsidR="00CD0433" w:rsidP="00CD0433" w:rsidRDefault="00CD0433" w14:paraId="07D5EB77" w14:textId="77777777">
      <w:pPr>
        <w:pBdr>
          <w:bottom w:val="single" w:color="auto" w:sz="4" w:space="1"/>
        </w:pBdr>
        <w:rPr>
          <w:rFonts w:ascii="Garamond" w:hAnsi="Garamond"/>
          <w:b/>
        </w:rPr>
      </w:pPr>
      <w:r w:rsidRPr="00C57771">
        <w:rPr>
          <w:rFonts w:ascii="Garamond" w:hAnsi="Garamond"/>
          <w:b/>
        </w:rPr>
        <w:t>Partner Overview</w:t>
      </w:r>
    </w:p>
    <w:p w:rsidRPr="00C57771" w:rsidR="00D12F5B" w:rsidP="128FC3D9" w:rsidRDefault="70D3F489" w14:paraId="34B6E1B7" w14:textId="3FD5F09F">
      <w:pPr>
        <w:rPr>
          <w:rFonts w:ascii="Garamond" w:hAnsi="Garamond"/>
          <w:b/>
          <w:bCs/>
          <w:i/>
          <w:iCs/>
        </w:rPr>
      </w:pPr>
      <w:r w:rsidRPr="00C57771">
        <w:rPr>
          <w:rFonts w:ascii="Garamond" w:hAnsi="Garamond"/>
          <w:b/>
          <w:bCs/>
          <w:i/>
          <w:iCs/>
        </w:rPr>
        <w:t>Partner</w:t>
      </w:r>
      <w:r w:rsidRPr="00C57771" w:rsidR="0D49B182">
        <w:rPr>
          <w:rFonts w:ascii="Garamond" w:hAnsi="Garamond"/>
          <w:b/>
          <w:bCs/>
          <w:i/>
          <w:iCs/>
        </w:rPr>
        <w:t xml:space="preserve"> Organizations</w:t>
      </w:r>
      <w:r w:rsidRPr="00C57771" w:rsidR="7F1535BD">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57771" w:rsidR="00212D54" w:rsidTr="6F69F222" w14:paraId="4EEA7B0E" w14:textId="77777777">
        <w:tc>
          <w:tcPr>
            <w:tcW w:w="3263" w:type="dxa"/>
            <w:shd w:val="clear" w:color="auto" w:fill="31849B" w:themeFill="accent5" w:themeFillShade="BF"/>
            <w:vAlign w:val="center"/>
          </w:tcPr>
          <w:p w:rsidRPr="00C57771" w:rsidR="006804AC" w:rsidP="00E3738F" w:rsidRDefault="006804AC" w14:paraId="66FDE6C5" w14:textId="77777777">
            <w:pPr>
              <w:jc w:val="center"/>
              <w:rPr>
                <w:rFonts w:ascii="Garamond" w:hAnsi="Garamond"/>
                <w:b/>
                <w:color w:val="FFFFFF" w:themeColor="background1"/>
              </w:rPr>
            </w:pPr>
            <w:r w:rsidRPr="00C57771">
              <w:rPr>
                <w:rFonts w:ascii="Garamond" w:hAnsi="Garamond"/>
                <w:b/>
                <w:color w:val="FFFFFF" w:themeColor="background1"/>
              </w:rPr>
              <w:t>Organization</w:t>
            </w:r>
          </w:p>
        </w:tc>
        <w:tc>
          <w:tcPr>
            <w:tcW w:w="3487" w:type="dxa"/>
            <w:shd w:val="clear" w:color="auto" w:fill="31849B" w:themeFill="accent5" w:themeFillShade="BF"/>
            <w:vAlign w:val="center"/>
          </w:tcPr>
          <w:p w:rsidRPr="00C57771" w:rsidR="006804AC" w:rsidP="00E3738F" w:rsidRDefault="006804AC" w14:paraId="358B03BC" w14:textId="77777777">
            <w:pPr>
              <w:jc w:val="center"/>
              <w:rPr>
                <w:rFonts w:ascii="Garamond" w:hAnsi="Garamond"/>
                <w:b/>
                <w:color w:val="FFFFFF" w:themeColor="background1"/>
              </w:rPr>
            </w:pPr>
            <w:r w:rsidRPr="00C57771">
              <w:rPr>
                <w:rFonts w:ascii="Garamond" w:hAnsi="Garamond"/>
                <w:b/>
                <w:color w:val="FFFFFF" w:themeColor="background1"/>
              </w:rPr>
              <w:t>POC (Name, Position/Title)</w:t>
            </w:r>
          </w:p>
        </w:tc>
        <w:tc>
          <w:tcPr>
            <w:tcW w:w="1440" w:type="dxa"/>
            <w:shd w:val="clear" w:color="auto" w:fill="31849B" w:themeFill="accent5" w:themeFillShade="BF"/>
            <w:vAlign w:val="center"/>
          </w:tcPr>
          <w:p w:rsidRPr="00C57771" w:rsidR="006804AC" w:rsidP="6F69F222" w:rsidRDefault="38C0D25D" w14:paraId="311B19EA" w14:textId="77777777">
            <w:pPr>
              <w:jc w:val="center"/>
              <w:rPr>
                <w:rFonts w:ascii="Garamond" w:hAnsi="Garamond"/>
                <w:b/>
                <w:bCs/>
                <w:color w:val="FFFFFF" w:themeColor="background1"/>
              </w:rPr>
            </w:pPr>
            <w:r w:rsidRPr="00C57771">
              <w:rPr>
                <w:rFonts w:ascii="Garamond" w:hAnsi="Garamond"/>
                <w:b/>
                <w:bCs/>
                <w:color w:val="FFFFFF" w:themeColor="background1"/>
              </w:rPr>
              <w:t>Partner Type</w:t>
            </w:r>
          </w:p>
        </w:tc>
        <w:tc>
          <w:tcPr>
            <w:tcW w:w="1170" w:type="dxa"/>
            <w:shd w:val="clear" w:color="auto" w:fill="31849B" w:themeFill="accent5" w:themeFillShade="BF"/>
            <w:vAlign w:val="center"/>
          </w:tcPr>
          <w:p w:rsidRPr="00C57771" w:rsidR="006804AC" w:rsidP="00E3738F" w:rsidRDefault="006804AC" w14:paraId="77BDFEF2" w14:textId="77777777">
            <w:pPr>
              <w:jc w:val="center"/>
              <w:rPr>
                <w:rFonts w:ascii="Garamond" w:hAnsi="Garamond"/>
                <w:b/>
                <w:color w:val="FFFFFF" w:themeColor="background1"/>
              </w:rPr>
            </w:pPr>
            <w:r w:rsidRPr="00C57771">
              <w:rPr>
                <w:rFonts w:ascii="Garamond" w:hAnsi="Garamond"/>
                <w:b/>
                <w:color w:val="FFFFFF" w:themeColor="background1"/>
              </w:rPr>
              <w:t>Boundary Org?</w:t>
            </w:r>
          </w:p>
        </w:tc>
      </w:tr>
      <w:tr w:rsidRPr="00C57771" w:rsidR="009D427E" w:rsidTr="6F69F222" w14:paraId="5D470CD2" w14:textId="77777777">
        <w:tc>
          <w:tcPr>
            <w:tcW w:w="3263" w:type="dxa"/>
          </w:tcPr>
          <w:p w:rsidRPr="00C57771" w:rsidR="006804AC" w:rsidP="708D1C05" w:rsidRDefault="0DE115E0" w14:paraId="6E99F488" w14:textId="1D91B404">
            <w:pPr>
              <w:rPr>
                <w:rFonts w:ascii="Garamond" w:hAnsi="Garamond"/>
                <w:b/>
                <w:bCs/>
              </w:rPr>
            </w:pPr>
            <w:r w:rsidRPr="00C57771">
              <w:rPr>
                <w:rFonts w:ascii="Garamond" w:hAnsi="Garamond"/>
                <w:b/>
                <w:bCs/>
              </w:rPr>
              <w:t xml:space="preserve">U.S. Army Corps of Engineers, </w:t>
            </w:r>
          </w:p>
          <w:p w:rsidRPr="00C57771" w:rsidR="006804AC" w:rsidP="708D1C05" w:rsidRDefault="0DE115E0" w14:paraId="147FACB8" w14:textId="1ACBE4B6">
            <w:pPr>
              <w:rPr>
                <w:rFonts w:ascii="Garamond" w:hAnsi="Garamond"/>
                <w:b/>
                <w:bCs/>
              </w:rPr>
            </w:pPr>
            <w:r w:rsidRPr="00C57771">
              <w:rPr>
                <w:rFonts w:ascii="Garamond" w:hAnsi="Garamond"/>
                <w:b/>
                <w:bCs/>
              </w:rPr>
              <w:t>Jacksonville District</w:t>
            </w:r>
          </w:p>
        </w:tc>
        <w:tc>
          <w:tcPr>
            <w:tcW w:w="3487" w:type="dxa"/>
          </w:tcPr>
          <w:p w:rsidRPr="00C57771" w:rsidR="006804AC" w:rsidP="708D1C05" w:rsidRDefault="0DE115E0" w14:paraId="0111C027" w14:textId="2A5E6C36">
            <w:pPr>
              <w:spacing w:line="259" w:lineRule="auto"/>
              <w:rPr>
                <w:rFonts w:ascii="Garamond" w:hAnsi="Garamond"/>
              </w:rPr>
            </w:pPr>
            <w:r w:rsidRPr="00C57771">
              <w:rPr>
                <w:rFonts w:ascii="Garamond" w:hAnsi="Garamond"/>
              </w:rPr>
              <w:t xml:space="preserve">Dr. </w:t>
            </w:r>
            <w:proofErr w:type="spellStart"/>
            <w:r w:rsidRPr="00C57771">
              <w:rPr>
                <w:rFonts w:ascii="Garamond" w:hAnsi="Garamond"/>
              </w:rPr>
              <w:t>Xaymara</w:t>
            </w:r>
            <w:proofErr w:type="spellEnd"/>
            <w:r w:rsidRPr="00C57771">
              <w:rPr>
                <w:rFonts w:ascii="Garamond" w:hAnsi="Garamond"/>
              </w:rPr>
              <w:t xml:space="preserve"> Serrano Vicente, Coral Biologist</w:t>
            </w:r>
          </w:p>
        </w:tc>
        <w:tc>
          <w:tcPr>
            <w:tcW w:w="1440" w:type="dxa"/>
          </w:tcPr>
          <w:p w:rsidRPr="00C57771" w:rsidR="006804AC" w:rsidP="00E3738F" w:rsidRDefault="00CB6407" w14:paraId="21053937" w14:textId="49F56FE4">
            <w:pPr>
              <w:rPr>
                <w:rFonts w:ascii="Garamond" w:hAnsi="Garamond"/>
              </w:rPr>
            </w:pPr>
            <w:r w:rsidRPr="00C57771">
              <w:rPr>
                <w:rFonts w:ascii="Garamond" w:hAnsi="Garamond"/>
              </w:rPr>
              <w:t xml:space="preserve">End </w:t>
            </w:r>
            <w:r w:rsidRPr="00C57771" w:rsidR="009E4CFF">
              <w:rPr>
                <w:rFonts w:ascii="Garamond" w:hAnsi="Garamond"/>
              </w:rPr>
              <w:t>User</w:t>
            </w:r>
          </w:p>
        </w:tc>
        <w:tc>
          <w:tcPr>
            <w:tcW w:w="1170" w:type="dxa"/>
          </w:tcPr>
          <w:p w:rsidRPr="00C57771" w:rsidR="006804AC" w:rsidP="708D1C05" w:rsidRDefault="502F2B7A" w14:paraId="6070AA6D" w14:textId="73FE5795">
            <w:pPr>
              <w:spacing w:line="259" w:lineRule="auto"/>
              <w:rPr>
                <w:rFonts w:ascii="Garamond" w:hAnsi="Garamond"/>
              </w:rPr>
            </w:pPr>
            <w:r w:rsidRPr="00C57771">
              <w:rPr>
                <w:rFonts w:ascii="Garamond" w:hAnsi="Garamond"/>
              </w:rPr>
              <w:t>No</w:t>
            </w:r>
          </w:p>
        </w:tc>
      </w:tr>
      <w:tr w:rsidRPr="00C57771" w:rsidR="009D427E" w:rsidTr="6F69F222" w14:paraId="3CC8ABAF" w14:textId="77777777">
        <w:tc>
          <w:tcPr>
            <w:tcW w:w="3263" w:type="dxa"/>
          </w:tcPr>
          <w:p w:rsidRPr="00C57771" w:rsidR="006804AC" w:rsidP="708D1C05" w:rsidRDefault="502F2B7A" w14:paraId="09C3C822" w14:textId="0E5A83F9">
            <w:pPr>
              <w:spacing w:line="259" w:lineRule="auto"/>
              <w:rPr>
                <w:rFonts w:ascii="Garamond" w:hAnsi="Garamond"/>
                <w:b/>
                <w:bCs/>
              </w:rPr>
            </w:pPr>
            <w:r w:rsidRPr="00C57771">
              <w:rPr>
                <w:rFonts w:ascii="Garamond" w:hAnsi="Garamond"/>
                <w:b/>
                <w:bCs/>
              </w:rPr>
              <w:t xml:space="preserve">NOAA Marine Fisheries Service, Habitat </w:t>
            </w:r>
            <w:r w:rsidRPr="00C57771" w:rsidR="41031695">
              <w:rPr>
                <w:rFonts w:ascii="Garamond" w:hAnsi="Garamond"/>
                <w:b/>
                <w:bCs/>
              </w:rPr>
              <w:t>Conservation</w:t>
            </w:r>
            <w:r w:rsidRPr="00C57771">
              <w:rPr>
                <w:rFonts w:ascii="Garamond" w:hAnsi="Garamond"/>
                <w:b/>
                <w:bCs/>
              </w:rPr>
              <w:t xml:space="preserve"> Division</w:t>
            </w:r>
          </w:p>
        </w:tc>
        <w:tc>
          <w:tcPr>
            <w:tcW w:w="3487" w:type="dxa"/>
          </w:tcPr>
          <w:p w:rsidRPr="00C57771" w:rsidR="006804AC" w:rsidP="708D1C05" w:rsidRDefault="502F2B7A" w14:paraId="36E16CC9" w14:textId="39B10E7C">
            <w:pPr>
              <w:spacing w:line="259" w:lineRule="auto"/>
              <w:rPr>
                <w:rFonts w:ascii="Garamond" w:hAnsi="Garamond"/>
              </w:rPr>
            </w:pPr>
            <w:r w:rsidRPr="00C57771">
              <w:rPr>
                <w:rFonts w:ascii="Garamond" w:hAnsi="Garamond"/>
              </w:rPr>
              <w:t xml:space="preserve">Jocelyn </w:t>
            </w:r>
            <w:proofErr w:type="spellStart"/>
            <w:r w:rsidRPr="00C57771">
              <w:rPr>
                <w:rFonts w:ascii="Garamond" w:hAnsi="Garamond"/>
              </w:rPr>
              <w:t>Karazsia</w:t>
            </w:r>
            <w:proofErr w:type="spellEnd"/>
            <w:r w:rsidRPr="00C57771">
              <w:rPr>
                <w:rFonts w:ascii="Garamond" w:hAnsi="Garamond"/>
              </w:rPr>
              <w:t>, Fish Biologist</w:t>
            </w:r>
          </w:p>
        </w:tc>
        <w:tc>
          <w:tcPr>
            <w:tcW w:w="1440" w:type="dxa"/>
          </w:tcPr>
          <w:p w:rsidRPr="00C57771" w:rsidR="006804AC" w:rsidP="708D1C05" w:rsidRDefault="502F2B7A" w14:paraId="011729D9" w14:textId="6401AFC8">
            <w:pPr>
              <w:spacing w:line="259" w:lineRule="auto"/>
              <w:rPr>
                <w:rFonts w:ascii="Garamond" w:hAnsi="Garamond"/>
              </w:rPr>
            </w:pPr>
            <w:r w:rsidRPr="00C57771">
              <w:rPr>
                <w:rFonts w:ascii="Garamond" w:hAnsi="Garamond"/>
              </w:rPr>
              <w:t>End User</w:t>
            </w:r>
          </w:p>
        </w:tc>
        <w:tc>
          <w:tcPr>
            <w:tcW w:w="1170" w:type="dxa"/>
          </w:tcPr>
          <w:p w:rsidRPr="00C57771" w:rsidR="006804AC" w:rsidP="00E3738F" w:rsidRDefault="006804AC" w14:paraId="70AD209A" w14:textId="77777777">
            <w:pPr>
              <w:rPr>
                <w:rFonts w:ascii="Garamond" w:hAnsi="Garamond"/>
              </w:rPr>
            </w:pPr>
            <w:r w:rsidRPr="00C57771">
              <w:rPr>
                <w:rFonts w:ascii="Garamond" w:hAnsi="Garamond"/>
              </w:rPr>
              <w:t>No</w:t>
            </w:r>
          </w:p>
        </w:tc>
      </w:tr>
    </w:tbl>
    <w:p w:rsidRPr="00C57771" w:rsidR="00CD0433" w:rsidP="00CD0433" w:rsidRDefault="00CD0433" w14:paraId="77D4BCBD" w14:textId="77777777">
      <w:pPr>
        <w:rPr>
          <w:rFonts w:ascii="Garamond" w:hAnsi="Garamond"/>
        </w:rPr>
      </w:pPr>
    </w:p>
    <w:p w:rsidRPr="00C57771" w:rsidR="7F36531C" w:rsidP="128FC3D9" w:rsidRDefault="7F36531C" w14:paraId="04D853EC" w14:textId="33E7976A">
      <w:pPr>
        <w:rPr>
          <w:rFonts w:ascii="Garamond" w:hAnsi="Garamond" w:cs="Arial"/>
          <w:b/>
          <w:bCs/>
          <w:i/>
          <w:iCs/>
        </w:rPr>
      </w:pPr>
      <w:r w:rsidRPr="00C57771">
        <w:rPr>
          <w:rFonts w:ascii="Garamond" w:hAnsi="Garamond" w:cs="Arial"/>
          <w:b/>
          <w:bCs/>
          <w:i/>
          <w:iCs/>
        </w:rPr>
        <w:t>Decision-</w:t>
      </w:r>
      <w:r w:rsidRPr="00C57771" w:rsidR="48A03B15">
        <w:rPr>
          <w:rFonts w:ascii="Garamond" w:hAnsi="Garamond" w:cs="Arial"/>
          <w:b/>
          <w:bCs/>
          <w:i/>
          <w:iCs/>
        </w:rPr>
        <w:t>Making Practices &amp; Policies:</w:t>
      </w:r>
      <w:r w:rsidRPr="00C57771" w:rsidR="332C653A">
        <w:rPr>
          <w:rFonts w:ascii="Garamond" w:hAnsi="Garamond" w:cs="Arial"/>
          <w:b/>
          <w:bCs/>
          <w:i/>
          <w:iCs/>
        </w:rPr>
        <w:t xml:space="preserve"> </w:t>
      </w:r>
    </w:p>
    <w:p w:rsidRPr="00C57771" w:rsidR="11B9365C" w:rsidP="317E6AE2" w:rsidRDefault="11B9365C" w14:paraId="627A3D15" w14:textId="0EB8831A">
      <w:pPr>
        <w:rPr>
          <w:rFonts w:ascii="Garamond" w:hAnsi="Garamond" w:eastAsia="Garamond" w:cs="Garamond"/>
          <w:color w:val="222222"/>
          <w:sz w:val="21"/>
          <w:szCs w:val="21"/>
        </w:rPr>
      </w:pPr>
      <w:r w:rsidRPr="00C57771">
        <w:rPr>
          <w:rFonts w:ascii="Garamond" w:hAnsi="Garamond" w:cs="Arial"/>
        </w:rPr>
        <w:t>The USACE has standard requirements in its project specifications to minimize and avoid impacts to protected species during the construction, operation, and maintenance of its projects.</w:t>
      </w:r>
      <w:r w:rsidRPr="00C57771" w:rsidR="2B7022C7">
        <w:rPr>
          <w:rFonts w:ascii="Garamond" w:hAnsi="Garamond" w:cs="Arial"/>
        </w:rPr>
        <w:t xml:space="preserve"> Working with state and federal regulatory and permitting programs, the NOAA NMFS attempts to minimize the loss of coastal waters and wetlands while successfully enhancing and restoring fishery habitats and accommodating sustainable development.</w:t>
      </w:r>
      <w:r w:rsidRPr="00C57771">
        <w:rPr>
          <w:rFonts w:ascii="Garamond" w:hAnsi="Garamond" w:cs="Arial"/>
        </w:rPr>
        <w:t xml:space="preserve"> </w:t>
      </w:r>
      <w:r w:rsidRPr="00C57771" w:rsidR="2DB4A697">
        <w:rPr>
          <w:rFonts w:ascii="Garamond" w:hAnsi="Garamond" w:eastAsia="Garamond" w:cs="Garamond"/>
          <w:color w:val="222222"/>
          <w:sz w:val="21"/>
          <w:szCs w:val="21"/>
        </w:rPr>
        <w:t xml:space="preserve">Currently, the partners are mostly using field-collected measurements to assess and </w:t>
      </w:r>
      <w:r w:rsidRPr="00C57771" w:rsidR="2DB4A697">
        <w:rPr>
          <w:rFonts w:ascii="Garamond" w:hAnsi="Garamond" w:eastAsia="Garamond" w:cs="Garamond"/>
          <w:color w:val="222222"/>
          <w:sz w:val="21"/>
          <w:szCs w:val="21"/>
        </w:rPr>
        <w:lastRenderedPageBreak/>
        <w:t xml:space="preserve">monitor the study area. Such data, also known as </w:t>
      </w:r>
      <w:r w:rsidRPr="00CC2278" w:rsidR="2DB4A697">
        <w:rPr>
          <w:rFonts w:ascii="Garamond" w:hAnsi="Garamond" w:eastAsia="Garamond" w:cs="Garamond"/>
          <w:i/>
          <w:iCs/>
          <w:color w:val="222222"/>
          <w:sz w:val="21"/>
          <w:szCs w:val="21"/>
        </w:rPr>
        <w:t>in situ</w:t>
      </w:r>
      <w:r w:rsidRPr="00C57771" w:rsidR="2DB4A697">
        <w:rPr>
          <w:rFonts w:ascii="Garamond" w:hAnsi="Garamond" w:eastAsia="Garamond" w:cs="Garamond"/>
          <w:color w:val="222222"/>
          <w:sz w:val="21"/>
          <w:szCs w:val="21"/>
        </w:rPr>
        <w:t xml:space="preserve"> data, can be costly and time consuming, making the use of NASA satellite imagery helpful in supporting coastal water quality research.</w:t>
      </w:r>
      <w:r w:rsidRPr="00C57771" w:rsidR="041BB29C">
        <w:rPr>
          <w:rFonts w:ascii="Garamond" w:hAnsi="Garamond" w:cs="Arial"/>
        </w:rPr>
        <w:t xml:space="preserve"> </w:t>
      </w:r>
    </w:p>
    <w:p w:rsidRPr="00C57771" w:rsidR="317E6AE2" w:rsidP="317E6AE2" w:rsidRDefault="317E6AE2" w14:paraId="149FE3FC" w14:textId="69A28FC4">
      <w:pPr>
        <w:rPr>
          <w:rFonts w:ascii="Garamond" w:hAnsi="Garamond" w:cs="Arial"/>
        </w:rPr>
      </w:pPr>
    </w:p>
    <w:p w:rsidRPr="00C57771" w:rsidR="00CD0433" w:rsidP="6F69F222" w:rsidRDefault="207AFB92" w14:paraId="4C354B64" w14:textId="623E8C73">
      <w:pPr>
        <w:pBdr>
          <w:bottom w:val="single" w:color="auto" w:sz="4" w:space="1"/>
        </w:pBdr>
        <w:rPr>
          <w:rFonts w:ascii="Garamond" w:hAnsi="Garamond"/>
          <w:b/>
          <w:bCs/>
        </w:rPr>
      </w:pPr>
      <w:r w:rsidRPr="00C57771">
        <w:rPr>
          <w:rFonts w:ascii="Garamond" w:hAnsi="Garamond"/>
          <w:b/>
          <w:bCs/>
        </w:rPr>
        <w:t>Earth Observations &amp; End Products</w:t>
      </w:r>
      <w:r w:rsidRPr="00C57771" w:rsidR="48A03B15">
        <w:rPr>
          <w:rFonts w:ascii="Garamond" w:hAnsi="Garamond"/>
          <w:b/>
          <w:bCs/>
        </w:rPr>
        <w:t xml:space="preserve"> </w:t>
      </w:r>
      <w:r w:rsidRPr="00C57771" w:rsidR="4550811D">
        <w:rPr>
          <w:rFonts w:ascii="Garamond" w:hAnsi="Garamond"/>
          <w:b/>
          <w:bCs/>
        </w:rPr>
        <w:t>Overview</w:t>
      </w:r>
    </w:p>
    <w:p w:rsidRPr="00C57771" w:rsidR="003D2EDF" w:rsidP="00782999" w:rsidRDefault="00735F70" w14:paraId="339A2281" w14:textId="53CEA51D">
      <w:pPr>
        <w:rPr>
          <w:rFonts w:ascii="Garamond" w:hAnsi="Garamond"/>
          <w:b/>
          <w:i/>
        </w:rPr>
      </w:pPr>
      <w:r w:rsidRPr="00C57771">
        <w:rPr>
          <w:rFonts w:ascii="Garamond" w:hAnsi="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57771" w:rsidR="009D427E" w:rsidTr="66CE50E1" w14:paraId="1E59A37D" w14:textId="77777777">
        <w:tc>
          <w:tcPr>
            <w:tcW w:w="2347" w:type="dxa"/>
            <w:shd w:val="clear" w:color="auto" w:fill="31849B" w:themeFill="accent5" w:themeFillShade="BF"/>
            <w:tcMar/>
            <w:vAlign w:val="center"/>
          </w:tcPr>
          <w:p w:rsidRPr="00C57771" w:rsidR="00B76BDC" w:rsidP="00E3738F" w:rsidRDefault="1B96099F" w14:paraId="3B2A8D46" w14:textId="77777777">
            <w:pPr>
              <w:jc w:val="center"/>
              <w:rPr>
                <w:rFonts w:ascii="Garamond" w:hAnsi="Garamond"/>
                <w:b/>
                <w:bCs/>
                <w:color w:val="FFFFFF"/>
              </w:rPr>
            </w:pPr>
            <w:r w:rsidRPr="00C57771">
              <w:rPr>
                <w:rFonts w:ascii="Garamond" w:hAnsi="Garamond"/>
                <w:b/>
                <w:bCs/>
                <w:color w:val="FFFFFF" w:themeColor="background1"/>
              </w:rPr>
              <w:t>Platform</w:t>
            </w:r>
            <w:r w:rsidRPr="00C57771" w:rsidR="68444E03">
              <w:rPr>
                <w:rFonts w:ascii="Garamond" w:hAnsi="Garamond"/>
                <w:b/>
                <w:bCs/>
                <w:color w:val="FFFFFF" w:themeColor="background1"/>
              </w:rPr>
              <w:t xml:space="preserve"> &amp; Sensor</w:t>
            </w:r>
          </w:p>
        </w:tc>
        <w:tc>
          <w:tcPr>
            <w:tcW w:w="2411" w:type="dxa"/>
            <w:shd w:val="clear" w:color="auto" w:fill="31849B" w:themeFill="accent5" w:themeFillShade="BF"/>
            <w:tcMar/>
            <w:vAlign w:val="center"/>
          </w:tcPr>
          <w:p w:rsidRPr="00C57771" w:rsidR="00B76BDC" w:rsidP="00E3738F" w:rsidRDefault="00D3192F" w14:paraId="6A7A8B2C" w14:textId="64379921">
            <w:pPr>
              <w:jc w:val="center"/>
              <w:rPr>
                <w:rFonts w:ascii="Garamond" w:hAnsi="Garamond"/>
                <w:b/>
                <w:bCs/>
                <w:color w:val="FFFFFF"/>
              </w:rPr>
            </w:pPr>
            <w:r w:rsidRPr="00C57771">
              <w:rPr>
                <w:rFonts w:ascii="Garamond" w:hAnsi="Garamond"/>
                <w:b/>
                <w:bCs/>
                <w:color w:val="FFFFFF"/>
              </w:rPr>
              <w:t>Parameter</w:t>
            </w:r>
          </w:p>
        </w:tc>
        <w:tc>
          <w:tcPr>
            <w:tcW w:w="4597" w:type="dxa"/>
            <w:shd w:val="clear" w:color="auto" w:fill="31849B" w:themeFill="accent5" w:themeFillShade="BF"/>
            <w:tcMar/>
            <w:vAlign w:val="center"/>
          </w:tcPr>
          <w:p w:rsidRPr="00C57771" w:rsidR="00B76BDC" w:rsidP="00E3738F" w:rsidRDefault="0F4A668A" w14:paraId="7A3A0187" w14:textId="77777777">
            <w:pPr>
              <w:jc w:val="center"/>
              <w:rPr>
                <w:rFonts w:ascii="Garamond" w:hAnsi="Garamond"/>
                <w:b/>
                <w:bCs/>
                <w:color w:val="FFFFFF"/>
              </w:rPr>
            </w:pPr>
            <w:r w:rsidRPr="00C57771">
              <w:rPr>
                <w:rFonts w:ascii="Garamond" w:hAnsi="Garamond"/>
                <w:b/>
                <w:bCs/>
                <w:color w:val="FFFFFF" w:themeColor="background1"/>
              </w:rPr>
              <w:t>Use</w:t>
            </w:r>
          </w:p>
        </w:tc>
      </w:tr>
      <w:tr w:rsidRPr="00C57771" w:rsidR="00FC4A27" w:rsidTr="66CE50E1" w14:paraId="3D3DFEA5" w14:textId="77777777">
        <w:tc>
          <w:tcPr>
            <w:tcW w:w="2347" w:type="dxa"/>
            <w:tcBorders>
              <w:bottom w:val="single" w:color="auto" w:sz="4" w:space="0"/>
            </w:tcBorders>
            <w:tcMar/>
          </w:tcPr>
          <w:p w:rsidRPr="00C57771" w:rsidR="00B76BDC" w:rsidP="003B653D" w:rsidRDefault="003B653D" w14:paraId="2E7A36AA" w14:textId="42D15258">
            <w:pPr>
              <w:rPr>
                <w:rFonts w:ascii="Garamond" w:hAnsi="Garamond"/>
                <w:b/>
                <w:bCs/>
              </w:rPr>
            </w:pPr>
            <w:r w:rsidRPr="00C57771">
              <w:rPr>
                <w:rFonts w:ascii="Garamond" w:hAnsi="Garamond"/>
                <w:b/>
                <w:bCs/>
              </w:rPr>
              <w:t>Landsat 5 TM</w:t>
            </w:r>
          </w:p>
        </w:tc>
        <w:tc>
          <w:tcPr>
            <w:tcW w:w="2411" w:type="dxa"/>
            <w:tcBorders>
              <w:bottom w:val="single" w:color="auto" w:sz="4" w:space="0"/>
            </w:tcBorders>
            <w:tcMar/>
          </w:tcPr>
          <w:p w:rsidRPr="00C57771" w:rsidR="00B76BDC" w:rsidP="6F69F222" w:rsidRDefault="0DFD308D" w14:paraId="00B91870" w14:textId="35C74F7C">
            <w:pPr>
              <w:rPr>
                <w:rFonts w:ascii="Garamond" w:hAnsi="Garamond"/>
              </w:rPr>
            </w:pPr>
            <w:r w:rsidRPr="66CE50E1" w:rsidR="55D88BB7">
              <w:rPr>
                <w:rFonts w:ascii="Garamond" w:hAnsi="Garamond"/>
              </w:rPr>
              <w:t>t</w:t>
            </w:r>
            <w:r w:rsidRPr="66CE50E1" w:rsidR="54701969">
              <w:rPr>
                <w:rFonts w:ascii="Garamond" w:hAnsi="Garamond"/>
              </w:rPr>
              <w:t>urbidity</w:t>
            </w:r>
            <w:r w:rsidRPr="66CE50E1" w:rsidR="730BC641">
              <w:rPr>
                <w:rFonts w:ascii="Garamond" w:hAnsi="Garamond"/>
              </w:rPr>
              <w:t xml:space="preserve">, </w:t>
            </w:r>
            <w:r w:rsidRPr="66CE50E1" w:rsidR="5B9B97DE">
              <w:rPr>
                <w:rFonts w:ascii="Garamond" w:hAnsi="Garamond"/>
              </w:rPr>
              <w:t>c</w:t>
            </w:r>
            <w:r w:rsidRPr="66CE50E1" w:rsidR="730BC641">
              <w:rPr>
                <w:rFonts w:ascii="Garamond" w:hAnsi="Garamond"/>
              </w:rPr>
              <w:t>hlorophyll-a,</w:t>
            </w:r>
            <w:r w:rsidRPr="66CE50E1" w:rsidR="4CA8F000">
              <w:rPr>
                <w:rFonts w:ascii="Garamond" w:hAnsi="Garamond"/>
              </w:rPr>
              <w:t xml:space="preserve"> </w:t>
            </w:r>
            <w:r w:rsidRPr="66CE50E1" w:rsidR="2C22D048">
              <w:rPr>
                <w:rFonts w:ascii="Garamond" w:hAnsi="Garamond"/>
              </w:rPr>
              <w:t xml:space="preserve">Normalized Difference </w:t>
            </w:r>
            <w:r w:rsidRPr="66CE50E1" w:rsidR="38487622">
              <w:rPr>
                <w:rFonts w:ascii="Garamond" w:hAnsi="Garamond"/>
              </w:rPr>
              <w:t>Turbidity</w:t>
            </w:r>
            <w:r w:rsidRPr="66CE50E1" w:rsidR="2C22D048">
              <w:rPr>
                <w:rFonts w:ascii="Garamond" w:hAnsi="Garamond"/>
              </w:rPr>
              <w:t xml:space="preserve"> Index (</w:t>
            </w:r>
            <w:r w:rsidRPr="66CE50E1" w:rsidR="4CA8F000">
              <w:rPr>
                <w:rFonts w:ascii="Garamond" w:hAnsi="Garamond"/>
              </w:rPr>
              <w:t>NDTI</w:t>
            </w:r>
            <w:r w:rsidRPr="66CE50E1" w:rsidR="2BDEF2E6">
              <w:rPr>
                <w:rFonts w:ascii="Garamond" w:hAnsi="Garamond"/>
              </w:rPr>
              <w:t>)</w:t>
            </w:r>
            <w:r w:rsidRPr="66CE50E1" w:rsidR="4CA8F000">
              <w:rPr>
                <w:rFonts w:ascii="Garamond" w:hAnsi="Garamond"/>
              </w:rPr>
              <w:t xml:space="preserve">, </w:t>
            </w:r>
            <w:r w:rsidRPr="66CE50E1" w:rsidR="0F66E4D3">
              <w:rPr>
                <w:rFonts w:ascii="Garamond" w:hAnsi="Garamond"/>
              </w:rPr>
              <w:t>colored dissolved organic matter (</w:t>
            </w:r>
            <w:r w:rsidRPr="66CE50E1" w:rsidR="4CA8F000">
              <w:rPr>
                <w:rFonts w:ascii="Garamond" w:hAnsi="Garamond"/>
              </w:rPr>
              <w:t>CDOM</w:t>
            </w:r>
            <w:r w:rsidRPr="66CE50E1" w:rsidR="2B2C80AC">
              <w:rPr>
                <w:rFonts w:ascii="Garamond" w:hAnsi="Garamond"/>
              </w:rPr>
              <w:t>)</w:t>
            </w:r>
            <w:r w:rsidRPr="66CE50E1" w:rsidR="4CA8F000">
              <w:rPr>
                <w:rFonts w:ascii="Garamond" w:hAnsi="Garamond"/>
              </w:rPr>
              <w:t xml:space="preserve">, </w:t>
            </w:r>
            <w:proofErr w:type="gramStart"/>
            <w:r w:rsidRPr="66CE50E1" w:rsidR="4CA8F000">
              <w:rPr>
                <w:rFonts w:ascii="Garamond" w:hAnsi="Garamond"/>
              </w:rPr>
              <w:t>Kd</w:t>
            </w:r>
            <w:r w:rsidRPr="66CE50E1" w:rsidR="4CA8F000">
              <w:rPr>
                <w:rFonts w:ascii="Garamond" w:hAnsi="Garamond"/>
              </w:rPr>
              <w:t>(</w:t>
            </w:r>
            <w:proofErr w:type="gramEnd"/>
            <w:r w:rsidRPr="66CE50E1" w:rsidR="4CA8F000">
              <w:rPr>
                <w:rFonts w:ascii="Garamond" w:hAnsi="Garamond"/>
              </w:rPr>
              <w:t>490),</w:t>
            </w:r>
          </w:p>
          <w:p w:rsidRPr="00C57771" w:rsidR="00B76BDC" w:rsidP="6F69F222" w:rsidRDefault="7E45E9E9" w14:paraId="5687E3A8" w14:textId="5E733CF8">
            <w:pPr>
              <w:rPr>
                <w:rFonts w:ascii="Garamond" w:hAnsi="Garamond"/>
              </w:rPr>
            </w:pPr>
            <w:r w:rsidRPr="00C57771">
              <w:rPr>
                <w:rFonts w:ascii="Garamond" w:hAnsi="Garamond"/>
              </w:rPr>
              <w:t>r</w:t>
            </w:r>
            <w:r w:rsidRPr="00C57771" w:rsidR="2CF36C12">
              <w:rPr>
                <w:rFonts w:ascii="Garamond" w:hAnsi="Garamond"/>
              </w:rPr>
              <w:t>emote sensing</w:t>
            </w:r>
          </w:p>
          <w:p w:rsidRPr="00C57771" w:rsidR="00B76BDC" w:rsidP="708D1C05" w:rsidRDefault="136008CD" w14:paraId="218FF07A" w14:textId="39419C0A">
            <w:pPr>
              <w:rPr>
                <w:rFonts w:ascii="Garamond" w:hAnsi="Garamond"/>
              </w:rPr>
            </w:pPr>
            <w:r w:rsidRPr="00C57771">
              <w:rPr>
                <w:rFonts w:ascii="Garamond" w:hAnsi="Garamond"/>
              </w:rPr>
              <w:t>reflectance</w:t>
            </w:r>
          </w:p>
        </w:tc>
        <w:tc>
          <w:tcPr>
            <w:tcW w:w="4597" w:type="dxa"/>
            <w:tcBorders>
              <w:bottom w:val="single" w:color="auto" w:sz="4" w:space="0"/>
            </w:tcBorders>
            <w:tcMar/>
          </w:tcPr>
          <w:p w:rsidRPr="00C57771" w:rsidR="003B653D" w:rsidP="003B653D" w:rsidRDefault="003B653D" w14:paraId="2CF9FF4A" w14:textId="77777777">
            <w:pPr>
              <w:rPr>
                <w:rFonts w:ascii="Garamond" w:hAnsi="Garamond"/>
              </w:rPr>
            </w:pPr>
            <w:r w:rsidRPr="00C57771">
              <w:rPr>
                <w:rFonts w:ascii="Garamond" w:hAnsi="Garamond"/>
              </w:rPr>
              <w:t>This data was used to analyze changes in water</w:t>
            </w:r>
          </w:p>
          <w:p w:rsidRPr="00C57771" w:rsidR="003B653D" w:rsidP="003B653D" w:rsidRDefault="003B653D" w14:paraId="0DC384BD" w14:textId="3596EC61">
            <w:pPr>
              <w:rPr>
                <w:rFonts w:ascii="Garamond" w:hAnsi="Garamond"/>
              </w:rPr>
            </w:pPr>
            <w:r w:rsidRPr="00C57771">
              <w:rPr>
                <w:rFonts w:ascii="Garamond" w:hAnsi="Garamond"/>
              </w:rPr>
              <w:t xml:space="preserve">quality parameters </w:t>
            </w:r>
            <w:r w:rsidRPr="00C57771" w:rsidR="0047308B">
              <w:rPr>
                <w:rFonts w:ascii="Garamond" w:hAnsi="Garamond"/>
              </w:rPr>
              <w:t>from 2000 to 2012</w:t>
            </w:r>
            <w:r w:rsidRPr="00C57771">
              <w:rPr>
                <w:rFonts w:ascii="Garamond" w:hAnsi="Garamond"/>
              </w:rPr>
              <w:t xml:space="preserve"> to determine</w:t>
            </w:r>
          </w:p>
          <w:p w:rsidRPr="00C57771" w:rsidR="00B76BDC" w:rsidP="708D1C05" w:rsidRDefault="003B653D" w14:paraId="2A092E32" w14:textId="574E8EED">
            <w:pPr>
              <w:rPr>
                <w:rFonts w:ascii="Garamond" w:hAnsi="Garamond"/>
              </w:rPr>
            </w:pPr>
            <w:r w:rsidRPr="00C57771">
              <w:rPr>
                <w:rFonts w:ascii="Garamond" w:hAnsi="Garamond"/>
              </w:rPr>
              <w:t>annual trends.</w:t>
            </w:r>
          </w:p>
        </w:tc>
      </w:tr>
      <w:tr w:rsidRPr="00C57771" w:rsidR="003F5CB1" w:rsidTr="66CE50E1" w14:paraId="5E947B02" w14:textId="77777777">
        <w:tc>
          <w:tcPr>
            <w:tcW w:w="2347" w:type="dxa"/>
            <w:tcBorders>
              <w:bottom w:val="single" w:color="auto" w:sz="4" w:space="0"/>
            </w:tcBorders>
            <w:tcMar/>
          </w:tcPr>
          <w:p w:rsidRPr="00C57771" w:rsidR="003F5CB1" w:rsidP="708D1C05" w:rsidRDefault="003F5CB1" w14:paraId="45DAE81F" w14:textId="2D4B9523">
            <w:pPr>
              <w:rPr>
                <w:rFonts w:ascii="Garamond" w:hAnsi="Garamond"/>
                <w:b/>
                <w:bCs/>
              </w:rPr>
            </w:pPr>
            <w:r w:rsidRPr="00C57771">
              <w:rPr>
                <w:rFonts w:ascii="Garamond" w:hAnsi="Garamond"/>
                <w:b/>
                <w:bCs/>
              </w:rPr>
              <w:t xml:space="preserve">Landsat 7 </w:t>
            </w:r>
            <w:r w:rsidRPr="00C57771" w:rsidR="003B653D">
              <w:rPr>
                <w:rFonts w:ascii="Garamond" w:hAnsi="Garamond"/>
                <w:b/>
                <w:bCs/>
              </w:rPr>
              <w:t>ETM+</w:t>
            </w:r>
          </w:p>
        </w:tc>
        <w:tc>
          <w:tcPr>
            <w:tcW w:w="2411" w:type="dxa"/>
            <w:tcBorders>
              <w:bottom w:val="single" w:color="auto" w:sz="4" w:space="0"/>
            </w:tcBorders>
            <w:tcMar/>
          </w:tcPr>
          <w:p w:rsidRPr="00C57771" w:rsidR="003B653D" w:rsidP="003B653D" w:rsidRDefault="003B653D" w14:paraId="48C39AAC" w14:textId="05CE66F7">
            <w:pPr>
              <w:rPr>
                <w:rFonts w:ascii="Garamond" w:hAnsi="Garamond"/>
              </w:rPr>
            </w:pPr>
            <w:r w:rsidRPr="00C57771">
              <w:rPr>
                <w:rFonts w:ascii="Garamond" w:hAnsi="Garamond"/>
              </w:rPr>
              <w:t xml:space="preserve">turbidity, chlorophyll-a, NDTI, </w:t>
            </w:r>
            <w:proofErr w:type="spellStart"/>
            <w:proofErr w:type="gramStart"/>
            <w:r w:rsidRPr="00C57771">
              <w:rPr>
                <w:rFonts w:ascii="Garamond" w:hAnsi="Garamond"/>
              </w:rPr>
              <w:t>Kd</w:t>
            </w:r>
            <w:proofErr w:type="spellEnd"/>
            <w:r w:rsidRPr="00C57771">
              <w:rPr>
                <w:rFonts w:ascii="Garamond" w:hAnsi="Garamond"/>
              </w:rPr>
              <w:t>(</w:t>
            </w:r>
            <w:proofErr w:type="gramEnd"/>
            <w:r w:rsidRPr="00C57771">
              <w:rPr>
                <w:rFonts w:ascii="Garamond" w:hAnsi="Garamond"/>
              </w:rPr>
              <w:t>490),</w:t>
            </w:r>
          </w:p>
          <w:p w:rsidRPr="00C57771" w:rsidR="003B653D" w:rsidP="003B653D" w:rsidRDefault="003B653D" w14:paraId="131198C5" w14:textId="77777777">
            <w:pPr>
              <w:rPr>
                <w:rFonts w:ascii="Garamond" w:hAnsi="Garamond"/>
              </w:rPr>
            </w:pPr>
            <w:r w:rsidRPr="00C57771">
              <w:rPr>
                <w:rFonts w:ascii="Garamond" w:hAnsi="Garamond"/>
              </w:rPr>
              <w:t>remote sensing</w:t>
            </w:r>
          </w:p>
          <w:p w:rsidRPr="00C57771" w:rsidR="003F5CB1" w:rsidP="003B653D" w:rsidRDefault="003B653D" w14:paraId="7A07C958" w14:textId="251E80B4">
            <w:pPr>
              <w:rPr>
                <w:rFonts w:ascii="Garamond" w:hAnsi="Garamond"/>
              </w:rPr>
            </w:pPr>
            <w:r w:rsidRPr="00C57771">
              <w:rPr>
                <w:rFonts w:ascii="Garamond" w:hAnsi="Garamond"/>
              </w:rPr>
              <w:t>reflectance</w:t>
            </w:r>
          </w:p>
        </w:tc>
        <w:tc>
          <w:tcPr>
            <w:tcW w:w="4597" w:type="dxa"/>
            <w:tcBorders>
              <w:bottom w:val="single" w:color="auto" w:sz="4" w:space="0"/>
            </w:tcBorders>
            <w:tcMar/>
          </w:tcPr>
          <w:p w:rsidRPr="00C57771" w:rsidR="003F5CB1" w:rsidP="708D1C05" w:rsidRDefault="004D6DC4" w14:paraId="17C43E3D" w14:textId="72E7E958">
            <w:pPr>
              <w:rPr>
                <w:rFonts w:ascii="Garamond" w:hAnsi="Garamond"/>
              </w:rPr>
            </w:pPr>
            <w:r w:rsidRPr="00C57771">
              <w:rPr>
                <w:rFonts w:ascii="Garamond" w:hAnsi="Garamond"/>
              </w:rPr>
              <w:t xml:space="preserve">This data was used to analyze changes in water quality parameters </w:t>
            </w:r>
            <w:r w:rsidRPr="00C57771" w:rsidR="00212612">
              <w:rPr>
                <w:rFonts w:ascii="Garamond" w:hAnsi="Garamond"/>
              </w:rPr>
              <w:t>from January 2012 to April 2013 to determine annual trends.</w:t>
            </w:r>
          </w:p>
        </w:tc>
      </w:tr>
      <w:tr w:rsidRPr="00C57771" w:rsidR="00B040EE" w:rsidTr="66CE50E1" w14:paraId="2173ADDF" w14:textId="77777777">
        <w:tc>
          <w:tcPr>
            <w:tcW w:w="2347" w:type="dxa"/>
            <w:tcBorders>
              <w:top w:val="single" w:color="auto" w:sz="4" w:space="0"/>
              <w:left w:val="single" w:color="auto" w:sz="4" w:space="0"/>
              <w:bottom w:val="single" w:color="auto" w:sz="4" w:space="0"/>
            </w:tcBorders>
            <w:tcMar/>
          </w:tcPr>
          <w:p w:rsidRPr="00C57771" w:rsidR="003B653D" w:rsidP="003B653D" w:rsidRDefault="003B653D" w14:paraId="4334AA6D" w14:textId="77777777">
            <w:pPr>
              <w:rPr>
                <w:rFonts w:ascii="Garamond" w:hAnsi="Garamond"/>
                <w:b/>
                <w:bCs/>
              </w:rPr>
            </w:pPr>
            <w:r w:rsidRPr="00C57771">
              <w:rPr>
                <w:rFonts w:ascii="Garamond" w:hAnsi="Garamond"/>
                <w:b/>
                <w:bCs/>
              </w:rPr>
              <w:t>Landsat 8 OLI</w:t>
            </w:r>
          </w:p>
          <w:p w:rsidRPr="00C57771" w:rsidR="003B653D" w:rsidP="00E3738F" w:rsidRDefault="003B653D" w14:paraId="0E5EC88D" w14:textId="3E451569">
            <w:pPr>
              <w:rPr>
                <w:rFonts w:ascii="Garamond" w:hAnsi="Garamond"/>
                <w:b/>
                <w:bCs/>
              </w:rPr>
            </w:pPr>
          </w:p>
        </w:tc>
        <w:tc>
          <w:tcPr>
            <w:tcW w:w="2411" w:type="dxa"/>
            <w:tcBorders>
              <w:top w:val="single" w:color="auto" w:sz="4" w:space="0"/>
              <w:bottom w:val="single" w:color="auto" w:sz="4" w:space="0"/>
            </w:tcBorders>
            <w:tcMar/>
          </w:tcPr>
          <w:p w:rsidRPr="00C57771" w:rsidR="00B76BDC" w:rsidP="708D1C05" w:rsidRDefault="7D4221BA" w14:paraId="479F135E" w14:textId="244882BF">
            <w:pPr>
              <w:rPr>
                <w:rFonts w:ascii="Garamond" w:hAnsi="Garamond"/>
              </w:rPr>
            </w:pPr>
            <w:r w:rsidRPr="00C57771">
              <w:rPr>
                <w:rFonts w:ascii="Garamond" w:hAnsi="Garamond"/>
              </w:rPr>
              <w:t>t</w:t>
            </w:r>
            <w:r w:rsidRPr="00C57771" w:rsidR="40C0D9E6">
              <w:rPr>
                <w:rFonts w:ascii="Garamond" w:hAnsi="Garamond"/>
              </w:rPr>
              <w:t xml:space="preserve">urbidity, </w:t>
            </w:r>
            <w:r w:rsidRPr="00C57771" w:rsidR="4884139A">
              <w:rPr>
                <w:rFonts w:ascii="Garamond" w:hAnsi="Garamond"/>
              </w:rPr>
              <w:t>c</w:t>
            </w:r>
            <w:r w:rsidRPr="00C57771" w:rsidR="40C0D9E6">
              <w:rPr>
                <w:rFonts w:ascii="Garamond" w:hAnsi="Garamond"/>
              </w:rPr>
              <w:t>hlorophyll-a,</w:t>
            </w:r>
            <w:r w:rsidRPr="00C57771" w:rsidR="0151A132">
              <w:rPr>
                <w:rFonts w:ascii="Garamond" w:hAnsi="Garamond"/>
              </w:rPr>
              <w:t xml:space="preserve"> NDTI, </w:t>
            </w:r>
            <w:proofErr w:type="spellStart"/>
            <w:proofErr w:type="gramStart"/>
            <w:r w:rsidRPr="00C57771" w:rsidR="0151A132">
              <w:rPr>
                <w:rFonts w:ascii="Garamond" w:hAnsi="Garamond"/>
              </w:rPr>
              <w:t>Kd</w:t>
            </w:r>
            <w:proofErr w:type="spellEnd"/>
            <w:r w:rsidRPr="00C57771" w:rsidR="0151A132">
              <w:rPr>
                <w:rFonts w:ascii="Garamond" w:hAnsi="Garamond"/>
              </w:rPr>
              <w:t>(</w:t>
            </w:r>
            <w:proofErr w:type="gramEnd"/>
            <w:r w:rsidRPr="00C57771" w:rsidR="0151A132">
              <w:rPr>
                <w:rFonts w:ascii="Garamond" w:hAnsi="Garamond"/>
              </w:rPr>
              <w:t>490),</w:t>
            </w:r>
          </w:p>
          <w:p w:rsidRPr="00C57771" w:rsidR="00B76BDC" w:rsidP="708D1C05" w:rsidRDefault="5D94BCE8" w14:paraId="5AF3F9D7" w14:textId="4B952C16">
            <w:pPr>
              <w:rPr>
                <w:rFonts w:ascii="Garamond" w:hAnsi="Garamond"/>
              </w:rPr>
            </w:pPr>
            <w:r w:rsidRPr="00C57771">
              <w:rPr>
                <w:rFonts w:ascii="Garamond" w:hAnsi="Garamond"/>
              </w:rPr>
              <w:t>r</w:t>
            </w:r>
            <w:r w:rsidRPr="00C57771" w:rsidR="40C0D9E6">
              <w:rPr>
                <w:rFonts w:ascii="Garamond" w:hAnsi="Garamond"/>
              </w:rPr>
              <w:t>emote sensing</w:t>
            </w:r>
          </w:p>
          <w:p w:rsidRPr="00C57771" w:rsidR="00B76BDC" w:rsidP="708D1C05" w:rsidRDefault="5444AF9C" w14:paraId="65407D12" w14:textId="12DC5847">
            <w:pPr>
              <w:rPr>
                <w:rFonts w:ascii="Garamond" w:hAnsi="Garamond"/>
              </w:rPr>
            </w:pPr>
            <w:r w:rsidRPr="00C57771">
              <w:rPr>
                <w:rFonts w:ascii="Garamond" w:hAnsi="Garamond"/>
              </w:rPr>
              <w:t>reflectance</w:t>
            </w:r>
          </w:p>
        </w:tc>
        <w:tc>
          <w:tcPr>
            <w:tcW w:w="4597" w:type="dxa"/>
            <w:tcBorders>
              <w:top w:val="single" w:color="auto" w:sz="4" w:space="0"/>
              <w:bottom w:val="single" w:color="auto" w:sz="4" w:space="0"/>
              <w:right w:val="single" w:color="auto" w:sz="4" w:space="0"/>
            </w:tcBorders>
            <w:tcMar/>
          </w:tcPr>
          <w:p w:rsidRPr="00C57771" w:rsidR="003B653D" w:rsidP="708D1C05" w:rsidRDefault="003B653D" w14:paraId="760B100D" w14:textId="20C9B059">
            <w:pPr>
              <w:rPr>
                <w:rFonts w:ascii="Garamond" w:hAnsi="Garamond"/>
              </w:rPr>
            </w:pPr>
            <w:r w:rsidRPr="00C57771">
              <w:rPr>
                <w:rFonts w:ascii="Garamond" w:hAnsi="Garamond"/>
              </w:rPr>
              <w:t>This data was used to analyze</w:t>
            </w:r>
            <w:r w:rsidRPr="00C57771" w:rsidR="004D6DC4">
              <w:rPr>
                <w:rFonts w:ascii="Garamond" w:hAnsi="Garamond"/>
              </w:rPr>
              <w:t xml:space="preserve"> </w:t>
            </w:r>
            <w:r w:rsidRPr="00C57771">
              <w:rPr>
                <w:rFonts w:ascii="Garamond" w:hAnsi="Garamond"/>
              </w:rPr>
              <w:t>changes in water quality parameters over the last 8 years to determine annual trends.</w:t>
            </w:r>
          </w:p>
        </w:tc>
      </w:tr>
      <w:tr w:rsidRPr="00C57771" w:rsidR="00B040EE" w:rsidTr="66CE50E1" w14:paraId="2A9018B6" w14:textId="77777777">
        <w:tc>
          <w:tcPr>
            <w:tcW w:w="2347" w:type="dxa"/>
            <w:tcBorders>
              <w:top w:val="single" w:color="auto" w:sz="4" w:space="0"/>
              <w:left w:val="single" w:color="auto" w:sz="4" w:space="0"/>
              <w:bottom w:val="single" w:color="auto" w:sz="4" w:space="0"/>
            </w:tcBorders>
            <w:tcMar/>
          </w:tcPr>
          <w:p w:rsidRPr="00C57771" w:rsidR="77AFA2FE" w:rsidP="708D1C05" w:rsidRDefault="77AFA2FE" w14:paraId="536BA1B0" w14:textId="275AD09B">
            <w:pPr>
              <w:rPr>
                <w:rFonts w:ascii="Garamond" w:hAnsi="Garamond"/>
                <w:b/>
                <w:bCs/>
              </w:rPr>
            </w:pPr>
            <w:r w:rsidRPr="00C57771">
              <w:rPr>
                <w:rFonts w:ascii="Garamond" w:hAnsi="Garamond"/>
                <w:b/>
                <w:bCs/>
              </w:rPr>
              <w:t>Sentinel-2 MSI</w:t>
            </w:r>
          </w:p>
        </w:tc>
        <w:tc>
          <w:tcPr>
            <w:tcW w:w="2411" w:type="dxa"/>
            <w:tcBorders>
              <w:top w:val="single" w:color="auto" w:sz="4" w:space="0"/>
              <w:bottom w:val="single" w:color="auto" w:sz="4" w:space="0"/>
            </w:tcBorders>
            <w:tcMar/>
          </w:tcPr>
          <w:p w:rsidRPr="00C57771" w:rsidR="708D1C05" w:rsidP="708D1C05" w:rsidRDefault="0C04DC31" w14:paraId="50E0557D" w14:textId="3D82923F">
            <w:pPr>
              <w:rPr>
                <w:rFonts w:ascii="Garamond" w:hAnsi="Garamond"/>
              </w:rPr>
            </w:pPr>
            <w:r w:rsidRPr="66CE50E1" w:rsidR="46EA5F96">
              <w:rPr>
                <w:rFonts w:ascii="Garamond" w:hAnsi="Garamond"/>
              </w:rPr>
              <w:t>t</w:t>
            </w:r>
            <w:r w:rsidRPr="66CE50E1" w:rsidR="7CE1AB07">
              <w:rPr>
                <w:rFonts w:ascii="Garamond" w:hAnsi="Garamond"/>
              </w:rPr>
              <w:t xml:space="preserve">urbidity, </w:t>
            </w:r>
            <w:r w:rsidRPr="66CE50E1" w:rsidR="3A6AF08D">
              <w:rPr>
                <w:rFonts w:ascii="Garamond" w:hAnsi="Garamond"/>
              </w:rPr>
              <w:t>c</w:t>
            </w:r>
            <w:r w:rsidRPr="66CE50E1" w:rsidR="7CE1AB07">
              <w:rPr>
                <w:rFonts w:ascii="Garamond" w:hAnsi="Garamond"/>
              </w:rPr>
              <w:t>hlorophyll-a,</w:t>
            </w:r>
            <w:r w:rsidRPr="66CE50E1" w:rsidR="4C232224">
              <w:rPr>
                <w:rFonts w:ascii="Garamond" w:hAnsi="Garamond"/>
              </w:rPr>
              <w:t xml:space="preserve"> Normalized Difference Chlorophyll Index</w:t>
            </w:r>
            <w:r w:rsidRPr="66CE50E1" w:rsidR="65318105">
              <w:rPr>
                <w:rFonts w:ascii="Garamond" w:hAnsi="Garamond"/>
              </w:rPr>
              <w:t xml:space="preserve"> </w:t>
            </w:r>
            <w:r w:rsidRPr="66CE50E1" w:rsidR="36FD1DE9">
              <w:rPr>
                <w:rFonts w:ascii="Garamond" w:hAnsi="Garamond"/>
              </w:rPr>
              <w:t>(</w:t>
            </w:r>
            <w:r w:rsidRPr="66CE50E1" w:rsidR="65318105">
              <w:rPr>
                <w:rFonts w:ascii="Garamond" w:hAnsi="Garamond"/>
              </w:rPr>
              <w:t>NDCI</w:t>
            </w:r>
            <w:r w:rsidRPr="66CE50E1" w:rsidR="489C460C">
              <w:rPr>
                <w:rFonts w:ascii="Garamond" w:hAnsi="Garamond"/>
              </w:rPr>
              <w:t>)</w:t>
            </w:r>
            <w:r w:rsidRPr="66CE50E1" w:rsidR="65318105">
              <w:rPr>
                <w:rFonts w:ascii="Garamond" w:hAnsi="Garamond"/>
              </w:rPr>
              <w:t>, NDTI, CDOM,</w:t>
            </w:r>
          </w:p>
          <w:p w:rsidRPr="00C57771" w:rsidR="708D1C05" w:rsidP="708D1C05" w:rsidRDefault="2F4731A0" w14:paraId="75B0FF45" w14:textId="27DD6C6E">
            <w:pPr>
              <w:rPr>
                <w:rFonts w:ascii="Garamond" w:hAnsi="Garamond"/>
              </w:rPr>
            </w:pPr>
            <w:r w:rsidRPr="00C57771">
              <w:rPr>
                <w:rFonts w:ascii="Garamond" w:hAnsi="Garamond"/>
              </w:rPr>
              <w:t>r</w:t>
            </w:r>
            <w:r w:rsidRPr="00C57771" w:rsidR="6D9E2B9C">
              <w:rPr>
                <w:rFonts w:ascii="Garamond" w:hAnsi="Garamond"/>
              </w:rPr>
              <w:t>emote sensing</w:t>
            </w:r>
          </w:p>
          <w:p w:rsidRPr="00C57771" w:rsidR="708D1C05" w:rsidP="708D1C05" w:rsidRDefault="10A62D6D" w14:paraId="375B4157" w14:textId="79C89C72">
            <w:pPr>
              <w:rPr>
                <w:rFonts w:ascii="Garamond" w:hAnsi="Garamond"/>
              </w:rPr>
            </w:pPr>
            <w:r w:rsidRPr="00C57771">
              <w:rPr>
                <w:rFonts w:ascii="Garamond" w:hAnsi="Garamond"/>
              </w:rPr>
              <w:t>reflectance</w:t>
            </w:r>
          </w:p>
          <w:p w:rsidRPr="00C57771" w:rsidR="708D1C05" w:rsidP="708D1C05" w:rsidRDefault="708D1C05" w14:paraId="76BD28CD" w14:textId="6DC77A8D">
            <w:pPr>
              <w:rPr>
                <w:rFonts w:ascii="Garamond" w:hAnsi="Garamond"/>
              </w:rPr>
            </w:pPr>
          </w:p>
        </w:tc>
        <w:tc>
          <w:tcPr>
            <w:tcW w:w="4597" w:type="dxa"/>
            <w:tcBorders>
              <w:top w:val="single" w:color="auto" w:sz="4" w:space="0"/>
              <w:bottom w:val="single" w:color="auto" w:sz="4" w:space="0"/>
              <w:right w:val="single" w:color="auto" w:sz="4" w:space="0"/>
            </w:tcBorders>
            <w:tcMar/>
          </w:tcPr>
          <w:p w:rsidRPr="00C57771" w:rsidR="17018DE1" w:rsidP="708D1C05" w:rsidRDefault="57D6D3D7" w14:paraId="5A9FFE3A" w14:textId="1AAFF281">
            <w:pPr>
              <w:rPr>
                <w:rFonts w:ascii="Garamond" w:hAnsi="Garamond"/>
              </w:rPr>
            </w:pPr>
            <w:r w:rsidRPr="00C57771">
              <w:rPr>
                <w:rFonts w:ascii="Garamond" w:hAnsi="Garamond"/>
              </w:rPr>
              <w:t xml:space="preserve">This data was used </w:t>
            </w:r>
            <w:r w:rsidRPr="00C57771" w:rsidR="6F537B7C">
              <w:rPr>
                <w:rFonts w:ascii="Garamond" w:hAnsi="Garamond"/>
              </w:rPr>
              <w:t>to analyze changes in water</w:t>
            </w:r>
          </w:p>
          <w:p w:rsidRPr="00C57771" w:rsidR="17018DE1" w:rsidP="708D1C05" w:rsidRDefault="17018DE1" w14:paraId="290DA3AD" w14:textId="6CD19D24">
            <w:pPr>
              <w:rPr>
                <w:rFonts w:ascii="Garamond" w:hAnsi="Garamond"/>
              </w:rPr>
            </w:pPr>
            <w:r w:rsidRPr="00C57771">
              <w:rPr>
                <w:rFonts w:ascii="Garamond" w:hAnsi="Garamond"/>
              </w:rPr>
              <w:t>quality parameters over the last 6 years to</w:t>
            </w:r>
          </w:p>
          <w:p w:rsidRPr="00C57771" w:rsidR="17018DE1" w:rsidP="317E6AE2" w:rsidRDefault="4D3E477A" w14:paraId="2B41BEF9" w14:textId="0886784D">
            <w:pPr>
              <w:spacing w:line="259" w:lineRule="auto"/>
              <w:rPr>
                <w:rFonts w:ascii="Garamond" w:hAnsi="Garamond"/>
              </w:rPr>
            </w:pPr>
            <w:r w:rsidRPr="00C57771">
              <w:rPr>
                <w:rFonts w:ascii="Garamond" w:hAnsi="Garamond"/>
              </w:rPr>
              <w:t>determine annual trends</w:t>
            </w:r>
            <w:r w:rsidRPr="00C57771" w:rsidR="60795F74">
              <w:rPr>
                <w:rFonts w:ascii="Garamond" w:hAnsi="Garamond"/>
              </w:rPr>
              <w:t>.</w:t>
            </w:r>
          </w:p>
        </w:tc>
      </w:tr>
      <w:tr w:rsidRPr="00C57771" w:rsidR="00B040EE" w:rsidTr="66CE50E1" w14:paraId="746DC269" w14:textId="77777777">
        <w:tc>
          <w:tcPr>
            <w:tcW w:w="2347" w:type="dxa"/>
            <w:tcBorders>
              <w:top w:val="single" w:color="auto" w:sz="4" w:space="0"/>
              <w:left w:val="single" w:color="auto" w:sz="4" w:space="0"/>
              <w:bottom w:val="single" w:color="auto" w:sz="4" w:space="0"/>
            </w:tcBorders>
            <w:tcMar/>
          </w:tcPr>
          <w:p w:rsidRPr="00C57771" w:rsidR="3E847A56" w:rsidP="708D1C05" w:rsidRDefault="3EDB895A" w14:paraId="065B0E66" w14:textId="45FE3B54">
            <w:pPr>
              <w:rPr>
                <w:rFonts w:ascii="Garamond" w:hAnsi="Garamond"/>
                <w:b/>
                <w:bCs/>
              </w:rPr>
            </w:pPr>
            <w:r w:rsidRPr="00C57771">
              <w:rPr>
                <w:rFonts w:ascii="Garamond" w:hAnsi="Garamond"/>
                <w:b/>
                <w:bCs/>
              </w:rPr>
              <w:t>Aqua</w:t>
            </w:r>
            <w:r w:rsidRPr="00C57771" w:rsidR="565D51A2">
              <w:rPr>
                <w:rFonts w:ascii="Garamond" w:hAnsi="Garamond"/>
                <w:b/>
                <w:bCs/>
              </w:rPr>
              <w:t xml:space="preserve">-Terra </w:t>
            </w:r>
            <w:r w:rsidRPr="00C57771">
              <w:rPr>
                <w:rFonts w:ascii="Garamond" w:hAnsi="Garamond"/>
                <w:b/>
                <w:bCs/>
              </w:rPr>
              <w:t>MODIS</w:t>
            </w:r>
          </w:p>
        </w:tc>
        <w:tc>
          <w:tcPr>
            <w:tcW w:w="2411" w:type="dxa"/>
            <w:tcBorders>
              <w:top w:val="single" w:color="auto" w:sz="4" w:space="0"/>
              <w:bottom w:val="single" w:color="auto" w:sz="4" w:space="0"/>
            </w:tcBorders>
            <w:tcMar/>
          </w:tcPr>
          <w:p w:rsidRPr="00C57771" w:rsidR="3E847A56" w:rsidP="708D1C05" w:rsidRDefault="23234FBB" w14:paraId="4B64A130" w14:textId="73E09E80">
            <w:pPr>
              <w:rPr>
                <w:rFonts w:ascii="Garamond" w:hAnsi="Garamond"/>
              </w:rPr>
            </w:pPr>
            <w:r w:rsidRPr="00C57771">
              <w:rPr>
                <w:rFonts w:ascii="Garamond" w:hAnsi="Garamond"/>
              </w:rPr>
              <w:t>Sea surface</w:t>
            </w:r>
            <w:r w:rsidRPr="00C57771" w:rsidR="64A2E0EB">
              <w:rPr>
                <w:rFonts w:ascii="Garamond" w:hAnsi="Garamond"/>
              </w:rPr>
              <w:t xml:space="preserve"> temperature</w:t>
            </w:r>
          </w:p>
        </w:tc>
        <w:tc>
          <w:tcPr>
            <w:tcW w:w="4597" w:type="dxa"/>
            <w:tcBorders>
              <w:top w:val="single" w:color="auto" w:sz="4" w:space="0"/>
              <w:bottom w:val="single" w:color="auto" w:sz="4" w:space="0"/>
              <w:right w:val="single" w:color="auto" w:sz="4" w:space="0"/>
            </w:tcBorders>
            <w:tcMar/>
          </w:tcPr>
          <w:p w:rsidRPr="00C57771" w:rsidR="5C853C12" w:rsidP="708D1C05" w:rsidRDefault="70D5DD2C" w14:paraId="1DE5E14A" w14:textId="72E271E4">
            <w:pPr>
              <w:rPr>
                <w:rFonts w:ascii="Garamond" w:hAnsi="Garamond"/>
              </w:rPr>
            </w:pPr>
            <w:r w:rsidRPr="00C57771">
              <w:rPr>
                <w:rFonts w:ascii="Garamond" w:hAnsi="Garamond"/>
              </w:rPr>
              <w:t xml:space="preserve">This </w:t>
            </w:r>
            <w:r w:rsidRPr="00C57771" w:rsidR="11A916C9">
              <w:rPr>
                <w:rFonts w:ascii="Garamond" w:hAnsi="Garamond"/>
              </w:rPr>
              <w:t>data</w:t>
            </w:r>
            <w:r w:rsidRPr="00C57771" w:rsidR="1F024562">
              <w:rPr>
                <w:rFonts w:ascii="Garamond" w:hAnsi="Garamond"/>
              </w:rPr>
              <w:t xml:space="preserve"> </w:t>
            </w:r>
            <w:r w:rsidRPr="00C57771" w:rsidR="26B05D5F">
              <w:rPr>
                <w:rFonts w:ascii="Garamond" w:hAnsi="Garamond"/>
              </w:rPr>
              <w:t xml:space="preserve">was used </w:t>
            </w:r>
            <w:r w:rsidRPr="00C57771" w:rsidR="1F024562">
              <w:rPr>
                <w:rFonts w:ascii="Garamond" w:hAnsi="Garamond"/>
              </w:rPr>
              <w:t>to analyze changes in water</w:t>
            </w:r>
          </w:p>
          <w:p w:rsidRPr="00C57771" w:rsidR="5C853C12" w:rsidP="708D1C05" w:rsidRDefault="5C853C12" w14:paraId="3DEFF3DD" w14:textId="26F4C7E4">
            <w:pPr>
              <w:rPr>
                <w:rFonts w:ascii="Garamond" w:hAnsi="Garamond"/>
              </w:rPr>
            </w:pPr>
            <w:r w:rsidRPr="00C57771">
              <w:rPr>
                <w:rFonts w:ascii="Garamond" w:hAnsi="Garamond"/>
              </w:rPr>
              <w:t>quality parameters over the last 19 years to</w:t>
            </w:r>
          </w:p>
          <w:p w:rsidRPr="00C57771" w:rsidR="5C853C12" w:rsidP="708D1C05" w:rsidRDefault="5C853C12" w14:paraId="734C4EE5" w14:textId="730B1CFF">
            <w:pPr>
              <w:rPr>
                <w:rFonts w:ascii="Garamond" w:hAnsi="Garamond"/>
              </w:rPr>
            </w:pPr>
            <w:r w:rsidRPr="00C57771">
              <w:rPr>
                <w:rFonts w:ascii="Garamond" w:hAnsi="Garamond"/>
              </w:rPr>
              <w:t>determine annual trends and observe water quality</w:t>
            </w:r>
          </w:p>
          <w:p w:rsidRPr="00C57771" w:rsidR="5C853C12" w:rsidP="708D1C05" w:rsidRDefault="5C853C12" w14:paraId="54069A22" w14:textId="13FEC0AF">
            <w:pPr>
              <w:rPr>
                <w:rFonts w:ascii="Garamond" w:hAnsi="Garamond"/>
              </w:rPr>
            </w:pPr>
            <w:r w:rsidRPr="00C57771">
              <w:rPr>
                <w:rFonts w:ascii="Garamond" w:hAnsi="Garamond"/>
              </w:rPr>
              <w:t>changes from previous dredging projects.</w:t>
            </w:r>
          </w:p>
        </w:tc>
      </w:tr>
    </w:tbl>
    <w:p w:rsidRPr="00C57771" w:rsidR="00A46AC0" w:rsidP="007A4F2A" w:rsidRDefault="00A46AC0" w14:paraId="002279D9" w14:textId="35996C62">
      <w:pPr>
        <w:rPr>
          <w:rFonts w:ascii="Garamond" w:hAnsi="Garamond"/>
          <w:b/>
          <w:i/>
        </w:rPr>
      </w:pPr>
    </w:p>
    <w:p w:rsidRPr="00C57771" w:rsidR="00E1144B" w:rsidP="007A4F2A" w:rsidRDefault="00E1144B" w14:paraId="59DFC8F6" w14:textId="77777777">
      <w:pPr>
        <w:rPr>
          <w:rFonts w:ascii="Garamond" w:hAnsi="Garamond"/>
          <w:b/>
          <w:i/>
        </w:rPr>
      </w:pPr>
    </w:p>
    <w:p w:rsidRPr="00C57771" w:rsidR="00B9614C" w:rsidP="6F69F222" w:rsidRDefault="5C8AB86C" w14:paraId="1530166C" w14:textId="66A5C279">
      <w:pPr>
        <w:rPr>
          <w:rFonts w:ascii="Garamond" w:hAnsi="Garamond"/>
          <w:i/>
          <w:iCs/>
        </w:rPr>
      </w:pPr>
      <w:r w:rsidRPr="00C57771">
        <w:rPr>
          <w:rFonts w:ascii="Garamond" w:hAnsi="Garamond"/>
          <w:b/>
          <w:bCs/>
          <w:i/>
          <w:iCs/>
        </w:rPr>
        <w:t>Ancillary Datasets:</w:t>
      </w:r>
    </w:p>
    <w:p w:rsidRPr="00C57771" w:rsidR="515099DB" w:rsidP="6F69F222" w:rsidRDefault="4382719C" w14:paraId="65052325" w14:textId="0B26A997">
      <w:pPr>
        <w:pStyle w:val="ListParagraph"/>
        <w:numPr>
          <w:ilvl w:val="0"/>
          <w:numId w:val="23"/>
        </w:numPr>
        <w:rPr/>
      </w:pPr>
      <w:r w:rsidRPr="00C57771" w:rsidR="4382719C">
        <w:rPr>
          <w:rFonts w:ascii="Garamond" w:hAnsi="Garamond"/>
        </w:rPr>
        <w:t xml:space="preserve">NOAA </w:t>
      </w:r>
      <w:r w:rsidRPr="00C57771" w:rsidR="1ABAE160">
        <w:rPr>
          <w:rFonts w:ascii="Garamond" w:hAnsi="Garamond"/>
        </w:rPr>
        <w:t xml:space="preserve">National </w:t>
      </w:r>
      <w:r w:rsidRPr="00C57771" w:rsidR="4382719C">
        <w:rPr>
          <w:rFonts w:ascii="Garamond" w:hAnsi="Garamond"/>
        </w:rPr>
        <w:t xml:space="preserve">Marine Fisheries Service, Habitat Conservation Division: </w:t>
      </w:r>
      <w:r w:rsidRPr="66CE50E1" w:rsidR="4382719C">
        <w:rPr>
          <w:rFonts w:ascii="Garamond" w:hAnsi="Garamond"/>
          <w:i w:val="1"/>
          <w:iCs w:val="1"/>
          <w:shd w:val="clear" w:color="auto" w:fill="E6E6E6"/>
        </w:rPr>
        <w:t>In situ</w:t>
      </w:r>
      <w:r w:rsidRPr="00C57771" w:rsidR="4382719C">
        <w:rPr>
          <w:rFonts w:ascii="Garamond" w:hAnsi="Garamond"/>
        </w:rPr>
        <w:t xml:space="preserve"> measurements – Diver-based</w:t>
      </w:r>
      <w:r w:rsidRPr="00C57771" w:rsidR="7E2B1CDA">
        <w:rPr>
          <w:rFonts w:ascii="Garamond" w:hAnsi="Garamond"/>
        </w:rPr>
        <w:t xml:space="preserve"> </w:t>
      </w:r>
      <w:r w:rsidRPr="00C57771" w:rsidR="4382719C">
        <w:rPr>
          <w:rFonts w:ascii="Garamond" w:hAnsi="Garamond"/>
        </w:rPr>
        <w:t xml:space="preserve">observations </w:t>
      </w:r>
      <w:r w:rsidRPr="00C57771" w:rsidR="53843050">
        <w:rPr>
          <w:rFonts w:ascii="Garamond" w:hAnsi="Garamond"/>
        </w:rPr>
        <w:t>and measurements of sea temperature and turbidity</w:t>
      </w:r>
      <w:r w:rsidRPr="00C57771" w:rsidR="4382719C">
        <w:rPr>
          <w:rFonts w:ascii="Garamond" w:hAnsi="Garamond"/>
        </w:rPr>
        <w:t xml:space="preserve"> w</w:t>
      </w:r>
      <w:r w:rsidRPr="00C57771" w:rsidR="65B3FF4A">
        <w:rPr>
          <w:rFonts w:ascii="Garamond" w:hAnsi="Garamond"/>
        </w:rPr>
        <w:t>ere</w:t>
      </w:r>
      <w:r w:rsidRPr="00C57771" w:rsidR="4382719C">
        <w:rPr>
          <w:rFonts w:ascii="Garamond" w:hAnsi="Garamond"/>
        </w:rPr>
        <w:t xml:space="preserve"> </w:t>
      </w:r>
      <w:r w:rsidRPr="00C57771" w:rsidR="69DB9B66">
        <w:rPr>
          <w:rFonts w:ascii="Garamond" w:hAnsi="Garamond"/>
        </w:rPr>
        <w:t>used to validate remotely-sensed data.</w:t>
      </w:r>
    </w:p>
    <w:p w:rsidRPr="00C57771" w:rsidR="006A2A26" w:rsidP="6F69F222" w:rsidRDefault="006A2A26" w14:paraId="4ABE973B" w14:textId="5A20C57E">
      <w:pPr>
        <w:rPr>
          <w:rFonts w:ascii="Garamond" w:hAnsi="Garamond"/>
        </w:rPr>
      </w:pPr>
    </w:p>
    <w:p w:rsidRPr="00C57771" w:rsidR="00184652" w:rsidP="6F69F222" w:rsidRDefault="55CA9776" w14:paraId="2C5CA9EA" w14:textId="0C51AB6A">
      <w:pPr>
        <w:rPr>
          <w:rFonts w:ascii="Garamond" w:hAnsi="Garamond"/>
          <w:i/>
          <w:iCs/>
        </w:rPr>
      </w:pPr>
      <w:r w:rsidRPr="00C57771">
        <w:rPr>
          <w:rFonts w:ascii="Garamond" w:hAnsi="Garamond"/>
          <w:b/>
          <w:bCs/>
          <w:i/>
          <w:iCs/>
        </w:rPr>
        <w:t>Software &amp; Scripting:</w:t>
      </w:r>
    </w:p>
    <w:p w:rsidRPr="00C57771" w:rsidR="7A666779" w:rsidP="317E6AE2" w:rsidRDefault="7A666779" w14:paraId="35A9DB1A" w14:textId="35368331">
      <w:pPr>
        <w:pStyle w:val="ListParagraph"/>
        <w:numPr>
          <w:ilvl w:val="0"/>
          <w:numId w:val="25"/>
        </w:numPr>
        <w:spacing w:line="259" w:lineRule="auto"/>
        <w:rPr>
          <w:rFonts w:ascii="Garamond" w:hAnsi="Garamond" w:eastAsia="Garamond" w:cs="Garamond"/>
        </w:rPr>
      </w:pPr>
      <w:r w:rsidRPr="66CE50E1" w:rsidR="7A666779">
        <w:rPr>
          <w:rFonts w:ascii="Garamond" w:hAnsi="Garamond"/>
        </w:rPr>
        <w:t>E</w:t>
      </w:r>
      <w:r w:rsidRPr="66CE50E1" w:rsidR="5233CC86">
        <w:rPr>
          <w:rFonts w:ascii="Garamond" w:hAnsi="Garamond"/>
        </w:rPr>
        <w:t>SRI</w:t>
      </w:r>
      <w:r w:rsidRPr="66CE50E1" w:rsidR="7A666779">
        <w:rPr>
          <w:rFonts w:ascii="Garamond" w:hAnsi="Garamond"/>
        </w:rPr>
        <w:t xml:space="preserve"> ArcGIS Pro 2.</w:t>
      </w:r>
      <w:r w:rsidRPr="66CE50E1" w:rsidR="15869AF7">
        <w:rPr>
          <w:rFonts w:ascii="Garamond" w:hAnsi="Garamond"/>
        </w:rPr>
        <w:t>8</w:t>
      </w:r>
      <w:r w:rsidRPr="66CE50E1" w:rsidR="67E1F510">
        <w:rPr>
          <w:rFonts w:ascii="Garamond" w:hAnsi="Garamond"/>
        </w:rPr>
        <w:t>.0</w:t>
      </w:r>
      <w:r w:rsidRPr="66CE50E1" w:rsidR="00EC100D">
        <w:rPr>
          <w:rFonts w:ascii="Garamond" w:hAnsi="Garamond"/>
        </w:rPr>
        <w:t xml:space="preserve"> </w:t>
      </w:r>
      <w:r w:rsidRPr="66CE50E1" w:rsidR="00EC100D">
        <w:rPr>
          <w:rFonts w:ascii="Garamond" w:hAnsi="Garamond"/>
        </w:rPr>
        <w:t>–</w:t>
      </w:r>
      <w:r w:rsidRPr="66CE50E1" w:rsidR="7A666779">
        <w:rPr>
          <w:rFonts w:ascii="Garamond" w:hAnsi="Garamond"/>
        </w:rPr>
        <w:t xml:space="preserve"> </w:t>
      </w:r>
      <w:r w:rsidRPr="66CE50E1" w:rsidR="5ECEC27C">
        <w:rPr>
          <w:rFonts w:ascii="Garamond" w:hAnsi="Garamond"/>
        </w:rPr>
        <w:t>Used to create maps and the study</w:t>
      </w:r>
      <w:r w:rsidRPr="66CE50E1" w:rsidR="15D7BEDD">
        <w:rPr>
          <w:rFonts w:ascii="Garamond" w:hAnsi="Garamond"/>
        </w:rPr>
        <w:t xml:space="preserve"> area shapefile</w:t>
      </w:r>
      <w:r w:rsidRPr="66CE50E1" w:rsidR="6EFD023B">
        <w:rPr>
          <w:rFonts w:ascii="Garamond" w:hAnsi="Garamond"/>
        </w:rPr>
        <w:t>.</w:t>
      </w:r>
      <w:r w:rsidRPr="66CE50E1" w:rsidR="00EC100D">
        <w:rPr>
          <w:rFonts w:ascii="Garamond" w:hAnsi="Garamond"/>
        </w:rPr>
        <w:t xml:space="preserve"> </w:t>
      </w:r>
    </w:p>
    <w:p w:rsidRPr="00C57771" w:rsidR="7A666779" w:rsidP="317E6AE2" w:rsidRDefault="7AEAE54C" w14:paraId="43960EDA" w14:textId="6A52DC20">
      <w:pPr>
        <w:pStyle w:val="ListParagraph"/>
        <w:numPr>
          <w:ilvl w:val="0"/>
          <w:numId w:val="25"/>
        </w:numPr>
        <w:spacing w:line="259" w:lineRule="auto"/>
        <w:rPr>
          <w:rFonts w:ascii="Garamond" w:hAnsi="Garamond" w:eastAsia="Garamond" w:cs="Garamond"/>
        </w:rPr>
      </w:pPr>
      <w:r w:rsidRPr="66CE50E1" w:rsidR="7AEAE54C">
        <w:rPr>
          <w:rFonts w:ascii="Garamond" w:hAnsi="Garamond"/>
        </w:rPr>
        <w:t xml:space="preserve">Google Earth Engine </w:t>
      </w:r>
      <w:r w:rsidRPr="66CE50E1" w:rsidR="00EC100D">
        <w:rPr>
          <w:rFonts w:ascii="Garamond" w:hAnsi="Garamond"/>
        </w:rPr>
        <w:t>–</w:t>
      </w:r>
      <w:r w:rsidRPr="66CE50E1" w:rsidR="7AEAE54C">
        <w:rPr>
          <w:rFonts w:ascii="Garamond" w:hAnsi="Garamond"/>
        </w:rPr>
        <w:t xml:space="preserve"> </w:t>
      </w:r>
      <w:r w:rsidRPr="66CE50E1" w:rsidR="0099457B">
        <w:rPr>
          <w:rFonts w:ascii="Garamond" w:hAnsi="Garamond"/>
        </w:rPr>
        <w:t>Used to develop a</w:t>
      </w:r>
      <w:r w:rsidRPr="66CE50E1" w:rsidR="7AEAE54C">
        <w:rPr>
          <w:rFonts w:ascii="Garamond" w:hAnsi="Garamond"/>
        </w:rPr>
        <w:t xml:space="preserve"> graphic user interface dashboard that extracts water quality parameters (turbidity, chlorophyll-a, diffuse attenuation coefficient (</w:t>
      </w:r>
      <w:r w:rsidRPr="66CE50E1" w:rsidR="7AEAE54C">
        <w:rPr>
          <w:rFonts w:ascii="Garamond" w:hAnsi="Garamond"/>
        </w:rPr>
        <w:t>Kd</w:t>
      </w:r>
      <w:r w:rsidRPr="66CE50E1" w:rsidR="7AEAE54C">
        <w:rPr>
          <w:rFonts w:ascii="Garamond" w:hAnsi="Garamond"/>
        </w:rPr>
        <w:t>(490)), CDOM, NDTI, NDCI) from Landsat 8 OLI, Landsat 5 TM, Landsat 7 ETM+, Sentinel-2 MSI, and Aqua MODIS imagery.</w:t>
      </w:r>
    </w:p>
    <w:p w:rsidRPr="00C57771" w:rsidR="7AEAE54C" w:rsidP="317E6AE2" w:rsidRDefault="7AEAE54C" w14:paraId="755884C9" w14:textId="72EFEA91">
      <w:pPr>
        <w:pStyle w:val="ListParagraph"/>
        <w:numPr>
          <w:ilvl w:val="0"/>
          <w:numId w:val="25"/>
        </w:numPr>
        <w:spacing w:line="259" w:lineRule="auto"/>
        <w:rPr>
          <w:rFonts w:ascii="Garamond" w:hAnsi="Garamond" w:eastAsia="Garamond" w:cs="Garamond"/>
        </w:rPr>
      </w:pPr>
      <w:r w:rsidRPr="66CE50E1" w:rsidR="7AEAE54C">
        <w:rPr>
          <w:rFonts w:ascii="Garamond" w:hAnsi="Garamond"/>
        </w:rPr>
        <w:t>Microsoft Excel Version 2</w:t>
      </w:r>
      <w:r w:rsidRPr="66CE50E1" w:rsidR="0099457B">
        <w:rPr>
          <w:rFonts w:ascii="Garamond" w:hAnsi="Garamond"/>
        </w:rPr>
        <w:t>017</w:t>
      </w:r>
      <w:r w:rsidRPr="66CE50E1" w:rsidR="00EC100D">
        <w:rPr>
          <w:rFonts w:ascii="Garamond" w:hAnsi="Garamond"/>
        </w:rPr>
        <w:t xml:space="preserve"> </w:t>
      </w:r>
      <w:r w:rsidRPr="66CE50E1" w:rsidR="00EC100D">
        <w:rPr>
          <w:rFonts w:ascii="Garamond" w:hAnsi="Garamond"/>
        </w:rPr>
        <w:t>–</w:t>
      </w:r>
      <w:r w:rsidRPr="66CE50E1" w:rsidR="00EC100D">
        <w:rPr>
          <w:rFonts w:ascii="Garamond" w:hAnsi="Garamond"/>
        </w:rPr>
        <w:t xml:space="preserve"> </w:t>
      </w:r>
      <w:r w:rsidRPr="66CE50E1" w:rsidR="7AEAE54C">
        <w:rPr>
          <w:rFonts w:ascii="Garamond" w:hAnsi="Garamond"/>
        </w:rPr>
        <w:t>Used to run statistical analyses and generate graphics for the cross-validation of satellite imagery and in situ data</w:t>
      </w:r>
      <w:r w:rsidRPr="66CE50E1" w:rsidR="46E21239">
        <w:rPr>
          <w:rFonts w:ascii="Garamond" w:hAnsi="Garamond"/>
        </w:rPr>
        <w:t>.</w:t>
      </w:r>
    </w:p>
    <w:p w:rsidRPr="00C57771" w:rsidR="00184652" w:rsidP="00AD4617" w:rsidRDefault="00184652" w14:paraId="5BAFB1F7" w14:textId="77777777">
      <w:pPr>
        <w:rPr>
          <w:rFonts w:ascii="Garamond" w:hAnsi="Garamond"/>
        </w:rPr>
      </w:pPr>
    </w:p>
    <w:p w:rsidRPr="00C57771" w:rsidR="00073224" w:rsidP="6F69F222" w:rsidRDefault="26D90F7E" w14:paraId="14CBC202" w14:textId="1122550A">
      <w:pPr>
        <w:rPr>
          <w:rFonts w:ascii="Garamond" w:hAnsi="Garamond"/>
          <w:b/>
          <w:bCs/>
          <w:i/>
          <w:iCs/>
        </w:rPr>
      </w:pPr>
      <w:r w:rsidRPr="00C57771">
        <w:rPr>
          <w:rFonts w:ascii="Garamond" w:hAnsi="Garamond"/>
          <w:b/>
          <w:bCs/>
          <w:i/>
          <w:iCs/>
        </w:rPr>
        <w:t>End</w:t>
      </w:r>
      <w:r w:rsidRPr="00C57771" w:rsidR="7F9B6193">
        <w:rPr>
          <w:rFonts w:ascii="Garamond" w:hAnsi="Garamond"/>
          <w:b/>
          <w:bCs/>
          <w:i/>
          <w:iCs/>
        </w:rPr>
        <w:t xml:space="preserve"> </w:t>
      </w:r>
      <w:r w:rsidRPr="00C57771">
        <w:rPr>
          <w:rFonts w:ascii="Garamond" w:hAnsi="Garamond"/>
          <w:b/>
          <w:bCs/>
          <w:i/>
          <w:iCs/>
        </w:rPr>
        <w:t>Product</w:t>
      </w:r>
      <w:r w:rsidR="00A5118E">
        <w:rPr>
          <w:rFonts w:ascii="Garamond" w:hAnsi="Garamond"/>
          <w:b/>
          <w:bCs/>
          <w:i/>
          <w:iCs/>
        </w:rPr>
        <w: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295"/>
        <w:gridCol w:w="2970"/>
        <w:gridCol w:w="3015"/>
        <w:gridCol w:w="1080"/>
      </w:tblGrid>
      <w:tr w:rsidRPr="00C57771" w:rsidR="00212D54" w:rsidTr="317E6AE2" w14:paraId="2A0027C9" w14:textId="77777777">
        <w:tc>
          <w:tcPr>
            <w:tcW w:w="2295" w:type="dxa"/>
            <w:shd w:val="clear" w:color="auto" w:fill="31849B" w:themeFill="accent5" w:themeFillShade="BF"/>
            <w:vAlign w:val="center"/>
          </w:tcPr>
          <w:p w:rsidRPr="00C57771" w:rsidR="001538F2" w:rsidP="00272CD9" w:rsidRDefault="001538F2" w14:paraId="67DE7A20" w14:textId="3517CE54">
            <w:pPr>
              <w:jc w:val="center"/>
              <w:rPr>
                <w:rFonts w:ascii="Garamond" w:hAnsi="Garamond"/>
                <w:b/>
                <w:bCs/>
                <w:color w:val="FFFFFF"/>
              </w:rPr>
            </w:pPr>
            <w:proofErr w:type="gramStart"/>
            <w:r w:rsidRPr="00C57771">
              <w:rPr>
                <w:rFonts w:ascii="Garamond" w:hAnsi="Garamond"/>
                <w:b/>
                <w:bCs/>
                <w:color w:val="FFFFFF" w:themeColor="background1"/>
              </w:rPr>
              <w:t>E</w:t>
            </w:r>
            <w:r w:rsidRPr="00C57771" w:rsidR="6E8DF708">
              <w:rPr>
                <w:rFonts w:ascii="Garamond" w:hAnsi="Garamond"/>
                <w:b/>
                <w:bCs/>
                <w:color w:val="FFFFFF" w:themeColor="background1"/>
              </w:rPr>
              <w:t>nd</w:t>
            </w:r>
            <w:r w:rsidRPr="00C57771" w:rsidR="00B9571C">
              <w:rPr>
                <w:rFonts w:ascii="Garamond" w:hAnsi="Garamond"/>
                <w:b/>
                <w:bCs/>
                <w:color w:val="FFFFFF" w:themeColor="background1"/>
              </w:rPr>
              <w:t xml:space="preserve"> </w:t>
            </w:r>
            <w:r w:rsidRPr="00C57771">
              <w:rPr>
                <w:rFonts w:ascii="Garamond" w:hAnsi="Garamond"/>
                <w:b/>
                <w:bCs/>
                <w:color w:val="FFFFFF" w:themeColor="background1"/>
              </w:rPr>
              <w:t>Product</w:t>
            </w:r>
            <w:proofErr w:type="gramEnd"/>
          </w:p>
        </w:tc>
        <w:tc>
          <w:tcPr>
            <w:tcW w:w="2970" w:type="dxa"/>
            <w:shd w:val="clear" w:color="auto" w:fill="31849B" w:themeFill="accent5" w:themeFillShade="BF"/>
            <w:vAlign w:val="center"/>
          </w:tcPr>
          <w:p w:rsidRPr="00C57771" w:rsidR="001538F2" w:rsidP="00272CD9" w:rsidRDefault="004D358F" w14:paraId="5D000EB1" w14:textId="73C9558D">
            <w:pPr>
              <w:jc w:val="center"/>
              <w:rPr>
                <w:rFonts w:ascii="Garamond" w:hAnsi="Garamond"/>
                <w:b/>
                <w:bCs/>
                <w:color w:val="FFFFFF"/>
              </w:rPr>
            </w:pPr>
            <w:r w:rsidRPr="00C57771">
              <w:rPr>
                <w:rFonts w:ascii="Garamond" w:hAnsi="Garamond"/>
                <w:b/>
                <w:bCs/>
                <w:color w:val="FFFFFF"/>
              </w:rPr>
              <w:t xml:space="preserve">Earth Observations Used </w:t>
            </w:r>
          </w:p>
        </w:tc>
        <w:tc>
          <w:tcPr>
            <w:tcW w:w="3015" w:type="dxa"/>
            <w:shd w:val="clear" w:color="auto" w:fill="31849B" w:themeFill="accent5" w:themeFillShade="BF"/>
            <w:vAlign w:val="center"/>
          </w:tcPr>
          <w:p w:rsidRPr="00C57771" w:rsidR="001538F2" w:rsidP="00272CD9" w:rsidRDefault="004D358F" w14:paraId="664079CF" w14:textId="7FD35A9E">
            <w:pPr>
              <w:jc w:val="center"/>
              <w:rPr>
                <w:rFonts w:ascii="Garamond" w:hAnsi="Garamond"/>
                <w:b/>
                <w:bCs/>
                <w:color w:val="FFFFFF"/>
              </w:rPr>
            </w:pPr>
            <w:r w:rsidRPr="00C57771">
              <w:rPr>
                <w:rFonts w:ascii="Garamond" w:hAnsi="Garamond"/>
                <w:b/>
                <w:bCs/>
                <w:color w:val="FFFFFF"/>
              </w:rPr>
              <w:t>Partner Benefit &amp; Use</w:t>
            </w:r>
          </w:p>
        </w:tc>
        <w:tc>
          <w:tcPr>
            <w:tcW w:w="1080" w:type="dxa"/>
            <w:shd w:val="clear" w:color="auto" w:fill="31849B" w:themeFill="accent5" w:themeFillShade="BF"/>
          </w:tcPr>
          <w:p w:rsidRPr="00C57771" w:rsidR="001538F2" w:rsidP="00272CD9" w:rsidRDefault="001538F2" w14:paraId="528DEE6A" w14:textId="77777777">
            <w:pPr>
              <w:jc w:val="center"/>
              <w:rPr>
                <w:rFonts w:ascii="Garamond" w:hAnsi="Garamond"/>
                <w:b/>
                <w:bCs/>
                <w:color w:val="FFFFFF"/>
              </w:rPr>
            </w:pPr>
            <w:r w:rsidRPr="00C57771">
              <w:rPr>
                <w:rFonts w:ascii="Garamond" w:hAnsi="Garamond"/>
                <w:b/>
                <w:bCs/>
                <w:color w:val="FFFFFF"/>
              </w:rPr>
              <w:t>Software Release Category</w:t>
            </w:r>
          </w:p>
        </w:tc>
      </w:tr>
      <w:tr w:rsidRPr="00C57771" w:rsidR="00BA2DA2" w:rsidTr="317E6AE2" w14:paraId="6EE29BC2" w14:textId="77777777">
        <w:tc>
          <w:tcPr>
            <w:tcW w:w="2295" w:type="dxa"/>
          </w:tcPr>
          <w:p w:rsidRPr="00C57771" w:rsidR="03C401E5" w:rsidP="708D1C05" w:rsidRDefault="26F5A2EC" w14:paraId="38E01A9F" w14:textId="19A024E6">
            <w:pPr>
              <w:rPr>
                <w:rFonts w:ascii="Garamond" w:hAnsi="Garamond" w:cs="Arial"/>
                <w:b/>
                <w:bCs/>
              </w:rPr>
            </w:pPr>
            <w:r w:rsidRPr="00C57771">
              <w:rPr>
                <w:rFonts w:ascii="Garamond" w:hAnsi="Garamond" w:cs="Arial"/>
                <w:b/>
                <w:bCs/>
              </w:rPr>
              <w:lastRenderedPageBreak/>
              <w:t xml:space="preserve">Google Earth Engine </w:t>
            </w:r>
            <w:r w:rsidRPr="00C57771" w:rsidR="67686841">
              <w:rPr>
                <w:rFonts w:ascii="Garamond" w:hAnsi="Garamond" w:cs="Arial"/>
                <w:b/>
                <w:bCs/>
              </w:rPr>
              <w:t>Seaport &amp; Harbor Area Resource Quality (SHARQ) Tool</w:t>
            </w:r>
          </w:p>
        </w:tc>
        <w:tc>
          <w:tcPr>
            <w:tcW w:w="2970" w:type="dxa"/>
          </w:tcPr>
          <w:p w:rsidRPr="00C57771" w:rsidR="03C401E5" w:rsidP="128FC3D9" w:rsidRDefault="354557BD" w14:paraId="50817500" w14:textId="7EE3EAFD">
            <w:pPr>
              <w:rPr>
                <w:rFonts w:ascii="Garamond" w:hAnsi="Garamond"/>
              </w:rPr>
            </w:pPr>
            <w:r w:rsidRPr="00C57771">
              <w:rPr>
                <w:rFonts w:ascii="Garamond" w:hAnsi="Garamond"/>
              </w:rPr>
              <w:t>Aqua MODIS</w:t>
            </w:r>
          </w:p>
          <w:p w:rsidRPr="00C57771" w:rsidR="03C401E5" w:rsidP="708D1C05" w:rsidRDefault="354557BD" w14:paraId="3408EF49" w14:textId="1645E822">
            <w:pPr>
              <w:rPr>
                <w:rFonts w:ascii="Garamond" w:hAnsi="Garamond"/>
              </w:rPr>
            </w:pPr>
            <w:r w:rsidRPr="00C57771">
              <w:rPr>
                <w:rFonts w:ascii="Garamond" w:hAnsi="Garamond"/>
              </w:rPr>
              <w:t>Sentinel-2 MSI</w:t>
            </w:r>
          </w:p>
          <w:p w:rsidRPr="00C57771" w:rsidR="03C401E5" w:rsidP="128FC3D9" w:rsidRDefault="4CF0D471" w14:paraId="48886977" w14:textId="6B51FF0B">
            <w:pPr>
              <w:rPr>
                <w:rFonts w:ascii="Garamond" w:hAnsi="Garamond"/>
              </w:rPr>
            </w:pPr>
            <w:r w:rsidRPr="00C57771">
              <w:rPr>
                <w:rFonts w:ascii="Garamond" w:hAnsi="Garamond"/>
              </w:rPr>
              <w:t>Landsat 5 TM</w:t>
            </w:r>
          </w:p>
          <w:p w:rsidRPr="00C57771" w:rsidR="0A0D33D0" w:rsidP="317E6AE2" w:rsidRDefault="0A0D33D0" w14:paraId="6AC6D245" w14:textId="6FA3BBE8">
            <w:pPr>
              <w:rPr>
                <w:rFonts w:ascii="Garamond" w:hAnsi="Garamond"/>
              </w:rPr>
            </w:pPr>
            <w:r w:rsidRPr="00C57771">
              <w:rPr>
                <w:rFonts w:ascii="Garamond" w:hAnsi="Garamond"/>
              </w:rPr>
              <w:t>Landsat 7 ETM+</w:t>
            </w:r>
          </w:p>
          <w:p w:rsidRPr="00C57771" w:rsidR="03C401E5" w:rsidP="708D1C05" w:rsidRDefault="4CF0D471" w14:paraId="6D0CE007" w14:textId="2E736BC7">
            <w:pPr>
              <w:rPr>
                <w:rFonts w:ascii="Garamond" w:hAnsi="Garamond"/>
              </w:rPr>
            </w:pPr>
            <w:r w:rsidRPr="00C57771">
              <w:rPr>
                <w:rFonts w:ascii="Garamond" w:hAnsi="Garamond"/>
              </w:rPr>
              <w:t>Landsat 8</w:t>
            </w:r>
            <w:r w:rsidRPr="00C57771" w:rsidR="1BE13A92">
              <w:rPr>
                <w:rFonts w:ascii="Garamond" w:hAnsi="Garamond"/>
              </w:rPr>
              <w:t xml:space="preserve"> </w:t>
            </w:r>
            <w:r w:rsidRPr="00C57771" w:rsidR="30A6B78B">
              <w:rPr>
                <w:rFonts w:ascii="Garamond" w:hAnsi="Garamond"/>
              </w:rPr>
              <w:t xml:space="preserve">OLI </w:t>
            </w:r>
          </w:p>
        </w:tc>
        <w:tc>
          <w:tcPr>
            <w:tcW w:w="3015" w:type="dxa"/>
          </w:tcPr>
          <w:p w:rsidRPr="00C57771" w:rsidR="03C401E5" w:rsidP="708D1C05" w:rsidRDefault="26F5A2EC" w14:paraId="5423D27B" w14:textId="6641A609">
            <w:pPr>
              <w:rPr>
                <w:rFonts w:ascii="Garamond" w:hAnsi="Garamond"/>
              </w:rPr>
            </w:pPr>
            <w:r w:rsidRPr="00C57771">
              <w:rPr>
                <w:rFonts w:ascii="Garamond" w:hAnsi="Garamond"/>
              </w:rPr>
              <w:t xml:space="preserve">This </w:t>
            </w:r>
            <w:r w:rsidRPr="00C57771" w:rsidR="1DD8D6EB">
              <w:rPr>
                <w:rFonts w:ascii="Garamond" w:hAnsi="Garamond"/>
              </w:rPr>
              <w:t>tool creates</w:t>
            </w:r>
            <w:r w:rsidRPr="00C57771">
              <w:rPr>
                <w:rFonts w:ascii="Garamond" w:hAnsi="Garamond"/>
              </w:rPr>
              <w:t xml:space="preserve"> charts and maps of water quality conditions, allowing partners to monitor changes in water quality throughout the Southeast portion of Florida’s seaports</w:t>
            </w:r>
            <w:r w:rsidRPr="00C57771" w:rsidR="073B1051">
              <w:rPr>
                <w:rFonts w:ascii="Garamond" w:hAnsi="Garamond"/>
              </w:rPr>
              <w:t xml:space="preserve"> over the last 20 years.</w:t>
            </w:r>
          </w:p>
        </w:tc>
        <w:tc>
          <w:tcPr>
            <w:tcW w:w="1080" w:type="dxa"/>
          </w:tcPr>
          <w:p w:rsidRPr="00C57771" w:rsidR="708D1C05" w:rsidP="708D1C05" w:rsidRDefault="708D1C05" w14:paraId="778EC786" w14:textId="0AC3F2EB">
            <w:pPr>
              <w:jc w:val="center"/>
              <w:rPr>
                <w:rFonts w:ascii="Garamond" w:hAnsi="Garamond"/>
              </w:rPr>
            </w:pPr>
          </w:p>
          <w:p w:rsidRPr="00C57771" w:rsidR="708D1C05" w:rsidP="708D1C05" w:rsidRDefault="708D1C05" w14:paraId="5E6A819D" w14:textId="62F3B250">
            <w:pPr>
              <w:jc w:val="center"/>
              <w:rPr>
                <w:rFonts w:ascii="Garamond" w:hAnsi="Garamond"/>
              </w:rPr>
            </w:pPr>
          </w:p>
          <w:p w:rsidRPr="00C57771" w:rsidR="708D1C05" w:rsidP="708D1C05" w:rsidRDefault="708D1C05" w14:paraId="35C3ED4B" w14:textId="60BB59B0">
            <w:pPr>
              <w:jc w:val="center"/>
              <w:rPr>
                <w:rFonts w:ascii="Garamond" w:hAnsi="Garamond"/>
              </w:rPr>
            </w:pPr>
          </w:p>
          <w:p w:rsidRPr="00C57771" w:rsidR="03C401E5" w:rsidP="708D1C05" w:rsidRDefault="03C401E5" w14:paraId="1DB74A68" w14:textId="39F481E9">
            <w:pPr>
              <w:jc w:val="center"/>
              <w:rPr>
                <w:rFonts w:ascii="Garamond" w:hAnsi="Garamond"/>
              </w:rPr>
            </w:pPr>
            <w:r w:rsidRPr="00C57771">
              <w:rPr>
                <w:rFonts w:ascii="Garamond" w:hAnsi="Garamond"/>
              </w:rPr>
              <w:t>III</w:t>
            </w:r>
          </w:p>
        </w:tc>
      </w:tr>
      <w:tr w:rsidRPr="00C57771" w:rsidR="00BA2DA2" w:rsidTr="317E6AE2" w14:paraId="33090CDB" w14:textId="77777777">
        <w:tc>
          <w:tcPr>
            <w:tcW w:w="2295" w:type="dxa"/>
          </w:tcPr>
          <w:p w:rsidRPr="00C57771" w:rsidR="333B40D6" w:rsidP="317E6AE2" w:rsidRDefault="333B40D6" w14:paraId="7AE34466" w14:textId="6881C3AC">
            <w:pPr>
              <w:rPr>
                <w:rFonts w:ascii="Garamond" w:hAnsi="Garamond" w:cs="Arial"/>
                <w:b/>
                <w:bCs/>
              </w:rPr>
            </w:pPr>
            <w:r w:rsidRPr="00C57771">
              <w:rPr>
                <w:rFonts w:ascii="Garamond" w:hAnsi="Garamond" w:cs="Arial"/>
                <w:b/>
                <w:bCs/>
              </w:rPr>
              <w:t>SHARQ Tool Tutorial</w:t>
            </w:r>
          </w:p>
        </w:tc>
        <w:tc>
          <w:tcPr>
            <w:tcW w:w="2970" w:type="dxa"/>
          </w:tcPr>
          <w:p w:rsidRPr="00C57771" w:rsidR="333B40D6" w:rsidP="317E6AE2" w:rsidRDefault="333B40D6" w14:paraId="52323EFF" w14:textId="7EE3EAFD">
            <w:pPr>
              <w:rPr>
                <w:rFonts w:ascii="Garamond" w:hAnsi="Garamond"/>
              </w:rPr>
            </w:pPr>
            <w:r w:rsidRPr="00C57771">
              <w:rPr>
                <w:rFonts w:ascii="Garamond" w:hAnsi="Garamond"/>
              </w:rPr>
              <w:t>Aqua MODIS</w:t>
            </w:r>
          </w:p>
          <w:p w:rsidRPr="00C57771" w:rsidR="333B40D6" w:rsidP="317E6AE2" w:rsidRDefault="333B40D6" w14:paraId="02CB5ABE" w14:textId="1645E822">
            <w:pPr>
              <w:rPr>
                <w:rFonts w:ascii="Garamond" w:hAnsi="Garamond"/>
              </w:rPr>
            </w:pPr>
            <w:r w:rsidRPr="00C57771">
              <w:rPr>
                <w:rFonts w:ascii="Garamond" w:hAnsi="Garamond"/>
              </w:rPr>
              <w:t>Sentinel-2 MSI</w:t>
            </w:r>
          </w:p>
          <w:p w:rsidRPr="00C57771" w:rsidR="333B40D6" w:rsidP="317E6AE2" w:rsidRDefault="333B40D6" w14:paraId="2A7A5F54" w14:textId="6B51FF0B">
            <w:pPr>
              <w:rPr>
                <w:rFonts w:ascii="Garamond" w:hAnsi="Garamond"/>
              </w:rPr>
            </w:pPr>
            <w:r w:rsidRPr="00C57771">
              <w:rPr>
                <w:rFonts w:ascii="Garamond" w:hAnsi="Garamond"/>
              </w:rPr>
              <w:t>Landsat 5 TM</w:t>
            </w:r>
          </w:p>
          <w:p w:rsidRPr="00C57771" w:rsidR="333B40D6" w:rsidP="317E6AE2" w:rsidRDefault="333B40D6" w14:paraId="1746495C" w14:textId="6FA3BBE8">
            <w:pPr>
              <w:rPr>
                <w:rFonts w:ascii="Garamond" w:hAnsi="Garamond"/>
              </w:rPr>
            </w:pPr>
            <w:r w:rsidRPr="00C57771">
              <w:rPr>
                <w:rFonts w:ascii="Garamond" w:hAnsi="Garamond"/>
              </w:rPr>
              <w:t>Landsat 7 ETM+</w:t>
            </w:r>
          </w:p>
          <w:p w:rsidRPr="00C57771" w:rsidR="333B40D6" w:rsidP="317E6AE2" w:rsidRDefault="333B40D6" w14:paraId="71D0C39F" w14:textId="5AEA9816">
            <w:pPr>
              <w:rPr>
                <w:rFonts w:ascii="Garamond" w:hAnsi="Garamond"/>
              </w:rPr>
            </w:pPr>
            <w:r w:rsidRPr="00C57771">
              <w:rPr>
                <w:rFonts w:ascii="Garamond" w:hAnsi="Garamond"/>
              </w:rPr>
              <w:t>Landsat 8 OLI</w:t>
            </w:r>
          </w:p>
        </w:tc>
        <w:tc>
          <w:tcPr>
            <w:tcW w:w="3015" w:type="dxa"/>
          </w:tcPr>
          <w:p w:rsidRPr="00C57771" w:rsidR="333B40D6" w:rsidP="317E6AE2" w:rsidRDefault="333B40D6" w14:paraId="093AE1FD" w14:textId="54A85019">
            <w:pPr>
              <w:rPr>
                <w:rFonts w:ascii="Garamond" w:hAnsi="Garamond" w:eastAsia="Garamond" w:cs="Garamond"/>
              </w:rPr>
            </w:pPr>
            <w:r w:rsidRPr="00C57771">
              <w:rPr>
                <w:rFonts w:ascii="Garamond" w:hAnsi="Garamond" w:eastAsia="Garamond" w:cs="Garamond"/>
                <w:color w:val="222222"/>
                <w:sz w:val="21"/>
                <w:szCs w:val="21"/>
              </w:rPr>
              <w:t>This tutorial will inform our partners on how to use and customize the SHARQ Tool.</w:t>
            </w:r>
          </w:p>
        </w:tc>
        <w:tc>
          <w:tcPr>
            <w:tcW w:w="1080" w:type="dxa"/>
          </w:tcPr>
          <w:p w:rsidRPr="00C57771" w:rsidR="317E6AE2" w:rsidP="317E6AE2" w:rsidRDefault="317E6AE2" w14:paraId="654BA8D8" w14:textId="5207FCFD">
            <w:pPr>
              <w:jc w:val="center"/>
              <w:rPr>
                <w:rFonts w:ascii="Garamond" w:hAnsi="Garamond"/>
              </w:rPr>
            </w:pPr>
          </w:p>
          <w:p w:rsidRPr="00C57771" w:rsidR="317E6AE2" w:rsidP="317E6AE2" w:rsidRDefault="317E6AE2" w14:paraId="62AD093E" w14:textId="21A7CA14">
            <w:pPr>
              <w:jc w:val="center"/>
              <w:rPr>
                <w:rFonts w:ascii="Garamond" w:hAnsi="Garamond"/>
              </w:rPr>
            </w:pPr>
          </w:p>
          <w:p w:rsidRPr="00C57771" w:rsidR="333B40D6" w:rsidP="317E6AE2" w:rsidRDefault="333B40D6" w14:paraId="7AFC2634" w14:textId="781D8ADC">
            <w:pPr>
              <w:jc w:val="center"/>
              <w:rPr>
                <w:rFonts w:ascii="Garamond" w:hAnsi="Garamond"/>
              </w:rPr>
            </w:pPr>
            <w:r w:rsidRPr="00C57771">
              <w:rPr>
                <w:rFonts w:ascii="Garamond" w:hAnsi="Garamond"/>
              </w:rPr>
              <w:t>N/A</w:t>
            </w:r>
          </w:p>
        </w:tc>
      </w:tr>
    </w:tbl>
    <w:p w:rsidRPr="00C57771" w:rsidR="317E6AE2" w:rsidRDefault="317E6AE2" w14:paraId="47AF4616" w14:textId="28CA3DEB"/>
    <w:p w:rsidRPr="00C57771" w:rsidR="00DC6974" w:rsidP="317E6AE2" w:rsidRDefault="00DC6974" w14:paraId="0F4FA500" w14:textId="27BF11EF">
      <w:pPr>
        <w:rPr>
          <w:rFonts w:ascii="Garamond" w:hAnsi="Garamond"/>
        </w:rPr>
      </w:pPr>
    </w:p>
    <w:p w:rsidRPr="00C57771" w:rsidR="00C8675B" w:rsidP="6F69F222" w:rsidRDefault="5C0BCA8A" w14:paraId="681FD3FD" w14:textId="0DA971D5">
      <w:pPr>
        <w:rPr>
          <w:rFonts w:ascii="Garamond" w:hAnsi="Garamond" w:cs="Arial"/>
        </w:rPr>
      </w:pPr>
      <w:r w:rsidRPr="00C57771">
        <w:rPr>
          <w:rFonts w:ascii="Garamond" w:hAnsi="Garamond" w:cs="Arial"/>
          <w:b/>
          <w:bCs/>
          <w:i/>
          <w:iCs/>
        </w:rPr>
        <w:t>Product Benefit to End User:</w:t>
      </w:r>
      <w:r w:rsidRPr="00C57771" w:rsidR="332C653A">
        <w:rPr>
          <w:rFonts w:ascii="Garamond" w:hAnsi="Garamond" w:cs="Arial"/>
        </w:rPr>
        <w:t xml:space="preserve"> </w:t>
      </w:r>
      <w:r w:rsidRPr="00C57771" w:rsidR="3B4CD81B">
        <w:rPr>
          <w:rFonts w:ascii="Garamond" w:hAnsi="Garamond" w:cs="Arial"/>
        </w:rPr>
        <w:t xml:space="preserve">The end results of this project will provide the </w:t>
      </w:r>
      <w:r w:rsidRPr="00C57771" w:rsidR="47CA0F63">
        <w:rPr>
          <w:rFonts w:ascii="Garamond" w:hAnsi="Garamond" w:cs="Arial"/>
        </w:rPr>
        <w:t>partner</w:t>
      </w:r>
      <w:r w:rsidRPr="00C57771" w:rsidR="54C6F145">
        <w:rPr>
          <w:rFonts w:ascii="Garamond" w:hAnsi="Garamond" w:cs="Arial"/>
        </w:rPr>
        <w:t>s</w:t>
      </w:r>
      <w:r w:rsidRPr="00C57771" w:rsidR="3B4CD81B">
        <w:rPr>
          <w:rFonts w:ascii="Garamond" w:hAnsi="Garamond" w:cs="Arial"/>
        </w:rPr>
        <w:t xml:space="preserve"> with an interactive tool able t</w:t>
      </w:r>
      <w:r w:rsidRPr="00C57771" w:rsidR="6146A840">
        <w:rPr>
          <w:rFonts w:ascii="Garamond" w:hAnsi="Garamond" w:cs="Arial"/>
        </w:rPr>
        <w:t>hat provides</w:t>
      </w:r>
      <w:r w:rsidRPr="00C57771" w:rsidR="3B4CD81B">
        <w:rPr>
          <w:rFonts w:ascii="Garamond" w:hAnsi="Garamond" w:cs="Arial"/>
        </w:rPr>
        <w:t xml:space="preserve"> </w:t>
      </w:r>
      <w:r w:rsidRPr="00C57771" w:rsidR="0A52B106">
        <w:rPr>
          <w:rFonts w:ascii="Garamond" w:hAnsi="Garamond" w:cs="Arial"/>
        </w:rPr>
        <w:t xml:space="preserve">insight </w:t>
      </w:r>
      <w:r w:rsidRPr="00C57771" w:rsidR="2C0BEB72">
        <w:rPr>
          <w:rFonts w:ascii="Garamond" w:hAnsi="Garamond" w:cs="Arial"/>
        </w:rPr>
        <w:t>into</w:t>
      </w:r>
      <w:r w:rsidRPr="00C57771" w:rsidR="2031B976">
        <w:rPr>
          <w:rFonts w:ascii="Garamond" w:hAnsi="Garamond" w:cs="Arial"/>
        </w:rPr>
        <w:t xml:space="preserve"> </w:t>
      </w:r>
      <w:r w:rsidRPr="00C57771" w:rsidR="2955B5D5">
        <w:rPr>
          <w:rFonts w:ascii="Garamond" w:hAnsi="Garamond" w:cs="Arial"/>
        </w:rPr>
        <w:t xml:space="preserve">historical </w:t>
      </w:r>
      <w:r w:rsidRPr="00C57771" w:rsidR="0A52B106">
        <w:rPr>
          <w:rFonts w:ascii="Garamond" w:hAnsi="Garamond" w:cs="Arial"/>
        </w:rPr>
        <w:t xml:space="preserve">water quality </w:t>
      </w:r>
      <w:r w:rsidRPr="00C57771" w:rsidR="06C1CAC4">
        <w:rPr>
          <w:rFonts w:ascii="Garamond" w:hAnsi="Garamond" w:cs="Arial"/>
        </w:rPr>
        <w:t>trends of the</w:t>
      </w:r>
      <w:r w:rsidRPr="00C57771" w:rsidR="425673CB">
        <w:rPr>
          <w:rFonts w:ascii="Garamond" w:hAnsi="Garamond" w:cs="Arial"/>
        </w:rPr>
        <w:t xml:space="preserve"> Port Everglades area</w:t>
      </w:r>
      <w:r w:rsidRPr="00C57771" w:rsidR="0A52B106">
        <w:rPr>
          <w:rFonts w:ascii="Garamond" w:hAnsi="Garamond" w:cs="Arial"/>
        </w:rPr>
        <w:t xml:space="preserve"> </w:t>
      </w:r>
      <w:r w:rsidRPr="00C57771" w:rsidR="5A3CF54C">
        <w:rPr>
          <w:rFonts w:ascii="Garamond" w:hAnsi="Garamond" w:cs="Arial"/>
        </w:rPr>
        <w:t xml:space="preserve">over the </w:t>
      </w:r>
      <w:r w:rsidRPr="00C57771" w:rsidR="6A3BC60D">
        <w:rPr>
          <w:rFonts w:ascii="Garamond" w:hAnsi="Garamond" w:cs="Arial"/>
        </w:rPr>
        <w:t>p</w:t>
      </w:r>
      <w:r w:rsidRPr="00C57771" w:rsidR="24B30CF6">
        <w:rPr>
          <w:rFonts w:ascii="Garamond" w:hAnsi="Garamond" w:cs="Arial"/>
        </w:rPr>
        <w:t xml:space="preserve">ast </w:t>
      </w:r>
      <w:r w:rsidRPr="00C57771" w:rsidR="7C9D24D8">
        <w:rPr>
          <w:rFonts w:ascii="Garamond" w:hAnsi="Garamond" w:cs="Arial"/>
        </w:rPr>
        <w:t>20 years</w:t>
      </w:r>
      <w:r w:rsidRPr="00C57771" w:rsidR="0A52B106">
        <w:rPr>
          <w:rFonts w:ascii="Garamond" w:hAnsi="Garamond" w:cs="Arial"/>
        </w:rPr>
        <w:t xml:space="preserve">. </w:t>
      </w:r>
      <w:r w:rsidRPr="00C57771" w:rsidR="28D183B3">
        <w:rPr>
          <w:rFonts w:ascii="Garamond" w:hAnsi="Garamond" w:cs="Arial"/>
        </w:rPr>
        <w:t>This will help</w:t>
      </w:r>
      <w:r w:rsidRPr="00C57771" w:rsidR="0B12742B">
        <w:rPr>
          <w:rFonts w:ascii="Garamond" w:hAnsi="Garamond" w:cs="Arial"/>
        </w:rPr>
        <w:t xml:space="preserve"> </w:t>
      </w:r>
      <w:r w:rsidRPr="00C57771" w:rsidR="3FD5E0C9">
        <w:rPr>
          <w:rFonts w:ascii="Garamond" w:hAnsi="Garamond" w:cs="Arial"/>
        </w:rPr>
        <w:t xml:space="preserve">end users </w:t>
      </w:r>
      <w:r w:rsidRPr="00C57771" w:rsidR="28D183B3">
        <w:rPr>
          <w:rFonts w:ascii="Garamond" w:hAnsi="Garamond" w:cs="Arial"/>
        </w:rPr>
        <w:t xml:space="preserve">understand </w:t>
      </w:r>
      <w:r w:rsidRPr="00C57771" w:rsidR="2C31E7A9">
        <w:rPr>
          <w:rFonts w:ascii="Garamond" w:hAnsi="Garamond" w:cs="Arial"/>
        </w:rPr>
        <w:t xml:space="preserve">water quality trends in the surrounding Florida Reef Tract, as well as the </w:t>
      </w:r>
      <w:r w:rsidRPr="00C57771" w:rsidR="17991F97">
        <w:rPr>
          <w:rFonts w:ascii="Garamond" w:hAnsi="Garamond" w:cs="Arial"/>
        </w:rPr>
        <w:t xml:space="preserve">role that dredging projects </w:t>
      </w:r>
      <w:r w:rsidRPr="00C57771" w:rsidR="1A0688C1">
        <w:rPr>
          <w:rFonts w:ascii="Garamond" w:hAnsi="Garamond" w:cs="Arial"/>
        </w:rPr>
        <w:t>have</w:t>
      </w:r>
      <w:r w:rsidRPr="00C57771" w:rsidR="17991F97">
        <w:rPr>
          <w:rFonts w:ascii="Garamond" w:hAnsi="Garamond" w:cs="Arial"/>
        </w:rPr>
        <w:t xml:space="preserve"> play</w:t>
      </w:r>
      <w:r w:rsidRPr="00C57771" w:rsidR="2D89E65D">
        <w:rPr>
          <w:rFonts w:ascii="Garamond" w:hAnsi="Garamond" w:cs="Arial"/>
        </w:rPr>
        <w:t>ed</w:t>
      </w:r>
      <w:r w:rsidRPr="00C57771" w:rsidR="17991F97">
        <w:rPr>
          <w:rFonts w:ascii="Garamond" w:hAnsi="Garamond" w:cs="Arial"/>
        </w:rPr>
        <w:t xml:space="preserve"> into </w:t>
      </w:r>
      <w:r w:rsidRPr="00C57771" w:rsidR="40D6D14C">
        <w:rPr>
          <w:rFonts w:ascii="Garamond" w:hAnsi="Garamond" w:cs="Arial"/>
        </w:rPr>
        <w:t xml:space="preserve">this. </w:t>
      </w:r>
      <w:r w:rsidRPr="00C57771" w:rsidR="5C7480F2">
        <w:rPr>
          <w:rFonts w:ascii="Garamond" w:hAnsi="Garamond" w:cs="Arial"/>
        </w:rPr>
        <w:t>End products can be incorporated into their water quality monitoring efforts, and later used to better inform their decision-making processes surrounding dredging practices.</w:t>
      </w:r>
    </w:p>
    <w:p w:rsidRPr="00C57771" w:rsidR="004D358F" w:rsidP="00C8675B" w:rsidRDefault="004D358F" w14:paraId="72679EDF" w14:textId="5D2E3C0C">
      <w:pPr>
        <w:rPr>
          <w:rFonts w:ascii="Garamond" w:hAnsi="Garamond" w:cs="Arial"/>
        </w:rPr>
      </w:pPr>
    </w:p>
    <w:p w:rsidRPr="00C57771" w:rsidR="6F69F222" w:rsidP="68A1064A" w:rsidRDefault="574CFAE4" w14:paraId="0B33E1BA" w14:textId="0EDF1778">
      <w:pPr>
        <w:rPr>
          <w:rFonts w:ascii="Garamond" w:hAnsi="Garamond"/>
        </w:rPr>
      </w:pPr>
      <w:r w:rsidRPr="00C57771">
        <w:rPr>
          <w:rFonts w:ascii="Garamond" w:hAnsi="Garamond"/>
          <w:b/>
          <w:bCs/>
        </w:rPr>
        <w:t>References</w:t>
      </w:r>
    </w:p>
    <w:p w:rsidRPr="00C57771" w:rsidR="575B2E25" w:rsidP="755EEF7F" w:rsidRDefault="26E75C45" w14:paraId="6FD03F87" w14:textId="26936619">
      <w:pPr>
        <w:ind w:left="567" w:hanging="567"/>
        <w:rPr>
          <w:rFonts w:ascii="Garamond" w:hAnsi="Garamond" w:eastAsia="Garamond" w:cs="Garamond"/>
        </w:rPr>
      </w:pPr>
      <w:proofErr w:type="spellStart"/>
      <w:r w:rsidRPr="00C57771">
        <w:rPr>
          <w:rFonts w:ascii="Garamond" w:hAnsi="Garamond" w:eastAsia="Garamond" w:cs="Garamond"/>
        </w:rPr>
        <w:t>Erftemeijer</w:t>
      </w:r>
      <w:proofErr w:type="spellEnd"/>
      <w:r w:rsidRPr="00C57771">
        <w:rPr>
          <w:rFonts w:ascii="Garamond" w:hAnsi="Garamond" w:eastAsia="Garamond" w:cs="Garamond"/>
        </w:rPr>
        <w:t xml:space="preserve">, P. L. A., </w:t>
      </w:r>
      <w:proofErr w:type="spellStart"/>
      <w:r w:rsidRPr="00C57771">
        <w:rPr>
          <w:rFonts w:ascii="Garamond" w:hAnsi="Garamond" w:eastAsia="Garamond" w:cs="Garamond"/>
        </w:rPr>
        <w:t>Riegl</w:t>
      </w:r>
      <w:proofErr w:type="spellEnd"/>
      <w:r w:rsidRPr="00C57771">
        <w:rPr>
          <w:rFonts w:ascii="Garamond" w:hAnsi="Garamond" w:eastAsia="Garamond" w:cs="Garamond"/>
        </w:rPr>
        <w:t xml:space="preserve">, B., Hoeksema, B. W., &amp; Todd, P. A. (2012). Environmental impacts of dredging and other sediment disturbances on corals: A review. </w:t>
      </w:r>
      <w:r w:rsidRPr="00C57771">
        <w:rPr>
          <w:rFonts w:ascii="Garamond" w:hAnsi="Garamond" w:eastAsia="Garamond" w:cs="Garamond"/>
          <w:i/>
          <w:iCs/>
        </w:rPr>
        <w:t>Marine Pollution Bulletin</w:t>
      </w:r>
      <w:r w:rsidRPr="00C57771">
        <w:rPr>
          <w:rFonts w:ascii="Garamond" w:hAnsi="Garamond" w:eastAsia="Garamond" w:cs="Garamond"/>
        </w:rPr>
        <w:t xml:space="preserve">, </w:t>
      </w:r>
      <w:r w:rsidRPr="00C57771">
        <w:rPr>
          <w:rFonts w:ascii="Garamond" w:hAnsi="Garamond" w:eastAsia="Garamond" w:cs="Garamond"/>
          <w:i/>
          <w:iCs/>
        </w:rPr>
        <w:t>64</w:t>
      </w:r>
      <w:r w:rsidRPr="00C57771">
        <w:rPr>
          <w:rFonts w:ascii="Garamond" w:hAnsi="Garamond" w:eastAsia="Garamond" w:cs="Garamond"/>
        </w:rPr>
        <w:t xml:space="preserve">(9), 1737–1765. </w:t>
      </w:r>
      <w:hyperlink r:id="rId11">
        <w:r w:rsidRPr="00C57771">
          <w:rPr>
            <w:rStyle w:val="Hyperlink"/>
            <w:rFonts w:ascii="Garamond" w:hAnsi="Garamond" w:eastAsia="Garamond" w:cs="Garamond"/>
          </w:rPr>
          <w:t>https://doi.org/10.1016/j.marpolbul.2012.05.008</w:t>
        </w:r>
      </w:hyperlink>
    </w:p>
    <w:p w:rsidRPr="00C57771" w:rsidR="6F69F222" w:rsidP="6F69F222" w:rsidRDefault="6F69F222" w14:paraId="1AA0083F" w14:textId="1F25A1B7">
      <w:pPr>
        <w:ind w:left="567" w:hanging="567"/>
        <w:rPr>
          <w:rFonts w:ascii="Garamond" w:hAnsi="Garamond" w:eastAsia="Garamond" w:cs="Garamond"/>
        </w:rPr>
      </w:pPr>
    </w:p>
    <w:p w:rsidRPr="00C57771" w:rsidR="75351D4E" w:rsidP="6F69F222" w:rsidRDefault="75351D4E" w14:paraId="0B330F78" w14:textId="377F1012">
      <w:pPr>
        <w:ind w:left="720" w:hanging="720"/>
        <w:rPr>
          <w:rFonts w:ascii="Garamond" w:hAnsi="Garamond" w:eastAsia="Garamond" w:cs="Garamond"/>
        </w:rPr>
      </w:pPr>
      <w:r w:rsidRPr="00C57771">
        <w:rPr>
          <w:rFonts w:ascii="Garamond" w:hAnsi="Garamond" w:eastAsia="Garamond" w:cs="Garamond"/>
        </w:rPr>
        <w:t xml:space="preserve">Fisher, R., Jones, R., </w:t>
      </w:r>
      <w:proofErr w:type="spellStart"/>
      <w:r w:rsidRPr="00C57771">
        <w:rPr>
          <w:rFonts w:ascii="Garamond" w:hAnsi="Garamond" w:eastAsia="Garamond" w:cs="Garamond"/>
        </w:rPr>
        <w:t>Ridd</w:t>
      </w:r>
      <w:proofErr w:type="spellEnd"/>
      <w:r w:rsidRPr="00C57771">
        <w:rPr>
          <w:rFonts w:ascii="Garamond" w:hAnsi="Garamond" w:eastAsia="Garamond" w:cs="Garamond"/>
        </w:rPr>
        <w:t xml:space="preserve">, P., Stark, C. </w:t>
      </w:r>
      <w:r w:rsidRPr="00C57771" w:rsidR="71FAB58F">
        <w:rPr>
          <w:rFonts w:ascii="Garamond" w:hAnsi="Garamond" w:eastAsia="Garamond" w:cs="Garamond"/>
        </w:rPr>
        <w:t xml:space="preserve">(2015). </w:t>
      </w:r>
      <w:r w:rsidRPr="00C57771">
        <w:rPr>
          <w:rFonts w:ascii="Garamond" w:hAnsi="Garamond" w:eastAsia="Garamond" w:cs="Garamond"/>
        </w:rPr>
        <w:t xml:space="preserve"> </w:t>
      </w:r>
      <w:r w:rsidRPr="00C57771" w:rsidR="73139ED8">
        <w:rPr>
          <w:rFonts w:ascii="Garamond" w:hAnsi="Garamond" w:eastAsia="Garamond" w:cs="Garamond"/>
        </w:rPr>
        <w:t>T</w:t>
      </w:r>
      <w:r w:rsidRPr="00C57771">
        <w:rPr>
          <w:rFonts w:ascii="Garamond" w:hAnsi="Garamond" w:eastAsia="Garamond" w:cs="Garamond"/>
        </w:rPr>
        <w:t>emporal Patterns in Seawater Quality from</w:t>
      </w:r>
      <w:r w:rsidRPr="00C57771" w:rsidR="1658A3BE">
        <w:rPr>
          <w:rFonts w:ascii="Garamond" w:hAnsi="Garamond" w:eastAsia="Garamond" w:cs="Garamond"/>
        </w:rPr>
        <w:t xml:space="preserve"> </w:t>
      </w:r>
      <w:r w:rsidRPr="00C57771">
        <w:rPr>
          <w:rFonts w:ascii="Garamond" w:hAnsi="Garamond" w:eastAsia="Garamond" w:cs="Garamond"/>
        </w:rPr>
        <w:t>Dredging in Tropical Environments</w:t>
      </w:r>
      <w:r w:rsidRPr="00C57771" w:rsidR="6C18514D">
        <w:rPr>
          <w:rFonts w:ascii="Garamond" w:hAnsi="Garamond" w:eastAsia="Garamond" w:cs="Garamond"/>
        </w:rPr>
        <w:t xml:space="preserve">. </w:t>
      </w:r>
      <w:proofErr w:type="spellStart"/>
      <w:r w:rsidRPr="00C57771" w:rsidR="03A912B4">
        <w:rPr>
          <w:rFonts w:ascii="Garamond" w:hAnsi="Garamond" w:eastAsia="Garamond" w:cs="Garamond"/>
        </w:rPr>
        <w:t>PLoS</w:t>
      </w:r>
      <w:proofErr w:type="spellEnd"/>
      <w:r w:rsidRPr="00C57771" w:rsidR="03A912B4">
        <w:rPr>
          <w:rFonts w:ascii="Garamond" w:hAnsi="Garamond" w:eastAsia="Garamond" w:cs="Garamond"/>
        </w:rPr>
        <w:t xml:space="preserve"> ONE 10(10): e0137112.</w:t>
      </w:r>
      <w:r w:rsidRPr="00C57771" w:rsidR="4E96F28B">
        <w:rPr>
          <w:rFonts w:ascii="Garamond" w:hAnsi="Garamond" w:eastAsia="Garamond" w:cs="Garamond"/>
        </w:rPr>
        <w:t xml:space="preserve"> </w:t>
      </w:r>
      <w:hyperlink>
        <w:r w:rsidRPr="00C57771" w:rsidR="6C18514D">
          <w:rPr>
            <w:rStyle w:val="Hyperlink"/>
            <w:rFonts w:ascii="Garamond" w:hAnsi="Garamond" w:eastAsia="Garamond" w:cs="Garamond"/>
          </w:rPr>
          <w:t>h</w:t>
        </w:r>
        <w:r w:rsidRPr="00C57771" w:rsidR="65981EBB">
          <w:rPr>
            <w:rStyle w:val="Hyperlink"/>
            <w:rFonts w:ascii="Garamond" w:hAnsi="Garamond" w:eastAsia="Garamond" w:cs="Garamond"/>
          </w:rPr>
          <w:t>t</w:t>
        </w:r>
        <w:r w:rsidRPr="00C57771" w:rsidR="6C18514D">
          <w:rPr>
            <w:rStyle w:val="Hyperlink"/>
            <w:rFonts w:ascii="Garamond" w:hAnsi="Garamond" w:eastAsia="Garamond" w:cs="Garamond"/>
          </w:rPr>
          <w:t>tps://doi:10.1371/journal.pone.0137112</w:t>
        </w:r>
      </w:hyperlink>
      <w:r w:rsidRPr="00C57771" w:rsidR="6C18514D">
        <w:rPr>
          <w:rFonts w:ascii="Garamond" w:hAnsi="Garamond" w:eastAsia="Garamond" w:cs="Garamond"/>
        </w:rPr>
        <w:t xml:space="preserve"> </w:t>
      </w:r>
    </w:p>
    <w:p w:rsidRPr="00C57771" w:rsidR="6F69F222" w:rsidP="6F69F222" w:rsidRDefault="6F69F222" w14:paraId="62031F4B" w14:textId="4B9097ED">
      <w:pPr>
        <w:rPr>
          <w:rFonts w:ascii="Garamond" w:hAnsi="Garamond" w:eastAsia="Garamond" w:cs="Garamond"/>
        </w:rPr>
      </w:pPr>
    </w:p>
    <w:p w:rsidRPr="00C57771" w:rsidR="6F69F222" w:rsidP="6F69F222" w:rsidRDefault="6F69F222" w14:paraId="4A359D12" w14:textId="3F1F651E">
      <w:pPr>
        <w:rPr>
          <w:rFonts w:ascii="Helvetica" w:hAnsi="Helvetica" w:eastAsia="Helvetica" w:cs="Helvetica"/>
        </w:rPr>
      </w:pPr>
    </w:p>
    <w:p w:rsidRPr="00C57771" w:rsidR="6F69F222" w:rsidP="6F69F222" w:rsidRDefault="6F69F222" w14:paraId="3F9F4C9F" w14:textId="3FF8F9A5">
      <w:pPr>
        <w:ind w:left="567" w:hanging="567"/>
        <w:rPr>
          <w:rFonts w:ascii="Garamond" w:hAnsi="Garamond" w:eastAsia="Garamond" w:cs="Garamond"/>
        </w:rPr>
      </w:pPr>
    </w:p>
    <w:p w:rsidRPr="00C57771" w:rsidR="755EEF7F" w:rsidP="755EEF7F" w:rsidRDefault="755EEF7F" w14:paraId="58599F03" w14:textId="3278D3BF">
      <w:pPr>
        <w:rPr>
          <w:rFonts w:ascii="Garamond" w:hAnsi="Garamond"/>
        </w:rPr>
      </w:pPr>
    </w:p>
    <w:sectPr w:rsidRPr="00C57771" w:rsidR="755EEF7F" w:rsidSect="006958CB">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2AC1" w:rsidP="00DB5E53" w:rsidRDefault="003E2AC1" w14:paraId="3C4F6D4C" w14:textId="77777777">
      <w:r>
        <w:separator/>
      </w:r>
    </w:p>
  </w:endnote>
  <w:endnote w:type="continuationSeparator" w:id="0">
    <w:p w:rsidR="003E2AC1" w:rsidP="00DB5E53" w:rsidRDefault="003E2AC1" w14:paraId="5CBBAC5A" w14:textId="77777777">
      <w:r>
        <w:continuationSeparator/>
      </w:r>
    </w:p>
  </w:endnote>
  <w:endnote w:type="continuationNotice" w:id="1">
    <w:p w:rsidR="003E2AC1" w:rsidRDefault="003E2AC1" w14:paraId="120E126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rsidR="006958CB" w:rsidP="00744173"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744173"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2AC1" w:rsidP="00DB5E53" w:rsidRDefault="003E2AC1" w14:paraId="77539AD4" w14:textId="77777777">
      <w:r>
        <w:separator/>
      </w:r>
    </w:p>
  </w:footnote>
  <w:footnote w:type="continuationSeparator" w:id="0">
    <w:p w:rsidR="003E2AC1" w:rsidP="00DB5E53" w:rsidRDefault="003E2AC1" w14:paraId="6F9089A4" w14:textId="77777777">
      <w:r>
        <w:continuationSeparator/>
      </w:r>
    </w:p>
  </w:footnote>
  <w:footnote w:type="continuationNotice" w:id="1">
    <w:p w:rsidR="003E2AC1" w:rsidRDefault="003E2AC1" w14:paraId="0F7D6B6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6F69F222" w14:paraId="4D7DA686" w14:textId="77777777">
    <w:pPr>
      <w:jc w:val="right"/>
      <w:rPr>
        <w:rFonts w:ascii="Garamond" w:hAnsi="Garamond"/>
        <w:b/>
        <w:sz w:val="24"/>
        <w:szCs w:val="24"/>
      </w:rPr>
    </w:pPr>
    <w:r w:rsidRPr="6F69F222">
      <w:rPr>
        <w:rFonts w:ascii="Garamond" w:hAnsi="Garamond"/>
        <w:b/>
        <w:bCs/>
        <w:sz w:val="24"/>
        <w:szCs w:val="24"/>
      </w:rPr>
      <w:t>NASA DEVELOP National Program</w:t>
    </w:r>
  </w:p>
  <w:p w:rsidR="6F69F222" w:rsidP="6F69F222" w:rsidRDefault="6F69F222" w14:paraId="73E52261" w14:textId="1AD54B76">
    <w:pPr>
      <w:spacing w:line="259" w:lineRule="auto"/>
      <w:jc w:val="right"/>
      <w:rPr>
        <w:rFonts w:ascii="Garamond" w:hAnsi="Garamond"/>
        <w:b/>
        <w:bCs/>
      </w:rPr>
    </w:pPr>
    <w:r w:rsidRPr="6F69F222">
      <w:rPr>
        <w:rFonts w:ascii="Garamond" w:hAnsi="Garamond"/>
        <w:b/>
        <w:bCs/>
        <w:sz w:val="24"/>
        <w:szCs w:val="24"/>
      </w:rPr>
      <w:t>California-Ames</w:t>
    </w:r>
  </w:p>
  <w:p w:rsidRPr="004077CB" w:rsidR="00C07A1A" w:rsidP="00C07A1A" w:rsidRDefault="7C324249" w14:paraId="4EA08BFD" w14:textId="77777777">
    <w:pPr>
      <w:pStyle w:val="Header"/>
      <w:jc w:val="right"/>
      <w:rPr>
        <w:rFonts w:ascii="Garamond" w:hAnsi="Garamond"/>
        <w:b/>
        <w:sz w:val="24"/>
        <w:szCs w:val="24"/>
      </w:rPr>
    </w:pPr>
    <w:r>
      <w:rPr>
        <w:noProof/>
      </w:rPr>
      <w:drawing>
        <wp:inline distT="0" distB="0" distL="0" distR="0" wp14:anchorId="7D275232" wp14:editId="23466615">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771055" w14:paraId="19751DC8" w14:textId="33944625">
    <w:pPr>
      <w:pStyle w:val="Header"/>
      <w:jc w:val="right"/>
      <w:rPr>
        <w:rFonts w:ascii="Garamond" w:hAnsi="Garamond"/>
        <w:i/>
        <w:sz w:val="24"/>
        <w:szCs w:val="24"/>
      </w:rPr>
    </w:pPr>
    <w:r>
      <w:rPr>
        <w:rFonts w:ascii="Garamond" w:hAnsi="Garamond"/>
        <w:i/>
        <w:sz w:val="24"/>
        <w:szCs w:val="24"/>
      </w:rPr>
      <w:t>Summer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49C1"/>
    <w:multiLevelType w:val="hybridMultilevel"/>
    <w:tmpl w:val="6D70FF56"/>
    <w:lvl w:ilvl="0" w:tplc="3C1C7910">
      <w:start w:val="1"/>
      <w:numFmt w:val="bullet"/>
      <w:lvlText w:val=""/>
      <w:lvlJc w:val="left"/>
      <w:pPr>
        <w:ind w:left="720" w:hanging="360"/>
      </w:pPr>
      <w:rPr>
        <w:rFonts w:hint="default" w:ascii="Symbol" w:hAnsi="Symbol"/>
      </w:rPr>
    </w:lvl>
    <w:lvl w:ilvl="1" w:tplc="F1D871A0">
      <w:start w:val="1"/>
      <w:numFmt w:val="bullet"/>
      <w:lvlText w:val="o"/>
      <w:lvlJc w:val="left"/>
      <w:pPr>
        <w:ind w:left="1440" w:hanging="360"/>
      </w:pPr>
      <w:rPr>
        <w:rFonts w:hint="default" w:ascii="Courier New" w:hAnsi="Courier New"/>
      </w:rPr>
    </w:lvl>
    <w:lvl w:ilvl="2" w:tplc="8AF0B628">
      <w:start w:val="1"/>
      <w:numFmt w:val="bullet"/>
      <w:lvlText w:val=""/>
      <w:lvlJc w:val="left"/>
      <w:pPr>
        <w:ind w:left="2160" w:hanging="360"/>
      </w:pPr>
      <w:rPr>
        <w:rFonts w:hint="default" w:ascii="Wingdings" w:hAnsi="Wingdings"/>
      </w:rPr>
    </w:lvl>
    <w:lvl w:ilvl="3" w:tplc="A4F863D6">
      <w:start w:val="1"/>
      <w:numFmt w:val="bullet"/>
      <w:lvlText w:val=""/>
      <w:lvlJc w:val="left"/>
      <w:pPr>
        <w:ind w:left="2880" w:hanging="360"/>
      </w:pPr>
      <w:rPr>
        <w:rFonts w:hint="default" w:ascii="Symbol" w:hAnsi="Symbol"/>
      </w:rPr>
    </w:lvl>
    <w:lvl w:ilvl="4" w:tplc="7F08F154">
      <w:start w:val="1"/>
      <w:numFmt w:val="bullet"/>
      <w:lvlText w:val="o"/>
      <w:lvlJc w:val="left"/>
      <w:pPr>
        <w:ind w:left="3600" w:hanging="360"/>
      </w:pPr>
      <w:rPr>
        <w:rFonts w:hint="default" w:ascii="Courier New" w:hAnsi="Courier New"/>
      </w:rPr>
    </w:lvl>
    <w:lvl w:ilvl="5" w:tplc="BDCE21BA">
      <w:start w:val="1"/>
      <w:numFmt w:val="bullet"/>
      <w:lvlText w:val=""/>
      <w:lvlJc w:val="left"/>
      <w:pPr>
        <w:ind w:left="4320" w:hanging="360"/>
      </w:pPr>
      <w:rPr>
        <w:rFonts w:hint="default" w:ascii="Wingdings" w:hAnsi="Wingdings"/>
      </w:rPr>
    </w:lvl>
    <w:lvl w:ilvl="6" w:tplc="48B4B816">
      <w:start w:val="1"/>
      <w:numFmt w:val="bullet"/>
      <w:lvlText w:val=""/>
      <w:lvlJc w:val="left"/>
      <w:pPr>
        <w:ind w:left="5040" w:hanging="360"/>
      </w:pPr>
      <w:rPr>
        <w:rFonts w:hint="default" w:ascii="Symbol" w:hAnsi="Symbol"/>
      </w:rPr>
    </w:lvl>
    <w:lvl w:ilvl="7" w:tplc="AD0AF1C0">
      <w:start w:val="1"/>
      <w:numFmt w:val="bullet"/>
      <w:lvlText w:val="o"/>
      <w:lvlJc w:val="left"/>
      <w:pPr>
        <w:ind w:left="5760" w:hanging="360"/>
      </w:pPr>
      <w:rPr>
        <w:rFonts w:hint="default" w:ascii="Courier New" w:hAnsi="Courier New"/>
      </w:rPr>
    </w:lvl>
    <w:lvl w:ilvl="8" w:tplc="182A6940">
      <w:start w:val="1"/>
      <w:numFmt w:val="bullet"/>
      <w:lvlText w:val=""/>
      <w:lvlJc w:val="left"/>
      <w:pPr>
        <w:ind w:left="6480" w:hanging="360"/>
      </w:pPr>
      <w:rPr>
        <w:rFonts w:hint="default" w:ascii="Wingdings" w:hAnsi="Wingdings"/>
      </w:rPr>
    </w:lvl>
  </w:abstractNum>
  <w:abstractNum w:abstractNumId="1"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34AF4"/>
    <w:multiLevelType w:val="hybridMultilevel"/>
    <w:tmpl w:val="6B7C160E"/>
    <w:lvl w:ilvl="0" w:tplc="8AFA00D4">
      <w:start w:val="1"/>
      <w:numFmt w:val="bullet"/>
      <w:lvlText w:val=""/>
      <w:lvlJc w:val="left"/>
      <w:pPr>
        <w:ind w:left="720" w:hanging="360"/>
      </w:pPr>
      <w:rPr>
        <w:rFonts w:hint="default" w:ascii="Symbol" w:hAnsi="Symbol"/>
      </w:rPr>
    </w:lvl>
    <w:lvl w:ilvl="1" w:tplc="28A0E2E0">
      <w:start w:val="1"/>
      <w:numFmt w:val="bullet"/>
      <w:lvlText w:val="o"/>
      <w:lvlJc w:val="left"/>
      <w:pPr>
        <w:ind w:left="1440" w:hanging="360"/>
      </w:pPr>
      <w:rPr>
        <w:rFonts w:hint="default" w:ascii="Courier New" w:hAnsi="Courier New"/>
      </w:rPr>
    </w:lvl>
    <w:lvl w:ilvl="2" w:tplc="53102446">
      <w:start w:val="1"/>
      <w:numFmt w:val="bullet"/>
      <w:lvlText w:val=""/>
      <w:lvlJc w:val="left"/>
      <w:pPr>
        <w:ind w:left="2160" w:hanging="360"/>
      </w:pPr>
      <w:rPr>
        <w:rFonts w:hint="default" w:ascii="Wingdings" w:hAnsi="Wingdings"/>
      </w:rPr>
    </w:lvl>
    <w:lvl w:ilvl="3" w:tplc="1374CFE2">
      <w:start w:val="1"/>
      <w:numFmt w:val="bullet"/>
      <w:lvlText w:val=""/>
      <w:lvlJc w:val="left"/>
      <w:pPr>
        <w:ind w:left="2880" w:hanging="360"/>
      </w:pPr>
      <w:rPr>
        <w:rFonts w:hint="default" w:ascii="Symbol" w:hAnsi="Symbol"/>
      </w:rPr>
    </w:lvl>
    <w:lvl w:ilvl="4" w:tplc="C9B6DD86">
      <w:start w:val="1"/>
      <w:numFmt w:val="bullet"/>
      <w:lvlText w:val="o"/>
      <w:lvlJc w:val="left"/>
      <w:pPr>
        <w:ind w:left="3600" w:hanging="360"/>
      </w:pPr>
      <w:rPr>
        <w:rFonts w:hint="default" w:ascii="Courier New" w:hAnsi="Courier New"/>
      </w:rPr>
    </w:lvl>
    <w:lvl w:ilvl="5" w:tplc="131A0B4C">
      <w:start w:val="1"/>
      <w:numFmt w:val="bullet"/>
      <w:lvlText w:val=""/>
      <w:lvlJc w:val="left"/>
      <w:pPr>
        <w:ind w:left="4320" w:hanging="360"/>
      </w:pPr>
      <w:rPr>
        <w:rFonts w:hint="default" w:ascii="Wingdings" w:hAnsi="Wingdings"/>
      </w:rPr>
    </w:lvl>
    <w:lvl w:ilvl="6" w:tplc="BEC0597C">
      <w:start w:val="1"/>
      <w:numFmt w:val="bullet"/>
      <w:lvlText w:val=""/>
      <w:lvlJc w:val="left"/>
      <w:pPr>
        <w:ind w:left="5040" w:hanging="360"/>
      </w:pPr>
      <w:rPr>
        <w:rFonts w:hint="default" w:ascii="Symbol" w:hAnsi="Symbol"/>
      </w:rPr>
    </w:lvl>
    <w:lvl w:ilvl="7" w:tplc="64D48EAA">
      <w:start w:val="1"/>
      <w:numFmt w:val="bullet"/>
      <w:lvlText w:val="o"/>
      <w:lvlJc w:val="left"/>
      <w:pPr>
        <w:ind w:left="5760" w:hanging="360"/>
      </w:pPr>
      <w:rPr>
        <w:rFonts w:hint="default" w:ascii="Courier New" w:hAnsi="Courier New"/>
      </w:rPr>
    </w:lvl>
    <w:lvl w:ilvl="8" w:tplc="85CC6072">
      <w:start w:val="1"/>
      <w:numFmt w:val="bullet"/>
      <w:lvlText w:val=""/>
      <w:lvlJc w:val="left"/>
      <w:pPr>
        <w:ind w:left="6480" w:hanging="360"/>
      </w:pPr>
      <w:rPr>
        <w:rFonts w:hint="default" w:ascii="Wingdings" w:hAnsi="Wingdings"/>
      </w:rPr>
    </w:lvl>
  </w:abstractNum>
  <w:abstractNum w:abstractNumId="5" w15:restartNumberingAfterBreak="0">
    <w:nsid w:val="1FA652B5"/>
    <w:multiLevelType w:val="hybridMultilevel"/>
    <w:tmpl w:val="55E25222"/>
    <w:lvl w:ilvl="0" w:tplc="658E61A2">
      <w:start w:val="1"/>
      <w:numFmt w:val="bullet"/>
      <w:lvlText w:val="-"/>
      <w:lvlJc w:val="left"/>
      <w:pPr>
        <w:ind w:left="720" w:hanging="360"/>
      </w:pPr>
      <w:rPr>
        <w:rFonts w:hint="default" w:ascii="Calibri" w:hAnsi="Calibri"/>
      </w:rPr>
    </w:lvl>
    <w:lvl w:ilvl="1" w:tplc="F306CBE0">
      <w:start w:val="1"/>
      <w:numFmt w:val="bullet"/>
      <w:lvlText w:val="o"/>
      <w:lvlJc w:val="left"/>
      <w:pPr>
        <w:ind w:left="1440" w:hanging="360"/>
      </w:pPr>
      <w:rPr>
        <w:rFonts w:hint="default" w:ascii="Courier New" w:hAnsi="Courier New"/>
      </w:rPr>
    </w:lvl>
    <w:lvl w:ilvl="2" w:tplc="0BE4AB9C">
      <w:start w:val="1"/>
      <w:numFmt w:val="bullet"/>
      <w:lvlText w:val=""/>
      <w:lvlJc w:val="left"/>
      <w:pPr>
        <w:ind w:left="2160" w:hanging="360"/>
      </w:pPr>
      <w:rPr>
        <w:rFonts w:hint="default" w:ascii="Wingdings" w:hAnsi="Wingdings"/>
      </w:rPr>
    </w:lvl>
    <w:lvl w:ilvl="3" w:tplc="2FA058B6">
      <w:start w:val="1"/>
      <w:numFmt w:val="bullet"/>
      <w:lvlText w:val=""/>
      <w:lvlJc w:val="left"/>
      <w:pPr>
        <w:ind w:left="2880" w:hanging="360"/>
      </w:pPr>
      <w:rPr>
        <w:rFonts w:hint="default" w:ascii="Symbol" w:hAnsi="Symbol"/>
      </w:rPr>
    </w:lvl>
    <w:lvl w:ilvl="4" w:tplc="C346E84C">
      <w:start w:val="1"/>
      <w:numFmt w:val="bullet"/>
      <w:lvlText w:val="o"/>
      <w:lvlJc w:val="left"/>
      <w:pPr>
        <w:ind w:left="3600" w:hanging="360"/>
      </w:pPr>
      <w:rPr>
        <w:rFonts w:hint="default" w:ascii="Courier New" w:hAnsi="Courier New"/>
      </w:rPr>
    </w:lvl>
    <w:lvl w:ilvl="5" w:tplc="3A7637D6">
      <w:start w:val="1"/>
      <w:numFmt w:val="bullet"/>
      <w:lvlText w:val=""/>
      <w:lvlJc w:val="left"/>
      <w:pPr>
        <w:ind w:left="4320" w:hanging="360"/>
      </w:pPr>
      <w:rPr>
        <w:rFonts w:hint="default" w:ascii="Wingdings" w:hAnsi="Wingdings"/>
      </w:rPr>
    </w:lvl>
    <w:lvl w:ilvl="6" w:tplc="70A60AF0">
      <w:start w:val="1"/>
      <w:numFmt w:val="bullet"/>
      <w:lvlText w:val=""/>
      <w:lvlJc w:val="left"/>
      <w:pPr>
        <w:ind w:left="5040" w:hanging="360"/>
      </w:pPr>
      <w:rPr>
        <w:rFonts w:hint="default" w:ascii="Symbol" w:hAnsi="Symbol"/>
      </w:rPr>
    </w:lvl>
    <w:lvl w:ilvl="7" w:tplc="F0B4CD34">
      <w:start w:val="1"/>
      <w:numFmt w:val="bullet"/>
      <w:lvlText w:val="o"/>
      <w:lvlJc w:val="left"/>
      <w:pPr>
        <w:ind w:left="5760" w:hanging="360"/>
      </w:pPr>
      <w:rPr>
        <w:rFonts w:hint="default" w:ascii="Courier New" w:hAnsi="Courier New"/>
      </w:rPr>
    </w:lvl>
    <w:lvl w:ilvl="8" w:tplc="FB78C448">
      <w:start w:val="1"/>
      <w:numFmt w:val="bullet"/>
      <w:lvlText w:val=""/>
      <w:lvlJc w:val="left"/>
      <w:pPr>
        <w:ind w:left="6480" w:hanging="360"/>
      </w:pPr>
      <w:rPr>
        <w:rFonts w:hint="default" w:ascii="Wingdings" w:hAnsi="Wingdings"/>
      </w:rPr>
    </w:lvl>
  </w:abstractNum>
  <w:abstractNum w:abstractNumId="6" w15:restartNumberingAfterBreak="0">
    <w:nsid w:val="22490B7F"/>
    <w:multiLevelType w:val="hybridMultilevel"/>
    <w:tmpl w:val="5BD0A24C"/>
    <w:lvl w:ilvl="0" w:tplc="DDFC8D5C">
      <w:start w:val="1"/>
      <w:numFmt w:val="bullet"/>
      <w:lvlText w:val=""/>
      <w:lvlJc w:val="left"/>
      <w:pPr>
        <w:ind w:left="720" w:hanging="360"/>
      </w:pPr>
      <w:rPr>
        <w:rFonts w:hint="default" w:ascii="Symbol" w:hAnsi="Symbol"/>
      </w:rPr>
    </w:lvl>
    <w:lvl w:ilvl="1" w:tplc="792E6D0E">
      <w:start w:val="1"/>
      <w:numFmt w:val="bullet"/>
      <w:lvlText w:val="o"/>
      <w:lvlJc w:val="left"/>
      <w:pPr>
        <w:ind w:left="1440" w:hanging="360"/>
      </w:pPr>
      <w:rPr>
        <w:rFonts w:hint="default" w:ascii="Courier New" w:hAnsi="Courier New"/>
      </w:rPr>
    </w:lvl>
    <w:lvl w:ilvl="2" w:tplc="0906AD9C">
      <w:start w:val="1"/>
      <w:numFmt w:val="bullet"/>
      <w:lvlText w:val=""/>
      <w:lvlJc w:val="left"/>
      <w:pPr>
        <w:ind w:left="2160" w:hanging="360"/>
      </w:pPr>
      <w:rPr>
        <w:rFonts w:hint="default" w:ascii="Wingdings" w:hAnsi="Wingdings"/>
      </w:rPr>
    </w:lvl>
    <w:lvl w:ilvl="3" w:tplc="E5B628C4">
      <w:start w:val="1"/>
      <w:numFmt w:val="bullet"/>
      <w:lvlText w:val=""/>
      <w:lvlJc w:val="left"/>
      <w:pPr>
        <w:ind w:left="2880" w:hanging="360"/>
      </w:pPr>
      <w:rPr>
        <w:rFonts w:hint="default" w:ascii="Symbol" w:hAnsi="Symbol"/>
      </w:rPr>
    </w:lvl>
    <w:lvl w:ilvl="4" w:tplc="66D2DE74">
      <w:start w:val="1"/>
      <w:numFmt w:val="bullet"/>
      <w:lvlText w:val="o"/>
      <w:lvlJc w:val="left"/>
      <w:pPr>
        <w:ind w:left="3600" w:hanging="360"/>
      </w:pPr>
      <w:rPr>
        <w:rFonts w:hint="default" w:ascii="Courier New" w:hAnsi="Courier New"/>
      </w:rPr>
    </w:lvl>
    <w:lvl w:ilvl="5" w:tplc="C3007968">
      <w:start w:val="1"/>
      <w:numFmt w:val="bullet"/>
      <w:lvlText w:val=""/>
      <w:lvlJc w:val="left"/>
      <w:pPr>
        <w:ind w:left="4320" w:hanging="360"/>
      </w:pPr>
      <w:rPr>
        <w:rFonts w:hint="default" w:ascii="Wingdings" w:hAnsi="Wingdings"/>
      </w:rPr>
    </w:lvl>
    <w:lvl w:ilvl="6" w:tplc="EE0288A2">
      <w:start w:val="1"/>
      <w:numFmt w:val="bullet"/>
      <w:lvlText w:val=""/>
      <w:lvlJc w:val="left"/>
      <w:pPr>
        <w:ind w:left="5040" w:hanging="360"/>
      </w:pPr>
      <w:rPr>
        <w:rFonts w:hint="default" w:ascii="Symbol" w:hAnsi="Symbol"/>
      </w:rPr>
    </w:lvl>
    <w:lvl w:ilvl="7" w:tplc="50A689B8">
      <w:start w:val="1"/>
      <w:numFmt w:val="bullet"/>
      <w:lvlText w:val="o"/>
      <w:lvlJc w:val="left"/>
      <w:pPr>
        <w:ind w:left="5760" w:hanging="360"/>
      </w:pPr>
      <w:rPr>
        <w:rFonts w:hint="default" w:ascii="Courier New" w:hAnsi="Courier New"/>
      </w:rPr>
    </w:lvl>
    <w:lvl w:ilvl="8" w:tplc="039266DC">
      <w:start w:val="1"/>
      <w:numFmt w:val="bullet"/>
      <w:lvlText w:val=""/>
      <w:lvlJc w:val="left"/>
      <w:pPr>
        <w:ind w:left="6480" w:hanging="360"/>
      </w:pPr>
      <w:rPr>
        <w:rFonts w:hint="default" w:ascii="Wingdings" w:hAnsi="Wingdings"/>
      </w:rPr>
    </w:lvl>
  </w:abstractNum>
  <w:abstractNum w:abstractNumId="7"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B355623"/>
    <w:multiLevelType w:val="hybridMultilevel"/>
    <w:tmpl w:val="92F65DB6"/>
    <w:lvl w:ilvl="0" w:tplc="95CAD17A">
      <w:start w:val="1"/>
      <w:numFmt w:val="bullet"/>
      <w:lvlText w:val=""/>
      <w:lvlJc w:val="left"/>
      <w:pPr>
        <w:ind w:left="720" w:hanging="360"/>
      </w:pPr>
      <w:rPr>
        <w:rFonts w:hint="default" w:ascii="Symbol" w:hAnsi="Symbol"/>
      </w:rPr>
    </w:lvl>
    <w:lvl w:ilvl="1" w:tplc="E6A0046E">
      <w:start w:val="1"/>
      <w:numFmt w:val="bullet"/>
      <w:lvlText w:val="o"/>
      <w:lvlJc w:val="left"/>
      <w:pPr>
        <w:ind w:left="1440" w:hanging="360"/>
      </w:pPr>
      <w:rPr>
        <w:rFonts w:hint="default" w:ascii="Courier New" w:hAnsi="Courier New"/>
      </w:rPr>
    </w:lvl>
    <w:lvl w:ilvl="2" w:tplc="365CD36A">
      <w:start w:val="1"/>
      <w:numFmt w:val="bullet"/>
      <w:lvlText w:val=""/>
      <w:lvlJc w:val="left"/>
      <w:pPr>
        <w:ind w:left="2160" w:hanging="360"/>
      </w:pPr>
      <w:rPr>
        <w:rFonts w:hint="default" w:ascii="Wingdings" w:hAnsi="Wingdings"/>
      </w:rPr>
    </w:lvl>
    <w:lvl w:ilvl="3" w:tplc="43E2C638">
      <w:start w:val="1"/>
      <w:numFmt w:val="bullet"/>
      <w:lvlText w:val=""/>
      <w:lvlJc w:val="left"/>
      <w:pPr>
        <w:ind w:left="2880" w:hanging="360"/>
      </w:pPr>
      <w:rPr>
        <w:rFonts w:hint="default" w:ascii="Symbol" w:hAnsi="Symbol"/>
      </w:rPr>
    </w:lvl>
    <w:lvl w:ilvl="4" w:tplc="CAB2B9E8">
      <w:start w:val="1"/>
      <w:numFmt w:val="bullet"/>
      <w:lvlText w:val="o"/>
      <w:lvlJc w:val="left"/>
      <w:pPr>
        <w:ind w:left="3600" w:hanging="360"/>
      </w:pPr>
      <w:rPr>
        <w:rFonts w:hint="default" w:ascii="Courier New" w:hAnsi="Courier New"/>
      </w:rPr>
    </w:lvl>
    <w:lvl w:ilvl="5" w:tplc="9BBADF8C">
      <w:start w:val="1"/>
      <w:numFmt w:val="bullet"/>
      <w:lvlText w:val=""/>
      <w:lvlJc w:val="left"/>
      <w:pPr>
        <w:ind w:left="4320" w:hanging="360"/>
      </w:pPr>
      <w:rPr>
        <w:rFonts w:hint="default" w:ascii="Wingdings" w:hAnsi="Wingdings"/>
      </w:rPr>
    </w:lvl>
    <w:lvl w:ilvl="6" w:tplc="9D1A9AF0">
      <w:start w:val="1"/>
      <w:numFmt w:val="bullet"/>
      <w:lvlText w:val=""/>
      <w:lvlJc w:val="left"/>
      <w:pPr>
        <w:ind w:left="5040" w:hanging="360"/>
      </w:pPr>
      <w:rPr>
        <w:rFonts w:hint="default" w:ascii="Symbol" w:hAnsi="Symbol"/>
      </w:rPr>
    </w:lvl>
    <w:lvl w:ilvl="7" w:tplc="62C4716C">
      <w:start w:val="1"/>
      <w:numFmt w:val="bullet"/>
      <w:lvlText w:val="o"/>
      <w:lvlJc w:val="left"/>
      <w:pPr>
        <w:ind w:left="5760" w:hanging="360"/>
      </w:pPr>
      <w:rPr>
        <w:rFonts w:hint="default" w:ascii="Courier New" w:hAnsi="Courier New"/>
      </w:rPr>
    </w:lvl>
    <w:lvl w:ilvl="8" w:tplc="B1EC472E">
      <w:start w:val="1"/>
      <w:numFmt w:val="bullet"/>
      <w:lvlText w:val=""/>
      <w:lvlJc w:val="left"/>
      <w:pPr>
        <w:ind w:left="6480" w:hanging="360"/>
      </w:pPr>
      <w:rPr>
        <w:rFonts w:hint="default" w:ascii="Wingdings" w:hAnsi="Wingdings"/>
      </w:rPr>
    </w:lvl>
  </w:abstractNum>
  <w:abstractNum w:abstractNumId="10"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13F6824"/>
    <w:multiLevelType w:val="hybridMultilevel"/>
    <w:tmpl w:val="1408EC46"/>
    <w:lvl w:ilvl="0" w:tplc="CBB6827E">
      <w:start w:val="1"/>
      <w:numFmt w:val="bullet"/>
      <w:lvlText w:val=""/>
      <w:lvlJc w:val="left"/>
      <w:pPr>
        <w:ind w:left="720" w:hanging="360"/>
      </w:pPr>
      <w:rPr>
        <w:rFonts w:hint="default" w:ascii="Symbol" w:hAnsi="Symbol"/>
      </w:rPr>
    </w:lvl>
    <w:lvl w:ilvl="1" w:tplc="A782CA1E">
      <w:start w:val="1"/>
      <w:numFmt w:val="bullet"/>
      <w:lvlText w:val="o"/>
      <w:lvlJc w:val="left"/>
      <w:pPr>
        <w:ind w:left="1440" w:hanging="360"/>
      </w:pPr>
      <w:rPr>
        <w:rFonts w:hint="default" w:ascii="Courier New" w:hAnsi="Courier New"/>
      </w:rPr>
    </w:lvl>
    <w:lvl w:ilvl="2" w:tplc="6DF25F54">
      <w:start w:val="1"/>
      <w:numFmt w:val="bullet"/>
      <w:lvlText w:val=""/>
      <w:lvlJc w:val="left"/>
      <w:pPr>
        <w:ind w:left="2160" w:hanging="360"/>
      </w:pPr>
      <w:rPr>
        <w:rFonts w:hint="default" w:ascii="Wingdings" w:hAnsi="Wingdings"/>
      </w:rPr>
    </w:lvl>
    <w:lvl w:ilvl="3" w:tplc="82F46EE2">
      <w:start w:val="1"/>
      <w:numFmt w:val="bullet"/>
      <w:lvlText w:val=""/>
      <w:lvlJc w:val="left"/>
      <w:pPr>
        <w:ind w:left="2880" w:hanging="360"/>
      </w:pPr>
      <w:rPr>
        <w:rFonts w:hint="default" w:ascii="Symbol" w:hAnsi="Symbol"/>
      </w:rPr>
    </w:lvl>
    <w:lvl w:ilvl="4" w:tplc="435A2FCA">
      <w:start w:val="1"/>
      <w:numFmt w:val="bullet"/>
      <w:lvlText w:val="o"/>
      <w:lvlJc w:val="left"/>
      <w:pPr>
        <w:ind w:left="3600" w:hanging="360"/>
      </w:pPr>
      <w:rPr>
        <w:rFonts w:hint="default" w:ascii="Courier New" w:hAnsi="Courier New"/>
      </w:rPr>
    </w:lvl>
    <w:lvl w:ilvl="5" w:tplc="D9762636">
      <w:start w:val="1"/>
      <w:numFmt w:val="bullet"/>
      <w:lvlText w:val=""/>
      <w:lvlJc w:val="left"/>
      <w:pPr>
        <w:ind w:left="4320" w:hanging="360"/>
      </w:pPr>
      <w:rPr>
        <w:rFonts w:hint="default" w:ascii="Wingdings" w:hAnsi="Wingdings"/>
      </w:rPr>
    </w:lvl>
    <w:lvl w:ilvl="6" w:tplc="3C62FB96">
      <w:start w:val="1"/>
      <w:numFmt w:val="bullet"/>
      <w:lvlText w:val=""/>
      <w:lvlJc w:val="left"/>
      <w:pPr>
        <w:ind w:left="5040" w:hanging="360"/>
      </w:pPr>
      <w:rPr>
        <w:rFonts w:hint="default" w:ascii="Symbol" w:hAnsi="Symbol"/>
      </w:rPr>
    </w:lvl>
    <w:lvl w:ilvl="7" w:tplc="6AC8E03E">
      <w:start w:val="1"/>
      <w:numFmt w:val="bullet"/>
      <w:lvlText w:val="o"/>
      <w:lvlJc w:val="left"/>
      <w:pPr>
        <w:ind w:left="5760" w:hanging="360"/>
      </w:pPr>
      <w:rPr>
        <w:rFonts w:hint="default" w:ascii="Courier New" w:hAnsi="Courier New"/>
      </w:rPr>
    </w:lvl>
    <w:lvl w:ilvl="8" w:tplc="3DA2C640">
      <w:start w:val="1"/>
      <w:numFmt w:val="bullet"/>
      <w:lvlText w:val=""/>
      <w:lvlJc w:val="left"/>
      <w:pPr>
        <w:ind w:left="6480" w:hanging="360"/>
      </w:pPr>
      <w:rPr>
        <w:rFonts w:hint="default" w:ascii="Wingdings" w:hAnsi="Wingdings"/>
      </w:rPr>
    </w:lvl>
  </w:abstractNum>
  <w:abstractNum w:abstractNumId="12"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41B3460"/>
    <w:multiLevelType w:val="hybridMultilevel"/>
    <w:tmpl w:val="C008904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15BB0"/>
    <w:multiLevelType w:val="hybridMultilevel"/>
    <w:tmpl w:val="9384BE6C"/>
    <w:lvl w:ilvl="0" w:tplc="DCC8A2F4">
      <w:start w:val="1"/>
      <w:numFmt w:val="bullet"/>
      <w:lvlText w:val=""/>
      <w:lvlJc w:val="left"/>
      <w:pPr>
        <w:ind w:left="720" w:hanging="360"/>
      </w:pPr>
      <w:rPr>
        <w:rFonts w:hint="default" w:ascii="Symbol" w:hAnsi="Symbol"/>
      </w:rPr>
    </w:lvl>
    <w:lvl w:ilvl="1" w:tplc="E3908AF8">
      <w:start w:val="1"/>
      <w:numFmt w:val="bullet"/>
      <w:lvlText w:val="o"/>
      <w:lvlJc w:val="left"/>
      <w:pPr>
        <w:ind w:left="1440" w:hanging="360"/>
      </w:pPr>
      <w:rPr>
        <w:rFonts w:hint="default" w:ascii="Courier New" w:hAnsi="Courier New"/>
      </w:rPr>
    </w:lvl>
    <w:lvl w:ilvl="2" w:tplc="F6D028B2">
      <w:start w:val="1"/>
      <w:numFmt w:val="bullet"/>
      <w:lvlText w:val=""/>
      <w:lvlJc w:val="left"/>
      <w:pPr>
        <w:ind w:left="2160" w:hanging="360"/>
      </w:pPr>
      <w:rPr>
        <w:rFonts w:hint="default" w:ascii="Wingdings" w:hAnsi="Wingdings"/>
      </w:rPr>
    </w:lvl>
    <w:lvl w:ilvl="3" w:tplc="A984B346">
      <w:start w:val="1"/>
      <w:numFmt w:val="bullet"/>
      <w:lvlText w:val=""/>
      <w:lvlJc w:val="left"/>
      <w:pPr>
        <w:ind w:left="2880" w:hanging="360"/>
      </w:pPr>
      <w:rPr>
        <w:rFonts w:hint="default" w:ascii="Symbol" w:hAnsi="Symbol"/>
      </w:rPr>
    </w:lvl>
    <w:lvl w:ilvl="4" w:tplc="3656FEE6">
      <w:start w:val="1"/>
      <w:numFmt w:val="bullet"/>
      <w:lvlText w:val="o"/>
      <w:lvlJc w:val="left"/>
      <w:pPr>
        <w:ind w:left="3600" w:hanging="360"/>
      </w:pPr>
      <w:rPr>
        <w:rFonts w:hint="default" w:ascii="Courier New" w:hAnsi="Courier New"/>
      </w:rPr>
    </w:lvl>
    <w:lvl w:ilvl="5" w:tplc="85D263C8">
      <w:start w:val="1"/>
      <w:numFmt w:val="bullet"/>
      <w:lvlText w:val=""/>
      <w:lvlJc w:val="left"/>
      <w:pPr>
        <w:ind w:left="4320" w:hanging="360"/>
      </w:pPr>
      <w:rPr>
        <w:rFonts w:hint="default" w:ascii="Wingdings" w:hAnsi="Wingdings"/>
      </w:rPr>
    </w:lvl>
    <w:lvl w:ilvl="6" w:tplc="82744460">
      <w:start w:val="1"/>
      <w:numFmt w:val="bullet"/>
      <w:lvlText w:val=""/>
      <w:lvlJc w:val="left"/>
      <w:pPr>
        <w:ind w:left="5040" w:hanging="360"/>
      </w:pPr>
      <w:rPr>
        <w:rFonts w:hint="default" w:ascii="Symbol" w:hAnsi="Symbol"/>
      </w:rPr>
    </w:lvl>
    <w:lvl w:ilvl="7" w:tplc="856E51DE">
      <w:start w:val="1"/>
      <w:numFmt w:val="bullet"/>
      <w:lvlText w:val="o"/>
      <w:lvlJc w:val="left"/>
      <w:pPr>
        <w:ind w:left="5760" w:hanging="360"/>
      </w:pPr>
      <w:rPr>
        <w:rFonts w:hint="default" w:ascii="Courier New" w:hAnsi="Courier New"/>
      </w:rPr>
    </w:lvl>
    <w:lvl w:ilvl="8" w:tplc="41BAFD62">
      <w:start w:val="1"/>
      <w:numFmt w:val="bullet"/>
      <w:lvlText w:val=""/>
      <w:lvlJc w:val="left"/>
      <w:pPr>
        <w:ind w:left="6480" w:hanging="360"/>
      </w:pPr>
      <w:rPr>
        <w:rFonts w:hint="default" w:ascii="Wingdings" w:hAnsi="Wingdings"/>
      </w:rPr>
    </w:lvl>
  </w:abstractNum>
  <w:abstractNum w:abstractNumId="17"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B6B6454"/>
    <w:multiLevelType w:val="hybridMultilevel"/>
    <w:tmpl w:val="5FD85FF2"/>
    <w:lvl w:ilvl="0" w:tplc="37E4ABEC">
      <w:start w:val="1"/>
      <w:numFmt w:val="bullet"/>
      <w:lvlText w:val=""/>
      <w:lvlJc w:val="left"/>
      <w:pPr>
        <w:ind w:left="720" w:hanging="360"/>
      </w:pPr>
      <w:rPr>
        <w:rFonts w:hint="default" w:ascii="Symbol" w:hAnsi="Symbol"/>
      </w:rPr>
    </w:lvl>
    <w:lvl w:ilvl="1" w:tplc="0FDEFB7A">
      <w:start w:val="1"/>
      <w:numFmt w:val="bullet"/>
      <w:lvlText w:val="o"/>
      <w:lvlJc w:val="left"/>
      <w:pPr>
        <w:ind w:left="1440" w:hanging="360"/>
      </w:pPr>
      <w:rPr>
        <w:rFonts w:hint="default" w:ascii="Courier New" w:hAnsi="Courier New"/>
      </w:rPr>
    </w:lvl>
    <w:lvl w:ilvl="2" w:tplc="18F6F16E">
      <w:start w:val="1"/>
      <w:numFmt w:val="bullet"/>
      <w:lvlText w:val=""/>
      <w:lvlJc w:val="left"/>
      <w:pPr>
        <w:ind w:left="2160" w:hanging="360"/>
      </w:pPr>
      <w:rPr>
        <w:rFonts w:hint="default" w:ascii="Wingdings" w:hAnsi="Wingdings"/>
      </w:rPr>
    </w:lvl>
    <w:lvl w:ilvl="3" w:tplc="AD0ADD90">
      <w:start w:val="1"/>
      <w:numFmt w:val="bullet"/>
      <w:lvlText w:val=""/>
      <w:lvlJc w:val="left"/>
      <w:pPr>
        <w:ind w:left="2880" w:hanging="360"/>
      </w:pPr>
      <w:rPr>
        <w:rFonts w:hint="default" w:ascii="Symbol" w:hAnsi="Symbol"/>
      </w:rPr>
    </w:lvl>
    <w:lvl w:ilvl="4" w:tplc="6A060784">
      <w:start w:val="1"/>
      <w:numFmt w:val="bullet"/>
      <w:lvlText w:val="o"/>
      <w:lvlJc w:val="left"/>
      <w:pPr>
        <w:ind w:left="3600" w:hanging="360"/>
      </w:pPr>
      <w:rPr>
        <w:rFonts w:hint="default" w:ascii="Courier New" w:hAnsi="Courier New"/>
      </w:rPr>
    </w:lvl>
    <w:lvl w:ilvl="5" w:tplc="AE6AA42E">
      <w:start w:val="1"/>
      <w:numFmt w:val="bullet"/>
      <w:lvlText w:val=""/>
      <w:lvlJc w:val="left"/>
      <w:pPr>
        <w:ind w:left="4320" w:hanging="360"/>
      </w:pPr>
      <w:rPr>
        <w:rFonts w:hint="default" w:ascii="Wingdings" w:hAnsi="Wingdings"/>
      </w:rPr>
    </w:lvl>
    <w:lvl w:ilvl="6" w:tplc="0374B960">
      <w:start w:val="1"/>
      <w:numFmt w:val="bullet"/>
      <w:lvlText w:val=""/>
      <w:lvlJc w:val="left"/>
      <w:pPr>
        <w:ind w:left="5040" w:hanging="360"/>
      </w:pPr>
      <w:rPr>
        <w:rFonts w:hint="default" w:ascii="Symbol" w:hAnsi="Symbol"/>
      </w:rPr>
    </w:lvl>
    <w:lvl w:ilvl="7" w:tplc="0D641730">
      <w:start w:val="1"/>
      <w:numFmt w:val="bullet"/>
      <w:lvlText w:val="o"/>
      <w:lvlJc w:val="left"/>
      <w:pPr>
        <w:ind w:left="5760" w:hanging="360"/>
      </w:pPr>
      <w:rPr>
        <w:rFonts w:hint="default" w:ascii="Courier New" w:hAnsi="Courier New"/>
      </w:rPr>
    </w:lvl>
    <w:lvl w:ilvl="8" w:tplc="E43E9BF4">
      <w:start w:val="1"/>
      <w:numFmt w:val="bullet"/>
      <w:lvlText w:val=""/>
      <w:lvlJc w:val="left"/>
      <w:pPr>
        <w:ind w:left="6480" w:hanging="360"/>
      </w:pPr>
      <w:rPr>
        <w:rFonts w:hint="default" w:ascii="Wingdings" w:hAnsi="Wingdings"/>
      </w:rPr>
    </w:lvl>
  </w:abstractNum>
  <w:abstractNum w:abstractNumId="21" w15:restartNumberingAfterBreak="0">
    <w:nsid w:val="61BE760D"/>
    <w:multiLevelType w:val="hybridMultilevel"/>
    <w:tmpl w:val="400EA882"/>
    <w:lvl w:ilvl="0" w:tplc="FEB0308E">
      <w:start w:val="1"/>
      <w:numFmt w:val="bullet"/>
      <w:lvlText w:val=""/>
      <w:lvlJc w:val="left"/>
      <w:pPr>
        <w:ind w:left="720" w:hanging="360"/>
      </w:pPr>
      <w:rPr>
        <w:rFonts w:hint="default" w:ascii="Symbol" w:hAnsi="Symbol"/>
      </w:rPr>
    </w:lvl>
    <w:lvl w:ilvl="1" w:tplc="36944760">
      <w:start w:val="1"/>
      <w:numFmt w:val="bullet"/>
      <w:lvlText w:val="o"/>
      <w:lvlJc w:val="left"/>
      <w:pPr>
        <w:ind w:left="1440" w:hanging="360"/>
      </w:pPr>
      <w:rPr>
        <w:rFonts w:hint="default" w:ascii="Courier New" w:hAnsi="Courier New"/>
      </w:rPr>
    </w:lvl>
    <w:lvl w:ilvl="2" w:tplc="9E8016A0">
      <w:start w:val="1"/>
      <w:numFmt w:val="bullet"/>
      <w:lvlText w:val=""/>
      <w:lvlJc w:val="left"/>
      <w:pPr>
        <w:ind w:left="2160" w:hanging="360"/>
      </w:pPr>
      <w:rPr>
        <w:rFonts w:hint="default" w:ascii="Wingdings" w:hAnsi="Wingdings"/>
      </w:rPr>
    </w:lvl>
    <w:lvl w:ilvl="3" w:tplc="526A1D2C">
      <w:start w:val="1"/>
      <w:numFmt w:val="bullet"/>
      <w:lvlText w:val=""/>
      <w:lvlJc w:val="left"/>
      <w:pPr>
        <w:ind w:left="2880" w:hanging="360"/>
      </w:pPr>
      <w:rPr>
        <w:rFonts w:hint="default" w:ascii="Symbol" w:hAnsi="Symbol"/>
      </w:rPr>
    </w:lvl>
    <w:lvl w:ilvl="4" w:tplc="69204EB4">
      <w:start w:val="1"/>
      <w:numFmt w:val="bullet"/>
      <w:lvlText w:val="o"/>
      <w:lvlJc w:val="left"/>
      <w:pPr>
        <w:ind w:left="3600" w:hanging="360"/>
      </w:pPr>
      <w:rPr>
        <w:rFonts w:hint="default" w:ascii="Courier New" w:hAnsi="Courier New"/>
      </w:rPr>
    </w:lvl>
    <w:lvl w:ilvl="5" w:tplc="C9CAE2F0">
      <w:start w:val="1"/>
      <w:numFmt w:val="bullet"/>
      <w:lvlText w:val=""/>
      <w:lvlJc w:val="left"/>
      <w:pPr>
        <w:ind w:left="4320" w:hanging="360"/>
      </w:pPr>
      <w:rPr>
        <w:rFonts w:hint="default" w:ascii="Wingdings" w:hAnsi="Wingdings"/>
      </w:rPr>
    </w:lvl>
    <w:lvl w:ilvl="6" w:tplc="93C6846E">
      <w:start w:val="1"/>
      <w:numFmt w:val="bullet"/>
      <w:lvlText w:val=""/>
      <w:lvlJc w:val="left"/>
      <w:pPr>
        <w:ind w:left="5040" w:hanging="360"/>
      </w:pPr>
      <w:rPr>
        <w:rFonts w:hint="default" w:ascii="Symbol" w:hAnsi="Symbol"/>
      </w:rPr>
    </w:lvl>
    <w:lvl w:ilvl="7" w:tplc="E21CD07E">
      <w:start w:val="1"/>
      <w:numFmt w:val="bullet"/>
      <w:lvlText w:val="o"/>
      <w:lvlJc w:val="left"/>
      <w:pPr>
        <w:ind w:left="5760" w:hanging="360"/>
      </w:pPr>
      <w:rPr>
        <w:rFonts w:hint="default" w:ascii="Courier New" w:hAnsi="Courier New"/>
      </w:rPr>
    </w:lvl>
    <w:lvl w:ilvl="8" w:tplc="F2EAA4F0">
      <w:start w:val="1"/>
      <w:numFmt w:val="bullet"/>
      <w:lvlText w:val=""/>
      <w:lvlJc w:val="left"/>
      <w:pPr>
        <w:ind w:left="6480" w:hanging="360"/>
      </w:pPr>
      <w:rPr>
        <w:rFonts w:hint="default" w:ascii="Wingdings" w:hAnsi="Wingdings"/>
      </w:rPr>
    </w:lvl>
  </w:abstractNum>
  <w:abstractNum w:abstractNumId="22"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4" w15:restartNumberingAfterBreak="0">
    <w:nsid w:val="7EC814C6"/>
    <w:multiLevelType w:val="hybridMultilevel"/>
    <w:tmpl w:val="408221B8"/>
    <w:lvl w:ilvl="0" w:tplc="12F24C2E">
      <w:start w:val="1"/>
      <w:numFmt w:val="bullet"/>
      <w:lvlText w:val=""/>
      <w:lvlJc w:val="left"/>
      <w:pPr>
        <w:ind w:left="720" w:hanging="360"/>
      </w:pPr>
      <w:rPr>
        <w:rFonts w:hint="default" w:ascii="Symbol" w:hAnsi="Symbol"/>
      </w:rPr>
    </w:lvl>
    <w:lvl w:ilvl="1" w:tplc="E346880A">
      <w:start w:val="1"/>
      <w:numFmt w:val="bullet"/>
      <w:lvlText w:val="o"/>
      <w:lvlJc w:val="left"/>
      <w:pPr>
        <w:ind w:left="1440" w:hanging="360"/>
      </w:pPr>
      <w:rPr>
        <w:rFonts w:hint="default" w:ascii="Courier New" w:hAnsi="Courier New"/>
      </w:rPr>
    </w:lvl>
    <w:lvl w:ilvl="2" w:tplc="4D4CB786">
      <w:start w:val="1"/>
      <w:numFmt w:val="bullet"/>
      <w:lvlText w:val=""/>
      <w:lvlJc w:val="left"/>
      <w:pPr>
        <w:ind w:left="2160" w:hanging="360"/>
      </w:pPr>
      <w:rPr>
        <w:rFonts w:hint="default" w:ascii="Wingdings" w:hAnsi="Wingdings"/>
      </w:rPr>
    </w:lvl>
    <w:lvl w:ilvl="3" w:tplc="331E59CA">
      <w:start w:val="1"/>
      <w:numFmt w:val="bullet"/>
      <w:lvlText w:val=""/>
      <w:lvlJc w:val="left"/>
      <w:pPr>
        <w:ind w:left="2880" w:hanging="360"/>
      </w:pPr>
      <w:rPr>
        <w:rFonts w:hint="default" w:ascii="Symbol" w:hAnsi="Symbol"/>
      </w:rPr>
    </w:lvl>
    <w:lvl w:ilvl="4" w:tplc="14A0AC98">
      <w:start w:val="1"/>
      <w:numFmt w:val="bullet"/>
      <w:lvlText w:val="o"/>
      <w:lvlJc w:val="left"/>
      <w:pPr>
        <w:ind w:left="3600" w:hanging="360"/>
      </w:pPr>
      <w:rPr>
        <w:rFonts w:hint="default" w:ascii="Courier New" w:hAnsi="Courier New"/>
      </w:rPr>
    </w:lvl>
    <w:lvl w:ilvl="5" w:tplc="D66C76BE">
      <w:start w:val="1"/>
      <w:numFmt w:val="bullet"/>
      <w:lvlText w:val=""/>
      <w:lvlJc w:val="left"/>
      <w:pPr>
        <w:ind w:left="4320" w:hanging="360"/>
      </w:pPr>
      <w:rPr>
        <w:rFonts w:hint="default" w:ascii="Wingdings" w:hAnsi="Wingdings"/>
      </w:rPr>
    </w:lvl>
    <w:lvl w:ilvl="6" w:tplc="CA86F056">
      <w:start w:val="1"/>
      <w:numFmt w:val="bullet"/>
      <w:lvlText w:val=""/>
      <w:lvlJc w:val="left"/>
      <w:pPr>
        <w:ind w:left="5040" w:hanging="360"/>
      </w:pPr>
      <w:rPr>
        <w:rFonts w:hint="default" w:ascii="Symbol" w:hAnsi="Symbol"/>
      </w:rPr>
    </w:lvl>
    <w:lvl w:ilvl="7" w:tplc="95BE36BE">
      <w:start w:val="1"/>
      <w:numFmt w:val="bullet"/>
      <w:lvlText w:val="o"/>
      <w:lvlJc w:val="left"/>
      <w:pPr>
        <w:ind w:left="5760" w:hanging="360"/>
      </w:pPr>
      <w:rPr>
        <w:rFonts w:hint="default" w:ascii="Courier New" w:hAnsi="Courier New"/>
      </w:rPr>
    </w:lvl>
    <w:lvl w:ilvl="8" w:tplc="9D66038E">
      <w:start w:val="1"/>
      <w:numFmt w:val="bullet"/>
      <w:lvlText w:val=""/>
      <w:lvlJc w:val="left"/>
      <w:pPr>
        <w:ind w:left="6480" w:hanging="360"/>
      </w:pPr>
      <w:rPr>
        <w:rFonts w:hint="default" w:ascii="Wingdings" w:hAnsi="Wingdings"/>
      </w:rPr>
    </w:lvl>
  </w:abstractNum>
  <w:num w:numId="1">
    <w:abstractNumId w:val="6"/>
  </w:num>
  <w:num w:numId="2">
    <w:abstractNumId w:val="11"/>
  </w:num>
  <w:num w:numId="3">
    <w:abstractNumId w:val="0"/>
  </w:num>
  <w:num w:numId="4">
    <w:abstractNumId w:val="5"/>
  </w:num>
  <w:num w:numId="5">
    <w:abstractNumId w:val="20"/>
  </w:num>
  <w:num w:numId="6">
    <w:abstractNumId w:val="16"/>
  </w:num>
  <w:num w:numId="7">
    <w:abstractNumId w:val="9"/>
  </w:num>
  <w:num w:numId="8">
    <w:abstractNumId w:val="24"/>
  </w:num>
  <w:num w:numId="9">
    <w:abstractNumId w:val="21"/>
  </w:num>
  <w:num w:numId="10">
    <w:abstractNumId w:val="4"/>
  </w:num>
  <w:num w:numId="11">
    <w:abstractNumId w:val="10"/>
  </w:num>
  <w:num w:numId="12">
    <w:abstractNumId w:val="2"/>
  </w:num>
  <w:num w:numId="13">
    <w:abstractNumId w:val="14"/>
  </w:num>
  <w:num w:numId="14">
    <w:abstractNumId w:val="7"/>
  </w:num>
  <w:num w:numId="15">
    <w:abstractNumId w:val="13"/>
  </w:num>
  <w:num w:numId="16">
    <w:abstractNumId w:val="12"/>
  </w:num>
  <w:num w:numId="17">
    <w:abstractNumId w:val="17"/>
  </w:num>
  <w:num w:numId="18">
    <w:abstractNumId w:val="18"/>
  </w:num>
  <w:num w:numId="19">
    <w:abstractNumId w:val="15"/>
  </w:num>
  <w:num w:numId="20">
    <w:abstractNumId w:val="3"/>
  </w:num>
  <w:num w:numId="21">
    <w:abstractNumId w:val="22"/>
  </w:num>
  <w:num w:numId="22">
    <w:abstractNumId w:val="23"/>
  </w:num>
  <w:num w:numId="23">
    <w:abstractNumId w:val="1"/>
  </w:num>
  <w:num w:numId="24">
    <w:abstractNumId w:val="8"/>
  </w:num>
  <w:num w:numId="25">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17500"/>
    <w:rsid w:val="00020050"/>
    <w:rsid w:val="000221A5"/>
    <w:rsid w:val="000263DE"/>
    <w:rsid w:val="00031A6C"/>
    <w:rsid w:val="00031D3D"/>
    <w:rsid w:val="00031DA2"/>
    <w:rsid w:val="000514DA"/>
    <w:rsid w:val="00073224"/>
    <w:rsid w:val="00075708"/>
    <w:rsid w:val="000829CD"/>
    <w:rsid w:val="00082DB4"/>
    <w:rsid w:val="0008443E"/>
    <w:rsid w:val="000865FE"/>
    <w:rsid w:val="00091B00"/>
    <w:rsid w:val="00095D93"/>
    <w:rsid w:val="000A0FC4"/>
    <w:rsid w:val="000B03D6"/>
    <w:rsid w:val="000B40EE"/>
    <w:rsid w:val="000B58DA"/>
    <w:rsid w:val="000B5D46"/>
    <w:rsid w:val="000C5A81"/>
    <w:rsid w:val="000D316E"/>
    <w:rsid w:val="000D4B0C"/>
    <w:rsid w:val="000D7963"/>
    <w:rsid w:val="000E12FA"/>
    <w:rsid w:val="000E2F1D"/>
    <w:rsid w:val="000E347B"/>
    <w:rsid w:val="000E3C1F"/>
    <w:rsid w:val="000E4025"/>
    <w:rsid w:val="000E45F7"/>
    <w:rsid w:val="000F487D"/>
    <w:rsid w:val="000F76DA"/>
    <w:rsid w:val="00105247"/>
    <w:rsid w:val="00106A62"/>
    <w:rsid w:val="00107706"/>
    <w:rsid w:val="0011669B"/>
    <w:rsid w:val="00123B69"/>
    <w:rsid w:val="00124B6A"/>
    <w:rsid w:val="0013467A"/>
    <w:rsid w:val="00134C6A"/>
    <w:rsid w:val="00141664"/>
    <w:rsid w:val="00143407"/>
    <w:rsid w:val="001538F2"/>
    <w:rsid w:val="00160A93"/>
    <w:rsid w:val="00164AAB"/>
    <w:rsid w:val="00182C10"/>
    <w:rsid w:val="0018406F"/>
    <w:rsid w:val="00184652"/>
    <w:rsid w:val="001976DA"/>
    <w:rsid w:val="001A2CFA"/>
    <w:rsid w:val="001A2ECC"/>
    <w:rsid w:val="001A44FF"/>
    <w:rsid w:val="001D05C7"/>
    <w:rsid w:val="001D1B19"/>
    <w:rsid w:val="001D5413"/>
    <w:rsid w:val="001E2FFE"/>
    <w:rsid w:val="001E46F9"/>
    <w:rsid w:val="001F38AC"/>
    <w:rsid w:val="001F597C"/>
    <w:rsid w:val="00201569"/>
    <w:rsid w:val="0020419B"/>
    <w:rsid w:val="002046C4"/>
    <w:rsid w:val="002052EA"/>
    <w:rsid w:val="00212612"/>
    <w:rsid w:val="00212D54"/>
    <w:rsid w:val="00222DBC"/>
    <w:rsid w:val="0022612D"/>
    <w:rsid w:val="0022717A"/>
    <w:rsid w:val="00227218"/>
    <w:rsid w:val="0023408F"/>
    <w:rsid w:val="00234698"/>
    <w:rsid w:val="00237CD5"/>
    <w:rsid w:val="0024024B"/>
    <w:rsid w:val="00244E4A"/>
    <w:rsid w:val="00250447"/>
    <w:rsid w:val="00251B4C"/>
    <w:rsid w:val="00256107"/>
    <w:rsid w:val="00256EE8"/>
    <w:rsid w:val="00260A51"/>
    <w:rsid w:val="00265A64"/>
    <w:rsid w:val="002665F3"/>
    <w:rsid w:val="00272CD9"/>
    <w:rsid w:val="00272EA3"/>
    <w:rsid w:val="00273BD3"/>
    <w:rsid w:val="002762DA"/>
    <w:rsid w:val="00276572"/>
    <w:rsid w:val="00285042"/>
    <w:rsid w:val="00290705"/>
    <w:rsid w:val="0029173C"/>
    <w:rsid w:val="002A1A2B"/>
    <w:rsid w:val="002A36E2"/>
    <w:rsid w:val="002A78A9"/>
    <w:rsid w:val="002B63FD"/>
    <w:rsid w:val="002B6846"/>
    <w:rsid w:val="002C501D"/>
    <w:rsid w:val="002D65DD"/>
    <w:rsid w:val="002D6CAD"/>
    <w:rsid w:val="002E2D9E"/>
    <w:rsid w:val="002F241D"/>
    <w:rsid w:val="00302E59"/>
    <w:rsid w:val="003030CF"/>
    <w:rsid w:val="00312703"/>
    <w:rsid w:val="003347A7"/>
    <w:rsid w:val="003349B6"/>
    <w:rsid w:val="00334B0C"/>
    <w:rsid w:val="00344FBB"/>
    <w:rsid w:val="00347670"/>
    <w:rsid w:val="0034775F"/>
    <w:rsid w:val="003502E7"/>
    <w:rsid w:val="00353F4B"/>
    <w:rsid w:val="00362915"/>
    <w:rsid w:val="00365E79"/>
    <w:rsid w:val="00366CB9"/>
    <w:rsid w:val="003839A3"/>
    <w:rsid w:val="00384B24"/>
    <w:rsid w:val="003931EE"/>
    <w:rsid w:val="00394D2B"/>
    <w:rsid w:val="003A0A39"/>
    <w:rsid w:val="003A272B"/>
    <w:rsid w:val="003A5A14"/>
    <w:rsid w:val="003A6AE7"/>
    <w:rsid w:val="003B46FD"/>
    <w:rsid w:val="003B54D0"/>
    <w:rsid w:val="003B653D"/>
    <w:rsid w:val="003C14D7"/>
    <w:rsid w:val="003C28CD"/>
    <w:rsid w:val="003C6478"/>
    <w:rsid w:val="003D2EDF"/>
    <w:rsid w:val="003D3FBE"/>
    <w:rsid w:val="003D67FF"/>
    <w:rsid w:val="003E1CFB"/>
    <w:rsid w:val="003E2AC1"/>
    <w:rsid w:val="003F2B40"/>
    <w:rsid w:val="003F5CB1"/>
    <w:rsid w:val="004077CB"/>
    <w:rsid w:val="0041686A"/>
    <w:rsid w:val="00416EB8"/>
    <w:rsid w:val="004174EF"/>
    <w:rsid w:val="00420941"/>
    <w:rsid w:val="00421510"/>
    <w:rsid w:val="004228B2"/>
    <w:rsid w:val="0042370D"/>
    <w:rsid w:val="00434704"/>
    <w:rsid w:val="00445106"/>
    <w:rsid w:val="004467AA"/>
    <w:rsid w:val="00453F48"/>
    <w:rsid w:val="00456F3E"/>
    <w:rsid w:val="00457BCB"/>
    <w:rsid w:val="00461AA0"/>
    <w:rsid w:val="00462A5E"/>
    <w:rsid w:val="00466141"/>
    <w:rsid w:val="00467737"/>
    <w:rsid w:val="0047289E"/>
    <w:rsid w:val="0047308B"/>
    <w:rsid w:val="00476B26"/>
    <w:rsid w:val="00476EA1"/>
    <w:rsid w:val="00494D0A"/>
    <w:rsid w:val="00496656"/>
    <w:rsid w:val="004A5C98"/>
    <w:rsid w:val="004B2697"/>
    <w:rsid w:val="004B304D"/>
    <w:rsid w:val="004C0A16"/>
    <w:rsid w:val="004D2617"/>
    <w:rsid w:val="004D358F"/>
    <w:rsid w:val="004D4943"/>
    <w:rsid w:val="004D5429"/>
    <w:rsid w:val="004D6DC4"/>
    <w:rsid w:val="004D7DB2"/>
    <w:rsid w:val="004D89E8"/>
    <w:rsid w:val="004E455B"/>
    <w:rsid w:val="004F2C5B"/>
    <w:rsid w:val="004F56AC"/>
    <w:rsid w:val="004F614D"/>
    <w:rsid w:val="004F7849"/>
    <w:rsid w:val="0051486B"/>
    <w:rsid w:val="00521036"/>
    <w:rsid w:val="0052290F"/>
    <w:rsid w:val="0052406D"/>
    <w:rsid w:val="00525BA7"/>
    <w:rsid w:val="005344D2"/>
    <w:rsid w:val="0053770A"/>
    <w:rsid w:val="00540A11"/>
    <w:rsid w:val="00542AAA"/>
    <w:rsid w:val="00542D7B"/>
    <w:rsid w:val="00561E19"/>
    <w:rsid w:val="00564D66"/>
    <w:rsid w:val="00565EE1"/>
    <w:rsid w:val="00576E55"/>
    <w:rsid w:val="00583971"/>
    <w:rsid w:val="005922FE"/>
    <w:rsid w:val="00594D0B"/>
    <w:rsid w:val="005A3687"/>
    <w:rsid w:val="005B1A74"/>
    <w:rsid w:val="005BF513"/>
    <w:rsid w:val="005C5954"/>
    <w:rsid w:val="005C6FC1"/>
    <w:rsid w:val="005D1F6F"/>
    <w:rsid w:val="005D3F60"/>
    <w:rsid w:val="005D4602"/>
    <w:rsid w:val="005D5F26"/>
    <w:rsid w:val="005D68FD"/>
    <w:rsid w:val="005D7108"/>
    <w:rsid w:val="005E12D2"/>
    <w:rsid w:val="005E3D20"/>
    <w:rsid w:val="005E57F1"/>
    <w:rsid w:val="005E7491"/>
    <w:rsid w:val="005F06E5"/>
    <w:rsid w:val="005F1AA6"/>
    <w:rsid w:val="005F2050"/>
    <w:rsid w:val="00602463"/>
    <w:rsid w:val="00630D22"/>
    <w:rsid w:val="00636FAE"/>
    <w:rsid w:val="0064051F"/>
    <w:rsid w:val="0064067B"/>
    <w:rsid w:val="0064363F"/>
    <w:rsid w:val="006452A4"/>
    <w:rsid w:val="006456B3"/>
    <w:rsid w:val="00645D15"/>
    <w:rsid w:val="00647A1A"/>
    <w:rsid w:val="006515E3"/>
    <w:rsid w:val="00671735"/>
    <w:rsid w:val="00671AF5"/>
    <w:rsid w:val="00676C74"/>
    <w:rsid w:val="006804AC"/>
    <w:rsid w:val="0068321C"/>
    <w:rsid w:val="006958CB"/>
    <w:rsid w:val="00695D85"/>
    <w:rsid w:val="006A12BC"/>
    <w:rsid w:val="006A2A26"/>
    <w:rsid w:val="006B39A8"/>
    <w:rsid w:val="006B3CD4"/>
    <w:rsid w:val="006B6F5B"/>
    <w:rsid w:val="006B7491"/>
    <w:rsid w:val="006C73C9"/>
    <w:rsid w:val="006D2346"/>
    <w:rsid w:val="006D6871"/>
    <w:rsid w:val="006E1C6C"/>
    <w:rsid w:val="006E2B61"/>
    <w:rsid w:val="006E3355"/>
    <w:rsid w:val="006E7E0F"/>
    <w:rsid w:val="006F181D"/>
    <w:rsid w:val="006F4615"/>
    <w:rsid w:val="0070065D"/>
    <w:rsid w:val="0070512F"/>
    <w:rsid w:val="007055C8"/>
    <w:rsid w:val="007059D2"/>
    <w:rsid w:val="007072BA"/>
    <w:rsid w:val="00713BDB"/>
    <w:rsid w:val="007146ED"/>
    <w:rsid w:val="007226AE"/>
    <w:rsid w:val="00724059"/>
    <w:rsid w:val="00733423"/>
    <w:rsid w:val="00734720"/>
    <w:rsid w:val="00735F70"/>
    <w:rsid w:val="007406DE"/>
    <w:rsid w:val="00740DB0"/>
    <w:rsid w:val="00744173"/>
    <w:rsid w:val="007465AD"/>
    <w:rsid w:val="00752AC5"/>
    <w:rsid w:val="007539E2"/>
    <w:rsid w:val="00755216"/>
    <w:rsid w:val="00757A1B"/>
    <w:rsid w:val="00757E58"/>
    <w:rsid w:val="00760B99"/>
    <w:rsid w:val="00771055"/>
    <w:rsid w:val="007715BF"/>
    <w:rsid w:val="00773F14"/>
    <w:rsid w:val="00782999"/>
    <w:rsid w:val="007836E0"/>
    <w:rsid w:val="00784F6B"/>
    <w:rsid w:val="007877E4"/>
    <w:rsid w:val="007933EE"/>
    <w:rsid w:val="007A0D68"/>
    <w:rsid w:val="007A4F2A"/>
    <w:rsid w:val="007A7268"/>
    <w:rsid w:val="007B3E0D"/>
    <w:rsid w:val="007B4525"/>
    <w:rsid w:val="007B6AF2"/>
    <w:rsid w:val="007B73F9"/>
    <w:rsid w:val="007BFFF0"/>
    <w:rsid w:val="007C08E6"/>
    <w:rsid w:val="007C5E56"/>
    <w:rsid w:val="007C6310"/>
    <w:rsid w:val="007D52A6"/>
    <w:rsid w:val="0080287D"/>
    <w:rsid w:val="008060AF"/>
    <w:rsid w:val="00806DE6"/>
    <w:rsid w:val="00812FE3"/>
    <w:rsid w:val="008219CD"/>
    <w:rsid w:val="00821F1D"/>
    <w:rsid w:val="00825169"/>
    <w:rsid w:val="0082674B"/>
    <w:rsid w:val="008337E3"/>
    <w:rsid w:val="00834235"/>
    <w:rsid w:val="0083507B"/>
    <w:rsid w:val="00835C04"/>
    <w:rsid w:val="008377BC"/>
    <w:rsid w:val="00837EAB"/>
    <w:rsid w:val="008403B8"/>
    <w:rsid w:val="008423A2"/>
    <w:rsid w:val="00842460"/>
    <w:rsid w:val="00852DAA"/>
    <w:rsid w:val="00876657"/>
    <w:rsid w:val="008847C4"/>
    <w:rsid w:val="00896D48"/>
    <w:rsid w:val="0089746D"/>
    <w:rsid w:val="008A097D"/>
    <w:rsid w:val="008A2D66"/>
    <w:rsid w:val="008A4E26"/>
    <w:rsid w:val="008B3821"/>
    <w:rsid w:val="008BE0BF"/>
    <w:rsid w:val="008C0674"/>
    <w:rsid w:val="008C2151"/>
    <w:rsid w:val="008C2536"/>
    <w:rsid w:val="008D00CB"/>
    <w:rsid w:val="008D41B1"/>
    <w:rsid w:val="008D504D"/>
    <w:rsid w:val="008D5AE0"/>
    <w:rsid w:val="008D945D"/>
    <w:rsid w:val="008E282E"/>
    <w:rsid w:val="008E54BD"/>
    <w:rsid w:val="008F2A72"/>
    <w:rsid w:val="008F2B53"/>
    <w:rsid w:val="008F3860"/>
    <w:rsid w:val="00901F4C"/>
    <w:rsid w:val="00907411"/>
    <w:rsid w:val="00916099"/>
    <w:rsid w:val="00937ED2"/>
    <w:rsid w:val="00941956"/>
    <w:rsid w:val="009444A0"/>
    <w:rsid w:val="0094514E"/>
    <w:rsid w:val="009479E5"/>
    <w:rsid w:val="0095040B"/>
    <w:rsid w:val="00953B16"/>
    <w:rsid w:val="009555AF"/>
    <w:rsid w:val="00975246"/>
    <w:rsid w:val="009752B2"/>
    <w:rsid w:val="009812BB"/>
    <w:rsid w:val="009927C2"/>
    <w:rsid w:val="0099457B"/>
    <w:rsid w:val="009A09FD"/>
    <w:rsid w:val="009A492A"/>
    <w:rsid w:val="009B08C3"/>
    <w:rsid w:val="009B3197"/>
    <w:rsid w:val="009B59FD"/>
    <w:rsid w:val="009C6C26"/>
    <w:rsid w:val="009D1BD1"/>
    <w:rsid w:val="009D427E"/>
    <w:rsid w:val="009D7235"/>
    <w:rsid w:val="009D7BFF"/>
    <w:rsid w:val="009E1788"/>
    <w:rsid w:val="009E4CFF"/>
    <w:rsid w:val="009F67B5"/>
    <w:rsid w:val="00A00E48"/>
    <w:rsid w:val="00A01325"/>
    <w:rsid w:val="00A02556"/>
    <w:rsid w:val="00A02702"/>
    <w:rsid w:val="00A0319C"/>
    <w:rsid w:val="00A0507A"/>
    <w:rsid w:val="00A07C1D"/>
    <w:rsid w:val="00A07C7F"/>
    <w:rsid w:val="00A112A1"/>
    <w:rsid w:val="00A16F0E"/>
    <w:rsid w:val="00A25849"/>
    <w:rsid w:val="00A37744"/>
    <w:rsid w:val="00A3D0B0"/>
    <w:rsid w:val="00A4473F"/>
    <w:rsid w:val="00A44D25"/>
    <w:rsid w:val="00A44DD0"/>
    <w:rsid w:val="00A46AC0"/>
    <w:rsid w:val="00A46F34"/>
    <w:rsid w:val="00A502A8"/>
    <w:rsid w:val="00A50CFE"/>
    <w:rsid w:val="00A5118E"/>
    <w:rsid w:val="00A5463B"/>
    <w:rsid w:val="00A55F2C"/>
    <w:rsid w:val="00A60645"/>
    <w:rsid w:val="00A606EF"/>
    <w:rsid w:val="00A62CF4"/>
    <w:rsid w:val="00A638E6"/>
    <w:rsid w:val="00A74DA1"/>
    <w:rsid w:val="00A76D05"/>
    <w:rsid w:val="00A77033"/>
    <w:rsid w:val="00A80A92"/>
    <w:rsid w:val="00A8257F"/>
    <w:rsid w:val="00A83378"/>
    <w:rsid w:val="00A83D36"/>
    <w:rsid w:val="00A85C04"/>
    <w:rsid w:val="00A8614E"/>
    <w:rsid w:val="00A87C4A"/>
    <w:rsid w:val="00A92E0D"/>
    <w:rsid w:val="00A95A3B"/>
    <w:rsid w:val="00AB070B"/>
    <w:rsid w:val="00AB2804"/>
    <w:rsid w:val="00AB4C56"/>
    <w:rsid w:val="00AB66DD"/>
    <w:rsid w:val="00AB7886"/>
    <w:rsid w:val="00AB7B0A"/>
    <w:rsid w:val="00AD385F"/>
    <w:rsid w:val="00AD4617"/>
    <w:rsid w:val="00AD528E"/>
    <w:rsid w:val="00AD6960"/>
    <w:rsid w:val="00AE456A"/>
    <w:rsid w:val="00AE45AA"/>
    <w:rsid w:val="00AE46F5"/>
    <w:rsid w:val="00AF5F9E"/>
    <w:rsid w:val="00AF7984"/>
    <w:rsid w:val="00B00376"/>
    <w:rsid w:val="00B040EE"/>
    <w:rsid w:val="00B126FE"/>
    <w:rsid w:val="00B13825"/>
    <w:rsid w:val="00B139F7"/>
    <w:rsid w:val="00B14F32"/>
    <w:rsid w:val="00B321BC"/>
    <w:rsid w:val="00B34780"/>
    <w:rsid w:val="00B4246D"/>
    <w:rsid w:val="00B43262"/>
    <w:rsid w:val="00B505EA"/>
    <w:rsid w:val="00B5616B"/>
    <w:rsid w:val="00B63832"/>
    <w:rsid w:val="00B646B0"/>
    <w:rsid w:val="00B73203"/>
    <w:rsid w:val="00B76BDC"/>
    <w:rsid w:val="00B81392"/>
    <w:rsid w:val="00B81E34"/>
    <w:rsid w:val="00B82905"/>
    <w:rsid w:val="00B91F6A"/>
    <w:rsid w:val="00B9571C"/>
    <w:rsid w:val="00B9614C"/>
    <w:rsid w:val="00BA2DA2"/>
    <w:rsid w:val="00BA5E06"/>
    <w:rsid w:val="00BA7D65"/>
    <w:rsid w:val="00BB1A3F"/>
    <w:rsid w:val="00BB4188"/>
    <w:rsid w:val="00BC3854"/>
    <w:rsid w:val="00BC7437"/>
    <w:rsid w:val="00BD0255"/>
    <w:rsid w:val="00BE709F"/>
    <w:rsid w:val="00BF4177"/>
    <w:rsid w:val="00C057E9"/>
    <w:rsid w:val="00C0762E"/>
    <w:rsid w:val="00C07A1A"/>
    <w:rsid w:val="00C1683B"/>
    <w:rsid w:val="00C253F6"/>
    <w:rsid w:val="00C32A58"/>
    <w:rsid w:val="00C3341A"/>
    <w:rsid w:val="00C33A8E"/>
    <w:rsid w:val="00C46D76"/>
    <w:rsid w:val="00C53A86"/>
    <w:rsid w:val="00C55FC9"/>
    <w:rsid w:val="00C57771"/>
    <w:rsid w:val="00C63CBC"/>
    <w:rsid w:val="00C64124"/>
    <w:rsid w:val="00C6516B"/>
    <w:rsid w:val="00C66EB1"/>
    <w:rsid w:val="00C72F1A"/>
    <w:rsid w:val="00C759BC"/>
    <w:rsid w:val="00C77E76"/>
    <w:rsid w:val="00C80489"/>
    <w:rsid w:val="00C81031"/>
    <w:rsid w:val="00C82473"/>
    <w:rsid w:val="00C83576"/>
    <w:rsid w:val="00C85E5C"/>
    <w:rsid w:val="00C8675B"/>
    <w:rsid w:val="00C93F88"/>
    <w:rsid w:val="00C96C03"/>
    <w:rsid w:val="00CA0A4F"/>
    <w:rsid w:val="00CA0EED"/>
    <w:rsid w:val="00CA3FB4"/>
    <w:rsid w:val="00CA4793"/>
    <w:rsid w:val="00CB421A"/>
    <w:rsid w:val="00CB51DA"/>
    <w:rsid w:val="00CB6407"/>
    <w:rsid w:val="00CC2278"/>
    <w:rsid w:val="00CC3DF3"/>
    <w:rsid w:val="00CC7683"/>
    <w:rsid w:val="00CD0433"/>
    <w:rsid w:val="00CD0E8F"/>
    <w:rsid w:val="00CD1FAB"/>
    <w:rsid w:val="00CD3458"/>
    <w:rsid w:val="00CD63EC"/>
    <w:rsid w:val="00CE1341"/>
    <w:rsid w:val="00CE2CD5"/>
    <w:rsid w:val="00CE4561"/>
    <w:rsid w:val="00CE4F6F"/>
    <w:rsid w:val="00CF5628"/>
    <w:rsid w:val="00D06516"/>
    <w:rsid w:val="00D07222"/>
    <w:rsid w:val="00D1105A"/>
    <w:rsid w:val="00D12F5B"/>
    <w:rsid w:val="00D22F4A"/>
    <w:rsid w:val="00D3189E"/>
    <w:rsid w:val="00D3192F"/>
    <w:rsid w:val="00D36CDA"/>
    <w:rsid w:val="00D45AA1"/>
    <w:rsid w:val="00D46A7E"/>
    <w:rsid w:val="00D55491"/>
    <w:rsid w:val="00D63B6C"/>
    <w:rsid w:val="00D71ABF"/>
    <w:rsid w:val="00D808DE"/>
    <w:rsid w:val="00D953AE"/>
    <w:rsid w:val="00D96165"/>
    <w:rsid w:val="00D963CE"/>
    <w:rsid w:val="00DA3919"/>
    <w:rsid w:val="00DB1DF7"/>
    <w:rsid w:val="00DB21F5"/>
    <w:rsid w:val="00DB5124"/>
    <w:rsid w:val="00DB5E53"/>
    <w:rsid w:val="00DC6974"/>
    <w:rsid w:val="00DD32E3"/>
    <w:rsid w:val="00DD5EC8"/>
    <w:rsid w:val="00DD5FB6"/>
    <w:rsid w:val="00DE713B"/>
    <w:rsid w:val="00DF6192"/>
    <w:rsid w:val="00E004FB"/>
    <w:rsid w:val="00E1144B"/>
    <w:rsid w:val="00E24415"/>
    <w:rsid w:val="00E36C7B"/>
    <w:rsid w:val="00E3738F"/>
    <w:rsid w:val="00E53CD7"/>
    <w:rsid w:val="00E55138"/>
    <w:rsid w:val="00E56A62"/>
    <w:rsid w:val="00E6035B"/>
    <w:rsid w:val="00E6039B"/>
    <w:rsid w:val="00E66F35"/>
    <w:rsid w:val="00E716C2"/>
    <w:rsid w:val="00E84574"/>
    <w:rsid w:val="00E84C2A"/>
    <w:rsid w:val="00E856A2"/>
    <w:rsid w:val="00E8D8A2"/>
    <w:rsid w:val="00E9539C"/>
    <w:rsid w:val="00E961F7"/>
    <w:rsid w:val="00EB4818"/>
    <w:rsid w:val="00EC100D"/>
    <w:rsid w:val="00EC1C6E"/>
    <w:rsid w:val="00EC3694"/>
    <w:rsid w:val="00EC47C2"/>
    <w:rsid w:val="00EC62F8"/>
    <w:rsid w:val="00ED31F0"/>
    <w:rsid w:val="00ED40C4"/>
    <w:rsid w:val="00ED6555"/>
    <w:rsid w:val="00ED6B3C"/>
    <w:rsid w:val="00EE03A1"/>
    <w:rsid w:val="00EE16D7"/>
    <w:rsid w:val="00EE3078"/>
    <w:rsid w:val="00EE4057"/>
    <w:rsid w:val="00EE5E74"/>
    <w:rsid w:val="00EE6177"/>
    <w:rsid w:val="00EE6DAF"/>
    <w:rsid w:val="00EE765D"/>
    <w:rsid w:val="00EF3115"/>
    <w:rsid w:val="00F000AA"/>
    <w:rsid w:val="00F038E6"/>
    <w:rsid w:val="00F07C00"/>
    <w:rsid w:val="00F10556"/>
    <w:rsid w:val="00F1255A"/>
    <w:rsid w:val="00F20A93"/>
    <w:rsid w:val="00F2154C"/>
    <w:rsid w:val="00F2222D"/>
    <w:rsid w:val="00F23BAC"/>
    <w:rsid w:val="00F24033"/>
    <w:rsid w:val="00F2453B"/>
    <w:rsid w:val="00F24F35"/>
    <w:rsid w:val="00F26646"/>
    <w:rsid w:val="00F268BE"/>
    <w:rsid w:val="00F3457F"/>
    <w:rsid w:val="00F378CF"/>
    <w:rsid w:val="00F52113"/>
    <w:rsid w:val="00F55267"/>
    <w:rsid w:val="00F571B2"/>
    <w:rsid w:val="00F63C4B"/>
    <w:rsid w:val="00F65EB1"/>
    <w:rsid w:val="00F67EFD"/>
    <w:rsid w:val="00F76A19"/>
    <w:rsid w:val="00F83E4A"/>
    <w:rsid w:val="00F86A43"/>
    <w:rsid w:val="00FA2992"/>
    <w:rsid w:val="00FA5EE9"/>
    <w:rsid w:val="00FA78C0"/>
    <w:rsid w:val="00FB0715"/>
    <w:rsid w:val="00FB1905"/>
    <w:rsid w:val="00FB4114"/>
    <w:rsid w:val="00FB6E87"/>
    <w:rsid w:val="00FC4A27"/>
    <w:rsid w:val="00FD5EFA"/>
    <w:rsid w:val="00FE60DB"/>
    <w:rsid w:val="00FE612A"/>
    <w:rsid w:val="00FE621A"/>
    <w:rsid w:val="00FF327D"/>
    <w:rsid w:val="00FF3824"/>
    <w:rsid w:val="00FF7B51"/>
    <w:rsid w:val="0101141B"/>
    <w:rsid w:val="011B8E30"/>
    <w:rsid w:val="011C6F9D"/>
    <w:rsid w:val="012B27AA"/>
    <w:rsid w:val="014D7DD2"/>
    <w:rsid w:val="01518007"/>
    <w:rsid w:val="0151A132"/>
    <w:rsid w:val="0162774F"/>
    <w:rsid w:val="01675719"/>
    <w:rsid w:val="019AF4C0"/>
    <w:rsid w:val="01DED98B"/>
    <w:rsid w:val="01F85D8E"/>
    <w:rsid w:val="0204F2F7"/>
    <w:rsid w:val="022CD187"/>
    <w:rsid w:val="023C5AB6"/>
    <w:rsid w:val="02681F12"/>
    <w:rsid w:val="028A293C"/>
    <w:rsid w:val="028B72DC"/>
    <w:rsid w:val="029B8A71"/>
    <w:rsid w:val="02B7CBC1"/>
    <w:rsid w:val="02C6D399"/>
    <w:rsid w:val="02D99199"/>
    <w:rsid w:val="02FFE856"/>
    <w:rsid w:val="034C3740"/>
    <w:rsid w:val="0352A127"/>
    <w:rsid w:val="0373C6A6"/>
    <w:rsid w:val="037B31B7"/>
    <w:rsid w:val="03897F0C"/>
    <w:rsid w:val="0397148C"/>
    <w:rsid w:val="03A912B4"/>
    <w:rsid w:val="03AA679B"/>
    <w:rsid w:val="03B76104"/>
    <w:rsid w:val="03C401E5"/>
    <w:rsid w:val="03CA1A78"/>
    <w:rsid w:val="03CCFE5E"/>
    <w:rsid w:val="03E41763"/>
    <w:rsid w:val="041B12BB"/>
    <w:rsid w:val="041BB29C"/>
    <w:rsid w:val="0428286D"/>
    <w:rsid w:val="0457BB8A"/>
    <w:rsid w:val="045A30BD"/>
    <w:rsid w:val="045B8240"/>
    <w:rsid w:val="046882C1"/>
    <w:rsid w:val="04995E41"/>
    <w:rsid w:val="04B2338E"/>
    <w:rsid w:val="04B5F54A"/>
    <w:rsid w:val="04C111C5"/>
    <w:rsid w:val="04CBFC83"/>
    <w:rsid w:val="04E48987"/>
    <w:rsid w:val="04E58096"/>
    <w:rsid w:val="05042130"/>
    <w:rsid w:val="050A7734"/>
    <w:rsid w:val="051C68E9"/>
    <w:rsid w:val="054BC87A"/>
    <w:rsid w:val="055330BD"/>
    <w:rsid w:val="05539C19"/>
    <w:rsid w:val="055494E0"/>
    <w:rsid w:val="055D172B"/>
    <w:rsid w:val="05634B0D"/>
    <w:rsid w:val="058BA186"/>
    <w:rsid w:val="0598202D"/>
    <w:rsid w:val="05A4468C"/>
    <w:rsid w:val="05A955AE"/>
    <w:rsid w:val="05AE72F2"/>
    <w:rsid w:val="05B0314B"/>
    <w:rsid w:val="05B4F0EC"/>
    <w:rsid w:val="05D3D8C3"/>
    <w:rsid w:val="05F5028A"/>
    <w:rsid w:val="05F558CD"/>
    <w:rsid w:val="0627DA7B"/>
    <w:rsid w:val="06320EFF"/>
    <w:rsid w:val="06373514"/>
    <w:rsid w:val="064E15BC"/>
    <w:rsid w:val="069FF191"/>
    <w:rsid w:val="06A41B9C"/>
    <w:rsid w:val="06BBD718"/>
    <w:rsid w:val="06C1CAC4"/>
    <w:rsid w:val="06C818FA"/>
    <w:rsid w:val="06FFB302"/>
    <w:rsid w:val="07060E16"/>
    <w:rsid w:val="0707A45A"/>
    <w:rsid w:val="0726799F"/>
    <w:rsid w:val="073B1051"/>
    <w:rsid w:val="073D4FC0"/>
    <w:rsid w:val="075626B8"/>
    <w:rsid w:val="077B1C9B"/>
    <w:rsid w:val="07B42AAD"/>
    <w:rsid w:val="07BDA57A"/>
    <w:rsid w:val="07C13DCD"/>
    <w:rsid w:val="07D58471"/>
    <w:rsid w:val="07EAC3E7"/>
    <w:rsid w:val="081A3FBB"/>
    <w:rsid w:val="081DABC1"/>
    <w:rsid w:val="082D57E7"/>
    <w:rsid w:val="08557416"/>
    <w:rsid w:val="086F6AAD"/>
    <w:rsid w:val="08BA21EE"/>
    <w:rsid w:val="08BB87FA"/>
    <w:rsid w:val="08C8AFD9"/>
    <w:rsid w:val="08CAABD8"/>
    <w:rsid w:val="08E7623E"/>
    <w:rsid w:val="08FF759F"/>
    <w:rsid w:val="095A9D54"/>
    <w:rsid w:val="095ACBA0"/>
    <w:rsid w:val="0985B67E"/>
    <w:rsid w:val="098C3551"/>
    <w:rsid w:val="09CA622E"/>
    <w:rsid w:val="09CAA1DA"/>
    <w:rsid w:val="09D013E7"/>
    <w:rsid w:val="09F1947D"/>
    <w:rsid w:val="09F643CC"/>
    <w:rsid w:val="0A0A7DF7"/>
    <w:rsid w:val="0A0D33D0"/>
    <w:rsid w:val="0A23BAC4"/>
    <w:rsid w:val="0A40E459"/>
    <w:rsid w:val="0A445E8B"/>
    <w:rsid w:val="0A4F0557"/>
    <w:rsid w:val="0A52B106"/>
    <w:rsid w:val="0A5D4BEC"/>
    <w:rsid w:val="0A68E536"/>
    <w:rsid w:val="0A718BEB"/>
    <w:rsid w:val="0A878D47"/>
    <w:rsid w:val="0A8B9EC9"/>
    <w:rsid w:val="0A8EDB13"/>
    <w:rsid w:val="0A96CB5C"/>
    <w:rsid w:val="0AB41383"/>
    <w:rsid w:val="0ADA5114"/>
    <w:rsid w:val="0ADE5F7F"/>
    <w:rsid w:val="0AFD01FA"/>
    <w:rsid w:val="0B12742B"/>
    <w:rsid w:val="0B362ADA"/>
    <w:rsid w:val="0B468149"/>
    <w:rsid w:val="0B49EFCE"/>
    <w:rsid w:val="0B523169"/>
    <w:rsid w:val="0B683E3C"/>
    <w:rsid w:val="0B8AFE53"/>
    <w:rsid w:val="0BBFDA62"/>
    <w:rsid w:val="0BEC9F39"/>
    <w:rsid w:val="0C04DC31"/>
    <w:rsid w:val="0C2E3E63"/>
    <w:rsid w:val="0C37AC66"/>
    <w:rsid w:val="0C51F4D2"/>
    <w:rsid w:val="0C9990CC"/>
    <w:rsid w:val="0CBB7712"/>
    <w:rsid w:val="0CCC97D2"/>
    <w:rsid w:val="0CD1FB3B"/>
    <w:rsid w:val="0CD76A1E"/>
    <w:rsid w:val="0CD9952D"/>
    <w:rsid w:val="0D0C9C5B"/>
    <w:rsid w:val="0D10324B"/>
    <w:rsid w:val="0D14EC6B"/>
    <w:rsid w:val="0D27E229"/>
    <w:rsid w:val="0D42B08B"/>
    <w:rsid w:val="0D49B182"/>
    <w:rsid w:val="0D57DFD6"/>
    <w:rsid w:val="0D855A13"/>
    <w:rsid w:val="0DC9BB7B"/>
    <w:rsid w:val="0DE115E0"/>
    <w:rsid w:val="0DF9FA17"/>
    <w:rsid w:val="0DFD308D"/>
    <w:rsid w:val="0E0CA738"/>
    <w:rsid w:val="0E2C5332"/>
    <w:rsid w:val="0E5B8351"/>
    <w:rsid w:val="0E79E32C"/>
    <w:rsid w:val="0E9DEAB3"/>
    <w:rsid w:val="0EB3BEAA"/>
    <w:rsid w:val="0EEACF95"/>
    <w:rsid w:val="0EEC0907"/>
    <w:rsid w:val="0F2539F8"/>
    <w:rsid w:val="0F3C8C45"/>
    <w:rsid w:val="0F479A50"/>
    <w:rsid w:val="0F49FAC4"/>
    <w:rsid w:val="0F4A668A"/>
    <w:rsid w:val="0F5FC28E"/>
    <w:rsid w:val="0F66E4D3"/>
    <w:rsid w:val="0FB8BD66"/>
    <w:rsid w:val="0FE2F243"/>
    <w:rsid w:val="0FEC6569"/>
    <w:rsid w:val="0FFFEE8F"/>
    <w:rsid w:val="10079CC2"/>
    <w:rsid w:val="1042F8CE"/>
    <w:rsid w:val="1047888B"/>
    <w:rsid w:val="104EF238"/>
    <w:rsid w:val="1053D51C"/>
    <w:rsid w:val="10869FF6"/>
    <w:rsid w:val="10A62D6D"/>
    <w:rsid w:val="10ADB1EA"/>
    <w:rsid w:val="10C6E569"/>
    <w:rsid w:val="10FA53B5"/>
    <w:rsid w:val="11381A3F"/>
    <w:rsid w:val="119FCE03"/>
    <w:rsid w:val="11A916C9"/>
    <w:rsid w:val="11B9365C"/>
    <w:rsid w:val="11CAE25B"/>
    <w:rsid w:val="11E1B65E"/>
    <w:rsid w:val="12358577"/>
    <w:rsid w:val="1242D9F9"/>
    <w:rsid w:val="1265E80F"/>
    <w:rsid w:val="1269174C"/>
    <w:rsid w:val="128FC3D9"/>
    <w:rsid w:val="12A08B49"/>
    <w:rsid w:val="12A987D7"/>
    <w:rsid w:val="12D9943A"/>
    <w:rsid w:val="12E4FE52"/>
    <w:rsid w:val="12ED9DAE"/>
    <w:rsid w:val="1310496E"/>
    <w:rsid w:val="1320D4F4"/>
    <w:rsid w:val="1328D872"/>
    <w:rsid w:val="133197DD"/>
    <w:rsid w:val="133A8909"/>
    <w:rsid w:val="1346ABA2"/>
    <w:rsid w:val="136008CD"/>
    <w:rsid w:val="1366EB48"/>
    <w:rsid w:val="137CFA11"/>
    <w:rsid w:val="1388DD7F"/>
    <w:rsid w:val="1392E64E"/>
    <w:rsid w:val="13C10527"/>
    <w:rsid w:val="13DF267F"/>
    <w:rsid w:val="13FA46D3"/>
    <w:rsid w:val="140BA3AA"/>
    <w:rsid w:val="143BCADC"/>
    <w:rsid w:val="14484776"/>
    <w:rsid w:val="144D0603"/>
    <w:rsid w:val="14643298"/>
    <w:rsid w:val="146AF35F"/>
    <w:rsid w:val="146D5269"/>
    <w:rsid w:val="149219ED"/>
    <w:rsid w:val="14CE90AC"/>
    <w:rsid w:val="14CEF2D9"/>
    <w:rsid w:val="14D1C209"/>
    <w:rsid w:val="14ED0B53"/>
    <w:rsid w:val="14F2DC63"/>
    <w:rsid w:val="14F96C5E"/>
    <w:rsid w:val="14FE6C24"/>
    <w:rsid w:val="152B7C3A"/>
    <w:rsid w:val="1574DC4B"/>
    <w:rsid w:val="15869AF7"/>
    <w:rsid w:val="15B11C66"/>
    <w:rsid w:val="15B15213"/>
    <w:rsid w:val="15C20EBE"/>
    <w:rsid w:val="15D7BEDD"/>
    <w:rsid w:val="15DE71DA"/>
    <w:rsid w:val="15E2AAB6"/>
    <w:rsid w:val="1600EF2A"/>
    <w:rsid w:val="163297DA"/>
    <w:rsid w:val="163E3F7A"/>
    <w:rsid w:val="163FD380"/>
    <w:rsid w:val="1658A3BE"/>
    <w:rsid w:val="166672BD"/>
    <w:rsid w:val="1680CF24"/>
    <w:rsid w:val="16813CF3"/>
    <w:rsid w:val="16833CCD"/>
    <w:rsid w:val="16F0059D"/>
    <w:rsid w:val="17018DE1"/>
    <w:rsid w:val="170743FE"/>
    <w:rsid w:val="171BF145"/>
    <w:rsid w:val="172BDAF1"/>
    <w:rsid w:val="172BE978"/>
    <w:rsid w:val="1732CE4C"/>
    <w:rsid w:val="176CA491"/>
    <w:rsid w:val="1777478F"/>
    <w:rsid w:val="178D2042"/>
    <w:rsid w:val="178EF79B"/>
    <w:rsid w:val="178FB271"/>
    <w:rsid w:val="17991F97"/>
    <w:rsid w:val="179E3A68"/>
    <w:rsid w:val="17D2D676"/>
    <w:rsid w:val="181B86AA"/>
    <w:rsid w:val="1830C743"/>
    <w:rsid w:val="18331ABA"/>
    <w:rsid w:val="18CC6D70"/>
    <w:rsid w:val="18DDDE2A"/>
    <w:rsid w:val="19100AC7"/>
    <w:rsid w:val="1916D0CB"/>
    <w:rsid w:val="19224225"/>
    <w:rsid w:val="192635A3"/>
    <w:rsid w:val="194A2741"/>
    <w:rsid w:val="19528E16"/>
    <w:rsid w:val="199EEFD8"/>
    <w:rsid w:val="199FB1F8"/>
    <w:rsid w:val="19C1F23C"/>
    <w:rsid w:val="19C38A1A"/>
    <w:rsid w:val="19DFA247"/>
    <w:rsid w:val="19E050CF"/>
    <w:rsid w:val="19F8ABF7"/>
    <w:rsid w:val="1A05D58F"/>
    <w:rsid w:val="1A0688C1"/>
    <w:rsid w:val="1A1619CC"/>
    <w:rsid w:val="1A1E2B88"/>
    <w:rsid w:val="1A97452D"/>
    <w:rsid w:val="1ABAE160"/>
    <w:rsid w:val="1ABD8A3D"/>
    <w:rsid w:val="1AE8398F"/>
    <w:rsid w:val="1B2D0A09"/>
    <w:rsid w:val="1B47B54F"/>
    <w:rsid w:val="1B573A99"/>
    <w:rsid w:val="1B846B72"/>
    <w:rsid w:val="1B96099F"/>
    <w:rsid w:val="1BB3F44A"/>
    <w:rsid w:val="1BC487A8"/>
    <w:rsid w:val="1BC71B14"/>
    <w:rsid w:val="1BD390E8"/>
    <w:rsid w:val="1BE13A92"/>
    <w:rsid w:val="1BE51E78"/>
    <w:rsid w:val="1BF89392"/>
    <w:rsid w:val="1C08CB04"/>
    <w:rsid w:val="1C1967DD"/>
    <w:rsid w:val="1C53D68B"/>
    <w:rsid w:val="1C581E27"/>
    <w:rsid w:val="1C72D83B"/>
    <w:rsid w:val="1C7CF30F"/>
    <w:rsid w:val="1CBA0D0A"/>
    <w:rsid w:val="1CD899D7"/>
    <w:rsid w:val="1CFE1AAC"/>
    <w:rsid w:val="1D03ED0B"/>
    <w:rsid w:val="1D06E0ED"/>
    <w:rsid w:val="1D0CD7DB"/>
    <w:rsid w:val="1D148E3A"/>
    <w:rsid w:val="1D2C2985"/>
    <w:rsid w:val="1D304CB9"/>
    <w:rsid w:val="1D3B14BE"/>
    <w:rsid w:val="1D65646D"/>
    <w:rsid w:val="1D7987D6"/>
    <w:rsid w:val="1D807DC8"/>
    <w:rsid w:val="1D8D3D15"/>
    <w:rsid w:val="1DA70EA9"/>
    <w:rsid w:val="1DC44E2D"/>
    <w:rsid w:val="1DD8D6EB"/>
    <w:rsid w:val="1DE1EBEA"/>
    <w:rsid w:val="1DF52AFF"/>
    <w:rsid w:val="1DFFC1D2"/>
    <w:rsid w:val="1E1AA49B"/>
    <w:rsid w:val="1E2E314F"/>
    <w:rsid w:val="1E3C7547"/>
    <w:rsid w:val="1E91141F"/>
    <w:rsid w:val="1EA73260"/>
    <w:rsid w:val="1EB42EA4"/>
    <w:rsid w:val="1EC37E46"/>
    <w:rsid w:val="1ECAB607"/>
    <w:rsid w:val="1EE2ECAF"/>
    <w:rsid w:val="1EF7B5F3"/>
    <w:rsid w:val="1EFF0C9C"/>
    <w:rsid w:val="1F024562"/>
    <w:rsid w:val="1F0D3147"/>
    <w:rsid w:val="1F3878C9"/>
    <w:rsid w:val="1F5639E6"/>
    <w:rsid w:val="1F833EBE"/>
    <w:rsid w:val="1FA45AB1"/>
    <w:rsid w:val="1FC35EEC"/>
    <w:rsid w:val="1FE50AE9"/>
    <w:rsid w:val="1FF15205"/>
    <w:rsid w:val="2021DF16"/>
    <w:rsid w:val="2031B976"/>
    <w:rsid w:val="2035BB6E"/>
    <w:rsid w:val="20362EBE"/>
    <w:rsid w:val="204FE6D5"/>
    <w:rsid w:val="207AD426"/>
    <w:rsid w:val="207AFB92"/>
    <w:rsid w:val="2088409C"/>
    <w:rsid w:val="209250AF"/>
    <w:rsid w:val="20CF29BE"/>
    <w:rsid w:val="20D8B933"/>
    <w:rsid w:val="21153A04"/>
    <w:rsid w:val="21295B0E"/>
    <w:rsid w:val="2182CE20"/>
    <w:rsid w:val="219AA52F"/>
    <w:rsid w:val="21B9CCE3"/>
    <w:rsid w:val="21DF843D"/>
    <w:rsid w:val="21EBB736"/>
    <w:rsid w:val="21F1E3BC"/>
    <w:rsid w:val="2210A1C2"/>
    <w:rsid w:val="2247DB30"/>
    <w:rsid w:val="229A0D4A"/>
    <w:rsid w:val="22C11662"/>
    <w:rsid w:val="22C25EF2"/>
    <w:rsid w:val="22CA49BE"/>
    <w:rsid w:val="22F344F9"/>
    <w:rsid w:val="23146353"/>
    <w:rsid w:val="23234FBB"/>
    <w:rsid w:val="235807B9"/>
    <w:rsid w:val="23832CCA"/>
    <w:rsid w:val="239BA545"/>
    <w:rsid w:val="23C00291"/>
    <w:rsid w:val="23C395DC"/>
    <w:rsid w:val="24124772"/>
    <w:rsid w:val="241A6754"/>
    <w:rsid w:val="242EB170"/>
    <w:rsid w:val="245EE870"/>
    <w:rsid w:val="2464144A"/>
    <w:rsid w:val="246C5A09"/>
    <w:rsid w:val="2472F855"/>
    <w:rsid w:val="24761819"/>
    <w:rsid w:val="24B30CF6"/>
    <w:rsid w:val="24D50AC6"/>
    <w:rsid w:val="2512152A"/>
    <w:rsid w:val="251EDA24"/>
    <w:rsid w:val="256B147C"/>
    <w:rsid w:val="257049A6"/>
    <w:rsid w:val="257EEF15"/>
    <w:rsid w:val="25A2D20C"/>
    <w:rsid w:val="25FAB8D1"/>
    <w:rsid w:val="262AA4E3"/>
    <w:rsid w:val="262DA0D3"/>
    <w:rsid w:val="267DF053"/>
    <w:rsid w:val="26970F7B"/>
    <w:rsid w:val="26B05D5F"/>
    <w:rsid w:val="26BC6E54"/>
    <w:rsid w:val="26D90F7E"/>
    <w:rsid w:val="26E75C45"/>
    <w:rsid w:val="26F5A2EC"/>
    <w:rsid w:val="2724D209"/>
    <w:rsid w:val="27493416"/>
    <w:rsid w:val="274ADFF6"/>
    <w:rsid w:val="27A3FACB"/>
    <w:rsid w:val="27AA4C35"/>
    <w:rsid w:val="27B1F9DF"/>
    <w:rsid w:val="27C99D40"/>
    <w:rsid w:val="27EB7448"/>
    <w:rsid w:val="27F1EA4A"/>
    <w:rsid w:val="27FC69BE"/>
    <w:rsid w:val="28288E43"/>
    <w:rsid w:val="284844AA"/>
    <w:rsid w:val="2897745D"/>
    <w:rsid w:val="28B689F6"/>
    <w:rsid w:val="28BE0425"/>
    <w:rsid w:val="28D183B3"/>
    <w:rsid w:val="28D89D5A"/>
    <w:rsid w:val="2955B5D5"/>
    <w:rsid w:val="2956B9DF"/>
    <w:rsid w:val="295895CB"/>
    <w:rsid w:val="2961E830"/>
    <w:rsid w:val="2965F380"/>
    <w:rsid w:val="298BC44E"/>
    <w:rsid w:val="298BCE4B"/>
    <w:rsid w:val="29B1593D"/>
    <w:rsid w:val="29E0ABAE"/>
    <w:rsid w:val="29F6C91B"/>
    <w:rsid w:val="2A17C675"/>
    <w:rsid w:val="2A28C5F6"/>
    <w:rsid w:val="2A46CB2A"/>
    <w:rsid w:val="2A49CCC8"/>
    <w:rsid w:val="2A5297C0"/>
    <w:rsid w:val="2A71A357"/>
    <w:rsid w:val="2A9AD84B"/>
    <w:rsid w:val="2ACAE06E"/>
    <w:rsid w:val="2ADC0BD8"/>
    <w:rsid w:val="2AE92DE9"/>
    <w:rsid w:val="2B0DAC4E"/>
    <w:rsid w:val="2B24A8A1"/>
    <w:rsid w:val="2B2C80AC"/>
    <w:rsid w:val="2B7022C7"/>
    <w:rsid w:val="2B779D5A"/>
    <w:rsid w:val="2B8DC028"/>
    <w:rsid w:val="2B941CF3"/>
    <w:rsid w:val="2BA6DBCA"/>
    <w:rsid w:val="2BD34E76"/>
    <w:rsid w:val="2BD84CAF"/>
    <w:rsid w:val="2BD91C93"/>
    <w:rsid w:val="2BDEF2E6"/>
    <w:rsid w:val="2C0BEB72"/>
    <w:rsid w:val="2C22D048"/>
    <w:rsid w:val="2C257939"/>
    <w:rsid w:val="2C31E7A9"/>
    <w:rsid w:val="2C35B619"/>
    <w:rsid w:val="2C380621"/>
    <w:rsid w:val="2C918C37"/>
    <w:rsid w:val="2CC4B545"/>
    <w:rsid w:val="2CF36C12"/>
    <w:rsid w:val="2D502569"/>
    <w:rsid w:val="2D671E62"/>
    <w:rsid w:val="2D89E65D"/>
    <w:rsid w:val="2D8E7DFA"/>
    <w:rsid w:val="2DAACB14"/>
    <w:rsid w:val="2DB4A697"/>
    <w:rsid w:val="2DBCF2C9"/>
    <w:rsid w:val="2DE18892"/>
    <w:rsid w:val="2DE312F8"/>
    <w:rsid w:val="2DE90D3F"/>
    <w:rsid w:val="2DEFE690"/>
    <w:rsid w:val="2E0FEDCE"/>
    <w:rsid w:val="2E31DC00"/>
    <w:rsid w:val="2E3A3376"/>
    <w:rsid w:val="2E86F9AB"/>
    <w:rsid w:val="2EA481A6"/>
    <w:rsid w:val="2EB2637A"/>
    <w:rsid w:val="2EB7FC5D"/>
    <w:rsid w:val="2EBC27C0"/>
    <w:rsid w:val="2EC546E5"/>
    <w:rsid w:val="2ECD9D45"/>
    <w:rsid w:val="2ED74773"/>
    <w:rsid w:val="2EFAF6F6"/>
    <w:rsid w:val="2EFB7B04"/>
    <w:rsid w:val="2F3AD570"/>
    <w:rsid w:val="2F4731A0"/>
    <w:rsid w:val="2F49C38B"/>
    <w:rsid w:val="2F4DA506"/>
    <w:rsid w:val="2F519C60"/>
    <w:rsid w:val="2F7FBB4A"/>
    <w:rsid w:val="2F9D1B1A"/>
    <w:rsid w:val="2F9D699B"/>
    <w:rsid w:val="2FACD0AD"/>
    <w:rsid w:val="2FBEE65D"/>
    <w:rsid w:val="2FCD91FA"/>
    <w:rsid w:val="2FD6AD01"/>
    <w:rsid w:val="2FEE66D1"/>
    <w:rsid w:val="30063DFF"/>
    <w:rsid w:val="301E4462"/>
    <w:rsid w:val="303588CF"/>
    <w:rsid w:val="305AF488"/>
    <w:rsid w:val="307BD532"/>
    <w:rsid w:val="30A3CE31"/>
    <w:rsid w:val="30A6B78B"/>
    <w:rsid w:val="30B9394B"/>
    <w:rsid w:val="310BE69F"/>
    <w:rsid w:val="311D4A86"/>
    <w:rsid w:val="312E1170"/>
    <w:rsid w:val="313F4710"/>
    <w:rsid w:val="317E6AE2"/>
    <w:rsid w:val="3180C0DF"/>
    <w:rsid w:val="31916E65"/>
    <w:rsid w:val="31A0648C"/>
    <w:rsid w:val="31C89E15"/>
    <w:rsid w:val="32072D80"/>
    <w:rsid w:val="32280693"/>
    <w:rsid w:val="322A717E"/>
    <w:rsid w:val="3235A451"/>
    <w:rsid w:val="3246DB24"/>
    <w:rsid w:val="3254B164"/>
    <w:rsid w:val="325C5526"/>
    <w:rsid w:val="32B4402B"/>
    <w:rsid w:val="32F8505A"/>
    <w:rsid w:val="32FC07D6"/>
    <w:rsid w:val="331CF238"/>
    <w:rsid w:val="332C653A"/>
    <w:rsid w:val="3332708D"/>
    <w:rsid w:val="333B40D6"/>
    <w:rsid w:val="333F8936"/>
    <w:rsid w:val="337DC23F"/>
    <w:rsid w:val="3380BFF2"/>
    <w:rsid w:val="33887DB0"/>
    <w:rsid w:val="3390468D"/>
    <w:rsid w:val="3391C897"/>
    <w:rsid w:val="339EE855"/>
    <w:rsid w:val="33AAB896"/>
    <w:rsid w:val="33BE48B7"/>
    <w:rsid w:val="33CBEFD3"/>
    <w:rsid w:val="33CF35CC"/>
    <w:rsid w:val="33D68473"/>
    <w:rsid w:val="33E0180E"/>
    <w:rsid w:val="33FF5D40"/>
    <w:rsid w:val="34125EEC"/>
    <w:rsid w:val="3424DBD0"/>
    <w:rsid w:val="3492086D"/>
    <w:rsid w:val="34CE63D2"/>
    <w:rsid w:val="34EF4BAA"/>
    <w:rsid w:val="34FF46FF"/>
    <w:rsid w:val="35000B80"/>
    <w:rsid w:val="350E1584"/>
    <w:rsid w:val="350F1097"/>
    <w:rsid w:val="351D5E4F"/>
    <w:rsid w:val="35409E07"/>
    <w:rsid w:val="354557BD"/>
    <w:rsid w:val="357E7BE6"/>
    <w:rsid w:val="35BF0B8B"/>
    <w:rsid w:val="35C2FDE2"/>
    <w:rsid w:val="35EBE0ED"/>
    <w:rsid w:val="360525D7"/>
    <w:rsid w:val="36143816"/>
    <w:rsid w:val="362E2AB4"/>
    <w:rsid w:val="36F0F9B3"/>
    <w:rsid w:val="36FD1DE9"/>
    <w:rsid w:val="370B87D1"/>
    <w:rsid w:val="370E2535"/>
    <w:rsid w:val="377345A4"/>
    <w:rsid w:val="3795F4E9"/>
    <w:rsid w:val="379B7225"/>
    <w:rsid w:val="37C9A92F"/>
    <w:rsid w:val="37D408E3"/>
    <w:rsid w:val="3818A3EF"/>
    <w:rsid w:val="3846B159"/>
    <w:rsid w:val="3846DAEA"/>
    <w:rsid w:val="38487622"/>
    <w:rsid w:val="38561C3C"/>
    <w:rsid w:val="38706461"/>
    <w:rsid w:val="38790A0A"/>
    <w:rsid w:val="3883FE0C"/>
    <w:rsid w:val="388C8975"/>
    <w:rsid w:val="38C0D25D"/>
    <w:rsid w:val="390FCC95"/>
    <w:rsid w:val="3915FC7F"/>
    <w:rsid w:val="3964DF77"/>
    <w:rsid w:val="397D2FB0"/>
    <w:rsid w:val="3995CB03"/>
    <w:rsid w:val="39968B1A"/>
    <w:rsid w:val="39BB3F9A"/>
    <w:rsid w:val="39D65696"/>
    <w:rsid w:val="39D8C88C"/>
    <w:rsid w:val="39DC22B8"/>
    <w:rsid w:val="39FAB634"/>
    <w:rsid w:val="39FEC5C2"/>
    <w:rsid w:val="3A14DA6B"/>
    <w:rsid w:val="3A1D2858"/>
    <w:rsid w:val="3A370AC8"/>
    <w:rsid w:val="3A553687"/>
    <w:rsid w:val="3A5F19F0"/>
    <w:rsid w:val="3A6AF08D"/>
    <w:rsid w:val="3A8F0FEE"/>
    <w:rsid w:val="3AAE6697"/>
    <w:rsid w:val="3AC21FF0"/>
    <w:rsid w:val="3AC737E6"/>
    <w:rsid w:val="3ADC1943"/>
    <w:rsid w:val="3AF2EE58"/>
    <w:rsid w:val="3AFB424A"/>
    <w:rsid w:val="3B36997A"/>
    <w:rsid w:val="3B3B4E43"/>
    <w:rsid w:val="3B3E8E22"/>
    <w:rsid w:val="3B44F47E"/>
    <w:rsid w:val="3B455FFF"/>
    <w:rsid w:val="3B4CD81B"/>
    <w:rsid w:val="3B9F3A81"/>
    <w:rsid w:val="3BAC9282"/>
    <w:rsid w:val="3BB8E447"/>
    <w:rsid w:val="3BBD3265"/>
    <w:rsid w:val="3BF8FBDF"/>
    <w:rsid w:val="3C182E3E"/>
    <w:rsid w:val="3C58A06A"/>
    <w:rsid w:val="3C651DBE"/>
    <w:rsid w:val="3C77E9A4"/>
    <w:rsid w:val="3C833A1A"/>
    <w:rsid w:val="3CBB9C4D"/>
    <w:rsid w:val="3CC19ED0"/>
    <w:rsid w:val="3CC659A9"/>
    <w:rsid w:val="3CD0498A"/>
    <w:rsid w:val="3CDAAF2D"/>
    <w:rsid w:val="3CE04838"/>
    <w:rsid w:val="3D2199C3"/>
    <w:rsid w:val="3D5BCB15"/>
    <w:rsid w:val="3D724839"/>
    <w:rsid w:val="3D8423E7"/>
    <w:rsid w:val="3D8B5E8F"/>
    <w:rsid w:val="3DA2E71C"/>
    <w:rsid w:val="3DAFC919"/>
    <w:rsid w:val="3DC203AD"/>
    <w:rsid w:val="3DFBBFE7"/>
    <w:rsid w:val="3DFECF78"/>
    <w:rsid w:val="3E1045FF"/>
    <w:rsid w:val="3E1EF409"/>
    <w:rsid w:val="3E272E64"/>
    <w:rsid w:val="3E311D3D"/>
    <w:rsid w:val="3E324C2D"/>
    <w:rsid w:val="3E37D10C"/>
    <w:rsid w:val="3E847A56"/>
    <w:rsid w:val="3E8E60C4"/>
    <w:rsid w:val="3E914964"/>
    <w:rsid w:val="3EA9E818"/>
    <w:rsid w:val="3EB4F7CA"/>
    <w:rsid w:val="3EBC0793"/>
    <w:rsid w:val="3EBDE063"/>
    <w:rsid w:val="3EC46D61"/>
    <w:rsid w:val="3EDB895A"/>
    <w:rsid w:val="3EE8BD6E"/>
    <w:rsid w:val="3F2BD5A2"/>
    <w:rsid w:val="3F30FE25"/>
    <w:rsid w:val="3F3C93C9"/>
    <w:rsid w:val="3FD5E0C9"/>
    <w:rsid w:val="3FE93AD9"/>
    <w:rsid w:val="404DD85B"/>
    <w:rsid w:val="4050FB6C"/>
    <w:rsid w:val="406DECC4"/>
    <w:rsid w:val="40760A05"/>
    <w:rsid w:val="40A04318"/>
    <w:rsid w:val="40C0D9E6"/>
    <w:rsid w:val="40D27349"/>
    <w:rsid w:val="40D61A3A"/>
    <w:rsid w:val="40D6D14C"/>
    <w:rsid w:val="40EF55E7"/>
    <w:rsid w:val="40F5FA78"/>
    <w:rsid w:val="41031695"/>
    <w:rsid w:val="410B1B35"/>
    <w:rsid w:val="4136811A"/>
    <w:rsid w:val="414B2088"/>
    <w:rsid w:val="417383EF"/>
    <w:rsid w:val="4176CF4A"/>
    <w:rsid w:val="41894E30"/>
    <w:rsid w:val="41CB6C00"/>
    <w:rsid w:val="41F2C11B"/>
    <w:rsid w:val="421D3E89"/>
    <w:rsid w:val="424EDB25"/>
    <w:rsid w:val="425673CB"/>
    <w:rsid w:val="4272027D"/>
    <w:rsid w:val="42A5E789"/>
    <w:rsid w:val="42B1377B"/>
    <w:rsid w:val="42DED5FC"/>
    <w:rsid w:val="42EB8C6C"/>
    <w:rsid w:val="42EE742A"/>
    <w:rsid w:val="43042B19"/>
    <w:rsid w:val="430B2E63"/>
    <w:rsid w:val="4346D445"/>
    <w:rsid w:val="434E04A3"/>
    <w:rsid w:val="4382719C"/>
    <w:rsid w:val="4385791D"/>
    <w:rsid w:val="438C0354"/>
    <w:rsid w:val="43BCCD4D"/>
    <w:rsid w:val="43CF6787"/>
    <w:rsid w:val="43D37FE0"/>
    <w:rsid w:val="43DFAF73"/>
    <w:rsid w:val="43FB1881"/>
    <w:rsid w:val="43FFF690"/>
    <w:rsid w:val="440A7E7D"/>
    <w:rsid w:val="443ECFCC"/>
    <w:rsid w:val="444C47C8"/>
    <w:rsid w:val="44589D52"/>
    <w:rsid w:val="44881D1A"/>
    <w:rsid w:val="4495DE08"/>
    <w:rsid w:val="44A4179F"/>
    <w:rsid w:val="44CF8647"/>
    <w:rsid w:val="44DD07E2"/>
    <w:rsid w:val="4523A580"/>
    <w:rsid w:val="4550811D"/>
    <w:rsid w:val="4551436B"/>
    <w:rsid w:val="45867DD4"/>
    <w:rsid w:val="45898F2D"/>
    <w:rsid w:val="45B124A6"/>
    <w:rsid w:val="45DAEC01"/>
    <w:rsid w:val="45E660A8"/>
    <w:rsid w:val="45E773E1"/>
    <w:rsid w:val="45FB8BAC"/>
    <w:rsid w:val="46150C71"/>
    <w:rsid w:val="46A83848"/>
    <w:rsid w:val="46E21239"/>
    <w:rsid w:val="46E6BC54"/>
    <w:rsid w:val="46EA5F96"/>
    <w:rsid w:val="46EEF5AD"/>
    <w:rsid w:val="46F2AD72"/>
    <w:rsid w:val="47080214"/>
    <w:rsid w:val="47106AFC"/>
    <w:rsid w:val="47318DA4"/>
    <w:rsid w:val="474577A3"/>
    <w:rsid w:val="474BC796"/>
    <w:rsid w:val="474E11A9"/>
    <w:rsid w:val="474FC19C"/>
    <w:rsid w:val="4757DC31"/>
    <w:rsid w:val="477BD599"/>
    <w:rsid w:val="47B4728C"/>
    <w:rsid w:val="47CA0F63"/>
    <w:rsid w:val="47DA9762"/>
    <w:rsid w:val="482DEEE1"/>
    <w:rsid w:val="483DAF06"/>
    <w:rsid w:val="484D3AF2"/>
    <w:rsid w:val="4884139A"/>
    <w:rsid w:val="4891980B"/>
    <w:rsid w:val="489C460C"/>
    <w:rsid w:val="489F46F4"/>
    <w:rsid w:val="48A03B15"/>
    <w:rsid w:val="48CC59EE"/>
    <w:rsid w:val="48EF0E79"/>
    <w:rsid w:val="48FE7EA2"/>
    <w:rsid w:val="491150DD"/>
    <w:rsid w:val="49116C26"/>
    <w:rsid w:val="491A7386"/>
    <w:rsid w:val="4925A437"/>
    <w:rsid w:val="4942CEF1"/>
    <w:rsid w:val="4942DEE4"/>
    <w:rsid w:val="494ED842"/>
    <w:rsid w:val="495DB5AE"/>
    <w:rsid w:val="49765003"/>
    <w:rsid w:val="4990CE75"/>
    <w:rsid w:val="49C70113"/>
    <w:rsid w:val="49D3405F"/>
    <w:rsid w:val="4A08A044"/>
    <w:rsid w:val="4A0C3413"/>
    <w:rsid w:val="4A0C90ED"/>
    <w:rsid w:val="4A0F7597"/>
    <w:rsid w:val="4A12AB92"/>
    <w:rsid w:val="4A2B78BE"/>
    <w:rsid w:val="4A5685FF"/>
    <w:rsid w:val="4A64BF93"/>
    <w:rsid w:val="4AC0DC61"/>
    <w:rsid w:val="4AC31D16"/>
    <w:rsid w:val="4AD01EFA"/>
    <w:rsid w:val="4B0F1C9A"/>
    <w:rsid w:val="4B2422BC"/>
    <w:rsid w:val="4B3ADA5C"/>
    <w:rsid w:val="4B60B64A"/>
    <w:rsid w:val="4B833B0E"/>
    <w:rsid w:val="4B84DBB4"/>
    <w:rsid w:val="4BC938CD"/>
    <w:rsid w:val="4BEDA917"/>
    <w:rsid w:val="4C0A0300"/>
    <w:rsid w:val="4C232224"/>
    <w:rsid w:val="4C25280B"/>
    <w:rsid w:val="4C2916F2"/>
    <w:rsid w:val="4C4F2408"/>
    <w:rsid w:val="4C98230D"/>
    <w:rsid w:val="4CA8F000"/>
    <w:rsid w:val="4CB2F66E"/>
    <w:rsid w:val="4CE29250"/>
    <w:rsid w:val="4CEC520A"/>
    <w:rsid w:val="4CF0D471"/>
    <w:rsid w:val="4D2A76B3"/>
    <w:rsid w:val="4D33476F"/>
    <w:rsid w:val="4D3E477A"/>
    <w:rsid w:val="4D54C577"/>
    <w:rsid w:val="4D68A804"/>
    <w:rsid w:val="4D6C5C82"/>
    <w:rsid w:val="4DC64D31"/>
    <w:rsid w:val="4DCE92A3"/>
    <w:rsid w:val="4DFE4E92"/>
    <w:rsid w:val="4E12EE72"/>
    <w:rsid w:val="4E308F59"/>
    <w:rsid w:val="4E49D82D"/>
    <w:rsid w:val="4E5840A1"/>
    <w:rsid w:val="4E6E2519"/>
    <w:rsid w:val="4E96F28B"/>
    <w:rsid w:val="4EA35419"/>
    <w:rsid w:val="4ECA385C"/>
    <w:rsid w:val="4ED41697"/>
    <w:rsid w:val="4ED9AD60"/>
    <w:rsid w:val="4EE632FA"/>
    <w:rsid w:val="4F1F582D"/>
    <w:rsid w:val="4F3D3CD8"/>
    <w:rsid w:val="4F7BA032"/>
    <w:rsid w:val="4F90CDC6"/>
    <w:rsid w:val="4FA5B62A"/>
    <w:rsid w:val="4FA69E8E"/>
    <w:rsid w:val="4FAC81DD"/>
    <w:rsid w:val="4FC768C0"/>
    <w:rsid w:val="4FE74776"/>
    <w:rsid w:val="502F2B7A"/>
    <w:rsid w:val="503F247A"/>
    <w:rsid w:val="50584CD7"/>
    <w:rsid w:val="507C0FAD"/>
    <w:rsid w:val="50A29F1F"/>
    <w:rsid w:val="50BE1E96"/>
    <w:rsid w:val="50D549EB"/>
    <w:rsid w:val="50E378C7"/>
    <w:rsid w:val="50E89AC4"/>
    <w:rsid w:val="51125929"/>
    <w:rsid w:val="515099DB"/>
    <w:rsid w:val="5151189B"/>
    <w:rsid w:val="51755CD5"/>
    <w:rsid w:val="518DF987"/>
    <w:rsid w:val="51968342"/>
    <w:rsid w:val="51A3044C"/>
    <w:rsid w:val="51CE92E9"/>
    <w:rsid w:val="5233CC86"/>
    <w:rsid w:val="523D9633"/>
    <w:rsid w:val="5259A4C2"/>
    <w:rsid w:val="526BA989"/>
    <w:rsid w:val="526E88E8"/>
    <w:rsid w:val="528057AE"/>
    <w:rsid w:val="528E90C8"/>
    <w:rsid w:val="52D22415"/>
    <w:rsid w:val="5304BEEC"/>
    <w:rsid w:val="530D9C4E"/>
    <w:rsid w:val="5318365B"/>
    <w:rsid w:val="5323B6BD"/>
    <w:rsid w:val="532A5D6A"/>
    <w:rsid w:val="532C6306"/>
    <w:rsid w:val="534D8B88"/>
    <w:rsid w:val="5360513E"/>
    <w:rsid w:val="536FA422"/>
    <w:rsid w:val="53789ECF"/>
    <w:rsid w:val="53843050"/>
    <w:rsid w:val="53A23FCF"/>
    <w:rsid w:val="53C2B5CC"/>
    <w:rsid w:val="53DFED45"/>
    <w:rsid w:val="53F18ACF"/>
    <w:rsid w:val="5425C19A"/>
    <w:rsid w:val="5444AF9C"/>
    <w:rsid w:val="5448B87C"/>
    <w:rsid w:val="54701969"/>
    <w:rsid w:val="54810106"/>
    <w:rsid w:val="5492304C"/>
    <w:rsid w:val="54AC5E85"/>
    <w:rsid w:val="54BAB899"/>
    <w:rsid w:val="54C6F145"/>
    <w:rsid w:val="54E423CB"/>
    <w:rsid w:val="54F22FE7"/>
    <w:rsid w:val="54F2F1CB"/>
    <w:rsid w:val="55080C4D"/>
    <w:rsid w:val="55499727"/>
    <w:rsid w:val="559F5276"/>
    <w:rsid w:val="55C93C0A"/>
    <w:rsid w:val="55CA9776"/>
    <w:rsid w:val="55D88BB7"/>
    <w:rsid w:val="55DD00A5"/>
    <w:rsid w:val="55F67060"/>
    <w:rsid w:val="561172C2"/>
    <w:rsid w:val="56210B33"/>
    <w:rsid w:val="5621B607"/>
    <w:rsid w:val="563319A0"/>
    <w:rsid w:val="5657B580"/>
    <w:rsid w:val="565BE59F"/>
    <w:rsid w:val="565D51A2"/>
    <w:rsid w:val="566C243C"/>
    <w:rsid w:val="569A619F"/>
    <w:rsid w:val="56AD5AEA"/>
    <w:rsid w:val="56B3DC76"/>
    <w:rsid w:val="56C202D2"/>
    <w:rsid w:val="56E614A1"/>
    <w:rsid w:val="570904D4"/>
    <w:rsid w:val="5715075D"/>
    <w:rsid w:val="572FC121"/>
    <w:rsid w:val="574140CD"/>
    <w:rsid w:val="574CFAE4"/>
    <w:rsid w:val="575B2E25"/>
    <w:rsid w:val="5762A1D8"/>
    <w:rsid w:val="57822398"/>
    <w:rsid w:val="5792E9C2"/>
    <w:rsid w:val="57C4A086"/>
    <w:rsid w:val="57D6D3D7"/>
    <w:rsid w:val="57DB422E"/>
    <w:rsid w:val="57DC464D"/>
    <w:rsid w:val="57FA21DD"/>
    <w:rsid w:val="5806025C"/>
    <w:rsid w:val="5821C704"/>
    <w:rsid w:val="586EDBAE"/>
    <w:rsid w:val="5872A52F"/>
    <w:rsid w:val="589DC244"/>
    <w:rsid w:val="58D6301B"/>
    <w:rsid w:val="58E29F2E"/>
    <w:rsid w:val="58F2DC1C"/>
    <w:rsid w:val="5907F356"/>
    <w:rsid w:val="59B1B795"/>
    <w:rsid w:val="59B322D3"/>
    <w:rsid w:val="59E921DA"/>
    <w:rsid w:val="59F81F0B"/>
    <w:rsid w:val="5A062655"/>
    <w:rsid w:val="5A24FC53"/>
    <w:rsid w:val="5A2AC87E"/>
    <w:rsid w:val="5A384661"/>
    <w:rsid w:val="5A3CF54C"/>
    <w:rsid w:val="5A49EA38"/>
    <w:rsid w:val="5A49EAF2"/>
    <w:rsid w:val="5A7F9F48"/>
    <w:rsid w:val="5A99E576"/>
    <w:rsid w:val="5AA9F30F"/>
    <w:rsid w:val="5AE868D1"/>
    <w:rsid w:val="5AEB861C"/>
    <w:rsid w:val="5B36BA0F"/>
    <w:rsid w:val="5B492A0F"/>
    <w:rsid w:val="5B4F85E6"/>
    <w:rsid w:val="5B6A6EB1"/>
    <w:rsid w:val="5B778B3A"/>
    <w:rsid w:val="5B84F23B"/>
    <w:rsid w:val="5B9B97DE"/>
    <w:rsid w:val="5B9F0E8E"/>
    <w:rsid w:val="5C0BCA8A"/>
    <w:rsid w:val="5C52B044"/>
    <w:rsid w:val="5C6DFCCA"/>
    <w:rsid w:val="5C6F03B7"/>
    <w:rsid w:val="5C7480F2"/>
    <w:rsid w:val="5C76552D"/>
    <w:rsid w:val="5C853C12"/>
    <w:rsid w:val="5C8AB86C"/>
    <w:rsid w:val="5C9ABE5C"/>
    <w:rsid w:val="5CA4CFB9"/>
    <w:rsid w:val="5CADDEA0"/>
    <w:rsid w:val="5CDEE7E7"/>
    <w:rsid w:val="5CE882B9"/>
    <w:rsid w:val="5D020BA5"/>
    <w:rsid w:val="5D14B7D7"/>
    <w:rsid w:val="5D4A350C"/>
    <w:rsid w:val="5D837941"/>
    <w:rsid w:val="5D884119"/>
    <w:rsid w:val="5D94BCE8"/>
    <w:rsid w:val="5DC59D0D"/>
    <w:rsid w:val="5DD946FB"/>
    <w:rsid w:val="5E4E4813"/>
    <w:rsid w:val="5E50E261"/>
    <w:rsid w:val="5E58AFD7"/>
    <w:rsid w:val="5E5DA805"/>
    <w:rsid w:val="5E7E1EB7"/>
    <w:rsid w:val="5EA265F3"/>
    <w:rsid w:val="5EAF7730"/>
    <w:rsid w:val="5EB4B61D"/>
    <w:rsid w:val="5EB65C48"/>
    <w:rsid w:val="5ECEC27C"/>
    <w:rsid w:val="5EEC9A25"/>
    <w:rsid w:val="5EED2920"/>
    <w:rsid w:val="5F2558D6"/>
    <w:rsid w:val="5F266D2B"/>
    <w:rsid w:val="5F4DD6FA"/>
    <w:rsid w:val="5F9E26F1"/>
    <w:rsid w:val="5FBA1F35"/>
    <w:rsid w:val="5FE417A1"/>
    <w:rsid w:val="5FF106F9"/>
    <w:rsid w:val="601E2149"/>
    <w:rsid w:val="6023720B"/>
    <w:rsid w:val="6044EAB7"/>
    <w:rsid w:val="60680BAA"/>
    <w:rsid w:val="60728264"/>
    <w:rsid w:val="60795F74"/>
    <w:rsid w:val="6084057F"/>
    <w:rsid w:val="60A8E637"/>
    <w:rsid w:val="60CF857D"/>
    <w:rsid w:val="60DAF4B1"/>
    <w:rsid w:val="60ECDC32"/>
    <w:rsid w:val="60EDDAC8"/>
    <w:rsid w:val="60FAF751"/>
    <w:rsid w:val="610B886D"/>
    <w:rsid w:val="61211147"/>
    <w:rsid w:val="6146A840"/>
    <w:rsid w:val="616A4902"/>
    <w:rsid w:val="616ACAC2"/>
    <w:rsid w:val="61A0318D"/>
    <w:rsid w:val="61CA5F12"/>
    <w:rsid w:val="61CD1795"/>
    <w:rsid w:val="61D1E9D9"/>
    <w:rsid w:val="6205BB7D"/>
    <w:rsid w:val="622300D2"/>
    <w:rsid w:val="6223E336"/>
    <w:rsid w:val="624C685B"/>
    <w:rsid w:val="627112F4"/>
    <w:rsid w:val="627782FE"/>
    <w:rsid w:val="62793E8A"/>
    <w:rsid w:val="62871B6D"/>
    <w:rsid w:val="62A63305"/>
    <w:rsid w:val="62A76432"/>
    <w:rsid w:val="62C6E0CF"/>
    <w:rsid w:val="62CE0E6F"/>
    <w:rsid w:val="62DA0CB6"/>
    <w:rsid w:val="62EDE673"/>
    <w:rsid w:val="63453B23"/>
    <w:rsid w:val="63615444"/>
    <w:rsid w:val="636DBA3A"/>
    <w:rsid w:val="639799F3"/>
    <w:rsid w:val="63A28261"/>
    <w:rsid w:val="63C53C49"/>
    <w:rsid w:val="63D501F2"/>
    <w:rsid w:val="63D948A6"/>
    <w:rsid w:val="63FB920A"/>
    <w:rsid w:val="640688BF"/>
    <w:rsid w:val="6413BEEE"/>
    <w:rsid w:val="643FDD5F"/>
    <w:rsid w:val="6469803F"/>
    <w:rsid w:val="64800007"/>
    <w:rsid w:val="649833B0"/>
    <w:rsid w:val="64A2E0EB"/>
    <w:rsid w:val="64CFEF72"/>
    <w:rsid w:val="65066823"/>
    <w:rsid w:val="652B235E"/>
    <w:rsid w:val="65316844"/>
    <w:rsid w:val="65318105"/>
    <w:rsid w:val="65343659"/>
    <w:rsid w:val="657C575A"/>
    <w:rsid w:val="657DE8AC"/>
    <w:rsid w:val="6595FEA6"/>
    <w:rsid w:val="65981EBB"/>
    <w:rsid w:val="65A9D8CA"/>
    <w:rsid w:val="65B3FF4A"/>
    <w:rsid w:val="65BC922F"/>
    <w:rsid w:val="65C360A6"/>
    <w:rsid w:val="65CDD033"/>
    <w:rsid w:val="662598A8"/>
    <w:rsid w:val="667A1E5D"/>
    <w:rsid w:val="6680E8F3"/>
    <w:rsid w:val="669DB75D"/>
    <w:rsid w:val="66A17DCA"/>
    <w:rsid w:val="66C39057"/>
    <w:rsid w:val="66CE50E1"/>
    <w:rsid w:val="66E32C2F"/>
    <w:rsid w:val="671E50B3"/>
    <w:rsid w:val="671EAC08"/>
    <w:rsid w:val="672A1951"/>
    <w:rsid w:val="675555F0"/>
    <w:rsid w:val="67686841"/>
    <w:rsid w:val="6770B776"/>
    <w:rsid w:val="67977DA5"/>
    <w:rsid w:val="67B3BFEB"/>
    <w:rsid w:val="67C6E5BA"/>
    <w:rsid w:val="67CE149E"/>
    <w:rsid w:val="67DC01FC"/>
    <w:rsid w:val="67E1F510"/>
    <w:rsid w:val="681DB0BC"/>
    <w:rsid w:val="68444E03"/>
    <w:rsid w:val="685BA2CC"/>
    <w:rsid w:val="6873EA6C"/>
    <w:rsid w:val="68942A5D"/>
    <w:rsid w:val="689967BA"/>
    <w:rsid w:val="68A1064A"/>
    <w:rsid w:val="68EE0290"/>
    <w:rsid w:val="68F6D8BC"/>
    <w:rsid w:val="68FC4018"/>
    <w:rsid w:val="69044382"/>
    <w:rsid w:val="69088472"/>
    <w:rsid w:val="6912B833"/>
    <w:rsid w:val="69146635"/>
    <w:rsid w:val="6943775F"/>
    <w:rsid w:val="694E9193"/>
    <w:rsid w:val="6967B9F0"/>
    <w:rsid w:val="69689D1C"/>
    <w:rsid w:val="697A5F72"/>
    <w:rsid w:val="6986E7AD"/>
    <w:rsid w:val="69A44292"/>
    <w:rsid w:val="69DB9B66"/>
    <w:rsid w:val="69EDC2F1"/>
    <w:rsid w:val="69F69319"/>
    <w:rsid w:val="69FFA222"/>
    <w:rsid w:val="6A15607B"/>
    <w:rsid w:val="6A22E677"/>
    <w:rsid w:val="6A3BC60D"/>
    <w:rsid w:val="6A430DA3"/>
    <w:rsid w:val="6A4891B6"/>
    <w:rsid w:val="6A61BA13"/>
    <w:rsid w:val="6A659E62"/>
    <w:rsid w:val="6A73AD8C"/>
    <w:rsid w:val="6A9230E2"/>
    <w:rsid w:val="6AB3E329"/>
    <w:rsid w:val="6ACBAA66"/>
    <w:rsid w:val="6AD150A4"/>
    <w:rsid w:val="6AE9070A"/>
    <w:rsid w:val="6AEA61F4"/>
    <w:rsid w:val="6B075875"/>
    <w:rsid w:val="6B2411A6"/>
    <w:rsid w:val="6B2FE937"/>
    <w:rsid w:val="6B37E96C"/>
    <w:rsid w:val="6B39B55C"/>
    <w:rsid w:val="6B5BCE70"/>
    <w:rsid w:val="6B6CF98B"/>
    <w:rsid w:val="6B9C645D"/>
    <w:rsid w:val="6BB0BCB2"/>
    <w:rsid w:val="6BDEDE04"/>
    <w:rsid w:val="6BE53FE2"/>
    <w:rsid w:val="6BF1C9B7"/>
    <w:rsid w:val="6BFB4D33"/>
    <w:rsid w:val="6BFD60CE"/>
    <w:rsid w:val="6C18514D"/>
    <w:rsid w:val="6C1DC372"/>
    <w:rsid w:val="6C29A024"/>
    <w:rsid w:val="6C4FE5D4"/>
    <w:rsid w:val="6C63A549"/>
    <w:rsid w:val="6C7912E3"/>
    <w:rsid w:val="6CA3233D"/>
    <w:rsid w:val="6CA80084"/>
    <w:rsid w:val="6CBAB1BC"/>
    <w:rsid w:val="6CBC75E9"/>
    <w:rsid w:val="6CC5F9B8"/>
    <w:rsid w:val="6CE37BF4"/>
    <w:rsid w:val="6CE6965A"/>
    <w:rsid w:val="6CF33B1E"/>
    <w:rsid w:val="6D18448E"/>
    <w:rsid w:val="6D542A11"/>
    <w:rsid w:val="6D66ED8E"/>
    <w:rsid w:val="6D6E40E2"/>
    <w:rsid w:val="6D965D99"/>
    <w:rsid w:val="6D970888"/>
    <w:rsid w:val="6D9E2B9C"/>
    <w:rsid w:val="6DD936E2"/>
    <w:rsid w:val="6DECA705"/>
    <w:rsid w:val="6DF0CE5D"/>
    <w:rsid w:val="6E1B8FAB"/>
    <w:rsid w:val="6E28F1D2"/>
    <w:rsid w:val="6E2E4FBC"/>
    <w:rsid w:val="6E4C4028"/>
    <w:rsid w:val="6E5E7EFB"/>
    <w:rsid w:val="6E6E7A7A"/>
    <w:rsid w:val="6E7FAC2F"/>
    <w:rsid w:val="6E8DF708"/>
    <w:rsid w:val="6EE82FFC"/>
    <w:rsid w:val="6EEDBA7F"/>
    <w:rsid w:val="6EFB7A9A"/>
    <w:rsid w:val="6EFD023B"/>
    <w:rsid w:val="6F035150"/>
    <w:rsid w:val="6F0A53C4"/>
    <w:rsid w:val="6F0F33E4"/>
    <w:rsid w:val="6F49B88E"/>
    <w:rsid w:val="6F526127"/>
    <w:rsid w:val="6F537B7C"/>
    <w:rsid w:val="6F5EACC4"/>
    <w:rsid w:val="6F5FD40D"/>
    <w:rsid w:val="6F69F222"/>
    <w:rsid w:val="6F7534F4"/>
    <w:rsid w:val="6F9B0B91"/>
    <w:rsid w:val="700E7C3C"/>
    <w:rsid w:val="702400BD"/>
    <w:rsid w:val="703D6657"/>
    <w:rsid w:val="70426E05"/>
    <w:rsid w:val="70447E03"/>
    <w:rsid w:val="706609CB"/>
    <w:rsid w:val="706EFC61"/>
    <w:rsid w:val="707D81B5"/>
    <w:rsid w:val="7088A14A"/>
    <w:rsid w:val="708D1C05"/>
    <w:rsid w:val="70D3F489"/>
    <w:rsid w:val="70D5DD2C"/>
    <w:rsid w:val="70E30FD9"/>
    <w:rsid w:val="70E92BF8"/>
    <w:rsid w:val="70FB7EAC"/>
    <w:rsid w:val="710409C7"/>
    <w:rsid w:val="7110D7A4"/>
    <w:rsid w:val="7122B7F8"/>
    <w:rsid w:val="7169F7D5"/>
    <w:rsid w:val="71965251"/>
    <w:rsid w:val="71990ADA"/>
    <w:rsid w:val="7199975D"/>
    <w:rsid w:val="71C0E09D"/>
    <w:rsid w:val="71DE89E4"/>
    <w:rsid w:val="71E817CE"/>
    <w:rsid w:val="71E88129"/>
    <w:rsid w:val="71FAB58F"/>
    <w:rsid w:val="71FAE647"/>
    <w:rsid w:val="720BA08F"/>
    <w:rsid w:val="72130634"/>
    <w:rsid w:val="721B4B2A"/>
    <w:rsid w:val="7242CE90"/>
    <w:rsid w:val="7244E77D"/>
    <w:rsid w:val="727F1869"/>
    <w:rsid w:val="72944BA8"/>
    <w:rsid w:val="72A8158D"/>
    <w:rsid w:val="72B41640"/>
    <w:rsid w:val="73054724"/>
    <w:rsid w:val="730BC641"/>
    <w:rsid w:val="73139ED8"/>
    <w:rsid w:val="732C39F3"/>
    <w:rsid w:val="73389D1F"/>
    <w:rsid w:val="7339F4F5"/>
    <w:rsid w:val="733DF8E4"/>
    <w:rsid w:val="733F19D7"/>
    <w:rsid w:val="736FFFBE"/>
    <w:rsid w:val="737F2C1C"/>
    <w:rsid w:val="73824069"/>
    <w:rsid w:val="73878612"/>
    <w:rsid w:val="73A08084"/>
    <w:rsid w:val="73AFC8CF"/>
    <w:rsid w:val="73CCB759"/>
    <w:rsid w:val="73E9EFE9"/>
    <w:rsid w:val="74107942"/>
    <w:rsid w:val="74882326"/>
    <w:rsid w:val="74AD5C67"/>
    <w:rsid w:val="74C80A54"/>
    <w:rsid w:val="74D09329"/>
    <w:rsid w:val="74D90D8F"/>
    <w:rsid w:val="74E31A62"/>
    <w:rsid w:val="74E98859"/>
    <w:rsid w:val="74EA6DB6"/>
    <w:rsid w:val="74FCB847"/>
    <w:rsid w:val="75018A75"/>
    <w:rsid w:val="7514D39C"/>
    <w:rsid w:val="75351D4E"/>
    <w:rsid w:val="7547DF4E"/>
    <w:rsid w:val="754EC88B"/>
    <w:rsid w:val="755D814F"/>
    <w:rsid w:val="755EEF7F"/>
    <w:rsid w:val="7577000A"/>
    <w:rsid w:val="7582EC3B"/>
    <w:rsid w:val="75AABE71"/>
    <w:rsid w:val="75C478BB"/>
    <w:rsid w:val="75EB8902"/>
    <w:rsid w:val="7601951D"/>
    <w:rsid w:val="7606339F"/>
    <w:rsid w:val="7608F0B8"/>
    <w:rsid w:val="76112639"/>
    <w:rsid w:val="761C92E1"/>
    <w:rsid w:val="762ADF0D"/>
    <w:rsid w:val="7673F7B4"/>
    <w:rsid w:val="768F43AC"/>
    <w:rsid w:val="76AEAF77"/>
    <w:rsid w:val="76C1F629"/>
    <w:rsid w:val="76C89DEA"/>
    <w:rsid w:val="76FBCB95"/>
    <w:rsid w:val="76FE4646"/>
    <w:rsid w:val="76FFB16D"/>
    <w:rsid w:val="770C4966"/>
    <w:rsid w:val="7725490E"/>
    <w:rsid w:val="7738F63C"/>
    <w:rsid w:val="77891B5E"/>
    <w:rsid w:val="778B467B"/>
    <w:rsid w:val="77AFA2FE"/>
    <w:rsid w:val="77D2F509"/>
    <w:rsid w:val="7816DF0C"/>
    <w:rsid w:val="781CF052"/>
    <w:rsid w:val="7834B998"/>
    <w:rsid w:val="7835FC67"/>
    <w:rsid w:val="7844DBC0"/>
    <w:rsid w:val="78492E2D"/>
    <w:rsid w:val="78A304AC"/>
    <w:rsid w:val="78A438AF"/>
    <w:rsid w:val="78B18DBB"/>
    <w:rsid w:val="78D1B65B"/>
    <w:rsid w:val="78DE48EB"/>
    <w:rsid w:val="79146907"/>
    <w:rsid w:val="791E8271"/>
    <w:rsid w:val="793155AB"/>
    <w:rsid w:val="7945D10B"/>
    <w:rsid w:val="79524AE3"/>
    <w:rsid w:val="795872AE"/>
    <w:rsid w:val="7983F65E"/>
    <w:rsid w:val="79952BCB"/>
    <w:rsid w:val="799B6AD1"/>
    <w:rsid w:val="79E5D67D"/>
    <w:rsid w:val="7A11D550"/>
    <w:rsid w:val="7A1AD08D"/>
    <w:rsid w:val="7A25748C"/>
    <w:rsid w:val="7A2E473A"/>
    <w:rsid w:val="7A60D2F6"/>
    <w:rsid w:val="7A666779"/>
    <w:rsid w:val="7A9A27E7"/>
    <w:rsid w:val="7AB91732"/>
    <w:rsid w:val="7ADCFA8D"/>
    <w:rsid w:val="7AE4FFC9"/>
    <w:rsid w:val="7AE9CD4F"/>
    <w:rsid w:val="7AEAE54C"/>
    <w:rsid w:val="7B024A1E"/>
    <w:rsid w:val="7B040D27"/>
    <w:rsid w:val="7B1496AD"/>
    <w:rsid w:val="7B34A73A"/>
    <w:rsid w:val="7B373B32"/>
    <w:rsid w:val="7B38CAF9"/>
    <w:rsid w:val="7B796F9A"/>
    <w:rsid w:val="7B7A78C8"/>
    <w:rsid w:val="7B814801"/>
    <w:rsid w:val="7B92DF45"/>
    <w:rsid w:val="7B9A3E11"/>
    <w:rsid w:val="7BAB40F1"/>
    <w:rsid w:val="7BAF5E48"/>
    <w:rsid w:val="7BC3272F"/>
    <w:rsid w:val="7BF8DC7C"/>
    <w:rsid w:val="7C324249"/>
    <w:rsid w:val="7C4AB116"/>
    <w:rsid w:val="7C51885C"/>
    <w:rsid w:val="7C5FD727"/>
    <w:rsid w:val="7C721A0F"/>
    <w:rsid w:val="7C9D24D8"/>
    <w:rsid w:val="7CA5E72D"/>
    <w:rsid w:val="7CBC6A88"/>
    <w:rsid w:val="7CCC013C"/>
    <w:rsid w:val="7CDC573E"/>
    <w:rsid w:val="7CDD38F8"/>
    <w:rsid w:val="7CE1AB07"/>
    <w:rsid w:val="7CECE795"/>
    <w:rsid w:val="7CEFA73C"/>
    <w:rsid w:val="7D003287"/>
    <w:rsid w:val="7D09D8AE"/>
    <w:rsid w:val="7D4221BA"/>
    <w:rsid w:val="7D432347"/>
    <w:rsid w:val="7D44EEAE"/>
    <w:rsid w:val="7D6E14BE"/>
    <w:rsid w:val="7D9A57D6"/>
    <w:rsid w:val="7DC2B622"/>
    <w:rsid w:val="7E1B12A6"/>
    <w:rsid w:val="7E2B1CDA"/>
    <w:rsid w:val="7E45E9E9"/>
    <w:rsid w:val="7E7BF842"/>
    <w:rsid w:val="7E863B48"/>
    <w:rsid w:val="7EC78A72"/>
    <w:rsid w:val="7EF70E31"/>
    <w:rsid w:val="7F0931D2"/>
    <w:rsid w:val="7F0E539E"/>
    <w:rsid w:val="7F1535BD"/>
    <w:rsid w:val="7F19B97A"/>
    <w:rsid w:val="7F36531C"/>
    <w:rsid w:val="7F6FDC71"/>
    <w:rsid w:val="7F93ED88"/>
    <w:rsid w:val="7F9B6193"/>
    <w:rsid w:val="7FB81B9C"/>
    <w:rsid w:val="7FFB5D21"/>
    <w:rsid w:val="7FFC45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9F8EE781-76EE-4E44-8D4A-57253CCF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70512F"/>
  </w:style>
  <w:style w:type="character" w:styleId="eop" w:customStyle="1">
    <w:name w:val="eop"/>
    <w:basedOn w:val="DefaultParagraphFont"/>
    <w:rsid w:val="00705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479140">
      <w:bodyDiv w:val="1"/>
      <w:marLeft w:val="0"/>
      <w:marRight w:val="0"/>
      <w:marTop w:val="0"/>
      <w:marBottom w:val="0"/>
      <w:divBdr>
        <w:top w:val="none" w:sz="0" w:space="0" w:color="auto"/>
        <w:left w:val="none" w:sz="0" w:space="0" w:color="auto"/>
        <w:bottom w:val="none" w:sz="0" w:space="0" w:color="auto"/>
        <w:right w:val="none" w:sz="0" w:space="0" w:color="auto"/>
      </w:divBdr>
      <w:divsChild>
        <w:div w:id="1182401113">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1016/j.marpolbul.2012.05.008"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11/relationships/commentsExtended" Target="/word/commentsExtended.xml" Id="Rd5d3b25b4c9e4b4e" /><Relationship Type="http://schemas.microsoft.com/office/2016/09/relationships/commentsIds" Target="/word/commentsIds.xml" Id="R589444a428bf4cbb" /><Relationship Type="http://schemas.openxmlformats.org/officeDocument/2006/relationships/glossaryDocument" Target="/word/glossary/document.xml" Id="R343613dfef0e4ec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21d4cc6-1860-444a-892a-c4679cadb467}"/>
      </w:docPartPr>
      <w:docPartBody>
        <w:p w14:paraId="75C36BA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Erika Munshi</DisplayName>
        <AccountId>37</AccountId>
        <AccountType/>
      </UserInfo>
      <UserInfo>
        <DisplayName>Trista Brophy-Duron</DisplayName>
        <AccountId>52</AccountId>
        <AccountType/>
      </UserInfo>
      <UserInfo>
        <DisplayName>Britnay Beaudry</DisplayName>
        <AccountId>157</AccountId>
        <AccountType/>
      </UserInfo>
    </SharedWithUsers>
  </documentManagement>
</p:properties>
</file>

<file path=customXml/itemProps1.xml><?xml version="1.0" encoding="utf-8"?>
<ds:datastoreItem xmlns:ds="http://schemas.openxmlformats.org/officeDocument/2006/customXml" ds:itemID="{15FC4C85-9FE3-4210-9CDF-F8BFA06A706D}">
  <ds:schemaRefs>
    <ds:schemaRef ds:uri="http://schemas.microsoft.com/sharepoint/v3/contenttype/forms"/>
  </ds:schemaRefs>
</ds:datastoreItem>
</file>

<file path=customXml/itemProps2.xml><?xml version="1.0" encoding="utf-8"?>
<ds:datastoreItem xmlns:ds="http://schemas.openxmlformats.org/officeDocument/2006/customXml" ds:itemID="{94725B0A-E628-4151-8F8C-648C83A5B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23AA11F1-30B5-427E-B024-B3586456723F}">
  <ds:schemaRefs>
    <ds:schemaRef ds:uri="http://schemas.microsoft.com/office/2006/metadata/properties"/>
    <ds:schemaRef ds:uri="http://schemas.microsoft.com/office/infopath/2007/PartnerControls"/>
    <ds:schemaRef ds:uri="7df78d0b-135a-4de7-9166-7c181cd87fb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Robert Byles</cp:lastModifiedBy>
  <cp:revision>71</cp:revision>
  <dcterms:created xsi:type="dcterms:W3CDTF">2021-06-23T21:58:00Z</dcterms:created>
  <dcterms:modified xsi:type="dcterms:W3CDTF">2021-09-20T21:55:44Z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