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96A25B1" w:rsidP="296F60AC" w:rsidRDefault="296A25B1" w14:paraId="0796FC4F" w14:textId="6C8809B5">
      <w:pPr>
        <w:pStyle w:val="Normal"/>
        <w:bidi w:val="0"/>
        <w:spacing w:before="0" w:beforeAutospacing="off" w:after="0" w:afterAutospacing="off" w:line="259" w:lineRule="auto"/>
        <w:ind w:left="0" w:right="0"/>
        <w:jc w:val="left"/>
        <w:rPr>
          <w:rFonts w:ascii="Garamond" w:hAnsi="Garamond"/>
          <w:b w:val="1"/>
          <w:bCs w:val="1"/>
          <w:sz w:val="22"/>
          <w:szCs w:val="22"/>
        </w:rPr>
      </w:pPr>
      <w:r w:rsidRPr="296F60AC" w:rsidR="296A25B1">
        <w:rPr>
          <w:rFonts w:ascii="Garamond" w:hAnsi="Garamond"/>
          <w:b w:val="1"/>
          <w:bCs w:val="1"/>
        </w:rPr>
        <w:t>Maya Forest Water Resources II</w:t>
      </w:r>
    </w:p>
    <w:p w:rsidR="296A25B1" w:rsidP="31528C5D" w:rsidRDefault="296A25B1" w14:paraId="19D9B250" w14:textId="11DDC5BB">
      <w:pPr>
        <w:pStyle w:val="Normal"/>
        <w:rPr>
          <w:rFonts w:ascii="Garamond" w:hAnsi="Garamond"/>
          <w:i w:val="1"/>
          <w:iCs w:val="1"/>
        </w:rPr>
      </w:pPr>
      <w:r w:rsidRPr="31528C5D" w:rsidR="3B4A12F9">
        <w:rPr>
          <w:rFonts w:ascii="Garamond" w:hAnsi="Garamond"/>
          <w:i w:val="1"/>
          <w:iCs w:val="1"/>
          <w:sz w:val="22"/>
          <w:szCs w:val="22"/>
        </w:rPr>
        <w:t>Mapping Inundation Below the Forest Canopy in the Maya Tri-National Forest</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296F60AC" w:rsidRDefault="00476B26" w14:paraId="0687BCF2" w14:textId="1AE59C44">
      <w:pPr>
        <w:pStyle w:val="Normal"/>
        <w:rPr>
          <w:rFonts w:ascii="Garamond" w:hAnsi="Garamond" w:cs="Arial"/>
        </w:rPr>
      </w:pPr>
      <w:r w:rsidRPr="296F60AC" w:rsidR="04601EF5">
        <w:rPr>
          <w:rFonts w:ascii="Garamond" w:hAnsi="Garamond" w:cs="Arial"/>
        </w:rPr>
        <w:t xml:space="preserve">Stephanie </w:t>
      </w:r>
      <w:r w:rsidRPr="296F60AC" w:rsidR="760D7F3C">
        <w:rPr>
          <w:rFonts w:ascii="Garamond" w:hAnsi="Garamond" w:eastAsia="Garamond" w:cs="Garamond"/>
          <w:b w:val="0"/>
          <w:bCs w:val="0"/>
          <w:i w:val="0"/>
          <w:iCs w:val="0"/>
          <w:noProof w:val="0"/>
          <w:sz w:val="22"/>
          <w:szCs w:val="22"/>
          <w:lang w:val="en-US"/>
        </w:rPr>
        <w:t>Jiménez</w:t>
      </w:r>
      <w:r w:rsidRPr="296F60AC" w:rsidR="04601EF5">
        <w:rPr>
          <w:rFonts w:ascii="Garamond" w:hAnsi="Garamond" w:cs="Arial"/>
        </w:rPr>
        <w:t xml:space="preserve"> </w:t>
      </w:r>
      <w:r w:rsidRPr="296F60AC" w:rsidR="0897FC04">
        <w:rPr>
          <w:rFonts w:ascii="Garamond" w:hAnsi="Garamond" w:cs="Arial"/>
        </w:rPr>
        <w:t>(Project Lead</w:t>
      </w:r>
      <w:r w:rsidRPr="296F60AC" w:rsidR="5A82B331">
        <w:rPr>
          <w:rFonts w:ascii="Garamond" w:hAnsi="Garamond" w:cs="Arial"/>
        </w:rPr>
        <w:t>)</w:t>
      </w:r>
    </w:p>
    <w:p w:rsidRPr="00CE4561" w:rsidR="00476B26" w:rsidP="00476B26" w:rsidRDefault="03AA679B" w14:paraId="206838FA" w14:textId="390D0CAB">
      <w:pPr>
        <w:rPr>
          <w:rFonts w:ascii="Garamond" w:hAnsi="Garamond" w:cs="Arial"/>
        </w:rPr>
      </w:pPr>
      <w:r w:rsidRPr="296F60AC" w:rsidR="225BF633">
        <w:rPr>
          <w:rFonts w:ascii="Garamond" w:hAnsi="Garamond" w:cs="Arial"/>
        </w:rPr>
        <w:t>Karen Alvarez</w:t>
      </w:r>
    </w:p>
    <w:p w:rsidRPr="00CE4561" w:rsidR="00476B26" w:rsidP="00476B26" w:rsidRDefault="00476B26" w14:paraId="595E96FA" w14:textId="22A66E9C">
      <w:pPr>
        <w:rPr>
          <w:rFonts w:ascii="Garamond" w:hAnsi="Garamond" w:cs="Arial"/>
        </w:rPr>
      </w:pPr>
      <w:r w:rsidRPr="296F60AC" w:rsidR="225BF633">
        <w:rPr>
          <w:rFonts w:ascii="Garamond" w:hAnsi="Garamond" w:cs="Arial"/>
        </w:rPr>
        <w:t>Rene Castillo</w:t>
      </w:r>
    </w:p>
    <w:p w:rsidRPr="00CE4561" w:rsidR="00476B26" w:rsidP="00476B26" w:rsidRDefault="00476B26" w14:paraId="1CD2CB97" w14:textId="3F69135A">
      <w:pPr>
        <w:rPr>
          <w:rFonts w:ascii="Garamond" w:hAnsi="Garamond" w:cs="Arial"/>
        </w:rPr>
      </w:pPr>
      <w:r w:rsidRPr="296F60AC" w:rsidR="225BF633">
        <w:rPr>
          <w:rFonts w:ascii="Garamond" w:hAnsi="Garamond" w:cs="Arial"/>
        </w:rPr>
        <w:t>Daniel Nohren</w:t>
      </w:r>
    </w:p>
    <w:p w:rsidR="7FFD9962" w:rsidP="296F60AC" w:rsidRDefault="7FFD9962" w14:paraId="4BC9AB91" w14:textId="1C679CD5">
      <w:pPr>
        <w:pStyle w:val="Normal"/>
        <w:rPr>
          <w:rFonts w:ascii="Garamond" w:hAnsi="Garamond" w:cs="Arial"/>
          <w:sz w:val="22"/>
          <w:szCs w:val="22"/>
        </w:rPr>
      </w:pPr>
      <w:r w:rsidRPr="296F60AC" w:rsidR="7FFD9962">
        <w:rPr>
          <w:rFonts w:ascii="Garamond" w:hAnsi="Garamond" w:cs="Arial"/>
          <w:sz w:val="22"/>
          <w:szCs w:val="22"/>
        </w:rPr>
        <w:t>Stephanie Lawlor</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296F60AC" w:rsidR="0897FC04">
        <w:rPr>
          <w:rFonts w:ascii="Garamond" w:hAnsi="Garamond" w:cs="Arial"/>
          <w:b w:val="1"/>
          <w:bCs w:val="1"/>
          <w:i w:val="1"/>
          <w:iCs w:val="1"/>
        </w:rPr>
        <w:t>Advisors &amp; Mentors:</w:t>
      </w:r>
    </w:p>
    <w:p w:rsidR="31CE03A3" w:rsidP="296F60AC" w:rsidRDefault="31CE03A3" w14:paraId="261F216D" w14:textId="203BD0A1">
      <w:pPr>
        <w:rPr>
          <w:rFonts w:ascii="Garamond" w:hAnsi="Garamond" w:eastAsia="Garamond" w:cs="Garamond"/>
          <w:b w:val="0"/>
          <w:bCs w:val="0"/>
          <w:i w:val="0"/>
          <w:iCs w:val="0"/>
          <w:noProof w:val="0"/>
          <w:sz w:val="22"/>
          <w:szCs w:val="22"/>
          <w:lang w:val="en-US"/>
        </w:rPr>
      </w:pPr>
      <w:r w:rsidRPr="296F60AC" w:rsidR="31CE03A3">
        <w:rPr>
          <w:rFonts w:ascii="Garamond" w:hAnsi="Garamond" w:eastAsia="Garamond" w:cs="Garamond"/>
          <w:b w:val="0"/>
          <w:bCs w:val="0"/>
          <w:i w:val="0"/>
          <w:iCs w:val="0"/>
          <w:noProof w:val="0"/>
          <w:sz w:val="22"/>
          <w:szCs w:val="22"/>
          <w:lang w:val="en-US"/>
        </w:rPr>
        <w:t>Benjamin Holt (NASA Jet Propulsion Laboratory, California Institute of Technology)</w:t>
      </w:r>
    </w:p>
    <w:p w:rsidR="31CE03A3" w:rsidP="296F60AC" w:rsidRDefault="31CE03A3" w14:paraId="46B19423" w14:textId="5EA6FAB9">
      <w:pPr>
        <w:rPr>
          <w:rFonts w:ascii="Garamond" w:hAnsi="Garamond" w:eastAsia="Garamond" w:cs="Garamond"/>
          <w:b w:val="0"/>
          <w:bCs w:val="0"/>
          <w:i w:val="0"/>
          <w:iCs w:val="0"/>
          <w:noProof w:val="0"/>
          <w:sz w:val="22"/>
          <w:szCs w:val="22"/>
          <w:lang w:val="en-US"/>
        </w:rPr>
      </w:pPr>
      <w:r w:rsidRPr="296F60AC" w:rsidR="31CE03A3">
        <w:rPr>
          <w:rFonts w:ascii="Garamond" w:hAnsi="Garamond" w:eastAsia="Garamond" w:cs="Garamond"/>
          <w:b w:val="0"/>
          <w:bCs w:val="0"/>
          <w:i w:val="0"/>
          <w:iCs w:val="0"/>
          <w:noProof w:val="0"/>
          <w:sz w:val="22"/>
          <w:szCs w:val="22"/>
          <w:lang w:val="en-US"/>
        </w:rPr>
        <w:t>Dr. Bruce Chapman (NASA Jet Propulsion Laboratory, California Institute of Technology)</w:t>
      </w:r>
    </w:p>
    <w:p w:rsidR="31CE03A3" w:rsidP="296F60AC" w:rsidRDefault="31CE03A3" w14:paraId="7522FE0C" w14:textId="38531A60">
      <w:pPr>
        <w:rPr>
          <w:rFonts w:ascii="Garamond" w:hAnsi="Garamond" w:eastAsia="Garamond" w:cs="Garamond"/>
          <w:b w:val="0"/>
          <w:bCs w:val="0"/>
          <w:i w:val="0"/>
          <w:iCs w:val="0"/>
          <w:noProof w:val="0"/>
          <w:sz w:val="22"/>
          <w:szCs w:val="22"/>
          <w:lang w:val="en-US"/>
        </w:rPr>
      </w:pPr>
      <w:r w:rsidRPr="296F60AC" w:rsidR="31CE03A3">
        <w:rPr>
          <w:rFonts w:ascii="Garamond" w:hAnsi="Garamond" w:eastAsia="Garamond" w:cs="Garamond"/>
          <w:b w:val="0"/>
          <w:bCs w:val="0"/>
          <w:i w:val="0"/>
          <w:iCs w:val="0"/>
          <w:noProof w:val="0"/>
          <w:sz w:val="22"/>
          <w:szCs w:val="22"/>
          <w:lang w:val="en-US"/>
        </w:rPr>
        <w:t>Dr. Emil Cherrington (SERVIR, NASA Marshall Space Flight Center)</w:t>
      </w:r>
    </w:p>
    <w:p w:rsidRPr="00CE4561" w:rsidR="00476B26" w:rsidP="00476B26" w:rsidRDefault="00476B26" w14:paraId="06132A76" w14:textId="77777777">
      <w:pPr>
        <w:rPr>
          <w:rFonts w:ascii="Garamond" w:hAnsi="Garamond" w:cs="Arial"/>
        </w:rPr>
      </w:pPr>
    </w:p>
    <w:p w:rsidRPr="00CE4561" w:rsidR="00476B26" w:rsidP="00476B26" w:rsidRDefault="00476B26" w14:paraId="2850A65E" w14:textId="77777777">
      <w:pPr>
        <w:rPr>
          <w:rFonts w:ascii="Garamond" w:hAnsi="Garamond" w:cs="Arial"/>
          <w:b/>
          <w:i/>
        </w:rPr>
      </w:pPr>
      <w:r w:rsidRPr="296F60AC" w:rsidR="0897FC04">
        <w:rPr>
          <w:rFonts w:ascii="Garamond" w:hAnsi="Garamond" w:cs="Arial"/>
          <w:b w:val="1"/>
          <w:bCs w:val="1"/>
          <w:i w:val="1"/>
          <w:iCs w:val="1"/>
        </w:rPr>
        <w:t>Past or Other Contributors:</w:t>
      </w:r>
    </w:p>
    <w:p w:rsidR="174C1412" w:rsidP="296F60AC" w:rsidRDefault="174C1412" w14:paraId="20C78282" w14:textId="0D9EF254">
      <w:pPr>
        <w:rPr>
          <w:rFonts w:ascii="Garamond" w:hAnsi="Garamond" w:eastAsia="Garamond" w:cs="Garamond"/>
          <w:b w:val="0"/>
          <w:bCs w:val="0"/>
          <w:i w:val="0"/>
          <w:iCs w:val="0"/>
          <w:noProof w:val="0"/>
          <w:sz w:val="22"/>
          <w:szCs w:val="22"/>
          <w:lang w:val="en-US"/>
        </w:rPr>
      </w:pPr>
      <w:r w:rsidRPr="296F60AC" w:rsidR="174C1412">
        <w:rPr>
          <w:rFonts w:ascii="Garamond" w:hAnsi="Garamond" w:eastAsia="Garamond" w:cs="Garamond"/>
          <w:b w:val="0"/>
          <w:bCs w:val="0"/>
          <w:i w:val="0"/>
          <w:iCs w:val="0"/>
          <w:noProof w:val="0"/>
          <w:sz w:val="22"/>
          <w:szCs w:val="22"/>
          <w:lang w:val="en-US"/>
        </w:rPr>
        <w:t>Madelyn Savan</w:t>
      </w:r>
    </w:p>
    <w:p w:rsidR="174C1412" w:rsidP="296F60AC" w:rsidRDefault="174C1412" w14:paraId="2489B994" w14:textId="16E879A7">
      <w:pPr>
        <w:rPr>
          <w:rFonts w:ascii="Garamond" w:hAnsi="Garamond" w:eastAsia="Garamond" w:cs="Garamond"/>
          <w:b w:val="0"/>
          <w:bCs w:val="0"/>
          <w:i w:val="0"/>
          <w:iCs w:val="0"/>
          <w:noProof w:val="0"/>
          <w:sz w:val="22"/>
          <w:szCs w:val="22"/>
          <w:lang w:val="en-US"/>
        </w:rPr>
      </w:pPr>
      <w:r w:rsidRPr="296F60AC" w:rsidR="174C1412">
        <w:rPr>
          <w:rFonts w:ascii="Garamond" w:hAnsi="Garamond" w:eastAsia="Garamond" w:cs="Garamond"/>
          <w:b w:val="0"/>
          <w:bCs w:val="0"/>
          <w:i w:val="0"/>
          <w:iCs w:val="0"/>
          <w:noProof w:val="0"/>
          <w:sz w:val="22"/>
          <w:szCs w:val="22"/>
          <w:lang w:val="en-US"/>
        </w:rPr>
        <w:t>Kathryn Tafoya</w:t>
      </w:r>
    </w:p>
    <w:p w:rsidR="174C1412" w:rsidP="296F60AC" w:rsidRDefault="174C1412" w14:paraId="16C345E4" w14:textId="64073AF3">
      <w:pPr>
        <w:rPr>
          <w:rFonts w:ascii="Garamond" w:hAnsi="Garamond" w:eastAsia="Garamond" w:cs="Garamond"/>
          <w:b w:val="0"/>
          <w:bCs w:val="0"/>
          <w:i w:val="0"/>
          <w:iCs w:val="0"/>
          <w:noProof w:val="0"/>
          <w:sz w:val="22"/>
          <w:szCs w:val="22"/>
          <w:lang w:val="en-US"/>
        </w:rPr>
      </w:pPr>
      <w:r w:rsidRPr="296F60AC" w:rsidR="174C1412">
        <w:rPr>
          <w:rFonts w:ascii="Garamond" w:hAnsi="Garamond" w:eastAsia="Garamond" w:cs="Garamond"/>
          <w:b w:val="0"/>
          <w:bCs w:val="0"/>
          <w:i w:val="0"/>
          <w:iCs w:val="0"/>
          <w:noProof w:val="0"/>
          <w:sz w:val="22"/>
          <w:szCs w:val="22"/>
          <w:lang w:val="en-US"/>
        </w:rPr>
        <w:t>Lara O’Brien</w:t>
      </w:r>
    </w:p>
    <w:p w:rsidR="174C1412" w:rsidP="296F60AC" w:rsidRDefault="174C1412" w14:paraId="6AE56414" w14:textId="70ACC767">
      <w:pPr>
        <w:rPr>
          <w:rFonts w:ascii="Garamond" w:hAnsi="Garamond" w:eastAsia="Garamond" w:cs="Garamond"/>
          <w:b w:val="0"/>
          <w:bCs w:val="0"/>
          <w:i w:val="0"/>
          <w:iCs w:val="0"/>
          <w:noProof w:val="0"/>
          <w:sz w:val="22"/>
          <w:szCs w:val="22"/>
          <w:lang w:val="en-US"/>
        </w:rPr>
      </w:pPr>
      <w:r w:rsidRPr="296F60AC" w:rsidR="174C1412">
        <w:rPr>
          <w:rFonts w:ascii="Garamond" w:hAnsi="Garamond" w:eastAsia="Garamond" w:cs="Garamond"/>
          <w:b w:val="0"/>
          <w:bCs w:val="0"/>
          <w:i w:val="0"/>
          <w:iCs w:val="0"/>
          <w:noProof w:val="0"/>
          <w:sz w:val="22"/>
          <w:szCs w:val="22"/>
          <w:lang w:val="en-US"/>
        </w:rPr>
        <w:t xml:space="preserve">Tamara </w:t>
      </w:r>
      <w:r w:rsidRPr="296F60AC" w:rsidR="174C1412">
        <w:rPr>
          <w:rFonts w:ascii="Garamond" w:hAnsi="Garamond" w:eastAsia="Garamond" w:cs="Garamond"/>
          <w:b w:val="0"/>
          <w:bCs w:val="0"/>
          <w:i w:val="0"/>
          <w:iCs w:val="0"/>
          <w:noProof w:val="0"/>
          <w:sz w:val="22"/>
          <w:szCs w:val="22"/>
          <w:lang w:val="en-US"/>
        </w:rPr>
        <w:t>Rudic</w:t>
      </w:r>
    </w:p>
    <w:p w:rsidR="00C8675B" w:rsidP="00476B26" w:rsidRDefault="00C8675B" w14:paraId="605C3625" w14:textId="4C960CCC">
      <w:pPr>
        <w:rPr>
          <w:rFonts w:ascii="Garamond" w:hAnsi="Garamond" w:cs="Arial"/>
          <w:i/>
        </w:rPr>
      </w:pPr>
    </w:p>
    <w:p w:rsidRPr="00CE4561" w:rsidR="00C8675B" w:rsidP="296F60AC" w:rsidRDefault="00C8675B" w14:paraId="47AFD085" w14:textId="6D43DB68">
      <w:pPr>
        <w:pStyle w:val="Normal"/>
        <w:ind w:left="360" w:hanging="360"/>
        <w:rPr>
          <w:rFonts w:ascii="Garamond" w:hAnsi="Garamond" w:cs="Arial"/>
          <w:b w:val="1"/>
          <w:bCs w:val="1"/>
        </w:rPr>
      </w:pPr>
      <w:r w:rsidRPr="296F60AC" w:rsidR="0998F336">
        <w:rPr>
          <w:rFonts w:ascii="Garamond" w:hAnsi="Garamond" w:cs="Arial"/>
          <w:b w:val="1"/>
          <w:bCs w:val="1"/>
          <w:i w:val="1"/>
          <w:iCs w:val="1"/>
        </w:rPr>
        <w:t>Team POC:</w:t>
      </w:r>
      <w:r w:rsidRPr="296F60AC" w:rsidR="0998F336">
        <w:rPr>
          <w:rFonts w:ascii="Garamond" w:hAnsi="Garamond" w:cs="Arial"/>
          <w:b w:val="1"/>
          <w:bCs w:val="1"/>
        </w:rPr>
        <w:t xml:space="preserve"> </w:t>
      </w:r>
      <w:r w:rsidRPr="296F60AC" w:rsidR="1DB7C4AB">
        <w:rPr>
          <w:rFonts w:ascii="Garamond" w:hAnsi="Garamond" w:cs="Arial"/>
          <w:b w:val="0"/>
          <w:bCs w:val="0"/>
        </w:rPr>
        <w:t>Stephanie Jim</w:t>
      </w:r>
      <w:r w:rsidRPr="296F60AC" w:rsidR="1DB7C4AB">
        <w:rPr>
          <w:rFonts w:ascii="Garamond" w:hAnsi="Garamond" w:eastAsia="Garamond" w:cs="Garamond"/>
          <w:b w:val="0"/>
          <w:bCs w:val="0"/>
          <w:i w:val="0"/>
          <w:iCs w:val="0"/>
          <w:noProof w:val="0"/>
          <w:sz w:val="22"/>
          <w:szCs w:val="22"/>
          <w:lang w:val="en-US"/>
        </w:rPr>
        <w:t>é</w:t>
      </w:r>
      <w:r w:rsidRPr="296F60AC" w:rsidR="1DB7C4AB">
        <w:rPr>
          <w:rFonts w:ascii="Garamond" w:hAnsi="Garamond" w:cs="Arial"/>
          <w:b w:val="0"/>
          <w:bCs w:val="0"/>
        </w:rPr>
        <w:t xml:space="preserve">nez, </w:t>
      </w:r>
      <w:proofErr w:type="spellStart"/>
      <w:r w:rsidRPr="296F60AC" w:rsidR="1DB7C4AB">
        <w:rPr>
          <w:rFonts w:ascii="Garamond" w:hAnsi="Garamond" w:cs="Arial"/>
          <w:b w:val="0"/>
          <w:bCs w:val="0"/>
        </w:rPr>
        <w:t>jimenez</w:t>
      </w:r>
      <w:proofErr w:type="spellEnd"/>
      <w:r w:rsidRPr="296F60AC" w:rsidR="1DB7C4AB">
        <w:rPr>
          <w:rFonts w:ascii="Garamond" w:hAnsi="Garamond" w:cs="Arial"/>
          <w:b w:val="0"/>
          <w:bCs w:val="0"/>
        </w:rPr>
        <w:t>.steph.01@gmail.com</w:t>
      </w:r>
    </w:p>
    <w:p w:rsidRPr="00CE4561" w:rsidR="00C8675B" w:rsidP="00C8675B" w:rsidRDefault="00C8675B" w14:paraId="3EDF55C2" w14:textId="73F95F71">
      <w:pPr>
        <w:ind w:left="360" w:hanging="360"/>
        <w:rPr>
          <w:rFonts w:ascii="Garamond" w:hAnsi="Garamond" w:cs="Arial"/>
        </w:rPr>
      </w:pPr>
      <w:r w:rsidRPr="296F60AC" w:rsidR="0998F336">
        <w:rPr>
          <w:rFonts w:ascii="Garamond" w:hAnsi="Garamond" w:cs="Arial"/>
          <w:b w:val="1"/>
          <w:bCs w:val="1"/>
          <w:i w:val="1"/>
          <w:iCs w:val="1"/>
        </w:rPr>
        <w:t>Software Release POC:</w:t>
      </w:r>
      <w:r w:rsidRPr="296F60AC" w:rsidR="0998F336">
        <w:rPr>
          <w:rFonts w:ascii="Garamond" w:hAnsi="Garamond" w:cs="Arial"/>
        </w:rPr>
        <w:t xml:space="preserve"> </w:t>
      </w:r>
      <w:r w:rsidRPr="296F60AC" w:rsidR="2D363D8D">
        <w:rPr>
          <w:rFonts w:ascii="Garamond" w:hAnsi="Garamond" w:cs="Arial"/>
        </w:rPr>
        <w:t>R</w:t>
      </w:r>
      <w:r w:rsidRPr="296F60AC" w:rsidR="202219F0">
        <w:rPr>
          <w:rFonts w:ascii="Garamond" w:hAnsi="Garamond" w:cs="Arial"/>
        </w:rPr>
        <w:t xml:space="preserve">ene Castillo, </w:t>
      </w:r>
      <w:r w:rsidRPr="296F60AC" w:rsidR="156DE91B">
        <w:rPr>
          <w:rFonts w:ascii="Garamond" w:hAnsi="Garamond" w:cs="Arial"/>
        </w:rPr>
        <w:t>renecast522@gmail.com</w:t>
      </w:r>
    </w:p>
    <w:p w:rsidR="41044485" w:rsidP="41044485" w:rsidRDefault="41044485" w14:paraId="2D762995" w14:textId="3A089E39">
      <w:pPr>
        <w:pStyle w:val="Normal"/>
        <w:rPr>
          <w:rFonts w:ascii="Garamond" w:hAnsi="Garamond" w:eastAsia="Garamond" w:cs="Garamond"/>
          <w:noProof w:val="0"/>
          <w:sz w:val="22"/>
          <w:szCs w:val="22"/>
          <w:lang w:val="en-US"/>
        </w:rPr>
      </w:pPr>
      <w:r w:rsidRPr="79FC9786" w:rsidR="01B3F29B">
        <w:rPr>
          <w:rFonts w:ascii="Garamond" w:hAnsi="Garamond" w:cs="Arial"/>
          <w:b w:val="1"/>
          <w:bCs w:val="1"/>
          <w:i w:val="1"/>
          <w:iCs w:val="1"/>
        </w:rPr>
        <w:t>Partner POC:</w:t>
      </w:r>
      <w:r w:rsidRPr="79FC9786" w:rsidR="01B3F29B">
        <w:rPr>
          <w:rFonts w:ascii="Garamond" w:hAnsi="Garamond" w:cs="Arial"/>
        </w:rPr>
        <w:t xml:space="preserve"> </w:t>
      </w:r>
      <w:r w:rsidRPr="79FC9786" w:rsidR="01EC1E22">
        <w:rPr>
          <w:rFonts w:ascii="Garamond" w:hAnsi="Garamond" w:eastAsia="Garamond" w:cs="Garamond"/>
          <w:noProof w:val="0"/>
          <w:sz w:val="22"/>
          <w:szCs w:val="22"/>
          <w:lang w:val="en-US"/>
        </w:rPr>
        <w:t>Dr. Anabel Ford (MARC)- anabel.ford@ucsb.</w:t>
      </w:r>
      <w:r w:rsidRPr="79FC9786" w:rsidR="01EC1E22">
        <w:rPr>
          <w:rFonts w:ascii="Garamond" w:hAnsi="Garamond" w:eastAsia="Garamond" w:cs="Garamond"/>
          <w:noProof w:val="0"/>
          <w:sz w:val="22"/>
          <w:szCs w:val="22"/>
          <w:lang w:val="en-US"/>
        </w:rPr>
        <w:t>edu</w:t>
      </w:r>
    </w:p>
    <w:p w:rsidR="79FC9786" w:rsidP="79FC9786" w:rsidRDefault="79FC9786" w14:paraId="1BEDF9C2" w14:textId="110E2886">
      <w:pPr>
        <w:pStyle w:val="Normal"/>
        <w:rPr>
          <w:rFonts w:ascii="Garamond" w:hAnsi="Garamond" w:eastAsia="Garamond" w:cs="Garamond"/>
          <w:noProof w:val="0"/>
          <w:sz w:val="22"/>
          <w:szCs w:val="22"/>
          <w:lang w:val="en-US"/>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00276572" w:rsidRDefault="008B3821" w14:paraId="013DC3C5" w14:textId="77777777">
      <w:pPr>
        <w:rPr>
          <w:rFonts w:ascii="Garamond" w:hAnsi="Garamond"/>
          <w:b/>
        </w:rPr>
      </w:pPr>
      <w:r w:rsidRPr="296F60AC" w:rsidR="366B7A93">
        <w:rPr>
          <w:rFonts w:ascii="Garamond" w:hAnsi="Garamond"/>
          <w:b w:val="1"/>
          <w:bCs w:val="1"/>
          <w:i w:val="1"/>
          <w:iCs w:val="1"/>
        </w:rPr>
        <w:t>Project Synopsis:</w:t>
      </w:r>
      <w:r w:rsidRPr="296F60AC" w:rsidR="64F6EDF2">
        <w:rPr>
          <w:rFonts w:ascii="Garamond" w:hAnsi="Garamond"/>
          <w:b w:val="1"/>
          <w:bCs w:val="1"/>
        </w:rPr>
        <w:t xml:space="preserve"> </w:t>
      </w:r>
    </w:p>
    <w:p w:rsidRPr="00CE4561" w:rsidR="008B3821" w:rsidP="296F60AC" w:rsidRDefault="008B3821" w14:paraId="001F6D8A" w14:textId="73BE76D6">
      <w:pPr>
        <w:pStyle w:val="Normal"/>
        <w:rPr>
          <w:rFonts w:ascii="Garamond" w:hAnsi="Garamond" w:eastAsia="Garamond" w:cs="Garamond"/>
          <w:noProof w:val="0"/>
          <w:sz w:val="22"/>
          <w:szCs w:val="22"/>
          <w:lang w:val="en-US"/>
        </w:rPr>
      </w:pPr>
      <w:r w:rsidRPr="79FC9786" w:rsidR="090061C8">
        <w:rPr>
          <w:rFonts w:ascii="Garamond" w:hAnsi="Garamond" w:eastAsia="Garamond" w:cs="Garamond"/>
          <w:b w:val="0"/>
          <w:bCs w:val="0"/>
          <w:i w:val="0"/>
          <w:iCs w:val="0"/>
          <w:noProof w:val="0"/>
          <w:sz w:val="22"/>
          <w:szCs w:val="22"/>
          <w:lang w:val="en-US"/>
        </w:rPr>
        <w:t>To monitor seasonal flooding within the tri-national Maya Forest, the DEVELOP team</w:t>
      </w:r>
      <w:r w:rsidRPr="79FC9786" w:rsidR="1D4F57C1">
        <w:rPr>
          <w:rFonts w:ascii="Garamond" w:hAnsi="Garamond" w:eastAsia="Garamond" w:cs="Garamond"/>
          <w:b w:val="0"/>
          <w:bCs w:val="0"/>
          <w:i w:val="0"/>
          <w:iCs w:val="0"/>
          <w:noProof w:val="0"/>
          <w:sz w:val="22"/>
          <w:szCs w:val="22"/>
          <w:lang w:val="en-US"/>
        </w:rPr>
        <w:t xml:space="preserve"> </w:t>
      </w:r>
      <w:r w:rsidRPr="79FC9786" w:rsidR="61455586">
        <w:rPr>
          <w:rFonts w:ascii="Garamond" w:hAnsi="Garamond" w:eastAsia="Garamond" w:cs="Garamond"/>
          <w:b w:val="0"/>
          <w:bCs w:val="0"/>
          <w:i w:val="0"/>
          <w:iCs w:val="0"/>
          <w:noProof w:val="0"/>
          <w:sz w:val="22"/>
          <w:szCs w:val="22"/>
          <w:lang w:val="en-US"/>
        </w:rPr>
        <w:t>improved</w:t>
      </w:r>
      <w:r w:rsidRPr="79FC9786" w:rsidR="4FF6831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9FC9786" w:rsidR="75B386C3">
        <w:rPr>
          <w:rFonts w:ascii="Garamond" w:hAnsi="Garamond" w:eastAsia="Garamond" w:cs="Garamond"/>
          <w:b w:val="0"/>
          <w:bCs w:val="0"/>
          <w:i w:val="0"/>
          <w:iCs w:val="0"/>
          <w:caps w:val="0"/>
          <w:smallCaps w:val="0"/>
          <w:noProof w:val="0"/>
          <w:color w:val="000000" w:themeColor="text1" w:themeTint="FF" w:themeShade="FF"/>
          <w:sz w:val="22"/>
          <w:szCs w:val="22"/>
          <w:lang w:val="en-US"/>
        </w:rPr>
        <w:t>a</w:t>
      </w:r>
      <w:r w:rsidRPr="79FC9786" w:rsidR="75B386C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nd completed </w:t>
      </w:r>
      <w:r w:rsidRPr="79FC9786" w:rsidR="2CBA6FC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w:t>
      </w:r>
      <w:r w:rsidRPr="79FC9786" w:rsidR="090061C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methodology </w:t>
      </w:r>
      <w:r w:rsidRPr="79FC9786" w:rsidR="090061C8">
        <w:rPr>
          <w:rFonts w:ascii="Garamond" w:hAnsi="Garamond" w:eastAsia="Garamond" w:cs="Garamond"/>
          <w:noProof w:val="0"/>
          <w:sz w:val="22"/>
          <w:szCs w:val="22"/>
          <w:lang w:val="en-US"/>
        </w:rPr>
        <w:t xml:space="preserve">started by </w:t>
      </w:r>
      <w:r w:rsidRPr="79FC9786" w:rsidR="0A79CD15">
        <w:rPr>
          <w:rFonts w:ascii="Garamond" w:hAnsi="Garamond" w:eastAsia="Garamond" w:cs="Garamond"/>
          <w:noProof w:val="0"/>
          <w:sz w:val="22"/>
          <w:szCs w:val="22"/>
          <w:lang w:val="en-US"/>
        </w:rPr>
        <w:t xml:space="preserve">the </w:t>
      </w:r>
      <w:r w:rsidRPr="79FC9786" w:rsidR="090061C8">
        <w:rPr>
          <w:rFonts w:ascii="Garamond" w:hAnsi="Garamond" w:eastAsia="Garamond" w:cs="Garamond"/>
          <w:noProof w:val="0"/>
          <w:sz w:val="22"/>
          <w:szCs w:val="22"/>
          <w:lang w:val="en-US"/>
        </w:rPr>
        <w:t xml:space="preserve">Summer 2021 term to analyze changes in </w:t>
      </w:r>
      <w:r w:rsidRPr="79FC9786" w:rsidR="3E19E463">
        <w:rPr>
          <w:rFonts w:ascii="Garamond" w:hAnsi="Garamond" w:eastAsia="Garamond" w:cs="Garamond"/>
          <w:noProof w:val="0"/>
          <w:sz w:val="22"/>
          <w:szCs w:val="22"/>
          <w:lang w:val="en-US"/>
        </w:rPr>
        <w:t xml:space="preserve">forest </w:t>
      </w:r>
      <w:r w:rsidRPr="79FC9786" w:rsidR="090061C8">
        <w:rPr>
          <w:rFonts w:ascii="Garamond" w:hAnsi="Garamond" w:eastAsia="Garamond" w:cs="Garamond"/>
          <w:noProof w:val="0"/>
          <w:sz w:val="22"/>
          <w:szCs w:val="22"/>
          <w:lang w:val="en-US"/>
        </w:rPr>
        <w:t>flood dynamic</w:t>
      </w:r>
      <w:r w:rsidRPr="79FC9786" w:rsidR="20C95655">
        <w:rPr>
          <w:rFonts w:ascii="Garamond" w:hAnsi="Garamond" w:eastAsia="Garamond" w:cs="Garamond"/>
          <w:noProof w:val="0"/>
          <w:sz w:val="22"/>
          <w:szCs w:val="22"/>
          <w:lang w:val="en-US"/>
        </w:rPr>
        <w:t>s</w:t>
      </w:r>
      <w:r w:rsidRPr="79FC9786" w:rsidR="339E0006">
        <w:rPr>
          <w:rFonts w:ascii="Garamond" w:hAnsi="Garamond" w:eastAsia="Garamond" w:cs="Garamond"/>
          <w:noProof w:val="0"/>
          <w:sz w:val="22"/>
          <w:szCs w:val="22"/>
          <w:lang w:val="en-US"/>
        </w:rPr>
        <w:t xml:space="preserve"> throughout </w:t>
      </w:r>
      <w:r w:rsidRPr="79FC9786" w:rsidR="7CB8D0E0">
        <w:rPr>
          <w:rFonts w:ascii="Garamond" w:hAnsi="Garamond" w:eastAsia="Garamond" w:cs="Garamond"/>
          <w:noProof w:val="0"/>
          <w:sz w:val="22"/>
          <w:szCs w:val="22"/>
          <w:lang w:val="en-US"/>
        </w:rPr>
        <w:t xml:space="preserve">2017 and </w:t>
      </w:r>
      <w:r w:rsidRPr="79FC9786" w:rsidR="339E0006">
        <w:rPr>
          <w:rFonts w:ascii="Garamond" w:hAnsi="Garamond" w:eastAsia="Garamond" w:cs="Garamond"/>
          <w:noProof w:val="0"/>
          <w:sz w:val="22"/>
          <w:szCs w:val="22"/>
          <w:lang w:val="en-US"/>
        </w:rPr>
        <w:t>2020</w:t>
      </w:r>
      <w:r w:rsidRPr="79FC9786" w:rsidR="090061C8">
        <w:rPr>
          <w:rFonts w:ascii="Garamond" w:hAnsi="Garamond" w:eastAsia="Garamond" w:cs="Garamond"/>
          <w:noProof w:val="0"/>
          <w:sz w:val="22"/>
          <w:szCs w:val="22"/>
          <w:lang w:val="en-US"/>
        </w:rPr>
        <w:t>.</w:t>
      </w:r>
      <w:r w:rsidRPr="79FC9786" w:rsidR="68984F97">
        <w:rPr>
          <w:rFonts w:ascii="Garamond" w:hAnsi="Garamond" w:eastAsia="Garamond" w:cs="Garamond"/>
          <w:noProof w:val="0"/>
          <w:sz w:val="22"/>
          <w:szCs w:val="22"/>
          <w:lang w:val="en-US"/>
        </w:rPr>
        <w:t xml:space="preserve"> Products include </w:t>
      </w:r>
      <w:r w:rsidRPr="79FC9786" w:rsidR="68984F97">
        <w:rPr>
          <w:rFonts w:ascii="Garamond" w:hAnsi="Garamond" w:eastAsia="Garamond" w:cs="Garamond"/>
          <w:noProof w:val="0"/>
          <w:sz w:val="22"/>
          <w:szCs w:val="22"/>
          <w:lang w:val="en-US"/>
        </w:rPr>
        <w:t>G</w:t>
      </w:r>
      <w:r w:rsidRPr="79FC9786" w:rsidR="1997A5A6">
        <w:rPr>
          <w:rFonts w:ascii="Garamond" w:hAnsi="Garamond" w:eastAsia="Garamond" w:cs="Garamond"/>
          <w:noProof w:val="0"/>
          <w:sz w:val="22"/>
          <w:szCs w:val="22"/>
          <w:lang w:val="en-US"/>
        </w:rPr>
        <w:t xml:space="preserve">oogle Earth Engine (GEE) </w:t>
      </w:r>
      <w:r w:rsidRPr="79FC9786" w:rsidR="68984F97">
        <w:rPr>
          <w:rFonts w:ascii="Garamond" w:hAnsi="Garamond" w:eastAsia="Garamond" w:cs="Garamond"/>
          <w:noProof w:val="0"/>
          <w:sz w:val="22"/>
          <w:szCs w:val="22"/>
          <w:lang w:val="en-US"/>
        </w:rPr>
        <w:t>script</w:t>
      </w:r>
      <w:r w:rsidRPr="79FC9786" w:rsidR="261808BA">
        <w:rPr>
          <w:rFonts w:ascii="Garamond" w:hAnsi="Garamond" w:eastAsia="Garamond" w:cs="Garamond"/>
          <w:noProof w:val="0"/>
          <w:sz w:val="22"/>
          <w:szCs w:val="22"/>
          <w:lang w:val="en-US"/>
        </w:rPr>
        <w:t>s</w:t>
      </w:r>
      <w:r w:rsidRPr="79FC9786" w:rsidR="68984F97">
        <w:rPr>
          <w:rFonts w:ascii="Garamond" w:hAnsi="Garamond" w:eastAsia="Garamond" w:cs="Garamond"/>
          <w:noProof w:val="0"/>
          <w:sz w:val="22"/>
          <w:szCs w:val="22"/>
          <w:lang w:val="en-US"/>
        </w:rPr>
        <w:t xml:space="preserve"> outlining </w:t>
      </w:r>
      <w:r w:rsidRPr="79FC9786" w:rsidR="23F1AF3C">
        <w:rPr>
          <w:rFonts w:ascii="Garamond" w:hAnsi="Garamond" w:eastAsia="Garamond" w:cs="Garamond"/>
          <w:noProof w:val="0"/>
          <w:sz w:val="22"/>
          <w:szCs w:val="22"/>
          <w:lang w:val="en-US"/>
        </w:rPr>
        <w:t xml:space="preserve">the </w:t>
      </w:r>
      <w:r w:rsidRPr="79FC9786" w:rsidR="6EEF0EC1">
        <w:rPr>
          <w:rFonts w:ascii="Garamond" w:hAnsi="Garamond" w:eastAsia="Garamond" w:cs="Garamond"/>
          <w:noProof w:val="0"/>
          <w:sz w:val="22"/>
          <w:szCs w:val="22"/>
          <w:lang w:val="en-US"/>
        </w:rPr>
        <w:t>process</w:t>
      </w:r>
      <w:r w:rsidRPr="79FC9786" w:rsidR="68984F97">
        <w:rPr>
          <w:rFonts w:ascii="Garamond" w:hAnsi="Garamond" w:eastAsia="Garamond" w:cs="Garamond"/>
          <w:noProof w:val="0"/>
          <w:sz w:val="22"/>
          <w:szCs w:val="22"/>
          <w:lang w:val="en-US"/>
        </w:rPr>
        <w:t xml:space="preserve"> for </w:t>
      </w:r>
      <w:r w:rsidRPr="79FC9786" w:rsidR="52DFDD50">
        <w:rPr>
          <w:rFonts w:ascii="Garamond" w:hAnsi="Garamond" w:eastAsia="Garamond" w:cs="Garamond"/>
          <w:noProof w:val="0"/>
          <w:sz w:val="22"/>
          <w:szCs w:val="22"/>
          <w:lang w:val="en-US"/>
        </w:rPr>
        <w:t xml:space="preserve">pre-processing data and analyzing the imagery to </w:t>
      </w:r>
      <w:r w:rsidRPr="79FC9786" w:rsidR="68984F97">
        <w:rPr>
          <w:rFonts w:ascii="Garamond" w:hAnsi="Garamond" w:eastAsia="Garamond" w:cs="Garamond"/>
          <w:noProof w:val="0"/>
          <w:sz w:val="22"/>
          <w:szCs w:val="22"/>
          <w:lang w:val="en-US"/>
        </w:rPr>
        <w:t xml:space="preserve">map </w:t>
      </w:r>
      <w:r w:rsidRPr="79FC9786" w:rsidR="7454713F">
        <w:rPr>
          <w:rFonts w:ascii="Garamond" w:hAnsi="Garamond" w:eastAsia="Garamond" w:cs="Garamond"/>
          <w:noProof w:val="0"/>
          <w:sz w:val="22"/>
          <w:szCs w:val="22"/>
          <w:lang w:val="en-US"/>
        </w:rPr>
        <w:t xml:space="preserve">land cover and </w:t>
      </w:r>
      <w:r w:rsidRPr="79FC9786" w:rsidR="6FC381EE">
        <w:rPr>
          <w:rFonts w:ascii="Garamond" w:hAnsi="Garamond" w:eastAsia="Garamond" w:cs="Garamond"/>
          <w:noProof w:val="0"/>
          <w:sz w:val="22"/>
          <w:szCs w:val="22"/>
          <w:lang w:val="en-US"/>
        </w:rPr>
        <w:t xml:space="preserve">forest </w:t>
      </w:r>
      <w:r w:rsidRPr="79FC9786" w:rsidR="68984F97">
        <w:rPr>
          <w:rFonts w:ascii="Garamond" w:hAnsi="Garamond" w:eastAsia="Garamond" w:cs="Garamond"/>
          <w:noProof w:val="0"/>
          <w:sz w:val="22"/>
          <w:szCs w:val="22"/>
          <w:lang w:val="en-US"/>
        </w:rPr>
        <w:t xml:space="preserve">inundation using L-band </w:t>
      </w:r>
      <w:r w:rsidRPr="79FC9786" w:rsidR="38EBBFB7">
        <w:rPr>
          <w:rFonts w:ascii="Garamond" w:hAnsi="Garamond" w:eastAsia="Garamond" w:cs="Garamond"/>
          <w:noProof w:val="0"/>
          <w:sz w:val="22"/>
          <w:szCs w:val="22"/>
          <w:lang w:val="en-US"/>
        </w:rPr>
        <w:t>synthetic aperture radar (</w:t>
      </w:r>
      <w:r w:rsidRPr="79FC9786" w:rsidR="68984F97">
        <w:rPr>
          <w:rFonts w:ascii="Garamond" w:hAnsi="Garamond" w:eastAsia="Garamond" w:cs="Garamond"/>
          <w:noProof w:val="0"/>
          <w:sz w:val="22"/>
          <w:szCs w:val="22"/>
          <w:lang w:val="en-US"/>
        </w:rPr>
        <w:t>SAR</w:t>
      </w:r>
      <w:r w:rsidRPr="79FC9786" w:rsidR="2064730F">
        <w:rPr>
          <w:rFonts w:ascii="Garamond" w:hAnsi="Garamond" w:eastAsia="Garamond" w:cs="Garamond"/>
          <w:noProof w:val="0"/>
          <w:sz w:val="22"/>
          <w:szCs w:val="22"/>
          <w:lang w:val="en-US"/>
        </w:rPr>
        <w:t>)</w:t>
      </w:r>
      <w:r w:rsidRPr="79FC9786" w:rsidR="68984F97">
        <w:rPr>
          <w:rFonts w:ascii="Garamond" w:hAnsi="Garamond" w:eastAsia="Garamond" w:cs="Garamond"/>
          <w:noProof w:val="0"/>
          <w:sz w:val="22"/>
          <w:szCs w:val="22"/>
          <w:lang w:val="en-US"/>
        </w:rPr>
        <w:t>,</w:t>
      </w:r>
      <w:r w:rsidRPr="79FC9786" w:rsidR="68984F97">
        <w:rPr>
          <w:rFonts w:ascii="Garamond" w:hAnsi="Garamond" w:eastAsia="Garamond" w:cs="Garamond"/>
          <w:noProof w:val="0"/>
          <w:sz w:val="22"/>
          <w:szCs w:val="22"/>
          <w:lang w:val="en-US"/>
        </w:rPr>
        <w:t xml:space="preserve"> </w:t>
      </w:r>
      <w:proofErr w:type="spellStart"/>
      <w:r w:rsidRPr="79FC9786" w:rsidR="5C9D0D21">
        <w:rPr>
          <w:rFonts w:ascii="Garamond" w:hAnsi="Garamond" w:eastAsia="Garamond" w:cs="Garamond"/>
          <w:noProof w:val="0"/>
          <w:sz w:val="22"/>
          <w:szCs w:val="22"/>
          <w:lang w:val="en-US"/>
        </w:rPr>
        <w:t>ScanSAR</w:t>
      </w:r>
      <w:proofErr w:type="spellEnd"/>
      <w:r w:rsidRPr="79FC9786" w:rsidR="5C9D0D21">
        <w:rPr>
          <w:rFonts w:ascii="Garamond" w:hAnsi="Garamond" w:eastAsia="Garamond" w:cs="Garamond"/>
          <w:noProof w:val="0"/>
          <w:sz w:val="22"/>
          <w:szCs w:val="22"/>
          <w:lang w:val="en-US"/>
        </w:rPr>
        <w:t xml:space="preserve">, </w:t>
      </w:r>
      <w:r w:rsidRPr="79FC9786" w:rsidR="68984F97">
        <w:rPr>
          <w:rFonts w:ascii="Garamond" w:hAnsi="Garamond" w:eastAsia="Garamond" w:cs="Garamond"/>
          <w:noProof w:val="0"/>
          <w:sz w:val="22"/>
          <w:szCs w:val="22"/>
          <w:lang w:val="en-US"/>
        </w:rPr>
        <w:t>LiDAR, and multi-spectral imagery</w:t>
      </w:r>
      <w:r w:rsidRPr="79FC9786" w:rsidR="6F3D50C3">
        <w:rPr>
          <w:rFonts w:ascii="Garamond" w:hAnsi="Garamond" w:eastAsia="Garamond" w:cs="Garamond"/>
          <w:noProof w:val="0"/>
          <w:sz w:val="22"/>
          <w:szCs w:val="22"/>
          <w:lang w:val="en-US"/>
        </w:rPr>
        <w:t>.</w:t>
      </w:r>
      <w:r w:rsidRPr="79FC9786" w:rsidR="06E41A5D">
        <w:rPr>
          <w:rFonts w:ascii="Garamond" w:hAnsi="Garamond" w:eastAsia="Garamond" w:cs="Garamond"/>
          <w:noProof w:val="0"/>
          <w:sz w:val="22"/>
          <w:szCs w:val="22"/>
          <w:lang w:val="en-US"/>
        </w:rPr>
        <w:t xml:space="preserve"> </w:t>
      </w:r>
      <w:r w:rsidRPr="79FC9786" w:rsidR="68984F97">
        <w:rPr>
          <w:rFonts w:ascii="Garamond" w:hAnsi="Garamond" w:eastAsia="Garamond" w:cs="Garamond"/>
          <w:noProof w:val="0"/>
          <w:sz w:val="22"/>
          <w:szCs w:val="22"/>
          <w:lang w:val="en-US"/>
        </w:rPr>
        <w:t xml:space="preserve">With these products, partners </w:t>
      </w:r>
      <w:r w:rsidRPr="79FC9786" w:rsidR="08A17EF0">
        <w:rPr>
          <w:rFonts w:ascii="Garamond" w:hAnsi="Garamond" w:eastAsia="Garamond" w:cs="Garamond"/>
          <w:noProof w:val="0"/>
          <w:sz w:val="22"/>
          <w:szCs w:val="22"/>
          <w:lang w:val="en-US"/>
        </w:rPr>
        <w:t>can</w:t>
      </w:r>
      <w:r w:rsidRPr="79FC9786" w:rsidR="68984F97">
        <w:rPr>
          <w:rFonts w:ascii="Garamond" w:hAnsi="Garamond" w:eastAsia="Garamond" w:cs="Garamond"/>
          <w:noProof w:val="0"/>
          <w:sz w:val="22"/>
          <w:szCs w:val="22"/>
          <w:lang w:val="en-US"/>
        </w:rPr>
        <w:t xml:space="preserve"> better understand </w:t>
      </w:r>
      <w:r w:rsidRPr="79FC9786" w:rsidR="14A45774">
        <w:rPr>
          <w:rFonts w:ascii="Garamond" w:hAnsi="Garamond" w:eastAsia="Garamond" w:cs="Garamond"/>
          <w:noProof w:val="0"/>
          <w:sz w:val="22"/>
          <w:szCs w:val="22"/>
          <w:lang w:val="en-US"/>
        </w:rPr>
        <w:t xml:space="preserve">where inundation occurs below the forest canopy to understand </w:t>
      </w:r>
      <w:r w:rsidRPr="79FC9786" w:rsidR="165775AF">
        <w:rPr>
          <w:rFonts w:ascii="Garamond" w:hAnsi="Garamond" w:eastAsia="Garamond" w:cs="Garamond"/>
          <w:noProof w:val="0"/>
          <w:sz w:val="22"/>
          <w:szCs w:val="22"/>
          <w:lang w:val="en-US"/>
        </w:rPr>
        <w:t>hydrological</w:t>
      </w:r>
      <w:r w:rsidRPr="79FC9786" w:rsidR="68984F97">
        <w:rPr>
          <w:rFonts w:ascii="Garamond" w:hAnsi="Garamond" w:eastAsia="Garamond" w:cs="Garamond"/>
          <w:noProof w:val="0"/>
          <w:sz w:val="22"/>
          <w:szCs w:val="22"/>
          <w:lang w:val="en-US"/>
        </w:rPr>
        <w:t xml:space="preserve"> dynamics, particularly during extreme weather events.</w:t>
      </w:r>
    </w:p>
    <w:p w:rsidRPr="00CE4561" w:rsidR="008B3821" w:rsidP="296F60AC" w:rsidRDefault="008B3821" w14:paraId="1E7BF85A" w14:textId="2885D8DB">
      <w:pPr>
        <w:pStyle w:val="Normal"/>
        <w:rPr>
          <w:rFonts w:ascii="Garamond" w:hAnsi="Garamond"/>
          <w:sz w:val="22"/>
          <w:szCs w:val="22"/>
        </w:rPr>
      </w:pPr>
    </w:p>
    <w:p w:rsidR="00476B26" w:rsidP="00476B26" w:rsidRDefault="00476B26" w14:paraId="784B4C48" w14:textId="34C2A936">
      <w:pPr>
        <w:rPr>
          <w:rFonts w:ascii="Garamond" w:hAnsi="Garamond" w:cs="Arial"/>
        </w:rPr>
      </w:pPr>
      <w:r w:rsidRPr="5649DB2F" w:rsidR="0897FC04">
        <w:rPr>
          <w:rFonts w:ascii="Garamond" w:hAnsi="Garamond" w:cs="Arial"/>
          <w:b w:val="1"/>
          <w:bCs w:val="1"/>
          <w:i w:val="1"/>
          <w:iCs w:val="1"/>
        </w:rPr>
        <w:t>Abstract</w:t>
      </w:r>
      <w:r w:rsidRPr="5649DB2F" w:rsidR="0897FC04">
        <w:rPr>
          <w:rFonts w:ascii="Garamond" w:hAnsi="Garamond" w:cs="Arial"/>
          <w:b w:val="1"/>
          <w:bCs w:val="1"/>
          <w:i w:val="1"/>
          <w:iCs w:val="1"/>
        </w:rPr>
        <w:t>:</w:t>
      </w:r>
    </w:p>
    <w:p w:rsidR="5649DB2F" w:rsidP="5649DB2F" w:rsidRDefault="5649DB2F" w14:paraId="0302E0ED" w14:textId="0009A907">
      <w:pPr>
        <w:pStyle w:val="Normal"/>
        <w:rPr>
          <w:rFonts w:ascii="Garamond" w:hAnsi="Garamond" w:cs="Arial"/>
          <w:sz w:val="22"/>
          <w:szCs w:val="22"/>
        </w:rPr>
      </w:pPr>
      <w:r w:rsidRPr="5649DB2F" w:rsidR="5649DB2F">
        <w:rPr>
          <w:rFonts w:ascii="Garamond" w:hAnsi="Garamond" w:cs="Arial"/>
          <w:sz w:val="22"/>
          <w:szCs w:val="22"/>
        </w:rPr>
        <w:t>To monitor seasonal flooding within the tri-national Maya Forest, the team completed the methodology started by the Summer 2021 term to analyze changes in inundation dynamic throughout 2017 and 2020. The team analyzed inundation dynamics in Google Earth Engine (GEE) using Earth observation products from the Landsat 8 Operational Land Imager (OLI), Advanced Land Observing Satellite (ALOS) Phased Array type L-band Synthetic Aperture Radar (PALSAR) 2, and International Space Station (ISS) Global Ecosystem Dynamics Investigation LiDAR (GEDI). The team improved the landcover classification using the Random Forest algorithm in GEE by adding canopy height data derived from GEDI, elevation and slope data from Copernicus, monthly ScanSAR data from 2017 and 2020, and additional multispectral band ratios from Landsat 8. The pixel-based land cover classification produced an overall accuracy of 92%. Experiments measuring inundation extent using L-band SAR included comparing results with a priori knowledge, topography datasets, and auxiliary datasets. We iteratively tested and found threshold values for identifying forested inundation using the ratio for HH divided by HV. The resulting methodology and products helped end users from Belize’s Land Information Center (LIC) and Forest Department, Guatemala’s Center for Monitoring and Evaluation (CEMEC), and Mexico’s El Colegio de la Frontera Sur (ECOSUR) manage land and water resources and protect communities.</w:t>
      </w:r>
    </w:p>
    <w:p w:rsidRPr="00CE4561" w:rsidR="00E1144B" w:rsidP="00476B26" w:rsidRDefault="00E1144B" w14:paraId="4BD1F8DE" w14:textId="77777777">
      <w:pPr>
        <w:rPr>
          <w:rFonts w:ascii="Garamond" w:hAnsi="Garamond" w:cs="Arial"/>
        </w:rPr>
      </w:pPr>
    </w:p>
    <w:p w:rsidRPr="00CE4561" w:rsidR="00476B26" w:rsidP="296F60AC" w:rsidRDefault="00476B26" w14:paraId="3A687869" w14:textId="5AA46196" w14:noSpellErr="1">
      <w:pPr>
        <w:rPr>
          <w:rFonts w:ascii="Garamond" w:hAnsi="Garamond" w:cs="Arial"/>
          <w:b w:val="1"/>
          <w:bCs w:val="1"/>
          <w:i w:val="1"/>
          <w:iCs w:val="1"/>
        </w:rPr>
      </w:pPr>
      <w:r w:rsidRPr="296F60AC" w:rsidR="0897FC04">
        <w:rPr>
          <w:rFonts w:ascii="Garamond" w:hAnsi="Garamond" w:cs="Arial"/>
          <w:b w:val="1"/>
          <w:bCs w:val="1"/>
          <w:i w:val="1"/>
          <w:iCs w:val="1"/>
        </w:rPr>
        <w:t>Key</w:t>
      </w:r>
      <w:r w:rsidRPr="296F60AC" w:rsidR="34F92F6B">
        <w:rPr>
          <w:rFonts w:ascii="Garamond" w:hAnsi="Garamond" w:cs="Arial"/>
          <w:b w:val="1"/>
          <w:bCs w:val="1"/>
          <w:i w:val="1"/>
          <w:iCs w:val="1"/>
        </w:rPr>
        <w:t xml:space="preserve"> Terms</w:t>
      </w:r>
      <w:r w:rsidRPr="296F60AC" w:rsidR="0897FC04">
        <w:rPr>
          <w:rFonts w:ascii="Garamond" w:hAnsi="Garamond" w:cs="Arial"/>
          <w:b w:val="1"/>
          <w:bCs w:val="1"/>
          <w:i w:val="1"/>
          <w:iCs w:val="1"/>
        </w:rPr>
        <w:t>:</w:t>
      </w:r>
    </w:p>
    <w:p w:rsidR="33E8DC6F" w:rsidP="296F60AC" w:rsidRDefault="33E8DC6F" w14:paraId="63EFC6D2" w14:textId="50031AEA">
      <w:pPr>
        <w:pStyle w:val="Normal"/>
        <w:rPr>
          <w:rFonts w:ascii="Garamond" w:hAnsi="Garamond" w:eastAsia="Garamond" w:cs="Garamond"/>
          <w:noProof w:val="0"/>
          <w:sz w:val="22"/>
          <w:szCs w:val="22"/>
          <w:lang w:val="en-US"/>
        </w:rPr>
      </w:pPr>
      <w:r w:rsidRPr="5649DB2F" w:rsidR="0159AB9E">
        <w:rPr>
          <w:rFonts w:ascii="Garamond" w:hAnsi="Garamond" w:eastAsia="Garamond" w:cs="Garamond"/>
          <w:i w:val="0"/>
          <w:iCs w:val="0"/>
          <w:noProof w:val="0"/>
          <w:sz w:val="22"/>
          <w:szCs w:val="22"/>
          <w:lang w:val="en-US"/>
        </w:rPr>
        <w:t>ALOS-2 PALSAR-2</w:t>
      </w:r>
      <w:r w:rsidRPr="5649DB2F" w:rsidR="4A138046">
        <w:rPr>
          <w:rFonts w:ascii="Garamond" w:hAnsi="Garamond" w:eastAsia="Garamond" w:cs="Garamond"/>
          <w:i w:val="1"/>
          <w:iCs w:val="1"/>
          <w:noProof w:val="0"/>
          <w:sz w:val="22"/>
          <w:szCs w:val="22"/>
          <w:lang w:val="en-US"/>
        </w:rPr>
        <w:t>,</w:t>
      </w:r>
      <w:r w:rsidRPr="5649DB2F" w:rsidR="4A138046">
        <w:rPr>
          <w:rFonts w:ascii="Garamond" w:hAnsi="Garamond" w:eastAsia="Garamond" w:cs="Garamond"/>
          <w:i w:val="1"/>
          <w:iCs w:val="1"/>
          <w:noProof w:val="0"/>
          <w:sz w:val="22"/>
          <w:szCs w:val="22"/>
          <w:lang w:val="en-US"/>
        </w:rPr>
        <w:t xml:space="preserve"> </w:t>
      </w:r>
      <w:r w:rsidRPr="5649DB2F" w:rsidR="4A138046">
        <w:rPr>
          <w:rFonts w:ascii="Garamond" w:hAnsi="Garamond" w:eastAsia="Garamond" w:cs="Garamond"/>
          <w:noProof w:val="0"/>
          <w:sz w:val="22"/>
          <w:szCs w:val="22"/>
          <w:lang w:val="en-US"/>
        </w:rPr>
        <w:t>L-band</w:t>
      </w:r>
      <w:r w:rsidRPr="5649DB2F" w:rsidR="235E3A88">
        <w:rPr>
          <w:rFonts w:ascii="Garamond" w:hAnsi="Garamond" w:eastAsia="Garamond" w:cs="Garamond"/>
          <w:noProof w:val="0"/>
          <w:sz w:val="22"/>
          <w:szCs w:val="22"/>
          <w:lang w:val="en-US"/>
        </w:rPr>
        <w:t xml:space="preserve"> SAR</w:t>
      </w:r>
      <w:r w:rsidRPr="5649DB2F" w:rsidR="4A138046">
        <w:rPr>
          <w:rFonts w:ascii="Garamond" w:hAnsi="Garamond" w:eastAsia="Garamond" w:cs="Garamond"/>
          <w:noProof w:val="0"/>
          <w:sz w:val="22"/>
          <w:szCs w:val="22"/>
          <w:lang w:val="en-US"/>
        </w:rPr>
        <w:t xml:space="preserve">, </w:t>
      </w:r>
      <w:r w:rsidRPr="5649DB2F" w:rsidR="0E5EAC19">
        <w:rPr>
          <w:rFonts w:ascii="Garamond" w:hAnsi="Garamond" w:eastAsia="Garamond" w:cs="Garamond"/>
          <w:noProof w:val="0"/>
          <w:sz w:val="22"/>
          <w:szCs w:val="22"/>
          <w:lang w:val="en-US"/>
        </w:rPr>
        <w:t>Random Forest</w:t>
      </w:r>
      <w:r w:rsidRPr="5649DB2F" w:rsidR="4A138046">
        <w:rPr>
          <w:rFonts w:ascii="Garamond" w:hAnsi="Garamond" w:eastAsia="Garamond" w:cs="Garamond"/>
          <w:noProof w:val="0"/>
          <w:sz w:val="22"/>
          <w:szCs w:val="22"/>
          <w:lang w:val="en-US"/>
        </w:rPr>
        <w:t xml:space="preserve">, Google Earth Engine, </w:t>
      </w:r>
      <w:r w:rsidRPr="5649DB2F" w:rsidR="53C4050F">
        <w:rPr>
          <w:rFonts w:ascii="Garamond" w:hAnsi="Garamond" w:eastAsia="Garamond" w:cs="Garamond"/>
          <w:noProof w:val="0"/>
          <w:sz w:val="22"/>
          <w:szCs w:val="22"/>
          <w:lang w:val="en-US"/>
        </w:rPr>
        <w:t>flooding</w:t>
      </w:r>
      <w:r w:rsidRPr="5649DB2F" w:rsidR="0CB52630">
        <w:rPr>
          <w:rFonts w:ascii="Garamond" w:hAnsi="Garamond" w:eastAsia="Garamond" w:cs="Garamond"/>
          <w:noProof w:val="0"/>
          <w:sz w:val="22"/>
          <w:szCs w:val="22"/>
          <w:lang w:val="en-US"/>
        </w:rPr>
        <w:t xml:space="preserve">, LiDAR, </w:t>
      </w:r>
      <w:r w:rsidRPr="5649DB2F" w:rsidR="1E88A511">
        <w:rPr>
          <w:rFonts w:ascii="Garamond" w:hAnsi="Garamond" w:eastAsia="Garamond" w:cs="Garamond"/>
          <w:noProof w:val="0"/>
          <w:sz w:val="22"/>
          <w:szCs w:val="22"/>
          <w:lang w:val="en-US"/>
        </w:rPr>
        <w:t>canopy height</w:t>
      </w:r>
    </w:p>
    <w:p w:rsidRPr="00CE4561" w:rsidR="00CB6407" w:rsidP="00CB6407" w:rsidRDefault="00CB6407" w14:paraId="3C76A5F2" w14:textId="77777777">
      <w:pPr>
        <w:ind w:left="720" w:hanging="720"/>
        <w:rPr>
          <w:rFonts w:ascii="Garamond" w:hAnsi="Garamond"/>
          <w:b/>
          <w:i/>
        </w:rPr>
      </w:pPr>
    </w:p>
    <w:p w:rsidRPr="00CE4561" w:rsidR="00CB6407" w:rsidP="00CB6407" w:rsidRDefault="00CB6407" w14:paraId="55C3C2BC" w14:textId="6DC3018B">
      <w:pPr>
        <w:ind w:left="720" w:hanging="720"/>
        <w:rPr>
          <w:rFonts w:ascii="Garamond" w:hAnsi="Garamond"/>
        </w:rPr>
      </w:pPr>
      <w:r w:rsidRPr="0CA5690A" w:rsidR="2E9FE3C1">
        <w:rPr>
          <w:rFonts w:ascii="Garamond" w:hAnsi="Garamond"/>
          <w:b w:val="1"/>
          <w:bCs w:val="1"/>
          <w:i w:val="1"/>
          <w:iCs w:val="1"/>
        </w:rPr>
        <w:t>National Application Area</w:t>
      </w:r>
      <w:r w:rsidRPr="0CA5690A" w:rsidR="2E9FE3C1">
        <w:rPr>
          <w:rFonts w:ascii="Garamond" w:hAnsi="Garamond"/>
          <w:b w:val="1"/>
          <w:bCs w:val="1"/>
          <w:i w:val="1"/>
          <w:iCs w:val="1"/>
        </w:rPr>
        <w:t xml:space="preserve">(s) </w:t>
      </w:r>
      <w:r w:rsidRPr="0CA5690A" w:rsidR="2E9FE3C1">
        <w:rPr>
          <w:rFonts w:ascii="Garamond" w:hAnsi="Garamond"/>
          <w:b w:val="1"/>
          <w:bCs w:val="1"/>
          <w:i w:val="1"/>
          <w:iCs w:val="1"/>
        </w:rPr>
        <w:t>Addressed:</w:t>
      </w:r>
      <w:r w:rsidRPr="0CA5690A" w:rsidR="2E9FE3C1">
        <w:rPr>
          <w:rFonts w:ascii="Garamond" w:hAnsi="Garamond"/>
        </w:rPr>
        <w:t xml:space="preserve"> </w:t>
      </w:r>
      <w:r w:rsidRPr="0CA5690A" w:rsidR="7544A848">
        <w:rPr>
          <w:rFonts w:ascii="Garamond" w:hAnsi="Garamond"/>
        </w:rPr>
        <w:t>Water Resources, Disasters</w:t>
      </w:r>
    </w:p>
    <w:p w:rsidRPr="00CE4561" w:rsidR="00CB6407" w:rsidP="296F60AC" w:rsidRDefault="00CB6407" w14:paraId="52128FB8" w14:textId="25B9F3D1">
      <w:pPr>
        <w:pStyle w:val="Normal"/>
        <w:ind w:left="720" w:hanging="720"/>
        <w:rPr>
          <w:rFonts w:ascii="Garamond" w:hAnsi="Garamond" w:eastAsia="Garamond" w:cs="Garamond"/>
          <w:noProof w:val="0"/>
          <w:sz w:val="22"/>
          <w:szCs w:val="22"/>
          <w:lang w:val="en-US"/>
        </w:rPr>
      </w:pPr>
      <w:r w:rsidRPr="296F60AC" w:rsidR="2E9FE3C1">
        <w:rPr>
          <w:rFonts w:ascii="Garamond" w:hAnsi="Garamond"/>
          <w:b w:val="1"/>
          <w:bCs w:val="1"/>
          <w:i w:val="1"/>
          <w:iCs w:val="1"/>
        </w:rPr>
        <w:t>Study Location:</w:t>
      </w:r>
      <w:r w:rsidRPr="296F60AC" w:rsidR="2E9FE3C1">
        <w:rPr>
          <w:rFonts w:ascii="Garamond" w:hAnsi="Garamond"/>
        </w:rPr>
        <w:t xml:space="preserve"> </w:t>
      </w:r>
      <w:r w:rsidRPr="296F60AC" w:rsidR="30B7BD88">
        <w:rPr>
          <w:rFonts w:ascii="Garamond" w:hAnsi="Garamond" w:eastAsia="Garamond" w:cs="Garamond"/>
          <w:noProof w:val="0"/>
          <w:sz w:val="22"/>
          <w:szCs w:val="22"/>
          <w:lang w:val="en-US"/>
        </w:rPr>
        <w:t>Maya Tri-National Forest – Belize, Mexico &amp; Guatemala</w:t>
      </w:r>
    </w:p>
    <w:p w:rsidR="2E9FE3C1" w:rsidP="0CA5690A" w:rsidRDefault="2E9FE3C1" w14:paraId="2370E547" w14:textId="67DB39C7">
      <w:pPr>
        <w:pStyle w:val="Normal"/>
        <w:ind w:left="720" w:hanging="720"/>
        <w:jc w:val="both"/>
        <w:rPr>
          <w:rFonts w:ascii="Garamond" w:hAnsi="Garamond"/>
          <w:b w:val="0"/>
          <w:bCs w:val="0"/>
        </w:rPr>
      </w:pPr>
      <w:r w:rsidRPr="79FC9786" w:rsidR="2E9FE3C1">
        <w:rPr>
          <w:rFonts w:ascii="Garamond" w:hAnsi="Garamond"/>
          <w:b w:val="1"/>
          <w:bCs w:val="1"/>
          <w:i w:val="1"/>
          <w:iCs w:val="1"/>
        </w:rPr>
        <w:t>Study Period:</w:t>
      </w:r>
      <w:r w:rsidRPr="79FC9786" w:rsidR="2E9FE3C1">
        <w:rPr>
          <w:rFonts w:ascii="Garamond" w:hAnsi="Garamond"/>
          <w:b w:val="1"/>
          <w:bCs w:val="1"/>
        </w:rPr>
        <w:t xml:space="preserve"> </w:t>
      </w:r>
      <w:r w:rsidRPr="79FC9786" w:rsidR="529A7A45">
        <w:rPr>
          <w:rFonts w:ascii="Garamond" w:hAnsi="Garamond"/>
          <w:b w:val="0"/>
          <w:bCs w:val="0"/>
        </w:rPr>
        <w:t>Dry season: January</w:t>
      </w:r>
      <w:r w:rsidRPr="79FC9786" w:rsidR="3336601E">
        <w:rPr>
          <w:rFonts w:ascii="Garamond" w:hAnsi="Garamond"/>
          <w:b w:val="0"/>
          <w:bCs w:val="0"/>
        </w:rPr>
        <w:t xml:space="preserve"> </w:t>
      </w:r>
      <w:r w:rsidRPr="79FC9786" w:rsidR="529A7A45">
        <w:rPr>
          <w:rFonts w:ascii="Garamond" w:hAnsi="Garamond"/>
          <w:b w:val="0"/>
          <w:bCs w:val="0"/>
        </w:rPr>
        <w:t>– May, Wet season: June – December</w:t>
      </w:r>
      <w:r w:rsidRPr="79FC9786" w:rsidR="06FC214A">
        <w:rPr>
          <w:rFonts w:ascii="Garamond" w:hAnsi="Garamond"/>
          <w:b w:val="0"/>
          <w:bCs w:val="0"/>
        </w:rPr>
        <w:t xml:space="preserve"> of 2017 &amp; 2020</w:t>
      </w:r>
    </w:p>
    <w:p w:rsidRPr="00CE4561" w:rsidR="00CB6407" w:rsidP="296F60AC" w:rsidRDefault="00CB6407" w14:paraId="537F3E75" w14:textId="3B27AD82">
      <w:pPr>
        <w:pStyle w:val="Normal"/>
        <w:ind w:left="720" w:hanging="720"/>
        <w:rPr>
          <w:rFonts w:ascii="Garamond" w:hAnsi="Garamond"/>
          <w:b w:val="1"/>
          <w:bCs w:val="1"/>
          <w:sz w:val="22"/>
          <w:szCs w:val="22"/>
        </w:rPr>
      </w:pPr>
    </w:p>
    <w:p w:rsidRPr="00CE4561" w:rsidR="00CB6407" w:rsidP="008B3821" w:rsidRDefault="00353F4B" w14:paraId="447921FF" w14:textId="42FC708E" w14:noSpellErr="1">
      <w:pPr>
        <w:rPr>
          <w:rFonts w:ascii="Garamond" w:hAnsi="Garamond"/>
        </w:rPr>
      </w:pPr>
      <w:r w:rsidRPr="0CA5690A" w:rsidR="73DC6AD3">
        <w:rPr>
          <w:rFonts w:ascii="Garamond" w:hAnsi="Garamond"/>
          <w:b w:val="1"/>
          <w:bCs w:val="1"/>
          <w:i w:val="1"/>
          <w:iCs w:val="1"/>
        </w:rPr>
        <w:t>Community Concern</w:t>
      </w:r>
      <w:r w:rsidRPr="0CA5690A" w:rsidR="7D600C65">
        <w:rPr>
          <w:rFonts w:ascii="Garamond" w:hAnsi="Garamond"/>
          <w:b w:val="1"/>
          <w:bCs w:val="1"/>
          <w:i w:val="1"/>
          <w:iCs w:val="1"/>
        </w:rPr>
        <w:t>s</w:t>
      </w:r>
      <w:r w:rsidRPr="0CA5690A" w:rsidR="73DC6AD3">
        <w:rPr>
          <w:rFonts w:ascii="Garamond" w:hAnsi="Garamond"/>
          <w:b w:val="1"/>
          <w:bCs w:val="1"/>
          <w:i w:val="1"/>
          <w:iCs w:val="1"/>
        </w:rPr>
        <w:t>:</w:t>
      </w:r>
    </w:p>
    <w:p w:rsidR="4AA0825E" w:rsidP="296F60AC" w:rsidRDefault="4AA0825E" w14:paraId="000EF75D" w14:textId="3DBB2BE0">
      <w:pPr>
        <w:pStyle w:val="ListParagraph"/>
        <w:numPr>
          <w:ilvl w:val="0"/>
          <w:numId w:val="5"/>
        </w:numPr>
        <w:rPr>
          <w:rFonts w:ascii="Garamond" w:hAnsi="Garamond" w:eastAsia="Garamond" w:cs="Garamond"/>
          <w:sz w:val="22"/>
          <w:szCs w:val="22"/>
        </w:rPr>
      </w:pPr>
      <w:r w:rsidRPr="41044485" w:rsidR="3551EE04">
        <w:rPr>
          <w:rFonts w:ascii="Garamond" w:hAnsi="Garamond" w:eastAsia="Garamond" w:cs="Garamond"/>
          <w:b w:val="0"/>
          <w:bCs w:val="0"/>
          <w:i w:val="0"/>
          <w:iCs w:val="0"/>
          <w:caps w:val="0"/>
          <w:smallCaps w:val="0"/>
          <w:noProof w:val="0"/>
          <w:color w:val="000000" w:themeColor="text1" w:themeTint="FF" w:themeShade="FF"/>
          <w:sz w:val="22"/>
          <w:szCs w:val="22"/>
          <w:lang w:val="en-US"/>
        </w:rPr>
        <w:t>The Maya Forest is the largest remaining tropical rainforest in North and Central America and contains forested wetlands that provide essential ecosystem services to nearby communities, such as flood mitigation, water filtration, carbon storage, and erosion reduction</w:t>
      </w:r>
      <w:r w:rsidRPr="41044485" w:rsidR="58A5ED0F">
        <w:rPr>
          <w:rFonts w:ascii="Garamond" w:hAnsi="Garamond" w:eastAsia="Garamond" w:cs="Garamond"/>
          <w:b w:val="0"/>
          <w:bCs w:val="0"/>
          <w:i w:val="0"/>
          <w:iCs w:val="0"/>
          <w:caps w:val="0"/>
          <w:smallCaps w:val="0"/>
          <w:noProof w:val="0"/>
          <w:color w:val="000000" w:themeColor="text1" w:themeTint="FF" w:themeShade="FF"/>
          <w:sz w:val="22"/>
          <w:szCs w:val="22"/>
          <w:lang w:val="en-US"/>
        </w:rPr>
        <w:t>.</w:t>
      </w:r>
    </w:p>
    <w:p w:rsidR="4AA0825E" w:rsidP="79FC9786" w:rsidRDefault="4AA0825E" w14:paraId="36062D06" w14:textId="7D690409">
      <w:pPr>
        <w:pStyle w:val="ListParagraph"/>
        <w:numPr>
          <w:ilvl w:val="0"/>
          <w:numId w:val="5"/>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9FC9786" w:rsidR="0F74703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Archaeological research in the Maya Forest region </w:t>
      </w:r>
      <w:r w:rsidRPr="79FC9786" w:rsidR="1075DC72">
        <w:rPr>
          <w:rFonts w:ascii="Garamond" w:hAnsi="Garamond" w:eastAsia="Garamond" w:cs="Garamond"/>
          <w:b w:val="0"/>
          <w:bCs w:val="0"/>
          <w:i w:val="0"/>
          <w:iCs w:val="0"/>
          <w:caps w:val="0"/>
          <w:smallCaps w:val="0"/>
          <w:noProof w:val="0"/>
          <w:color w:val="000000" w:themeColor="text1" w:themeTint="FF" w:themeShade="FF"/>
          <w:sz w:val="22"/>
          <w:szCs w:val="22"/>
          <w:lang w:val="en-US"/>
        </w:rPr>
        <w:t>can incorporate</w:t>
      </w:r>
      <w:r w:rsidRPr="79FC9786" w:rsidR="0F74703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remote sensing, geographic information systems (GIS), and Indigenous </w:t>
      </w:r>
      <w:r w:rsidRPr="79FC9786" w:rsidR="1526FE18">
        <w:rPr>
          <w:rFonts w:ascii="Garamond" w:hAnsi="Garamond" w:eastAsia="Garamond" w:cs="Garamond"/>
          <w:b w:val="0"/>
          <w:bCs w:val="0"/>
          <w:i w:val="0"/>
          <w:iCs w:val="0"/>
          <w:caps w:val="0"/>
          <w:smallCaps w:val="0"/>
          <w:noProof w:val="0"/>
          <w:color w:val="000000" w:themeColor="text1" w:themeTint="FF" w:themeShade="FF"/>
          <w:sz w:val="22"/>
          <w:szCs w:val="22"/>
          <w:lang w:val="en-US"/>
        </w:rPr>
        <w:t>K</w:t>
      </w:r>
      <w:r w:rsidRPr="79FC9786" w:rsidR="0F74703E">
        <w:rPr>
          <w:rFonts w:ascii="Garamond" w:hAnsi="Garamond" w:eastAsia="Garamond" w:cs="Garamond"/>
          <w:b w:val="0"/>
          <w:bCs w:val="0"/>
          <w:i w:val="0"/>
          <w:iCs w:val="0"/>
          <w:caps w:val="0"/>
          <w:smallCaps w:val="0"/>
          <w:noProof w:val="0"/>
          <w:color w:val="000000" w:themeColor="text1" w:themeTint="FF" w:themeShade="FF"/>
          <w:sz w:val="22"/>
          <w:szCs w:val="22"/>
          <w:lang w:val="en-US"/>
        </w:rPr>
        <w:t>nowledge of past inundation management to help mitigate future flooding events.</w:t>
      </w:r>
    </w:p>
    <w:p w:rsidR="5215D0AC" w:rsidP="31528C5D" w:rsidRDefault="5215D0AC" w14:paraId="1863CB36" w14:textId="155E2089">
      <w:pPr>
        <w:pStyle w:val="ListParagraph"/>
        <w:numPr>
          <w:ilvl w:val="0"/>
          <w:numId w:val="5"/>
        </w:numPr>
        <w:rPr>
          <w:b w:val="0"/>
          <w:bCs w:val="0"/>
          <w:i w:val="0"/>
          <w:iCs w:val="0"/>
          <w:caps w:val="0"/>
          <w:smallCaps w:val="0"/>
          <w:noProof w:val="0"/>
          <w:color w:val="000000" w:themeColor="text1" w:themeTint="FF" w:themeShade="FF"/>
          <w:sz w:val="22"/>
          <w:szCs w:val="22"/>
          <w:lang w:val="en-US"/>
        </w:rPr>
      </w:pPr>
      <w:r w:rsidRPr="31528C5D" w:rsidR="5416F2D0">
        <w:rPr>
          <w:rFonts w:ascii="Garamond" w:hAnsi="Garamond" w:eastAsia="Garamond" w:cs="Garamond"/>
          <w:b w:val="0"/>
          <w:bCs w:val="0"/>
          <w:i w:val="0"/>
          <w:iCs w:val="0"/>
          <w:caps w:val="0"/>
          <w:smallCaps w:val="0"/>
          <w:noProof w:val="0"/>
          <w:color w:val="000000" w:themeColor="text1" w:themeTint="FF" w:themeShade="FF"/>
          <w:sz w:val="22"/>
          <w:szCs w:val="22"/>
          <w:lang w:val="en-US"/>
        </w:rPr>
        <w:t>The Maya Forest ecosystem is highly vulnerable to land-use change, including deforestation</w:t>
      </w:r>
      <w:r w:rsidRPr="31528C5D" w:rsidR="66CDEECD">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31528C5D" w:rsidR="5416F2D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1528C5D" w:rsidR="09B0E90D">
        <w:rPr>
          <w:rFonts w:ascii="Garamond" w:hAnsi="Garamond" w:eastAsia="Garamond" w:cs="Garamond"/>
          <w:b w:val="0"/>
          <w:bCs w:val="0"/>
          <w:i w:val="0"/>
          <w:iCs w:val="0"/>
          <w:caps w:val="0"/>
          <w:smallCaps w:val="0"/>
          <w:noProof w:val="0"/>
          <w:color w:val="000000" w:themeColor="text1" w:themeTint="FF" w:themeShade="FF"/>
          <w:sz w:val="22"/>
          <w:szCs w:val="22"/>
          <w:lang w:val="en-US"/>
        </w:rPr>
        <w:t>which</w:t>
      </w:r>
      <w:r w:rsidRPr="31528C5D" w:rsidR="79A846A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1528C5D" w:rsidR="2B63A58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may increase the </w:t>
      </w:r>
      <w:r w:rsidRPr="31528C5D" w:rsidR="593D4453">
        <w:rPr>
          <w:rFonts w:ascii="Garamond" w:hAnsi="Garamond" w:eastAsia="Garamond" w:cs="Garamond"/>
          <w:b w:val="0"/>
          <w:bCs w:val="0"/>
          <w:i w:val="0"/>
          <w:iCs w:val="0"/>
          <w:caps w:val="0"/>
          <w:smallCaps w:val="0"/>
          <w:noProof w:val="0"/>
          <w:color w:val="000000" w:themeColor="text1" w:themeTint="FF" w:themeShade="FF"/>
          <w:sz w:val="22"/>
          <w:szCs w:val="22"/>
          <w:lang w:val="en-US"/>
        </w:rPr>
        <w:t>impact</w:t>
      </w:r>
      <w:r w:rsidRPr="31528C5D" w:rsidR="2B63A58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of</w:t>
      </w:r>
      <w:r w:rsidRPr="31528C5D" w:rsidR="09B0E9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1528C5D" w:rsidR="5416F2D0">
        <w:rPr>
          <w:rFonts w:ascii="Garamond" w:hAnsi="Garamond" w:eastAsia="Garamond" w:cs="Garamond"/>
          <w:b w:val="0"/>
          <w:bCs w:val="0"/>
          <w:i w:val="0"/>
          <w:iCs w:val="0"/>
          <w:caps w:val="0"/>
          <w:smallCaps w:val="0"/>
          <w:noProof w:val="0"/>
          <w:color w:val="000000" w:themeColor="text1" w:themeTint="FF" w:themeShade="FF"/>
          <w:sz w:val="22"/>
          <w:szCs w:val="22"/>
          <w:lang w:val="en-US"/>
        </w:rPr>
        <w:t>extreme weather events that are increasing in severity and frequency</w:t>
      </w:r>
      <w:r w:rsidRPr="31528C5D" w:rsidR="6A307B4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1528C5D" w:rsidR="3AF55BF5">
        <w:rPr>
          <w:rFonts w:ascii="Garamond" w:hAnsi="Garamond" w:eastAsia="Garamond" w:cs="Garamond"/>
          <w:b w:val="0"/>
          <w:bCs w:val="0"/>
          <w:i w:val="0"/>
          <w:iCs w:val="0"/>
          <w:caps w:val="0"/>
          <w:smallCaps w:val="0"/>
          <w:noProof w:val="0"/>
          <w:color w:val="000000" w:themeColor="text1" w:themeTint="FF" w:themeShade="FF"/>
          <w:sz w:val="22"/>
          <w:szCs w:val="22"/>
          <w:lang w:val="en-US"/>
        </w:rPr>
        <w:t>across the region.</w:t>
      </w:r>
    </w:p>
    <w:p w:rsidR="511A4D1F" w:rsidP="41044485" w:rsidRDefault="511A4D1F" w14:paraId="497E7E99" w14:textId="3B8D0075">
      <w:pPr>
        <w:pStyle w:val="ListParagraph"/>
        <w:numPr>
          <w:ilvl w:val="0"/>
          <w:numId w:val="5"/>
        </w:numPr>
        <w:rPr>
          <w:b w:val="0"/>
          <w:bCs w:val="0"/>
          <w:i w:val="0"/>
          <w:iCs w:val="0"/>
          <w:caps w:val="0"/>
          <w:smallCaps w:val="0"/>
          <w:noProof w:val="0"/>
          <w:color w:val="000000" w:themeColor="text1" w:themeTint="FF" w:themeShade="FF"/>
          <w:sz w:val="22"/>
          <w:szCs w:val="22"/>
          <w:lang w:val="en-US"/>
        </w:rPr>
      </w:pPr>
      <w:r w:rsidRPr="41044485" w:rsidR="0FB3586C">
        <w:rPr>
          <w:rFonts w:ascii="Garamond" w:hAnsi="Garamond" w:eastAsia="Garamond" w:cs="Garamond"/>
          <w:b w:val="0"/>
          <w:bCs w:val="0"/>
          <w:i w:val="0"/>
          <w:iCs w:val="0"/>
          <w:caps w:val="0"/>
          <w:smallCaps w:val="0"/>
          <w:noProof w:val="0"/>
          <w:color w:val="000000" w:themeColor="text1" w:themeTint="FF" w:themeShade="FF"/>
          <w:sz w:val="22"/>
          <w:szCs w:val="22"/>
          <w:lang w:val="en-US"/>
        </w:rPr>
        <w:t>It is vital to understand the extent of forested inundation by monitoring flood-prone areas so community members and environmental departments can make more informed management decisions regarding forests, agriculture, and development.</w:t>
      </w:r>
    </w:p>
    <w:p w:rsidR="296F60AC" w:rsidP="296F60AC" w:rsidRDefault="296F60AC" w14:paraId="76509EAF" w14:textId="512D85B2">
      <w:pPr>
        <w:pStyle w:val="Normal"/>
        <w:ind w:left="0"/>
        <w:rPr>
          <w:rFonts w:ascii="Garamond" w:hAnsi="Garamond"/>
          <w:sz w:val="22"/>
          <w:szCs w:val="22"/>
        </w:rPr>
      </w:pPr>
    </w:p>
    <w:p w:rsidR="2B437C15" w:rsidP="79FC9786" w:rsidRDefault="2B437C15" w14:paraId="367E6DB5" w14:textId="592D0A75">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9FC9786" w:rsidR="333C4386">
        <w:rPr>
          <w:rFonts w:ascii="Garamond" w:hAnsi="Garamond" w:eastAsia="Garamond" w:cs="Garamond"/>
          <w:b w:val="1"/>
          <w:bCs w:val="1"/>
          <w:i w:val="1"/>
          <w:iCs w:val="1"/>
          <w:caps w:val="0"/>
          <w:smallCaps w:val="0"/>
          <w:noProof w:val="0"/>
          <w:color w:val="000000" w:themeColor="text1" w:themeTint="FF" w:themeShade="FF"/>
          <w:sz w:val="22"/>
          <w:szCs w:val="22"/>
          <w:lang w:val="en-US"/>
        </w:rPr>
        <w:t>Project Objectives:</w:t>
      </w:r>
    </w:p>
    <w:p w:rsidR="571F7FE6" w:rsidP="79FC9786" w:rsidRDefault="571F7FE6" w14:paraId="34CA0BC2" w14:textId="3150267F">
      <w:pPr>
        <w:pStyle w:val="ListParagraph"/>
        <w:numPr>
          <w:ilvl w:val="0"/>
          <w:numId w:val="16"/>
        </w:numPr>
        <w:bidi w:val="0"/>
        <w:rPr>
          <w:rFonts w:ascii="Garamond" w:hAnsi="Garamond" w:eastAsia="Garamond" w:cs="Garamond"/>
          <w:b w:val="0"/>
          <w:bCs w:val="0"/>
          <w:i w:val="0"/>
          <w:iCs w:val="0"/>
          <w:color w:val="auto"/>
          <w:sz w:val="22"/>
          <w:szCs w:val="22"/>
        </w:rPr>
      </w:pPr>
      <w:r w:rsidRPr="79FC9786" w:rsidR="571F7FE6">
        <w:rPr>
          <w:rFonts w:ascii="Garamond" w:hAnsi="Garamond" w:eastAsia="Garamond" w:cs="Garamond"/>
          <w:color w:val="auto"/>
        </w:rPr>
        <w:t xml:space="preserve">Refine methods for combining L-band SAR, </w:t>
      </w:r>
      <w:r w:rsidRPr="79FC9786" w:rsidR="332E9EC7">
        <w:rPr>
          <w:rFonts w:ascii="Garamond" w:hAnsi="Garamond" w:eastAsia="Garamond" w:cs="Garamond"/>
          <w:color w:val="auto"/>
        </w:rPr>
        <w:t>S</w:t>
      </w:r>
      <w:r w:rsidRPr="79FC9786" w:rsidR="149FF834">
        <w:rPr>
          <w:rFonts w:ascii="Garamond" w:hAnsi="Garamond" w:eastAsia="Garamond" w:cs="Garamond"/>
          <w:color w:val="auto"/>
        </w:rPr>
        <w:t>can</w:t>
      </w:r>
      <w:r w:rsidRPr="79FC9786" w:rsidR="332E9EC7">
        <w:rPr>
          <w:rFonts w:ascii="Garamond" w:hAnsi="Garamond" w:eastAsia="Garamond" w:cs="Garamond"/>
          <w:color w:val="auto"/>
        </w:rPr>
        <w:t xml:space="preserve">SAR, </w:t>
      </w:r>
      <w:r w:rsidRPr="79FC9786" w:rsidR="571F7FE6">
        <w:rPr>
          <w:rFonts w:ascii="Garamond" w:hAnsi="Garamond" w:eastAsia="Garamond" w:cs="Garamond"/>
          <w:color w:val="auto"/>
        </w:rPr>
        <w:t>LiDAR, and multi-spectral satellite imagery for mapping inundation below the forest canopy.</w:t>
      </w:r>
    </w:p>
    <w:p w:rsidR="644CB465" w:rsidP="79FC9786" w:rsidRDefault="644CB465" w14:paraId="119FE57B" w14:textId="443DB76A">
      <w:pPr>
        <w:pStyle w:val="ListParagraph"/>
        <w:numPr>
          <w:ilvl w:val="0"/>
          <w:numId w:val="16"/>
        </w:numPr>
        <w:rPr>
          <w:rFonts w:ascii="Garamond" w:hAnsi="Garamond" w:eastAsia="Garamond" w:cs="Garamond"/>
          <w:b w:val="0"/>
          <w:bCs w:val="0"/>
          <w:i w:val="0"/>
          <w:iCs w:val="0"/>
          <w:color w:val="000000" w:themeColor="text1" w:themeTint="FF" w:themeShade="FF"/>
          <w:sz w:val="22"/>
          <w:szCs w:val="22"/>
        </w:rPr>
      </w:pPr>
      <w:r w:rsidRPr="79FC9786" w:rsidR="644CB465">
        <w:rPr>
          <w:rFonts w:ascii="Garamond" w:hAnsi="Garamond" w:eastAsia="Garamond" w:cs="Garamond"/>
        </w:rPr>
        <w:t>Revise and add to last term's Google Earth Engine scripts to analyze sensor data including running a Random Forest classifier, pre-processing SAR</w:t>
      </w:r>
      <w:r w:rsidRPr="79FC9786" w:rsidR="339D6771">
        <w:rPr>
          <w:rFonts w:ascii="Garamond" w:hAnsi="Garamond" w:eastAsia="Garamond" w:cs="Garamond"/>
        </w:rPr>
        <w:t xml:space="preserve"> and </w:t>
      </w:r>
      <w:proofErr w:type="spellStart"/>
      <w:r w:rsidRPr="79FC9786" w:rsidR="339D6771">
        <w:rPr>
          <w:rFonts w:ascii="Garamond" w:hAnsi="Garamond" w:eastAsia="Garamond" w:cs="Garamond"/>
        </w:rPr>
        <w:t>S</w:t>
      </w:r>
      <w:r w:rsidRPr="79FC9786" w:rsidR="616ED6EE">
        <w:rPr>
          <w:rFonts w:ascii="Garamond" w:hAnsi="Garamond" w:eastAsia="Garamond" w:cs="Garamond"/>
        </w:rPr>
        <w:t>can</w:t>
      </w:r>
      <w:r w:rsidRPr="79FC9786" w:rsidR="339D6771">
        <w:rPr>
          <w:rFonts w:ascii="Garamond" w:hAnsi="Garamond" w:eastAsia="Garamond" w:cs="Garamond"/>
        </w:rPr>
        <w:t>SAR</w:t>
      </w:r>
      <w:proofErr w:type="spellEnd"/>
      <w:r w:rsidRPr="79FC9786" w:rsidR="644CB465">
        <w:rPr>
          <w:rFonts w:ascii="Garamond" w:hAnsi="Garamond" w:eastAsia="Garamond" w:cs="Garamond"/>
        </w:rPr>
        <w:t xml:space="preserve"> images, and finally mapping </w:t>
      </w:r>
      <w:r w:rsidRPr="79FC9786" w:rsidR="61B3F68E">
        <w:rPr>
          <w:rFonts w:ascii="Garamond" w:hAnsi="Garamond" w:eastAsia="Garamond" w:cs="Garamond"/>
        </w:rPr>
        <w:t xml:space="preserve">forest </w:t>
      </w:r>
      <w:r w:rsidRPr="79FC9786" w:rsidR="644CB465">
        <w:rPr>
          <w:rFonts w:ascii="Garamond" w:hAnsi="Garamond" w:eastAsia="Garamond" w:cs="Garamond"/>
        </w:rPr>
        <w:t xml:space="preserve">inundation through the application of L-band </w:t>
      </w:r>
      <w:r w:rsidRPr="79FC9786" w:rsidR="2CC80863">
        <w:rPr>
          <w:rFonts w:ascii="Garamond" w:hAnsi="Garamond" w:eastAsia="Garamond" w:cs="Garamond"/>
        </w:rPr>
        <w:t>SAR and S</w:t>
      </w:r>
      <w:r w:rsidRPr="79FC9786" w:rsidR="0781A425">
        <w:rPr>
          <w:rFonts w:ascii="Garamond" w:hAnsi="Garamond" w:eastAsia="Garamond" w:cs="Garamond"/>
        </w:rPr>
        <w:t>can</w:t>
      </w:r>
      <w:r w:rsidRPr="79FC9786" w:rsidR="2CC80863">
        <w:rPr>
          <w:rFonts w:ascii="Garamond" w:hAnsi="Garamond" w:eastAsia="Garamond" w:cs="Garamond"/>
        </w:rPr>
        <w:t xml:space="preserve">SAR </w:t>
      </w:r>
      <w:r w:rsidRPr="79FC9786" w:rsidR="644CB465">
        <w:rPr>
          <w:rFonts w:ascii="Garamond" w:hAnsi="Garamond" w:eastAsia="Garamond" w:cs="Garamond"/>
        </w:rPr>
        <w:t xml:space="preserve">backscatter thresholds. </w:t>
      </w:r>
    </w:p>
    <w:p w:rsidR="612FC46C" w:rsidP="79FC9786" w:rsidRDefault="612FC46C" w14:paraId="52592AFA" w14:textId="768FC601">
      <w:pPr>
        <w:pStyle w:val="ListParagraph"/>
        <w:numPr>
          <w:ilvl w:val="0"/>
          <w:numId w:val="16"/>
        </w:numPr>
        <w:bidi w:val="0"/>
        <w:rPr>
          <w:rFonts w:ascii="Garamond" w:hAnsi="Garamond" w:eastAsia="Garamond" w:cs="Garamond"/>
          <w:b w:val="0"/>
          <w:bCs w:val="0"/>
          <w:i w:val="0"/>
          <w:iCs w:val="0"/>
          <w:color w:val="000000" w:themeColor="text1" w:themeTint="FF" w:themeShade="FF"/>
          <w:sz w:val="22"/>
          <w:szCs w:val="22"/>
        </w:rPr>
      </w:pPr>
      <w:r w:rsidRPr="79FC9786" w:rsidR="612FC46C">
        <w:rPr>
          <w:rFonts w:ascii="Garamond" w:hAnsi="Garamond" w:eastAsia="Garamond" w:cs="Garamond"/>
        </w:rPr>
        <w:t>Create a set of observed seasonal forest inundated maps that detect change between the dry and wet seasons throughout 2017 and 2020.</w:t>
      </w:r>
      <w:r w:rsidRPr="79FC9786" w:rsidR="15FCE6C9">
        <w:rPr>
          <w:rFonts w:ascii="Garamond" w:hAnsi="Garamond" w:eastAsia="Garamond" w:cs="Garamond"/>
        </w:rPr>
        <w:t xml:space="preserve"> </w:t>
      </w:r>
    </w:p>
    <w:p w:rsidRPr="00CE4561" w:rsidR="008F2A72" w:rsidP="008F2A72" w:rsidRDefault="008F2A72" w14:paraId="2570FFD8" w14:textId="77777777">
      <w:pPr>
        <w:rPr>
          <w:rFonts w:ascii="Garamond" w:hAnsi="Garamond"/>
        </w:rPr>
      </w:pPr>
    </w:p>
    <w:p w:rsidR="00E1144B" w:rsidP="296F60AC" w:rsidRDefault="008F2A72" w14:paraId="6A95450F" w14:textId="77777777" w14:noSpellErr="1">
      <w:pPr>
        <w:rPr>
          <w:rFonts w:ascii="Garamond" w:hAnsi="Garamond"/>
          <w:b w:val="1"/>
          <w:bCs w:val="1"/>
          <w:i w:val="1"/>
          <w:iCs w:val="1"/>
        </w:rPr>
      </w:pPr>
      <w:r w:rsidRPr="296F60AC" w:rsidR="66D9BEF3">
        <w:rPr>
          <w:rFonts w:ascii="Garamond" w:hAnsi="Garamond"/>
          <w:b w:val="1"/>
          <w:bCs w:val="1"/>
          <w:i w:val="1"/>
          <w:iCs w:val="1"/>
        </w:rPr>
        <w:t>Previous Term</w:t>
      </w:r>
      <w:r w:rsidRPr="296F60AC" w:rsidR="479610E8">
        <w:rPr>
          <w:rFonts w:ascii="Garamond" w:hAnsi="Garamond"/>
          <w:b w:val="1"/>
          <w:bCs w:val="1"/>
          <w:i w:val="1"/>
          <w:iCs w:val="1"/>
        </w:rPr>
        <w:t>(s)</w:t>
      </w:r>
      <w:r w:rsidRPr="296F60AC" w:rsidR="66D9BEF3">
        <w:rPr>
          <w:rFonts w:ascii="Garamond" w:hAnsi="Garamond"/>
          <w:b w:val="1"/>
          <w:bCs w:val="1"/>
          <w:i w:val="1"/>
          <w:iCs w:val="1"/>
        </w:rPr>
        <w:t xml:space="preserve">: </w:t>
      </w:r>
    </w:p>
    <w:p w:rsidRPr="00CE4561" w:rsidR="008F2A72" w:rsidP="296F60AC" w:rsidRDefault="00FF3824" w14:paraId="053F5E60" w14:textId="324E9096">
      <w:pPr>
        <w:rPr>
          <w:rFonts w:ascii="Garamond" w:hAnsi="Garamond"/>
          <w:i w:val="1"/>
          <w:iCs w:val="1"/>
        </w:rPr>
      </w:pPr>
      <w:r w:rsidRPr="296F60AC" w:rsidR="03F8B2F7">
        <w:rPr>
          <w:rFonts w:ascii="Garamond" w:hAnsi="Garamond"/>
        </w:rPr>
        <w:t>2021 Summer</w:t>
      </w:r>
      <w:r w:rsidRPr="296F60AC" w:rsidR="0ABF6415">
        <w:rPr>
          <w:rFonts w:ascii="Garamond" w:hAnsi="Garamond"/>
        </w:rPr>
        <w:t xml:space="preserve"> (</w:t>
      </w:r>
      <w:r w:rsidRPr="296F60AC" w:rsidR="017A39A8">
        <w:rPr>
          <w:rFonts w:ascii="Garamond" w:hAnsi="Garamond"/>
        </w:rPr>
        <w:t>JPL</w:t>
      </w:r>
      <w:r w:rsidRPr="296F60AC" w:rsidR="66D9BEF3">
        <w:rPr>
          <w:rFonts w:ascii="Garamond" w:hAnsi="Garamond"/>
        </w:rPr>
        <w:t xml:space="preserve">) </w:t>
      </w:r>
      <w:r w:rsidRPr="296F60AC" w:rsidR="4709DD56">
        <w:rPr>
          <w:rFonts w:ascii="Garamond" w:hAnsi="Garamond"/>
        </w:rPr>
        <w:t>–</w:t>
      </w:r>
      <w:r w:rsidRPr="296F60AC" w:rsidR="66D9BEF3">
        <w:rPr>
          <w:rFonts w:ascii="Garamond" w:hAnsi="Garamond"/>
        </w:rPr>
        <w:t xml:space="preserve"> </w:t>
      </w:r>
      <w:r w:rsidRPr="296F60AC" w:rsidR="49489849">
        <w:rPr>
          <w:rFonts w:ascii="Garamond" w:hAnsi="Garamond"/>
        </w:rPr>
        <w:t xml:space="preserve">Maya Forest Water Resources: </w:t>
      </w:r>
      <w:r w:rsidRPr="296F60AC" w:rsidR="49489849">
        <w:rPr>
          <w:rFonts w:ascii="Garamond" w:hAnsi="Garamond"/>
          <w:i w:val="1"/>
          <w:iCs w:val="1"/>
        </w:rPr>
        <w:t>Using NASA Earth Observations to Map Forested Inundation in the Maya Forest</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296F60AC" w:rsidRDefault="00A44DD0" w14:paraId="34B6E1B7" w14:textId="77777777" w14:noSpellErr="1">
      <w:pPr>
        <w:rPr>
          <w:rFonts w:ascii="Garamond" w:hAnsi="Garamond"/>
          <w:b w:val="1"/>
          <w:bCs w:val="1"/>
          <w:i w:val="1"/>
          <w:iCs w:val="1"/>
        </w:rPr>
      </w:pPr>
      <w:r w:rsidRPr="296F60AC" w:rsidR="7877FB71">
        <w:rPr>
          <w:rFonts w:ascii="Garamond" w:hAnsi="Garamond"/>
          <w:b w:val="1"/>
          <w:bCs w:val="1"/>
          <w:i w:val="1"/>
          <w:iCs w:val="1"/>
        </w:rPr>
        <w:t>Partner</w:t>
      </w:r>
      <w:r w:rsidRPr="296F60AC" w:rsidR="6BEA2308">
        <w:rPr>
          <w:rFonts w:ascii="Garamond" w:hAnsi="Garamond"/>
          <w:b w:val="1"/>
          <w:bCs w:val="1"/>
          <w:i w:val="1"/>
          <w:iCs w:val="1"/>
        </w:rPr>
        <w:t xml:space="preserve"> Organization</w:t>
      </w:r>
      <w:r w:rsidRPr="296F60AC" w:rsidR="24AFA8C6">
        <w:rPr>
          <w:rFonts w:ascii="Garamond" w:hAnsi="Garamond"/>
          <w:b w:val="1"/>
          <w:bCs w:val="1"/>
          <w:i w:val="1"/>
          <w:iCs w:val="1"/>
        </w:rPr>
        <w:t>(</w:t>
      </w:r>
      <w:r w:rsidRPr="296F60AC" w:rsidR="6BEA2308">
        <w:rPr>
          <w:rFonts w:ascii="Garamond" w:hAnsi="Garamond"/>
          <w:b w:val="1"/>
          <w:bCs w:val="1"/>
          <w:i w:val="1"/>
          <w:iCs w:val="1"/>
        </w:rPr>
        <w:t>s</w:t>
      </w:r>
      <w:r w:rsidRPr="296F60AC" w:rsidR="24AFA8C6">
        <w:rPr>
          <w:rFonts w:ascii="Garamond" w:hAnsi="Garamond"/>
          <w:b w:val="1"/>
          <w:bCs w:val="1"/>
          <w:i w:val="1"/>
          <w:iCs w:val="1"/>
        </w:rPr>
        <w:t>)</w:t>
      </w:r>
      <w:r w:rsidRPr="296F60AC" w:rsidR="70E0B0BF">
        <w:rPr>
          <w:rFonts w:ascii="Garamond" w:hAnsi="Garamond"/>
          <w:b w:val="1"/>
          <w:bCs w:val="1"/>
          <w:i w:val="1"/>
          <w:iCs w:val="1"/>
        </w:rPr>
        <w:t>:</w:t>
      </w:r>
    </w:p>
    <w:tbl>
      <w:tblPr>
        <w:tblStyle w:val="TableGrid"/>
        <w:tblW w:w="0" w:type="auto"/>
        <w:tblLayout w:type="fixed"/>
        <w:tblLook w:val="04A0" w:firstRow="1" w:lastRow="0" w:firstColumn="1" w:lastColumn="0" w:noHBand="0" w:noVBand="1"/>
      </w:tblPr>
      <w:tblGrid>
        <w:gridCol w:w="3240"/>
        <w:gridCol w:w="3420"/>
        <w:gridCol w:w="1530"/>
        <w:gridCol w:w="1155"/>
      </w:tblGrid>
      <w:tr w:rsidR="296F60AC" w:rsidTr="0CA5690A" w14:paraId="6D060B5D">
        <w:tc>
          <w:tcPr>
            <w:tcW w:w="3240" w:type="dxa"/>
            <w:tcBorders>
              <w:top w:val="single" w:sz="6"/>
              <w:left w:val="single" w:sz="6"/>
              <w:bottom w:val="single" w:sz="6"/>
              <w:right w:val="single" w:sz="6"/>
            </w:tcBorders>
            <w:shd w:val="clear" w:color="auto" w:fill="31849B" w:themeFill="accent5" w:themeFillShade="BF"/>
            <w:tcMar/>
            <w:vAlign w:val="center"/>
          </w:tcPr>
          <w:p w:rsidR="296F60AC" w:rsidP="296F60AC" w:rsidRDefault="296F60AC" w14:paraId="7C1AF75E" w14:textId="7C75ECA9">
            <w:pPr>
              <w:rPr>
                <w:rFonts w:ascii="Garamond" w:hAnsi="Garamond" w:eastAsia="Garamond" w:cs="Garamond"/>
                <w:b w:val="0"/>
                <w:bCs w:val="0"/>
                <w:i w:val="0"/>
                <w:iCs w:val="0"/>
                <w:color w:val="FFFFFF" w:themeColor="background1" w:themeTint="FF" w:themeShade="FF"/>
                <w:sz w:val="22"/>
                <w:szCs w:val="22"/>
              </w:rPr>
            </w:pPr>
            <w:r w:rsidRPr="296F60AC" w:rsidR="296F60AC">
              <w:rPr>
                <w:rFonts w:ascii="Garamond" w:hAnsi="Garamond" w:eastAsia="Garamond" w:cs="Garamond"/>
                <w:b w:val="1"/>
                <w:bCs w:val="1"/>
                <w:i w:val="0"/>
                <w:iCs w:val="0"/>
                <w:color w:val="FFFFFF" w:themeColor="background1" w:themeTint="FF" w:themeShade="FF"/>
                <w:sz w:val="22"/>
                <w:szCs w:val="22"/>
                <w:lang w:val="en-US"/>
              </w:rPr>
              <w:t>Organization</w:t>
            </w:r>
          </w:p>
        </w:tc>
        <w:tc>
          <w:tcPr>
            <w:tcW w:w="3420" w:type="dxa"/>
            <w:tcBorders>
              <w:top w:val="single" w:sz="6"/>
              <w:left w:val="single" w:sz="6"/>
              <w:bottom w:val="single" w:sz="6"/>
              <w:right w:val="single" w:sz="6"/>
            </w:tcBorders>
            <w:shd w:val="clear" w:color="auto" w:fill="31849B" w:themeFill="accent5" w:themeFillShade="BF"/>
            <w:tcMar/>
            <w:vAlign w:val="center"/>
          </w:tcPr>
          <w:p w:rsidR="296F60AC" w:rsidP="296F60AC" w:rsidRDefault="296F60AC" w14:paraId="42678A9D" w14:textId="5ED8BFF8">
            <w:pPr>
              <w:rPr>
                <w:rFonts w:ascii="Garamond" w:hAnsi="Garamond" w:eastAsia="Garamond" w:cs="Garamond"/>
                <w:b w:val="0"/>
                <w:bCs w:val="0"/>
                <w:i w:val="0"/>
                <w:iCs w:val="0"/>
                <w:color w:val="FFFFFF" w:themeColor="background1" w:themeTint="FF" w:themeShade="FF"/>
                <w:sz w:val="22"/>
                <w:szCs w:val="22"/>
              </w:rPr>
            </w:pPr>
            <w:r w:rsidRPr="296F60AC" w:rsidR="296F60AC">
              <w:rPr>
                <w:rFonts w:ascii="Garamond" w:hAnsi="Garamond" w:eastAsia="Garamond" w:cs="Garamond"/>
                <w:b w:val="1"/>
                <w:bCs w:val="1"/>
                <w:i w:val="0"/>
                <w:iCs w:val="0"/>
                <w:color w:val="FFFFFF" w:themeColor="background1" w:themeTint="FF" w:themeShade="FF"/>
                <w:sz w:val="22"/>
                <w:szCs w:val="22"/>
                <w:lang w:val="en-US"/>
              </w:rPr>
              <w:t>POC (Name, Position/Title)</w:t>
            </w:r>
          </w:p>
        </w:tc>
        <w:tc>
          <w:tcPr>
            <w:tcW w:w="1530" w:type="dxa"/>
            <w:tcBorders>
              <w:top w:val="single" w:sz="6"/>
              <w:left w:val="single" w:sz="6"/>
              <w:bottom w:val="single" w:sz="6"/>
              <w:right w:val="single" w:sz="6"/>
            </w:tcBorders>
            <w:shd w:val="clear" w:color="auto" w:fill="31849B" w:themeFill="accent5" w:themeFillShade="BF"/>
            <w:tcMar/>
            <w:vAlign w:val="center"/>
          </w:tcPr>
          <w:p w:rsidR="296F60AC" w:rsidP="296F60AC" w:rsidRDefault="296F60AC" w14:paraId="1D57F73E" w14:textId="506478F5">
            <w:pPr>
              <w:rPr>
                <w:rFonts w:ascii="Garamond" w:hAnsi="Garamond" w:eastAsia="Garamond" w:cs="Garamond"/>
                <w:b w:val="0"/>
                <w:bCs w:val="0"/>
                <w:i w:val="0"/>
                <w:iCs w:val="0"/>
                <w:color w:val="FFFFFF" w:themeColor="background1" w:themeTint="FF" w:themeShade="FF"/>
                <w:sz w:val="22"/>
                <w:szCs w:val="22"/>
              </w:rPr>
            </w:pPr>
            <w:r w:rsidRPr="296F60AC" w:rsidR="296F60AC">
              <w:rPr>
                <w:rFonts w:ascii="Garamond" w:hAnsi="Garamond" w:eastAsia="Garamond" w:cs="Garamond"/>
                <w:b w:val="1"/>
                <w:bCs w:val="1"/>
                <w:i w:val="0"/>
                <w:iCs w:val="0"/>
                <w:color w:val="FFFFFF" w:themeColor="background1" w:themeTint="FF" w:themeShade="FF"/>
                <w:sz w:val="22"/>
                <w:szCs w:val="22"/>
                <w:lang w:val="en-US"/>
              </w:rPr>
              <w:t>Partner Type</w:t>
            </w:r>
          </w:p>
        </w:tc>
        <w:tc>
          <w:tcPr>
            <w:tcW w:w="1155" w:type="dxa"/>
            <w:tcBorders>
              <w:top w:val="single" w:sz="6"/>
              <w:left w:val="single" w:sz="6"/>
              <w:bottom w:val="single" w:sz="6"/>
              <w:right w:val="single" w:sz="6"/>
            </w:tcBorders>
            <w:shd w:val="clear" w:color="auto" w:fill="31849B" w:themeFill="accent5" w:themeFillShade="BF"/>
            <w:tcMar/>
            <w:vAlign w:val="top"/>
          </w:tcPr>
          <w:p w:rsidR="296F60AC" w:rsidP="296F60AC" w:rsidRDefault="296F60AC" w14:paraId="18D297C4" w14:textId="60C39F1A">
            <w:pPr>
              <w:jc w:val="center"/>
              <w:rPr>
                <w:rFonts w:ascii="Garamond" w:hAnsi="Garamond" w:eastAsia="Garamond" w:cs="Garamond"/>
                <w:b w:val="0"/>
                <w:bCs w:val="0"/>
                <w:i w:val="0"/>
                <w:iCs w:val="0"/>
                <w:color w:val="FFFFFF" w:themeColor="background1" w:themeTint="FF" w:themeShade="FF"/>
                <w:sz w:val="18"/>
                <w:szCs w:val="18"/>
              </w:rPr>
            </w:pPr>
            <w:r w:rsidRPr="296F60AC" w:rsidR="296F60AC">
              <w:rPr>
                <w:rFonts w:ascii="Garamond" w:hAnsi="Garamond" w:eastAsia="Garamond" w:cs="Garamond"/>
                <w:b w:val="1"/>
                <w:bCs w:val="1"/>
                <w:i w:val="0"/>
                <w:iCs w:val="0"/>
                <w:color w:val="FFFFFF" w:themeColor="background1" w:themeTint="FF" w:themeShade="FF"/>
                <w:sz w:val="18"/>
                <w:szCs w:val="18"/>
                <w:lang w:val="en-US"/>
              </w:rPr>
              <w:t>Boundary Org?</w:t>
            </w:r>
          </w:p>
        </w:tc>
      </w:tr>
      <w:tr w:rsidR="296F60AC" w:rsidTr="0CA5690A" w14:paraId="4D00ACE8">
        <w:tc>
          <w:tcPr>
            <w:tcW w:w="3240" w:type="dxa"/>
            <w:tcBorders>
              <w:top w:val="single" w:sz="6"/>
              <w:left w:val="single" w:sz="6"/>
              <w:bottom w:val="single" w:sz="6"/>
              <w:right w:val="single" w:sz="6"/>
            </w:tcBorders>
            <w:tcMar/>
            <w:vAlign w:val="top"/>
          </w:tcPr>
          <w:p w:rsidR="296F60AC" w:rsidP="296F60AC" w:rsidRDefault="296F60AC" w14:paraId="37EF1525" w14:textId="4216879C">
            <w:pPr>
              <w:rPr>
                <w:rFonts w:ascii="Garamond" w:hAnsi="Garamond" w:eastAsia="Garamond" w:cs="Garamond"/>
                <w:b w:val="0"/>
                <w:bCs w:val="0"/>
                <w:i w:val="0"/>
                <w:iCs w:val="0"/>
                <w:sz w:val="22"/>
                <w:szCs w:val="22"/>
              </w:rPr>
            </w:pPr>
            <w:r w:rsidRPr="296F60AC" w:rsidR="296F60AC">
              <w:rPr>
                <w:rFonts w:ascii="Garamond" w:hAnsi="Garamond" w:eastAsia="Garamond" w:cs="Garamond"/>
                <w:b w:val="1"/>
                <w:bCs w:val="1"/>
                <w:i w:val="0"/>
                <w:iCs w:val="0"/>
                <w:sz w:val="22"/>
                <w:szCs w:val="22"/>
                <w:lang w:val="en-US"/>
              </w:rPr>
              <w:t>Ministry of Forestry, Fisheries, Environment &amp; Sustainable Development, Forest Department (Belize)</w:t>
            </w:r>
          </w:p>
        </w:tc>
        <w:tc>
          <w:tcPr>
            <w:tcW w:w="3420" w:type="dxa"/>
            <w:tcBorders>
              <w:top w:val="single" w:sz="6"/>
              <w:left w:val="single" w:sz="6"/>
              <w:bottom w:val="single" w:sz="6"/>
              <w:right w:val="single" w:sz="6"/>
            </w:tcBorders>
            <w:tcMar/>
            <w:vAlign w:val="top"/>
          </w:tcPr>
          <w:p w:rsidR="296F60AC" w:rsidP="296F60AC" w:rsidRDefault="296F60AC" w14:paraId="29E8AE0D" w14:textId="3856163C">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Edgar Correa, Forest Officer</w:t>
            </w:r>
          </w:p>
        </w:tc>
        <w:tc>
          <w:tcPr>
            <w:tcW w:w="1530" w:type="dxa"/>
            <w:tcBorders>
              <w:top w:val="single" w:sz="6"/>
              <w:left w:val="single" w:sz="6"/>
              <w:bottom w:val="single" w:sz="6"/>
              <w:right w:val="single" w:sz="6"/>
            </w:tcBorders>
            <w:tcMar/>
            <w:vAlign w:val="top"/>
          </w:tcPr>
          <w:p w:rsidR="296F60AC" w:rsidP="296F60AC" w:rsidRDefault="296F60AC" w14:paraId="5093242D" w14:textId="18F350C5">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End User</w:t>
            </w:r>
          </w:p>
        </w:tc>
        <w:tc>
          <w:tcPr>
            <w:tcW w:w="1155" w:type="dxa"/>
            <w:tcBorders>
              <w:top w:val="single" w:sz="6"/>
              <w:left w:val="single" w:sz="6"/>
              <w:bottom w:val="single" w:sz="6"/>
              <w:right w:val="single" w:sz="6"/>
            </w:tcBorders>
            <w:tcMar/>
            <w:vAlign w:val="top"/>
          </w:tcPr>
          <w:p w:rsidR="296F60AC" w:rsidP="296F60AC" w:rsidRDefault="296F60AC" w14:paraId="78DA9BE9" w14:textId="5AE85FEF">
            <w:pPr>
              <w:jc w:val="cente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No</w:t>
            </w:r>
          </w:p>
        </w:tc>
      </w:tr>
      <w:tr w:rsidR="296F60AC" w:rsidTr="0CA5690A" w14:paraId="50B2A616">
        <w:tc>
          <w:tcPr>
            <w:tcW w:w="3240" w:type="dxa"/>
            <w:tcBorders>
              <w:top w:val="single" w:sz="6"/>
              <w:left w:val="single" w:sz="6"/>
              <w:bottom w:val="single" w:sz="6"/>
              <w:right w:val="single" w:sz="6"/>
            </w:tcBorders>
            <w:tcMar/>
            <w:vAlign w:val="top"/>
          </w:tcPr>
          <w:p w:rsidR="296F60AC" w:rsidP="296F60AC" w:rsidRDefault="296F60AC" w14:paraId="761BA5CE" w14:textId="4981E6D1">
            <w:pPr>
              <w:rPr>
                <w:rFonts w:ascii="Garamond" w:hAnsi="Garamond" w:eastAsia="Garamond" w:cs="Garamond"/>
                <w:b w:val="0"/>
                <w:bCs w:val="0"/>
                <w:i w:val="0"/>
                <w:iCs w:val="0"/>
                <w:sz w:val="22"/>
                <w:szCs w:val="22"/>
              </w:rPr>
            </w:pPr>
            <w:r w:rsidRPr="296F60AC" w:rsidR="296F60AC">
              <w:rPr>
                <w:rFonts w:ascii="Garamond" w:hAnsi="Garamond" w:eastAsia="Garamond" w:cs="Garamond"/>
                <w:b w:val="1"/>
                <w:bCs w:val="1"/>
                <w:i w:val="0"/>
                <w:iCs w:val="0"/>
                <w:sz w:val="22"/>
                <w:szCs w:val="22"/>
                <w:lang w:val="en-US"/>
              </w:rPr>
              <w:t>Ministry of Natural Resources, Land Information Center (Belize)</w:t>
            </w:r>
          </w:p>
        </w:tc>
        <w:tc>
          <w:tcPr>
            <w:tcW w:w="3420" w:type="dxa"/>
            <w:tcBorders>
              <w:top w:val="single" w:sz="6"/>
              <w:left w:val="single" w:sz="6"/>
              <w:bottom w:val="single" w:sz="6"/>
              <w:right w:val="single" w:sz="6"/>
            </w:tcBorders>
            <w:tcMar/>
            <w:vAlign w:val="top"/>
          </w:tcPr>
          <w:p w:rsidR="296F60AC" w:rsidP="296F60AC" w:rsidRDefault="296F60AC" w14:paraId="15D65D2C" w14:textId="03A64C73">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Alfred Cal, GIS Analyst</w:t>
            </w:r>
          </w:p>
        </w:tc>
        <w:tc>
          <w:tcPr>
            <w:tcW w:w="1530" w:type="dxa"/>
            <w:tcBorders>
              <w:top w:val="single" w:sz="6"/>
              <w:left w:val="single" w:sz="6"/>
              <w:bottom w:val="single" w:sz="6"/>
              <w:right w:val="single" w:sz="6"/>
            </w:tcBorders>
            <w:tcMar/>
            <w:vAlign w:val="top"/>
          </w:tcPr>
          <w:p w:rsidR="296F60AC" w:rsidP="296F60AC" w:rsidRDefault="296F60AC" w14:paraId="0A9C4C73" w14:textId="3BF96CBC">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End User</w:t>
            </w:r>
          </w:p>
        </w:tc>
        <w:tc>
          <w:tcPr>
            <w:tcW w:w="1155" w:type="dxa"/>
            <w:tcBorders>
              <w:top w:val="single" w:sz="6"/>
              <w:left w:val="single" w:sz="6"/>
              <w:bottom w:val="single" w:sz="6"/>
              <w:right w:val="single" w:sz="6"/>
            </w:tcBorders>
            <w:tcMar/>
            <w:vAlign w:val="top"/>
          </w:tcPr>
          <w:p w:rsidR="296F60AC" w:rsidP="296F60AC" w:rsidRDefault="296F60AC" w14:paraId="69DBBF89" w14:textId="4286E8B9">
            <w:pPr>
              <w:jc w:val="cente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No</w:t>
            </w:r>
          </w:p>
        </w:tc>
      </w:tr>
      <w:tr w:rsidR="296F60AC" w:rsidTr="0CA5690A" w14:paraId="2C8FFA91">
        <w:tc>
          <w:tcPr>
            <w:tcW w:w="3240" w:type="dxa"/>
            <w:tcBorders>
              <w:top w:val="single" w:sz="6"/>
              <w:left w:val="single" w:sz="6"/>
              <w:bottom w:val="single" w:sz="6"/>
              <w:right w:val="single" w:sz="6"/>
            </w:tcBorders>
            <w:tcMar/>
            <w:vAlign w:val="top"/>
          </w:tcPr>
          <w:p w:rsidR="296F60AC" w:rsidP="296F60AC" w:rsidRDefault="296F60AC" w14:paraId="568AE214" w14:textId="1F566729">
            <w:pPr>
              <w:rPr>
                <w:rFonts w:ascii="Garamond" w:hAnsi="Garamond" w:eastAsia="Garamond" w:cs="Garamond"/>
                <w:b w:val="0"/>
                <w:bCs w:val="0"/>
                <w:i w:val="0"/>
                <w:iCs w:val="0"/>
                <w:sz w:val="22"/>
                <w:szCs w:val="22"/>
              </w:rPr>
            </w:pPr>
            <w:r w:rsidRPr="296F60AC" w:rsidR="296F60AC">
              <w:rPr>
                <w:rFonts w:ascii="Garamond" w:hAnsi="Garamond" w:eastAsia="Garamond" w:cs="Garamond"/>
                <w:b w:val="1"/>
                <w:bCs w:val="1"/>
                <w:i w:val="0"/>
                <w:iCs w:val="0"/>
                <w:sz w:val="22"/>
                <w:szCs w:val="22"/>
                <w:lang w:val="en-US"/>
              </w:rPr>
              <w:t xml:space="preserve">National Council of Protected Areas, Center for Monitoring and Evaluation (Guatemala)  </w:t>
            </w:r>
          </w:p>
        </w:tc>
        <w:tc>
          <w:tcPr>
            <w:tcW w:w="3420" w:type="dxa"/>
            <w:tcBorders>
              <w:top w:val="single" w:sz="6"/>
              <w:left w:val="single" w:sz="6"/>
              <w:bottom w:val="single" w:sz="6"/>
              <w:right w:val="single" w:sz="6"/>
            </w:tcBorders>
            <w:tcMar/>
            <w:vAlign w:val="top"/>
          </w:tcPr>
          <w:p w:rsidR="296F60AC" w:rsidP="296F60AC" w:rsidRDefault="296F60AC" w14:paraId="328F3F60" w14:textId="69846BEC">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Victor Hugo Ramos, Adjunct Director, CEMEC</w:t>
            </w:r>
          </w:p>
        </w:tc>
        <w:tc>
          <w:tcPr>
            <w:tcW w:w="1530" w:type="dxa"/>
            <w:tcBorders>
              <w:top w:val="single" w:sz="6"/>
              <w:left w:val="single" w:sz="6"/>
              <w:bottom w:val="single" w:sz="6"/>
              <w:right w:val="single" w:sz="6"/>
            </w:tcBorders>
            <w:tcMar/>
            <w:vAlign w:val="top"/>
          </w:tcPr>
          <w:p w:rsidR="296F60AC" w:rsidP="296F60AC" w:rsidRDefault="296F60AC" w14:paraId="53392A31" w14:textId="5261FBAD">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End User</w:t>
            </w:r>
          </w:p>
        </w:tc>
        <w:tc>
          <w:tcPr>
            <w:tcW w:w="1155" w:type="dxa"/>
            <w:tcBorders>
              <w:top w:val="single" w:sz="6"/>
              <w:left w:val="single" w:sz="6"/>
              <w:bottom w:val="single" w:sz="6"/>
              <w:right w:val="single" w:sz="6"/>
            </w:tcBorders>
            <w:tcMar/>
            <w:vAlign w:val="top"/>
          </w:tcPr>
          <w:p w:rsidR="296F60AC" w:rsidP="296F60AC" w:rsidRDefault="296F60AC" w14:paraId="10B1E611" w14:textId="0F5B7647">
            <w:pPr>
              <w:jc w:val="cente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No</w:t>
            </w:r>
          </w:p>
        </w:tc>
      </w:tr>
      <w:tr w:rsidR="296F60AC" w:rsidTr="0CA5690A" w14:paraId="66BCD68C">
        <w:tc>
          <w:tcPr>
            <w:tcW w:w="3240" w:type="dxa"/>
            <w:tcBorders>
              <w:top w:val="single" w:sz="6"/>
              <w:left w:val="single" w:sz="6"/>
              <w:bottom w:val="single" w:sz="6"/>
              <w:right w:val="single" w:sz="6"/>
            </w:tcBorders>
            <w:tcMar/>
            <w:vAlign w:val="top"/>
          </w:tcPr>
          <w:p w:rsidR="296F60AC" w:rsidP="296F60AC" w:rsidRDefault="296F60AC" w14:paraId="6D883745" w14:textId="6CB586DB">
            <w:pPr>
              <w:rPr>
                <w:rFonts w:ascii="Garamond" w:hAnsi="Garamond" w:eastAsia="Garamond" w:cs="Garamond"/>
                <w:b w:val="0"/>
                <w:bCs w:val="0"/>
                <w:i w:val="0"/>
                <w:iCs w:val="0"/>
                <w:sz w:val="22"/>
                <w:szCs w:val="22"/>
              </w:rPr>
            </w:pPr>
            <w:r w:rsidRPr="296F60AC" w:rsidR="296F60AC">
              <w:rPr>
                <w:rFonts w:ascii="Garamond" w:hAnsi="Garamond" w:eastAsia="Garamond" w:cs="Garamond"/>
                <w:b w:val="1"/>
                <w:bCs w:val="1"/>
                <w:i w:val="0"/>
                <w:iCs w:val="0"/>
                <w:sz w:val="22"/>
                <w:szCs w:val="22"/>
                <w:lang w:val="en-US"/>
              </w:rPr>
              <w:t>El Colegio de la Frontera Sur (Mexico)</w:t>
            </w:r>
          </w:p>
        </w:tc>
        <w:tc>
          <w:tcPr>
            <w:tcW w:w="3420" w:type="dxa"/>
            <w:tcBorders>
              <w:top w:val="single" w:sz="6"/>
              <w:left w:val="single" w:sz="6"/>
              <w:bottom w:val="single" w:sz="6"/>
              <w:right w:val="single" w:sz="6"/>
            </w:tcBorders>
            <w:tcMar/>
            <w:vAlign w:val="top"/>
          </w:tcPr>
          <w:p w:rsidR="296F60AC" w:rsidP="296F60AC" w:rsidRDefault="296F60AC" w14:paraId="23EF1537" w14:textId="2604ADBD">
            <w:pPr>
              <w:rPr>
                <w:rFonts w:ascii="Garamond" w:hAnsi="Garamond" w:eastAsia="Garamond" w:cs="Garamond"/>
                <w:b w:val="0"/>
                <w:bCs w:val="0"/>
                <w:i w:val="0"/>
                <w:iCs w:val="0"/>
                <w:color w:val="000000" w:themeColor="text1" w:themeTint="FF" w:themeShade="FF"/>
                <w:sz w:val="22"/>
                <w:szCs w:val="22"/>
              </w:rPr>
            </w:pPr>
            <w:r w:rsidRPr="296F60AC" w:rsidR="296F60AC">
              <w:rPr>
                <w:rFonts w:ascii="Garamond" w:hAnsi="Garamond" w:eastAsia="Garamond" w:cs="Garamond"/>
                <w:b w:val="0"/>
                <w:bCs w:val="0"/>
                <w:i w:val="0"/>
                <w:iCs w:val="0"/>
                <w:sz w:val="22"/>
                <w:szCs w:val="22"/>
                <w:lang w:val="en-US"/>
              </w:rPr>
              <w:t xml:space="preserve">Dr. Jorge Mendoza-Vega, </w:t>
            </w:r>
            <w:r w:rsidRPr="296F60AC" w:rsidR="296F60AC">
              <w:rPr>
                <w:rFonts w:ascii="Garamond" w:hAnsi="Garamond" w:eastAsia="Garamond" w:cs="Garamond"/>
                <w:b w:val="0"/>
                <w:bCs w:val="0"/>
                <w:i w:val="0"/>
                <w:iCs w:val="0"/>
                <w:caps w:val="0"/>
                <w:smallCaps w:val="0"/>
                <w:color w:val="000000" w:themeColor="text1" w:themeTint="FF" w:themeShade="FF"/>
                <w:sz w:val="22"/>
                <w:szCs w:val="22"/>
                <w:lang w:val="en-US"/>
              </w:rPr>
              <w:t xml:space="preserve">Victor Ku, Department of Agriculture, Society, and Environment </w:t>
            </w:r>
          </w:p>
        </w:tc>
        <w:tc>
          <w:tcPr>
            <w:tcW w:w="1530" w:type="dxa"/>
            <w:tcBorders>
              <w:top w:val="single" w:sz="6"/>
              <w:left w:val="single" w:sz="6"/>
              <w:bottom w:val="single" w:sz="6"/>
              <w:right w:val="single" w:sz="6"/>
            </w:tcBorders>
            <w:tcMar/>
            <w:vAlign w:val="top"/>
          </w:tcPr>
          <w:p w:rsidR="296F60AC" w:rsidP="296F60AC" w:rsidRDefault="296F60AC" w14:paraId="1C0B8F10" w14:textId="4CD2624A">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Collaborator</w:t>
            </w:r>
          </w:p>
        </w:tc>
        <w:tc>
          <w:tcPr>
            <w:tcW w:w="1155" w:type="dxa"/>
            <w:tcBorders>
              <w:top w:val="single" w:sz="6"/>
              <w:left w:val="single" w:sz="6"/>
              <w:bottom w:val="single" w:sz="6"/>
              <w:right w:val="single" w:sz="6"/>
            </w:tcBorders>
            <w:tcMar/>
            <w:vAlign w:val="top"/>
          </w:tcPr>
          <w:p w:rsidR="296F60AC" w:rsidP="296F60AC" w:rsidRDefault="296F60AC" w14:paraId="4FF10E4E" w14:textId="52AE0FE2">
            <w:pPr>
              <w:jc w:val="cente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No</w:t>
            </w:r>
          </w:p>
        </w:tc>
      </w:tr>
      <w:tr w:rsidR="296F60AC" w:rsidTr="0CA5690A" w14:paraId="086EDED3">
        <w:tc>
          <w:tcPr>
            <w:tcW w:w="3240" w:type="dxa"/>
            <w:tcBorders>
              <w:top w:val="single" w:sz="6"/>
              <w:left w:val="single" w:sz="6"/>
              <w:bottom w:val="single" w:sz="6"/>
              <w:right w:val="single" w:sz="6"/>
            </w:tcBorders>
            <w:tcMar/>
            <w:vAlign w:val="top"/>
          </w:tcPr>
          <w:p w:rsidR="296F60AC" w:rsidP="296F60AC" w:rsidRDefault="296F60AC" w14:paraId="7789C710" w14:textId="2CC764CF">
            <w:pPr>
              <w:rPr>
                <w:rFonts w:ascii="Garamond" w:hAnsi="Garamond" w:eastAsia="Garamond" w:cs="Garamond"/>
                <w:b w:val="0"/>
                <w:bCs w:val="0"/>
                <w:i w:val="0"/>
                <w:iCs w:val="0"/>
                <w:sz w:val="22"/>
                <w:szCs w:val="22"/>
              </w:rPr>
            </w:pPr>
            <w:r w:rsidRPr="296F60AC" w:rsidR="296F60AC">
              <w:rPr>
                <w:rFonts w:ascii="Garamond" w:hAnsi="Garamond" w:eastAsia="Garamond" w:cs="Garamond"/>
                <w:b w:val="1"/>
                <w:bCs w:val="1"/>
                <w:i w:val="0"/>
                <w:iCs w:val="0"/>
                <w:sz w:val="22"/>
                <w:szCs w:val="22"/>
                <w:lang w:val="en-US"/>
              </w:rPr>
              <w:t xml:space="preserve">University of California Santa Barbara, MesoAmerican Research Center </w:t>
            </w:r>
          </w:p>
        </w:tc>
        <w:tc>
          <w:tcPr>
            <w:tcW w:w="3420" w:type="dxa"/>
            <w:tcBorders>
              <w:top w:val="single" w:sz="6"/>
              <w:left w:val="single" w:sz="6"/>
              <w:bottom w:val="single" w:sz="6"/>
              <w:right w:val="single" w:sz="6"/>
            </w:tcBorders>
            <w:tcMar/>
            <w:vAlign w:val="top"/>
          </w:tcPr>
          <w:p w:rsidR="296F60AC" w:rsidP="296F60AC" w:rsidRDefault="296F60AC" w14:paraId="2DECEDE4" w14:textId="5DCD6FA3">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Dr. Anabel Ford, Director; Thomas Crimmel, GIS Manager; Sherman Horn, Research Affiliate</w:t>
            </w:r>
          </w:p>
        </w:tc>
        <w:tc>
          <w:tcPr>
            <w:tcW w:w="1530" w:type="dxa"/>
            <w:tcBorders>
              <w:top w:val="single" w:sz="6"/>
              <w:left w:val="single" w:sz="6"/>
              <w:bottom w:val="single" w:sz="6"/>
              <w:right w:val="single" w:sz="6"/>
            </w:tcBorders>
            <w:tcMar/>
            <w:vAlign w:val="top"/>
          </w:tcPr>
          <w:p w:rsidR="296F60AC" w:rsidP="296F60AC" w:rsidRDefault="296F60AC" w14:paraId="2A31FC1B" w14:textId="20226A6A">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Collaborator</w:t>
            </w:r>
          </w:p>
        </w:tc>
        <w:tc>
          <w:tcPr>
            <w:tcW w:w="1155" w:type="dxa"/>
            <w:tcBorders>
              <w:top w:val="single" w:sz="6"/>
              <w:left w:val="single" w:sz="6"/>
              <w:bottom w:val="single" w:sz="6"/>
              <w:right w:val="single" w:sz="6"/>
            </w:tcBorders>
            <w:tcMar/>
            <w:vAlign w:val="top"/>
          </w:tcPr>
          <w:p w:rsidR="296F60AC" w:rsidP="296F60AC" w:rsidRDefault="296F60AC" w14:paraId="5F56E27D" w14:textId="69B04587">
            <w:pPr>
              <w:jc w:val="cente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No</w:t>
            </w:r>
          </w:p>
        </w:tc>
      </w:tr>
      <w:tr w:rsidR="296F60AC" w:rsidTr="0CA5690A" w14:paraId="5382DC11">
        <w:tc>
          <w:tcPr>
            <w:tcW w:w="3240" w:type="dxa"/>
            <w:tcBorders>
              <w:top w:val="single" w:sz="6"/>
              <w:left w:val="single" w:sz="6"/>
              <w:bottom w:val="single" w:sz="6"/>
              <w:right w:val="single" w:sz="6"/>
            </w:tcBorders>
            <w:tcMar/>
            <w:vAlign w:val="top"/>
          </w:tcPr>
          <w:p w:rsidR="296F60AC" w:rsidP="296F60AC" w:rsidRDefault="296F60AC" w14:paraId="6F72B54D" w14:textId="60CA8837">
            <w:pPr>
              <w:rPr>
                <w:rFonts w:ascii="Garamond" w:hAnsi="Garamond" w:eastAsia="Garamond" w:cs="Garamond"/>
                <w:b w:val="0"/>
                <w:bCs w:val="0"/>
                <w:i w:val="0"/>
                <w:iCs w:val="0"/>
                <w:sz w:val="22"/>
                <w:szCs w:val="22"/>
              </w:rPr>
            </w:pPr>
            <w:r w:rsidRPr="296F60AC" w:rsidR="296F60AC">
              <w:rPr>
                <w:rFonts w:ascii="Garamond" w:hAnsi="Garamond" w:eastAsia="Garamond" w:cs="Garamond"/>
                <w:b w:val="1"/>
                <w:bCs w:val="1"/>
                <w:i w:val="0"/>
                <w:iCs w:val="0"/>
                <w:sz w:val="22"/>
                <w:szCs w:val="22"/>
                <w:lang w:val="en-US"/>
              </w:rPr>
              <w:t>Boles Environmental Consulting</w:t>
            </w:r>
          </w:p>
        </w:tc>
        <w:tc>
          <w:tcPr>
            <w:tcW w:w="3420" w:type="dxa"/>
            <w:tcBorders>
              <w:top w:val="single" w:sz="6"/>
              <w:left w:val="single" w:sz="6"/>
              <w:bottom w:val="single" w:sz="6"/>
              <w:right w:val="single" w:sz="6"/>
            </w:tcBorders>
            <w:tcMar/>
            <w:vAlign w:val="top"/>
          </w:tcPr>
          <w:p w:rsidR="296F60AC" w:rsidP="296F60AC" w:rsidRDefault="296F60AC" w14:paraId="7874EC75" w14:textId="16CBB9B4">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Dr. Ed Boles, Ecologist</w:t>
            </w:r>
          </w:p>
        </w:tc>
        <w:tc>
          <w:tcPr>
            <w:tcW w:w="1530" w:type="dxa"/>
            <w:tcBorders>
              <w:top w:val="single" w:sz="6"/>
              <w:left w:val="single" w:sz="6"/>
              <w:bottom w:val="single" w:sz="6"/>
              <w:right w:val="single" w:sz="6"/>
            </w:tcBorders>
            <w:tcMar/>
            <w:vAlign w:val="top"/>
          </w:tcPr>
          <w:p w:rsidR="296F60AC" w:rsidP="296F60AC" w:rsidRDefault="296F60AC" w14:paraId="10A58A57" w14:textId="1CE63E07">
            <w:pP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Collaborator</w:t>
            </w:r>
          </w:p>
        </w:tc>
        <w:tc>
          <w:tcPr>
            <w:tcW w:w="1155" w:type="dxa"/>
            <w:tcBorders>
              <w:top w:val="single" w:sz="6"/>
              <w:left w:val="single" w:sz="6"/>
              <w:bottom w:val="single" w:sz="6"/>
              <w:right w:val="single" w:sz="6"/>
            </w:tcBorders>
            <w:tcMar/>
            <w:vAlign w:val="top"/>
          </w:tcPr>
          <w:p w:rsidR="296F60AC" w:rsidP="296F60AC" w:rsidRDefault="296F60AC" w14:paraId="72C40142" w14:textId="5D5A2EBE">
            <w:pPr>
              <w:jc w:val="center"/>
              <w:rPr>
                <w:rFonts w:ascii="Garamond" w:hAnsi="Garamond" w:eastAsia="Garamond" w:cs="Garamond"/>
                <w:b w:val="0"/>
                <w:bCs w:val="0"/>
                <w:i w:val="0"/>
                <w:iCs w:val="0"/>
                <w:sz w:val="22"/>
                <w:szCs w:val="22"/>
              </w:rPr>
            </w:pPr>
            <w:r w:rsidRPr="296F60AC" w:rsidR="296F60AC">
              <w:rPr>
                <w:rFonts w:ascii="Garamond" w:hAnsi="Garamond" w:eastAsia="Garamond" w:cs="Garamond"/>
                <w:b w:val="0"/>
                <w:bCs w:val="0"/>
                <w:i w:val="0"/>
                <w:iCs w:val="0"/>
                <w:sz w:val="22"/>
                <w:szCs w:val="22"/>
                <w:lang w:val="en-US"/>
              </w:rPr>
              <w:t>No</w:t>
            </w:r>
          </w:p>
        </w:tc>
      </w:tr>
    </w:tbl>
    <w:p w:rsidRPr="00CE4561" w:rsidR="00CD0433" w:rsidP="0CA5690A" w:rsidRDefault="00CD0433" w14:paraId="77D4BCBD" w14:textId="72089B3E">
      <w:pPr>
        <w:pStyle w:val="Normal"/>
        <w:rPr>
          <w:sz w:val="22"/>
          <w:szCs w:val="22"/>
        </w:rPr>
      </w:pPr>
    </w:p>
    <w:p w:rsidR="00E1144B" w:rsidP="00CB6407" w:rsidRDefault="005F06E5" w14:paraId="0DC40FA9" w14:textId="77777777">
      <w:pPr>
        <w:rPr>
          <w:rFonts w:ascii="Garamond" w:hAnsi="Garamond" w:cs="Arial"/>
          <w:b/>
          <w:i/>
        </w:rPr>
      </w:pPr>
      <w:r w:rsidRPr="00CE4561">
        <w:rPr>
          <w:rFonts w:ascii="Garamond" w:hAnsi="Garamond" w:cs="Arial"/>
          <w:b/>
          <w:i/>
        </w:rPr>
        <w:t>Decision-</w:t>
      </w:r>
      <w:r w:rsidRPr="00CE4561" w:rsidR="00CB6407">
        <w:rPr>
          <w:rFonts w:ascii="Garamond" w:hAnsi="Garamond" w:cs="Arial"/>
          <w:b/>
          <w:i/>
        </w:rPr>
        <w:t>Making Practices &amp; Policies:</w:t>
      </w:r>
      <w:r w:rsidR="006D6871">
        <w:rPr>
          <w:rFonts w:ascii="Garamond" w:hAnsi="Garamond" w:cs="Arial"/>
          <w:b/>
          <w:i/>
        </w:rPr>
        <w:t xml:space="preserve"> </w:t>
      </w:r>
    </w:p>
    <w:p w:rsidRPr="006D6871" w:rsidR="00CB6407" w:rsidP="296F60AC" w:rsidRDefault="00CB6407" w14:paraId="5F0E19E2" w14:textId="58C5DDD5">
      <w:pPr>
        <w:pStyle w:val="Normal"/>
        <w:rPr>
          <w:rFonts w:ascii="Garamond" w:hAnsi="Garamond" w:cs="Arial"/>
        </w:rPr>
      </w:pPr>
      <w:r w:rsidRPr="41044485" w:rsidR="5BEA171B">
        <w:rPr>
          <w:rFonts w:ascii="Garamond" w:hAnsi="Garamond" w:cs="Arial"/>
        </w:rPr>
        <w:t>T</w:t>
      </w:r>
      <w:r w:rsidRPr="41044485" w:rsidR="27D617F9">
        <w:rPr>
          <w:rFonts w:ascii="Garamond" w:hAnsi="Garamond" w:cs="Arial"/>
        </w:rPr>
        <w:t xml:space="preserve">he </w:t>
      </w:r>
      <w:r w:rsidRPr="41044485" w:rsidR="58079082">
        <w:rPr>
          <w:rFonts w:ascii="Garamond" w:hAnsi="Garamond" w:eastAsia="Garamond" w:cs="Garamond"/>
          <w:b w:val="0"/>
          <w:bCs w:val="0"/>
          <w:i w:val="0"/>
          <w:iCs w:val="0"/>
          <w:sz w:val="22"/>
          <w:szCs w:val="22"/>
          <w:lang w:val="en-US"/>
        </w:rPr>
        <w:t xml:space="preserve">Forest </w:t>
      </w:r>
      <w:r w:rsidRPr="41044485" w:rsidR="58079082">
        <w:rPr>
          <w:rFonts w:ascii="Garamond" w:hAnsi="Garamond" w:eastAsia="Garamond" w:cs="Garamond"/>
          <w:b w:val="0"/>
          <w:bCs w:val="0"/>
          <w:i w:val="0"/>
          <w:iCs w:val="0"/>
          <w:sz w:val="22"/>
          <w:szCs w:val="22"/>
          <w:lang w:val="en-US"/>
        </w:rPr>
        <w:t>Department</w:t>
      </w:r>
      <w:r w:rsidRPr="41044485" w:rsidR="58079082">
        <w:rPr>
          <w:rFonts w:ascii="Garamond" w:hAnsi="Garamond" w:eastAsia="Garamond" w:cs="Garamond"/>
          <w:b w:val="0"/>
          <w:bCs w:val="0"/>
          <w:i w:val="0"/>
          <w:iCs w:val="0"/>
          <w:sz w:val="22"/>
          <w:szCs w:val="22"/>
          <w:lang w:val="en-US"/>
        </w:rPr>
        <w:t xml:space="preserve"> </w:t>
      </w:r>
      <w:r w:rsidRPr="41044485" w:rsidR="27D617F9">
        <w:rPr>
          <w:rFonts w:ascii="Garamond" w:hAnsi="Garamond" w:cs="Arial"/>
        </w:rPr>
        <w:t>and</w:t>
      </w:r>
      <w:r w:rsidRPr="41044485" w:rsidR="27D617F9">
        <w:rPr>
          <w:rFonts w:ascii="Garamond" w:hAnsi="Garamond" w:cs="Arial"/>
        </w:rPr>
        <w:t xml:space="preserve"> </w:t>
      </w:r>
      <w:r w:rsidRPr="41044485" w:rsidR="07DBC8B1">
        <w:rPr>
          <w:rFonts w:ascii="Garamond" w:hAnsi="Garamond" w:cs="Arial"/>
        </w:rPr>
        <w:t>Land Information Center (</w:t>
      </w:r>
      <w:r w:rsidRPr="41044485" w:rsidR="27D617F9">
        <w:rPr>
          <w:rFonts w:ascii="Garamond" w:hAnsi="Garamond" w:cs="Arial"/>
        </w:rPr>
        <w:t>LIC</w:t>
      </w:r>
      <w:r w:rsidRPr="41044485" w:rsidR="1B40463B">
        <w:rPr>
          <w:rFonts w:ascii="Garamond" w:hAnsi="Garamond" w:cs="Arial"/>
        </w:rPr>
        <w:t>)</w:t>
      </w:r>
      <w:r w:rsidRPr="41044485" w:rsidR="32DC5CFA">
        <w:rPr>
          <w:rFonts w:ascii="Garamond" w:hAnsi="Garamond" w:cs="Arial"/>
        </w:rPr>
        <w:t xml:space="preserve"> of Belize</w:t>
      </w:r>
      <w:r w:rsidRPr="41044485" w:rsidR="27D617F9">
        <w:rPr>
          <w:rFonts w:ascii="Garamond" w:hAnsi="Garamond" w:cs="Arial"/>
        </w:rPr>
        <w:t xml:space="preserve"> are national agencies responsible for land use management</w:t>
      </w:r>
      <w:r w:rsidRPr="41044485" w:rsidR="67936960">
        <w:rPr>
          <w:rFonts w:ascii="Garamond" w:hAnsi="Garamond" w:cs="Arial"/>
        </w:rPr>
        <w:t>. T</w:t>
      </w:r>
      <w:r w:rsidRPr="41044485" w:rsidR="27D617F9">
        <w:rPr>
          <w:rFonts w:ascii="Garamond" w:hAnsi="Garamond" w:cs="Arial"/>
        </w:rPr>
        <w:t>he Belize Forest Department regulates national forest extraction activities</w:t>
      </w:r>
      <w:r w:rsidRPr="41044485" w:rsidR="116BFB98">
        <w:rPr>
          <w:rFonts w:ascii="Garamond" w:hAnsi="Garamond" w:cs="Arial"/>
        </w:rPr>
        <w:t xml:space="preserve"> and </w:t>
      </w:r>
      <w:r w:rsidRPr="41044485" w:rsidR="27D617F9">
        <w:rPr>
          <w:rFonts w:ascii="Garamond" w:hAnsi="Garamond" w:cs="Arial"/>
        </w:rPr>
        <w:t>oversees the management of terrestrial protected areas</w:t>
      </w:r>
      <w:r w:rsidRPr="41044485" w:rsidR="645DE6ED">
        <w:rPr>
          <w:rFonts w:ascii="Garamond" w:hAnsi="Garamond" w:cs="Arial"/>
        </w:rPr>
        <w:t xml:space="preserve">, </w:t>
      </w:r>
      <w:r w:rsidRPr="41044485" w:rsidR="2C1FFF6B">
        <w:rPr>
          <w:rFonts w:ascii="Garamond" w:hAnsi="Garamond" w:cs="Arial"/>
        </w:rPr>
        <w:t>which</w:t>
      </w:r>
      <w:r w:rsidRPr="41044485" w:rsidR="645DE6ED">
        <w:rPr>
          <w:rFonts w:ascii="Garamond" w:hAnsi="Garamond" w:cs="Arial"/>
        </w:rPr>
        <w:t xml:space="preserve"> include</w:t>
      </w:r>
      <w:r w:rsidRPr="41044485" w:rsidR="27D617F9">
        <w:rPr>
          <w:rFonts w:ascii="Garamond" w:hAnsi="Garamond" w:cs="Arial"/>
        </w:rPr>
        <w:t xml:space="preserve"> forested wetlands. Additionally, the Forest Department has a geospatial monitoring unit and uses LiDAR for flood planning purposes. LIC is involved in overseeing </w:t>
      </w:r>
      <w:r w:rsidRPr="41044485" w:rsidR="00DDAB62">
        <w:rPr>
          <w:rFonts w:ascii="Garamond" w:hAnsi="Garamond" w:eastAsia="Garamond" w:cs="Garamond"/>
          <w:noProof w:val="0"/>
          <w:sz w:val="22"/>
          <w:szCs w:val="22"/>
          <w:lang w:val="en-US"/>
        </w:rPr>
        <w:t xml:space="preserve">Reducing </w:t>
      </w:r>
      <w:r w:rsidRPr="41044485" w:rsidR="6B20E92E">
        <w:rPr>
          <w:rFonts w:ascii="Garamond" w:hAnsi="Garamond" w:eastAsia="Garamond" w:cs="Garamond"/>
          <w:noProof w:val="0"/>
          <w:sz w:val="22"/>
          <w:szCs w:val="22"/>
          <w:lang w:val="en-US"/>
        </w:rPr>
        <w:t>E</w:t>
      </w:r>
      <w:r w:rsidRPr="41044485" w:rsidR="00DDAB62">
        <w:rPr>
          <w:rFonts w:ascii="Garamond" w:hAnsi="Garamond" w:eastAsia="Garamond" w:cs="Garamond"/>
          <w:noProof w:val="0"/>
          <w:sz w:val="22"/>
          <w:szCs w:val="22"/>
          <w:lang w:val="en-US"/>
        </w:rPr>
        <w:t xml:space="preserve">missions from </w:t>
      </w:r>
      <w:r w:rsidRPr="41044485" w:rsidR="66981B48">
        <w:rPr>
          <w:rFonts w:ascii="Garamond" w:hAnsi="Garamond" w:eastAsia="Garamond" w:cs="Garamond"/>
          <w:noProof w:val="0"/>
          <w:sz w:val="22"/>
          <w:szCs w:val="22"/>
          <w:lang w:val="en-US"/>
        </w:rPr>
        <w:t>D</w:t>
      </w:r>
      <w:r w:rsidRPr="41044485" w:rsidR="00DDAB62">
        <w:rPr>
          <w:rFonts w:ascii="Garamond" w:hAnsi="Garamond" w:eastAsia="Garamond" w:cs="Garamond"/>
          <w:noProof w:val="0"/>
          <w:sz w:val="22"/>
          <w:szCs w:val="22"/>
          <w:lang w:val="en-US"/>
        </w:rPr>
        <w:t>eforestation</w:t>
      </w:r>
      <w:r w:rsidRPr="41044485" w:rsidR="00DDAB62">
        <w:rPr>
          <w:rFonts w:ascii="Garamond" w:hAnsi="Garamond" w:eastAsia="Garamond" w:cs="Garamond"/>
          <w:noProof w:val="0"/>
          <w:sz w:val="22"/>
          <w:szCs w:val="22"/>
          <w:lang w:val="en-US"/>
        </w:rPr>
        <w:t xml:space="preserve"> and </w:t>
      </w:r>
      <w:r w:rsidRPr="41044485" w:rsidR="3BDC7796">
        <w:rPr>
          <w:rFonts w:ascii="Garamond" w:hAnsi="Garamond" w:eastAsia="Garamond" w:cs="Garamond"/>
          <w:noProof w:val="0"/>
          <w:sz w:val="22"/>
          <w:szCs w:val="22"/>
          <w:lang w:val="en-US"/>
        </w:rPr>
        <w:t>F</w:t>
      </w:r>
      <w:r w:rsidRPr="41044485" w:rsidR="00DDAB62">
        <w:rPr>
          <w:rFonts w:ascii="Garamond" w:hAnsi="Garamond" w:eastAsia="Garamond" w:cs="Garamond"/>
          <w:noProof w:val="0"/>
          <w:sz w:val="22"/>
          <w:szCs w:val="22"/>
          <w:lang w:val="en-US"/>
        </w:rPr>
        <w:t xml:space="preserve">orest </w:t>
      </w:r>
      <w:r w:rsidRPr="41044485" w:rsidR="78332149">
        <w:rPr>
          <w:rFonts w:ascii="Garamond" w:hAnsi="Garamond" w:eastAsia="Garamond" w:cs="Garamond"/>
          <w:noProof w:val="0"/>
          <w:sz w:val="22"/>
          <w:szCs w:val="22"/>
          <w:lang w:val="en-US"/>
        </w:rPr>
        <w:t>D</w:t>
      </w:r>
      <w:r w:rsidRPr="41044485" w:rsidR="00DDAB62">
        <w:rPr>
          <w:rFonts w:ascii="Garamond" w:hAnsi="Garamond" w:eastAsia="Garamond" w:cs="Garamond"/>
          <w:noProof w:val="0"/>
          <w:sz w:val="22"/>
          <w:szCs w:val="22"/>
          <w:lang w:val="en-US"/>
        </w:rPr>
        <w:t>egradation</w:t>
      </w:r>
      <w:r w:rsidRPr="41044485" w:rsidR="00DDAB62">
        <w:rPr>
          <w:rFonts w:ascii="Garamond" w:hAnsi="Garamond" w:cs="Arial"/>
        </w:rPr>
        <w:t xml:space="preserve"> (</w:t>
      </w:r>
      <w:r w:rsidRPr="41044485" w:rsidR="27D617F9">
        <w:rPr>
          <w:rFonts w:ascii="Garamond" w:hAnsi="Garamond" w:cs="Arial"/>
        </w:rPr>
        <w:t>REDD+</w:t>
      </w:r>
      <w:r w:rsidRPr="41044485" w:rsidR="52FA56A7">
        <w:rPr>
          <w:rFonts w:ascii="Garamond" w:hAnsi="Garamond" w:cs="Arial"/>
        </w:rPr>
        <w:t>)</w:t>
      </w:r>
      <w:r w:rsidRPr="41044485" w:rsidR="27D617F9">
        <w:rPr>
          <w:rFonts w:ascii="Garamond" w:hAnsi="Garamond" w:cs="Arial"/>
        </w:rPr>
        <w:t xml:space="preserve"> objectives and contributing to the country’s climate change adaptation and mitigation plans. It inventories and assesses land tenure to report on forest management practices as well as assess flood risk. The Forest Department and LIC use NASA products in their decision-making, including the Fire Information for Resource Management System (FIRMS) and Landsat imagery. In Guatemala, </w:t>
      </w:r>
      <w:r w:rsidRPr="41044485" w:rsidR="704BE7AA">
        <w:rPr>
          <w:rFonts w:ascii="Garamond" w:hAnsi="Garamond" w:cs="Arial"/>
        </w:rPr>
        <w:t>the Center for Monitoring and Evaluation (</w:t>
      </w:r>
      <w:r w:rsidRPr="41044485" w:rsidR="27D617F9">
        <w:rPr>
          <w:rFonts w:ascii="Garamond" w:hAnsi="Garamond" w:cs="Arial"/>
        </w:rPr>
        <w:t>CEMEC</w:t>
      </w:r>
      <w:r w:rsidRPr="41044485" w:rsidR="209CE571">
        <w:rPr>
          <w:rFonts w:ascii="Garamond" w:hAnsi="Garamond" w:cs="Arial"/>
        </w:rPr>
        <w:t>)</w:t>
      </w:r>
      <w:r w:rsidRPr="41044485" w:rsidR="27D617F9">
        <w:rPr>
          <w:rFonts w:ascii="Garamond" w:hAnsi="Garamond" w:cs="Arial"/>
        </w:rPr>
        <w:t xml:space="preserve"> monitors all protected areas, which include</w:t>
      </w:r>
      <w:r w:rsidRPr="41044485" w:rsidR="2CD9736D">
        <w:rPr>
          <w:rFonts w:ascii="Garamond" w:hAnsi="Garamond" w:cs="Arial"/>
        </w:rPr>
        <w:t xml:space="preserve"> </w:t>
      </w:r>
      <w:r w:rsidRPr="41044485" w:rsidR="27D617F9">
        <w:rPr>
          <w:rFonts w:ascii="Garamond" w:hAnsi="Garamond" w:cs="Arial"/>
        </w:rPr>
        <w:t xml:space="preserve">wetlands that are </w:t>
      </w:r>
      <w:r w:rsidRPr="41044485" w:rsidR="64E3C1AC">
        <w:rPr>
          <w:rFonts w:ascii="Garamond" w:hAnsi="Garamond" w:cs="Arial"/>
        </w:rPr>
        <w:t xml:space="preserve">protected </w:t>
      </w:r>
      <w:r w:rsidRPr="41044485" w:rsidR="27D617F9">
        <w:rPr>
          <w:rFonts w:ascii="Garamond" w:hAnsi="Garamond" w:cs="Arial"/>
        </w:rPr>
        <w:t xml:space="preserve">Ramsar </w:t>
      </w:r>
      <w:r w:rsidRPr="41044485" w:rsidR="27D617F9">
        <w:rPr>
          <w:rFonts w:ascii="Garamond" w:hAnsi="Garamond" w:cs="Arial"/>
        </w:rPr>
        <w:t xml:space="preserve">sites. </w:t>
      </w:r>
      <w:r w:rsidRPr="41044485" w:rsidR="27D617F9">
        <w:rPr>
          <w:rFonts w:ascii="Garamond" w:hAnsi="Garamond" w:cs="Arial"/>
        </w:rPr>
        <w:t>CEMEC uses remote sensing in its forest cover and fire monitoring, but current wetland monitoring and surface water mapping efforts do not incorporate remote sensing methods.</w:t>
      </w:r>
    </w:p>
    <w:p w:rsidRPr="00CE4561" w:rsidR="00C057E9" w:rsidP="00C8675B" w:rsidRDefault="00C057E9" w14:paraId="1242BC45" w14:textId="77777777">
      <w:pPr>
        <w:rPr>
          <w:rFonts w:ascii="Garamond" w:hAnsi="Garamond"/>
        </w:rPr>
      </w:pPr>
    </w:p>
    <w:p w:rsidRPr="00CE4561" w:rsidR="00CD0433" w:rsidP="296F60AC" w:rsidRDefault="004D358F" w14:paraId="4C354B64" w14:textId="623E8C73" w14:noSpellErr="1">
      <w:pPr>
        <w:pBdr>
          <w:bottom w:val="single" w:color="auto" w:sz="4" w:space="1"/>
        </w:pBdr>
        <w:rPr>
          <w:rFonts w:ascii="Garamond" w:hAnsi="Garamond"/>
          <w:b w:val="1"/>
          <w:bCs w:val="1"/>
        </w:rPr>
      </w:pPr>
      <w:r w:rsidRPr="296F60AC" w:rsidR="13EED846">
        <w:rPr>
          <w:rFonts w:ascii="Garamond" w:hAnsi="Garamond"/>
          <w:b w:val="1"/>
          <w:bCs w:val="1"/>
        </w:rPr>
        <w:t>Earth Observations &amp; End Products</w:t>
      </w:r>
      <w:r w:rsidRPr="296F60AC" w:rsidR="2E9FE3C1">
        <w:rPr>
          <w:rFonts w:ascii="Garamond" w:hAnsi="Garamond"/>
          <w:b w:val="1"/>
          <w:bCs w:val="1"/>
        </w:rPr>
        <w:t xml:space="preserve"> </w:t>
      </w:r>
      <w:r w:rsidRPr="296F60AC" w:rsidR="24AFA8C6">
        <w:rPr>
          <w:rFonts w:ascii="Garamond" w:hAnsi="Garamond"/>
          <w:b w:val="1"/>
          <w:bCs w:val="1"/>
        </w:rPr>
        <w:t>Overview</w:t>
      </w:r>
    </w:p>
    <w:p w:rsidR="3E14E1BF" w:rsidP="0CA5690A" w:rsidRDefault="3E14E1BF" w14:paraId="198BC9BE" w14:textId="3496B2B2">
      <w:pPr>
        <w:rPr>
          <w:rFonts w:ascii="Garamond" w:hAnsi="Garamond"/>
          <w:b w:val="1"/>
          <w:bCs w:val="1"/>
          <w:i w:val="1"/>
          <w:iCs w:val="1"/>
        </w:rPr>
      </w:pPr>
      <w:r w:rsidRPr="0CA5690A" w:rsidR="3E14E1BF">
        <w:rPr>
          <w:rFonts w:ascii="Garamond" w:hAnsi="Garamond"/>
          <w:b w:val="1"/>
          <w:bCs w:val="1"/>
          <w:i w:val="1"/>
          <w:iCs w:val="1"/>
        </w:rPr>
        <w:t>Earth Observations:</w:t>
      </w:r>
    </w:p>
    <w:tbl>
      <w:tblPr>
        <w:tblStyle w:val="TableGrid"/>
        <w:tblW w:w="9330" w:type="dxa"/>
        <w:tblLayout w:type="fixed"/>
        <w:tblLook w:val="0000" w:firstRow="0" w:lastRow="0" w:firstColumn="0" w:lastColumn="0" w:noHBand="0" w:noVBand="0"/>
      </w:tblPr>
      <w:tblGrid>
        <w:gridCol w:w="2085"/>
        <w:gridCol w:w="3720"/>
        <w:gridCol w:w="3525"/>
      </w:tblGrid>
      <w:tr w:rsidR="296F60AC" w:rsidTr="79FC9786" w14:paraId="360EA1A0">
        <w:tc>
          <w:tcPr>
            <w:tcW w:w="2085"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vAlign w:val="center"/>
          </w:tcPr>
          <w:p w:rsidR="296F60AC" w:rsidP="296F60AC" w:rsidRDefault="296F60AC" w14:paraId="6A8A5890" w14:textId="41FD31D9">
            <w:pPr>
              <w:jc w:val="center"/>
              <w:rPr>
                <w:rFonts w:ascii="Garamond" w:hAnsi="Garamond" w:eastAsia="Garamond" w:cs="Garamond"/>
                <w:b w:val="0"/>
                <w:bCs w:val="0"/>
                <w:i w:val="0"/>
                <w:iCs w:val="0"/>
                <w:color w:val="FFFFFF" w:themeColor="background1" w:themeTint="FF" w:themeShade="FF"/>
                <w:sz w:val="22"/>
                <w:szCs w:val="22"/>
              </w:rPr>
            </w:pPr>
            <w:r w:rsidRPr="296F60AC" w:rsidR="296F60AC">
              <w:rPr>
                <w:rFonts w:ascii="Garamond" w:hAnsi="Garamond" w:eastAsia="Garamond" w:cs="Garamond"/>
                <w:b w:val="1"/>
                <w:bCs w:val="1"/>
                <w:i w:val="0"/>
                <w:iCs w:val="0"/>
                <w:color w:val="FFFFFF" w:themeColor="background1" w:themeTint="FF" w:themeShade="FF"/>
                <w:sz w:val="22"/>
                <w:szCs w:val="22"/>
                <w:lang w:val="en-US"/>
              </w:rPr>
              <w:t>Platform &amp; Sensor</w:t>
            </w:r>
          </w:p>
        </w:tc>
        <w:tc>
          <w:tcPr>
            <w:tcW w:w="3720"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vAlign w:val="center"/>
          </w:tcPr>
          <w:p w:rsidR="296F60AC" w:rsidP="41044485" w:rsidRDefault="296F60AC" w14:paraId="6370BEA1" w14:textId="67108B97">
            <w:pPr>
              <w:jc w:val="center"/>
              <w:rPr>
                <w:rFonts w:ascii="Garamond" w:hAnsi="Garamond" w:eastAsia="Garamond" w:cs="Garamond"/>
                <w:b w:val="1"/>
                <w:bCs w:val="1"/>
                <w:i w:val="0"/>
                <w:iCs w:val="0"/>
                <w:color w:val="FFFFFF" w:themeColor="background1" w:themeTint="FF" w:themeShade="FF"/>
                <w:sz w:val="22"/>
                <w:szCs w:val="22"/>
                <w:lang w:val="en-US"/>
              </w:rPr>
            </w:pPr>
            <w:r w:rsidRPr="41044485" w:rsidR="49BEB833">
              <w:rPr>
                <w:rFonts w:ascii="Garamond" w:hAnsi="Garamond" w:eastAsia="Garamond" w:cs="Garamond"/>
                <w:b w:val="1"/>
                <w:bCs w:val="1"/>
                <w:i w:val="0"/>
                <w:iCs w:val="0"/>
                <w:color w:val="FFFFFF" w:themeColor="background1" w:themeTint="FF" w:themeShade="FF"/>
                <w:sz w:val="22"/>
                <w:szCs w:val="22"/>
                <w:lang w:val="en-US"/>
              </w:rPr>
              <w:t>Parameter</w:t>
            </w:r>
            <w:r w:rsidRPr="41044485" w:rsidR="49BEB833">
              <w:rPr>
                <w:rFonts w:ascii="Garamond" w:hAnsi="Garamond" w:eastAsia="Garamond" w:cs="Garamond"/>
                <w:b w:val="1"/>
                <w:bCs w:val="1"/>
                <w:i w:val="0"/>
                <w:iCs w:val="0"/>
                <w:color w:val="FFFFFF" w:themeColor="background1" w:themeTint="FF" w:themeShade="FF"/>
                <w:sz w:val="22"/>
                <w:szCs w:val="22"/>
                <w:lang w:val="en-US"/>
              </w:rPr>
              <w:t>s</w:t>
            </w:r>
          </w:p>
        </w:tc>
        <w:tc>
          <w:tcPr>
            <w:tcW w:w="3525"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vAlign w:val="center"/>
          </w:tcPr>
          <w:p w:rsidR="296F60AC" w:rsidP="296F60AC" w:rsidRDefault="296F60AC" w14:paraId="2E493683" w14:textId="4E36D987">
            <w:pPr>
              <w:jc w:val="center"/>
              <w:rPr>
                <w:rFonts w:ascii="Garamond" w:hAnsi="Garamond" w:eastAsia="Garamond" w:cs="Garamond"/>
                <w:b w:val="0"/>
                <w:bCs w:val="0"/>
                <w:i w:val="0"/>
                <w:iCs w:val="0"/>
                <w:color w:val="FFFFFF" w:themeColor="background1" w:themeTint="FF" w:themeShade="FF"/>
                <w:sz w:val="22"/>
                <w:szCs w:val="22"/>
              </w:rPr>
            </w:pPr>
            <w:r w:rsidRPr="296F60AC" w:rsidR="296F60AC">
              <w:rPr>
                <w:rFonts w:ascii="Garamond" w:hAnsi="Garamond" w:eastAsia="Garamond" w:cs="Garamond"/>
                <w:b w:val="1"/>
                <w:bCs w:val="1"/>
                <w:i w:val="0"/>
                <w:iCs w:val="0"/>
                <w:color w:val="FFFFFF" w:themeColor="background1" w:themeTint="FF" w:themeShade="FF"/>
                <w:sz w:val="22"/>
                <w:szCs w:val="22"/>
                <w:lang w:val="en-US"/>
              </w:rPr>
              <w:t>Use</w:t>
            </w:r>
          </w:p>
        </w:tc>
      </w:tr>
      <w:tr w:rsidR="296F60AC" w:rsidTr="79FC9786" w14:paraId="077FCB23">
        <w:tc>
          <w:tcPr>
            <w:tcW w:w="20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0CA5690A" w:rsidRDefault="296F60AC" w14:paraId="26BAFA38" w14:textId="7589D5FB">
            <w:pPr>
              <w:rPr>
                <w:rFonts w:ascii="Garamond" w:hAnsi="Garamond" w:eastAsia="Garamond" w:cs="Garamond"/>
                <w:b w:val="0"/>
                <w:bCs w:val="0"/>
                <w:i w:val="0"/>
                <w:iCs w:val="0"/>
                <w:sz w:val="22"/>
                <w:szCs w:val="22"/>
              </w:rPr>
            </w:pPr>
            <w:r w:rsidRPr="0CA5690A" w:rsidR="24055C3E">
              <w:rPr>
                <w:rFonts w:ascii="Garamond" w:hAnsi="Garamond" w:eastAsia="Garamond" w:cs="Garamond"/>
                <w:b w:val="1"/>
                <w:bCs w:val="1"/>
                <w:i w:val="0"/>
                <w:iCs w:val="0"/>
                <w:sz w:val="22"/>
                <w:szCs w:val="22"/>
                <w:lang w:val="en-US"/>
              </w:rPr>
              <w:t>ISS GEDI</w:t>
            </w:r>
          </w:p>
        </w:tc>
        <w:tc>
          <w:tcPr>
            <w:tcW w:w="372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31528C5D" w:rsidRDefault="296F60AC" w14:paraId="187D699B" w14:textId="12E8A90B">
            <w:pPr>
              <w:pStyle w:val="Normal"/>
              <w:bidi w:val="0"/>
              <w:spacing w:before="0" w:beforeAutospacing="off" w:after="0" w:afterAutospacing="off" w:line="259" w:lineRule="auto"/>
              <w:ind w:left="0" w:right="0"/>
              <w:jc w:val="left"/>
              <w:rPr>
                <w:rFonts w:ascii="Garamond" w:hAnsi="Garamond" w:eastAsia="Garamond" w:cs="Garamond"/>
                <w:b w:val="0"/>
                <w:bCs w:val="0"/>
                <w:i w:val="0"/>
                <w:iCs w:val="0"/>
                <w:sz w:val="22"/>
                <w:szCs w:val="22"/>
                <w:lang w:val="en-US"/>
              </w:rPr>
            </w:pPr>
            <w:r w:rsidRPr="31528C5D" w:rsidR="276CCCA6">
              <w:rPr>
                <w:rFonts w:ascii="Garamond" w:hAnsi="Garamond" w:eastAsia="Garamond" w:cs="Garamond"/>
                <w:b w:val="0"/>
                <w:bCs w:val="0"/>
                <w:i w:val="0"/>
                <w:iCs w:val="0"/>
                <w:sz w:val="22"/>
                <w:szCs w:val="22"/>
                <w:lang w:val="en-US"/>
              </w:rPr>
              <w:t>Level 3A Gridded Land Surface Metrics</w:t>
            </w:r>
            <w:r w:rsidRPr="31528C5D" w:rsidR="5481F898">
              <w:rPr>
                <w:rFonts w:ascii="Garamond" w:hAnsi="Garamond" w:eastAsia="Garamond" w:cs="Garamond"/>
                <w:b w:val="0"/>
                <w:bCs w:val="0"/>
                <w:i w:val="0"/>
                <w:iCs w:val="0"/>
                <w:sz w:val="22"/>
                <w:szCs w:val="22"/>
                <w:lang w:val="en-US"/>
              </w:rPr>
              <w:t xml:space="preserve">, </w:t>
            </w:r>
            <w:r w:rsidRPr="31528C5D" w:rsidR="54E786D5">
              <w:rPr>
                <w:rFonts w:ascii="Garamond" w:hAnsi="Garamond" w:eastAsia="Garamond" w:cs="Garamond"/>
                <w:b w:val="0"/>
                <w:bCs w:val="0"/>
                <w:i w:val="0"/>
                <w:iCs w:val="0"/>
                <w:sz w:val="22"/>
                <w:szCs w:val="22"/>
                <w:lang w:val="en-US"/>
              </w:rPr>
              <w:t>30-meter</w:t>
            </w:r>
            <w:r w:rsidRPr="31528C5D" w:rsidR="5481F898">
              <w:rPr>
                <w:rFonts w:ascii="Garamond" w:hAnsi="Garamond" w:eastAsia="Garamond" w:cs="Garamond"/>
                <w:b w:val="0"/>
                <w:bCs w:val="0"/>
                <w:i w:val="0"/>
                <w:iCs w:val="0"/>
                <w:sz w:val="22"/>
                <w:szCs w:val="22"/>
                <w:lang w:val="en-US"/>
              </w:rPr>
              <w:t xml:space="preserve"> resolution</w:t>
            </w:r>
            <w:r w:rsidRPr="31528C5D" w:rsidR="138C6C07">
              <w:rPr>
                <w:rFonts w:ascii="Garamond" w:hAnsi="Garamond" w:eastAsia="Garamond" w:cs="Garamond"/>
                <w:b w:val="0"/>
                <w:bCs w:val="0"/>
                <w:i w:val="0"/>
                <w:iCs w:val="0"/>
                <w:sz w:val="22"/>
                <w:szCs w:val="22"/>
                <w:lang w:val="en-US"/>
              </w:rPr>
              <w:t xml:space="preserve"> (2020)</w:t>
            </w:r>
          </w:p>
        </w:tc>
        <w:tc>
          <w:tcPr>
            <w:tcW w:w="352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31528C5D" w:rsidRDefault="296F60AC" w14:paraId="75F0E747" w14:textId="7F742F4D">
            <w:pPr>
              <w:rPr>
                <w:rFonts w:ascii="Garamond" w:hAnsi="Garamond" w:eastAsia="Garamond" w:cs="Garamond"/>
                <w:b w:val="0"/>
                <w:bCs w:val="0"/>
                <w:i w:val="0"/>
                <w:iCs w:val="0"/>
                <w:sz w:val="22"/>
                <w:szCs w:val="22"/>
              </w:rPr>
            </w:pPr>
            <w:r w:rsidRPr="31528C5D" w:rsidR="6985401A">
              <w:rPr>
                <w:rFonts w:ascii="Garamond" w:hAnsi="Garamond" w:eastAsia="Garamond" w:cs="Garamond"/>
                <w:b w:val="0"/>
                <w:bCs w:val="0"/>
                <w:i w:val="0"/>
                <w:iCs w:val="0"/>
                <w:sz w:val="22"/>
                <w:szCs w:val="22"/>
                <w:lang w:val="en-US"/>
              </w:rPr>
              <w:t xml:space="preserve">The </w:t>
            </w:r>
            <w:r w:rsidRPr="31528C5D" w:rsidR="0A06ADD9">
              <w:rPr>
                <w:rFonts w:ascii="Garamond" w:hAnsi="Garamond" w:eastAsia="Garamond" w:cs="Garamond"/>
                <w:b w:val="0"/>
                <w:bCs w:val="0"/>
                <w:i w:val="0"/>
                <w:iCs w:val="0"/>
                <w:sz w:val="22"/>
                <w:szCs w:val="22"/>
                <w:lang w:val="en-US"/>
              </w:rPr>
              <w:t xml:space="preserve">canopy height model </w:t>
            </w:r>
            <w:r w:rsidRPr="31528C5D" w:rsidR="1041B72F">
              <w:rPr>
                <w:rFonts w:ascii="Garamond" w:hAnsi="Garamond" w:eastAsia="Garamond" w:cs="Garamond"/>
                <w:b w:val="0"/>
                <w:bCs w:val="0"/>
                <w:i w:val="0"/>
                <w:iCs w:val="0"/>
                <w:sz w:val="22"/>
                <w:szCs w:val="22"/>
                <w:lang w:val="en-US"/>
              </w:rPr>
              <w:t>was</w:t>
            </w:r>
            <w:r w:rsidRPr="31528C5D" w:rsidR="6985401A">
              <w:rPr>
                <w:rFonts w:ascii="Garamond" w:hAnsi="Garamond" w:eastAsia="Garamond" w:cs="Garamond"/>
                <w:b w:val="0"/>
                <w:bCs w:val="0"/>
                <w:i w:val="0"/>
                <w:iCs w:val="0"/>
                <w:sz w:val="22"/>
                <w:szCs w:val="22"/>
                <w:lang w:val="en-US"/>
              </w:rPr>
              <w:t xml:space="preserve"> used</w:t>
            </w:r>
            <w:r w:rsidRPr="31528C5D" w:rsidR="4B63F1E8">
              <w:rPr>
                <w:rFonts w:ascii="Garamond" w:hAnsi="Garamond" w:eastAsia="Garamond" w:cs="Garamond"/>
                <w:b w:val="0"/>
                <w:bCs w:val="0"/>
                <w:i w:val="0"/>
                <w:iCs w:val="0"/>
                <w:sz w:val="22"/>
                <w:szCs w:val="22"/>
                <w:lang w:val="en-US"/>
              </w:rPr>
              <w:t xml:space="preserve"> </w:t>
            </w:r>
            <w:r w:rsidRPr="31528C5D" w:rsidR="6985401A">
              <w:rPr>
                <w:rFonts w:ascii="Garamond" w:hAnsi="Garamond" w:eastAsia="Garamond" w:cs="Garamond"/>
                <w:b w:val="0"/>
                <w:bCs w:val="0"/>
                <w:i w:val="0"/>
                <w:iCs w:val="0"/>
                <w:sz w:val="22"/>
                <w:szCs w:val="22"/>
                <w:lang w:val="en-US"/>
              </w:rPr>
              <w:t xml:space="preserve">to </w:t>
            </w:r>
            <w:r w:rsidRPr="31528C5D" w:rsidR="1F33DC74">
              <w:rPr>
                <w:rFonts w:ascii="Garamond" w:hAnsi="Garamond" w:eastAsia="Garamond" w:cs="Garamond"/>
                <w:b w:val="0"/>
                <w:bCs w:val="0"/>
                <w:i w:val="0"/>
                <w:iCs w:val="0"/>
                <w:sz w:val="22"/>
                <w:szCs w:val="22"/>
                <w:lang w:val="en-US"/>
              </w:rPr>
              <w:t xml:space="preserve">capture forest </w:t>
            </w:r>
            <w:r w:rsidRPr="31528C5D" w:rsidR="281F263C">
              <w:rPr>
                <w:rFonts w:ascii="Garamond" w:hAnsi="Garamond" w:eastAsia="Garamond" w:cs="Garamond"/>
                <w:b w:val="0"/>
                <w:bCs w:val="0"/>
                <w:i w:val="0"/>
                <w:iCs w:val="0"/>
                <w:sz w:val="22"/>
                <w:szCs w:val="22"/>
                <w:lang w:val="en-US"/>
              </w:rPr>
              <w:t xml:space="preserve">and land cover </w:t>
            </w:r>
            <w:r w:rsidRPr="31528C5D" w:rsidR="1F33DC74">
              <w:rPr>
                <w:rFonts w:ascii="Garamond" w:hAnsi="Garamond" w:eastAsia="Garamond" w:cs="Garamond"/>
                <w:b w:val="0"/>
                <w:bCs w:val="0"/>
                <w:i w:val="0"/>
                <w:iCs w:val="0"/>
                <w:sz w:val="22"/>
                <w:szCs w:val="22"/>
                <w:lang w:val="en-US"/>
              </w:rPr>
              <w:t xml:space="preserve">type and produce a land cover </w:t>
            </w:r>
            <w:r w:rsidRPr="31528C5D" w:rsidR="1F33DC74">
              <w:rPr>
                <w:rFonts w:ascii="Garamond" w:hAnsi="Garamond" w:eastAsia="Garamond" w:cs="Garamond"/>
                <w:b w:val="0"/>
                <w:bCs w:val="0"/>
                <w:i w:val="0"/>
                <w:iCs w:val="0"/>
                <w:sz w:val="22"/>
                <w:szCs w:val="22"/>
                <w:lang w:val="en-US"/>
              </w:rPr>
              <w:t>classification</w:t>
            </w:r>
            <w:r w:rsidRPr="31528C5D" w:rsidR="6985401A">
              <w:rPr>
                <w:rFonts w:ascii="Garamond" w:hAnsi="Garamond" w:eastAsia="Garamond" w:cs="Garamond"/>
                <w:b w:val="0"/>
                <w:bCs w:val="0"/>
                <w:i w:val="0"/>
                <w:iCs w:val="0"/>
                <w:sz w:val="22"/>
                <w:szCs w:val="22"/>
                <w:lang w:val="en-US"/>
              </w:rPr>
              <w:t>.</w:t>
            </w:r>
          </w:p>
        </w:tc>
      </w:tr>
      <w:tr w:rsidR="296F60AC" w:rsidTr="79FC9786" w14:paraId="1EA2C7D4">
        <w:tc>
          <w:tcPr>
            <w:tcW w:w="20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296F60AC" w:rsidRDefault="296F60AC" w14:paraId="017EF6C2" w14:textId="1676E502">
            <w:pPr>
              <w:rPr>
                <w:rFonts w:ascii="Garamond" w:hAnsi="Garamond" w:eastAsia="Garamond" w:cs="Garamond"/>
                <w:b w:val="0"/>
                <w:bCs w:val="0"/>
                <w:i w:val="0"/>
                <w:iCs w:val="0"/>
                <w:sz w:val="22"/>
                <w:szCs w:val="22"/>
              </w:rPr>
            </w:pPr>
            <w:r w:rsidRPr="296F60AC" w:rsidR="296F60AC">
              <w:rPr>
                <w:rFonts w:ascii="Garamond" w:hAnsi="Garamond" w:eastAsia="Garamond" w:cs="Garamond"/>
                <w:b w:val="1"/>
                <w:bCs w:val="1"/>
                <w:i w:val="0"/>
                <w:iCs w:val="0"/>
                <w:sz w:val="22"/>
                <w:szCs w:val="22"/>
                <w:lang w:val="en-US"/>
              </w:rPr>
              <w:t>ALOS PALSAR-2</w:t>
            </w:r>
          </w:p>
        </w:tc>
        <w:tc>
          <w:tcPr>
            <w:tcW w:w="372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31528C5D" w:rsidRDefault="296F60AC" w14:paraId="0C49DC16" w14:textId="03737612">
            <w:pPr>
              <w:rPr>
                <w:rFonts w:ascii="Garamond" w:hAnsi="Garamond" w:eastAsia="Garamond" w:cs="Garamond"/>
                <w:b w:val="0"/>
                <w:bCs w:val="0"/>
                <w:i w:val="0"/>
                <w:iCs w:val="0"/>
                <w:sz w:val="22"/>
                <w:szCs w:val="22"/>
                <w:lang w:val="en-US"/>
              </w:rPr>
            </w:pPr>
            <w:r w:rsidRPr="31528C5D" w:rsidR="67F6D19F">
              <w:rPr>
                <w:rFonts w:ascii="Garamond" w:hAnsi="Garamond" w:eastAsia="Garamond" w:cs="Garamond"/>
                <w:b w:val="0"/>
                <w:bCs w:val="0"/>
                <w:i w:val="0"/>
                <w:iCs w:val="0"/>
                <w:sz w:val="22"/>
                <w:szCs w:val="22"/>
                <w:lang w:val="en-US"/>
              </w:rPr>
              <w:t>Fine beam L-band ascending b</w:t>
            </w:r>
            <w:r w:rsidRPr="31528C5D" w:rsidR="1CF62E2B">
              <w:rPr>
                <w:rFonts w:ascii="Garamond" w:hAnsi="Garamond" w:eastAsia="Garamond" w:cs="Garamond"/>
                <w:b w:val="0"/>
                <w:bCs w:val="0"/>
                <w:i w:val="0"/>
                <w:iCs w:val="0"/>
                <w:sz w:val="22"/>
                <w:szCs w:val="22"/>
                <w:lang w:val="en-US"/>
              </w:rPr>
              <w:t xml:space="preserve">ackscatter, horizontal transmit/vertical </w:t>
            </w:r>
            <w:r w:rsidRPr="31528C5D" w:rsidR="6EAEBD0A">
              <w:rPr>
                <w:rFonts w:ascii="Garamond" w:hAnsi="Garamond" w:eastAsia="Garamond" w:cs="Garamond"/>
                <w:b w:val="0"/>
                <w:bCs w:val="0"/>
                <w:i w:val="0"/>
                <w:iCs w:val="0"/>
                <w:sz w:val="22"/>
                <w:szCs w:val="22"/>
                <w:lang w:val="en-US"/>
              </w:rPr>
              <w:t>receive polarization</w:t>
            </w:r>
            <w:r w:rsidRPr="31528C5D" w:rsidR="1CF62E2B">
              <w:rPr>
                <w:rFonts w:ascii="Garamond" w:hAnsi="Garamond" w:eastAsia="Garamond" w:cs="Garamond"/>
                <w:b w:val="0"/>
                <w:bCs w:val="0"/>
                <w:i w:val="0"/>
                <w:iCs w:val="0"/>
                <w:sz w:val="22"/>
                <w:szCs w:val="22"/>
                <w:lang w:val="en-US"/>
              </w:rPr>
              <w:t xml:space="preserve"> (HV), horizontal transmit/horizontal receive polarization (HH)</w:t>
            </w:r>
            <w:r w:rsidRPr="31528C5D" w:rsidR="3BDD9F9C">
              <w:rPr>
                <w:rFonts w:ascii="Garamond" w:hAnsi="Garamond" w:eastAsia="Garamond" w:cs="Garamond"/>
                <w:b w:val="0"/>
                <w:bCs w:val="0"/>
                <w:i w:val="0"/>
                <w:iCs w:val="0"/>
                <w:sz w:val="22"/>
                <w:szCs w:val="22"/>
                <w:lang w:val="en-US"/>
              </w:rPr>
              <w:t xml:space="preserve">, Radiometric and Terrain Corrected (RTC), </w:t>
            </w:r>
            <w:r w:rsidRPr="31528C5D" w:rsidR="01CC8EE2">
              <w:rPr>
                <w:rFonts w:ascii="Garamond" w:hAnsi="Garamond" w:eastAsia="Garamond" w:cs="Garamond"/>
                <w:b w:val="0"/>
                <w:bCs w:val="0"/>
                <w:i w:val="0"/>
                <w:iCs w:val="0"/>
                <w:sz w:val="22"/>
                <w:szCs w:val="22"/>
                <w:lang w:val="en-US"/>
              </w:rPr>
              <w:t>10-meter</w:t>
            </w:r>
            <w:r w:rsidRPr="31528C5D" w:rsidR="3BDD9F9C">
              <w:rPr>
                <w:rFonts w:ascii="Garamond" w:hAnsi="Garamond" w:eastAsia="Garamond" w:cs="Garamond"/>
                <w:b w:val="0"/>
                <w:bCs w:val="0"/>
                <w:i w:val="0"/>
                <w:iCs w:val="0"/>
                <w:sz w:val="22"/>
                <w:szCs w:val="22"/>
                <w:lang w:val="en-US"/>
              </w:rPr>
              <w:t xml:space="preserve"> resolution</w:t>
            </w:r>
            <w:r w:rsidRPr="31528C5D" w:rsidR="6CFC938E">
              <w:rPr>
                <w:rFonts w:ascii="Garamond" w:hAnsi="Garamond" w:eastAsia="Garamond" w:cs="Garamond"/>
                <w:b w:val="0"/>
                <w:bCs w:val="0"/>
                <w:i w:val="0"/>
                <w:iCs w:val="0"/>
                <w:sz w:val="22"/>
                <w:szCs w:val="22"/>
                <w:lang w:val="en-US"/>
              </w:rPr>
              <w:t xml:space="preserve"> (2017)</w:t>
            </w:r>
          </w:p>
        </w:tc>
        <w:tc>
          <w:tcPr>
            <w:tcW w:w="352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31528C5D" w:rsidRDefault="296F60AC" w14:paraId="29DA4BDE" w14:textId="346506F7">
            <w:pPr>
              <w:rPr>
                <w:rFonts w:ascii="Garamond" w:hAnsi="Garamond" w:eastAsia="Garamond" w:cs="Garamond"/>
                <w:b w:val="0"/>
                <w:bCs w:val="0"/>
                <w:i w:val="0"/>
                <w:iCs w:val="0"/>
                <w:sz w:val="22"/>
                <w:szCs w:val="22"/>
              </w:rPr>
            </w:pPr>
            <w:r w:rsidRPr="31528C5D" w:rsidR="0D25D5A3">
              <w:rPr>
                <w:rFonts w:ascii="Garamond" w:hAnsi="Garamond" w:eastAsia="Garamond" w:cs="Garamond"/>
                <w:b w:val="0"/>
                <w:bCs w:val="0"/>
                <w:i w:val="0"/>
                <w:iCs w:val="0"/>
                <w:sz w:val="22"/>
                <w:szCs w:val="22"/>
                <w:lang w:val="en-US"/>
              </w:rPr>
              <w:t xml:space="preserve">Backscatter values </w:t>
            </w:r>
            <w:r w:rsidRPr="31528C5D" w:rsidR="4200B68C">
              <w:rPr>
                <w:rFonts w:ascii="Garamond" w:hAnsi="Garamond" w:eastAsia="Garamond" w:cs="Garamond"/>
                <w:b w:val="0"/>
                <w:bCs w:val="0"/>
                <w:i w:val="0"/>
                <w:iCs w:val="0"/>
                <w:sz w:val="22"/>
                <w:szCs w:val="22"/>
                <w:lang w:val="en-US"/>
              </w:rPr>
              <w:t>were</w:t>
            </w:r>
            <w:r w:rsidRPr="31528C5D" w:rsidR="0D25D5A3">
              <w:rPr>
                <w:rFonts w:ascii="Garamond" w:hAnsi="Garamond" w:eastAsia="Garamond" w:cs="Garamond"/>
                <w:b w:val="0"/>
                <w:bCs w:val="0"/>
                <w:i w:val="0"/>
                <w:iCs w:val="0"/>
                <w:sz w:val="22"/>
                <w:szCs w:val="22"/>
                <w:lang w:val="en-US"/>
              </w:rPr>
              <w:t xml:space="preserve"> used to </w:t>
            </w:r>
            <w:r w:rsidRPr="31528C5D" w:rsidR="12BC1A2F">
              <w:rPr>
                <w:rFonts w:ascii="Garamond" w:hAnsi="Garamond" w:eastAsia="Garamond" w:cs="Garamond"/>
                <w:b w:val="0"/>
                <w:bCs w:val="0"/>
                <w:i w:val="0"/>
                <w:iCs w:val="0"/>
                <w:sz w:val="22"/>
                <w:szCs w:val="22"/>
                <w:lang w:val="en-US"/>
              </w:rPr>
              <w:t xml:space="preserve">analyze inundation and </w:t>
            </w:r>
            <w:r w:rsidRPr="31528C5D" w:rsidR="0D25D5A3">
              <w:rPr>
                <w:rFonts w:ascii="Garamond" w:hAnsi="Garamond" w:eastAsia="Garamond" w:cs="Garamond"/>
                <w:b w:val="0"/>
                <w:bCs w:val="0"/>
                <w:i w:val="0"/>
                <w:iCs w:val="0"/>
                <w:sz w:val="22"/>
                <w:szCs w:val="22"/>
                <w:lang w:val="en-US"/>
              </w:rPr>
              <w:t xml:space="preserve">map water body extent, specifically where </w:t>
            </w:r>
            <w:r w:rsidRPr="31528C5D" w:rsidR="79743E9B">
              <w:rPr>
                <w:rFonts w:ascii="Garamond" w:hAnsi="Garamond" w:eastAsia="Garamond" w:cs="Garamond"/>
                <w:b w:val="0"/>
                <w:bCs w:val="0"/>
                <w:i w:val="0"/>
                <w:iCs w:val="0"/>
                <w:sz w:val="22"/>
                <w:szCs w:val="22"/>
                <w:lang w:val="en-US"/>
              </w:rPr>
              <w:t>forest canopy is present</w:t>
            </w:r>
            <w:r w:rsidRPr="31528C5D" w:rsidR="0D25D5A3">
              <w:rPr>
                <w:rFonts w:ascii="Garamond" w:hAnsi="Garamond" w:eastAsia="Garamond" w:cs="Garamond"/>
                <w:b w:val="0"/>
                <w:bCs w:val="0"/>
                <w:i w:val="0"/>
                <w:iCs w:val="0"/>
                <w:sz w:val="22"/>
                <w:szCs w:val="22"/>
                <w:lang w:val="en-US"/>
              </w:rPr>
              <w:t>.</w:t>
            </w:r>
          </w:p>
        </w:tc>
      </w:tr>
      <w:tr w:rsidR="31528C5D" w:rsidTr="79FC9786" w14:paraId="52F214AF">
        <w:tc>
          <w:tcPr>
            <w:tcW w:w="20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DEAE18F" w:rsidP="31528C5D" w:rsidRDefault="7DEAE18F" w14:paraId="1A31212D" w14:textId="1706C912">
            <w:pPr>
              <w:spacing w:after="200" w:line="240" w:lineRule="auto"/>
              <w:rPr>
                <w:rFonts w:ascii="Garamond" w:hAnsi="Garamond" w:eastAsia="Garamond" w:cs="Garamond"/>
                <w:b w:val="1"/>
                <w:bCs w:val="1"/>
                <w:noProof w:val="0"/>
                <w:sz w:val="22"/>
                <w:szCs w:val="22"/>
                <w:lang w:val="en-US"/>
              </w:rPr>
            </w:pPr>
            <w:r w:rsidRPr="31528C5D" w:rsidR="7DEAE18F">
              <w:rPr>
                <w:rFonts w:ascii="Garamond" w:hAnsi="Garamond" w:eastAsia="Garamond" w:cs="Garamond"/>
                <w:b w:val="1"/>
                <w:bCs w:val="1"/>
                <w:i w:val="0"/>
                <w:iCs w:val="0"/>
                <w:caps w:val="0"/>
                <w:smallCaps w:val="0"/>
                <w:noProof w:val="0"/>
                <w:color w:val="000000" w:themeColor="text1" w:themeTint="FF" w:themeShade="FF"/>
                <w:sz w:val="22"/>
                <w:szCs w:val="22"/>
                <w:lang w:val="en-US"/>
              </w:rPr>
              <w:t>ALOS PALSAR-2</w:t>
            </w:r>
            <w:r w:rsidRPr="31528C5D" w:rsidR="5A7AF484">
              <w:rPr>
                <w:rFonts w:ascii="Garamond" w:hAnsi="Garamond" w:eastAsia="Garamond" w:cs="Garamond"/>
                <w:b w:val="1"/>
                <w:bCs w:val="1"/>
                <w:i w:val="0"/>
                <w:iCs w:val="0"/>
                <w:caps w:val="0"/>
                <w:smallCaps w:val="0"/>
                <w:noProof w:val="0"/>
                <w:color w:val="000000" w:themeColor="text1" w:themeTint="FF" w:themeShade="FF"/>
                <w:sz w:val="22"/>
                <w:szCs w:val="22"/>
                <w:lang w:val="en-US"/>
              </w:rPr>
              <w:t xml:space="preserve"> </w:t>
            </w:r>
            <w:r w:rsidRPr="31528C5D" w:rsidR="7DEAE18F">
              <w:rPr>
                <w:rFonts w:ascii="Garamond" w:hAnsi="Garamond" w:eastAsia="Garamond" w:cs="Garamond"/>
                <w:b w:val="1"/>
                <w:bCs w:val="1"/>
                <w:i w:val="0"/>
                <w:iCs w:val="0"/>
                <w:caps w:val="0"/>
                <w:smallCaps w:val="0"/>
                <w:noProof w:val="0"/>
                <w:color w:val="000000" w:themeColor="text1" w:themeTint="FF" w:themeShade="FF"/>
                <w:sz w:val="22"/>
                <w:szCs w:val="22"/>
                <w:lang w:val="en-US"/>
              </w:rPr>
              <w:t>ScanSAR</w:t>
            </w:r>
          </w:p>
          <w:p w:rsidR="31528C5D" w:rsidP="31528C5D" w:rsidRDefault="31528C5D" w14:paraId="04A30DB8" w14:textId="33015533">
            <w:pPr>
              <w:pStyle w:val="Normal"/>
              <w:rPr>
                <w:rFonts w:ascii="Garamond" w:hAnsi="Garamond" w:eastAsia="Garamond" w:cs="Garamond"/>
                <w:b w:val="1"/>
                <w:bCs w:val="1"/>
                <w:i w:val="0"/>
                <w:iCs w:val="0"/>
                <w:sz w:val="22"/>
                <w:szCs w:val="22"/>
                <w:lang w:val="en-US"/>
              </w:rPr>
            </w:pPr>
          </w:p>
        </w:tc>
        <w:tc>
          <w:tcPr>
            <w:tcW w:w="372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87F3AB1" w:rsidP="79FC9786" w:rsidRDefault="387F3AB1" w14:paraId="6CEF42E1" w14:textId="1C8935C5">
            <w:pPr>
              <w:spacing w:before="40" w:after="40" w:line="276"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9FC9786" w:rsidR="6FE35DB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Wide beam, L-Band, ascending HH+HV Polarized. </w:t>
            </w:r>
            <w:r w:rsidRPr="79FC9786" w:rsidR="11A51B7A">
              <w:rPr>
                <w:rFonts w:ascii="Garamond" w:hAnsi="Garamond" w:eastAsia="Garamond" w:cs="Garamond"/>
                <w:b w:val="0"/>
                <w:bCs w:val="0"/>
                <w:i w:val="0"/>
                <w:iCs w:val="0"/>
                <w:caps w:val="0"/>
                <w:smallCaps w:val="0"/>
                <w:noProof w:val="0"/>
                <w:color w:val="000000" w:themeColor="text1" w:themeTint="FF" w:themeShade="FF"/>
                <w:sz w:val="22"/>
                <w:szCs w:val="22"/>
                <w:lang w:val="en-US"/>
              </w:rPr>
              <w:t>100</w:t>
            </w:r>
            <w:r w:rsidRPr="79FC9786" w:rsidR="19F402E1">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9FC9786" w:rsidR="6FE35DB2">
              <w:rPr>
                <w:rFonts w:ascii="Garamond" w:hAnsi="Garamond" w:eastAsia="Garamond" w:cs="Garamond"/>
                <w:b w:val="0"/>
                <w:bCs w:val="0"/>
                <w:i w:val="0"/>
                <w:iCs w:val="0"/>
                <w:caps w:val="0"/>
                <w:smallCaps w:val="0"/>
                <w:noProof w:val="0"/>
                <w:color w:val="000000" w:themeColor="text1" w:themeTint="FF" w:themeShade="FF"/>
                <w:sz w:val="22"/>
                <w:szCs w:val="22"/>
                <w:lang w:val="en-US"/>
              </w:rPr>
              <w:t>meter resolutio</w:t>
            </w:r>
            <w:r w:rsidRPr="79FC9786" w:rsidR="4ADF0358">
              <w:rPr>
                <w:rFonts w:ascii="Garamond" w:hAnsi="Garamond" w:eastAsia="Garamond" w:cs="Garamond"/>
                <w:b w:val="0"/>
                <w:bCs w:val="0"/>
                <w:i w:val="0"/>
                <w:iCs w:val="0"/>
                <w:caps w:val="0"/>
                <w:smallCaps w:val="0"/>
                <w:noProof w:val="0"/>
                <w:color w:val="000000" w:themeColor="text1" w:themeTint="FF" w:themeShade="FF"/>
                <w:sz w:val="22"/>
                <w:szCs w:val="22"/>
                <w:lang w:val="en-US"/>
              </w:rPr>
              <w:t>n (2017 &amp; 2020)</w:t>
            </w:r>
          </w:p>
        </w:tc>
        <w:tc>
          <w:tcPr>
            <w:tcW w:w="352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1528C5D" w:rsidP="79FC9786" w:rsidRDefault="31528C5D" w14:paraId="60A094BA" w14:textId="0219D311">
            <w:pPr>
              <w:rPr>
                <w:rFonts w:ascii="Garamond" w:hAnsi="Garamond" w:eastAsia="Garamond" w:cs="Garamond"/>
                <w:b w:val="0"/>
                <w:bCs w:val="0"/>
                <w:i w:val="0"/>
                <w:iCs w:val="0"/>
                <w:sz w:val="22"/>
                <w:szCs w:val="22"/>
                <w:lang w:val="en-US"/>
              </w:rPr>
            </w:pPr>
            <w:r w:rsidRPr="79FC9786" w:rsidR="1625229F">
              <w:rPr>
                <w:rFonts w:ascii="Garamond" w:hAnsi="Garamond" w:eastAsia="Garamond" w:cs="Garamond"/>
                <w:b w:val="0"/>
                <w:bCs w:val="0"/>
                <w:i w:val="0"/>
                <w:iCs w:val="0"/>
                <w:sz w:val="22"/>
                <w:szCs w:val="22"/>
                <w:lang w:val="en-US"/>
              </w:rPr>
              <w:t>Backscatter values were used to map inundation and water body extent, specifically where forest canopy is present.</w:t>
            </w:r>
          </w:p>
        </w:tc>
      </w:tr>
      <w:tr w:rsidR="296F60AC" w:rsidTr="79FC9786" w14:paraId="6C7A4495">
        <w:tc>
          <w:tcPr>
            <w:tcW w:w="20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8885798" w:rsidP="41044485" w:rsidRDefault="68885798" w14:paraId="4E4782DC" w14:textId="5D3C6609">
            <w:pPr>
              <w:pStyle w:val="Normal"/>
              <w:rPr>
                <w:rFonts w:ascii="Garamond" w:hAnsi="Garamond" w:eastAsia="Garamond" w:cs="Garamond"/>
                <w:b w:val="1"/>
                <w:bCs w:val="1"/>
                <w:i w:val="0"/>
                <w:iCs w:val="0"/>
                <w:sz w:val="22"/>
                <w:szCs w:val="22"/>
                <w:lang w:val="en-US"/>
              </w:rPr>
            </w:pPr>
            <w:r w:rsidRPr="41044485" w:rsidR="29112ACC">
              <w:rPr>
                <w:rFonts w:ascii="Garamond" w:hAnsi="Garamond" w:eastAsia="Garamond" w:cs="Garamond"/>
                <w:b w:val="1"/>
                <w:bCs w:val="1"/>
                <w:i w:val="0"/>
                <w:iCs w:val="0"/>
                <w:sz w:val="22"/>
                <w:szCs w:val="22"/>
                <w:lang w:val="en-US"/>
              </w:rPr>
              <w:t>Landsat 8 OLI</w:t>
            </w:r>
          </w:p>
        </w:tc>
        <w:tc>
          <w:tcPr>
            <w:tcW w:w="372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AA413E7" w:rsidP="79FC9786" w:rsidRDefault="7AA413E7" w14:paraId="670359F7" w14:textId="12C47730">
            <w:pPr>
              <w:pStyle w:val="Normal"/>
              <w:rPr>
                <w:rFonts w:ascii="Garamond" w:hAnsi="Garamond" w:eastAsia="Garamond" w:cs="Garamond"/>
                <w:b w:val="0"/>
                <w:bCs w:val="0"/>
                <w:i w:val="0"/>
                <w:iCs w:val="0"/>
                <w:sz w:val="22"/>
                <w:szCs w:val="22"/>
                <w:lang w:val="en-US"/>
              </w:rPr>
            </w:pPr>
            <w:r w:rsidRPr="79FC9786" w:rsidR="20D508F9">
              <w:rPr>
                <w:rFonts w:ascii="Garamond" w:hAnsi="Garamond" w:eastAsia="Garamond" w:cs="Garamond"/>
                <w:b w:val="0"/>
                <w:bCs w:val="0"/>
                <w:i w:val="0"/>
                <w:iCs w:val="0"/>
                <w:sz w:val="22"/>
                <w:szCs w:val="22"/>
                <w:lang w:val="en-US"/>
              </w:rPr>
              <w:t>V</w:t>
            </w:r>
            <w:r w:rsidRPr="79FC9786" w:rsidR="79D2D2C1">
              <w:rPr>
                <w:rFonts w:ascii="Garamond" w:hAnsi="Garamond" w:eastAsia="Garamond" w:cs="Garamond"/>
                <w:b w:val="0"/>
                <w:bCs w:val="0"/>
                <w:i w:val="0"/>
                <w:iCs w:val="0"/>
                <w:sz w:val="22"/>
                <w:szCs w:val="22"/>
                <w:lang w:val="en-US"/>
              </w:rPr>
              <w:t xml:space="preserve">egetation indices, water indices, </w:t>
            </w:r>
            <w:r w:rsidRPr="79FC9786" w:rsidR="79D2D2C1">
              <w:rPr>
                <w:rFonts w:ascii="Garamond" w:hAnsi="Garamond" w:eastAsia="Garamond" w:cs="Garamond"/>
                <w:b w:val="0"/>
                <w:bCs w:val="0"/>
                <w:i w:val="0"/>
                <w:iCs w:val="0"/>
                <w:sz w:val="22"/>
                <w:szCs w:val="22"/>
                <w:lang w:val="en-US"/>
              </w:rPr>
              <w:t>true color composites</w:t>
            </w:r>
            <w:r w:rsidRPr="79FC9786" w:rsidR="78DA4068">
              <w:rPr>
                <w:rFonts w:ascii="Garamond" w:hAnsi="Garamond" w:eastAsia="Garamond" w:cs="Garamond"/>
                <w:b w:val="0"/>
                <w:bCs w:val="0"/>
                <w:i w:val="0"/>
                <w:iCs w:val="0"/>
                <w:sz w:val="22"/>
                <w:szCs w:val="22"/>
                <w:lang w:val="en-US"/>
              </w:rPr>
              <w:t>, 30-meter resolution (2016-2018)</w:t>
            </w:r>
          </w:p>
        </w:tc>
        <w:tc>
          <w:tcPr>
            <w:tcW w:w="352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8885798" w:rsidP="31528C5D" w:rsidRDefault="68885798" w14:paraId="04B07FC4" w14:textId="0FD21368">
            <w:pPr>
              <w:pStyle w:val="Normal"/>
              <w:rPr>
                <w:rFonts w:ascii="Garamond" w:hAnsi="Garamond" w:eastAsia="Garamond" w:cs="Garamond"/>
                <w:b w:val="0"/>
                <w:bCs w:val="0"/>
                <w:i w:val="0"/>
                <w:iCs w:val="0"/>
                <w:sz w:val="22"/>
                <w:szCs w:val="22"/>
                <w:lang w:val="en-US"/>
              </w:rPr>
            </w:pPr>
            <w:r w:rsidRPr="31528C5D" w:rsidR="2D2A18CE">
              <w:rPr>
                <w:rFonts w:ascii="Garamond" w:hAnsi="Garamond" w:eastAsia="Garamond" w:cs="Garamond"/>
                <w:b w:val="0"/>
                <w:bCs w:val="0"/>
                <w:i w:val="0"/>
                <w:iCs w:val="0"/>
                <w:sz w:val="22"/>
                <w:szCs w:val="22"/>
                <w:lang w:val="en-US"/>
              </w:rPr>
              <w:t>Surface reflectance data</w:t>
            </w:r>
            <w:r w:rsidRPr="31528C5D" w:rsidR="5FD09C81">
              <w:rPr>
                <w:rFonts w:ascii="Garamond" w:hAnsi="Garamond" w:eastAsia="Garamond" w:cs="Garamond"/>
                <w:b w:val="0"/>
                <w:bCs w:val="0"/>
                <w:i w:val="0"/>
                <w:iCs w:val="0"/>
                <w:sz w:val="22"/>
                <w:szCs w:val="22"/>
                <w:lang w:val="en-US"/>
              </w:rPr>
              <w:t xml:space="preserve"> were</w:t>
            </w:r>
            <w:r w:rsidRPr="31528C5D" w:rsidR="2D2A18CE">
              <w:rPr>
                <w:rFonts w:ascii="Garamond" w:hAnsi="Garamond" w:eastAsia="Garamond" w:cs="Garamond"/>
                <w:b w:val="0"/>
                <w:bCs w:val="0"/>
                <w:i w:val="0"/>
                <w:iCs w:val="0"/>
                <w:sz w:val="22"/>
                <w:szCs w:val="22"/>
                <w:lang w:val="en-US"/>
              </w:rPr>
              <w:t xml:space="preserve"> used to create a land cover map over the study region</w:t>
            </w:r>
            <w:r w:rsidRPr="31528C5D" w:rsidR="72387D7C">
              <w:rPr>
                <w:rFonts w:ascii="Garamond" w:hAnsi="Garamond" w:eastAsia="Garamond" w:cs="Garamond"/>
                <w:b w:val="0"/>
                <w:bCs w:val="0"/>
                <w:i w:val="0"/>
                <w:iCs w:val="0"/>
                <w:sz w:val="22"/>
                <w:szCs w:val="22"/>
                <w:lang w:val="en-US"/>
              </w:rPr>
              <w:t xml:space="preserve"> and to collect training points.</w:t>
            </w:r>
          </w:p>
        </w:tc>
      </w:tr>
    </w:tbl>
    <w:p w:rsidR="00E1144B" w:rsidP="0CA5690A" w:rsidRDefault="00E1144B" w14:paraId="59DFC8F6" w14:textId="5A02795B">
      <w:pPr>
        <w:pStyle w:val="Normal"/>
        <w:rPr>
          <w:sz w:val="22"/>
          <w:szCs w:val="22"/>
        </w:rPr>
      </w:pPr>
    </w:p>
    <w:p w:rsidRPr="00CE4561" w:rsidR="00B9614C" w:rsidP="296F60AC" w:rsidRDefault="007A4F2A" w14:paraId="1530166C" w14:textId="66A5C279" w14:noSpellErr="1">
      <w:pPr>
        <w:rPr>
          <w:rFonts w:ascii="Garamond" w:hAnsi="Garamond"/>
          <w:i w:val="1"/>
          <w:iCs w:val="1"/>
        </w:rPr>
      </w:pPr>
      <w:r w:rsidRPr="296F60AC" w:rsidR="2C2FBB2D">
        <w:rPr>
          <w:rFonts w:ascii="Garamond" w:hAnsi="Garamond"/>
          <w:b w:val="1"/>
          <w:bCs w:val="1"/>
          <w:i w:val="1"/>
          <w:iCs w:val="1"/>
        </w:rPr>
        <w:t>Ancillary Datasets:</w:t>
      </w:r>
    </w:p>
    <w:p w:rsidRPr="00CE4561" w:rsidR="00184652" w:rsidP="31528C5D" w:rsidRDefault="007836E0" w14:paraId="7AE94267" w14:textId="55E65549">
      <w:pPr>
        <w:pStyle w:val="ListParagraph"/>
        <w:numPr>
          <w:ilvl w:val="0"/>
          <w:numId w:val="13"/>
        </w:numPr>
        <w:rPr>
          <w:rFonts w:ascii="Garamond" w:hAnsi="Garamond"/>
          <w:caps w:val="0"/>
          <w:smallCaps w:val="0"/>
          <w:noProof w:val="0"/>
          <w:lang w:val="en-US"/>
        </w:rPr>
      </w:pPr>
      <w:r w:rsidRPr="31528C5D" w:rsidR="5D7917F8">
        <w:rPr>
          <w:rFonts w:ascii="Garamond" w:hAnsi="Garamond" w:eastAsia="Garamond" w:cs="Garamond"/>
          <w:b w:val="0"/>
          <w:bCs w:val="0"/>
          <w:i w:val="0"/>
          <w:iCs w:val="0"/>
          <w:caps w:val="0"/>
          <w:smallCaps w:val="0"/>
          <w:noProof w:val="0"/>
          <w:color w:val="000000" w:themeColor="text1" w:themeTint="FF" w:themeShade="FF"/>
          <w:sz w:val="22"/>
          <w:szCs w:val="22"/>
          <w:lang w:val="en-US"/>
        </w:rPr>
        <w:t>European Space Agency (</w:t>
      </w:r>
      <w:r w:rsidRPr="31528C5D" w:rsidR="38F983B1">
        <w:rPr>
          <w:rFonts w:ascii="Garamond" w:hAnsi="Garamond" w:eastAsia="Garamond" w:cs="Garamond"/>
          <w:b w:val="0"/>
          <w:bCs w:val="0"/>
          <w:i w:val="0"/>
          <w:iCs w:val="0"/>
          <w:caps w:val="0"/>
          <w:smallCaps w:val="0"/>
          <w:noProof w:val="0"/>
          <w:color w:val="000000" w:themeColor="text1" w:themeTint="FF" w:themeShade="FF"/>
          <w:sz w:val="22"/>
          <w:szCs w:val="22"/>
          <w:lang w:val="en-US"/>
        </w:rPr>
        <w:t>ESA</w:t>
      </w:r>
      <w:r w:rsidRPr="31528C5D" w:rsidR="0ED0F35C">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31528C5D" w:rsidR="38F983B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1528C5D" w:rsidR="38F983B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Copernicus </w:t>
      </w:r>
      <w:r w:rsidRPr="31528C5D" w:rsidR="63DFAE5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90-meter </w:t>
      </w:r>
      <w:r w:rsidRPr="31528C5D" w:rsidR="38F983B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Digital Elevation Model </w:t>
      </w:r>
      <w:r w:rsidRPr="31528C5D" w:rsidR="0CE58B8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(2020) </w:t>
      </w:r>
      <w:r w:rsidRPr="31528C5D" w:rsidR="38F983B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1528C5D" w:rsidR="16B47266">
        <w:rPr>
          <w:rFonts w:ascii="Garamond" w:hAnsi="Garamond" w:eastAsia="Garamond" w:cs="Garamond"/>
          <w:b w:val="0"/>
          <w:bCs w:val="0"/>
          <w:i w:val="0"/>
          <w:iCs w:val="0"/>
          <w:caps w:val="0"/>
          <w:smallCaps w:val="0"/>
          <w:noProof w:val="0"/>
          <w:color w:val="000000" w:themeColor="text1" w:themeTint="FF" w:themeShade="FF"/>
          <w:sz w:val="22"/>
          <w:szCs w:val="22"/>
          <w:lang w:val="en-US"/>
        </w:rPr>
        <w:t>Used to measure</w:t>
      </w:r>
      <w:r w:rsidRPr="31528C5D" w:rsidR="38F983B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elevation and detect changes in elevation to indicate levels of inundation</w:t>
      </w:r>
    </w:p>
    <w:p w:rsidR="2CBF0A91" w:rsidP="31528C5D" w:rsidRDefault="2CBF0A91" w14:paraId="77D07BE3" w14:textId="581536E3">
      <w:pPr>
        <w:pStyle w:val="ListParagraph"/>
        <w:numPr>
          <w:ilvl w:val="0"/>
          <w:numId w:val="13"/>
        </w:numPr>
        <w:rPr>
          <w:rFonts w:ascii="Garamond" w:hAnsi="Garamond" w:eastAsia="Garamond" w:cs="Garamond"/>
          <w:b w:val="0"/>
          <w:bCs w:val="0"/>
          <w:i w:val="0"/>
          <w:iCs w:val="0"/>
          <w:noProof w:val="0"/>
          <w:sz w:val="22"/>
          <w:szCs w:val="22"/>
          <w:lang w:val="en-US"/>
        </w:rPr>
      </w:pPr>
      <w:r w:rsidRPr="31528C5D" w:rsidR="7D8E7C71">
        <w:rPr>
          <w:rFonts w:ascii="Garamond" w:hAnsi="Garamond" w:eastAsia="Garamond" w:cs="Garamond"/>
          <w:b w:val="0"/>
          <w:bCs w:val="0"/>
          <w:i w:val="0"/>
          <w:iCs w:val="0"/>
          <w:noProof w:val="0"/>
          <w:sz w:val="22"/>
          <w:szCs w:val="22"/>
          <w:lang w:val="en-US"/>
        </w:rPr>
        <w:t>NASA’s Shuttle Radar Topography Mission</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 (SRTM) </w:t>
      </w:r>
      <w:r w:rsidRPr="31528C5D" w:rsidR="2D343F25">
        <w:rPr>
          <w:rFonts w:ascii="Garamond" w:hAnsi="Garamond" w:eastAsia="Garamond" w:cs="Garamond"/>
          <w:b w:val="0"/>
          <w:bCs w:val="0"/>
          <w:i w:val="0"/>
          <w:iCs w:val="0"/>
          <w:noProof w:val="0"/>
          <w:color w:val="000000" w:themeColor="text1" w:themeTint="FF" w:themeShade="FF"/>
          <w:sz w:val="22"/>
          <w:szCs w:val="22"/>
          <w:lang w:val="en-US"/>
        </w:rPr>
        <w:t xml:space="preserve">90-meter </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Digital Elevation Model </w:t>
      </w:r>
      <w:r w:rsidRPr="31528C5D" w:rsidR="3E7B4171">
        <w:rPr>
          <w:rFonts w:ascii="Garamond" w:hAnsi="Garamond" w:eastAsia="Garamond" w:cs="Garamond"/>
          <w:b w:val="0"/>
          <w:bCs w:val="0"/>
          <w:i w:val="0"/>
          <w:iCs w:val="0"/>
          <w:noProof w:val="0"/>
          <w:color w:val="000000" w:themeColor="text1" w:themeTint="FF" w:themeShade="FF"/>
          <w:sz w:val="22"/>
          <w:szCs w:val="22"/>
          <w:lang w:val="en-US"/>
        </w:rPr>
        <w:t xml:space="preserve">(2005) </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 Used to create a </w:t>
      </w:r>
      <w:r w:rsidRPr="31528C5D" w:rsidR="5097F464">
        <w:rPr>
          <w:rFonts w:ascii="Garamond" w:hAnsi="Garamond" w:eastAsia="Garamond" w:cs="Garamond"/>
          <w:b w:val="0"/>
          <w:bCs w:val="0"/>
          <w:i w:val="0"/>
          <w:iCs w:val="0"/>
          <w:noProof w:val="0"/>
          <w:color w:val="000000" w:themeColor="text1" w:themeTint="FF" w:themeShade="FF"/>
          <w:sz w:val="22"/>
          <w:szCs w:val="22"/>
          <w:lang w:val="en-US"/>
        </w:rPr>
        <w:t>D</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igital </w:t>
      </w:r>
      <w:r w:rsidRPr="31528C5D" w:rsidR="1A218866">
        <w:rPr>
          <w:rFonts w:ascii="Garamond" w:hAnsi="Garamond" w:eastAsia="Garamond" w:cs="Garamond"/>
          <w:b w:val="0"/>
          <w:bCs w:val="0"/>
          <w:i w:val="0"/>
          <w:iCs w:val="0"/>
          <w:noProof w:val="0"/>
          <w:color w:val="000000" w:themeColor="text1" w:themeTint="FF" w:themeShade="FF"/>
          <w:sz w:val="22"/>
          <w:szCs w:val="22"/>
          <w:lang w:val="en-US"/>
        </w:rPr>
        <w:t>T</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errain </w:t>
      </w:r>
      <w:r w:rsidRPr="31528C5D" w:rsidR="6347856E">
        <w:rPr>
          <w:rFonts w:ascii="Garamond" w:hAnsi="Garamond" w:eastAsia="Garamond" w:cs="Garamond"/>
          <w:b w:val="0"/>
          <w:bCs w:val="0"/>
          <w:i w:val="0"/>
          <w:iCs w:val="0"/>
          <w:noProof w:val="0"/>
          <w:color w:val="000000" w:themeColor="text1" w:themeTint="FF" w:themeShade="FF"/>
          <w:sz w:val="22"/>
          <w:szCs w:val="22"/>
          <w:lang w:val="en-US"/>
        </w:rPr>
        <w:t>M</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odel (DTM) </w:t>
      </w:r>
      <w:r w:rsidRPr="31528C5D" w:rsidR="3CD2060B">
        <w:rPr>
          <w:rFonts w:ascii="Garamond" w:hAnsi="Garamond" w:eastAsia="Garamond" w:cs="Garamond"/>
          <w:b w:val="0"/>
          <w:bCs w:val="0"/>
          <w:i w:val="0"/>
          <w:iCs w:val="0"/>
          <w:noProof w:val="0"/>
          <w:color w:val="000000" w:themeColor="text1" w:themeTint="FF" w:themeShade="FF"/>
          <w:sz w:val="22"/>
          <w:szCs w:val="22"/>
          <w:lang w:val="en-US"/>
        </w:rPr>
        <w:t>and forest</w:t>
      </w:r>
      <w:r w:rsidRPr="31528C5D" w:rsidR="4B583237">
        <w:rPr>
          <w:rFonts w:ascii="Garamond" w:hAnsi="Garamond" w:eastAsia="Garamond" w:cs="Garamond"/>
          <w:b w:val="0"/>
          <w:bCs w:val="0"/>
          <w:i w:val="0"/>
          <w:iCs w:val="0"/>
          <w:noProof w:val="0"/>
          <w:color w:val="000000" w:themeColor="text1" w:themeTint="FF" w:themeShade="FF"/>
          <w:sz w:val="22"/>
          <w:szCs w:val="22"/>
          <w:lang w:val="en-US"/>
        </w:rPr>
        <w:t xml:space="preserve"> </w:t>
      </w:r>
      <w:r w:rsidRPr="31528C5D" w:rsidR="3CD2060B">
        <w:rPr>
          <w:rFonts w:ascii="Garamond" w:hAnsi="Garamond" w:eastAsia="Garamond" w:cs="Garamond"/>
          <w:b w:val="0"/>
          <w:bCs w:val="0"/>
          <w:i w:val="0"/>
          <w:iCs w:val="0"/>
          <w:noProof w:val="0"/>
          <w:color w:val="000000" w:themeColor="text1" w:themeTint="FF" w:themeShade="FF"/>
          <w:sz w:val="22"/>
          <w:szCs w:val="22"/>
          <w:lang w:val="en-US"/>
        </w:rPr>
        <w:t>change map</w:t>
      </w:r>
    </w:p>
    <w:p w:rsidR="2CBF0A91" w:rsidP="31528C5D" w:rsidRDefault="2CBF0A91" w14:paraId="0B1E8759" w14:textId="3FFFB748">
      <w:pPr>
        <w:pStyle w:val="ListParagraph"/>
        <w:numPr>
          <w:ilvl w:val="0"/>
          <w:numId w:val="13"/>
        </w:numPr>
        <w:rPr>
          <w:rFonts w:ascii="Garamond" w:hAnsi="Garamond" w:eastAsia="Garamond" w:cs="Garamond"/>
          <w:b w:val="0"/>
          <w:bCs w:val="0"/>
          <w:i w:val="0"/>
          <w:iCs w:val="0"/>
          <w:noProof w:val="0"/>
          <w:color w:val="000000" w:themeColor="text1" w:themeTint="FF" w:themeShade="FF"/>
          <w:sz w:val="22"/>
          <w:szCs w:val="22"/>
          <w:lang w:val="en-US"/>
        </w:rPr>
      </w:pPr>
      <w:proofErr w:type="spellStart"/>
      <w:r w:rsidRPr="31528C5D" w:rsidR="7D8E7C71">
        <w:rPr>
          <w:rFonts w:ascii="Garamond" w:hAnsi="Garamond" w:eastAsia="Garamond" w:cs="Garamond"/>
          <w:b w:val="0"/>
          <w:bCs w:val="0"/>
          <w:i w:val="0"/>
          <w:iCs w:val="0"/>
          <w:noProof w:val="0"/>
          <w:color w:val="000000" w:themeColor="text1" w:themeTint="FF" w:themeShade="FF"/>
          <w:sz w:val="22"/>
          <w:szCs w:val="22"/>
          <w:lang w:val="en-US"/>
        </w:rPr>
        <w:t>MesoAmerican</w:t>
      </w:r>
      <w:proofErr w:type="spellEnd"/>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 Research Center: </w:t>
      </w:r>
      <w:r w:rsidRPr="31528C5D" w:rsidR="7D8E7C71">
        <w:rPr>
          <w:rFonts w:ascii="Garamond" w:hAnsi="Garamond" w:eastAsia="Garamond" w:cs="Garamond"/>
          <w:b w:val="0"/>
          <w:bCs w:val="0"/>
          <w:i w:val="0"/>
          <w:iCs w:val="0"/>
          <w:noProof w:val="0"/>
          <w:color w:val="000000" w:themeColor="text1" w:themeTint="FF" w:themeShade="FF"/>
          <w:sz w:val="22"/>
          <w:szCs w:val="22"/>
          <w:lang w:val="en-US"/>
        </w:rPr>
        <w:t>Regional Hydrological, Archaeological,</w:t>
      </w:r>
      <w:r w:rsidRPr="31528C5D" w:rsidR="1AB2FD19">
        <w:rPr>
          <w:rFonts w:ascii="Garamond" w:hAnsi="Garamond" w:eastAsia="Garamond" w:cs="Garamond"/>
          <w:b w:val="0"/>
          <w:bCs w:val="0"/>
          <w:i w:val="0"/>
          <w:iCs w:val="0"/>
          <w:noProof w:val="0"/>
          <w:color w:val="000000" w:themeColor="text1" w:themeTint="FF" w:themeShade="FF"/>
          <w:sz w:val="22"/>
          <w:szCs w:val="22"/>
          <w:lang w:val="en-US"/>
        </w:rPr>
        <w:t xml:space="preserve"> Infrastructural,</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 Geolog</w:t>
      </w:r>
      <w:r w:rsidRPr="31528C5D" w:rsidR="3650FD61">
        <w:rPr>
          <w:rFonts w:ascii="Garamond" w:hAnsi="Garamond" w:eastAsia="Garamond" w:cs="Garamond"/>
          <w:b w:val="0"/>
          <w:bCs w:val="0"/>
          <w:i w:val="0"/>
          <w:iCs w:val="0"/>
          <w:noProof w:val="0"/>
          <w:color w:val="000000" w:themeColor="text1" w:themeTint="FF" w:themeShade="FF"/>
          <w:sz w:val="22"/>
          <w:szCs w:val="22"/>
          <w:lang w:val="en-US"/>
        </w:rPr>
        <w:t>ical</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 and Soil shapefiles – Provided </w:t>
      </w:r>
      <w:r w:rsidRPr="31528C5D" w:rsidR="15A36FFA">
        <w:rPr>
          <w:rFonts w:ascii="Garamond" w:hAnsi="Garamond" w:eastAsia="Garamond" w:cs="Garamond"/>
          <w:b w:val="0"/>
          <w:bCs w:val="0"/>
          <w:i w:val="0"/>
          <w:iCs w:val="0"/>
          <w:noProof w:val="0"/>
          <w:color w:val="000000" w:themeColor="text1" w:themeTint="FF" w:themeShade="FF"/>
          <w:sz w:val="22"/>
          <w:szCs w:val="22"/>
          <w:lang w:val="en-US"/>
        </w:rPr>
        <w:t>regional context</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 </w:t>
      </w:r>
      <w:r w:rsidRPr="31528C5D" w:rsidR="07A0465A">
        <w:rPr>
          <w:rFonts w:ascii="Garamond" w:hAnsi="Garamond" w:eastAsia="Garamond" w:cs="Garamond"/>
          <w:b w:val="0"/>
          <w:bCs w:val="0"/>
          <w:i w:val="0"/>
          <w:iCs w:val="0"/>
          <w:noProof w:val="0"/>
          <w:color w:val="000000" w:themeColor="text1" w:themeTint="FF" w:themeShade="FF"/>
          <w:sz w:val="22"/>
          <w:szCs w:val="22"/>
          <w:lang w:val="en-US"/>
        </w:rPr>
        <w:t>during</w:t>
      </w:r>
      <w:r w:rsidRPr="31528C5D" w:rsidR="7D8E7C71">
        <w:rPr>
          <w:rFonts w:ascii="Garamond" w:hAnsi="Garamond" w:eastAsia="Garamond" w:cs="Garamond"/>
          <w:b w:val="0"/>
          <w:bCs w:val="0"/>
          <w:i w:val="0"/>
          <w:iCs w:val="0"/>
          <w:noProof w:val="0"/>
          <w:color w:val="000000" w:themeColor="text1" w:themeTint="FF" w:themeShade="FF"/>
          <w:sz w:val="22"/>
          <w:szCs w:val="22"/>
          <w:lang w:val="en-US"/>
        </w:rPr>
        <w:t xml:space="preserve"> the inundation identification iterative process</w:t>
      </w:r>
    </w:p>
    <w:p w:rsidR="2CBF0A91" w:rsidP="5649DB2F" w:rsidRDefault="2CBF0A91" w14:paraId="6F522054" w14:textId="101159DB">
      <w:pPr>
        <w:pStyle w:val="ListParagraph"/>
        <w:numPr>
          <w:ilvl w:val="0"/>
          <w:numId w:val="13"/>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649DB2F" w:rsidR="63E47CB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Instituto Nacional de </w:t>
      </w:r>
      <w:proofErr w:type="spellStart"/>
      <w:r w:rsidRPr="5649DB2F" w:rsidR="63E47CB1">
        <w:rPr>
          <w:rFonts w:ascii="Garamond" w:hAnsi="Garamond" w:eastAsia="Garamond" w:cs="Garamond"/>
          <w:b w:val="0"/>
          <w:bCs w:val="0"/>
          <w:i w:val="0"/>
          <w:iCs w:val="0"/>
          <w:caps w:val="0"/>
          <w:smallCaps w:val="0"/>
          <w:noProof w:val="0"/>
          <w:color w:val="000000" w:themeColor="text1" w:themeTint="FF" w:themeShade="FF"/>
          <w:sz w:val="22"/>
          <w:szCs w:val="22"/>
          <w:lang w:val="en-US"/>
        </w:rPr>
        <w:t>Estadística</w:t>
      </w:r>
      <w:proofErr w:type="spellEnd"/>
      <w:r w:rsidRPr="5649DB2F" w:rsidR="63E47CB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y </w:t>
      </w:r>
      <w:proofErr w:type="spellStart"/>
      <w:r w:rsidRPr="5649DB2F" w:rsidR="63E47CB1">
        <w:rPr>
          <w:rFonts w:ascii="Garamond" w:hAnsi="Garamond" w:eastAsia="Garamond" w:cs="Garamond"/>
          <w:b w:val="0"/>
          <w:bCs w:val="0"/>
          <w:i w:val="0"/>
          <w:iCs w:val="0"/>
          <w:caps w:val="0"/>
          <w:smallCaps w:val="0"/>
          <w:noProof w:val="0"/>
          <w:color w:val="000000" w:themeColor="text1" w:themeTint="FF" w:themeShade="FF"/>
          <w:sz w:val="22"/>
          <w:szCs w:val="22"/>
          <w:lang w:val="en-US"/>
        </w:rPr>
        <w:t>Geografía</w:t>
      </w:r>
      <w:proofErr w:type="spellEnd"/>
      <w:r w:rsidRPr="5649DB2F" w:rsidR="63E47CB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(INEGI) </w:t>
      </w:r>
      <w:r w:rsidRPr="5649DB2F" w:rsidR="63E47CB1">
        <w:rPr>
          <w:rFonts w:ascii="Garamond" w:hAnsi="Garamond" w:eastAsia="Garamond" w:cs="Garamond"/>
          <w:b w:val="0"/>
          <w:bCs w:val="0"/>
          <w:i w:val="0"/>
          <w:iCs w:val="0"/>
          <w:caps w:val="0"/>
          <w:smallCaps w:val="0"/>
          <w:noProof w:val="0"/>
          <w:color w:val="000000" w:themeColor="text1" w:themeTint="FF" w:themeShade="FF"/>
          <w:sz w:val="22"/>
          <w:szCs w:val="22"/>
          <w:lang w:val="en-US"/>
        </w:rPr>
        <w:t>Wetlands Cartographic Model (2014) - Potential wetlands in Mexico shapefile used to identity and refine inundation thresholds</w:t>
      </w:r>
    </w:p>
    <w:p w:rsidRPr="00CE4561" w:rsidR="006A2A26" w:rsidP="296F60AC" w:rsidRDefault="006A2A26" w14:paraId="4ABE973B" w14:noSpellErr="1" w14:textId="74D4C5E7">
      <w:pPr>
        <w:pStyle w:val="Normal"/>
        <w:ind/>
        <w:rPr>
          <w:rFonts w:ascii="Garamond" w:hAnsi="Garamond"/>
          <w:sz w:val="22"/>
          <w:szCs w:val="22"/>
        </w:rPr>
      </w:pPr>
    </w:p>
    <w:p w:rsidRPr="00CE4561" w:rsidR="006A2A26" w:rsidP="006A2A26" w:rsidRDefault="006A2A26" w14:paraId="0CBC9B56" w14:textId="77777777">
      <w:pPr>
        <w:rPr>
          <w:rFonts w:ascii="Garamond" w:hAnsi="Garamond"/>
          <w:i/>
        </w:rPr>
      </w:pPr>
      <w:r w:rsidRPr="296F60AC" w:rsidR="32345EB3">
        <w:rPr>
          <w:rFonts w:ascii="Garamond" w:hAnsi="Garamond"/>
          <w:b w:val="1"/>
          <w:bCs w:val="1"/>
          <w:i w:val="1"/>
          <w:iCs w:val="1"/>
        </w:rPr>
        <w:t>Software &amp; Scripting:</w:t>
      </w:r>
    </w:p>
    <w:p w:rsidR="7262312B" w:rsidP="79FC9786" w:rsidRDefault="7262312B" w14:paraId="3E2FC64C" w14:textId="645176F0">
      <w:pPr>
        <w:pStyle w:val="ListParagraph"/>
        <w:numPr>
          <w:ilvl w:val="0"/>
          <w:numId w:val="15"/>
        </w:numPr>
        <w:rPr>
          <w:rFonts w:ascii="Garamond" w:hAnsi="Garamond" w:eastAsia="Garamond" w:cs="Garamond"/>
          <w:b w:val="0"/>
          <w:bCs w:val="0"/>
          <w:i w:val="0"/>
          <w:iCs w:val="0"/>
          <w:noProof w:val="0"/>
          <w:sz w:val="22"/>
          <w:szCs w:val="22"/>
          <w:lang w:val="en-US"/>
        </w:rPr>
      </w:pPr>
      <w:r w:rsidRPr="79FC9786" w:rsidR="4A232751">
        <w:rPr>
          <w:rFonts w:ascii="Garamond" w:hAnsi="Garamond" w:eastAsia="Garamond" w:cs="Garamond"/>
          <w:b w:val="0"/>
          <w:bCs w:val="0"/>
          <w:i w:val="0"/>
          <w:iCs w:val="0"/>
          <w:noProof w:val="0"/>
          <w:sz w:val="22"/>
          <w:szCs w:val="22"/>
          <w:lang w:val="en-US"/>
        </w:rPr>
        <w:t>Google Earth Engine – Wr</w:t>
      </w:r>
      <w:r w:rsidRPr="79FC9786" w:rsidR="29A08F51">
        <w:rPr>
          <w:rFonts w:ascii="Garamond" w:hAnsi="Garamond" w:eastAsia="Garamond" w:cs="Garamond"/>
          <w:b w:val="0"/>
          <w:bCs w:val="0"/>
          <w:i w:val="0"/>
          <w:iCs w:val="0"/>
          <w:noProof w:val="0"/>
          <w:sz w:val="22"/>
          <w:szCs w:val="22"/>
          <w:lang w:val="en-US"/>
        </w:rPr>
        <w:t>o</w:t>
      </w:r>
      <w:r w:rsidRPr="79FC9786" w:rsidR="4A232751">
        <w:rPr>
          <w:rFonts w:ascii="Garamond" w:hAnsi="Garamond" w:eastAsia="Garamond" w:cs="Garamond"/>
          <w:b w:val="0"/>
          <w:bCs w:val="0"/>
          <w:i w:val="0"/>
          <w:iCs w:val="0"/>
          <w:noProof w:val="0"/>
          <w:sz w:val="22"/>
          <w:szCs w:val="22"/>
          <w:lang w:val="en-US"/>
        </w:rPr>
        <w:t>te scripts for land cover and inundation analyses</w:t>
      </w:r>
    </w:p>
    <w:p w:rsidR="7262312B" w:rsidP="31528C5D" w:rsidRDefault="7262312B" w14:paraId="341C854B" w14:textId="6E78F190">
      <w:pPr>
        <w:pStyle w:val="ListParagraph"/>
        <w:numPr>
          <w:ilvl w:val="0"/>
          <w:numId w:val="15"/>
        </w:numPr>
        <w:rPr>
          <w:rFonts w:ascii="Garamond" w:hAnsi="Garamond" w:eastAsia="Garamond" w:cs="Garamond"/>
          <w:b w:val="0"/>
          <w:bCs w:val="0"/>
          <w:i w:val="0"/>
          <w:iCs w:val="0"/>
          <w:noProof w:val="0"/>
          <w:sz w:val="22"/>
          <w:szCs w:val="22"/>
          <w:lang w:val="en-US"/>
        </w:rPr>
      </w:pPr>
      <w:r w:rsidRPr="31528C5D" w:rsidR="66E01789">
        <w:rPr>
          <w:rFonts w:ascii="Garamond" w:hAnsi="Garamond" w:eastAsia="Garamond" w:cs="Garamond"/>
          <w:b w:val="0"/>
          <w:bCs w:val="0"/>
          <w:i w:val="0"/>
          <w:iCs w:val="0"/>
          <w:noProof w:val="0"/>
          <w:sz w:val="22"/>
          <w:szCs w:val="22"/>
          <w:lang w:val="en-US"/>
        </w:rPr>
        <w:t>Google Earth Pro – Collect land cover training points to train a random forest classifier</w:t>
      </w:r>
    </w:p>
    <w:p w:rsidRPr="00CE4561" w:rsidR="00184652" w:rsidP="00AD4617" w:rsidRDefault="00184652" w14:paraId="5BAFB1F7" w14:textId="77777777">
      <w:pPr>
        <w:rPr>
          <w:rFonts w:ascii="Garamond" w:hAnsi="Garamond"/>
        </w:rPr>
      </w:pPr>
    </w:p>
    <w:p w:rsidRPr="00CE4561" w:rsidR="00073224" w:rsidP="41044485" w:rsidRDefault="001538F2" w14:paraId="14CBC202" w14:textId="7ADB30D7">
      <w:pPr>
        <w:rPr>
          <w:rFonts w:ascii="Garamond" w:hAnsi="Garamond"/>
          <w:b w:val="1"/>
          <w:bCs w:val="1"/>
          <w:i w:val="1"/>
          <w:iCs w:val="1"/>
        </w:rPr>
      </w:pPr>
      <w:r w:rsidRPr="41044485" w:rsidR="6E400D56">
        <w:rPr>
          <w:rFonts w:ascii="Garamond" w:hAnsi="Garamond"/>
          <w:b w:val="1"/>
          <w:bCs w:val="1"/>
          <w:i w:val="1"/>
          <w:iCs w:val="1"/>
        </w:rPr>
        <w:t>End</w:t>
      </w:r>
      <w:r w:rsidRPr="41044485" w:rsidR="6EA78C82">
        <w:rPr>
          <w:rFonts w:ascii="Garamond" w:hAnsi="Garamond"/>
          <w:b w:val="1"/>
          <w:bCs w:val="1"/>
          <w:i w:val="1"/>
          <w:iCs w:val="1"/>
        </w:rPr>
        <w:t xml:space="preserve"> </w:t>
      </w:r>
      <w:r w:rsidRPr="41044485" w:rsidR="6E400D56">
        <w:rPr>
          <w:rFonts w:ascii="Garamond" w:hAnsi="Garamond"/>
          <w:b w:val="1"/>
          <w:bCs w:val="1"/>
          <w:i w:val="1"/>
          <w:iCs w:val="1"/>
        </w:rPr>
        <w:t>Product</w:t>
      </w:r>
      <w:r w:rsidRPr="41044485" w:rsidR="6E400D56">
        <w:rPr>
          <w:rFonts w:ascii="Garamond" w:hAnsi="Garamond"/>
          <w:b w:val="1"/>
          <w:bCs w:val="1"/>
          <w:i w:val="1"/>
          <w:iCs w:val="1"/>
        </w:rPr>
        <w:t>s</w:t>
      </w:r>
      <w:r w:rsidRPr="41044485" w:rsidR="6E400D56">
        <w:rPr>
          <w:rFonts w:ascii="Garamond" w:hAnsi="Garamond"/>
          <w:b w:val="1"/>
          <w:bCs w:val="1"/>
          <w:i w:val="1"/>
          <w:iCs w:val="1"/>
        </w:rPr>
        <w:t>:</w:t>
      </w:r>
    </w:p>
    <w:tbl>
      <w:tblPr>
        <w:tblStyle w:val="TableGrid"/>
        <w:tblW w:w="9360" w:type="dxa"/>
        <w:tblLayout w:type="fixed"/>
        <w:tblLook w:val="0000" w:firstRow="0" w:lastRow="0" w:firstColumn="0" w:lastColumn="0" w:noHBand="0" w:noVBand="0"/>
      </w:tblPr>
      <w:tblGrid>
        <w:gridCol w:w="1605"/>
        <w:gridCol w:w="1613"/>
        <w:gridCol w:w="4845"/>
        <w:gridCol w:w="1297"/>
      </w:tblGrid>
      <w:tr w:rsidR="296F60AC" w:rsidTr="5649DB2F" w14:paraId="097A121C">
        <w:tc>
          <w:tcPr>
            <w:tcW w:w="1605"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vAlign w:val="center"/>
          </w:tcPr>
          <w:p w:rsidR="296F60AC" w:rsidP="296F60AC" w:rsidRDefault="296F60AC" w14:paraId="59300EF1" w14:textId="109C9ACF">
            <w:pPr>
              <w:jc w:val="center"/>
              <w:rPr>
                <w:rFonts w:ascii="Garamond" w:hAnsi="Garamond" w:eastAsia="Garamond" w:cs="Garamond"/>
                <w:b w:val="0"/>
                <w:bCs w:val="0"/>
                <w:i w:val="0"/>
                <w:iCs w:val="0"/>
                <w:color w:val="FFFFFF" w:themeColor="background1" w:themeTint="FF" w:themeShade="FF"/>
                <w:sz w:val="22"/>
                <w:szCs w:val="22"/>
              </w:rPr>
            </w:pPr>
            <w:r w:rsidRPr="296F60AC" w:rsidR="296F60AC">
              <w:rPr>
                <w:rFonts w:ascii="Garamond" w:hAnsi="Garamond" w:eastAsia="Garamond" w:cs="Garamond"/>
                <w:b w:val="1"/>
                <w:bCs w:val="1"/>
                <w:i w:val="0"/>
                <w:iCs w:val="0"/>
                <w:color w:val="FFFFFF" w:themeColor="background1" w:themeTint="FF" w:themeShade="FF"/>
                <w:sz w:val="22"/>
                <w:szCs w:val="22"/>
                <w:lang w:val="en-US"/>
              </w:rPr>
              <w:t>End Product</w:t>
            </w:r>
          </w:p>
        </w:tc>
        <w:tc>
          <w:tcPr>
            <w:tcW w:w="1613"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vAlign w:val="center"/>
          </w:tcPr>
          <w:p w:rsidR="54317382" w:rsidP="41044485" w:rsidRDefault="54317382" w14:paraId="3A6C02BF" w14:textId="652F8F12">
            <w:pPr>
              <w:pStyle w:val="Normal"/>
              <w:bidi w:val="0"/>
              <w:spacing w:before="0" w:beforeAutospacing="off" w:after="0" w:afterAutospacing="off" w:line="259" w:lineRule="auto"/>
              <w:ind w:left="0" w:right="0"/>
              <w:jc w:val="center"/>
              <w:rPr>
                <w:rFonts w:ascii="Garamond" w:hAnsi="Garamond" w:eastAsia="Garamond" w:cs="Garamond"/>
                <w:b w:val="1"/>
                <w:bCs w:val="1"/>
                <w:i w:val="0"/>
                <w:iCs w:val="0"/>
                <w:color w:val="FFFFFF" w:themeColor="background1" w:themeTint="FF" w:themeShade="FF"/>
                <w:sz w:val="22"/>
                <w:szCs w:val="22"/>
                <w:lang w:val="en-US"/>
              </w:rPr>
            </w:pPr>
            <w:r w:rsidRPr="41044485" w:rsidR="22278282">
              <w:rPr>
                <w:rFonts w:ascii="Garamond" w:hAnsi="Garamond" w:eastAsia="Garamond" w:cs="Garamond"/>
                <w:b w:val="1"/>
                <w:bCs w:val="1"/>
                <w:i w:val="0"/>
                <w:iCs w:val="0"/>
                <w:color w:val="FFFFFF" w:themeColor="background1" w:themeTint="FF" w:themeShade="FF"/>
                <w:sz w:val="22"/>
                <w:szCs w:val="22"/>
                <w:lang w:val="en-US"/>
              </w:rPr>
              <w:t>Earth Observation</w:t>
            </w:r>
            <w:r w:rsidRPr="41044485" w:rsidR="6E6C6143">
              <w:rPr>
                <w:rFonts w:ascii="Garamond" w:hAnsi="Garamond" w:eastAsia="Garamond" w:cs="Garamond"/>
                <w:b w:val="1"/>
                <w:bCs w:val="1"/>
                <w:i w:val="0"/>
                <w:iCs w:val="0"/>
                <w:color w:val="FFFFFF" w:themeColor="background1" w:themeTint="FF" w:themeShade="FF"/>
                <w:sz w:val="22"/>
                <w:szCs w:val="22"/>
                <w:lang w:val="en-US"/>
              </w:rPr>
              <w:t>s</w:t>
            </w:r>
            <w:r w:rsidRPr="41044485" w:rsidR="22278282">
              <w:rPr>
                <w:rFonts w:ascii="Garamond" w:hAnsi="Garamond" w:eastAsia="Garamond" w:cs="Garamond"/>
                <w:b w:val="1"/>
                <w:bCs w:val="1"/>
                <w:i w:val="0"/>
                <w:iCs w:val="0"/>
                <w:color w:val="FFFFFF" w:themeColor="background1" w:themeTint="FF" w:themeShade="FF"/>
                <w:sz w:val="22"/>
                <w:szCs w:val="22"/>
                <w:lang w:val="en-US"/>
              </w:rPr>
              <w:t xml:space="preserve"> Used</w:t>
            </w:r>
          </w:p>
        </w:tc>
        <w:tc>
          <w:tcPr>
            <w:tcW w:w="4845"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vAlign w:val="center"/>
          </w:tcPr>
          <w:p w:rsidR="54317382" w:rsidP="79FC9786" w:rsidRDefault="54317382" w14:paraId="5D7C7030" w14:textId="2495CA29">
            <w:pPr>
              <w:pStyle w:val="Normal"/>
              <w:bidi w:val="0"/>
              <w:spacing w:before="0" w:beforeAutospacing="off" w:after="0" w:afterAutospacing="off" w:line="259" w:lineRule="auto"/>
              <w:ind w:left="0" w:right="0"/>
              <w:jc w:val="center"/>
              <w:rPr>
                <w:rFonts w:ascii="Garamond" w:hAnsi="Garamond" w:eastAsia="Garamond" w:cs="Garamond"/>
                <w:b w:val="1"/>
                <w:bCs w:val="1"/>
                <w:i w:val="0"/>
                <w:iCs w:val="0"/>
                <w:color w:val="FFFFFF" w:themeColor="background1" w:themeTint="FF" w:themeShade="FF"/>
                <w:sz w:val="22"/>
                <w:szCs w:val="22"/>
                <w:lang w:val="en-US"/>
              </w:rPr>
            </w:pPr>
            <w:r w:rsidRPr="79FC9786" w:rsidR="199B0449">
              <w:rPr>
                <w:rFonts w:ascii="Garamond" w:hAnsi="Garamond" w:eastAsia="Garamond" w:cs="Garamond"/>
                <w:b w:val="1"/>
                <w:bCs w:val="1"/>
                <w:i w:val="0"/>
                <w:iCs w:val="0"/>
                <w:color w:val="FFFFFF" w:themeColor="background1" w:themeTint="FF" w:themeShade="FF"/>
                <w:sz w:val="22"/>
                <w:szCs w:val="22"/>
                <w:lang w:val="en-US"/>
              </w:rPr>
              <w:t xml:space="preserve">Partner Benefit &amp; </w:t>
            </w:r>
            <w:r w:rsidRPr="79FC9786" w:rsidR="199B0449">
              <w:rPr>
                <w:rFonts w:ascii="Garamond" w:hAnsi="Garamond" w:eastAsia="Garamond" w:cs="Garamond"/>
                <w:b w:val="1"/>
                <w:bCs w:val="1"/>
                <w:i w:val="0"/>
                <w:iCs w:val="0"/>
                <w:color w:val="FFFFFF" w:themeColor="background1" w:themeTint="FF" w:themeShade="FF"/>
                <w:sz w:val="22"/>
                <w:szCs w:val="22"/>
                <w:lang w:val="en-US"/>
              </w:rPr>
              <w:t>Use</w:t>
            </w:r>
          </w:p>
        </w:tc>
        <w:tc>
          <w:tcPr>
            <w:tcW w:w="1297"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vAlign w:val="center"/>
          </w:tcPr>
          <w:p w:rsidR="3A4891B0" w:rsidP="79FC9786" w:rsidRDefault="3A4891B0" w14:paraId="04195B60" w14:textId="19649223">
            <w:pPr>
              <w:pStyle w:val="Normal"/>
              <w:spacing w:line="259" w:lineRule="auto"/>
              <w:jc w:val="center"/>
              <w:rPr>
                <w:rFonts w:ascii="Garamond" w:hAnsi="Garamond" w:eastAsia="Garamond" w:cs="Garamond"/>
                <w:b w:val="1"/>
                <w:bCs w:val="1"/>
                <w:i w:val="0"/>
                <w:iCs w:val="0"/>
                <w:color w:val="FFFFFF" w:themeColor="background1" w:themeTint="FF" w:themeShade="FF"/>
                <w:sz w:val="22"/>
                <w:szCs w:val="22"/>
                <w:lang w:val="en-US"/>
              </w:rPr>
            </w:pPr>
            <w:r w:rsidRPr="79FC9786" w:rsidR="3A4891B0">
              <w:rPr>
                <w:rFonts w:ascii="Garamond" w:hAnsi="Garamond" w:eastAsia="Garamond" w:cs="Garamond"/>
                <w:b w:val="1"/>
                <w:bCs w:val="1"/>
                <w:i w:val="0"/>
                <w:iCs w:val="0"/>
                <w:color w:val="FFFFFF" w:themeColor="background1" w:themeTint="FF" w:themeShade="FF"/>
                <w:sz w:val="22"/>
                <w:szCs w:val="22"/>
                <w:lang w:val="en-US"/>
              </w:rPr>
              <w:t>Software Release Category</w:t>
            </w:r>
          </w:p>
        </w:tc>
      </w:tr>
      <w:tr w:rsidR="296F60AC" w:rsidTr="5649DB2F" w14:paraId="6ABBFA9F">
        <w:tc>
          <w:tcPr>
            <w:tcW w:w="160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296F60AC" w:rsidRDefault="296F60AC" w14:paraId="6653F67C" w14:textId="0368F8FB">
            <w:pPr>
              <w:rPr>
                <w:rFonts w:ascii="Garamond" w:hAnsi="Garamond" w:eastAsia="Garamond" w:cs="Garamond"/>
                <w:b w:val="0"/>
                <w:bCs w:val="0"/>
                <w:i w:val="0"/>
                <w:iCs w:val="0"/>
                <w:color w:val="000000" w:themeColor="text1" w:themeTint="FF" w:themeShade="FF"/>
                <w:sz w:val="22"/>
                <w:szCs w:val="22"/>
              </w:rPr>
            </w:pPr>
            <w:r w:rsidRPr="296F60AC" w:rsidR="296F60AC">
              <w:rPr>
                <w:rFonts w:ascii="Garamond" w:hAnsi="Garamond" w:eastAsia="Garamond" w:cs="Garamond"/>
                <w:b w:val="1"/>
                <w:bCs w:val="1"/>
                <w:i w:val="0"/>
                <w:iCs w:val="0"/>
                <w:color w:val="000000" w:themeColor="text1" w:themeTint="FF" w:themeShade="FF"/>
                <w:sz w:val="22"/>
                <w:szCs w:val="22"/>
                <w:lang w:val="en-US"/>
              </w:rPr>
              <w:t>Land Cover Classification Map</w:t>
            </w:r>
          </w:p>
        </w:tc>
        <w:tc>
          <w:tcPr>
            <w:tcW w:w="161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E0DAEF8" w:rsidP="5649DB2F" w:rsidRDefault="3E0DAEF8" w14:paraId="52537A33" w14:textId="68833475">
            <w:pPr>
              <w:pStyle w:val="Normal"/>
              <w:rPr>
                <w:rFonts w:ascii="Garamond" w:hAnsi="Garamond" w:eastAsia="Garamond" w:cs="Garamond"/>
                <w:b w:val="0"/>
                <w:bCs w:val="0"/>
                <w:i w:val="0"/>
                <w:iCs w:val="0"/>
                <w:color w:val="000000" w:themeColor="text1" w:themeTint="FF" w:themeShade="FF"/>
                <w:sz w:val="22"/>
                <w:szCs w:val="22"/>
                <w:lang w:val="en-US"/>
              </w:rPr>
            </w:pPr>
            <w:r w:rsidRPr="5649DB2F" w:rsidR="35E8D4C3">
              <w:rPr>
                <w:rFonts w:ascii="Garamond" w:hAnsi="Garamond" w:eastAsia="Garamond" w:cs="Garamond"/>
                <w:b w:val="0"/>
                <w:bCs w:val="0"/>
                <w:i w:val="0"/>
                <w:iCs w:val="0"/>
                <w:color w:val="000000" w:themeColor="text1" w:themeTint="FF" w:themeShade="FF"/>
                <w:sz w:val="22"/>
                <w:szCs w:val="22"/>
                <w:lang w:val="en-US"/>
              </w:rPr>
              <w:t xml:space="preserve">ISS </w:t>
            </w:r>
            <w:r w:rsidRPr="5649DB2F" w:rsidR="4DB4FEE6">
              <w:rPr>
                <w:rFonts w:ascii="Garamond" w:hAnsi="Garamond" w:eastAsia="Garamond" w:cs="Garamond"/>
                <w:b w:val="0"/>
                <w:bCs w:val="0"/>
                <w:i w:val="0"/>
                <w:iCs w:val="0"/>
                <w:color w:val="000000" w:themeColor="text1" w:themeTint="FF" w:themeShade="FF"/>
                <w:sz w:val="22"/>
                <w:szCs w:val="22"/>
                <w:lang w:val="en-US"/>
              </w:rPr>
              <w:t>GEDI</w:t>
            </w:r>
          </w:p>
          <w:p w:rsidR="3E0DAEF8" w:rsidP="5649DB2F" w:rsidRDefault="3E0DAEF8" w14:paraId="4E1DEFBD" w14:textId="1AE5602C">
            <w:pPr>
              <w:pStyle w:val="Normal"/>
              <w:rPr>
                <w:rFonts w:ascii="Garamond" w:hAnsi="Garamond" w:eastAsia="Garamond" w:cs="Garamond"/>
                <w:b w:val="0"/>
                <w:bCs w:val="0"/>
                <w:i w:val="0"/>
                <w:iCs w:val="0"/>
                <w:color w:val="000000" w:themeColor="text1" w:themeTint="FF" w:themeShade="FF"/>
                <w:sz w:val="22"/>
                <w:szCs w:val="22"/>
                <w:lang w:val="en-US"/>
              </w:rPr>
            </w:pPr>
            <w:r w:rsidRPr="5649DB2F" w:rsidR="7CB7278D">
              <w:rPr>
                <w:rFonts w:ascii="Garamond" w:hAnsi="Garamond" w:eastAsia="Garamond" w:cs="Garamond"/>
                <w:b w:val="0"/>
                <w:bCs w:val="0"/>
                <w:i w:val="0"/>
                <w:iCs w:val="0"/>
                <w:color w:val="000000" w:themeColor="text1" w:themeTint="FF" w:themeShade="FF"/>
                <w:sz w:val="22"/>
                <w:szCs w:val="22"/>
                <w:lang w:val="en-US"/>
              </w:rPr>
              <w:t>Landsat 8</w:t>
            </w:r>
            <w:r w:rsidRPr="5649DB2F" w:rsidR="240BECE7">
              <w:rPr>
                <w:rFonts w:ascii="Garamond" w:hAnsi="Garamond" w:eastAsia="Garamond" w:cs="Garamond"/>
                <w:b w:val="0"/>
                <w:bCs w:val="0"/>
                <w:i w:val="0"/>
                <w:iCs w:val="0"/>
                <w:color w:val="000000" w:themeColor="text1" w:themeTint="FF" w:themeShade="FF"/>
                <w:sz w:val="22"/>
                <w:szCs w:val="22"/>
                <w:lang w:val="en-US"/>
              </w:rPr>
              <w:t xml:space="preserve"> OLI</w:t>
            </w:r>
          </w:p>
        </w:tc>
        <w:tc>
          <w:tcPr>
            <w:tcW w:w="484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31528C5D" w:rsidRDefault="296F60AC" w14:paraId="68D21202" w14:textId="2444AC58">
            <w:pPr>
              <w:jc w:val="left"/>
              <w:rPr>
                <w:rFonts w:ascii="Garamond" w:hAnsi="Garamond" w:eastAsia="Garamond" w:cs="Garamond"/>
                <w:b w:val="0"/>
                <w:bCs w:val="0"/>
                <w:i w:val="0"/>
                <w:iCs w:val="0"/>
                <w:color w:val="000000" w:themeColor="text1" w:themeTint="FF" w:themeShade="FF"/>
                <w:sz w:val="22"/>
                <w:szCs w:val="22"/>
                <w:lang w:val="en-US"/>
              </w:rPr>
            </w:pPr>
            <w:r w:rsidRPr="31528C5D" w:rsidR="5448552B">
              <w:rPr>
                <w:rFonts w:ascii="Garamond" w:hAnsi="Garamond" w:eastAsia="Garamond" w:cs="Garamond"/>
                <w:b w:val="0"/>
                <w:bCs w:val="0"/>
                <w:i w:val="0"/>
                <w:iCs w:val="0"/>
                <w:color w:val="000000" w:themeColor="text1" w:themeTint="FF" w:themeShade="FF"/>
                <w:sz w:val="22"/>
                <w:szCs w:val="22"/>
                <w:lang w:val="en-US"/>
              </w:rPr>
              <w:t xml:space="preserve">Partners may use land cover classes (forest, settlement, open water, other) to better understand land use, inform forest management, and </w:t>
            </w:r>
            <w:r w:rsidRPr="31528C5D" w:rsidR="4F28E946">
              <w:rPr>
                <w:rFonts w:ascii="Garamond" w:hAnsi="Garamond" w:eastAsia="Garamond" w:cs="Garamond"/>
                <w:b w:val="0"/>
                <w:bCs w:val="0"/>
                <w:i w:val="0"/>
                <w:iCs w:val="0"/>
                <w:color w:val="000000" w:themeColor="text1" w:themeTint="FF" w:themeShade="FF"/>
                <w:sz w:val="22"/>
                <w:szCs w:val="22"/>
                <w:lang w:val="en-US"/>
              </w:rPr>
              <w:t xml:space="preserve">mitigate </w:t>
            </w:r>
            <w:r w:rsidRPr="31528C5D" w:rsidR="5448552B">
              <w:rPr>
                <w:rFonts w:ascii="Garamond" w:hAnsi="Garamond" w:eastAsia="Garamond" w:cs="Garamond"/>
                <w:b w:val="0"/>
                <w:bCs w:val="0"/>
                <w:i w:val="0"/>
                <w:iCs w:val="0"/>
                <w:color w:val="000000" w:themeColor="text1" w:themeTint="FF" w:themeShade="FF"/>
                <w:sz w:val="22"/>
                <w:szCs w:val="22"/>
                <w:lang w:val="en-US"/>
              </w:rPr>
              <w:t>flood risk</w:t>
            </w:r>
            <w:r w:rsidRPr="31528C5D" w:rsidR="613C8384">
              <w:rPr>
                <w:rFonts w:ascii="Garamond" w:hAnsi="Garamond" w:eastAsia="Garamond" w:cs="Garamond"/>
                <w:b w:val="0"/>
                <w:bCs w:val="0"/>
                <w:i w:val="0"/>
                <w:iCs w:val="0"/>
                <w:color w:val="000000" w:themeColor="text1" w:themeTint="FF" w:themeShade="FF"/>
                <w:sz w:val="22"/>
                <w:szCs w:val="22"/>
                <w:lang w:val="en-US"/>
              </w:rPr>
              <w:t>.</w:t>
            </w:r>
          </w:p>
        </w:tc>
        <w:tc>
          <w:tcPr>
            <w:tcW w:w="1297"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A48BCBF" w:rsidP="79FC9786" w:rsidRDefault="3A48BCBF" w14:paraId="4F8A6E6B" w14:textId="1168B790">
            <w:pPr>
              <w:pStyle w:val="Normal"/>
              <w:jc w:val="center"/>
              <w:rPr>
                <w:rFonts w:ascii="Garamond" w:hAnsi="Garamond" w:eastAsia="Garamond" w:cs="Garamond"/>
                <w:b w:val="0"/>
                <w:bCs w:val="0"/>
                <w:i w:val="0"/>
                <w:iCs w:val="0"/>
                <w:color w:val="000000" w:themeColor="text1" w:themeTint="FF" w:themeShade="FF"/>
                <w:sz w:val="22"/>
                <w:szCs w:val="22"/>
                <w:lang w:val="en-US"/>
              </w:rPr>
            </w:pPr>
            <w:r w:rsidRPr="79FC9786" w:rsidR="3A48BCBF">
              <w:rPr>
                <w:rFonts w:ascii="Garamond" w:hAnsi="Garamond" w:eastAsia="Garamond" w:cs="Garamond"/>
                <w:b w:val="0"/>
                <w:bCs w:val="0"/>
                <w:i w:val="0"/>
                <w:iCs w:val="0"/>
                <w:color w:val="000000" w:themeColor="text1" w:themeTint="FF" w:themeShade="FF"/>
                <w:sz w:val="22"/>
                <w:szCs w:val="22"/>
                <w:lang w:val="en-US"/>
              </w:rPr>
              <w:t>I</w:t>
            </w:r>
          </w:p>
        </w:tc>
      </w:tr>
      <w:tr w:rsidR="296F60AC" w:rsidTr="5649DB2F" w14:paraId="0F741AFC">
        <w:tc>
          <w:tcPr>
            <w:tcW w:w="160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296F60AC" w:rsidRDefault="296F60AC" w14:paraId="616575CE" w14:textId="62CB516E">
            <w:pPr>
              <w:rPr>
                <w:rFonts w:ascii="Garamond" w:hAnsi="Garamond" w:eastAsia="Garamond" w:cs="Garamond"/>
                <w:b w:val="0"/>
                <w:bCs w:val="0"/>
                <w:i w:val="0"/>
                <w:iCs w:val="0"/>
                <w:color w:val="000000" w:themeColor="text1" w:themeTint="FF" w:themeShade="FF"/>
                <w:sz w:val="22"/>
                <w:szCs w:val="22"/>
              </w:rPr>
            </w:pPr>
            <w:r w:rsidRPr="296F60AC" w:rsidR="296F60AC">
              <w:rPr>
                <w:rFonts w:ascii="Garamond" w:hAnsi="Garamond" w:eastAsia="Garamond" w:cs="Garamond"/>
                <w:b w:val="1"/>
                <w:bCs w:val="1"/>
                <w:i w:val="0"/>
                <w:iCs w:val="0"/>
                <w:color w:val="000000" w:themeColor="text1" w:themeTint="FF" w:themeShade="FF"/>
                <w:sz w:val="22"/>
                <w:szCs w:val="22"/>
                <w:lang w:val="en-US"/>
              </w:rPr>
              <w:t>Inundation</w:t>
            </w:r>
          </w:p>
          <w:p w:rsidR="296F60AC" w:rsidP="296F60AC" w:rsidRDefault="296F60AC" w14:paraId="0ACDED22" w14:textId="6E15A14D">
            <w:pPr>
              <w:rPr>
                <w:rFonts w:ascii="Garamond" w:hAnsi="Garamond" w:eastAsia="Garamond" w:cs="Garamond"/>
                <w:b w:val="0"/>
                <w:bCs w:val="0"/>
                <w:i w:val="0"/>
                <w:iCs w:val="0"/>
                <w:color w:val="000000" w:themeColor="text1" w:themeTint="FF" w:themeShade="FF"/>
                <w:sz w:val="22"/>
                <w:szCs w:val="22"/>
              </w:rPr>
            </w:pPr>
            <w:r w:rsidRPr="296F60AC" w:rsidR="296F60AC">
              <w:rPr>
                <w:rFonts w:ascii="Garamond" w:hAnsi="Garamond" w:eastAsia="Garamond" w:cs="Garamond"/>
                <w:b w:val="1"/>
                <w:bCs w:val="1"/>
                <w:i w:val="0"/>
                <w:iCs w:val="0"/>
                <w:color w:val="000000" w:themeColor="text1" w:themeTint="FF" w:themeShade="FF"/>
                <w:sz w:val="22"/>
                <w:szCs w:val="22"/>
                <w:lang w:val="en-US"/>
              </w:rPr>
              <w:t>Maps</w:t>
            </w:r>
          </w:p>
          <w:p w:rsidR="296F60AC" w:rsidP="296F60AC" w:rsidRDefault="296F60AC" w14:paraId="1E1DA1C0" w14:textId="37278080">
            <w:pPr>
              <w:rPr>
                <w:rFonts w:ascii="Garamond" w:hAnsi="Garamond" w:eastAsia="Garamond" w:cs="Garamond"/>
                <w:b w:val="0"/>
                <w:bCs w:val="0"/>
                <w:i w:val="0"/>
                <w:iCs w:val="0"/>
                <w:sz w:val="22"/>
                <w:szCs w:val="22"/>
              </w:rPr>
            </w:pPr>
          </w:p>
        </w:tc>
        <w:tc>
          <w:tcPr>
            <w:tcW w:w="161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5649DB2F" w:rsidRDefault="296F60AC" w14:paraId="3C2603F8" w14:textId="0AE802A6">
            <w:pPr>
              <w:spacing w:after="20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649DB2F" w:rsidR="3E38D630">
              <w:rPr>
                <w:rFonts w:ascii="Garamond" w:hAnsi="Garamond" w:eastAsia="Garamond" w:cs="Garamond"/>
                <w:b w:val="0"/>
                <w:bCs w:val="0"/>
                <w:i w:val="0"/>
                <w:iCs w:val="0"/>
                <w:caps w:val="0"/>
                <w:smallCaps w:val="0"/>
                <w:noProof w:val="0"/>
                <w:color w:val="000000" w:themeColor="text1" w:themeTint="FF" w:themeShade="FF"/>
                <w:sz w:val="22"/>
                <w:szCs w:val="22"/>
                <w:lang w:val="en-US"/>
              </w:rPr>
              <w:t>ALOS-2 PALSAR-2</w:t>
            </w:r>
          </w:p>
        </w:tc>
        <w:tc>
          <w:tcPr>
            <w:tcW w:w="484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0CA5690A" w:rsidRDefault="296F60AC" w14:paraId="74DBB84F" w14:textId="40E7646B">
            <w:pPr>
              <w:jc w:val="left"/>
              <w:rPr>
                <w:rFonts w:ascii="Garamond" w:hAnsi="Garamond" w:eastAsia="Garamond" w:cs="Garamond"/>
                <w:b w:val="0"/>
                <w:bCs w:val="0"/>
                <w:i w:val="0"/>
                <w:iCs w:val="0"/>
                <w:color w:val="000000" w:themeColor="text1" w:themeTint="FF" w:themeShade="FF"/>
                <w:sz w:val="22"/>
                <w:szCs w:val="22"/>
              </w:rPr>
            </w:pPr>
            <w:r w:rsidRPr="0CA5690A" w:rsidR="690E9BAD">
              <w:rPr>
                <w:rFonts w:ascii="Garamond" w:hAnsi="Garamond" w:eastAsia="Garamond" w:cs="Garamond"/>
                <w:b w:val="0"/>
                <w:bCs w:val="0"/>
                <w:i w:val="0"/>
                <w:iCs w:val="0"/>
                <w:color w:val="000000" w:themeColor="text1" w:themeTint="FF" w:themeShade="FF"/>
                <w:sz w:val="22"/>
                <w:szCs w:val="22"/>
                <w:lang w:val="en-US"/>
              </w:rPr>
              <w:t>These maps identify inundation under the Maya Forest canopy and can be used to plan for flood mitigation and better understand seasonal inundation dynamics.</w:t>
            </w:r>
          </w:p>
        </w:tc>
        <w:tc>
          <w:tcPr>
            <w:tcW w:w="1297"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AFFAA27" w:rsidP="79FC9786" w:rsidRDefault="1AFFAA27" w14:paraId="42B5A73C" w14:textId="44219F98">
            <w:pPr>
              <w:pStyle w:val="Normal"/>
              <w:jc w:val="center"/>
              <w:rPr>
                <w:rFonts w:ascii="Garamond" w:hAnsi="Garamond" w:eastAsia="Garamond" w:cs="Garamond"/>
                <w:b w:val="0"/>
                <w:bCs w:val="0"/>
                <w:i w:val="0"/>
                <w:iCs w:val="0"/>
                <w:color w:val="000000" w:themeColor="text1" w:themeTint="FF" w:themeShade="FF"/>
                <w:sz w:val="22"/>
                <w:szCs w:val="22"/>
                <w:lang w:val="en-US"/>
              </w:rPr>
            </w:pPr>
            <w:r w:rsidRPr="79FC9786" w:rsidR="1AFFAA27">
              <w:rPr>
                <w:rFonts w:ascii="Garamond" w:hAnsi="Garamond" w:eastAsia="Garamond" w:cs="Garamond"/>
                <w:b w:val="0"/>
                <w:bCs w:val="0"/>
                <w:i w:val="0"/>
                <w:iCs w:val="0"/>
                <w:color w:val="000000" w:themeColor="text1" w:themeTint="FF" w:themeShade="FF"/>
                <w:sz w:val="22"/>
                <w:szCs w:val="22"/>
                <w:lang w:val="en-US"/>
              </w:rPr>
              <w:t>I</w:t>
            </w:r>
          </w:p>
        </w:tc>
      </w:tr>
      <w:tr w:rsidR="296F60AC" w:rsidTr="5649DB2F" w14:paraId="05975B8D">
        <w:tc>
          <w:tcPr>
            <w:tcW w:w="160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79FC9786" w:rsidRDefault="296F60AC" w14:paraId="02928CD6" w14:textId="006D8381">
            <w:pPr>
              <w:rPr>
                <w:rFonts w:ascii="Garamond" w:hAnsi="Garamond" w:eastAsia="Garamond" w:cs="Garamond"/>
                <w:b w:val="0"/>
                <w:bCs w:val="0"/>
                <w:i w:val="0"/>
                <w:iCs w:val="0"/>
                <w:sz w:val="22"/>
                <w:szCs w:val="22"/>
              </w:rPr>
            </w:pPr>
            <w:r w:rsidRPr="79FC9786" w:rsidR="77B7BF53">
              <w:rPr>
                <w:rFonts w:ascii="Garamond" w:hAnsi="Garamond" w:eastAsia="Garamond" w:cs="Garamond"/>
                <w:b w:val="1"/>
                <w:bCs w:val="1"/>
                <w:i w:val="0"/>
                <w:iCs w:val="0"/>
                <w:sz w:val="22"/>
                <w:szCs w:val="22"/>
                <w:lang w:val="en-US"/>
              </w:rPr>
              <w:t>Forested Inundation Code</w:t>
            </w:r>
          </w:p>
        </w:tc>
        <w:tc>
          <w:tcPr>
            <w:tcW w:w="161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5649DB2F" w:rsidRDefault="296F60AC" w14:paraId="7F0F9C30" w14:textId="6DED144A">
            <w:pPr>
              <w:rPr>
                <w:rFonts w:ascii="Garamond" w:hAnsi="Garamond" w:eastAsia="Garamond" w:cs="Garamond"/>
                <w:b w:val="0"/>
                <w:bCs w:val="0"/>
                <w:i w:val="0"/>
                <w:iCs w:val="0"/>
                <w:sz w:val="22"/>
                <w:szCs w:val="22"/>
                <w:lang w:val="en-US"/>
              </w:rPr>
            </w:pPr>
            <w:r w:rsidRPr="5649DB2F" w:rsidR="598D413C">
              <w:rPr>
                <w:rFonts w:ascii="Garamond" w:hAnsi="Garamond" w:eastAsia="Garamond" w:cs="Garamond"/>
                <w:b w:val="0"/>
                <w:bCs w:val="0"/>
                <w:i w:val="0"/>
                <w:iCs w:val="0"/>
                <w:sz w:val="22"/>
                <w:szCs w:val="22"/>
                <w:lang w:val="en-US"/>
              </w:rPr>
              <w:t xml:space="preserve">ISS </w:t>
            </w:r>
            <w:r w:rsidRPr="5649DB2F" w:rsidR="594B4C89">
              <w:rPr>
                <w:rFonts w:ascii="Garamond" w:hAnsi="Garamond" w:eastAsia="Garamond" w:cs="Garamond"/>
                <w:b w:val="0"/>
                <w:bCs w:val="0"/>
                <w:i w:val="0"/>
                <w:iCs w:val="0"/>
                <w:sz w:val="22"/>
                <w:szCs w:val="22"/>
                <w:lang w:val="en-US"/>
              </w:rPr>
              <w:t>GEDI</w:t>
            </w:r>
          </w:p>
          <w:p w:rsidR="296F60AC" w:rsidP="5649DB2F" w:rsidRDefault="296F60AC" w14:paraId="6C23A4C1" w14:textId="4C49C261">
            <w:pPr>
              <w:rPr>
                <w:rFonts w:ascii="Garamond" w:hAnsi="Garamond" w:eastAsia="Garamond" w:cs="Garamond"/>
                <w:b w:val="0"/>
                <w:bCs w:val="0"/>
                <w:i w:val="0"/>
                <w:iCs w:val="0"/>
                <w:sz w:val="22"/>
                <w:szCs w:val="22"/>
                <w:lang w:val="en-US"/>
              </w:rPr>
            </w:pPr>
            <w:r w:rsidRPr="5649DB2F" w:rsidR="594B4C89">
              <w:rPr>
                <w:rFonts w:ascii="Garamond" w:hAnsi="Garamond" w:eastAsia="Garamond" w:cs="Garamond"/>
                <w:b w:val="0"/>
                <w:bCs w:val="0"/>
                <w:i w:val="0"/>
                <w:iCs w:val="0"/>
                <w:sz w:val="22"/>
                <w:szCs w:val="22"/>
                <w:lang w:val="en-US"/>
              </w:rPr>
              <w:t>ALOS-2 PALSAR-2</w:t>
            </w:r>
          </w:p>
          <w:p w:rsidR="296F60AC" w:rsidP="5649DB2F" w:rsidRDefault="296F60AC" w14:paraId="5E56D718" w14:textId="1A40EF58">
            <w:pPr>
              <w:rPr>
                <w:rFonts w:ascii="Garamond" w:hAnsi="Garamond" w:eastAsia="Garamond" w:cs="Garamond"/>
                <w:b w:val="0"/>
                <w:bCs w:val="0"/>
                <w:i w:val="0"/>
                <w:iCs w:val="0"/>
                <w:sz w:val="22"/>
                <w:szCs w:val="22"/>
                <w:lang w:val="en-US"/>
              </w:rPr>
            </w:pPr>
            <w:r w:rsidRPr="5649DB2F" w:rsidR="594B4C89">
              <w:rPr>
                <w:rFonts w:ascii="Garamond" w:hAnsi="Garamond" w:eastAsia="Garamond" w:cs="Garamond"/>
                <w:b w:val="0"/>
                <w:bCs w:val="0"/>
                <w:i w:val="0"/>
                <w:iCs w:val="0"/>
                <w:sz w:val="22"/>
                <w:szCs w:val="22"/>
                <w:lang w:val="en-US"/>
              </w:rPr>
              <w:t>Landsat 8</w:t>
            </w:r>
            <w:r w:rsidRPr="5649DB2F" w:rsidR="62FBFFFA">
              <w:rPr>
                <w:rFonts w:ascii="Garamond" w:hAnsi="Garamond" w:eastAsia="Garamond" w:cs="Garamond"/>
                <w:b w:val="0"/>
                <w:bCs w:val="0"/>
                <w:i w:val="0"/>
                <w:iCs w:val="0"/>
                <w:sz w:val="22"/>
                <w:szCs w:val="22"/>
                <w:lang w:val="en-US"/>
              </w:rPr>
              <w:t xml:space="preserve"> OLI</w:t>
            </w:r>
          </w:p>
        </w:tc>
        <w:tc>
          <w:tcPr>
            <w:tcW w:w="484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6F60AC" w:rsidP="41044485" w:rsidRDefault="296F60AC" w14:paraId="4ED4A1D0" w14:textId="6956A7A1">
            <w:pPr>
              <w:pStyle w:val="Normal"/>
              <w:rPr>
                <w:rFonts w:ascii="Garamond" w:hAnsi="Garamond" w:eastAsia="Garamond" w:cs="Garamond"/>
                <w:b w:val="0"/>
                <w:bCs w:val="0"/>
                <w:i w:val="0"/>
                <w:iCs w:val="0"/>
                <w:sz w:val="22"/>
                <w:szCs w:val="22"/>
              </w:rPr>
            </w:pPr>
            <w:r w:rsidRPr="41044485" w:rsidR="47B01BAD">
              <w:rPr>
                <w:rFonts w:ascii="Garamond" w:hAnsi="Garamond" w:eastAsia="Garamond" w:cs="Garamond"/>
                <w:b w:val="0"/>
                <w:bCs w:val="0"/>
                <w:i w:val="0"/>
                <w:iCs w:val="0"/>
                <w:sz w:val="22"/>
                <w:szCs w:val="22"/>
                <w:lang w:val="en-US"/>
              </w:rPr>
              <w:t>This code will allow the end</w:t>
            </w:r>
            <w:r w:rsidRPr="41044485" w:rsidR="0690B2C0">
              <w:rPr>
                <w:rFonts w:ascii="Garamond" w:hAnsi="Garamond" w:eastAsia="Garamond" w:cs="Garamond"/>
                <w:b w:val="0"/>
                <w:bCs w:val="0"/>
                <w:i w:val="0"/>
                <w:iCs w:val="0"/>
                <w:sz w:val="22"/>
                <w:szCs w:val="22"/>
                <w:lang w:val="en-US"/>
              </w:rPr>
              <w:t xml:space="preserve"> </w:t>
            </w:r>
            <w:r w:rsidRPr="41044485" w:rsidR="47B01BAD">
              <w:rPr>
                <w:rFonts w:ascii="Garamond" w:hAnsi="Garamond" w:eastAsia="Garamond" w:cs="Garamond"/>
                <w:b w:val="0"/>
                <w:bCs w:val="0"/>
                <w:i w:val="0"/>
                <w:iCs w:val="0"/>
                <w:sz w:val="22"/>
                <w:szCs w:val="22"/>
                <w:lang w:val="en-US"/>
              </w:rPr>
              <w:t>user to reproduce this project’s methodology and implement the methods throughout the Maya Tri-National Forest.</w:t>
            </w:r>
          </w:p>
        </w:tc>
        <w:tc>
          <w:tcPr>
            <w:tcW w:w="1297"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9D47A8F" w:rsidP="79FC9786" w:rsidRDefault="69D47A8F" w14:paraId="2BD140A2" w14:textId="0AD0EBE5">
            <w:pPr>
              <w:pStyle w:val="Normal"/>
              <w:jc w:val="center"/>
              <w:rPr>
                <w:rFonts w:ascii="Garamond" w:hAnsi="Garamond" w:eastAsia="Garamond" w:cs="Garamond"/>
                <w:b w:val="0"/>
                <w:bCs w:val="0"/>
                <w:i w:val="0"/>
                <w:iCs w:val="0"/>
                <w:sz w:val="22"/>
                <w:szCs w:val="22"/>
                <w:lang w:val="en-US"/>
              </w:rPr>
            </w:pPr>
            <w:r w:rsidRPr="79FC9786" w:rsidR="69D47A8F">
              <w:rPr>
                <w:rFonts w:ascii="Garamond" w:hAnsi="Garamond" w:eastAsia="Garamond" w:cs="Garamond"/>
                <w:b w:val="0"/>
                <w:bCs w:val="0"/>
                <w:i w:val="0"/>
                <w:iCs w:val="0"/>
                <w:sz w:val="22"/>
                <w:szCs w:val="22"/>
                <w:lang w:val="en-US"/>
              </w:rPr>
              <w:t>IV</w:t>
            </w:r>
          </w:p>
        </w:tc>
      </w:tr>
    </w:tbl>
    <w:p w:rsidR="296F60AC" w:rsidP="296F60AC" w:rsidRDefault="296F60AC" w14:paraId="0F4FB4E1" w14:textId="4CAE2C45">
      <w:pPr>
        <w:pStyle w:val="Normal"/>
        <w:ind w:left="720" w:hanging="720"/>
        <w:rPr>
          <w:rFonts w:ascii="Garamond" w:hAnsi="Garamond"/>
          <w:sz w:val="22"/>
          <w:szCs w:val="22"/>
        </w:rPr>
      </w:pPr>
    </w:p>
    <w:p w:rsidR="00E1144B" w:rsidP="00C8675B" w:rsidRDefault="00C8675B" w14:paraId="5E877075" w14:textId="51A0FCF2">
      <w:pPr>
        <w:rPr>
          <w:rFonts w:ascii="Garamond" w:hAnsi="Garamond" w:cs="Arial"/>
        </w:rPr>
      </w:pPr>
      <w:r w:rsidRPr="296F60AC" w:rsidR="0998F336">
        <w:rPr>
          <w:rFonts w:ascii="Garamond" w:hAnsi="Garamond" w:cs="Arial"/>
          <w:b w:val="1"/>
          <w:bCs w:val="1"/>
          <w:i w:val="1"/>
          <w:iCs w:val="1"/>
        </w:rPr>
        <w:t>Pro</w:t>
      </w:r>
      <w:r w:rsidRPr="296F60AC" w:rsidR="0998F336">
        <w:rPr>
          <w:rFonts w:ascii="Garamond" w:hAnsi="Garamond" w:cs="Arial"/>
          <w:b w:val="1"/>
          <w:bCs w:val="1"/>
          <w:i w:val="1"/>
          <w:iCs w:val="1"/>
        </w:rPr>
        <w:t>duct</w:t>
      </w:r>
      <w:r w:rsidRPr="296F60AC" w:rsidR="0998F336">
        <w:rPr>
          <w:rFonts w:ascii="Garamond" w:hAnsi="Garamond" w:cs="Arial"/>
          <w:b w:val="1"/>
          <w:bCs w:val="1"/>
          <w:i w:val="1"/>
          <w:iCs w:val="1"/>
        </w:rPr>
        <w:t xml:space="preserve"> Benefit to End User</w:t>
      </w:r>
      <w:r w:rsidRPr="296F60AC" w:rsidR="37D3528E">
        <w:rPr>
          <w:rFonts w:ascii="Garamond" w:hAnsi="Garamond" w:cs="Arial"/>
          <w:b w:val="1"/>
          <w:bCs w:val="1"/>
          <w:i w:val="1"/>
          <w:iCs w:val="1"/>
        </w:rPr>
        <w:t>s</w:t>
      </w:r>
      <w:r w:rsidRPr="296F60AC" w:rsidR="0998F336">
        <w:rPr>
          <w:rFonts w:ascii="Garamond" w:hAnsi="Garamond" w:cs="Arial"/>
          <w:b w:val="1"/>
          <w:bCs w:val="1"/>
          <w:i w:val="1"/>
          <w:iCs w:val="1"/>
        </w:rPr>
        <w:t>:</w:t>
      </w:r>
      <w:r w:rsidRPr="296F60AC" w:rsidR="36B661FE">
        <w:rPr>
          <w:rFonts w:ascii="Garamond" w:hAnsi="Garamond" w:cs="Arial"/>
        </w:rPr>
        <w:t xml:space="preserve"> </w:t>
      </w:r>
    </w:p>
    <w:p w:rsidRPr="00CE4561" w:rsidR="00C8675B" w:rsidP="79FC9786" w:rsidRDefault="00C8675B" w14:paraId="681FD3FD" w14:textId="4D88C2EA">
      <w:pPr>
        <w:pStyle w:val="Normal"/>
        <w:spacing w:after="160"/>
        <w:ind/>
        <w:jc w:val="left"/>
        <w:rPr>
          <w:rFonts w:ascii="Garamond" w:hAnsi="Garamond" w:eastAsia="Garamond" w:cs="Garamond"/>
          <w:b w:val="0"/>
          <w:bCs w:val="0"/>
          <w:i w:val="0"/>
          <w:iCs w:val="0"/>
          <w:noProof w:val="0"/>
          <w:color w:val="000000" w:themeColor="text1" w:themeTint="FF" w:themeShade="FF"/>
          <w:sz w:val="22"/>
          <w:szCs w:val="22"/>
          <w:lang w:val="en-US"/>
        </w:rPr>
      </w:pPr>
      <w:r w:rsidRPr="79FC9786" w:rsidR="27246AC3">
        <w:rPr>
          <w:rFonts w:ascii="Garamond" w:hAnsi="Garamond" w:eastAsia="Garamond" w:cs="Garamond"/>
          <w:b w:val="0"/>
          <w:bCs w:val="0"/>
          <w:i w:val="0"/>
          <w:iCs w:val="0"/>
          <w:noProof w:val="0"/>
          <w:color w:val="000000" w:themeColor="text1" w:themeTint="FF" w:themeShade="FF"/>
          <w:sz w:val="22"/>
          <w:szCs w:val="22"/>
          <w:lang w:val="en-US"/>
        </w:rPr>
        <w:t>LIC</w:t>
      </w:r>
      <w:r w:rsidRPr="79FC9786" w:rsidR="4329CAC3">
        <w:rPr>
          <w:rFonts w:ascii="Garamond" w:hAnsi="Garamond" w:eastAsia="Garamond" w:cs="Garamond"/>
          <w:b w:val="0"/>
          <w:bCs w:val="0"/>
          <w:i w:val="0"/>
          <w:iCs w:val="0"/>
          <w:noProof w:val="0"/>
          <w:color w:val="000000" w:themeColor="text1" w:themeTint="FF" w:themeShade="FF"/>
          <w:sz w:val="22"/>
          <w:szCs w:val="22"/>
          <w:lang w:val="en-US"/>
        </w:rPr>
        <w:t xml:space="preserve"> in Belize </w:t>
      </w:r>
      <w:r w:rsidRPr="79FC9786" w:rsidR="27246AC3">
        <w:rPr>
          <w:rFonts w:ascii="Garamond" w:hAnsi="Garamond" w:eastAsia="Garamond" w:cs="Garamond"/>
          <w:b w:val="0"/>
          <w:bCs w:val="0"/>
          <w:i w:val="0"/>
          <w:iCs w:val="0"/>
          <w:noProof w:val="0"/>
          <w:color w:val="000000" w:themeColor="text1" w:themeTint="FF" w:themeShade="FF"/>
          <w:sz w:val="22"/>
          <w:szCs w:val="22"/>
          <w:lang w:val="en-US"/>
        </w:rPr>
        <w:t>will</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 use these end products to identify areas prone to highly variable inundation levels and</w:t>
      </w:r>
      <w:r w:rsidRPr="79FC9786" w:rsidR="266AADFF">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56ADA487">
        <w:rPr>
          <w:rFonts w:ascii="Garamond" w:hAnsi="Garamond" w:eastAsia="Garamond" w:cs="Garamond"/>
          <w:b w:val="0"/>
          <w:bCs w:val="0"/>
          <w:i w:val="0"/>
          <w:iCs w:val="0"/>
          <w:noProof w:val="0"/>
          <w:color w:val="000000" w:themeColor="text1" w:themeTint="FF" w:themeShade="FF"/>
          <w:sz w:val="22"/>
          <w:szCs w:val="22"/>
          <w:lang w:val="en-US"/>
        </w:rPr>
        <w:t>flooding</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 in anticipation of future </w:t>
      </w:r>
      <w:r w:rsidRPr="79FC9786" w:rsidR="5F614980">
        <w:rPr>
          <w:rFonts w:ascii="Garamond" w:hAnsi="Garamond" w:eastAsia="Garamond" w:cs="Garamond"/>
          <w:b w:val="0"/>
          <w:bCs w:val="0"/>
          <w:i w:val="0"/>
          <w:iCs w:val="0"/>
          <w:noProof w:val="0"/>
          <w:color w:val="000000" w:themeColor="text1" w:themeTint="FF" w:themeShade="FF"/>
          <w:sz w:val="22"/>
          <w:szCs w:val="22"/>
          <w:lang w:val="en-US"/>
        </w:rPr>
        <w:t xml:space="preserve">climate </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events. </w:t>
      </w:r>
      <w:r w:rsidRPr="79FC9786" w:rsidR="004AFBD9">
        <w:rPr>
          <w:rFonts w:ascii="Garamond" w:hAnsi="Garamond" w:eastAsia="Garamond" w:cs="Garamond"/>
          <w:b w:val="0"/>
          <w:bCs w:val="0"/>
          <w:i w:val="0"/>
          <w:iCs w:val="0"/>
          <w:noProof w:val="0"/>
          <w:color w:val="000000" w:themeColor="text1" w:themeTint="FF" w:themeShade="FF"/>
          <w:sz w:val="22"/>
          <w:szCs w:val="22"/>
          <w:lang w:val="en-US"/>
        </w:rPr>
        <w:t>Belize’s</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27246AC3">
        <w:rPr>
          <w:rFonts w:ascii="Garamond" w:hAnsi="Garamond" w:eastAsia="Garamond" w:cs="Garamond"/>
          <w:b w:val="0"/>
          <w:bCs w:val="0"/>
          <w:i w:val="0"/>
          <w:iCs w:val="0"/>
          <w:noProof w:val="0"/>
          <w:color w:val="000000" w:themeColor="text1" w:themeTint="FF" w:themeShade="FF"/>
          <w:sz w:val="22"/>
          <w:szCs w:val="22"/>
          <w:lang w:val="en-US"/>
        </w:rPr>
        <w:t>Forest Department</w:t>
      </w:r>
      <w:r w:rsidRPr="79FC9786" w:rsidR="2FE09CD8">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27246AC3">
        <w:rPr>
          <w:rFonts w:ascii="Garamond" w:hAnsi="Garamond" w:eastAsia="Garamond" w:cs="Garamond"/>
          <w:b w:val="0"/>
          <w:bCs w:val="0"/>
          <w:i w:val="0"/>
          <w:iCs w:val="0"/>
          <w:noProof w:val="0"/>
          <w:color w:val="000000" w:themeColor="text1" w:themeTint="FF" w:themeShade="FF"/>
          <w:sz w:val="22"/>
          <w:szCs w:val="22"/>
          <w:lang w:val="en-US"/>
        </w:rPr>
        <w:t>w</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ill use the end products to monitor current and potential wetlands in Belize’s national protected areas system </w:t>
      </w:r>
      <w:r w:rsidRPr="79FC9786" w:rsidR="00E80B79">
        <w:rPr>
          <w:rFonts w:ascii="Garamond" w:hAnsi="Garamond" w:eastAsia="Garamond" w:cs="Garamond"/>
          <w:b w:val="0"/>
          <w:bCs w:val="0"/>
          <w:i w:val="0"/>
          <w:iCs w:val="0"/>
          <w:noProof w:val="0"/>
          <w:color w:val="000000" w:themeColor="text1" w:themeTint="FF" w:themeShade="FF"/>
          <w:sz w:val="22"/>
          <w:szCs w:val="22"/>
          <w:lang w:val="en-US"/>
        </w:rPr>
        <w:t xml:space="preserve">to </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practice sustainable forest management strategies. </w:t>
      </w:r>
      <w:r w:rsidRPr="79FC9786" w:rsidR="27246AC3">
        <w:rPr>
          <w:rFonts w:ascii="Garamond" w:hAnsi="Garamond" w:eastAsia="Garamond" w:cs="Garamond"/>
          <w:b w:val="0"/>
          <w:bCs w:val="0"/>
          <w:i w:val="0"/>
          <w:iCs w:val="0"/>
          <w:noProof w:val="0"/>
          <w:color w:val="000000" w:themeColor="text1" w:themeTint="FF" w:themeShade="FF"/>
          <w:sz w:val="22"/>
          <w:szCs w:val="22"/>
          <w:lang w:val="en-US"/>
        </w:rPr>
        <w:t>Guatemala’s CEMEC</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plans to use the end products to help reduce the cost associated with the ground-based monitoring methods currently employed. </w:t>
      </w:r>
      <w:r w:rsidRPr="79FC9786" w:rsidR="27246AC3">
        <w:rPr>
          <w:rFonts w:ascii="Garamond" w:hAnsi="Garamond" w:eastAsia="Garamond" w:cs="Garamond"/>
          <w:b w:val="0"/>
          <w:bCs w:val="0"/>
          <w:i w:val="0"/>
          <w:iCs w:val="0"/>
          <w:noProof w:val="0"/>
          <w:color w:val="000000" w:themeColor="text1" w:themeTint="FF" w:themeShade="FF"/>
          <w:sz w:val="22"/>
          <w:szCs w:val="22"/>
          <w:lang w:val="en-US"/>
        </w:rPr>
        <w:t>Future research at</w:t>
      </w:r>
      <w:r w:rsidRPr="79FC9786" w:rsidR="7CCDC8B4">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7CCDC8B4">
        <w:rPr>
          <w:rFonts w:ascii="Garamond" w:hAnsi="Garamond" w:eastAsia="Garamond" w:cs="Garamond"/>
          <w:b w:val="0"/>
          <w:bCs w:val="0"/>
          <w:i w:val="0"/>
          <w:iCs w:val="0"/>
          <w:noProof w:val="0"/>
          <w:color w:val="000000" w:themeColor="text1" w:themeTint="FF" w:themeShade="FF"/>
          <w:sz w:val="22"/>
          <w:szCs w:val="22"/>
          <w:lang w:val="en-US"/>
        </w:rPr>
        <w:t>El Colegio de</w:t>
      </w:r>
      <w:r w:rsidRPr="79FC9786" w:rsidR="7CCDC8B4">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7CCDC8B4">
        <w:rPr>
          <w:rFonts w:ascii="Garamond" w:hAnsi="Garamond" w:eastAsia="Garamond" w:cs="Garamond"/>
          <w:b w:val="0"/>
          <w:bCs w:val="0"/>
          <w:i w:val="0"/>
          <w:iCs w:val="0"/>
          <w:noProof w:val="0"/>
          <w:color w:val="000000" w:themeColor="text1" w:themeTint="FF" w:themeShade="FF"/>
          <w:sz w:val="22"/>
          <w:szCs w:val="22"/>
          <w:lang w:val="en-US"/>
        </w:rPr>
        <w:t>l</w:t>
      </w:r>
      <w:r w:rsidRPr="79FC9786" w:rsidR="7CCDC8B4">
        <w:rPr>
          <w:rFonts w:ascii="Garamond" w:hAnsi="Garamond" w:eastAsia="Garamond" w:cs="Garamond"/>
          <w:b w:val="0"/>
          <w:bCs w:val="0"/>
          <w:i w:val="0"/>
          <w:iCs w:val="0"/>
          <w:noProof w:val="0"/>
          <w:color w:val="000000" w:themeColor="text1" w:themeTint="FF" w:themeShade="FF"/>
          <w:sz w:val="22"/>
          <w:szCs w:val="22"/>
          <w:lang w:val="en-US"/>
        </w:rPr>
        <w:t>a</w:t>
      </w:r>
      <w:r w:rsidRPr="79FC9786" w:rsidR="7CCDC8B4">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7CCDC8B4">
        <w:rPr>
          <w:rFonts w:ascii="Garamond" w:hAnsi="Garamond" w:eastAsia="Garamond" w:cs="Garamond"/>
          <w:b w:val="0"/>
          <w:bCs w:val="0"/>
          <w:i w:val="0"/>
          <w:iCs w:val="0"/>
          <w:noProof w:val="0"/>
          <w:color w:val="000000" w:themeColor="text1" w:themeTint="FF" w:themeShade="FF"/>
          <w:sz w:val="22"/>
          <w:szCs w:val="22"/>
          <w:lang w:val="en-US"/>
        </w:rPr>
        <w:t>F</w:t>
      </w:r>
      <w:r w:rsidRPr="79FC9786" w:rsidR="7CCDC8B4">
        <w:rPr>
          <w:rFonts w:ascii="Garamond" w:hAnsi="Garamond" w:eastAsia="Garamond" w:cs="Garamond"/>
          <w:b w:val="0"/>
          <w:bCs w:val="0"/>
          <w:i w:val="0"/>
          <w:iCs w:val="0"/>
          <w:noProof w:val="0"/>
          <w:color w:val="000000" w:themeColor="text1" w:themeTint="FF" w:themeShade="FF"/>
          <w:sz w:val="22"/>
          <w:szCs w:val="22"/>
          <w:lang w:val="en-US"/>
        </w:rPr>
        <w:t>r</w:t>
      </w:r>
      <w:r w:rsidRPr="79FC9786" w:rsidR="7CCDC8B4">
        <w:rPr>
          <w:rFonts w:ascii="Garamond" w:hAnsi="Garamond" w:eastAsia="Garamond" w:cs="Garamond"/>
          <w:b w:val="0"/>
          <w:bCs w:val="0"/>
          <w:i w:val="0"/>
          <w:iCs w:val="0"/>
          <w:noProof w:val="0"/>
          <w:color w:val="000000" w:themeColor="text1" w:themeTint="FF" w:themeShade="FF"/>
          <w:sz w:val="22"/>
          <w:szCs w:val="22"/>
          <w:lang w:val="en-US"/>
        </w:rPr>
        <w:t>o</w:t>
      </w:r>
      <w:r w:rsidRPr="79FC9786" w:rsidR="7CCDC8B4">
        <w:rPr>
          <w:rFonts w:ascii="Garamond" w:hAnsi="Garamond" w:eastAsia="Garamond" w:cs="Garamond"/>
          <w:b w:val="0"/>
          <w:bCs w:val="0"/>
          <w:i w:val="0"/>
          <w:iCs w:val="0"/>
          <w:noProof w:val="0"/>
          <w:color w:val="000000" w:themeColor="text1" w:themeTint="FF" w:themeShade="FF"/>
          <w:sz w:val="22"/>
          <w:szCs w:val="22"/>
          <w:lang w:val="en-US"/>
        </w:rPr>
        <w:t>n</w:t>
      </w:r>
      <w:r w:rsidRPr="79FC9786" w:rsidR="7CCDC8B4">
        <w:rPr>
          <w:rFonts w:ascii="Garamond" w:hAnsi="Garamond" w:eastAsia="Garamond" w:cs="Garamond"/>
          <w:b w:val="0"/>
          <w:bCs w:val="0"/>
          <w:i w:val="0"/>
          <w:iCs w:val="0"/>
          <w:noProof w:val="0"/>
          <w:color w:val="000000" w:themeColor="text1" w:themeTint="FF" w:themeShade="FF"/>
          <w:sz w:val="22"/>
          <w:szCs w:val="22"/>
          <w:lang w:val="en-US"/>
        </w:rPr>
        <w:t>t</w:t>
      </w:r>
      <w:r w:rsidRPr="79FC9786" w:rsidR="7CCDC8B4">
        <w:rPr>
          <w:rFonts w:ascii="Garamond" w:hAnsi="Garamond" w:eastAsia="Garamond" w:cs="Garamond"/>
          <w:b w:val="0"/>
          <w:bCs w:val="0"/>
          <w:i w:val="0"/>
          <w:iCs w:val="0"/>
          <w:noProof w:val="0"/>
          <w:color w:val="000000" w:themeColor="text1" w:themeTint="FF" w:themeShade="FF"/>
          <w:sz w:val="22"/>
          <w:szCs w:val="22"/>
          <w:lang w:val="en-US"/>
        </w:rPr>
        <w:t>e</w:t>
      </w:r>
      <w:r w:rsidRPr="79FC9786" w:rsidR="7CCDC8B4">
        <w:rPr>
          <w:rFonts w:ascii="Garamond" w:hAnsi="Garamond" w:eastAsia="Garamond" w:cs="Garamond"/>
          <w:b w:val="0"/>
          <w:bCs w:val="0"/>
          <w:i w:val="0"/>
          <w:iCs w:val="0"/>
          <w:noProof w:val="0"/>
          <w:color w:val="000000" w:themeColor="text1" w:themeTint="FF" w:themeShade="FF"/>
          <w:sz w:val="22"/>
          <w:szCs w:val="22"/>
          <w:lang w:val="en-US"/>
        </w:rPr>
        <w:t>ra Sur</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64C73D9A">
        <w:rPr>
          <w:rFonts w:ascii="Garamond" w:hAnsi="Garamond" w:eastAsia="Garamond" w:cs="Garamond"/>
          <w:b w:val="0"/>
          <w:bCs w:val="0"/>
          <w:i w:val="0"/>
          <w:iCs w:val="0"/>
          <w:noProof w:val="0"/>
          <w:color w:val="000000" w:themeColor="text1" w:themeTint="FF" w:themeShade="FF"/>
          <w:sz w:val="22"/>
          <w:szCs w:val="22"/>
          <w:lang w:val="en-US"/>
        </w:rPr>
        <w:t>(</w:t>
      </w:r>
      <w:r w:rsidRPr="79FC9786" w:rsidR="27246AC3">
        <w:rPr>
          <w:rFonts w:ascii="Garamond" w:hAnsi="Garamond" w:eastAsia="Garamond" w:cs="Garamond"/>
          <w:b w:val="0"/>
          <w:bCs w:val="0"/>
          <w:i w:val="0"/>
          <w:iCs w:val="0"/>
          <w:noProof w:val="0"/>
          <w:color w:val="000000" w:themeColor="text1" w:themeTint="FF" w:themeShade="FF"/>
          <w:sz w:val="22"/>
          <w:szCs w:val="22"/>
          <w:lang w:val="en-US"/>
        </w:rPr>
        <w:t>ECOSUR</w:t>
      </w:r>
      <w:r w:rsidRPr="79FC9786" w:rsidR="39F22650">
        <w:rPr>
          <w:rFonts w:ascii="Garamond" w:hAnsi="Garamond" w:eastAsia="Garamond" w:cs="Garamond"/>
          <w:b w:val="0"/>
          <w:bCs w:val="0"/>
          <w:i w:val="0"/>
          <w:iCs w:val="0"/>
          <w:noProof w:val="0"/>
          <w:color w:val="000000" w:themeColor="text1" w:themeTint="FF" w:themeShade="FF"/>
          <w:sz w:val="22"/>
          <w:szCs w:val="22"/>
          <w:lang w:val="en-US"/>
        </w:rPr>
        <w:t>)</w:t>
      </w:r>
      <w:r w:rsidRPr="79FC9786" w:rsidR="39F22650">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27246AC3">
        <w:rPr>
          <w:rFonts w:ascii="Garamond" w:hAnsi="Garamond" w:eastAsia="Garamond" w:cs="Garamond"/>
          <w:b w:val="0"/>
          <w:bCs w:val="0"/>
          <w:i w:val="0"/>
          <w:iCs w:val="0"/>
          <w:noProof w:val="0"/>
          <w:color w:val="000000" w:themeColor="text1" w:themeTint="FF" w:themeShade="FF"/>
          <w:sz w:val="22"/>
          <w:szCs w:val="22"/>
          <w:lang w:val="en-US"/>
        </w:rPr>
        <w:t>will integrate our methodology for mapp</w:t>
      </w:r>
      <w:r w:rsidRPr="79FC9786" w:rsidR="27246AC3">
        <w:rPr>
          <w:rFonts w:ascii="Garamond" w:hAnsi="Garamond" w:eastAsia="Garamond" w:cs="Garamond"/>
          <w:b w:val="0"/>
          <w:bCs w:val="0"/>
          <w:i w:val="0"/>
          <w:iCs w:val="0"/>
          <w:noProof w:val="0"/>
          <w:color w:val="000000" w:themeColor="text1" w:themeTint="FF" w:themeShade="FF"/>
          <w:sz w:val="22"/>
          <w:szCs w:val="22"/>
          <w:lang w:val="en-US"/>
        </w:rPr>
        <w:t xml:space="preserve">ing below-canopy inundation and utilize potential wetland flood extents to inform </w:t>
      </w:r>
      <w:r w:rsidRPr="79FC9786" w:rsidR="6A66AB92">
        <w:rPr>
          <w:rFonts w:ascii="Garamond" w:hAnsi="Garamond" w:eastAsia="Garamond" w:cs="Garamond"/>
          <w:b w:val="0"/>
          <w:bCs w:val="0"/>
          <w:i w:val="0"/>
          <w:iCs w:val="0"/>
          <w:noProof w:val="0"/>
          <w:color w:val="000000" w:themeColor="text1" w:themeTint="FF" w:themeShade="FF"/>
          <w:sz w:val="22"/>
          <w:szCs w:val="22"/>
          <w:lang w:val="en-US"/>
        </w:rPr>
        <w:t xml:space="preserve">resource management </w:t>
      </w:r>
      <w:r w:rsidRPr="79FC9786" w:rsidR="27246AC3">
        <w:rPr>
          <w:rFonts w:ascii="Garamond" w:hAnsi="Garamond" w:eastAsia="Garamond" w:cs="Garamond"/>
          <w:b w:val="0"/>
          <w:bCs w:val="0"/>
          <w:i w:val="0"/>
          <w:iCs w:val="0"/>
          <w:noProof w:val="0"/>
          <w:color w:val="000000" w:themeColor="text1" w:themeTint="FF" w:themeShade="FF"/>
          <w:sz w:val="22"/>
          <w:szCs w:val="22"/>
          <w:lang w:val="en-US"/>
        </w:rPr>
        <w:t>planning</w:t>
      </w:r>
      <w:r w:rsidRPr="79FC9786" w:rsidR="27246AC3">
        <w:rPr>
          <w:rFonts w:ascii="Garamond" w:hAnsi="Garamond" w:eastAsia="Garamond" w:cs="Garamond"/>
          <w:b w:val="0"/>
          <w:bCs w:val="0"/>
          <w:i w:val="0"/>
          <w:iCs w:val="0"/>
          <w:noProof w:val="0"/>
          <w:color w:val="000000" w:themeColor="text1" w:themeTint="FF" w:themeShade="FF"/>
          <w:sz w:val="22"/>
          <w:szCs w:val="22"/>
          <w:lang w:val="en-US"/>
        </w:rPr>
        <w:t>.</w:t>
      </w:r>
      <w:r w:rsidRPr="79FC9786" w:rsidR="2F0DEC7C">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6277D64B">
        <w:rPr>
          <w:rFonts w:ascii="Garamond" w:hAnsi="Garamond" w:eastAsia="Garamond" w:cs="Garamond"/>
          <w:b w:val="0"/>
          <w:bCs w:val="0"/>
          <w:i w:val="0"/>
          <w:iCs w:val="0"/>
          <w:noProof w:val="0"/>
          <w:color w:val="000000" w:themeColor="text1" w:themeTint="FF" w:themeShade="FF"/>
          <w:sz w:val="22"/>
          <w:szCs w:val="22"/>
          <w:lang w:val="en-US"/>
        </w:rPr>
        <w:t xml:space="preserve">The objective of </w:t>
      </w:r>
      <w:r w:rsidRPr="79FC9786" w:rsidR="5FB6E4E2">
        <w:rPr>
          <w:rFonts w:ascii="Garamond" w:hAnsi="Garamond" w:eastAsia="Garamond" w:cs="Garamond"/>
          <w:b w:val="0"/>
          <w:bCs w:val="0"/>
          <w:i w:val="0"/>
          <w:iCs w:val="0"/>
          <w:noProof w:val="0"/>
          <w:color w:val="000000" w:themeColor="text1" w:themeTint="FF" w:themeShade="FF"/>
          <w:sz w:val="22"/>
          <w:szCs w:val="22"/>
          <w:lang w:val="en-US"/>
        </w:rPr>
        <w:t>this</w:t>
      </w:r>
      <w:r w:rsidRPr="79FC9786" w:rsidR="6277D64B">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298C725B">
        <w:rPr>
          <w:rFonts w:ascii="Garamond" w:hAnsi="Garamond" w:eastAsia="Garamond" w:cs="Garamond"/>
          <w:b w:val="0"/>
          <w:bCs w:val="0"/>
          <w:i w:val="0"/>
          <w:iCs w:val="0"/>
          <w:noProof w:val="0"/>
          <w:color w:val="000000" w:themeColor="text1" w:themeTint="FF" w:themeShade="FF"/>
          <w:sz w:val="22"/>
          <w:szCs w:val="22"/>
          <w:lang w:val="en-US"/>
        </w:rPr>
        <w:t>r</w:t>
      </w:r>
      <w:r w:rsidRPr="79FC9786" w:rsidR="298C725B">
        <w:rPr>
          <w:rFonts w:ascii="Garamond" w:hAnsi="Garamond" w:eastAsia="Garamond" w:cs="Garamond"/>
          <w:b w:val="0"/>
          <w:bCs w:val="0"/>
          <w:i w:val="0"/>
          <w:iCs w:val="0"/>
          <w:noProof w:val="0"/>
          <w:color w:val="000000" w:themeColor="text1" w:themeTint="FF" w:themeShade="FF"/>
          <w:sz w:val="22"/>
          <w:szCs w:val="22"/>
          <w:lang w:val="en-US"/>
        </w:rPr>
        <w:t>e</w:t>
      </w:r>
      <w:r w:rsidRPr="79FC9786" w:rsidR="298C725B">
        <w:rPr>
          <w:rFonts w:ascii="Garamond" w:hAnsi="Garamond" w:eastAsia="Garamond" w:cs="Garamond"/>
          <w:b w:val="0"/>
          <w:bCs w:val="0"/>
          <w:i w:val="0"/>
          <w:iCs w:val="0"/>
          <w:noProof w:val="0"/>
          <w:color w:val="000000" w:themeColor="text1" w:themeTint="FF" w:themeShade="FF"/>
          <w:sz w:val="22"/>
          <w:szCs w:val="22"/>
          <w:lang w:val="en-US"/>
        </w:rPr>
        <w:t>s</w:t>
      </w:r>
      <w:r w:rsidRPr="79FC9786" w:rsidR="298C725B">
        <w:rPr>
          <w:rFonts w:ascii="Garamond" w:hAnsi="Garamond" w:eastAsia="Garamond" w:cs="Garamond"/>
          <w:b w:val="0"/>
          <w:bCs w:val="0"/>
          <w:i w:val="0"/>
          <w:iCs w:val="0"/>
          <w:noProof w:val="0"/>
          <w:color w:val="000000" w:themeColor="text1" w:themeTint="FF" w:themeShade="FF"/>
          <w:sz w:val="22"/>
          <w:szCs w:val="22"/>
          <w:lang w:val="en-US"/>
        </w:rPr>
        <w:t>e</w:t>
      </w:r>
      <w:r w:rsidRPr="79FC9786" w:rsidR="298C725B">
        <w:rPr>
          <w:rFonts w:ascii="Garamond" w:hAnsi="Garamond" w:eastAsia="Garamond" w:cs="Garamond"/>
          <w:b w:val="0"/>
          <w:bCs w:val="0"/>
          <w:i w:val="0"/>
          <w:iCs w:val="0"/>
          <w:noProof w:val="0"/>
          <w:color w:val="000000" w:themeColor="text1" w:themeTint="FF" w:themeShade="FF"/>
          <w:sz w:val="22"/>
          <w:szCs w:val="22"/>
          <w:lang w:val="en-US"/>
        </w:rPr>
        <w:t>ar</w:t>
      </w:r>
      <w:r w:rsidRPr="79FC9786" w:rsidR="298C725B">
        <w:rPr>
          <w:rFonts w:ascii="Garamond" w:hAnsi="Garamond" w:eastAsia="Garamond" w:cs="Garamond"/>
          <w:b w:val="0"/>
          <w:bCs w:val="0"/>
          <w:i w:val="0"/>
          <w:iCs w:val="0"/>
          <w:noProof w:val="0"/>
          <w:color w:val="000000" w:themeColor="text1" w:themeTint="FF" w:themeShade="FF"/>
          <w:sz w:val="22"/>
          <w:szCs w:val="22"/>
          <w:lang w:val="en-US"/>
        </w:rPr>
        <w:t xml:space="preserve">ch </w:t>
      </w:r>
      <w:r w:rsidRPr="79FC9786" w:rsidR="6277D64B">
        <w:rPr>
          <w:rFonts w:ascii="Garamond" w:hAnsi="Garamond" w:eastAsia="Garamond" w:cs="Garamond"/>
          <w:b w:val="0"/>
          <w:bCs w:val="0"/>
          <w:i w:val="0"/>
          <w:iCs w:val="0"/>
          <w:noProof w:val="0"/>
          <w:color w:val="000000" w:themeColor="text1" w:themeTint="FF" w:themeShade="FF"/>
          <w:sz w:val="22"/>
          <w:szCs w:val="22"/>
          <w:lang w:val="en-US"/>
        </w:rPr>
        <w:t>is to better understand t</w:t>
      </w:r>
      <w:r w:rsidRPr="79FC9786" w:rsidR="6277D64B">
        <w:rPr>
          <w:rFonts w:ascii="Garamond" w:hAnsi="Garamond" w:eastAsia="Garamond" w:cs="Garamond"/>
          <w:b w:val="0"/>
          <w:bCs w:val="0"/>
          <w:i w:val="0"/>
          <w:iCs w:val="0"/>
          <w:noProof w:val="0"/>
          <w:color w:val="000000" w:themeColor="text1" w:themeTint="FF" w:themeShade="FF"/>
          <w:sz w:val="22"/>
          <w:szCs w:val="22"/>
          <w:lang w:val="en-US"/>
        </w:rPr>
        <w:t xml:space="preserve">he </w:t>
      </w:r>
      <w:r w:rsidRPr="79FC9786" w:rsidR="6277D64B">
        <w:rPr>
          <w:rFonts w:ascii="Garamond" w:hAnsi="Garamond" w:eastAsia="Garamond" w:cs="Garamond"/>
          <w:b w:val="0"/>
          <w:bCs w:val="0"/>
          <w:i w:val="0"/>
          <w:iCs w:val="0"/>
          <w:noProof w:val="0"/>
          <w:color w:val="000000" w:themeColor="text1" w:themeTint="FF" w:themeShade="FF"/>
          <w:sz w:val="22"/>
          <w:szCs w:val="22"/>
          <w:lang w:val="en-US"/>
        </w:rPr>
        <w:t>hydrol</w:t>
      </w:r>
      <w:r w:rsidRPr="79FC9786" w:rsidR="6277D64B">
        <w:rPr>
          <w:rFonts w:ascii="Garamond" w:hAnsi="Garamond" w:eastAsia="Garamond" w:cs="Garamond"/>
          <w:b w:val="0"/>
          <w:bCs w:val="0"/>
          <w:i w:val="0"/>
          <w:iCs w:val="0"/>
          <w:noProof w:val="0"/>
          <w:color w:val="000000" w:themeColor="text1" w:themeTint="FF" w:themeShade="FF"/>
          <w:sz w:val="22"/>
          <w:szCs w:val="22"/>
          <w:lang w:val="en-US"/>
        </w:rPr>
        <w:t>o</w:t>
      </w:r>
      <w:r w:rsidRPr="79FC9786" w:rsidR="6277D64B">
        <w:rPr>
          <w:rFonts w:ascii="Garamond" w:hAnsi="Garamond" w:eastAsia="Garamond" w:cs="Garamond"/>
          <w:b w:val="0"/>
          <w:bCs w:val="0"/>
          <w:i w:val="0"/>
          <w:iCs w:val="0"/>
          <w:noProof w:val="0"/>
          <w:color w:val="000000" w:themeColor="text1" w:themeTint="FF" w:themeShade="FF"/>
          <w:sz w:val="22"/>
          <w:szCs w:val="22"/>
          <w:lang w:val="en-US"/>
        </w:rPr>
        <w:t>g</w:t>
      </w:r>
      <w:r w:rsidRPr="79FC9786" w:rsidR="6277D64B">
        <w:rPr>
          <w:rFonts w:ascii="Garamond" w:hAnsi="Garamond" w:eastAsia="Garamond" w:cs="Garamond"/>
          <w:b w:val="0"/>
          <w:bCs w:val="0"/>
          <w:i w:val="0"/>
          <w:iCs w:val="0"/>
          <w:noProof w:val="0"/>
          <w:color w:val="000000" w:themeColor="text1" w:themeTint="FF" w:themeShade="FF"/>
          <w:sz w:val="22"/>
          <w:szCs w:val="22"/>
          <w:lang w:val="en-US"/>
        </w:rPr>
        <w:t xml:space="preserve">y </w:t>
      </w:r>
      <w:r w:rsidRPr="79FC9786" w:rsidR="6277D64B">
        <w:rPr>
          <w:rFonts w:ascii="Garamond" w:hAnsi="Garamond" w:eastAsia="Garamond" w:cs="Garamond"/>
          <w:b w:val="0"/>
          <w:bCs w:val="0"/>
          <w:i w:val="0"/>
          <w:iCs w:val="0"/>
          <w:noProof w:val="0"/>
          <w:color w:val="000000" w:themeColor="text1" w:themeTint="FF" w:themeShade="FF"/>
          <w:sz w:val="22"/>
          <w:szCs w:val="22"/>
          <w:lang w:val="en-US"/>
        </w:rPr>
        <w:t>and past and present land us</w:t>
      </w:r>
      <w:r w:rsidRPr="79FC9786" w:rsidR="4BBFEE90">
        <w:rPr>
          <w:rFonts w:ascii="Garamond" w:hAnsi="Garamond" w:eastAsia="Garamond" w:cs="Garamond"/>
          <w:b w:val="0"/>
          <w:bCs w:val="0"/>
          <w:i w:val="0"/>
          <w:iCs w:val="0"/>
          <w:noProof w:val="0"/>
          <w:color w:val="000000" w:themeColor="text1" w:themeTint="FF" w:themeShade="FF"/>
          <w:sz w:val="22"/>
          <w:szCs w:val="22"/>
          <w:lang w:val="en-US"/>
        </w:rPr>
        <w:t xml:space="preserve">age </w:t>
      </w:r>
      <w:r w:rsidRPr="79FC9786" w:rsidR="65208316">
        <w:rPr>
          <w:rFonts w:ascii="Garamond" w:hAnsi="Garamond" w:eastAsia="Garamond" w:cs="Garamond"/>
          <w:b w:val="0"/>
          <w:bCs w:val="0"/>
          <w:i w:val="0"/>
          <w:iCs w:val="0"/>
          <w:noProof w:val="0"/>
          <w:color w:val="000000" w:themeColor="text1" w:themeTint="FF" w:themeShade="FF"/>
          <w:sz w:val="22"/>
          <w:szCs w:val="22"/>
          <w:lang w:val="en-US"/>
        </w:rPr>
        <w:t>of the Maya Forest.</w:t>
      </w:r>
      <w:r w:rsidRPr="79FC9786" w:rsidR="1D73FA9F">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1C6438F4">
        <w:rPr>
          <w:rFonts w:ascii="Garamond" w:hAnsi="Garamond" w:eastAsia="Garamond" w:cs="Garamond"/>
          <w:b w:val="0"/>
          <w:bCs w:val="0"/>
          <w:i w:val="0"/>
          <w:iCs w:val="0"/>
          <w:noProof w:val="0"/>
          <w:color w:val="000000" w:themeColor="text1" w:themeTint="FF" w:themeShade="FF"/>
          <w:sz w:val="22"/>
          <w:szCs w:val="22"/>
          <w:lang w:val="en-US"/>
        </w:rPr>
        <w:t>This</w:t>
      </w:r>
      <w:r w:rsidRPr="79FC9786" w:rsidR="2F0DEC7C">
        <w:rPr>
          <w:rFonts w:ascii="Garamond" w:hAnsi="Garamond" w:eastAsia="Garamond" w:cs="Garamond"/>
          <w:b w:val="0"/>
          <w:bCs w:val="0"/>
          <w:i w:val="0"/>
          <w:iCs w:val="0"/>
          <w:noProof w:val="0"/>
          <w:color w:val="000000" w:themeColor="text1" w:themeTint="FF" w:themeShade="FF"/>
          <w:sz w:val="22"/>
          <w:szCs w:val="22"/>
          <w:lang w:val="en-US"/>
        </w:rPr>
        <w:t xml:space="preserve"> study may be adapted </w:t>
      </w:r>
      <w:r w:rsidRPr="79FC9786" w:rsidR="590D2144">
        <w:rPr>
          <w:rFonts w:ascii="Garamond" w:hAnsi="Garamond" w:eastAsia="Garamond" w:cs="Garamond"/>
          <w:b w:val="0"/>
          <w:bCs w:val="0"/>
          <w:i w:val="0"/>
          <w:iCs w:val="0"/>
          <w:noProof w:val="0"/>
          <w:color w:val="000000" w:themeColor="text1" w:themeTint="FF" w:themeShade="FF"/>
          <w:sz w:val="22"/>
          <w:szCs w:val="22"/>
          <w:lang w:val="en-US"/>
        </w:rPr>
        <w:t xml:space="preserve">to </w:t>
      </w:r>
      <w:r w:rsidRPr="79FC9786" w:rsidR="2F0DEC7C">
        <w:rPr>
          <w:rFonts w:ascii="Garamond" w:hAnsi="Garamond" w:eastAsia="Garamond" w:cs="Garamond"/>
          <w:b w:val="0"/>
          <w:bCs w:val="0"/>
          <w:i w:val="0"/>
          <w:iCs w:val="0"/>
          <w:noProof w:val="0"/>
          <w:color w:val="000000" w:themeColor="text1" w:themeTint="FF" w:themeShade="FF"/>
          <w:sz w:val="22"/>
          <w:szCs w:val="22"/>
          <w:lang w:val="en-US"/>
        </w:rPr>
        <w:t>help</w:t>
      </w:r>
      <w:r w:rsidRPr="79FC9786" w:rsidR="1CAB43BA">
        <w:rPr>
          <w:rFonts w:ascii="Garamond" w:hAnsi="Garamond" w:eastAsia="Garamond" w:cs="Garamond"/>
          <w:b w:val="0"/>
          <w:bCs w:val="0"/>
          <w:i w:val="0"/>
          <w:iCs w:val="0"/>
          <w:noProof w:val="0"/>
          <w:color w:val="000000" w:themeColor="text1" w:themeTint="FF" w:themeShade="FF"/>
          <w:sz w:val="22"/>
          <w:szCs w:val="22"/>
          <w:lang w:val="en-US"/>
        </w:rPr>
        <w:t xml:space="preserve"> local c</w:t>
      </w:r>
      <w:r w:rsidRPr="79FC9786" w:rsidR="2F0DEC7C">
        <w:rPr>
          <w:rFonts w:ascii="Garamond" w:hAnsi="Garamond" w:eastAsia="Garamond" w:cs="Garamond"/>
          <w:b w:val="0"/>
          <w:bCs w:val="0"/>
          <w:i w:val="0"/>
          <w:iCs w:val="0"/>
          <w:noProof w:val="0"/>
          <w:color w:val="000000" w:themeColor="text1" w:themeTint="FF" w:themeShade="FF"/>
          <w:sz w:val="22"/>
          <w:szCs w:val="22"/>
          <w:lang w:val="en-US"/>
        </w:rPr>
        <w:t xml:space="preserve">ommunities make </w:t>
      </w:r>
      <w:r w:rsidRPr="79FC9786" w:rsidR="44AFB257">
        <w:rPr>
          <w:rFonts w:ascii="Garamond" w:hAnsi="Garamond" w:eastAsia="Garamond" w:cs="Garamond"/>
          <w:b w:val="0"/>
          <w:bCs w:val="0"/>
          <w:i w:val="0"/>
          <w:iCs w:val="0"/>
          <w:noProof w:val="0"/>
          <w:color w:val="000000" w:themeColor="text1" w:themeTint="FF" w:themeShade="FF"/>
          <w:sz w:val="22"/>
          <w:szCs w:val="22"/>
          <w:lang w:val="en-US"/>
        </w:rPr>
        <w:t xml:space="preserve">future </w:t>
      </w:r>
      <w:r w:rsidRPr="79FC9786" w:rsidR="2F0DEC7C">
        <w:rPr>
          <w:rFonts w:ascii="Garamond" w:hAnsi="Garamond" w:eastAsia="Garamond" w:cs="Garamond"/>
          <w:b w:val="0"/>
          <w:bCs w:val="0"/>
          <w:i w:val="0"/>
          <w:iCs w:val="0"/>
          <w:noProof w:val="0"/>
          <w:color w:val="000000" w:themeColor="text1" w:themeTint="FF" w:themeShade="FF"/>
          <w:sz w:val="22"/>
          <w:szCs w:val="22"/>
          <w:lang w:val="en-US"/>
        </w:rPr>
        <w:t>decisions related to conservation, archaeology, and emerging problems due to</w:t>
      </w:r>
      <w:r w:rsidRPr="79FC9786" w:rsidR="2F0DEC7C">
        <w:rPr>
          <w:rFonts w:ascii="Garamond" w:hAnsi="Garamond" w:eastAsia="Garamond" w:cs="Garamond"/>
          <w:b w:val="0"/>
          <w:bCs w:val="0"/>
          <w:i w:val="0"/>
          <w:iCs w:val="0"/>
          <w:noProof w:val="0"/>
          <w:color w:val="000000" w:themeColor="text1" w:themeTint="FF" w:themeShade="FF"/>
          <w:sz w:val="22"/>
          <w:szCs w:val="22"/>
          <w:lang w:val="en-US"/>
        </w:rPr>
        <w:t xml:space="preserve"> ex</w:t>
      </w:r>
      <w:r w:rsidRPr="79FC9786" w:rsidR="299C2D90">
        <w:rPr>
          <w:rFonts w:ascii="Garamond" w:hAnsi="Garamond" w:eastAsia="Garamond" w:cs="Garamond"/>
          <w:b w:val="0"/>
          <w:bCs w:val="0"/>
          <w:i w:val="0"/>
          <w:iCs w:val="0"/>
          <w:noProof w:val="0"/>
          <w:color w:val="000000" w:themeColor="text1" w:themeTint="FF" w:themeShade="FF"/>
          <w:sz w:val="22"/>
          <w:szCs w:val="22"/>
          <w:lang w:val="en-US"/>
        </w:rPr>
        <w:t>treme weather events</w:t>
      </w:r>
      <w:r w:rsidRPr="79FC9786" w:rsidR="50AC0DD3">
        <w:rPr>
          <w:rFonts w:ascii="Garamond" w:hAnsi="Garamond" w:eastAsia="Garamond" w:cs="Garamond"/>
          <w:b w:val="0"/>
          <w:bCs w:val="0"/>
          <w:i w:val="0"/>
          <w:iCs w:val="0"/>
          <w:noProof w:val="0"/>
          <w:color w:val="000000" w:themeColor="text1" w:themeTint="FF" w:themeShade="FF"/>
          <w:sz w:val="22"/>
          <w:szCs w:val="22"/>
          <w:lang w:val="en-US"/>
        </w:rPr>
        <w:t xml:space="preserve"> </w:t>
      </w:r>
      <w:r w:rsidRPr="79FC9786" w:rsidR="02670EDC">
        <w:rPr>
          <w:rFonts w:ascii="Garamond" w:hAnsi="Garamond" w:eastAsia="Garamond" w:cs="Garamond"/>
          <w:b w:val="0"/>
          <w:bCs w:val="0"/>
          <w:i w:val="0"/>
          <w:iCs w:val="0"/>
          <w:noProof w:val="0"/>
          <w:color w:val="000000" w:themeColor="text1" w:themeTint="FF" w:themeShade="FF"/>
          <w:sz w:val="22"/>
          <w:szCs w:val="22"/>
          <w:lang w:val="en-US"/>
        </w:rPr>
        <w:t>caused by the changing climate.</w:t>
      </w:r>
    </w:p>
    <w:p w:rsidRPr="00C8675B" w:rsidR="004D358F" w:rsidP="00C8675B" w:rsidRDefault="004D358F" w14:paraId="72679EDF" w14:textId="5D2E3C0C">
      <w:pPr>
        <w:rPr>
          <w:rFonts w:ascii="Garamond" w:hAnsi="Garamond" w:cs="Arial"/>
        </w:rPr>
      </w:pPr>
    </w:p>
    <w:p w:rsidR="55E1294D" w:rsidP="296F60AC" w:rsidRDefault="55E1294D" w14:paraId="30D70459" w14:textId="5B03F651">
      <w:pPr>
        <w:rPr>
          <w:rFonts w:ascii="Garamond" w:hAnsi="Garamond"/>
        </w:rPr>
      </w:pPr>
      <w:r w:rsidRPr="296F60AC" w:rsidR="55E1294D">
        <w:rPr>
          <w:rFonts w:ascii="Garamond" w:hAnsi="Garamond"/>
          <w:b w:val="1"/>
          <w:bCs w:val="1"/>
        </w:rPr>
        <w:t>References</w:t>
      </w:r>
    </w:p>
    <w:p w:rsidR="2A6BDD3E" w:rsidP="41044485" w:rsidRDefault="2A6BDD3E" w14:paraId="0ABF893E" w14:textId="0E8AE2FE">
      <w:pPr>
        <w:pStyle w:val="Normal"/>
        <w:ind w:left="720" w:hanging="720"/>
        <w:rPr>
          <w:rFonts w:ascii="Garamond" w:hAnsi="Garamond" w:eastAsia="Garamond" w:cs="Garamond"/>
          <w:noProof w:val="0"/>
          <w:sz w:val="22"/>
          <w:szCs w:val="22"/>
          <w:lang w:val="en-US"/>
        </w:rPr>
      </w:pPr>
      <w:r w:rsidRPr="41044485" w:rsidR="716C3BFB">
        <w:rPr>
          <w:rFonts w:ascii="Garamond" w:hAnsi="Garamond" w:eastAsia="Garamond" w:cs="Garamond"/>
          <w:b w:val="0"/>
          <w:bCs w:val="0"/>
          <w:i w:val="0"/>
          <w:iCs w:val="0"/>
          <w:noProof w:val="0"/>
          <w:sz w:val="22"/>
          <w:szCs w:val="22"/>
          <w:lang w:val="en-US"/>
        </w:rPr>
        <w:t xml:space="preserve">Lang, M., Kim, V., McCarty, G., Li, X., Yeo, I., Huang, C., &amp; Du, L (2020) Improved detection of inundation below the forest canopy using normalized LiDAR intensity data. </w:t>
      </w:r>
      <w:r w:rsidRPr="41044485" w:rsidR="716C3BFB">
        <w:rPr>
          <w:rFonts w:ascii="Garamond" w:hAnsi="Garamond" w:eastAsia="Garamond" w:cs="Garamond"/>
          <w:b w:val="0"/>
          <w:bCs w:val="0"/>
          <w:i w:val="1"/>
          <w:iCs w:val="1"/>
          <w:noProof w:val="0"/>
          <w:sz w:val="22"/>
          <w:szCs w:val="22"/>
          <w:lang w:val="en-US"/>
        </w:rPr>
        <w:t>Remote Sensing, 12,</w:t>
      </w:r>
      <w:r w:rsidRPr="41044485" w:rsidR="716C3BFB">
        <w:rPr>
          <w:rFonts w:ascii="Garamond" w:hAnsi="Garamond" w:eastAsia="Garamond" w:cs="Garamond"/>
          <w:b w:val="0"/>
          <w:bCs w:val="0"/>
          <w:i w:val="0"/>
          <w:iCs w:val="0"/>
          <w:noProof w:val="0"/>
          <w:sz w:val="22"/>
          <w:szCs w:val="22"/>
          <w:lang w:val="en-US"/>
        </w:rPr>
        <w:t xml:space="preserve"> 707</w:t>
      </w:r>
      <w:r w:rsidRPr="41044485" w:rsidR="7F039568">
        <w:rPr>
          <w:rFonts w:ascii="Garamond" w:hAnsi="Garamond" w:eastAsia="Garamond" w:cs="Garamond"/>
          <w:b w:val="0"/>
          <w:bCs w:val="0"/>
          <w:i w:val="0"/>
          <w:iCs w:val="0"/>
          <w:noProof w:val="0"/>
          <w:sz w:val="22"/>
          <w:szCs w:val="22"/>
          <w:lang w:val="en-US"/>
        </w:rPr>
        <w:t>–</w:t>
      </w:r>
      <w:r w:rsidRPr="41044485" w:rsidR="716C3BFB">
        <w:rPr>
          <w:rFonts w:ascii="Garamond" w:hAnsi="Garamond" w:eastAsia="Garamond" w:cs="Garamond"/>
          <w:b w:val="0"/>
          <w:bCs w:val="0"/>
          <w:i w:val="0"/>
          <w:iCs w:val="0"/>
          <w:noProof w:val="0"/>
          <w:sz w:val="22"/>
          <w:szCs w:val="22"/>
          <w:lang w:val="en-US"/>
        </w:rPr>
        <w:t>728.</w:t>
      </w:r>
      <w:r w:rsidRPr="41044485" w:rsidR="382CB948">
        <w:rPr>
          <w:rFonts w:ascii="Garamond" w:hAnsi="Garamond" w:eastAsia="Garamond" w:cs="Garamond"/>
          <w:b w:val="0"/>
          <w:bCs w:val="0"/>
          <w:i w:val="0"/>
          <w:iCs w:val="0"/>
          <w:noProof w:val="0"/>
          <w:sz w:val="22"/>
          <w:szCs w:val="22"/>
          <w:lang w:val="en-US"/>
        </w:rPr>
        <w:t xml:space="preserve"> </w:t>
      </w:r>
      <w:r w:rsidRPr="41044485" w:rsidR="382CB948">
        <w:rPr>
          <w:rFonts w:ascii="Garamond" w:hAnsi="Garamond" w:eastAsia="Garamond" w:cs="Garamond"/>
          <w:noProof w:val="0"/>
          <w:sz w:val="22"/>
          <w:szCs w:val="22"/>
          <w:lang w:val="en-US"/>
        </w:rPr>
        <w:t>https://doi.org/10.3390/rs12040707</w:t>
      </w:r>
      <w:r w:rsidRPr="41044485" w:rsidR="3E934FAC">
        <w:rPr>
          <w:rFonts w:ascii="Garamond" w:hAnsi="Garamond" w:eastAsia="Garamond" w:cs="Garamond"/>
          <w:noProof w:val="0"/>
          <w:sz w:val="22"/>
          <w:szCs w:val="22"/>
          <w:lang w:val="en-US"/>
        </w:rPr>
        <w:t>.</w:t>
      </w:r>
    </w:p>
    <w:p w:rsidR="511E0F36" w:rsidP="511E0F36" w:rsidRDefault="511E0F36" w14:paraId="119DED29" w14:textId="4834C463">
      <w:pPr>
        <w:pStyle w:val="Normal"/>
        <w:ind w:left="720" w:hanging="720"/>
        <w:rPr>
          <w:rFonts w:ascii="Garamond" w:hAnsi="Garamond" w:eastAsia="Garamond" w:cs="Garamond"/>
          <w:b w:val="0"/>
          <w:bCs w:val="0"/>
          <w:i w:val="0"/>
          <w:iCs w:val="0"/>
          <w:noProof w:val="0"/>
          <w:sz w:val="22"/>
          <w:szCs w:val="22"/>
          <w:lang w:val="en-US"/>
        </w:rPr>
      </w:pPr>
    </w:p>
    <w:p w:rsidR="2A6BDD3E" w:rsidP="41044485" w:rsidRDefault="2A6BDD3E" w14:paraId="14C7321C" w14:textId="74C36857">
      <w:pPr>
        <w:pStyle w:val="Normal"/>
        <w:ind w:left="720" w:hanging="720"/>
        <w:rPr>
          <w:rFonts w:ascii="Garamond" w:hAnsi="Garamond" w:eastAsia="Garamond" w:cs="Garamond"/>
          <w:noProof w:val="0"/>
          <w:sz w:val="22"/>
          <w:szCs w:val="22"/>
          <w:lang w:val="en-US"/>
        </w:rPr>
      </w:pPr>
      <w:r w:rsidRPr="41044485" w:rsidR="716C3BFB">
        <w:rPr>
          <w:rFonts w:ascii="Garamond" w:hAnsi="Garamond" w:eastAsia="Garamond" w:cs="Garamond"/>
          <w:b w:val="0"/>
          <w:bCs w:val="0"/>
          <w:i w:val="0"/>
          <w:iCs w:val="0"/>
          <w:noProof w:val="0"/>
          <w:sz w:val="22"/>
          <w:szCs w:val="22"/>
          <w:lang w:val="en-US"/>
        </w:rPr>
        <w:t xml:space="preserve">Lang, L. &amp; McCarty, G. (2009). Lidar intensity for improved detection of inundation below the forest canopy. </w:t>
      </w:r>
      <w:r w:rsidRPr="41044485" w:rsidR="716C3BFB">
        <w:rPr>
          <w:rFonts w:ascii="Garamond" w:hAnsi="Garamond" w:eastAsia="Garamond" w:cs="Garamond"/>
          <w:b w:val="0"/>
          <w:bCs w:val="0"/>
          <w:i w:val="1"/>
          <w:iCs w:val="1"/>
          <w:noProof w:val="0"/>
          <w:sz w:val="22"/>
          <w:szCs w:val="22"/>
          <w:lang w:val="en-US"/>
        </w:rPr>
        <w:t>Wetlands, 29(4)</w:t>
      </w:r>
      <w:r w:rsidRPr="41044485" w:rsidR="716C3BFB">
        <w:rPr>
          <w:rFonts w:ascii="Garamond" w:hAnsi="Garamond" w:eastAsia="Garamond" w:cs="Garamond"/>
          <w:b w:val="0"/>
          <w:bCs w:val="0"/>
          <w:i w:val="0"/>
          <w:iCs w:val="0"/>
          <w:noProof w:val="0"/>
          <w:sz w:val="22"/>
          <w:szCs w:val="22"/>
          <w:lang w:val="en-US"/>
        </w:rPr>
        <w:t>, 1166</w:t>
      </w:r>
      <w:r w:rsidRPr="41044485" w:rsidR="7D1876C5">
        <w:rPr>
          <w:rFonts w:ascii="Garamond" w:hAnsi="Garamond" w:eastAsia="Garamond" w:cs="Garamond"/>
          <w:b w:val="0"/>
          <w:bCs w:val="0"/>
          <w:i w:val="0"/>
          <w:iCs w:val="0"/>
          <w:noProof w:val="0"/>
          <w:sz w:val="22"/>
          <w:szCs w:val="22"/>
          <w:lang w:val="en-US"/>
        </w:rPr>
        <w:t>–</w:t>
      </w:r>
      <w:r w:rsidRPr="41044485" w:rsidR="716C3BFB">
        <w:rPr>
          <w:rFonts w:ascii="Garamond" w:hAnsi="Garamond" w:eastAsia="Garamond" w:cs="Garamond"/>
          <w:b w:val="0"/>
          <w:bCs w:val="0"/>
          <w:i w:val="0"/>
          <w:iCs w:val="0"/>
          <w:noProof w:val="0"/>
          <w:sz w:val="22"/>
          <w:szCs w:val="22"/>
          <w:lang w:val="en-US"/>
        </w:rPr>
        <w:t>1178.</w:t>
      </w:r>
      <w:r w:rsidRPr="41044485" w:rsidR="65A059A1">
        <w:rPr>
          <w:rFonts w:ascii="Garamond" w:hAnsi="Garamond" w:eastAsia="Garamond" w:cs="Garamond"/>
          <w:b w:val="0"/>
          <w:bCs w:val="0"/>
          <w:i w:val="0"/>
          <w:iCs w:val="0"/>
          <w:noProof w:val="0"/>
          <w:sz w:val="22"/>
          <w:szCs w:val="22"/>
          <w:lang w:val="en-US"/>
        </w:rPr>
        <w:t xml:space="preserve"> DOI:10.1672/08-197.1</w:t>
      </w:r>
      <w:r w:rsidRPr="41044485" w:rsidR="639BE5C1">
        <w:rPr>
          <w:rFonts w:ascii="Garamond" w:hAnsi="Garamond" w:eastAsia="Garamond" w:cs="Garamond"/>
          <w:b w:val="0"/>
          <w:bCs w:val="0"/>
          <w:i w:val="0"/>
          <w:iCs w:val="0"/>
          <w:noProof w:val="0"/>
          <w:sz w:val="22"/>
          <w:szCs w:val="22"/>
          <w:lang w:val="en-US"/>
        </w:rPr>
        <w:t>.</w:t>
      </w:r>
    </w:p>
    <w:p w:rsidR="511E0F36" w:rsidP="511E0F36" w:rsidRDefault="511E0F36" w14:paraId="248F52E3" w14:textId="27B68F65">
      <w:pPr>
        <w:pStyle w:val="Normal"/>
        <w:ind w:left="720" w:hanging="720"/>
        <w:rPr>
          <w:rFonts w:ascii="Garamond" w:hAnsi="Garamond" w:eastAsia="Garamond" w:cs="Garamond"/>
          <w:b w:val="0"/>
          <w:bCs w:val="0"/>
          <w:i w:val="0"/>
          <w:iCs w:val="0"/>
          <w:noProof w:val="0"/>
          <w:sz w:val="22"/>
          <w:szCs w:val="22"/>
          <w:lang w:val="en-US"/>
        </w:rPr>
      </w:pPr>
    </w:p>
    <w:p w:rsidR="2A6BDD3E" w:rsidP="41044485" w:rsidRDefault="2A6BDD3E" w14:paraId="2FE120EC" w14:textId="36351577">
      <w:pPr>
        <w:ind w:left="720" w:hanging="720"/>
        <w:rPr>
          <w:rFonts w:ascii="Garamond" w:hAnsi="Garamond" w:eastAsia="Garamond" w:cs="Garamond"/>
          <w:b w:val="0"/>
          <w:bCs w:val="0"/>
          <w:i w:val="0"/>
          <w:iCs w:val="0"/>
          <w:noProof w:val="0"/>
          <w:sz w:val="22"/>
          <w:szCs w:val="22"/>
          <w:lang w:val="en-US"/>
        </w:rPr>
      </w:pPr>
      <w:r w:rsidRPr="41044485" w:rsidR="234CCB1B">
        <w:rPr>
          <w:rFonts w:ascii="Garamond" w:hAnsi="Garamond" w:eastAsia="Garamond" w:cs="Garamond"/>
          <w:b w:val="0"/>
          <w:bCs w:val="0"/>
          <w:i w:val="0"/>
          <w:iCs w:val="0"/>
          <w:noProof w:val="0"/>
          <w:sz w:val="22"/>
          <w:szCs w:val="22"/>
          <w:lang w:val="en-US"/>
        </w:rPr>
        <w:t>Simmons and Associates, Ltd. (2014). A National Climate Change Policy, Strategy and Action Plan to Address Climate Change in Belize. Prepared for the Caribbean Community Climate Change Centre and Government of Belize.</w:t>
      </w:r>
      <w:r w:rsidRPr="41044485" w:rsidR="7B05780C">
        <w:rPr>
          <w:rFonts w:ascii="Garamond" w:hAnsi="Garamond" w:eastAsia="Garamond" w:cs="Garamond"/>
          <w:b w:val="0"/>
          <w:bCs w:val="0"/>
          <w:i w:val="0"/>
          <w:iCs w:val="0"/>
          <w:noProof w:val="0"/>
          <w:sz w:val="22"/>
          <w:szCs w:val="22"/>
          <w:lang w:val="en-US"/>
        </w:rPr>
        <w:t xml:space="preserve"> http://extwprlegs1.fao.org/docs/pdf/blz169290.pdf.</w:t>
      </w:r>
    </w:p>
    <w:sectPr w:rsidRPr="00CE4561" w:rsidR="006958CB" w:rsidSect="006958CB">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AB36445"/>
  <w15:commentEx w15:done="0" w15:paraId="702B3E45"/>
  <w15:commentEx w15:done="0" w15:paraId="43B81195"/>
  <w15:commentEx w15:done="0" w15:paraId="60E20B5C" w15:paraIdParent="43B81195"/>
  <w15:commentEx w15:done="0" w15:paraId="5D98E89D"/>
  <w15:commentEx w15:done="0" w15:paraId="182E9F5C" w15:paraIdParent="5D98E89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EA8FDE" w16cex:dateUtc="2021-09-28T23:24:28.809Z"/>
  <w16cex:commentExtensible w16cex:durableId="429DE504" w16cex:dateUtc="2021-09-28T23:25:08.401Z"/>
  <w16cex:commentExtensible w16cex:durableId="33F025D5" w16cex:dateUtc="2021-09-28T23:44:09.011Z"/>
  <w16cex:commentExtensible w16cex:durableId="1C73A2ED" w16cex:dateUtc="2021-09-28T23:44:44.675Z"/>
  <w16cex:commentExtensible w16cex:durableId="3DDF3D8C" w16cex:dateUtc="2021-11-08T21:18:23.21Z"/>
  <w16cex:commentExtensible w16cex:durableId="2A0D4B81" w16cex:dateUtc="2021-11-11T01:33:11.165Z"/>
</w16cex:commentsExtensible>
</file>

<file path=word/commentsIds.xml><?xml version="1.0" encoding="utf-8"?>
<w16cid:commentsIds xmlns:mc="http://schemas.openxmlformats.org/markup-compatibility/2006" xmlns:w16cid="http://schemas.microsoft.com/office/word/2016/wordml/cid" mc:Ignorable="w16cid">
  <w16cid:commentId w16cid:paraId="3AB36445" w16cid:durableId="3EEA8FDE"/>
  <w16cid:commentId w16cid:paraId="702B3E45" w16cid:durableId="429DE504"/>
  <w16cid:commentId w16cid:paraId="43B81195" w16cid:durableId="33F025D5"/>
  <w16cid:commentId w16cid:paraId="60E20B5C" w16cid:durableId="1C73A2ED"/>
  <w16cid:commentId w16cid:paraId="5D98E89D" w16cid:durableId="3DDF3D8C"/>
  <w16cid:commentId w16cid:paraId="182E9F5C" w16cid:durableId="2A0D4B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945" w:rsidP="00DB5E53" w:rsidRDefault="00465945" w14:paraId="6903C7AB" w14:textId="77777777">
      <w:r>
        <w:separator/>
      </w:r>
    </w:p>
  </w:endnote>
  <w:endnote w:type="continuationSeparator" w:id="0">
    <w:p w:rsidR="00465945" w:rsidP="00DB5E53" w:rsidRDefault="00465945" w14:paraId="68C6D7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945" w:rsidP="00DB5E53" w:rsidRDefault="00465945" w14:paraId="0816C220" w14:textId="77777777">
      <w:r>
        <w:separator/>
      </w:r>
    </w:p>
  </w:footnote>
  <w:footnote w:type="continuationSeparator" w:id="0">
    <w:p w:rsidR="00465945" w:rsidP="00DB5E53" w:rsidRDefault="00465945" w14:paraId="6C86C1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EE16D7" w14:paraId="686A3C84" w14:textId="67D968B2">
    <w:pPr>
      <w:jc w:val="right"/>
      <w:rPr>
        <w:rFonts w:ascii="Garamond" w:hAnsi="Garamond"/>
        <w:b/>
        <w:sz w:val="24"/>
        <w:szCs w:val="24"/>
      </w:rPr>
    </w:pPr>
    <w:r>
      <w:rPr>
        <w:rFonts w:ascii="Garamond" w:hAnsi="Garamond"/>
        <w:b/>
        <w:sz w:val="24"/>
        <w:szCs w:val="24"/>
        <w:highlight w:val="yellow"/>
      </w:rPr>
      <w:t>Insert DEVELOP Node Name (Example:</w:t>
    </w:r>
    <w:r w:rsidRPr="004077CB" w:rsidR="00C07A1A">
      <w:rPr>
        <w:rFonts w:ascii="Garamond" w:hAnsi="Garamond"/>
        <w:b/>
        <w:sz w:val="24"/>
        <w:szCs w:val="24"/>
        <w:highlight w:val="yellow"/>
      </w:rPr>
      <w:t xml:space="preserve"> 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ECCF2"/>
    <w:rsid w:val="000F487D"/>
    <w:rsid w:val="000F76DA"/>
    <w:rsid w:val="00105247"/>
    <w:rsid w:val="00106A62"/>
    <w:rsid w:val="00107706"/>
    <w:rsid w:val="00119DAF"/>
    <w:rsid w:val="00123B69"/>
    <w:rsid w:val="00124B6A"/>
    <w:rsid w:val="00134C6A"/>
    <w:rsid w:val="00141664"/>
    <w:rsid w:val="001538F2"/>
    <w:rsid w:val="00164AAB"/>
    <w:rsid w:val="001824F0"/>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5945"/>
    <w:rsid w:val="00467737"/>
    <w:rsid w:val="0047289E"/>
    <w:rsid w:val="00476B26"/>
    <w:rsid w:val="00476EA1"/>
    <w:rsid w:val="00482705"/>
    <w:rsid w:val="00494D0A"/>
    <w:rsid w:val="00496656"/>
    <w:rsid w:val="004A5C98"/>
    <w:rsid w:val="004AFBD9"/>
    <w:rsid w:val="004B2697"/>
    <w:rsid w:val="004B304D"/>
    <w:rsid w:val="004C0A16"/>
    <w:rsid w:val="004D2617"/>
    <w:rsid w:val="004D358F"/>
    <w:rsid w:val="004D5429"/>
    <w:rsid w:val="004D7DB2"/>
    <w:rsid w:val="004E455B"/>
    <w:rsid w:val="004F2C5B"/>
    <w:rsid w:val="00521036"/>
    <w:rsid w:val="0052290F"/>
    <w:rsid w:val="00524301"/>
    <w:rsid w:val="0053152B"/>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6B0D2"/>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57A1B"/>
    <w:rsid w:val="00760B99"/>
    <w:rsid w:val="00771055"/>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C2324"/>
    <w:rsid w:val="009D1BD1"/>
    <w:rsid w:val="009D7235"/>
    <w:rsid w:val="009E1788"/>
    <w:rsid w:val="009E4CFF"/>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5AA"/>
    <w:rsid w:val="00AE46F5"/>
    <w:rsid w:val="00AF5F9E"/>
    <w:rsid w:val="00B00376"/>
    <w:rsid w:val="00B13825"/>
    <w:rsid w:val="00B14F32"/>
    <w:rsid w:val="00B321BC"/>
    <w:rsid w:val="00B34780"/>
    <w:rsid w:val="00B4246D"/>
    <w:rsid w:val="00B43262"/>
    <w:rsid w:val="00B5616B"/>
    <w:rsid w:val="00B73203"/>
    <w:rsid w:val="00B76BDC"/>
    <w:rsid w:val="00B7997D"/>
    <w:rsid w:val="00B81E34"/>
    <w:rsid w:val="00B82905"/>
    <w:rsid w:val="00B9571C"/>
    <w:rsid w:val="00B9614C"/>
    <w:rsid w:val="00BA5E06"/>
    <w:rsid w:val="00BB1A3F"/>
    <w:rsid w:val="00BB4188"/>
    <w:rsid w:val="00BC7437"/>
    <w:rsid w:val="00BD0255"/>
    <w:rsid w:val="00C057E9"/>
    <w:rsid w:val="00C07A1A"/>
    <w:rsid w:val="00C2BA96"/>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CA8B5"/>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DAB62"/>
    <w:rsid w:val="00DE713B"/>
    <w:rsid w:val="00DF6192"/>
    <w:rsid w:val="00E1144B"/>
    <w:rsid w:val="00E24415"/>
    <w:rsid w:val="00E3738F"/>
    <w:rsid w:val="00E53CD7"/>
    <w:rsid w:val="00E55138"/>
    <w:rsid w:val="00E56A62"/>
    <w:rsid w:val="00E6035B"/>
    <w:rsid w:val="00E6039B"/>
    <w:rsid w:val="00E606B3"/>
    <w:rsid w:val="00E66F35"/>
    <w:rsid w:val="00E716C2"/>
    <w:rsid w:val="00E80B79"/>
    <w:rsid w:val="00E84574"/>
    <w:rsid w:val="00E84C2A"/>
    <w:rsid w:val="00E856A2"/>
    <w:rsid w:val="00E95AE3"/>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0FFC05B"/>
    <w:rsid w:val="01289F19"/>
    <w:rsid w:val="012A0437"/>
    <w:rsid w:val="013BCB9F"/>
    <w:rsid w:val="013FB56E"/>
    <w:rsid w:val="0157EA15"/>
    <w:rsid w:val="0159AB9E"/>
    <w:rsid w:val="015B9E60"/>
    <w:rsid w:val="016C9273"/>
    <w:rsid w:val="017A39A8"/>
    <w:rsid w:val="018103B3"/>
    <w:rsid w:val="01A4CAB3"/>
    <w:rsid w:val="01B3F29B"/>
    <w:rsid w:val="01B92592"/>
    <w:rsid w:val="01BBFE3E"/>
    <w:rsid w:val="01C66D54"/>
    <w:rsid w:val="01CC8EE2"/>
    <w:rsid w:val="01E299A0"/>
    <w:rsid w:val="01EB1648"/>
    <w:rsid w:val="01EC1E22"/>
    <w:rsid w:val="01F5C33A"/>
    <w:rsid w:val="01FF6216"/>
    <w:rsid w:val="020014BF"/>
    <w:rsid w:val="020E426D"/>
    <w:rsid w:val="0229C50B"/>
    <w:rsid w:val="0230DB87"/>
    <w:rsid w:val="02535189"/>
    <w:rsid w:val="02670EDC"/>
    <w:rsid w:val="027DD755"/>
    <w:rsid w:val="0295544F"/>
    <w:rsid w:val="02A3E4DE"/>
    <w:rsid w:val="02B0B05B"/>
    <w:rsid w:val="02C059EA"/>
    <w:rsid w:val="02C97EEC"/>
    <w:rsid w:val="030B302C"/>
    <w:rsid w:val="030CA9FB"/>
    <w:rsid w:val="030CC181"/>
    <w:rsid w:val="032FD5DC"/>
    <w:rsid w:val="0356125A"/>
    <w:rsid w:val="035C31A7"/>
    <w:rsid w:val="03639F51"/>
    <w:rsid w:val="0387EE83"/>
    <w:rsid w:val="0389EAF4"/>
    <w:rsid w:val="038F251B"/>
    <w:rsid w:val="0399067F"/>
    <w:rsid w:val="03A49360"/>
    <w:rsid w:val="03A7A7B2"/>
    <w:rsid w:val="03AA679B"/>
    <w:rsid w:val="03AC787E"/>
    <w:rsid w:val="03B65EF4"/>
    <w:rsid w:val="03D2634D"/>
    <w:rsid w:val="03F8B2F7"/>
    <w:rsid w:val="0403EF74"/>
    <w:rsid w:val="0423C073"/>
    <w:rsid w:val="0424DCB3"/>
    <w:rsid w:val="042AC92D"/>
    <w:rsid w:val="04327C26"/>
    <w:rsid w:val="04443893"/>
    <w:rsid w:val="04497B50"/>
    <w:rsid w:val="0459C9BB"/>
    <w:rsid w:val="045FA83A"/>
    <w:rsid w:val="04601EF5"/>
    <w:rsid w:val="0460F8DB"/>
    <w:rsid w:val="0481E3DD"/>
    <w:rsid w:val="048CB317"/>
    <w:rsid w:val="049B20A6"/>
    <w:rsid w:val="04A51AFA"/>
    <w:rsid w:val="04B31226"/>
    <w:rsid w:val="04B323AF"/>
    <w:rsid w:val="04D33655"/>
    <w:rsid w:val="04E7989B"/>
    <w:rsid w:val="04F12BAB"/>
    <w:rsid w:val="05364118"/>
    <w:rsid w:val="0540910E"/>
    <w:rsid w:val="0545BD6D"/>
    <w:rsid w:val="0576F569"/>
    <w:rsid w:val="059547C2"/>
    <w:rsid w:val="059794B2"/>
    <w:rsid w:val="05A0977E"/>
    <w:rsid w:val="05AF01D2"/>
    <w:rsid w:val="05B09D59"/>
    <w:rsid w:val="05BCD741"/>
    <w:rsid w:val="05E9E487"/>
    <w:rsid w:val="05F178F4"/>
    <w:rsid w:val="0615FD5B"/>
    <w:rsid w:val="062B39E6"/>
    <w:rsid w:val="064CAF90"/>
    <w:rsid w:val="065A4D0F"/>
    <w:rsid w:val="0690B2C0"/>
    <w:rsid w:val="06B38E60"/>
    <w:rsid w:val="06B95923"/>
    <w:rsid w:val="06BF8F45"/>
    <w:rsid w:val="06D4769D"/>
    <w:rsid w:val="06E41A5D"/>
    <w:rsid w:val="06E6B283"/>
    <w:rsid w:val="06FC214A"/>
    <w:rsid w:val="0713119B"/>
    <w:rsid w:val="071DA75E"/>
    <w:rsid w:val="072134AF"/>
    <w:rsid w:val="07268907"/>
    <w:rsid w:val="0756B1A6"/>
    <w:rsid w:val="0775832F"/>
    <w:rsid w:val="07809115"/>
    <w:rsid w:val="0781A425"/>
    <w:rsid w:val="079C5481"/>
    <w:rsid w:val="07A0465A"/>
    <w:rsid w:val="07DBC8B1"/>
    <w:rsid w:val="07E2675B"/>
    <w:rsid w:val="07FADDED"/>
    <w:rsid w:val="07FDC137"/>
    <w:rsid w:val="085B5FA6"/>
    <w:rsid w:val="085D5C17"/>
    <w:rsid w:val="08627C7F"/>
    <w:rsid w:val="0897FC04"/>
    <w:rsid w:val="08986C05"/>
    <w:rsid w:val="089C8C8B"/>
    <w:rsid w:val="08A17EF0"/>
    <w:rsid w:val="08ACBB93"/>
    <w:rsid w:val="08C3B9B3"/>
    <w:rsid w:val="08C9743E"/>
    <w:rsid w:val="08CFD1FD"/>
    <w:rsid w:val="08DD9220"/>
    <w:rsid w:val="08ED996C"/>
    <w:rsid w:val="08F4FB97"/>
    <w:rsid w:val="08F66B44"/>
    <w:rsid w:val="090061C8"/>
    <w:rsid w:val="0918133A"/>
    <w:rsid w:val="0919C191"/>
    <w:rsid w:val="092577E3"/>
    <w:rsid w:val="093CE85B"/>
    <w:rsid w:val="0947A1BF"/>
    <w:rsid w:val="0951E7C5"/>
    <w:rsid w:val="0957E5A5"/>
    <w:rsid w:val="09581C0D"/>
    <w:rsid w:val="0998F336"/>
    <w:rsid w:val="09A24C89"/>
    <w:rsid w:val="09B0E90D"/>
    <w:rsid w:val="09DA3D8C"/>
    <w:rsid w:val="09F938E5"/>
    <w:rsid w:val="09FD8346"/>
    <w:rsid w:val="0A06ADD9"/>
    <w:rsid w:val="0A0A7DF7"/>
    <w:rsid w:val="0A1F92EE"/>
    <w:rsid w:val="0A255BAD"/>
    <w:rsid w:val="0A2844E9"/>
    <w:rsid w:val="0A6C03A5"/>
    <w:rsid w:val="0A789EEF"/>
    <w:rsid w:val="0A79CD15"/>
    <w:rsid w:val="0AA30FC5"/>
    <w:rsid w:val="0AA5E56D"/>
    <w:rsid w:val="0AAAF928"/>
    <w:rsid w:val="0AADF4EC"/>
    <w:rsid w:val="0ABF6415"/>
    <w:rsid w:val="0ACE3054"/>
    <w:rsid w:val="0AD38FED"/>
    <w:rsid w:val="0AE6263D"/>
    <w:rsid w:val="0AFE2AC2"/>
    <w:rsid w:val="0B1BA552"/>
    <w:rsid w:val="0B1C5160"/>
    <w:rsid w:val="0B4AA976"/>
    <w:rsid w:val="0B5C03C6"/>
    <w:rsid w:val="0BC12C0E"/>
    <w:rsid w:val="0BD42D4D"/>
    <w:rsid w:val="0BD8E7F9"/>
    <w:rsid w:val="0BE1D3CE"/>
    <w:rsid w:val="0BE532A6"/>
    <w:rsid w:val="0C04BB47"/>
    <w:rsid w:val="0C0BA310"/>
    <w:rsid w:val="0C170B7B"/>
    <w:rsid w:val="0C229E62"/>
    <w:rsid w:val="0C286C59"/>
    <w:rsid w:val="0C5A057E"/>
    <w:rsid w:val="0C61B52C"/>
    <w:rsid w:val="0C6F87CE"/>
    <w:rsid w:val="0C769A38"/>
    <w:rsid w:val="0C8C7202"/>
    <w:rsid w:val="0C939D6E"/>
    <w:rsid w:val="0C9FF0C5"/>
    <w:rsid w:val="0CA5690A"/>
    <w:rsid w:val="0CB52630"/>
    <w:rsid w:val="0CBE38B3"/>
    <w:rsid w:val="0CCE7F0D"/>
    <w:rsid w:val="0CE58B8A"/>
    <w:rsid w:val="0CF828A3"/>
    <w:rsid w:val="0CFCEAE5"/>
    <w:rsid w:val="0D25D5A3"/>
    <w:rsid w:val="0D28ED1C"/>
    <w:rsid w:val="0D3150FE"/>
    <w:rsid w:val="0D43487E"/>
    <w:rsid w:val="0D52691A"/>
    <w:rsid w:val="0D5C00C6"/>
    <w:rsid w:val="0D6E98EE"/>
    <w:rsid w:val="0DC3512A"/>
    <w:rsid w:val="0DC5A360"/>
    <w:rsid w:val="0DE59A90"/>
    <w:rsid w:val="0E1DC6FF"/>
    <w:rsid w:val="0E2C5332"/>
    <w:rsid w:val="0E337A8C"/>
    <w:rsid w:val="0E355ACA"/>
    <w:rsid w:val="0E5EAC19"/>
    <w:rsid w:val="0E68BF90"/>
    <w:rsid w:val="0E68FDB6"/>
    <w:rsid w:val="0E7174A7"/>
    <w:rsid w:val="0E72165A"/>
    <w:rsid w:val="0E82CF41"/>
    <w:rsid w:val="0E93D30F"/>
    <w:rsid w:val="0EA4EF70"/>
    <w:rsid w:val="0EC0BBF9"/>
    <w:rsid w:val="0ED0F35C"/>
    <w:rsid w:val="0F312089"/>
    <w:rsid w:val="0F56E52C"/>
    <w:rsid w:val="0F6166C8"/>
    <w:rsid w:val="0F74703E"/>
    <w:rsid w:val="0F7B38EF"/>
    <w:rsid w:val="0F84BA91"/>
    <w:rsid w:val="0F98D6FF"/>
    <w:rsid w:val="0FB3586C"/>
    <w:rsid w:val="0FB51070"/>
    <w:rsid w:val="0FBF8BAD"/>
    <w:rsid w:val="0FC1BC6D"/>
    <w:rsid w:val="0FC2BE5A"/>
    <w:rsid w:val="0FEFA3D9"/>
    <w:rsid w:val="100F994C"/>
    <w:rsid w:val="1014F32A"/>
    <w:rsid w:val="101E9FA2"/>
    <w:rsid w:val="102959A1"/>
    <w:rsid w:val="102F3A1B"/>
    <w:rsid w:val="102F8D33"/>
    <w:rsid w:val="1041B72F"/>
    <w:rsid w:val="10501522"/>
    <w:rsid w:val="1075DC72"/>
    <w:rsid w:val="108D47EF"/>
    <w:rsid w:val="109BD02D"/>
    <w:rsid w:val="10A9F8E5"/>
    <w:rsid w:val="10BA65C4"/>
    <w:rsid w:val="10C13354"/>
    <w:rsid w:val="10D80956"/>
    <w:rsid w:val="10F04023"/>
    <w:rsid w:val="10F45418"/>
    <w:rsid w:val="10F75673"/>
    <w:rsid w:val="11310D39"/>
    <w:rsid w:val="11417642"/>
    <w:rsid w:val="11478735"/>
    <w:rsid w:val="1152FF76"/>
    <w:rsid w:val="115D2E9E"/>
    <w:rsid w:val="116A0001"/>
    <w:rsid w:val="116BFB98"/>
    <w:rsid w:val="11A51B7A"/>
    <w:rsid w:val="11B1CC2E"/>
    <w:rsid w:val="11CBEF5D"/>
    <w:rsid w:val="12269A2E"/>
    <w:rsid w:val="12415C2B"/>
    <w:rsid w:val="1269F5BE"/>
    <w:rsid w:val="12710BE2"/>
    <w:rsid w:val="1281DF6C"/>
    <w:rsid w:val="129CFBFF"/>
    <w:rsid w:val="12A0B4B9"/>
    <w:rsid w:val="12B1BABD"/>
    <w:rsid w:val="12BC1A2F"/>
    <w:rsid w:val="12BD8F8A"/>
    <w:rsid w:val="12DB3B1D"/>
    <w:rsid w:val="12DF4F27"/>
    <w:rsid w:val="12DF85A3"/>
    <w:rsid w:val="1321568F"/>
    <w:rsid w:val="132ADA52"/>
    <w:rsid w:val="135C6F25"/>
    <w:rsid w:val="135C6F25"/>
    <w:rsid w:val="13750EFE"/>
    <w:rsid w:val="138AFF7B"/>
    <w:rsid w:val="138C6C07"/>
    <w:rsid w:val="139033BD"/>
    <w:rsid w:val="13A3213A"/>
    <w:rsid w:val="13A90481"/>
    <w:rsid w:val="13BBEE3C"/>
    <w:rsid w:val="13BD8A41"/>
    <w:rsid w:val="13CFAFA3"/>
    <w:rsid w:val="13DCF88C"/>
    <w:rsid w:val="13EED846"/>
    <w:rsid w:val="13F1D536"/>
    <w:rsid w:val="1402EE22"/>
    <w:rsid w:val="141A89FD"/>
    <w:rsid w:val="1423F4C1"/>
    <w:rsid w:val="142DB1E3"/>
    <w:rsid w:val="14384B84"/>
    <w:rsid w:val="143F8400"/>
    <w:rsid w:val="145802AA"/>
    <w:rsid w:val="146FBEB1"/>
    <w:rsid w:val="1478E361"/>
    <w:rsid w:val="149FF834"/>
    <w:rsid w:val="14A45774"/>
    <w:rsid w:val="14B09C3E"/>
    <w:rsid w:val="14F930F9"/>
    <w:rsid w:val="14FA53EB"/>
    <w:rsid w:val="1500514C"/>
    <w:rsid w:val="1501FEA7"/>
    <w:rsid w:val="15151BF9"/>
    <w:rsid w:val="1526FE18"/>
    <w:rsid w:val="153CA785"/>
    <w:rsid w:val="1543FA48"/>
    <w:rsid w:val="1557BE9D"/>
    <w:rsid w:val="156DE91B"/>
    <w:rsid w:val="159AE732"/>
    <w:rsid w:val="15A36FFA"/>
    <w:rsid w:val="15FACC51"/>
    <w:rsid w:val="15FCE6C9"/>
    <w:rsid w:val="161A19B7"/>
    <w:rsid w:val="161D6024"/>
    <w:rsid w:val="1625229F"/>
    <w:rsid w:val="162A862E"/>
    <w:rsid w:val="162BCA1F"/>
    <w:rsid w:val="16458D16"/>
    <w:rsid w:val="165775AF"/>
    <w:rsid w:val="1671B7C7"/>
    <w:rsid w:val="16794799"/>
    <w:rsid w:val="168DB3A8"/>
    <w:rsid w:val="16989E06"/>
    <w:rsid w:val="16A32686"/>
    <w:rsid w:val="16B3807E"/>
    <w:rsid w:val="16B47266"/>
    <w:rsid w:val="16BF9F71"/>
    <w:rsid w:val="16C163C4"/>
    <w:rsid w:val="16D34FFD"/>
    <w:rsid w:val="16D7D7E6"/>
    <w:rsid w:val="17186D48"/>
    <w:rsid w:val="171C4E00"/>
    <w:rsid w:val="17230ACF"/>
    <w:rsid w:val="172CFFAA"/>
    <w:rsid w:val="174C1412"/>
    <w:rsid w:val="1752F1E1"/>
    <w:rsid w:val="175ED4A5"/>
    <w:rsid w:val="1769FD0F"/>
    <w:rsid w:val="17A0CFBD"/>
    <w:rsid w:val="17B2C0F8"/>
    <w:rsid w:val="17BB8BFA"/>
    <w:rsid w:val="17C97602"/>
    <w:rsid w:val="17F045A5"/>
    <w:rsid w:val="18051532"/>
    <w:rsid w:val="180C8C88"/>
    <w:rsid w:val="180E7D18"/>
    <w:rsid w:val="181FF856"/>
    <w:rsid w:val="18219945"/>
    <w:rsid w:val="182B8642"/>
    <w:rsid w:val="182FC641"/>
    <w:rsid w:val="1839B619"/>
    <w:rsid w:val="184093BA"/>
    <w:rsid w:val="185A247E"/>
    <w:rsid w:val="186E1D9E"/>
    <w:rsid w:val="18778AFF"/>
    <w:rsid w:val="187941D2"/>
    <w:rsid w:val="188B3124"/>
    <w:rsid w:val="188DAE6F"/>
    <w:rsid w:val="189381F9"/>
    <w:rsid w:val="18A74FC4"/>
    <w:rsid w:val="18E0218F"/>
    <w:rsid w:val="190B1F2E"/>
    <w:rsid w:val="1911DC34"/>
    <w:rsid w:val="1916BCFE"/>
    <w:rsid w:val="19259F4E"/>
    <w:rsid w:val="1943BA50"/>
    <w:rsid w:val="195B7D01"/>
    <w:rsid w:val="197D2DD8"/>
    <w:rsid w:val="198E6CCC"/>
    <w:rsid w:val="1994010C"/>
    <w:rsid w:val="1997A5A6"/>
    <w:rsid w:val="199B0449"/>
    <w:rsid w:val="19B95553"/>
    <w:rsid w:val="19CBE1CC"/>
    <w:rsid w:val="19D6C303"/>
    <w:rsid w:val="19E55264"/>
    <w:rsid w:val="19F3B62D"/>
    <w:rsid w:val="19F402E1"/>
    <w:rsid w:val="1A10E080"/>
    <w:rsid w:val="1A218866"/>
    <w:rsid w:val="1A3BFBE2"/>
    <w:rsid w:val="1A5ABC5B"/>
    <w:rsid w:val="1A5ABC5B"/>
    <w:rsid w:val="1A5C2B78"/>
    <w:rsid w:val="1A697755"/>
    <w:rsid w:val="1A802A4A"/>
    <w:rsid w:val="1A923634"/>
    <w:rsid w:val="1A941C4E"/>
    <w:rsid w:val="1A97CF21"/>
    <w:rsid w:val="1A9AC455"/>
    <w:rsid w:val="1A9B0D2E"/>
    <w:rsid w:val="1AB28D5F"/>
    <w:rsid w:val="1AB2FD19"/>
    <w:rsid w:val="1ABB6162"/>
    <w:rsid w:val="1ACE0429"/>
    <w:rsid w:val="1ACFA0BD"/>
    <w:rsid w:val="1ADEC0F4"/>
    <w:rsid w:val="1AFFAA27"/>
    <w:rsid w:val="1B065074"/>
    <w:rsid w:val="1B0CDCBC"/>
    <w:rsid w:val="1B106641"/>
    <w:rsid w:val="1B326331"/>
    <w:rsid w:val="1B40463B"/>
    <w:rsid w:val="1B434303"/>
    <w:rsid w:val="1B544A34"/>
    <w:rsid w:val="1B58D8C0"/>
    <w:rsid w:val="1B67422A"/>
    <w:rsid w:val="1B719EDC"/>
    <w:rsid w:val="1B927C0A"/>
    <w:rsid w:val="1BA427CB"/>
    <w:rsid w:val="1BA5964A"/>
    <w:rsid w:val="1BA9DCB0"/>
    <w:rsid w:val="1BCFCB88"/>
    <w:rsid w:val="1BD8D7E1"/>
    <w:rsid w:val="1BFA1EE2"/>
    <w:rsid w:val="1C209CE5"/>
    <w:rsid w:val="1C39D9F1"/>
    <w:rsid w:val="1C3D8264"/>
    <w:rsid w:val="1C497CF6"/>
    <w:rsid w:val="1C6438F4"/>
    <w:rsid w:val="1C79505C"/>
    <w:rsid w:val="1C7F3A72"/>
    <w:rsid w:val="1CAB43BA"/>
    <w:rsid w:val="1CB8DA01"/>
    <w:rsid w:val="1CC37E33"/>
    <w:rsid w:val="1CC46B6F"/>
    <w:rsid w:val="1CC4EBAD"/>
    <w:rsid w:val="1CD65DF8"/>
    <w:rsid w:val="1CF62E2B"/>
    <w:rsid w:val="1CFCD76D"/>
    <w:rsid w:val="1D101B26"/>
    <w:rsid w:val="1D20F379"/>
    <w:rsid w:val="1D35F00F"/>
    <w:rsid w:val="1D36A652"/>
    <w:rsid w:val="1D4F57C1"/>
    <w:rsid w:val="1D677DD1"/>
    <w:rsid w:val="1D73FA9F"/>
    <w:rsid w:val="1D85C385"/>
    <w:rsid w:val="1D87CC47"/>
    <w:rsid w:val="1D8B8310"/>
    <w:rsid w:val="1DAA6EE2"/>
    <w:rsid w:val="1DB7C4AB"/>
    <w:rsid w:val="1DCC31D8"/>
    <w:rsid w:val="1DD09373"/>
    <w:rsid w:val="1DD2DC3D"/>
    <w:rsid w:val="1DE54D57"/>
    <w:rsid w:val="1DF49FC6"/>
    <w:rsid w:val="1DFA1D38"/>
    <w:rsid w:val="1E146EDB"/>
    <w:rsid w:val="1E15E07E"/>
    <w:rsid w:val="1E1A21D8"/>
    <w:rsid w:val="1E22F7FC"/>
    <w:rsid w:val="1E33CAD4"/>
    <w:rsid w:val="1E40FD59"/>
    <w:rsid w:val="1E50E633"/>
    <w:rsid w:val="1E67F4D7"/>
    <w:rsid w:val="1E83D2AE"/>
    <w:rsid w:val="1E88A511"/>
    <w:rsid w:val="1EBB47F6"/>
    <w:rsid w:val="1ED432C7"/>
    <w:rsid w:val="1EEBE4F3"/>
    <w:rsid w:val="1F020E4B"/>
    <w:rsid w:val="1F0F5AA4"/>
    <w:rsid w:val="1F159453"/>
    <w:rsid w:val="1F181603"/>
    <w:rsid w:val="1F33DC74"/>
    <w:rsid w:val="1F3F154A"/>
    <w:rsid w:val="1F4571FC"/>
    <w:rsid w:val="1F6C388E"/>
    <w:rsid w:val="1F99E18A"/>
    <w:rsid w:val="1FED6D8F"/>
    <w:rsid w:val="1FFB5E4B"/>
    <w:rsid w:val="200952B5"/>
    <w:rsid w:val="2017449F"/>
    <w:rsid w:val="201849FC"/>
    <w:rsid w:val="2019DE9E"/>
    <w:rsid w:val="2021DF16"/>
    <w:rsid w:val="202219F0"/>
    <w:rsid w:val="2025E3D4"/>
    <w:rsid w:val="2064730F"/>
    <w:rsid w:val="2074CF73"/>
    <w:rsid w:val="208C8EEE"/>
    <w:rsid w:val="209CE571"/>
    <w:rsid w:val="20B2A247"/>
    <w:rsid w:val="20C1C94B"/>
    <w:rsid w:val="20C95655"/>
    <w:rsid w:val="20CB5FC9"/>
    <w:rsid w:val="20D508F9"/>
    <w:rsid w:val="20DAE5AB"/>
    <w:rsid w:val="20F08A41"/>
    <w:rsid w:val="20F3EF50"/>
    <w:rsid w:val="2121629B"/>
    <w:rsid w:val="214AC705"/>
    <w:rsid w:val="214C6705"/>
    <w:rsid w:val="2150FC3E"/>
    <w:rsid w:val="2152B8B0"/>
    <w:rsid w:val="21629BDB"/>
    <w:rsid w:val="21917E47"/>
    <w:rsid w:val="2191ECAB"/>
    <w:rsid w:val="21B9F4DA"/>
    <w:rsid w:val="21BC2823"/>
    <w:rsid w:val="21DD124E"/>
    <w:rsid w:val="21E7C856"/>
    <w:rsid w:val="21ED1B55"/>
    <w:rsid w:val="21FCE4A7"/>
    <w:rsid w:val="22097FD4"/>
    <w:rsid w:val="220CB9AE"/>
    <w:rsid w:val="22120CB2"/>
    <w:rsid w:val="2217C4F1"/>
    <w:rsid w:val="221EEB48"/>
    <w:rsid w:val="22278282"/>
    <w:rsid w:val="223E4F2C"/>
    <w:rsid w:val="223F0C8D"/>
    <w:rsid w:val="225BF633"/>
    <w:rsid w:val="225CE07E"/>
    <w:rsid w:val="225D62AD"/>
    <w:rsid w:val="2263222D"/>
    <w:rsid w:val="2276B60C"/>
    <w:rsid w:val="22825FEB"/>
    <w:rsid w:val="22E2FA6D"/>
    <w:rsid w:val="22F70C69"/>
    <w:rsid w:val="22FD2142"/>
    <w:rsid w:val="2302FB63"/>
    <w:rsid w:val="230D2936"/>
    <w:rsid w:val="230D9A0F"/>
    <w:rsid w:val="233666AF"/>
    <w:rsid w:val="234C1F22"/>
    <w:rsid w:val="234CCB1B"/>
    <w:rsid w:val="235090AA"/>
    <w:rsid w:val="235E3A88"/>
    <w:rsid w:val="2381487B"/>
    <w:rsid w:val="23835EDB"/>
    <w:rsid w:val="239FDC42"/>
    <w:rsid w:val="23ABDE47"/>
    <w:rsid w:val="23AEAB2C"/>
    <w:rsid w:val="23DC2EE6"/>
    <w:rsid w:val="23E69B98"/>
    <w:rsid w:val="23ECB521"/>
    <w:rsid w:val="23F1AF3C"/>
    <w:rsid w:val="24055C3E"/>
    <w:rsid w:val="2408379D"/>
    <w:rsid w:val="240BECE7"/>
    <w:rsid w:val="2412866D"/>
    <w:rsid w:val="2412CDF2"/>
    <w:rsid w:val="242E3F4C"/>
    <w:rsid w:val="24548EDB"/>
    <w:rsid w:val="2459B1A2"/>
    <w:rsid w:val="245D5D6D"/>
    <w:rsid w:val="246D7D9D"/>
    <w:rsid w:val="247D3225"/>
    <w:rsid w:val="249D6533"/>
    <w:rsid w:val="24AFA8C6"/>
    <w:rsid w:val="24B8BCBC"/>
    <w:rsid w:val="24C9605F"/>
    <w:rsid w:val="24C98D2F"/>
    <w:rsid w:val="24ED9B58"/>
    <w:rsid w:val="250143E6"/>
    <w:rsid w:val="251F2F3C"/>
    <w:rsid w:val="2535282F"/>
    <w:rsid w:val="25457875"/>
    <w:rsid w:val="254D5E5C"/>
    <w:rsid w:val="255EA870"/>
    <w:rsid w:val="256E4D5C"/>
    <w:rsid w:val="25B3FFFF"/>
    <w:rsid w:val="25D2DD19"/>
    <w:rsid w:val="25D91806"/>
    <w:rsid w:val="25E09A60"/>
    <w:rsid w:val="25E2F9FD"/>
    <w:rsid w:val="25F05F3C"/>
    <w:rsid w:val="25F50C26"/>
    <w:rsid w:val="25FA359E"/>
    <w:rsid w:val="261808BA"/>
    <w:rsid w:val="2627E3FC"/>
    <w:rsid w:val="262AA10E"/>
    <w:rsid w:val="262AAE67"/>
    <w:rsid w:val="264ACABD"/>
    <w:rsid w:val="265A1D49"/>
    <w:rsid w:val="266AADFF"/>
    <w:rsid w:val="2688B831"/>
    <w:rsid w:val="26A8E95C"/>
    <w:rsid w:val="26D52EB1"/>
    <w:rsid w:val="26EEA0CB"/>
    <w:rsid w:val="26F8865E"/>
    <w:rsid w:val="26FC83D3"/>
    <w:rsid w:val="2707F740"/>
    <w:rsid w:val="2711A04E"/>
    <w:rsid w:val="2718F5CF"/>
    <w:rsid w:val="27246AC3"/>
    <w:rsid w:val="27410867"/>
    <w:rsid w:val="2759D312"/>
    <w:rsid w:val="275E5C01"/>
    <w:rsid w:val="276CCCA6"/>
    <w:rsid w:val="276F5B47"/>
    <w:rsid w:val="277712FF"/>
    <w:rsid w:val="278311C4"/>
    <w:rsid w:val="27A5D33C"/>
    <w:rsid w:val="27A6C588"/>
    <w:rsid w:val="27AD19C9"/>
    <w:rsid w:val="27C6716F"/>
    <w:rsid w:val="27D617F9"/>
    <w:rsid w:val="27D6AFF5"/>
    <w:rsid w:val="27FBC4CB"/>
    <w:rsid w:val="2804DE2E"/>
    <w:rsid w:val="2808780B"/>
    <w:rsid w:val="28151C8A"/>
    <w:rsid w:val="281F263C"/>
    <w:rsid w:val="2832D4CD"/>
    <w:rsid w:val="2844851F"/>
    <w:rsid w:val="286CBA9B"/>
    <w:rsid w:val="286D16E9"/>
    <w:rsid w:val="28731C62"/>
    <w:rsid w:val="288315CC"/>
    <w:rsid w:val="289E691F"/>
    <w:rsid w:val="28A14283"/>
    <w:rsid w:val="28A7ADE4"/>
    <w:rsid w:val="28C85DD1"/>
    <w:rsid w:val="28F39733"/>
    <w:rsid w:val="290706B9"/>
    <w:rsid w:val="29112ACC"/>
    <w:rsid w:val="29225C79"/>
    <w:rsid w:val="2927FFFE"/>
    <w:rsid w:val="2928A5F6"/>
    <w:rsid w:val="292BEF41"/>
    <w:rsid w:val="293883EB"/>
    <w:rsid w:val="2939CDEC"/>
    <w:rsid w:val="296853E7"/>
    <w:rsid w:val="296A25B1"/>
    <w:rsid w:val="296F60AC"/>
    <w:rsid w:val="298C725B"/>
    <w:rsid w:val="2993D78E"/>
    <w:rsid w:val="299BD9BE"/>
    <w:rsid w:val="299C2D90"/>
    <w:rsid w:val="29A08F51"/>
    <w:rsid w:val="29C5A38D"/>
    <w:rsid w:val="29CFAA5C"/>
    <w:rsid w:val="29F5884B"/>
    <w:rsid w:val="2A6BDD3E"/>
    <w:rsid w:val="2A6C0A62"/>
    <w:rsid w:val="2A76EAD4"/>
    <w:rsid w:val="2A7B9B3A"/>
    <w:rsid w:val="2A854214"/>
    <w:rsid w:val="2AC32551"/>
    <w:rsid w:val="2AD28EB6"/>
    <w:rsid w:val="2AE30953"/>
    <w:rsid w:val="2AF7EBED"/>
    <w:rsid w:val="2AFE1231"/>
    <w:rsid w:val="2B31AC31"/>
    <w:rsid w:val="2B40E618"/>
    <w:rsid w:val="2B437C15"/>
    <w:rsid w:val="2B51D51A"/>
    <w:rsid w:val="2B5A6DB9"/>
    <w:rsid w:val="2B5B3896"/>
    <w:rsid w:val="2B63A58E"/>
    <w:rsid w:val="2B777B29"/>
    <w:rsid w:val="2B82F5E2"/>
    <w:rsid w:val="2B86AB72"/>
    <w:rsid w:val="2BA1DB71"/>
    <w:rsid w:val="2BCB283D"/>
    <w:rsid w:val="2BED0867"/>
    <w:rsid w:val="2BFCC67C"/>
    <w:rsid w:val="2C0CD38E"/>
    <w:rsid w:val="2C1FFF6B"/>
    <w:rsid w:val="2C2FBB2D"/>
    <w:rsid w:val="2C324D4C"/>
    <w:rsid w:val="2C6AA459"/>
    <w:rsid w:val="2C7A6DF1"/>
    <w:rsid w:val="2C99E292"/>
    <w:rsid w:val="2CA35C0A"/>
    <w:rsid w:val="2CA9847D"/>
    <w:rsid w:val="2CB09615"/>
    <w:rsid w:val="2CB375A1"/>
    <w:rsid w:val="2CBA6FCC"/>
    <w:rsid w:val="2CBC65A4"/>
    <w:rsid w:val="2CBF0A91"/>
    <w:rsid w:val="2CC80863"/>
    <w:rsid w:val="2CD9736D"/>
    <w:rsid w:val="2CDF38A4"/>
    <w:rsid w:val="2CEB3E7F"/>
    <w:rsid w:val="2D00E589"/>
    <w:rsid w:val="2D0AA635"/>
    <w:rsid w:val="2D0F0264"/>
    <w:rsid w:val="2D2A18CE"/>
    <w:rsid w:val="2D2CD5C0"/>
    <w:rsid w:val="2D343F25"/>
    <w:rsid w:val="2D363D8D"/>
    <w:rsid w:val="2D483178"/>
    <w:rsid w:val="2D4B75D5"/>
    <w:rsid w:val="2D51EA64"/>
    <w:rsid w:val="2D58F415"/>
    <w:rsid w:val="2D69F9C8"/>
    <w:rsid w:val="2D88D8C8"/>
    <w:rsid w:val="2D9511E5"/>
    <w:rsid w:val="2DA2F3A2"/>
    <w:rsid w:val="2DAE9760"/>
    <w:rsid w:val="2DB47528"/>
    <w:rsid w:val="2DB56F7F"/>
    <w:rsid w:val="2E18135B"/>
    <w:rsid w:val="2E1C7999"/>
    <w:rsid w:val="2E1DAF39"/>
    <w:rsid w:val="2E3BBB8D"/>
    <w:rsid w:val="2E3F9FFF"/>
    <w:rsid w:val="2E4DE1A0"/>
    <w:rsid w:val="2E538C09"/>
    <w:rsid w:val="2E616B28"/>
    <w:rsid w:val="2E6F13CE"/>
    <w:rsid w:val="2E7D14E8"/>
    <w:rsid w:val="2E85F5AA"/>
    <w:rsid w:val="2E9A7FF7"/>
    <w:rsid w:val="2E9FE3C1"/>
    <w:rsid w:val="2EA0FA5D"/>
    <w:rsid w:val="2EAE5402"/>
    <w:rsid w:val="2EC6A080"/>
    <w:rsid w:val="2EDC4330"/>
    <w:rsid w:val="2EDCFF0E"/>
    <w:rsid w:val="2F0C844B"/>
    <w:rsid w:val="2F0DEC7C"/>
    <w:rsid w:val="2F10ADE2"/>
    <w:rsid w:val="2F14F253"/>
    <w:rsid w:val="2F1DE02A"/>
    <w:rsid w:val="2F21BAB5"/>
    <w:rsid w:val="2F5C471C"/>
    <w:rsid w:val="2F6EAD10"/>
    <w:rsid w:val="2F8E0EB8"/>
    <w:rsid w:val="2FA69541"/>
    <w:rsid w:val="2FA9D5E9"/>
    <w:rsid w:val="2FE09CD8"/>
    <w:rsid w:val="2FF29C0E"/>
    <w:rsid w:val="30130F74"/>
    <w:rsid w:val="301DAE93"/>
    <w:rsid w:val="3025463D"/>
    <w:rsid w:val="303BEA32"/>
    <w:rsid w:val="30645727"/>
    <w:rsid w:val="307498A5"/>
    <w:rsid w:val="309DBA05"/>
    <w:rsid w:val="30A48F55"/>
    <w:rsid w:val="30B083FA"/>
    <w:rsid w:val="30B7BD88"/>
    <w:rsid w:val="30B9394B"/>
    <w:rsid w:val="30B9C1A0"/>
    <w:rsid w:val="30C1B4EA"/>
    <w:rsid w:val="30D4AAAB"/>
    <w:rsid w:val="30EED3B5"/>
    <w:rsid w:val="3101BFFE"/>
    <w:rsid w:val="31079E8E"/>
    <w:rsid w:val="31235D6A"/>
    <w:rsid w:val="31235E60"/>
    <w:rsid w:val="313DEF69"/>
    <w:rsid w:val="31502724"/>
    <w:rsid w:val="31528C5D"/>
    <w:rsid w:val="317ABB3E"/>
    <w:rsid w:val="317D4E19"/>
    <w:rsid w:val="318E16C9"/>
    <w:rsid w:val="31A5E363"/>
    <w:rsid w:val="31A64CE8"/>
    <w:rsid w:val="31AE0CE0"/>
    <w:rsid w:val="31BA7095"/>
    <w:rsid w:val="31BB2D01"/>
    <w:rsid w:val="31CE03A3"/>
    <w:rsid w:val="31CFB54E"/>
    <w:rsid w:val="31D8EDB7"/>
    <w:rsid w:val="3210FA08"/>
    <w:rsid w:val="3221131D"/>
    <w:rsid w:val="32345EB3"/>
    <w:rsid w:val="323B5123"/>
    <w:rsid w:val="32430D46"/>
    <w:rsid w:val="32434B43"/>
    <w:rsid w:val="3250C353"/>
    <w:rsid w:val="325EDE5D"/>
    <w:rsid w:val="326E8AB1"/>
    <w:rsid w:val="328AA69E"/>
    <w:rsid w:val="32A0EFB4"/>
    <w:rsid w:val="32C96FA8"/>
    <w:rsid w:val="32D0D5F0"/>
    <w:rsid w:val="32DC5CFA"/>
    <w:rsid w:val="32FEFAB1"/>
    <w:rsid w:val="33024B58"/>
    <w:rsid w:val="3307C734"/>
    <w:rsid w:val="33175BD1"/>
    <w:rsid w:val="3319B735"/>
    <w:rsid w:val="332E9EC7"/>
    <w:rsid w:val="3336601E"/>
    <w:rsid w:val="333C4386"/>
    <w:rsid w:val="333F3D42"/>
    <w:rsid w:val="336E5456"/>
    <w:rsid w:val="338AD19D"/>
    <w:rsid w:val="339D6771"/>
    <w:rsid w:val="339E0006"/>
    <w:rsid w:val="33C7C461"/>
    <w:rsid w:val="33E8DC6F"/>
    <w:rsid w:val="33EAEBB9"/>
    <w:rsid w:val="33EE2B99"/>
    <w:rsid w:val="33F3C1C2"/>
    <w:rsid w:val="33FB6DD0"/>
    <w:rsid w:val="34454CB7"/>
    <w:rsid w:val="3466A50F"/>
    <w:rsid w:val="3472A02B"/>
    <w:rsid w:val="34C88434"/>
    <w:rsid w:val="34CBEB5D"/>
    <w:rsid w:val="34CE1AE0"/>
    <w:rsid w:val="34D8EF68"/>
    <w:rsid w:val="34DF8F03"/>
    <w:rsid w:val="34ED5A25"/>
    <w:rsid w:val="34EE59E7"/>
    <w:rsid w:val="34F92F6B"/>
    <w:rsid w:val="351A6AB0"/>
    <w:rsid w:val="3549738B"/>
    <w:rsid w:val="3551EE04"/>
    <w:rsid w:val="35521F10"/>
    <w:rsid w:val="357351C5"/>
    <w:rsid w:val="35803777"/>
    <w:rsid w:val="358E044C"/>
    <w:rsid w:val="359B379F"/>
    <w:rsid w:val="359C9CB1"/>
    <w:rsid w:val="359F3AD9"/>
    <w:rsid w:val="35AF6C38"/>
    <w:rsid w:val="35C3BA2B"/>
    <w:rsid w:val="35C87636"/>
    <w:rsid w:val="35E8D4C3"/>
    <w:rsid w:val="35EDDB35"/>
    <w:rsid w:val="35EE908C"/>
    <w:rsid w:val="35F8F54D"/>
    <w:rsid w:val="35FF1BF5"/>
    <w:rsid w:val="36063B4A"/>
    <w:rsid w:val="3650FD61"/>
    <w:rsid w:val="3651888A"/>
    <w:rsid w:val="3652FE1D"/>
    <w:rsid w:val="36562F0F"/>
    <w:rsid w:val="36634C21"/>
    <w:rsid w:val="3665F6AD"/>
    <w:rsid w:val="366B7A93"/>
    <w:rsid w:val="366CCA6E"/>
    <w:rsid w:val="3676DE04"/>
    <w:rsid w:val="36910B11"/>
    <w:rsid w:val="369F152E"/>
    <w:rsid w:val="36B661FE"/>
    <w:rsid w:val="36BA6D3D"/>
    <w:rsid w:val="36C43436"/>
    <w:rsid w:val="36D40612"/>
    <w:rsid w:val="36ED5278"/>
    <w:rsid w:val="3728332A"/>
    <w:rsid w:val="374BD940"/>
    <w:rsid w:val="37600FC5"/>
    <w:rsid w:val="3768FB2F"/>
    <w:rsid w:val="37822C7C"/>
    <w:rsid w:val="3791AE30"/>
    <w:rsid w:val="37956D98"/>
    <w:rsid w:val="37D3528E"/>
    <w:rsid w:val="37D5950E"/>
    <w:rsid w:val="37D9C88E"/>
    <w:rsid w:val="37FEFEFA"/>
    <w:rsid w:val="3802D5D9"/>
    <w:rsid w:val="38047170"/>
    <w:rsid w:val="3815C7A7"/>
    <w:rsid w:val="3815CF2C"/>
    <w:rsid w:val="381CB64F"/>
    <w:rsid w:val="38246B55"/>
    <w:rsid w:val="382CB948"/>
    <w:rsid w:val="3835DEAC"/>
    <w:rsid w:val="387F3AB1"/>
    <w:rsid w:val="38AD4DA3"/>
    <w:rsid w:val="38B2B894"/>
    <w:rsid w:val="38C4886F"/>
    <w:rsid w:val="38D6FF42"/>
    <w:rsid w:val="38DC2AB1"/>
    <w:rsid w:val="38E55B75"/>
    <w:rsid w:val="38EBBFB7"/>
    <w:rsid w:val="38F983B1"/>
    <w:rsid w:val="391FD167"/>
    <w:rsid w:val="39456527"/>
    <w:rsid w:val="3945DFEF"/>
    <w:rsid w:val="3946C279"/>
    <w:rsid w:val="395AAAB1"/>
    <w:rsid w:val="3961BD72"/>
    <w:rsid w:val="3964F5AF"/>
    <w:rsid w:val="39688315"/>
    <w:rsid w:val="397591BA"/>
    <w:rsid w:val="39785D28"/>
    <w:rsid w:val="3984E9DF"/>
    <w:rsid w:val="39B886B0"/>
    <w:rsid w:val="39C27F5F"/>
    <w:rsid w:val="39C422C4"/>
    <w:rsid w:val="39D1AF0D"/>
    <w:rsid w:val="39F176AC"/>
    <w:rsid w:val="39F216C9"/>
    <w:rsid w:val="39F22650"/>
    <w:rsid w:val="39F5B956"/>
    <w:rsid w:val="3A1DDA88"/>
    <w:rsid w:val="3A27C30F"/>
    <w:rsid w:val="3A3A0E51"/>
    <w:rsid w:val="3A4891B0"/>
    <w:rsid w:val="3A48BCBF"/>
    <w:rsid w:val="3A4C0D46"/>
    <w:rsid w:val="3A62CB55"/>
    <w:rsid w:val="3A8444AD"/>
    <w:rsid w:val="3A8A2B07"/>
    <w:rsid w:val="3A8F74E1"/>
    <w:rsid w:val="3A9A2ECA"/>
    <w:rsid w:val="3AA35364"/>
    <w:rsid w:val="3AAC1526"/>
    <w:rsid w:val="3AC668DA"/>
    <w:rsid w:val="3AE53C34"/>
    <w:rsid w:val="3AF55BF5"/>
    <w:rsid w:val="3AFFD38E"/>
    <w:rsid w:val="3B149875"/>
    <w:rsid w:val="3B1704BC"/>
    <w:rsid w:val="3B35D75D"/>
    <w:rsid w:val="3B3790EF"/>
    <w:rsid w:val="3B393C8C"/>
    <w:rsid w:val="3B4A12F9"/>
    <w:rsid w:val="3B649F84"/>
    <w:rsid w:val="3B6D7F6E"/>
    <w:rsid w:val="3B940680"/>
    <w:rsid w:val="3BAA060E"/>
    <w:rsid w:val="3BC5980A"/>
    <w:rsid w:val="3BD130F9"/>
    <w:rsid w:val="3BD69E4B"/>
    <w:rsid w:val="3BDC7796"/>
    <w:rsid w:val="3BDD9F9C"/>
    <w:rsid w:val="3BDDD230"/>
    <w:rsid w:val="3BDF675E"/>
    <w:rsid w:val="3BF757FA"/>
    <w:rsid w:val="3BFD6517"/>
    <w:rsid w:val="3BFE9B21"/>
    <w:rsid w:val="3C2B08E1"/>
    <w:rsid w:val="3C366BEA"/>
    <w:rsid w:val="3C7B2CEF"/>
    <w:rsid w:val="3C84CF42"/>
    <w:rsid w:val="3C92F72C"/>
    <w:rsid w:val="3C9FE0DB"/>
    <w:rsid w:val="3CB2C222"/>
    <w:rsid w:val="3CBC8AA1"/>
    <w:rsid w:val="3CC60486"/>
    <w:rsid w:val="3CD2060B"/>
    <w:rsid w:val="3CD9C331"/>
    <w:rsid w:val="3CE61F88"/>
    <w:rsid w:val="3CF3C2C8"/>
    <w:rsid w:val="3D03C8BF"/>
    <w:rsid w:val="3D1134FA"/>
    <w:rsid w:val="3D277C57"/>
    <w:rsid w:val="3D411297"/>
    <w:rsid w:val="3D57989E"/>
    <w:rsid w:val="3D5D2D70"/>
    <w:rsid w:val="3D6D015A"/>
    <w:rsid w:val="3DBD8DE0"/>
    <w:rsid w:val="3DC97C80"/>
    <w:rsid w:val="3DDD5838"/>
    <w:rsid w:val="3DDDF823"/>
    <w:rsid w:val="3DE89D9E"/>
    <w:rsid w:val="3DEED7A0"/>
    <w:rsid w:val="3DF71DCB"/>
    <w:rsid w:val="3E040A99"/>
    <w:rsid w:val="3E0DAEF8"/>
    <w:rsid w:val="3E14E1BF"/>
    <w:rsid w:val="3E187484"/>
    <w:rsid w:val="3E19E463"/>
    <w:rsid w:val="3E24BA35"/>
    <w:rsid w:val="3E38D630"/>
    <w:rsid w:val="3E4E9283"/>
    <w:rsid w:val="3E60921C"/>
    <w:rsid w:val="3E799728"/>
    <w:rsid w:val="3E799DBC"/>
    <w:rsid w:val="3E7B4171"/>
    <w:rsid w:val="3E7C7E70"/>
    <w:rsid w:val="3E934FAC"/>
    <w:rsid w:val="3EA99F23"/>
    <w:rsid w:val="3EAA2713"/>
    <w:rsid w:val="3EAB1A30"/>
    <w:rsid w:val="3EAC56C5"/>
    <w:rsid w:val="3ED4BBFB"/>
    <w:rsid w:val="3EDC7900"/>
    <w:rsid w:val="3EF0CDF0"/>
    <w:rsid w:val="3EF9143C"/>
    <w:rsid w:val="3F238C00"/>
    <w:rsid w:val="3F2CDC81"/>
    <w:rsid w:val="3F3E58C8"/>
    <w:rsid w:val="3F5CEA34"/>
    <w:rsid w:val="3F622DB1"/>
    <w:rsid w:val="3F656C7B"/>
    <w:rsid w:val="3F7107AE"/>
    <w:rsid w:val="3F76C847"/>
    <w:rsid w:val="3F94571C"/>
    <w:rsid w:val="3F9C890E"/>
    <w:rsid w:val="3F9F3EB8"/>
    <w:rsid w:val="3FA0E5ED"/>
    <w:rsid w:val="3FE3C26A"/>
    <w:rsid w:val="3FE80ADA"/>
    <w:rsid w:val="401E0166"/>
    <w:rsid w:val="401E25AC"/>
    <w:rsid w:val="4030E679"/>
    <w:rsid w:val="4047AB36"/>
    <w:rsid w:val="404A5CDE"/>
    <w:rsid w:val="4081B94C"/>
    <w:rsid w:val="408D1E91"/>
    <w:rsid w:val="40A4A21C"/>
    <w:rsid w:val="40C5627D"/>
    <w:rsid w:val="40CE0618"/>
    <w:rsid w:val="40F398BE"/>
    <w:rsid w:val="40F96C8B"/>
    <w:rsid w:val="40F9B754"/>
    <w:rsid w:val="41044485"/>
    <w:rsid w:val="41611037"/>
    <w:rsid w:val="4168AC38"/>
    <w:rsid w:val="416DB510"/>
    <w:rsid w:val="41A37033"/>
    <w:rsid w:val="41B9CFE9"/>
    <w:rsid w:val="41BEFED8"/>
    <w:rsid w:val="41C41790"/>
    <w:rsid w:val="41E1C7D5"/>
    <w:rsid w:val="4200B68C"/>
    <w:rsid w:val="420B424C"/>
    <w:rsid w:val="421EAEFF"/>
    <w:rsid w:val="42446F2F"/>
    <w:rsid w:val="4248C7BF"/>
    <w:rsid w:val="4259D08C"/>
    <w:rsid w:val="42732EE2"/>
    <w:rsid w:val="4279007B"/>
    <w:rsid w:val="42AA39CF"/>
    <w:rsid w:val="42BCCEE1"/>
    <w:rsid w:val="42CF5C53"/>
    <w:rsid w:val="42D07E53"/>
    <w:rsid w:val="42F2A246"/>
    <w:rsid w:val="43094205"/>
    <w:rsid w:val="4325F359"/>
    <w:rsid w:val="4329CAC3"/>
    <w:rsid w:val="4330AE28"/>
    <w:rsid w:val="4331FF52"/>
    <w:rsid w:val="433D7463"/>
    <w:rsid w:val="434D084B"/>
    <w:rsid w:val="434E0BCA"/>
    <w:rsid w:val="435AA02D"/>
    <w:rsid w:val="43656398"/>
    <w:rsid w:val="43696CEE"/>
    <w:rsid w:val="43789153"/>
    <w:rsid w:val="43BFA0A4"/>
    <w:rsid w:val="43E49BED"/>
    <w:rsid w:val="4413A9EB"/>
    <w:rsid w:val="4414970A"/>
    <w:rsid w:val="4415880B"/>
    <w:rsid w:val="447217B0"/>
    <w:rsid w:val="447399C9"/>
    <w:rsid w:val="447D2150"/>
    <w:rsid w:val="44A9E52C"/>
    <w:rsid w:val="44AFB257"/>
    <w:rsid w:val="44D03F1F"/>
    <w:rsid w:val="44DAA95D"/>
    <w:rsid w:val="451516BB"/>
    <w:rsid w:val="4543C74A"/>
    <w:rsid w:val="4547C293"/>
    <w:rsid w:val="455772F0"/>
    <w:rsid w:val="455A054D"/>
    <w:rsid w:val="456458A6"/>
    <w:rsid w:val="4565FCB1"/>
    <w:rsid w:val="45683F55"/>
    <w:rsid w:val="45878758"/>
    <w:rsid w:val="45DCA47C"/>
    <w:rsid w:val="45E5F471"/>
    <w:rsid w:val="4625104E"/>
    <w:rsid w:val="4633B64F"/>
    <w:rsid w:val="4633DFAF"/>
    <w:rsid w:val="464106E8"/>
    <w:rsid w:val="465F2CF4"/>
    <w:rsid w:val="46612720"/>
    <w:rsid w:val="466C824C"/>
    <w:rsid w:val="4679F614"/>
    <w:rsid w:val="46845074"/>
    <w:rsid w:val="46BACCD4"/>
    <w:rsid w:val="46EC3D63"/>
    <w:rsid w:val="46F768C5"/>
    <w:rsid w:val="4700BE45"/>
    <w:rsid w:val="4709DD56"/>
    <w:rsid w:val="472160B6"/>
    <w:rsid w:val="472AB6F4"/>
    <w:rsid w:val="47548832"/>
    <w:rsid w:val="477A9DA3"/>
    <w:rsid w:val="477B904D"/>
    <w:rsid w:val="478822F9"/>
    <w:rsid w:val="479610E8"/>
    <w:rsid w:val="479A8758"/>
    <w:rsid w:val="47B01BAD"/>
    <w:rsid w:val="47B1BC56"/>
    <w:rsid w:val="47C624CD"/>
    <w:rsid w:val="47D4796D"/>
    <w:rsid w:val="47F3AAEF"/>
    <w:rsid w:val="48000B3A"/>
    <w:rsid w:val="480B6A3B"/>
    <w:rsid w:val="480E4454"/>
    <w:rsid w:val="4820796E"/>
    <w:rsid w:val="4823CCF2"/>
    <w:rsid w:val="48329ECB"/>
    <w:rsid w:val="4832DA19"/>
    <w:rsid w:val="483C8898"/>
    <w:rsid w:val="4850AE48"/>
    <w:rsid w:val="485154CA"/>
    <w:rsid w:val="4859D3B9"/>
    <w:rsid w:val="4871DCBB"/>
    <w:rsid w:val="48756C59"/>
    <w:rsid w:val="4886355F"/>
    <w:rsid w:val="488DE7C3"/>
    <w:rsid w:val="48C27BA0"/>
    <w:rsid w:val="48C3F9F9"/>
    <w:rsid w:val="48F6E64C"/>
    <w:rsid w:val="48FA404B"/>
    <w:rsid w:val="49059F42"/>
    <w:rsid w:val="49107350"/>
    <w:rsid w:val="491243B4"/>
    <w:rsid w:val="4915B947"/>
    <w:rsid w:val="4917C303"/>
    <w:rsid w:val="491A2EDB"/>
    <w:rsid w:val="49312DA0"/>
    <w:rsid w:val="49489849"/>
    <w:rsid w:val="494C1223"/>
    <w:rsid w:val="4966D81C"/>
    <w:rsid w:val="498C4D85"/>
    <w:rsid w:val="49917D30"/>
    <w:rsid w:val="499B2A7C"/>
    <w:rsid w:val="49BC49CF"/>
    <w:rsid w:val="49BEB833"/>
    <w:rsid w:val="49C6E222"/>
    <w:rsid w:val="49D8FE01"/>
    <w:rsid w:val="49F1948A"/>
    <w:rsid w:val="49F4C740"/>
    <w:rsid w:val="4A138046"/>
    <w:rsid w:val="4A19B32F"/>
    <w:rsid w:val="4A232751"/>
    <w:rsid w:val="4A25FE80"/>
    <w:rsid w:val="4A58D388"/>
    <w:rsid w:val="4A647FA5"/>
    <w:rsid w:val="4A68EAC4"/>
    <w:rsid w:val="4A8C0FEA"/>
    <w:rsid w:val="4A8EFB48"/>
    <w:rsid w:val="4AA0825E"/>
    <w:rsid w:val="4AC0FF25"/>
    <w:rsid w:val="4ADF0358"/>
    <w:rsid w:val="4ADF6851"/>
    <w:rsid w:val="4AE706C0"/>
    <w:rsid w:val="4B0FFF63"/>
    <w:rsid w:val="4B169F76"/>
    <w:rsid w:val="4B3ADA5C"/>
    <w:rsid w:val="4B3ECB90"/>
    <w:rsid w:val="4B583237"/>
    <w:rsid w:val="4B5B6DB4"/>
    <w:rsid w:val="4B63F1E8"/>
    <w:rsid w:val="4B6D592F"/>
    <w:rsid w:val="4BAA38F9"/>
    <w:rsid w:val="4BBFEE90"/>
    <w:rsid w:val="4BE49337"/>
    <w:rsid w:val="4BE73972"/>
    <w:rsid w:val="4C0EDE52"/>
    <w:rsid w:val="4C14BCF3"/>
    <w:rsid w:val="4C159C22"/>
    <w:rsid w:val="4C2517AB"/>
    <w:rsid w:val="4C488324"/>
    <w:rsid w:val="4C51D170"/>
    <w:rsid w:val="4C55D171"/>
    <w:rsid w:val="4C5E3DCE"/>
    <w:rsid w:val="4C865666"/>
    <w:rsid w:val="4CC1D292"/>
    <w:rsid w:val="4CED6536"/>
    <w:rsid w:val="4CFC5D43"/>
    <w:rsid w:val="4D061537"/>
    <w:rsid w:val="4D4250F8"/>
    <w:rsid w:val="4D5681A1"/>
    <w:rsid w:val="4D5BC395"/>
    <w:rsid w:val="4D635AAE"/>
    <w:rsid w:val="4D70F4E6"/>
    <w:rsid w:val="4D81353E"/>
    <w:rsid w:val="4D86F9E5"/>
    <w:rsid w:val="4D8A4759"/>
    <w:rsid w:val="4DAAAEB3"/>
    <w:rsid w:val="4DB1886E"/>
    <w:rsid w:val="4DB29A50"/>
    <w:rsid w:val="4DB4FEE6"/>
    <w:rsid w:val="4DDCD50F"/>
    <w:rsid w:val="4DF0A896"/>
    <w:rsid w:val="4DF548D2"/>
    <w:rsid w:val="4DF81DB1"/>
    <w:rsid w:val="4E1ABD60"/>
    <w:rsid w:val="4E1BE2DA"/>
    <w:rsid w:val="4E468A34"/>
    <w:rsid w:val="4E531BCD"/>
    <w:rsid w:val="4E9627CF"/>
    <w:rsid w:val="4EC70407"/>
    <w:rsid w:val="4EC74A98"/>
    <w:rsid w:val="4EF1D037"/>
    <w:rsid w:val="4F1DAF6E"/>
    <w:rsid w:val="4F282AD0"/>
    <w:rsid w:val="4F287EFC"/>
    <w:rsid w:val="4F28E946"/>
    <w:rsid w:val="4F2B5A46"/>
    <w:rsid w:val="4F7D0F7E"/>
    <w:rsid w:val="4F86AEE2"/>
    <w:rsid w:val="4F95E063"/>
    <w:rsid w:val="4FC768C0"/>
    <w:rsid w:val="4FD356B7"/>
    <w:rsid w:val="4FEAAFAF"/>
    <w:rsid w:val="4FF68311"/>
    <w:rsid w:val="500D0944"/>
    <w:rsid w:val="50123CB3"/>
    <w:rsid w:val="50167C20"/>
    <w:rsid w:val="501F0759"/>
    <w:rsid w:val="5022ED1D"/>
    <w:rsid w:val="5023E335"/>
    <w:rsid w:val="50288934"/>
    <w:rsid w:val="504BFDA5"/>
    <w:rsid w:val="505E83B6"/>
    <w:rsid w:val="5062D468"/>
    <w:rsid w:val="507DD666"/>
    <w:rsid w:val="5097F464"/>
    <w:rsid w:val="50A5C0CF"/>
    <w:rsid w:val="50A61132"/>
    <w:rsid w:val="50AC0DD3"/>
    <w:rsid w:val="50BA1750"/>
    <w:rsid w:val="50D4ED2A"/>
    <w:rsid w:val="50D75376"/>
    <w:rsid w:val="50D9BC99"/>
    <w:rsid w:val="50F19599"/>
    <w:rsid w:val="50FB329E"/>
    <w:rsid w:val="510DED6C"/>
    <w:rsid w:val="51102B3E"/>
    <w:rsid w:val="511A4D1F"/>
    <w:rsid w:val="511B2100"/>
    <w:rsid w:val="511E0F36"/>
    <w:rsid w:val="51275F2A"/>
    <w:rsid w:val="514106A6"/>
    <w:rsid w:val="516BC044"/>
    <w:rsid w:val="5192D043"/>
    <w:rsid w:val="519602AC"/>
    <w:rsid w:val="51D99FA9"/>
    <w:rsid w:val="51F2BCA4"/>
    <w:rsid w:val="520CA372"/>
    <w:rsid w:val="5212BFA2"/>
    <w:rsid w:val="5215D0AC"/>
    <w:rsid w:val="5262FB08"/>
    <w:rsid w:val="528BAE0F"/>
    <w:rsid w:val="5295A28E"/>
    <w:rsid w:val="52962BB2"/>
    <w:rsid w:val="5296BD28"/>
    <w:rsid w:val="529A7A45"/>
    <w:rsid w:val="52A389BE"/>
    <w:rsid w:val="52CDC50E"/>
    <w:rsid w:val="52DFDD50"/>
    <w:rsid w:val="52F8C8CC"/>
    <w:rsid w:val="52FA56A7"/>
    <w:rsid w:val="5324E951"/>
    <w:rsid w:val="5353F361"/>
    <w:rsid w:val="538B1F51"/>
    <w:rsid w:val="539BEA7E"/>
    <w:rsid w:val="53BC75CB"/>
    <w:rsid w:val="53C1116F"/>
    <w:rsid w:val="53C4050F"/>
    <w:rsid w:val="53FBCF87"/>
    <w:rsid w:val="5416F2D0"/>
    <w:rsid w:val="541F2185"/>
    <w:rsid w:val="5427EEDD"/>
    <w:rsid w:val="542CC00D"/>
    <w:rsid w:val="54317382"/>
    <w:rsid w:val="54328D89"/>
    <w:rsid w:val="543ECA2A"/>
    <w:rsid w:val="5448552B"/>
    <w:rsid w:val="54557371"/>
    <w:rsid w:val="547C132C"/>
    <w:rsid w:val="5481F898"/>
    <w:rsid w:val="5496EA4E"/>
    <w:rsid w:val="54987920"/>
    <w:rsid w:val="54A05C1C"/>
    <w:rsid w:val="54A1F660"/>
    <w:rsid w:val="54AFC590"/>
    <w:rsid w:val="54CAB208"/>
    <w:rsid w:val="54E786D5"/>
    <w:rsid w:val="54F1AD1F"/>
    <w:rsid w:val="54F7FDCA"/>
    <w:rsid w:val="55011662"/>
    <w:rsid w:val="5521CBAD"/>
    <w:rsid w:val="553298D9"/>
    <w:rsid w:val="555E5481"/>
    <w:rsid w:val="555F3199"/>
    <w:rsid w:val="556965FE"/>
    <w:rsid w:val="5577E2EE"/>
    <w:rsid w:val="559788A2"/>
    <w:rsid w:val="55B41232"/>
    <w:rsid w:val="55B6889A"/>
    <w:rsid w:val="55CF8653"/>
    <w:rsid w:val="55D3A953"/>
    <w:rsid w:val="55E1294D"/>
    <w:rsid w:val="55E42B9E"/>
    <w:rsid w:val="55E63E56"/>
    <w:rsid w:val="55EF96E1"/>
    <w:rsid w:val="55F4F10C"/>
    <w:rsid w:val="55FCB813"/>
    <w:rsid w:val="560AF6E5"/>
    <w:rsid w:val="561A2227"/>
    <w:rsid w:val="562E4EA9"/>
    <w:rsid w:val="5633D54B"/>
    <w:rsid w:val="5644D084"/>
    <w:rsid w:val="5646D383"/>
    <w:rsid w:val="5649DB2F"/>
    <w:rsid w:val="564D38B9"/>
    <w:rsid w:val="565E872D"/>
    <w:rsid w:val="56794C69"/>
    <w:rsid w:val="56ADA487"/>
    <w:rsid w:val="56CEA9BA"/>
    <w:rsid w:val="56D0F3D9"/>
    <w:rsid w:val="56D307C7"/>
    <w:rsid w:val="56DAAEF2"/>
    <w:rsid w:val="56FA24E2"/>
    <w:rsid w:val="571F7FE6"/>
    <w:rsid w:val="5734FF28"/>
    <w:rsid w:val="573B838E"/>
    <w:rsid w:val="5764E861"/>
    <w:rsid w:val="577793E2"/>
    <w:rsid w:val="57A0F075"/>
    <w:rsid w:val="57A3596A"/>
    <w:rsid w:val="58079082"/>
    <w:rsid w:val="58200B32"/>
    <w:rsid w:val="58404269"/>
    <w:rsid w:val="5854A786"/>
    <w:rsid w:val="5863D41F"/>
    <w:rsid w:val="586EF312"/>
    <w:rsid w:val="5895F543"/>
    <w:rsid w:val="589D0513"/>
    <w:rsid w:val="58A5ED0F"/>
    <w:rsid w:val="58D24ADC"/>
    <w:rsid w:val="58DC93FE"/>
    <w:rsid w:val="58F33081"/>
    <w:rsid w:val="58F554B4"/>
    <w:rsid w:val="590181E0"/>
    <w:rsid w:val="590D2144"/>
    <w:rsid w:val="591C0EA9"/>
    <w:rsid w:val="591F66D2"/>
    <w:rsid w:val="593D4453"/>
    <w:rsid w:val="594B4C89"/>
    <w:rsid w:val="594EB859"/>
    <w:rsid w:val="5959F383"/>
    <w:rsid w:val="596405F8"/>
    <w:rsid w:val="59889750"/>
    <w:rsid w:val="598D413C"/>
    <w:rsid w:val="599BE285"/>
    <w:rsid w:val="59A8D831"/>
    <w:rsid w:val="59CE9590"/>
    <w:rsid w:val="59D9B78E"/>
    <w:rsid w:val="59DF27DC"/>
    <w:rsid w:val="59E04F6C"/>
    <w:rsid w:val="5A393CE1"/>
    <w:rsid w:val="5A7AF484"/>
    <w:rsid w:val="5A82B331"/>
    <w:rsid w:val="5A961727"/>
    <w:rsid w:val="5A9F0413"/>
    <w:rsid w:val="5A9F4F79"/>
    <w:rsid w:val="5A9F63F7"/>
    <w:rsid w:val="5AA10059"/>
    <w:rsid w:val="5ACFAA31"/>
    <w:rsid w:val="5ADA7C33"/>
    <w:rsid w:val="5ADCA0C9"/>
    <w:rsid w:val="5AEB6193"/>
    <w:rsid w:val="5AF5E598"/>
    <w:rsid w:val="5AF90F74"/>
    <w:rsid w:val="5B18CED3"/>
    <w:rsid w:val="5B2FCF93"/>
    <w:rsid w:val="5B380FFA"/>
    <w:rsid w:val="5B3BC655"/>
    <w:rsid w:val="5B5D0323"/>
    <w:rsid w:val="5B650DA5"/>
    <w:rsid w:val="5B7521BE"/>
    <w:rsid w:val="5B7C1FCD"/>
    <w:rsid w:val="5B80C28F"/>
    <w:rsid w:val="5B907C4C"/>
    <w:rsid w:val="5B910D31"/>
    <w:rsid w:val="5B96CB97"/>
    <w:rsid w:val="5BBAAE18"/>
    <w:rsid w:val="5BC11EE7"/>
    <w:rsid w:val="5BCD3B08"/>
    <w:rsid w:val="5BCE060D"/>
    <w:rsid w:val="5BD98F57"/>
    <w:rsid w:val="5BE99184"/>
    <w:rsid w:val="5BEA171B"/>
    <w:rsid w:val="5C16B10A"/>
    <w:rsid w:val="5C2A069E"/>
    <w:rsid w:val="5C33C95D"/>
    <w:rsid w:val="5C34B36E"/>
    <w:rsid w:val="5C430FBB"/>
    <w:rsid w:val="5C510BE8"/>
    <w:rsid w:val="5C6B6B59"/>
    <w:rsid w:val="5C9D0D21"/>
    <w:rsid w:val="5CA4D89E"/>
    <w:rsid w:val="5CDDA518"/>
    <w:rsid w:val="5CDFBE8F"/>
    <w:rsid w:val="5CE86D1F"/>
    <w:rsid w:val="5D0C931E"/>
    <w:rsid w:val="5D270A8E"/>
    <w:rsid w:val="5D3D9841"/>
    <w:rsid w:val="5D48EBCC"/>
    <w:rsid w:val="5D695E94"/>
    <w:rsid w:val="5D7917F8"/>
    <w:rsid w:val="5D85E5D1"/>
    <w:rsid w:val="5D93DF93"/>
    <w:rsid w:val="5DB86C1E"/>
    <w:rsid w:val="5DC8067F"/>
    <w:rsid w:val="5DCB32B8"/>
    <w:rsid w:val="5DD773FC"/>
    <w:rsid w:val="5DE1C1FC"/>
    <w:rsid w:val="5DF20D53"/>
    <w:rsid w:val="5E03C4D2"/>
    <w:rsid w:val="5E091220"/>
    <w:rsid w:val="5E1C325F"/>
    <w:rsid w:val="5E321924"/>
    <w:rsid w:val="5E75D2D0"/>
    <w:rsid w:val="5E7CF191"/>
    <w:rsid w:val="5E7D9BAF"/>
    <w:rsid w:val="5EAD28B1"/>
    <w:rsid w:val="5EB60956"/>
    <w:rsid w:val="5ED7B8F6"/>
    <w:rsid w:val="5ED8CDB8"/>
    <w:rsid w:val="5EF21FA0"/>
    <w:rsid w:val="5EFCE3B7"/>
    <w:rsid w:val="5F02123A"/>
    <w:rsid w:val="5F0333B4"/>
    <w:rsid w:val="5F11B7D2"/>
    <w:rsid w:val="5F1BB61C"/>
    <w:rsid w:val="5F1C771F"/>
    <w:rsid w:val="5F23DE78"/>
    <w:rsid w:val="5F27A4F5"/>
    <w:rsid w:val="5F39C696"/>
    <w:rsid w:val="5F613F8A"/>
    <w:rsid w:val="5F614980"/>
    <w:rsid w:val="5F6FA9B6"/>
    <w:rsid w:val="5F72D51A"/>
    <w:rsid w:val="5F82AAF5"/>
    <w:rsid w:val="5F843920"/>
    <w:rsid w:val="5F949F81"/>
    <w:rsid w:val="5F9EA83F"/>
    <w:rsid w:val="5FA56F78"/>
    <w:rsid w:val="5FB6E4E2"/>
    <w:rsid w:val="5FB9236A"/>
    <w:rsid w:val="5FBA1F1F"/>
    <w:rsid w:val="5FBA59C6"/>
    <w:rsid w:val="5FD09C81"/>
    <w:rsid w:val="5FF18C8D"/>
    <w:rsid w:val="5FF3DEBE"/>
    <w:rsid w:val="6025D96B"/>
    <w:rsid w:val="605B7C34"/>
    <w:rsid w:val="607786AA"/>
    <w:rsid w:val="6077F6CE"/>
    <w:rsid w:val="6083D059"/>
    <w:rsid w:val="60D1E6C1"/>
    <w:rsid w:val="60DD0B79"/>
    <w:rsid w:val="612FC46C"/>
    <w:rsid w:val="613C8384"/>
    <w:rsid w:val="6143372D"/>
    <w:rsid w:val="61455586"/>
    <w:rsid w:val="6150590A"/>
    <w:rsid w:val="6154C724"/>
    <w:rsid w:val="61594DEE"/>
    <w:rsid w:val="616B30FE"/>
    <w:rsid w:val="616ED6EE"/>
    <w:rsid w:val="6178E6F9"/>
    <w:rsid w:val="61878D24"/>
    <w:rsid w:val="6199BDD4"/>
    <w:rsid w:val="6199D812"/>
    <w:rsid w:val="61A3E8E6"/>
    <w:rsid w:val="61B3F68E"/>
    <w:rsid w:val="61D7D3F7"/>
    <w:rsid w:val="61E4C973"/>
    <w:rsid w:val="61E56CA8"/>
    <w:rsid w:val="61E6AC98"/>
    <w:rsid w:val="61EAFCD7"/>
    <w:rsid w:val="61EB26E5"/>
    <w:rsid w:val="6213C72F"/>
    <w:rsid w:val="6224AED3"/>
    <w:rsid w:val="623BDB6A"/>
    <w:rsid w:val="62455137"/>
    <w:rsid w:val="626658BA"/>
    <w:rsid w:val="626F5907"/>
    <w:rsid w:val="627058EF"/>
    <w:rsid w:val="6277D64B"/>
    <w:rsid w:val="62791ED2"/>
    <w:rsid w:val="628FD6C7"/>
    <w:rsid w:val="62B91986"/>
    <w:rsid w:val="62BA9C2E"/>
    <w:rsid w:val="62F1BFE1"/>
    <w:rsid w:val="62FBFFFA"/>
    <w:rsid w:val="631C9082"/>
    <w:rsid w:val="631FC44C"/>
    <w:rsid w:val="63231631"/>
    <w:rsid w:val="632E5727"/>
    <w:rsid w:val="633E73FC"/>
    <w:rsid w:val="63412D67"/>
    <w:rsid w:val="6347856E"/>
    <w:rsid w:val="63483623"/>
    <w:rsid w:val="63581A00"/>
    <w:rsid w:val="635F4185"/>
    <w:rsid w:val="637DAF69"/>
    <w:rsid w:val="638AD697"/>
    <w:rsid w:val="639BE5C1"/>
    <w:rsid w:val="63A5F02F"/>
    <w:rsid w:val="63BE3DB2"/>
    <w:rsid w:val="63D34C0B"/>
    <w:rsid w:val="63D6E3B3"/>
    <w:rsid w:val="63DFAE5C"/>
    <w:rsid w:val="63E47CB1"/>
    <w:rsid w:val="64380DF4"/>
    <w:rsid w:val="644BC74D"/>
    <w:rsid w:val="644CB465"/>
    <w:rsid w:val="6454BEE6"/>
    <w:rsid w:val="6458CFCF"/>
    <w:rsid w:val="645DE6ED"/>
    <w:rsid w:val="645E7C13"/>
    <w:rsid w:val="647C5595"/>
    <w:rsid w:val="648694AD"/>
    <w:rsid w:val="6496BE4E"/>
    <w:rsid w:val="64995289"/>
    <w:rsid w:val="64C73D9A"/>
    <w:rsid w:val="64D5AE91"/>
    <w:rsid w:val="64E3C1AC"/>
    <w:rsid w:val="64F6EDF2"/>
    <w:rsid w:val="64F7DCEF"/>
    <w:rsid w:val="65208316"/>
    <w:rsid w:val="652DAD08"/>
    <w:rsid w:val="6560CCF1"/>
    <w:rsid w:val="65613F9D"/>
    <w:rsid w:val="6576774F"/>
    <w:rsid w:val="65A059A1"/>
    <w:rsid w:val="65AA2CAB"/>
    <w:rsid w:val="65AC2D08"/>
    <w:rsid w:val="65B8AD1A"/>
    <w:rsid w:val="65E4BEDE"/>
    <w:rsid w:val="65F7A85C"/>
    <w:rsid w:val="66043D64"/>
    <w:rsid w:val="660E3114"/>
    <w:rsid w:val="6610A76E"/>
    <w:rsid w:val="661A819B"/>
    <w:rsid w:val="662BADA3"/>
    <w:rsid w:val="662C7AB7"/>
    <w:rsid w:val="662D1FF3"/>
    <w:rsid w:val="66545A39"/>
    <w:rsid w:val="665B621F"/>
    <w:rsid w:val="665D292B"/>
    <w:rsid w:val="667B2380"/>
    <w:rsid w:val="66981B48"/>
    <w:rsid w:val="66A54BB3"/>
    <w:rsid w:val="66AB6091"/>
    <w:rsid w:val="66C0A601"/>
    <w:rsid w:val="66C68110"/>
    <w:rsid w:val="66CDEECD"/>
    <w:rsid w:val="66D049D8"/>
    <w:rsid w:val="66D9BEF3"/>
    <w:rsid w:val="66E01789"/>
    <w:rsid w:val="66E207B6"/>
    <w:rsid w:val="66F43690"/>
    <w:rsid w:val="66F5DE74"/>
    <w:rsid w:val="66F66D11"/>
    <w:rsid w:val="6723157B"/>
    <w:rsid w:val="674161EE"/>
    <w:rsid w:val="6769DBE1"/>
    <w:rsid w:val="6770B776"/>
    <w:rsid w:val="67767C04"/>
    <w:rsid w:val="677D2682"/>
    <w:rsid w:val="67870C94"/>
    <w:rsid w:val="67936960"/>
    <w:rsid w:val="67947C3C"/>
    <w:rsid w:val="679EF245"/>
    <w:rsid w:val="67AB0C88"/>
    <w:rsid w:val="67CDD79F"/>
    <w:rsid w:val="67F1C983"/>
    <w:rsid w:val="67F6A73C"/>
    <w:rsid w:val="67F6D19F"/>
    <w:rsid w:val="68061116"/>
    <w:rsid w:val="6806E41F"/>
    <w:rsid w:val="681131A7"/>
    <w:rsid w:val="6815E543"/>
    <w:rsid w:val="683721BE"/>
    <w:rsid w:val="6851BD49"/>
    <w:rsid w:val="687F4E2A"/>
    <w:rsid w:val="68885798"/>
    <w:rsid w:val="6889E543"/>
    <w:rsid w:val="68984F97"/>
    <w:rsid w:val="689A5F88"/>
    <w:rsid w:val="68B60C0A"/>
    <w:rsid w:val="68CCAF46"/>
    <w:rsid w:val="68FC4827"/>
    <w:rsid w:val="690E9BAD"/>
    <w:rsid w:val="693CABEC"/>
    <w:rsid w:val="696C625D"/>
    <w:rsid w:val="6973D085"/>
    <w:rsid w:val="6985401A"/>
    <w:rsid w:val="69D47A8F"/>
    <w:rsid w:val="69DA21B4"/>
    <w:rsid w:val="69EDC2F1"/>
    <w:rsid w:val="6A11BF21"/>
    <w:rsid w:val="6A148FD6"/>
    <w:rsid w:val="6A1DFBF3"/>
    <w:rsid w:val="6A20D2F2"/>
    <w:rsid w:val="6A29A67F"/>
    <w:rsid w:val="6A307B40"/>
    <w:rsid w:val="6A50631C"/>
    <w:rsid w:val="6A66AB92"/>
    <w:rsid w:val="6AA7A005"/>
    <w:rsid w:val="6AAC9C12"/>
    <w:rsid w:val="6AB3017C"/>
    <w:rsid w:val="6AEE2B44"/>
    <w:rsid w:val="6B0FDD85"/>
    <w:rsid w:val="6B1C7C53"/>
    <w:rsid w:val="6B20E92E"/>
    <w:rsid w:val="6B4726B2"/>
    <w:rsid w:val="6B5B556C"/>
    <w:rsid w:val="6B67EDCB"/>
    <w:rsid w:val="6B77F3AA"/>
    <w:rsid w:val="6B9399A9"/>
    <w:rsid w:val="6BCA153A"/>
    <w:rsid w:val="6BCAF834"/>
    <w:rsid w:val="6BD8C7A2"/>
    <w:rsid w:val="6BDA7B48"/>
    <w:rsid w:val="6BDE42F2"/>
    <w:rsid w:val="6BEA2308"/>
    <w:rsid w:val="6BF1B611"/>
    <w:rsid w:val="6C245D41"/>
    <w:rsid w:val="6C357988"/>
    <w:rsid w:val="6C3EC84C"/>
    <w:rsid w:val="6C521A12"/>
    <w:rsid w:val="6C659587"/>
    <w:rsid w:val="6C74C778"/>
    <w:rsid w:val="6C80FE11"/>
    <w:rsid w:val="6C8606B7"/>
    <w:rsid w:val="6CA725AE"/>
    <w:rsid w:val="6CAB74B2"/>
    <w:rsid w:val="6CB78F10"/>
    <w:rsid w:val="6CCC1CCD"/>
    <w:rsid w:val="6CCD0F2E"/>
    <w:rsid w:val="6CDC6A26"/>
    <w:rsid w:val="6CF6F452"/>
    <w:rsid w:val="6CFC938E"/>
    <w:rsid w:val="6D0DA35E"/>
    <w:rsid w:val="6D24F995"/>
    <w:rsid w:val="6D3BC893"/>
    <w:rsid w:val="6D3F6528"/>
    <w:rsid w:val="6D52BB7D"/>
    <w:rsid w:val="6D62C6C7"/>
    <w:rsid w:val="6D6E83B1"/>
    <w:rsid w:val="6D8B6161"/>
    <w:rsid w:val="6D9E1690"/>
    <w:rsid w:val="6DDA8B34"/>
    <w:rsid w:val="6DF60534"/>
    <w:rsid w:val="6E1617CF"/>
    <w:rsid w:val="6E1BE242"/>
    <w:rsid w:val="6E382CF0"/>
    <w:rsid w:val="6E400D56"/>
    <w:rsid w:val="6E6088FC"/>
    <w:rsid w:val="6E6C6143"/>
    <w:rsid w:val="6E75529A"/>
    <w:rsid w:val="6E82DF2E"/>
    <w:rsid w:val="6E89E4A2"/>
    <w:rsid w:val="6E8DF708"/>
    <w:rsid w:val="6E8ED721"/>
    <w:rsid w:val="6E94B657"/>
    <w:rsid w:val="6E9E35FD"/>
    <w:rsid w:val="6EA78C82"/>
    <w:rsid w:val="6EAEBD0A"/>
    <w:rsid w:val="6ECC44F4"/>
    <w:rsid w:val="6EE649C6"/>
    <w:rsid w:val="6EEF0EC1"/>
    <w:rsid w:val="6F20CDD1"/>
    <w:rsid w:val="6F371082"/>
    <w:rsid w:val="6F38A79F"/>
    <w:rsid w:val="6F39E6F1"/>
    <w:rsid w:val="6F3D50C3"/>
    <w:rsid w:val="6F409F74"/>
    <w:rsid w:val="6F5C94FE"/>
    <w:rsid w:val="6F622A14"/>
    <w:rsid w:val="6F88D31D"/>
    <w:rsid w:val="6F8F67FD"/>
    <w:rsid w:val="6F9B69D9"/>
    <w:rsid w:val="6F9F8E21"/>
    <w:rsid w:val="6FA0424D"/>
    <w:rsid w:val="6FA4FFF3"/>
    <w:rsid w:val="6FA5D92C"/>
    <w:rsid w:val="6FC381EE"/>
    <w:rsid w:val="6FE35DB2"/>
    <w:rsid w:val="6FECD677"/>
    <w:rsid w:val="6FF75C5C"/>
    <w:rsid w:val="6FF75C5C"/>
    <w:rsid w:val="702DC535"/>
    <w:rsid w:val="704BE7AA"/>
    <w:rsid w:val="704E4592"/>
    <w:rsid w:val="70543079"/>
    <w:rsid w:val="705E8610"/>
    <w:rsid w:val="70601A51"/>
    <w:rsid w:val="70736955"/>
    <w:rsid w:val="707D81B5"/>
    <w:rsid w:val="7084C0CC"/>
    <w:rsid w:val="709858A1"/>
    <w:rsid w:val="70AF3ED4"/>
    <w:rsid w:val="70BCE7B5"/>
    <w:rsid w:val="70DBC35C"/>
    <w:rsid w:val="70E0B0BF"/>
    <w:rsid w:val="70F2E0D1"/>
    <w:rsid w:val="70F814C7"/>
    <w:rsid w:val="710C13B6"/>
    <w:rsid w:val="7113CE0B"/>
    <w:rsid w:val="7117ADA4"/>
    <w:rsid w:val="71460F20"/>
    <w:rsid w:val="716C3BFB"/>
    <w:rsid w:val="716D1AA0"/>
    <w:rsid w:val="7193E235"/>
    <w:rsid w:val="719CE439"/>
    <w:rsid w:val="71B45B39"/>
    <w:rsid w:val="71E99A5A"/>
    <w:rsid w:val="720F39B6"/>
    <w:rsid w:val="721AAB9F"/>
    <w:rsid w:val="72239281"/>
    <w:rsid w:val="72387D7C"/>
    <w:rsid w:val="724B0F35"/>
    <w:rsid w:val="7262312B"/>
    <w:rsid w:val="72A47862"/>
    <w:rsid w:val="72B7598B"/>
    <w:rsid w:val="72BCBF2F"/>
    <w:rsid w:val="72F05606"/>
    <w:rsid w:val="72F94B3E"/>
    <w:rsid w:val="72FB74C5"/>
    <w:rsid w:val="72FD569D"/>
    <w:rsid w:val="73103F4D"/>
    <w:rsid w:val="73304628"/>
    <w:rsid w:val="73354C71"/>
    <w:rsid w:val="73377BF0"/>
    <w:rsid w:val="735560BA"/>
    <w:rsid w:val="7379D849"/>
    <w:rsid w:val="738585C4"/>
    <w:rsid w:val="739DBA23"/>
    <w:rsid w:val="73D963AF"/>
    <w:rsid w:val="73DC6AD3"/>
    <w:rsid w:val="740F30B5"/>
    <w:rsid w:val="74146AD5"/>
    <w:rsid w:val="7414C436"/>
    <w:rsid w:val="741F5080"/>
    <w:rsid w:val="7423822D"/>
    <w:rsid w:val="744D9044"/>
    <w:rsid w:val="745005CB"/>
    <w:rsid w:val="7454713F"/>
    <w:rsid w:val="746724EF"/>
    <w:rsid w:val="746B3413"/>
    <w:rsid w:val="747372D6"/>
    <w:rsid w:val="747D8DB2"/>
    <w:rsid w:val="749BF8BA"/>
    <w:rsid w:val="74CC520B"/>
    <w:rsid w:val="74F4037D"/>
    <w:rsid w:val="74F5E292"/>
    <w:rsid w:val="751ED5F0"/>
    <w:rsid w:val="7527EB06"/>
    <w:rsid w:val="7544A848"/>
    <w:rsid w:val="7546DA78"/>
    <w:rsid w:val="75476C0B"/>
    <w:rsid w:val="757FB17C"/>
    <w:rsid w:val="7582AFF7"/>
    <w:rsid w:val="7599D041"/>
    <w:rsid w:val="75AB69F2"/>
    <w:rsid w:val="75B03B36"/>
    <w:rsid w:val="75B386C3"/>
    <w:rsid w:val="75C340EE"/>
    <w:rsid w:val="75D7A710"/>
    <w:rsid w:val="75D8E1BD"/>
    <w:rsid w:val="75DC4C49"/>
    <w:rsid w:val="75F1799B"/>
    <w:rsid w:val="75F2447B"/>
    <w:rsid w:val="75F4582A"/>
    <w:rsid w:val="760D7F3C"/>
    <w:rsid w:val="760E4B10"/>
    <w:rsid w:val="76247DF7"/>
    <w:rsid w:val="76546CD7"/>
    <w:rsid w:val="76690654"/>
    <w:rsid w:val="767354AD"/>
    <w:rsid w:val="7682EE2A"/>
    <w:rsid w:val="76B0D8D3"/>
    <w:rsid w:val="76B0D8D8"/>
    <w:rsid w:val="76C89DEA"/>
    <w:rsid w:val="76DFD793"/>
    <w:rsid w:val="76F407BA"/>
    <w:rsid w:val="77168039"/>
    <w:rsid w:val="771CCAFF"/>
    <w:rsid w:val="7741ED26"/>
    <w:rsid w:val="77473A53"/>
    <w:rsid w:val="7764DED3"/>
    <w:rsid w:val="77ADFCF7"/>
    <w:rsid w:val="77B7BF53"/>
    <w:rsid w:val="77CFBAB6"/>
    <w:rsid w:val="77ECEC93"/>
    <w:rsid w:val="77EF2274"/>
    <w:rsid w:val="77F9652A"/>
    <w:rsid w:val="77FF0D2D"/>
    <w:rsid w:val="7801BCF7"/>
    <w:rsid w:val="78047A47"/>
    <w:rsid w:val="780DDD5D"/>
    <w:rsid w:val="780FDAD3"/>
    <w:rsid w:val="781D1C88"/>
    <w:rsid w:val="78277A4A"/>
    <w:rsid w:val="78332149"/>
    <w:rsid w:val="7834FA2B"/>
    <w:rsid w:val="785F8BC8"/>
    <w:rsid w:val="78673A64"/>
    <w:rsid w:val="7877FB71"/>
    <w:rsid w:val="787FED98"/>
    <w:rsid w:val="7885CD0D"/>
    <w:rsid w:val="789EDC60"/>
    <w:rsid w:val="78A34DED"/>
    <w:rsid w:val="78DA4068"/>
    <w:rsid w:val="78E3F3CF"/>
    <w:rsid w:val="7911C8A9"/>
    <w:rsid w:val="7913EC02"/>
    <w:rsid w:val="792111D7"/>
    <w:rsid w:val="79268016"/>
    <w:rsid w:val="79496D51"/>
    <w:rsid w:val="79518DEC"/>
    <w:rsid w:val="795A34BC"/>
    <w:rsid w:val="79743E9B"/>
    <w:rsid w:val="7999B2E0"/>
    <w:rsid w:val="79A5511B"/>
    <w:rsid w:val="79A846AF"/>
    <w:rsid w:val="79D2D2C1"/>
    <w:rsid w:val="79E4A982"/>
    <w:rsid w:val="79E8BD5C"/>
    <w:rsid w:val="79F20DDD"/>
    <w:rsid w:val="79FC9786"/>
    <w:rsid w:val="7A02EA02"/>
    <w:rsid w:val="7A28B8CA"/>
    <w:rsid w:val="7A2B4046"/>
    <w:rsid w:val="7A352C45"/>
    <w:rsid w:val="7A57D6A3"/>
    <w:rsid w:val="7A5EA6EE"/>
    <w:rsid w:val="7A64772E"/>
    <w:rsid w:val="7AA413E7"/>
    <w:rsid w:val="7ABB07A3"/>
    <w:rsid w:val="7ABC755B"/>
    <w:rsid w:val="7AC87025"/>
    <w:rsid w:val="7AE87ED1"/>
    <w:rsid w:val="7AED5E4D"/>
    <w:rsid w:val="7B05780C"/>
    <w:rsid w:val="7B068CB4"/>
    <w:rsid w:val="7B0B2903"/>
    <w:rsid w:val="7B358341"/>
    <w:rsid w:val="7B41B97A"/>
    <w:rsid w:val="7B4C267D"/>
    <w:rsid w:val="7B6C2348"/>
    <w:rsid w:val="7B85CF79"/>
    <w:rsid w:val="7B860AA8"/>
    <w:rsid w:val="7BA1D937"/>
    <w:rsid w:val="7BA2425C"/>
    <w:rsid w:val="7BB04EE0"/>
    <w:rsid w:val="7BB09EBD"/>
    <w:rsid w:val="7BC83006"/>
    <w:rsid w:val="7BD0FCA6"/>
    <w:rsid w:val="7BE99A69"/>
    <w:rsid w:val="7BEF7999"/>
    <w:rsid w:val="7C0715A1"/>
    <w:rsid w:val="7C07BFD9"/>
    <w:rsid w:val="7C0975EF"/>
    <w:rsid w:val="7C1D211C"/>
    <w:rsid w:val="7C3B8CFB"/>
    <w:rsid w:val="7C49474A"/>
    <w:rsid w:val="7C4CF3A3"/>
    <w:rsid w:val="7C747E6F"/>
    <w:rsid w:val="7C7E8004"/>
    <w:rsid w:val="7CB7278D"/>
    <w:rsid w:val="7CB8D0E0"/>
    <w:rsid w:val="7CCDC8B4"/>
    <w:rsid w:val="7CCF10C0"/>
    <w:rsid w:val="7CD766DA"/>
    <w:rsid w:val="7D03C75C"/>
    <w:rsid w:val="7D13549D"/>
    <w:rsid w:val="7D1876C5"/>
    <w:rsid w:val="7D19D48E"/>
    <w:rsid w:val="7D2FAFB3"/>
    <w:rsid w:val="7D600C65"/>
    <w:rsid w:val="7D6B32A7"/>
    <w:rsid w:val="7D7E4220"/>
    <w:rsid w:val="7D8E7C71"/>
    <w:rsid w:val="7DADF88D"/>
    <w:rsid w:val="7DD040A8"/>
    <w:rsid w:val="7DEAE18F"/>
    <w:rsid w:val="7DEB908C"/>
    <w:rsid w:val="7E1F1C2E"/>
    <w:rsid w:val="7E30214B"/>
    <w:rsid w:val="7E4063CD"/>
    <w:rsid w:val="7E4880E8"/>
    <w:rsid w:val="7E5AB689"/>
    <w:rsid w:val="7E5E16AE"/>
    <w:rsid w:val="7E601C0A"/>
    <w:rsid w:val="7E697AA3"/>
    <w:rsid w:val="7E9FC6EB"/>
    <w:rsid w:val="7EBECF26"/>
    <w:rsid w:val="7EC7C20F"/>
    <w:rsid w:val="7EE4724D"/>
    <w:rsid w:val="7F039568"/>
    <w:rsid w:val="7F0FD1FB"/>
    <w:rsid w:val="7F378672"/>
    <w:rsid w:val="7F378672"/>
    <w:rsid w:val="7F45871A"/>
    <w:rsid w:val="7F67BBA0"/>
    <w:rsid w:val="7F8A8041"/>
    <w:rsid w:val="7F9A2CA6"/>
    <w:rsid w:val="7F9D2000"/>
    <w:rsid w:val="7FA5DC7A"/>
    <w:rsid w:val="7FAFFF7D"/>
    <w:rsid w:val="7FE21B0D"/>
    <w:rsid w:val="7FFD9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1C08C4A7-AB75-4675-9BED-349D5A6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2.xml" Id="rId15"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2.xml" Id="rId14" /><Relationship Type="http://schemas.openxmlformats.org/officeDocument/2006/relationships/customXml" Target="../customXml/item4.xml" Id="rId22" /><Relationship Type="http://schemas.openxmlformats.org/officeDocument/2006/relationships/glossaryDocument" Target="glossary/document.xml" Id="R944d204ed01540ba" /><Relationship Type="http://schemas.microsoft.com/office/2018/08/relationships/commentsExtensible" Target="commentsExtensible.xml" Id="R4a844988586b4b2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5e7fbd-6724-4651-a806-20f384d10436}"/>
      </w:docPartPr>
      <w:docPartBody>
        <w:p w14:paraId="1788406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71D26A17-B907-4DAA-9DE8-40B440021050}"/>
</file>

<file path=customXml/itemProps3.xml><?xml version="1.0" encoding="utf-8"?>
<ds:datastoreItem xmlns:ds="http://schemas.openxmlformats.org/officeDocument/2006/customXml" ds:itemID="{2BDAC3AA-E500-473D-BBEF-F0C170CAE035}"/>
</file>

<file path=customXml/itemProps4.xml><?xml version="1.0" encoding="utf-8"?>
<ds:datastoreItem xmlns:ds="http://schemas.openxmlformats.org/officeDocument/2006/customXml" ds:itemID="{AF103CA9-F972-4C45-B99A-887B182D2F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Cecil Byles</dc:creator>
  <lastModifiedBy>Robert Byles</lastModifiedBy>
  <revision>14</revision>
  <dcterms:created xsi:type="dcterms:W3CDTF">2021-09-07T20:03:00.0000000Z</dcterms:created>
  <dcterms:modified xsi:type="dcterms:W3CDTF">2022-03-16T20:37:36.0623874Z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59700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