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3188A"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60C13B8D"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597E20B5" wp14:editId="56B99A0B">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F502C1">
        <w:rPr>
          <w:rFonts w:ascii="Century Gothic" w:hAnsi="Century Gothic" w:cs="Arial"/>
          <w:sz w:val="24"/>
        </w:rPr>
        <w:t>NASA Ames Research Center</w:t>
      </w:r>
    </w:p>
    <w:p w14:paraId="70166CC2" w14:textId="77777777" w:rsidR="00BA5773" w:rsidRPr="00B23EAA" w:rsidRDefault="001C030D" w:rsidP="00F6325C">
      <w:pPr>
        <w:spacing w:after="0" w:line="240" w:lineRule="auto"/>
        <w:jc w:val="right"/>
        <w:rPr>
          <w:rFonts w:ascii="Century Gothic" w:hAnsi="Century Gothic" w:cs="Arial"/>
          <w:b/>
        </w:rPr>
      </w:pPr>
      <w:r>
        <w:rPr>
          <w:rFonts w:ascii="Century Gothic" w:hAnsi="Century Gothic" w:cs="Arial"/>
          <w:b/>
        </w:rPr>
        <w:t>Summer</w:t>
      </w:r>
      <w:r w:rsidR="00BC6B3C">
        <w:rPr>
          <w:rFonts w:ascii="Century Gothic" w:hAnsi="Century Gothic" w:cs="Arial"/>
          <w:b/>
        </w:rPr>
        <w:t xml:space="preserve"> 2016</w:t>
      </w:r>
    </w:p>
    <w:p w14:paraId="275734D5" w14:textId="77777777" w:rsidR="00BA5773" w:rsidRPr="00B23EAA" w:rsidRDefault="00BA5773" w:rsidP="00BA5773">
      <w:pPr>
        <w:spacing w:after="0" w:line="240" w:lineRule="auto"/>
        <w:rPr>
          <w:rFonts w:ascii="Century Gothic" w:hAnsi="Century Gothic" w:cs="Arial"/>
          <w:b/>
        </w:rPr>
      </w:pPr>
    </w:p>
    <w:p w14:paraId="579287A6" w14:textId="77777777" w:rsidR="00677CB8" w:rsidRPr="00B33DB0" w:rsidRDefault="00816220" w:rsidP="003F2639">
      <w:pPr>
        <w:spacing w:after="120" w:line="240" w:lineRule="auto"/>
        <w:rPr>
          <w:rFonts w:ascii="Century Gothic" w:hAnsi="Century Gothic" w:cs="Arial"/>
          <w:b/>
        </w:rPr>
      </w:pPr>
      <w:r w:rsidRPr="00B33DB0">
        <w:rPr>
          <w:rFonts w:ascii="Century Gothic" w:hAnsi="Century Gothic" w:cs="Arial"/>
          <w:b/>
        </w:rPr>
        <w:t xml:space="preserve">Short </w:t>
      </w:r>
      <w:r w:rsidR="00F76AD7" w:rsidRPr="00B33DB0">
        <w:rPr>
          <w:rFonts w:ascii="Century Gothic" w:hAnsi="Century Gothic" w:cs="Arial"/>
          <w:b/>
        </w:rPr>
        <w:t>Title</w:t>
      </w:r>
      <w:r w:rsidR="003F2639" w:rsidRPr="00B33DB0">
        <w:rPr>
          <w:rFonts w:ascii="Century Gothic" w:hAnsi="Century Gothic" w:cs="Arial"/>
          <w:b/>
        </w:rPr>
        <w:t>:</w:t>
      </w:r>
      <w:r w:rsidR="00BA5773" w:rsidRPr="00B33DB0">
        <w:rPr>
          <w:rFonts w:ascii="Century Gothic" w:hAnsi="Century Gothic" w:cs="Arial"/>
          <w:b/>
        </w:rPr>
        <w:t xml:space="preserve"> </w:t>
      </w:r>
      <w:r w:rsidR="0083071F" w:rsidRPr="00B33DB0">
        <w:rPr>
          <w:rFonts w:ascii="Century Gothic" w:hAnsi="Century Gothic" w:cs="Arial"/>
          <w:b/>
        </w:rPr>
        <w:t>Caribbean Oceans</w:t>
      </w:r>
      <w:r w:rsidR="001973AE" w:rsidRPr="00B33DB0">
        <w:rPr>
          <w:rFonts w:ascii="Century Gothic" w:hAnsi="Century Gothic" w:cs="Arial"/>
          <w:b/>
        </w:rPr>
        <w:t xml:space="preserve"> II</w:t>
      </w:r>
    </w:p>
    <w:p w14:paraId="2B6AD4F5" w14:textId="77777777"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857B95">
        <w:rPr>
          <w:rFonts w:ascii="Century Gothic" w:hAnsi="Century Gothic" w:cs="Arial"/>
        </w:rPr>
        <w:t>Addressing</w:t>
      </w:r>
      <w:r w:rsidR="0083071F">
        <w:rPr>
          <w:rFonts w:ascii="Century Gothic" w:hAnsi="Century Gothic" w:cs="Arial"/>
        </w:rPr>
        <w:t xml:space="preserve"> Inundation Events:</w:t>
      </w:r>
      <w:r w:rsidR="00F502C1">
        <w:rPr>
          <w:rFonts w:ascii="Century Gothic" w:hAnsi="Century Gothic" w:cs="Arial"/>
        </w:rPr>
        <w:t xml:space="preserve"> A </w:t>
      </w:r>
      <w:r w:rsidR="008913AC">
        <w:rPr>
          <w:rFonts w:ascii="Century Gothic" w:hAnsi="Century Gothic" w:cs="Arial"/>
        </w:rPr>
        <w:t>C</w:t>
      </w:r>
      <w:r w:rsidR="00F502C1">
        <w:rPr>
          <w:rFonts w:ascii="Century Gothic" w:hAnsi="Century Gothic" w:cs="Arial"/>
        </w:rPr>
        <w:t xml:space="preserve">omparative </w:t>
      </w:r>
      <w:r w:rsidR="008913AC">
        <w:rPr>
          <w:rFonts w:ascii="Century Gothic" w:hAnsi="Century Gothic" w:cs="Arial"/>
        </w:rPr>
        <w:t>S</w:t>
      </w:r>
      <w:r w:rsidR="00F502C1">
        <w:rPr>
          <w:rFonts w:ascii="Century Gothic" w:hAnsi="Century Gothic" w:cs="Arial"/>
        </w:rPr>
        <w:t xml:space="preserve">tudy of </w:t>
      </w:r>
      <w:r w:rsidR="008913AC">
        <w:rPr>
          <w:rFonts w:ascii="Century Gothic" w:hAnsi="Century Gothic" w:cs="Arial"/>
        </w:rPr>
        <w:t>R</w:t>
      </w:r>
      <w:r w:rsidR="00F502C1">
        <w:rPr>
          <w:rFonts w:ascii="Century Gothic" w:hAnsi="Century Gothic" w:cs="Arial"/>
        </w:rPr>
        <w:t xml:space="preserve">emote </w:t>
      </w:r>
      <w:r w:rsidR="008913AC">
        <w:rPr>
          <w:rFonts w:ascii="Century Gothic" w:hAnsi="Century Gothic" w:cs="Arial"/>
        </w:rPr>
        <w:t>S</w:t>
      </w:r>
      <w:r w:rsidR="0083071F">
        <w:rPr>
          <w:rFonts w:ascii="Century Gothic" w:hAnsi="Century Gothic" w:cs="Arial"/>
        </w:rPr>
        <w:t xml:space="preserve">ensing </w:t>
      </w:r>
      <w:r w:rsidR="008913AC">
        <w:rPr>
          <w:rFonts w:ascii="Century Gothic" w:hAnsi="Century Gothic" w:cs="Arial"/>
        </w:rPr>
        <w:t>T</w:t>
      </w:r>
      <w:r w:rsidR="0083071F">
        <w:rPr>
          <w:rFonts w:ascii="Century Gothic" w:hAnsi="Century Gothic" w:cs="Arial"/>
        </w:rPr>
        <w:t xml:space="preserve">echniques </w:t>
      </w:r>
      <w:r w:rsidR="008913AC">
        <w:rPr>
          <w:rFonts w:ascii="Century Gothic" w:hAnsi="Century Gothic" w:cs="Arial"/>
        </w:rPr>
        <w:t xml:space="preserve">Utilizing NASA Earth Observations </w:t>
      </w:r>
      <w:r w:rsidR="00857B95">
        <w:rPr>
          <w:rFonts w:ascii="Century Gothic" w:hAnsi="Century Gothic" w:cs="Arial"/>
        </w:rPr>
        <w:t>to</w:t>
      </w:r>
      <w:r w:rsidR="008913AC">
        <w:rPr>
          <w:rFonts w:ascii="Century Gothic" w:hAnsi="Century Gothic" w:cs="Arial"/>
        </w:rPr>
        <w:t xml:space="preserve"> I</w:t>
      </w:r>
      <w:r w:rsidR="0083071F">
        <w:rPr>
          <w:rFonts w:ascii="Century Gothic" w:hAnsi="Century Gothic" w:cs="Arial"/>
        </w:rPr>
        <w:t xml:space="preserve">dentify </w:t>
      </w:r>
      <w:proofErr w:type="spellStart"/>
      <w:r w:rsidR="0083071F" w:rsidRPr="0083071F">
        <w:rPr>
          <w:rFonts w:ascii="Century Gothic" w:hAnsi="Century Gothic" w:cs="Arial"/>
          <w:i/>
        </w:rPr>
        <w:t>Sargassum</w:t>
      </w:r>
      <w:proofErr w:type="spellEnd"/>
      <w:r w:rsidR="0083071F">
        <w:rPr>
          <w:rFonts w:ascii="Century Gothic" w:hAnsi="Century Gothic" w:cs="Arial"/>
        </w:rPr>
        <w:t xml:space="preserve"> </w:t>
      </w:r>
      <w:r w:rsidR="00857B95">
        <w:rPr>
          <w:rFonts w:ascii="Century Gothic" w:hAnsi="Century Gothic" w:cs="Arial"/>
        </w:rPr>
        <w:t>for</w:t>
      </w:r>
      <w:r w:rsidR="0083071F">
        <w:rPr>
          <w:rFonts w:ascii="Century Gothic" w:hAnsi="Century Gothic" w:cs="Arial"/>
        </w:rPr>
        <w:t xml:space="preserve"> Caribbean </w:t>
      </w:r>
      <w:r w:rsidR="00857B95">
        <w:rPr>
          <w:rFonts w:ascii="Century Gothic" w:hAnsi="Century Gothic" w:cs="Arial"/>
        </w:rPr>
        <w:t>Nations</w:t>
      </w:r>
    </w:p>
    <w:p w14:paraId="3C7872D3" w14:textId="02D22748" w:rsidR="003F2639" w:rsidRPr="005B331F" w:rsidRDefault="003F2639" w:rsidP="003F2639">
      <w:pPr>
        <w:spacing w:after="120" w:line="240" w:lineRule="auto"/>
        <w:rPr>
          <w:rFonts w:ascii="Century Gothic" w:hAnsi="Century Gothic" w:cs="Arial"/>
          <w:b/>
        </w:rPr>
      </w:pPr>
      <w:r w:rsidRPr="003F2639">
        <w:rPr>
          <w:rFonts w:ascii="Century Gothic" w:hAnsi="Century Gothic" w:cs="Arial"/>
          <w:b/>
        </w:rPr>
        <w:t>VPS Title:</w:t>
      </w:r>
      <w:r w:rsidRPr="003F2639">
        <w:rPr>
          <w:rFonts w:ascii="Century Gothic" w:hAnsi="Century Gothic" w:cs="Arial"/>
        </w:rPr>
        <w:t xml:space="preserve"> </w:t>
      </w:r>
      <w:proofErr w:type="spellStart"/>
      <w:r w:rsidR="00AE03C1" w:rsidRPr="00205D83">
        <w:rPr>
          <w:rFonts w:ascii="Century Gothic" w:hAnsi="Century Gothic" w:cs="Arial"/>
          <w:i/>
        </w:rPr>
        <w:t>Sargassum</w:t>
      </w:r>
      <w:proofErr w:type="spellEnd"/>
      <w:r w:rsidR="00A77FA4">
        <w:rPr>
          <w:rFonts w:ascii="Century Gothic" w:hAnsi="Century Gothic" w:cs="Arial"/>
        </w:rPr>
        <w:t xml:space="preserve"> R</w:t>
      </w:r>
      <w:r w:rsidR="00205D83">
        <w:rPr>
          <w:rFonts w:ascii="Century Gothic" w:hAnsi="Century Gothic" w:cs="Arial"/>
        </w:rPr>
        <w:t>eturns!</w:t>
      </w:r>
      <w:r w:rsidR="002D6EF5">
        <w:rPr>
          <w:rFonts w:ascii="Century Gothic" w:hAnsi="Century Gothic" w:cs="Arial"/>
        </w:rPr>
        <w:t xml:space="preserve"> </w:t>
      </w:r>
      <w:r w:rsidR="009D4B1F">
        <w:rPr>
          <w:rFonts w:ascii="Century Gothic" w:hAnsi="Century Gothic" w:cs="Arial"/>
        </w:rPr>
        <w:t>Seeing</w:t>
      </w:r>
      <w:r w:rsidR="00962427">
        <w:rPr>
          <w:rFonts w:ascii="Century Gothic" w:hAnsi="Century Gothic" w:cs="Arial"/>
        </w:rPr>
        <w:t xml:space="preserve"> </w:t>
      </w:r>
      <w:r w:rsidR="00A77FA4">
        <w:rPr>
          <w:rFonts w:ascii="Century Gothic" w:hAnsi="Century Gothic" w:cs="Arial"/>
        </w:rPr>
        <w:t>I</w:t>
      </w:r>
      <w:r w:rsidR="007D35A2">
        <w:rPr>
          <w:rFonts w:ascii="Century Gothic" w:hAnsi="Century Gothic" w:cs="Arial"/>
        </w:rPr>
        <w:t>nundation</w:t>
      </w:r>
      <w:r w:rsidR="00A77FA4">
        <w:rPr>
          <w:rFonts w:ascii="Century Gothic" w:hAnsi="Century Gothic" w:cs="Arial"/>
        </w:rPr>
        <w:t xml:space="preserve"> E</w:t>
      </w:r>
      <w:r w:rsidR="007D35A2">
        <w:rPr>
          <w:rFonts w:ascii="Century Gothic" w:hAnsi="Century Gothic" w:cs="Arial"/>
        </w:rPr>
        <w:t>vents</w:t>
      </w:r>
      <w:r w:rsidR="00962427">
        <w:rPr>
          <w:rFonts w:ascii="Century Gothic" w:hAnsi="Century Gothic" w:cs="Arial"/>
        </w:rPr>
        <w:t xml:space="preserve"> with Earth Observations</w:t>
      </w:r>
    </w:p>
    <w:p w14:paraId="0A3A7BDD" w14:textId="77777777" w:rsidR="00257B61" w:rsidRDefault="00257B61" w:rsidP="00603BB8">
      <w:pPr>
        <w:pBdr>
          <w:bottom w:val="single" w:sz="4" w:space="1" w:color="auto"/>
        </w:pBdr>
        <w:spacing w:after="0" w:line="240" w:lineRule="auto"/>
        <w:rPr>
          <w:rFonts w:ascii="Century Gothic" w:hAnsi="Century Gothic" w:cs="Arial"/>
          <w:b/>
          <w:szCs w:val="20"/>
        </w:rPr>
      </w:pPr>
    </w:p>
    <w:p w14:paraId="73D9EEDA"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0AAD181C"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2D82A7D7" w14:textId="77777777" w:rsidR="00E507D0" w:rsidRPr="00D579FC" w:rsidRDefault="002D6EF5" w:rsidP="00BA5773">
      <w:pPr>
        <w:spacing w:after="0" w:line="240" w:lineRule="auto"/>
        <w:rPr>
          <w:rFonts w:ascii="Century Gothic" w:hAnsi="Century Gothic" w:cs="Arial"/>
          <w:sz w:val="20"/>
          <w:szCs w:val="20"/>
        </w:rPr>
      </w:pPr>
      <w:r>
        <w:rPr>
          <w:rFonts w:ascii="Century Gothic" w:hAnsi="Century Gothic" w:cs="Arial"/>
          <w:sz w:val="20"/>
          <w:szCs w:val="20"/>
        </w:rPr>
        <w:t>Jordan Ped</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Jordan.w.ped@nasa.gov</w:t>
      </w:r>
    </w:p>
    <w:p w14:paraId="086DA964" w14:textId="77777777" w:rsidR="002E4378" w:rsidRPr="00D579FC" w:rsidRDefault="002D6EF5" w:rsidP="00BA5773">
      <w:pPr>
        <w:spacing w:after="0" w:line="240" w:lineRule="auto"/>
        <w:rPr>
          <w:rFonts w:ascii="Century Gothic" w:hAnsi="Century Gothic" w:cs="Arial"/>
          <w:sz w:val="20"/>
          <w:szCs w:val="20"/>
        </w:rPr>
      </w:pPr>
      <w:r>
        <w:rPr>
          <w:rFonts w:ascii="Century Gothic" w:hAnsi="Century Gothic" w:cs="Arial"/>
          <w:sz w:val="20"/>
          <w:szCs w:val="20"/>
        </w:rPr>
        <w:t>Emma Accorsi</w:t>
      </w:r>
    </w:p>
    <w:p w14:paraId="72082356" w14:textId="74F676FB" w:rsidR="002E4378" w:rsidRPr="00D579FC" w:rsidRDefault="002D6EF5" w:rsidP="00BA5773">
      <w:pPr>
        <w:spacing w:after="0" w:line="240" w:lineRule="auto"/>
        <w:rPr>
          <w:rFonts w:ascii="Century Gothic" w:hAnsi="Century Gothic" w:cs="Arial"/>
          <w:sz w:val="20"/>
          <w:szCs w:val="20"/>
        </w:rPr>
      </w:pPr>
      <w:r>
        <w:rPr>
          <w:rFonts w:ascii="Century Gothic" w:hAnsi="Century Gothic" w:cs="Arial"/>
          <w:sz w:val="20"/>
          <w:szCs w:val="20"/>
        </w:rPr>
        <w:t>Maria Lopez-Pe</w:t>
      </w:r>
      <w:r w:rsidR="001E2081" w:rsidRPr="00E86946">
        <w:rPr>
          <w:rFonts w:ascii="Century Gothic" w:hAnsi="Century Gothic" w:cs="Arial"/>
          <w:bCs/>
          <w:color w:val="222222"/>
          <w:sz w:val="20"/>
          <w:szCs w:val="20"/>
          <w:shd w:val="clear" w:color="auto" w:fill="FFFFFF"/>
        </w:rPr>
        <w:t>ñ</w:t>
      </w:r>
      <w:r>
        <w:rPr>
          <w:rFonts w:ascii="Century Gothic" w:hAnsi="Century Gothic" w:cs="Arial"/>
          <w:sz w:val="20"/>
          <w:szCs w:val="20"/>
        </w:rPr>
        <w:t>a</w:t>
      </w:r>
    </w:p>
    <w:p w14:paraId="3D409B6B" w14:textId="77777777" w:rsidR="002E4378" w:rsidRPr="00D579FC" w:rsidRDefault="002E4378" w:rsidP="00BA5773">
      <w:pPr>
        <w:spacing w:after="0" w:line="240" w:lineRule="auto"/>
        <w:rPr>
          <w:rFonts w:ascii="Century Gothic" w:hAnsi="Century Gothic" w:cs="Arial"/>
          <w:sz w:val="20"/>
          <w:szCs w:val="20"/>
        </w:rPr>
      </w:pPr>
    </w:p>
    <w:p w14:paraId="72973767"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E355AF6" w14:textId="77777777" w:rsidR="00BA48C1" w:rsidRPr="00D579FC" w:rsidRDefault="00BA48C1" w:rsidP="00BA48C1">
      <w:pPr>
        <w:spacing w:after="0" w:line="240" w:lineRule="auto"/>
        <w:rPr>
          <w:rFonts w:ascii="Century Gothic" w:hAnsi="Century Gothic" w:cs="Arial"/>
          <w:sz w:val="20"/>
          <w:szCs w:val="20"/>
        </w:rPr>
      </w:pPr>
      <w:r w:rsidRPr="00666F49">
        <w:rPr>
          <w:rFonts w:ascii="Century Gothic" w:hAnsi="Century Gothic"/>
          <w:sz w:val="20"/>
          <w:szCs w:val="20"/>
        </w:rPr>
        <w:t>Dr. Juan Torres-P</w:t>
      </w:r>
      <w:r w:rsidRPr="00666F49">
        <w:rPr>
          <w:rStyle w:val="Emphasis"/>
          <w:rFonts w:ascii="Century Gothic" w:hAnsi="Century Gothic" w:cs="Arial"/>
          <w:bCs/>
          <w:sz w:val="20"/>
          <w:szCs w:val="20"/>
          <w:shd w:val="clear" w:color="auto" w:fill="FFFFFF"/>
        </w:rPr>
        <w:t>é</w:t>
      </w:r>
      <w:r w:rsidRPr="00666F49">
        <w:rPr>
          <w:rFonts w:ascii="Century Gothic" w:hAnsi="Century Gothic"/>
          <w:sz w:val="20"/>
          <w:szCs w:val="20"/>
        </w:rPr>
        <w:t xml:space="preserve">rez </w:t>
      </w:r>
      <w:r w:rsidRPr="00D579FC">
        <w:rPr>
          <w:rFonts w:ascii="Century Gothic" w:hAnsi="Century Gothic" w:cs="Arial"/>
          <w:sz w:val="20"/>
          <w:szCs w:val="20"/>
        </w:rPr>
        <w:t>(</w:t>
      </w:r>
      <w:r>
        <w:rPr>
          <w:rFonts w:ascii="Century Gothic" w:hAnsi="Century Gothic" w:cs="Arial"/>
          <w:sz w:val="20"/>
          <w:szCs w:val="20"/>
        </w:rPr>
        <w:t>Bay Area Environmental Research Institute</w:t>
      </w:r>
      <w:r w:rsidRPr="00D579FC">
        <w:rPr>
          <w:rFonts w:ascii="Century Gothic" w:hAnsi="Century Gothic" w:cs="Arial"/>
          <w:sz w:val="20"/>
          <w:szCs w:val="20"/>
        </w:rPr>
        <w:t>)</w:t>
      </w:r>
    </w:p>
    <w:p w14:paraId="4FEF629D" w14:textId="77777777" w:rsidR="00A22A42" w:rsidRDefault="00BA48C1" w:rsidP="00677CB8">
      <w:pPr>
        <w:spacing w:after="0" w:line="240" w:lineRule="auto"/>
        <w:rPr>
          <w:rFonts w:ascii="Century Gothic" w:hAnsi="Century Gothic" w:cs="Arial"/>
          <w:sz w:val="20"/>
          <w:szCs w:val="20"/>
        </w:rPr>
      </w:pPr>
      <w:r>
        <w:rPr>
          <w:rFonts w:ascii="Century Gothic" w:hAnsi="Century Gothic" w:cs="Arial"/>
          <w:sz w:val="20"/>
          <w:szCs w:val="20"/>
        </w:rPr>
        <w:t>Sherry P</w:t>
      </w:r>
      <w:r w:rsidR="00F502C1">
        <w:rPr>
          <w:rFonts w:ascii="Century Gothic" w:hAnsi="Century Gothic" w:cs="Arial"/>
          <w:sz w:val="20"/>
          <w:szCs w:val="20"/>
        </w:rPr>
        <w:t xml:space="preserve">alacios </w:t>
      </w:r>
      <w:r w:rsidR="00F502C1" w:rsidRPr="00D579FC">
        <w:rPr>
          <w:rFonts w:ascii="Century Gothic" w:hAnsi="Century Gothic" w:cs="Arial"/>
          <w:sz w:val="20"/>
          <w:szCs w:val="20"/>
        </w:rPr>
        <w:t>(</w:t>
      </w:r>
      <w:r w:rsidR="00F502C1">
        <w:rPr>
          <w:rFonts w:ascii="Century Gothic" w:hAnsi="Century Gothic" w:cs="Arial"/>
          <w:sz w:val="20"/>
          <w:szCs w:val="20"/>
        </w:rPr>
        <w:t>Bay Area Environmental Research Institute</w:t>
      </w:r>
      <w:r w:rsidR="00F502C1" w:rsidRPr="00D579FC">
        <w:rPr>
          <w:rFonts w:ascii="Century Gothic" w:hAnsi="Century Gothic" w:cs="Arial"/>
          <w:sz w:val="20"/>
          <w:szCs w:val="20"/>
        </w:rPr>
        <w:t>)</w:t>
      </w:r>
    </w:p>
    <w:p w14:paraId="2DA6F34F" w14:textId="77777777" w:rsidR="00BA48C1" w:rsidRDefault="00BA48C1" w:rsidP="00677CB8">
      <w:pPr>
        <w:spacing w:after="0" w:line="240" w:lineRule="auto"/>
        <w:rPr>
          <w:rFonts w:ascii="Century Gothic" w:hAnsi="Century Gothic" w:cs="Arial"/>
          <w:sz w:val="20"/>
          <w:szCs w:val="20"/>
        </w:rPr>
      </w:pPr>
    </w:p>
    <w:p w14:paraId="78D0E21B"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007F1FCC" w14:textId="77777777" w:rsidR="00677CB8" w:rsidRPr="00D579FC" w:rsidRDefault="002D6EF5" w:rsidP="00677CB8">
      <w:pPr>
        <w:spacing w:after="0" w:line="240" w:lineRule="auto"/>
        <w:rPr>
          <w:rFonts w:ascii="Century Gothic" w:hAnsi="Century Gothic" w:cs="Arial"/>
          <w:sz w:val="20"/>
          <w:szCs w:val="20"/>
        </w:rPr>
      </w:pPr>
      <w:r>
        <w:rPr>
          <w:rFonts w:ascii="Century Gothic" w:hAnsi="Century Gothic" w:cs="Arial"/>
          <w:sz w:val="20"/>
          <w:szCs w:val="20"/>
        </w:rPr>
        <w:t>Erica Scaduto</w:t>
      </w:r>
    </w:p>
    <w:p w14:paraId="27F37D7F" w14:textId="77777777" w:rsidR="00D579FC" w:rsidRPr="00D579FC" w:rsidRDefault="00D579FC" w:rsidP="00D579FC">
      <w:pPr>
        <w:spacing w:after="0" w:line="240" w:lineRule="auto"/>
        <w:rPr>
          <w:rFonts w:ascii="Century Gothic" w:hAnsi="Century Gothic" w:cs="Arial"/>
          <w:b/>
          <w:sz w:val="20"/>
          <w:szCs w:val="20"/>
        </w:rPr>
      </w:pPr>
    </w:p>
    <w:p w14:paraId="4322474E"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029B736E" w14:textId="77777777" w:rsidTr="00624543">
        <w:tc>
          <w:tcPr>
            <w:tcW w:w="3060" w:type="dxa"/>
            <w:shd w:val="clear" w:color="auto" w:fill="1F497D" w:themeFill="text2"/>
            <w:vAlign w:val="center"/>
          </w:tcPr>
          <w:p w14:paraId="15165C55"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1F497D" w:themeFill="text2"/>
            <w:vAlign w:val="center"/>
          </w:tcPr>
          <w:p w14:paraId="15E0F4B6"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1F497D" w:themeFill="text2"/>
            <w:vAlign w:val="center"/>
          </w:tcPr>
          <w:p w14:paraId="721896B2"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1F497D" w:themeFill="text2"/>
          </w:tcPr>
          <w:p w14:paraId="345A2DCA"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48326032" w14:textId="77777777" w:rsidTr="0083071F">
        <w:tc>
          <w:tcPr>
            <w:tcW w:w="3060" w:type="dxa"/>
          </w:tcPr>
          <w:p w14:paraId="20A7FCA8" w14:textId="77777777" w:rsidR="00720DF2" w:rsidRPr="00381D5E" w:rsidRDefault="00BA48C1" w:rsidP="00720DF2">
            <w:pPr>
              <w:spacing w:after="0" w:line="240" w:lineRule="auto"/>
              <w:rPr>
                <w:sz w:val="20"/>
                <w:szCs w:val="20"/>
                <w:lang w:val="es-PR"/>
              </w:rPr>
            </w:pPr>
            <w:r w:rsidRPr="00381D5E">
              <w:rPr>
                <w:rFonts w:cs="Arial"/>
                <w:sz w:val="20"/>
                <w:szCs w:val="20"/>
                <w:lang w:val="es-PR"/>
              </w:rPr>
              <w:t>Consorcio de Instituciones de Investigación Marina del Golfo de México y del Caribe (</w:t>
            </w:r>
            <w:proofErr w:type="spellStart"/>
            <w:r w:rsidRPr="00381D5E">
              <w:rPr>
                <w:rFonts w:cs="Arial"/>
                <w:sz w:val="20"/>
                <w:szCs w:val="20"/>
                <w:lang w:val="es-PR"/>
              </w:rPr>
              <w:t>CiiMar</w:t>
            </w:r>
            <w:r w:rsidR="00045C3D" w:rsidRPr="00381D5E">
              <w:rPr>
                <w:rFonts w:cs="Arial"/>
                <w:sz w:val="20"/>
                <w:szCs w:val="20"/>
                <w:lang w:val="es-PR"/>
              </w:rPr>
              <w:t>-</w:t>
            </w:r>
            <w:r w:rsidRPr="00381D5E">
              <w:rPr>
                <w:rFonts w:cs="Arial"/>
                <w:sz w:val="20"/>
                <w:szCs w:val="20"/>
                <w:lang w:val="es-PR"/>
              </w:rPr>
              <w:t>GoMC</w:t>
            </w:r>
            <w:proofErr w:type="spellEnd"/>
            <w:r w:rsidRPr="00381D5E">
              <w:rPr>
                <w:rFonts w:cs="Arial"/>
                <w:sz w:val="20"/>
                <w:szCs w:val="20"/>
                <w:lang w:val="es-PR"/>
              </w:rPr>
              <w:t>)</w:t>
            </w:r>
          </w:p>
        </w:tc>
        <w:tc>
          <w:tcPr>
            <w:tcW w:w="3510" w:type="dxa"/>
          </w:tcPr>
          <w:p w14:paraId="67948DA0" w14:textId="77777777" w:rsidR="00720DF2" w:rsidRPr="00720DF2" w:rsidRDefault="00BA48C1" w:rsidP="00720DF2">
            <w:pPr>
              <w:spacing w:after="0" w:line="240" w:lineRule="auto"/>
              <w:rPr>
                <w:sz w:val="20"/>
                <w:szCs w:val="20"/>
              </w:rPr>
            </w:pPr>
            <w:r w:rsidRPr="003B781B">
              <w:rPr>
                <w:rFonts w:cs="Arial"/>
                <w:sz w:val="20"/>
                <w:szCs w:val="20"/>
              </w:rPr>
              <w:t xml:space="preserve">Dr. </w:t>
            </w:r>
            <w:proofErr w:type="spellStart"/>
            <w:r w:rsidRPr="003B781B">
              <w:rPr>
                <w:rFonts w:cs="Arial"/>
                <w:sz w:val="20"/>
                <w:szCs w:val="20"/>
              </w:rPr>
              <w:t>Porfirio</w:t>
            </w:r>
            <w:proofErr w:type="spellEnd"/>
            <w:r w:rsidRPr="003B781B">
              <w:rPr>
                <w:rFonts w:cs="Arial"/>
                <w:sz w:val="20"/>
                <w:szCs w:val="20"/>
              </w:rPr>
              <w:t xml:space="preserve"> Alvarez Torres</w:t>
            </w:r>
            <w:r w:rsidR="00F36146">
              <w:rPr>
                <w:rFonts w:cs="Arial"/>
                <w:sz w:val="20"/>
                <w:szCs w:val="20"/>
              </w:rPr>
              <w:t>, Executive Secretary</w:t>
            </w:r>
          </w:p>
        </w:tc>
        <w:tc>
          <w:tcPr>
            <w:tcW w:w="1620" w:type="dxa"/>
          </w:tcPr>
          <w:p w14:paraId="490A26BD" w14:textId="77777777" w:rsidR="00720DF2" w:rsidRPr="00720DF2" w:rsidRDefault="00720DF2" w:rsidP="00720DF2">
            <w:pPr>
              <w:spacing w:after="0" w:line="240" w:lineRule="auto"/>
              <w:rPr>
                <w:sz w:val="20"/>
                <w:szCs w:val="20"/>
              </w:rPr>
            </w:pPr>
            <w:r>
              <w:rPr>
                <w:sz w:val="20"/>
                <w:szCs w:val="20"/>
              </w:rPr>
              <w:t>End-User</w:t>
            </w:r>
          </w:p>
        </w:tc>
        <w:tc>
          <w:tcPr>
            <w:tcW w:w="1080" w:type="dxa"/>
          </w:tcPr>
          <w:p w14:paraId="257D04EB" w14:textId="77777777" w:rsidR="00720DF2" w:rsidRPr="00720DF2" w:rsidRDefault="00720DF2" w:rsidP="00720DF2">
            <w:pPr>
              <w:spacing w:after="0" w:line="240" w:lineRule="auto"/>
              <w:jc w:val="center"/>
              <w:rPr>
                <w:sz w:val="20"/>
                <w:szCs w:val="20"/>
              </w:rPr>
            </w:pPr>
            <w:r w:rsidRPr="00720DF2">
              <w:rPr>
                <w:sz w:val="20"/>
                <w:szCs w:val="20"/>
              </w:rPr>
              <w:t>Yes*</w:t>
            </w:r>
          </w:p>
        </w:tc>
      </w:tr>
      <w:tr w:rsidR="00720DF2" w:rsidRPr="00720DF2" w14:paraId="595993F5" w14:textId="77777777" w:rsidTr="0083071F">
        <w:tc>
          <w:tcPr>
            <w:tcW w:w="3060" w:type="dxa"/>
          </w:tcPr>
          <w:p w14:paraId="4FA13A2D" w14:textId="77777777" w:rsidR="00720DF2" w:rsidRPr="00381D5E" w:rsidRDefault="009D592E" w:rsidP="00720DF2">
            <w:pPr>
              <w:spacing w:after="0" w:line="240" w:lineRule="auto"/>
              <w:rPr>
                <w:sz w:val="20"/>
                <w:szCs w:val="20"/>
                <w:lang w:val="es-PR"/>
              </w:rPr>
            </w:pPr>
            <w:r w:rsidRPr="00381D5E">
              <w:rPr>
                <w:rFonts w:cs="Arial"/>
                <w:sz w:val="20"/>
                <w:szCs w:val="20"/>
                <w:lang w:val="es-PR"/>
              </w:rPr>
              <w:t>Comisión Nacional para el Conocimiento y Uso de la Biodiversidad (CONABIO)</w:t>
            </w:r>
          </w:p>
        </w:tc>
        <w:tc>
          <w:tcPr>
            <w:tcW w:w="3510" w:type="dxa"/>
          </w:tcPr>
          <w:p w14:paraId="7741AC48" w14:textId="68FD6D47" w:rsidR="00720DF2" w:rsidRPr="00720DF2" w:rsidRDefault="009D592E" w:rsidP="002114D8">
            <w:pPr>
              <w:spacing w:after="0" w:line="240" w:lineRule="auto"/>
              <w:rPr>
                <w:sz w:val="20"/>
                <w:szCs w:val="20"/>
              </w:rPr>
            </w:pPr>
            <w:r w:rsidRPr="003B781B">
              <w:rPr>
                <w:rFonts w:cs="Arial"/>
                <w:sz w:val="20"/>
                <w:szCs w:val="20"/>
              </w:rPr>
              <w:t xml:space="preserve">Dr. Sergio </w:t>
            </w:r>
            <w:proofErr w:type="spellStart"/>
            <w:r w:rsidRPr="003B781B">
              <w:rPr>
                <w:rFonts w:cs="Arial"/>
                <w:sz w:val="20"/>
                <w:szCs w:val="20"/>
              </w:rPr>
              <w:t>Cerdeira</w:t>
            </w:r>
            <w:proofErr w:type="spellEnd"/>
            <w:r w:rsidR="00624543">
              <w:rPr>
                <w:rFonts w:cs="Arial"/>
                <w:sz w:val="20"/>
                <w:szCs w:val="20"/>
              </w:rPr>
              <w:t xml:space="preserve">, </w:t>
            </w:r>
            <w:r w:rsidR="00591199">
              <w:rPr>
                <w:rFonts w:cs="Arial"/>
                <w:sz w:val="20"/>
                <w:szCs w:val="20"/>
              </w:rPr>
              <w:t>Marine Monitoring Coordinator</w:t>
            </w:r>
          </w:p>
        </w:tc>
        <w:tc>
          <w:tcPr>
            <w:tcW w:w="1620" w:type="dxa"/>
          </w:tcPr>
          <w:p w14:paraId="2D7B417D" w14:textId="77777777" w:rsidR="00720DF2" w:rsidRPr="00720DF2" w:rsidRDefault="00720DF2" w:rsidP="00720DF2">
            <w:pPr>
              <w:spacing w:after="0" w:line="240" w:lineRule="auto"/>
              <w:rPr>
                <w:sz w:val="20"/>
                <w:szCs w:val="20"/>
              </w:rPr>
            </w:pPr>
            <w:r>
              <w:rPr>
                <w:sz w:val="20"/>
                <w:szCs w:val="20"/>
              </w:rPr>
              <w:t>Collaborator</w:t>
            </w:r>
          </w:p>
        </w:tc>
        <w:tc>
          <w:tcPr>
            <w:tcW w:w="1080" w:type="dxa"/>
          </w:tcPr>
          <w:p w14:paraId="6C8C31A6" w14:textId="77777777" w:rsidR="00720DF2" w:rsidRPr="00720DF2" w:rsidRDefault="00720DF2" w:rsidP="00720DF2">
            <w:pPr>
              <w:spacing w:after="0" w:line="240" w:lineRule="auto"/>
              <w:jc w:val="center"/>
              <w:rPr>
                <w:sz w:val="20"/>
                <w:szCs w:val="20"/>
              </w:rPr>
            </w:pPr>
            <w:r w:rsidRPr="00720DF2">
              <w:rPr>
                <w:sz w:val="20"/>
                <w:szCs w:val="20"/>
              </w:rPr>
              <w:t>No</w:t>
            </w:r>
          </w:p>
        </w:tc>
      </w:tr>
      <w:tr w:rsidR="00BA48C1" w:rsidRPr="00720DF2" w14:paraId="1D412B29" w14:textId="77777777" w:rsidTr="0083071F">
        <w:tc>
          <w:tcPr>
            <w:tcW w:w="3060" w:type="dxa"/>
          </w:tcPr>
          <w:p w14:paraId="5C8DF226" w14:textId="77777777" w:rsidR="00BA48C1" w:rsidRPr="00720DF2" w:rsidRDefault="009D592E" w:rsidP="008913AC">
            <w:pPr>
              <w:spacing w:after="0" w:line="240" w:lineRule="auto"/>
              <w:rPr>
                <w:sz w:val="20"/>
                <w:szCs w:val="20"/>
              </w:rPr>
            </w:pPr>
            <w:r w:rsidRPr="003B781B">
              <w:rPr>
                <w:rFonts w:cs="Arial"/>
                <w:sz w:val="20"/>
                <w:szCs w:val="20"/>
              </w:rPr>
              <w:t>University of Puerto Rico, Department of Marine Sciences</w:t>
            </w:r>
          </w:p>
        </w:tc>
        <w:tc>
          <w:tcPr>
            <w:tcW w:w="3510" w:type="dxa"/>
          </w:tcPr>
          <w:p w14:paraId="4C8F74F8" w14:textId="77777777" w:rsidR="009D592E" w:rsidRPr="003B781B" w:rsidRDefault="009D592E" w:rsidP="009D592E">
            <w:pPr>
              <w:spacing w:after="0" w:line="240" w:lineRule="auto"/>
              <w:rPr>
                <w:rFonts w:cs="Arial"/>
                <w:sz w:val="20"/>
                <w:szCs w:val="20"/>
              </w:rPr>
            </w:pPr>
            <w:r>
              <w:rPr>
                <w:rFonts w:cs="Arial"/>
                <w:sz w:val="20"/>
                <w:szCs w:val="20"/>
              </w:rPr>
              <w:t xml:space="preserve">Dr. Roy A. </w:t>
            </w:r>
            <w:r w:rsidRPr="003B781B">
              <w:rPr>
                <w:rFonts w:cs="Arial"/>
                <w:sz w:val="20"/>
                <w:szCs w:val="20"/>
              </w:rPr>
              <w:t>Armstrong</w:t>
            </w:r>
            <w:r w:rsidR="002114D8">
              <w:rPr>
                <w:rFonts w:cs="Arial"/>
                <w:sz w:val="20"/>
                <w:szCs w:val="20"/>
              </w:rPr>
              <w:t>, Professor</w:t>
            </w:r>
          </w:p>
          <w:p w14:paraId="36872DC7" w14:textId="77777777" w:rsidR="00BA48C1" w:rsidRPr="00720DF2" w:rsidRDefault="00BA48C1" w:rsidP="00720DF2">
            <w:pPr>
              <w:spacing w:after="0" w:line="240" w:lineRule="auto"/>
              <w:rPr>
                <w:sz w:val="20"/>
                <w:szCs w:val="20"/>
              </w:rPr>
            </w:pPr>
          </w:p>
        </w:tc>
        <w:tc>
          <w:tcPr>
            <w:tcW w:w="1620" w:type="dxa"/>
          </w:tcPr>
          <w:p w14:paraId="7AF40368" w14:textId="77777777" w:rsidR="00BA48C1" w:rsidRDefault="009D592E" w:rsidP="00720DF2">
            <w:pPr>
              <w:spacing w:after="0" w:line="240" w:lineRule="auto"/>
              <w:rPr>
                <w:sz w:val="20"/>
                <w:szCs w:val="20"/>
              </w:rPr>
            </w:pPr>
            <w:r>
              <w:rPr>
                <w:sz w:val="20"/>
                <w:szCs w:val="20"/>
              </w:rPr>
              <w:t>Collaborator</w:t>
            </w:r>
          </w:p>
        </w:tc>
        <w:tc>
          <w:tcPr>
            <w:tcW w:w="1080" w:type="dxa"/>
          </w:tcPr>
          <w:p w14:paraId="7E339DFF" w14:textId="77777777" w:rsidR="00BA48C1" w:rsidRPr="00720DF2" w:rsidRDefault="009D592E" w:rsidP="00720DF2">
            <w:pPr>
              <w:spacing w:after="0" w:line="240" w:lineRule="auto"/>
              <w:jc w:val="center"/>
              <w:rPr>
                <w:sz w:val="20"/>
                <w:szCs w:val="20"/>
              </w:rPr>
            </w:pPr>
            <w:r>
              <w:rPr>
                <w:sz w:val="20"/>
                <w:szCs w:val="20"/>
              </w:rPr>
              <w:t>No</w:t>
            </w:r>
          </w:p>
        </w:tc>
      </w:tr>
      <w:tr w:rsidR="00BA48C1" w:rsidRPr="00720DF2" w14:paraId="5128A83D" w14:textId="77777777" w:rsidTr="0083071F">
        <w:tc>
          <w:tcPr>
            <w:tcW w:w="3060" w:type="dxa"/>
          </w:tcPr>
          <w:p w14:paraId="6821908B" w14:textId="5F0CAE91" w:rsidR="00BA48C1" w:rsidRPr="00720DF2" w:rsidRDefault="00C35579" w:rsidP="00720DF2">
            <w:pPr>
              <w:spacing w:after="0" w:line="240" w:lineRule="auto"/>
              <w:rPr>
                <w:sz w:val="20"/>
                <w:szCs w:val="20"/>
              </w:rPr>
            </w:pPr>
            <w:r w:rsidRPr="00C35579">
              <w:rPr>
                <w:sz w:val="20"/>
                <w:szCs w:val="20"/>
              </w:rPr>
              <w:t>Regional Activity Center for Specially Protected Areas and Wildlife (SPAW-RAC)</w:t>
            </w:r>
          </w:p>
        </w:tc>
        <w:tc>
          <w:tcPr>
            <w:tcW w:w="3510" w:type="dxa"/>
          </w:tcPr>
          <w:p w14:paraId="6AB31DBA" w14:textId="77777777" w:rsidR="00BA48C1" w:rsidRPr="00720DF2" w:rsidRDefault="009D592E" w:rsidP="009D592E">
            <w:pPr>
              <w:spacing w:after="0" w:line="240" w:lineRule="auto"/>
              <w:rPr>
                <w:sz w:val="20"/>
                <w:szCs w:val="20"/>
              </w:rPr>
            </w:pPr>
            <w:proofErr w:type="spellStart"/>
            <w:r>
              <w:rPr>
                <w:sz w:val="20"/>
                <w:szCs w:val="20"/>
              </w:rPr>
              <w:t>Frédérique</w:t>
            </w:r>
            <w:proofErr w:type="spellEnd"/>
            <w:r>
              <w:rPr>
                <w:sz w:val="20"/>
                <w:szCs w:val="20"/>
              </w:rPr>
              <w:t xml:space="preserve"> </w:t>
            </w:r>
            <w:proofErr w:type="spellStart"/>
            <w:r>
              <w:rPr>
                <w:sz w:val="20"/>
                <w:szCs w:val="20"/>
              </w:rPr>
              <w:t>Fardin</w:t>
            </w:r>
            <w:proofErr w:type="spellEnd"/>
            <w:r w:rsidR="002114D8">
              <w:rPr>
                <w:sz w:val="20"/>
                <w:szCs w:val="20"/>
              </w:rPr>
              <w:t>, Project Coordinator</w:t>
            </w:r>
          </w:p>
        </w:tc>
        <w:tc>
          <w:tcPr>
            <w:tcW w:w="1620" w:type="dxa"/>
          </w:tcPr>
          <w:p w14:paraId="748864B9" w14:textId="77777777" w:rsidR="00BA48C1" w:rsidRDefault="009D592E" w:rsidP="00720DF2">
            <w:pPr>
              <w:spacing w:after="0" w:line="240" w:lineRule="auto"/>
              <w:rPr>
                <w:sz w:val="20"/>
                <w:szCs w:val="20"/>
              </w:rPr>
            </w:pPr>
            <w:r>
              <w:rPr>
                <w:sz w:val="20"/>
                <w:szCs w:val="20"/>
              </w:rPr>
              <w:t>Collaborator</w:t>
            </w:r>
          </w:p>
        </w:tc>
        <w:tc>
          <w:tcPr>
            <w:tcW w:w="1080" w:type="dxa"/>
          </w:tcPr>
          <w:p w14:paraId="2F8D0C96" w14:textId="77777777" w:rsidR="00BA48C1" w:rsidRPr="00720DF2" w:rsidRDefault="009D592E" w:rsidP="00720DF2">
            <w:pPr>
              <w:spacing w:after="0" w:line="240" w:lineRule="auto"/>
              <w:jc w:val="center"/>
              <w:rPr>
                <w:sz w:val="20"/>
                <w:szCs w:val="20"/>
              </w:rPr>
            </w:pPr>
            <w:r>
              <w:rPr>
                <w:sz w:val="20"/>
                <w:szCs w:val="20"/>
              </w:rPr>
              <w:t>No</w:t>
            </w:r>
          </w:p>
        </w:tc>
      </w:tr>
      <w:tr w:rsidR="009D592E" w:rsidRPr="00720DF2" w14:paraId="452765CD" w14:textId="77777777" w:rsidTr="0083071F">
        <w:tc>
          <w:tcPr>
            <w:tcW w:w="3060" w:type="dxa"/>
          </w:tcPr>
          <w:p w14:paraId="1FCB0C85" w14:textId="77777777" w:rsidR="009D592E" w:rsidRDefault="009D592E" w:rsidP="00720DF2">
            <w:pPr>
              <w:spacing w:after="0" w:line="240" w:lineRule="auto"/>
              <w:rPr>
                <w:sz w:val="20"/>
                <w:szCs w:val="20"/>
              </w:rPr>
            </w:pPr>
            <w:r>
              <w:rPr>
                <w:sz w:val="20"/>
                <w:szCs w:val="20"/>
              </w:rPr>
              <w:t>Sea Education Association</w:t>
            </w:r>
          </w:p>
        </w:tc>
        <w:tc>
          <w:tcPr>
            <w:tcW w:w="3510" w:type="dxa"/>
          </w:tcPr>
          <w:p w14:paraId="4BAC146C" w14:textId="77777777" w:rsidR="009D592E" w:rsidRPr="00720DF2" w:rsidRDefault="009D592E" w:rsidP="00720DF2">
            <w:pPr>
              <w:spacing w:after="0" w:line="240" w:lineRule="auto"/>
              <w:rPr>
                <w:sz w:val="20"/>
                <w:szCs w:val="20"/>
              </w:rPr>
            </w:pPr>
            <w:r>
              <w:rPr>
                <w:sz w:val="20"/>
                <w:szCs w:val="20"/>
              </w:rPr>
              <w:t>De</w:t>
            </w:r>
            <w:r w:rsidR="00F502C1">
              <w:rPr>
                <w:sz w:val="20"/>
                <w:szCs w:val="20"/>
              </w:rPr>
              <w:t xml:space="preserve">b Goodwin, </w:t>
            </w:r>
            <w:r w:rsidR="002114D8">
              <w:rPr>
                <w:sz w:val="20"/>
                <w:szCs w:val="20"/>
              </w:rPr>
              <w:t xml:space="preserve">Assistant Professor; </w:t>
            </w:r>
            <w:r w:rsidR="00F502C1">
              <w:rPr>
                <w:sz w:val="20"/>
                <w:szCs w:val="20"/>
              </w:rPr>
              <w:t>Jeff Schell,</w:t>
            </w:r>
            <w:r w:rsidR="002114D8">
              <w:rPr>
                <w:sz w:val="20"/>
                <w:szCs w:val="20"/>
              </w:rPr>
              <w:t xml:space="preserve"> Associate Professor;</w:t>
            </w:r>
            <w:r w:rsidR="00F502C1">
              <w:rPr>
                <w:sz w:val="20"/>
                <w:szCs w:val="20"/>
              </w:rPr>
              <w:t xml:space="preserve"> Amy </w:t>
            </w:r>
            <w:proofErr w:type="spellStart"/>
            <w:r w:rsidR="00F502C1">
              <w:rPr>
                <w:sz w:val="20"/>
                <w:szCs w:val="20"/>
              </w:rPr>
              <w:t>Siud</w:t>
            </w:r>
            <w:r>
              <w:rPr>
                <w:sz w:val="20"/>
                <w:szCs w:val="20"/>
              </w:rPr>
              <w:t>a</w:t>
            </w:r>
            <w:proofErr w:type="spellEnd"/>
            <w:r w:rsidR="002114D8">
              <w:rPr>
                <w:sz w:val="20"/>
                <w:szCs w:val="20"/>
              </w:rPr>
              <w:t>, Associate Professor</w:t>
            </w:r>
          </w:p>
        </w:tc>
        <w:tc>
          <w:tcPr>
            <w:tcW w:w="1620" w:type="dxa"/>
          </w:tcPr>
          <w:p w14:paraId="23983F5D" w14:textId="77777777" w:rsidR="009D592E" w:rsidRDefault="009D592E" w:rsidP="00720DF2">
            <w:pPr>
              <w:spacing w:after="0" w:line="240" w:lineRule="auto"/>
              <w:rPr>
                <w:sz w:val="20"/>
                <w:szCs w:val="20"/>
              </w:rPr>
            </w:pPr>
            <w:r>
              <w:rPr>
                <w:sz w:val="20"/>
                <w:szCs w:val="20"/>
              </w:rPr>
              <w:t>Collaborator</w:t>
            </w:r>
          </w:p>
        </w:tc>
        <w:tc>
          <w:tcPr>
            <w:tcW w:w="1080" w:type="dxa"/>
          </w:tcPr>
          <w:p w14:paraId="22C39B3E" w14:textId="77777777" w:rsidR="009D592E" w:rsidRPr="00720DF2" w:rsidRDefault="009D592E" w:rsidP="00720DF2">
            <w:pPr>
              <w:spacing w:after="0" w:line="240" w:lineRule="auto"/>
              <w:jc w:val="center"/>
              <w:rPr>
                <w:sz w:val="20"/>
                <w:szCs w:val="20"/>
              </w:rPr>
            </w:pPr>
            <w:r>
              <w:rPr>
                <w:sz w:val="20"/>
                <w:szCs w:val="20"/>
              </w:rPr>
              <w:t>No</w:t>
            </w:r>
          </w:p>
        </w:tc>
      </w:tr>
    </w:tbl>
    <w:p w14:paraId="13793FDE" w14:textId="77777777" w:rsidR="00CC6870" w:rsidRDefault="00CC6870" w:rsidP="009A326F">
      <w:pPr>
        <w:spacing w:after="0" w:line="240" w:lineRule="auto"/>
        <w:rPr>
          <w:rFonts w:ascii="Century Gothic" w:hAnsi="Century Gothic" w:cs="Arial"/>
          <w:b/>
          <w:sz w:val="20"/>
          <w:szCs w:val="20"/>
        </w:rPr>
      </w:pPr>
    </w:p>
    <w:p w14:paraId="00AE9200" w14:textId="77777777" w:rsidR="00257B61" w:rsidRDefault="00257B61" w:rsidP="00603BB8">
      <w:pPr>
        <w:pBdr>
          <w:bottom w:val="single" w:sz="4" w:space="1" w:color="auto"/>
        </w:pBdr>
        <w:spacing w:after="0" w:line="240" w:lineRule="auto"/>
        <w:rPr>
          <w:rFonts w:ascii="Century Gothic" w:hAnsi="Century Gothic" w:cs="Arial"/>
          <w:b/>
          <w:szCs w:val="20"/>
        </w:rPr>
      </w:pPr>
    </w:p>
    <w:p w14:paraId="2D93EBAF"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EC56FB8" w14:textId="77777777" w:rsidR="009A326F"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 Addressed:</w:t>
      </w:r>
      <w:r w:rsidRPr="00E80174">
        <w:rPr>
          <w:rFonts w:ascii="Century Gothic" w:hAnsi="Century Gothic" w:cs="Arial"/>
          <w:sz w:val="20"/>
          <w:szCs w:val="20"/>
        </w:rPr>
        <w:t xml:space="preserve"> </w:t>
      </w:r>
      <w:r w:rsidR="00D45201">
        <w:rPr>
          <w:rFonts w:ascii="Century Gothic" w:hAnsi="Century Gothic" w:cs="Arial"/>
          <w:sz w:val="20"/>
          <w:szCs w:val="20"/>
        </w:rPr>
        <w:t>Oceans</w:t>
      </w:r>
    </w:p>
    <w:p w14:paraId="175BA2D7" w14:textId="77777777" w:rsidR="00D45201" w:rsidRDefault="003B2A86" w:rsidP="00D45201">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Study Area:</w:t>
      </w:r>
      <w:r w:rsidRPr="00D579FC">
        <w:rPr>
          <w:rFonts w:ascii="Century Gothic" w:hAnsi="Century Gothic" w:cs="Arial"/>
          <w:sz w:val="20"/>
          <w:szCs w:val="20"/>
        </w:rPr>
        <w:t xml:space="preserve"> </w:t>
      </w:r>
      <w:r w:rsidR="00D45201">
        <w:rPr>
          <w:rFonts w:ascii="Century Gothic" w:hAnsi="Century Gothic" w:cs="Arial"/>
          <w:sz w:val="20"/>
          <w:szCs w:val="20"/>
        </w:rPr>
        <w:t xml:space="preserve">Caribbean Sea, Caribbean Nations (Cuba, Haiti, Dominican Republic, Puerto Rico, Jamaica, Trinidad and Tobago, Guadeloupe, Bahamas, Saint Lucia, Curacao, Aruba, Saint Vincent and the Grenadines, Grenada, Antigua and Barbuda, Dominica, Cayman Islands, Saint Kitts and Nevis, Saint Maarten, Turks and Caicos, British Virgin Islands, Anguilla, Caribbean Netherlands, Saint </w:t>
      </w:r>
      <w:proofErr w:type="spellStart"/>
      <w:r w:rsidR="00D45201">
        <w:rPr>
          <w:rFonts w:ascii="Century Gothic" w:hAnsi="Century Gothic" w:cs="Arial"/>
          <w:sz w:val="20"/>
          <w:szCs w:val="20"/>
        </w:rPr>
        <w:t>Barthelemy</w:t>
      </w:r>
      <w:proofErr w:type="spellEnd"/>
      <w:r w:rsidR="00D45201">
        <w:rPr>
          <w:rFonts w:ascii="Century Gothic" w:hAnsi="Century Gothic" w:cs="Arial"/>
          <w:sz w:val="20"/>
          <w:szCs w:val="20"/>
        </w:rPr>
        <w:t>, Montserrat</w:t>
      </w:r>
      <w:r w:rsidR="004843EE">
        <w:rPr>
          <w:rFonts w:ascii="Century Gothic" w:hAnsi="Century Gothic" w:cs="Arial"/>
          <w:sz w:val="20"/>
          <w:szCs w:val="20"/>
        </w:rPr>
        <w:t>, Martinique, Barbados, United States Virgin Islands</w:t>
      </w:r>
      <w:r w:rsidR="00D45201">
        <w:rPr>
          <w:rFonts w:ascii="Century Gothic" w:hAnsi="Century Gothic" w:cs="Arial"/>
          <w:sz w:val="20"/>
          <w:szCs w:val="20"/>
        </w:rPr>
        <w:t>)</w:t>
      </w:r>
    </w:p>
    <w:p w14:paraId="3182C00A" w14:textId="7777777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5A1319">
        <w:rPr>
          <w:rFonts w:ascii="Century Gothic" w:hAnsi="Century Gothic" w:cs="Arial"/>
          <w:sz w:val="20"/>
          <w:szCs w:val="20"/>
        </w:rPr>
        <w:t xml:space="preserve"> January 2003</w:t>
      </w:r>
      <w:r w:rsidR="00D45201">
        <w:rPr>
          <w:rFonts w:ascii="Century Gothic" w:hAnsi="Century Gothic" w:cs="Arial"/>
          <w:sz w:val="20"/>
          <w:szCs w:val="20"/>
        </w:rPr>
        <w:t xml:space="preserve"> - Aug 2016</w:t>
      </w:r>
    </w:p>
    <w:p w14:paraId="000E0060" w14:textId="77777777" w:rsidR="00E80174" w:rsidRPr="00D579FC" w:rsidRDefault="00E80174" w:rsidP="00E80174">
      <w:pPr>
        <w:spacing w:after="0" w:line="240" w:lineRule="auto"/>
        <w:rPr>
          <w:rFonts w:ascii="Century Gothic" w:hAnsi="Century Gothic" w:cs="Arial"/>
          <w:b/>
          <w:sz w:val="20"/>
          <w:szCs w:val="20"/>
        </w:rPr>
      </w:pPr>
    </w:p>
    <w:p w14:paraId="343113F4"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59D75081" w14:textId="77777777" w:rsidR="004357F4" w:rsidRDefault="002D6EF5" w:rsidP="004357F4">
      <w:pPr>
        <w:spacing w:after="0" w:line="240" w:lineRule="auto"/>
        <w:rPr>
          <w:rFonts w:ascii="Century Gothic" w:hAnsi="Century Gothic" w:cs="Arial"/>
          <w:sz w:val="20"/>
          <w:szCs w:val="20"/>
        </w:rPr>
      </w:pPr>
      <w:r>
        <w:rPr>
          <w:rFonts w:ascii="Century Gothic" w:hAnsi="Century Gothic" w:cs="Arial"/>
          <w:sz w:val="20"/>
          <w:szCs w:val="20"/>
        </w:rPr>
        <w:t xml:space="preserve">Aqua, Moderate Resolution Imaging </w:t>
      </w:r>
      <w:proofErr w:type="spellStart"/>
      <w:r>
        <w:rPr>
          <w:rFonts w:ascii="Century Gothic" w:hAnsi="Century Gothic" w:cs="Arial"/>
          <w:sz w:val="20"/>
          <w:szCs w:val="20"/>
        </w:rPr>
        <w:t>Spectroradiometer</w:t>
      </w:r>
      <w:proofErr w:type="spellEnd"/>
      <w:r>
        <w:rPr>
          <w:rFonts w:ascii="Century Gothic" w:hAnsi="Century Gothic" w:cs="Arial"/>
          <w:sz w:val="20"/>
          <w:szCs w:val="20"/>
        </w:rPr>
        <w:t xml:space="preserve"> (MODIS) – low resolution detection, index based detection</w:t>
      </w:r>
    </w:p>
    <w:p w14:paraId="34385CAD" w14:textId="4290EB9D" w:rsidR="00624543" w:rsidRPr="00E80174" w:rsidRDefault="00CC6A85" w:rsidP="004357F4">
      <w:pPr>
        <w:spacing w:after="0" w:line="240" w:lineRule="auto"/>
        <w:rPr>
          <w:rFonts w:ascii="Century Gothic" w:hAnsi="Century Gothic" w:cs="Arial"/>
          <w:sz w:val="20"/>
          <w:szCs w:val="20"/>
        </w:rPr>
      </w:pPr>
      <w:r>
        <w:rPr>
          <w:rFonts w:ascii="Century Gothic" w:hAnsi="Century Gothic" w:cs="Arial"/>
          <w:sz w:val="20"/>
          <w:szCs w:val="20"/>
        </w:rPr>
        <w:t>Sentinel-II</w:t>
      </w:r>
      <w:r w:rsidR="00624543">
        <w:rPr>
          <w:rFonts w:ascii="Century Gothic" w:hAnsi="Century Gothic" w:cs="Arial"/>
          <w:sz w:val="20"/>
          <w:szCs w:val="20"/>
        </w:rPr>
        <w:t>,</w:t>
      </w:r>
      <w:r w:rsidR="00F31ACE">
        <w:rPr>
          <w:rFonts w:ascii="Century Gothic" w:hAnsi="Century Gothic" w:cs="Arial"/>
          <w:sz w:val="20"/>
          <w:szCs w:val="20"/>
        </w:rPr>
        <w:t xml:space="preserve"> </w:t>
      </w:r>
      <w:proofErr w:type="spellStart"/>
      <w:r w:rsidR="00F31ACE">
        <w:rPr>
          <w:rFonts w:ascii="Century Gothic" w:hAnsi="Century Gothic" w:cs="Arial"/>
          <w:sz w:val="20"/>
          <w:szCs w:val="20"/>
        </w:rPr>
        <w:t>MultiSpectral</w:t>
      </w:r>
      <w:proofErr w:type="spellEnd"/>
      <w:r w:rsidR="00F31ACE">
        <w:rPr>
          <w:rFonts w:ascii="Century Gothic" w:hAnsi="Century Gothic" w:cs="Arial"/>
          <w:sz w:val="20"/>
          <w:szCs w:val="20"/>
        </w:rPr>
        <w:t xml:space="preserve"> Instru</w:t>
      </w:r>
      <w:r>
        <w:rPr>
          <w:rFonts w:ascii="Century Gothic" w:hAnsi="Century Gothic" w:cs="Arial"/>
          <w:sz w:val="20"/>
          <w:szCs w:val="20"/>
        </w:rPr>
        <w:t>ment (MSI)</w:t>
      </w:r>
      <w:r w:rsidR="00624543">
        <w:rPr>
          <w:rFonts w:ascii="Century Gothic" w:hAnsi="Century Gothic" w:cs="Arial"/>
          <w:sz w:val="20"/>
          <w:szCs w:val="20"/>
        </w:rPr>
        <w:t xml:space="preserve"> –</w:t>
      </w:r>
      <w:r>
        <w:rPr>
          <w:rFonts w:ascii="Century Gothic" w:hAnsi="Century Gothic" w:cs="Arial"/>
          <w:sz w:val="20"/>
          <w:szCs w:val="20"/>
        </w:rPr>
        <w:t xml:space="preserve"> </w:t>
      </w:r>
      <w:r w:rsidR="00624543">
        <w:rPr>
          <w:rFonts w:ascii="Century Gothic" w:hAnsi="Century Gothic" w:cs="Arial"/>
          <w:sz w:val="20"/>
          <w:szCs w:val="20"/>
        </w:rPr>
        <w:t>hyperspectral detection at high resolution</w:t>
      </w:r>
    </w:p>
    <w:p w14:paraId="71481D54" w14:textId="77777777" w:rsidR="0028618E" w:rsidRDefault="004357F4" w:rsidP="00E80174">
      <w:pPr>
        <w:spacing w:after="0" w:line="240" w:lineRule="auto"/>
        <w:rPr>
          <w:rFonts w:ascii="Century Gothic" w:hAnsi="Century Gothic" w:cs="Arial"/>
          <w:sz w:val="20"/>
          <w:szCs w:val="20"/>
        </w:rPr>
      </w:pPr>
      <w:r>
        <w:rPr>
          <w:rFonts w:ascii="Century Gothic" w:hAnsi="Century Gothic" w:cs="Arial"/>
          <w:sz w:val="20"/>
          <w:szCs w:val="20"/>
        </w:rPr>
        <w:t xml:space="preserve">Landsat 8, Operational Land Imager (OLI) – </w:t>
      </w:r>
      <w:r w:rsidR="002D6EF5">
        <w:rPr>
          <w:rFonts w:ascii="Century Gothic" w:hAnsi="Century Gothic" w:cs="Arial"/>
          <w:sz w:val="20"/>
          <w:szCs w:val="20"/>
        </w:rPr>
        <w:t>high resolution detection</w:t>
      </w:r>
    </w:p>
    <w:p w14:paraId="769A2077" w14:textId="57D6501A" w:rsidR="000F136A" w:rsidRPr="00381D5E" w:rsidRDefault="00C35579" w:rsidP="000F136A">
      <w:pPr>
        <w:spacing w:after="0" w:line="240" w:lineRule="auto"/>
        <w:rPr>
          <w:rFonts w:ascii="Century Gothic" w:hAnsi="Century Gothic" w:cs="Arial"/>
          <w:sz w:val="20"/>
          <w:szCs w:val="20"/>
          <w:lang w:val="es-PR"/>
        </w:rPr>
      </w:pPr>
      <w:r>
        <w:rPr>
          <w:rFonts w:ascii="Century Gothic" w:hAnsi="Century Gothic" w:cs="Arial"/>
          <w:sz w:val="20"/>
          <w:szCs w:val="20"/>
          <w:lang w:val="es-PR"/>
        </w:rPr>
        <w:t>SAC-D</w:t>
      </w:r>
      <w:r w:rsidR="000F136A" w:rsidRPr="00381D5E">
        <w:rPr>
          <w:rFonts w:ascii="Century Gothic" w:hAnsi="Century Gothic" w:cs="Arial"/>
          <w:sz w:val="20"/>
          <w:szCs w:val="20"/>
          <w:lang w:val="es-PR"/>
        </w:rPr>
        <w:t xml:space="preserve"> </w:t>
      </w:r>
      <w:proofErr w:type="spellStart"/>
      <w:r w:rsidR="000F136A" w:rsidRPr="00381D5E">
        <w:rPr>
          <w:rFonts w:ascii="Century Gothic" w:hAnsi="Century Gothic" w:cs="Arial"/>
          <w:sz w:val="20"/>
          <w:szCs w:val="20"/>
          <w:lang w:val="es-PR"/>
        </w:rPr>
        <w:t>Aquarius</w:t>
      </w:r>
      <w:proofErr w:type="spellEnd"/>
      <w:r w:rsidR="000F136A" w:rsidRPr="00381D5E">
        <w:rPr>
          <w:rFonts w:ascii="Century Gothic" w:hAnsi="Century Gothic" w:cs="Arial"/>
          <w:sz w:val="20"/>
          <w:szCs w:val="20"/>
          <w:lang w:val="es-PR"/>
        </w:rPr>
        <w:t xml:space="preserve"> – Sea Surface </w:t>
      </w:r>
      <w:proofErr w:type="spellStart"/>
      <w:r w:rsidR="000F136A" w:rsidRPr="00381D5E">
        <w:rPr>
          <w:rFonts w:ascii="Century Gothic" w:hAnsi="Century Gothic" w:cs="Arial"/>
          <w:sz w:val="20"/>
          <w:szCs w:val="20"/>
          <w:lang w:val="es-PR"/>
        </w:rPr>
        <w:t>Salinity</w:t>
      </w:r>
      <w:proofErr w:type="spellEnd"/>
    </w:p>
    <w:p w14:paraId="11DC664D" w14:textId="7BA3E302" w:rsidR="000F136A" w:rsidRDefault="000F136A" w:rsidP="000F136A">
      <w:pPr>
        <w:spacing w:after="0" w:line="240" w:lineRule="auto"/>
        <w:rPr>
          <w:rFonts w:ascii="Century Gothic" w:hAnsi="Century Gothic" w:cs="Arial"/>
          <w:sz w:val="20"/>
          <w:szCs w:val="20"/>
        </w:rPr>
      </w:pPr>
      <w:r>
        <w:rPr>
          <w:rFonts w:ascii="Century Gothic" w:hAnsi="Century Gothic" w:cs="Arial"/>
          <w:sz w:val="20"/>
          <w:szCs w:val="20"/>
        </w:rPr>
        <w:t>Advanced Very High Resolution Radiometer (AVHRR) - Sea Surface Temperature</w:t>
      </w:r>
    </w:p>
    <w:p w14:paraId="4F4D4F32" w14:textId="77777777" w:rsidR="00603BB8" w:rsidRPr="00D579FC" w:rsidRDefault="00603BB8" w:rsidP="00603BB8">
      <w:pPr>
        <w:spacing w:after="0" w:line="240" w:lineRule="auto"/>
        <w:rPr>
          <w:rFonts w:ascii="Century Gothic" w:hAnsi="Century Gothic" w:cs="Arial"/>
          <w:sz w:val="20"/>
          <w:szCs w:val="20"/>
        </w:rPr>
      </w:pPr>
    </w:p>
    <w:p w14:paraId="63E405FB"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3DC65FB3" w14:textId="77777777" w:rsidR="000F136A" w:rsidRPr="00896FBB" w:rsidRDefault="000F136A" w:rsidP="000F136A">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 xml:space="preserve">Sea Education Association </w:t>
      </w:r>
      <w:r w:rsidR="00114205">
        <w:rPr>
          <w:rFonts w:ascii="Century Gothic" w:hAnsi="Century Gothic" w:cs="Arial"/>
          <w:sz w:val="20"/>
          <w:szCs w:val="20"/>
        </w:rPr>
        <w:t xml:space="preserve">Cruise </w:t>
      </w:r>
      <w:r w:rsidR="00114205">
        <w:rPr>
          <w:rFonts w:ascii="Century Gothic" w:hAnsi="Century Gothic" w:cs="Arial"/>
          <w:i/>
          <w:sz w:val="20"/>
          <w:szCs w:val="20"/>
        </w:rPr>
        <w:t xml:space="preserve">in situ </w:t>
      </w:r>
      <w:r w:rsidR="00114205">
        <w:rPr>
          <w:rFonts w:ascii="Century Gothic" w:hAnsi="Century Gothic" w:cs="Arial"/>
          <w:sz w:val="20"/>
          <w:szCs w:val="20"/>
        </w:rPr>
        <w:t>data</w:t>
      </w:r>
      <w:r>
        <w:rPr>
          <w:rFonts w:ascii="Century Gothic" w:hAnsi="Century Gothic" w:cs="Arial"/>
          <w:sz w:val="20"/>
          <w:szCs w:val="20"/>
        </w:rPr>
        <w:t xml:space="preserve"> - Cruise </w:t>
      </w:r>
      <w:r w:rsidR="004843EE">
        <w:rPr>
          <w:rFonts w:ascii="Century Gothic" w:hAnsi="Century Gothic" w:cs="Arial"/>
          <w:sz w:val="20"/>
          <w:szCs w:val="20"/>
        </w:rPr>
        <w:t>t</w:t>
      </w:r>
      <w:r>
        <w:rPr>
          <w:rFonts w:ascii="Century Gothic" w:hAnsi="Century Gothic" w:cs="Arial"/>
          <w:sz w:val="20"/>
          <w:szCs w:val="20"/>
        </w:rPr>
        <w:t xml:space="preserve">ow </w:t>
      </w:r>
      <w:r w:rsidR="004843EE">
        <w:rPr>
          <w:rFonts w:ascii="Century Gothic" w:hAnsi="Century Gothic" w:cs="Arial"/>
          <w:sz w:val="20"/>
          <w:szCs w:val="20"/>
        </w:rPr>
        <w:t>d</w:t>
      </w:r>
      <w:r>
        <w:rPr>
          <w:rFonts w:ascii="Century Gothic" w:hAnsi="Century Gothic" w:cs="Arial"/>
          <w:sz w:val="20"/>
          <w:szCs w:val="20"/>
        </w:rPr>
        <w:t>atasets</w:t>
      </w:r>
    </w:p>
    <w:p w14:paraId="7E5236FB" w14:textId="77777777" w:rsidR="00E25967" w:rsidRDefault="00E25967" w:rsidP="00E25967">
      <w:pPr>
        <w:spacing w:after="0" w:line="240" w:lineRule="auto"/>
        <w:rPr>
          <w:rFonts w:ascii="Century Gothic" w:hAnsi="Century Gothic" w:cs="Arial"/>
          <w:b/>
          <w:sz w:val="20"/>
          <w:szCs w:val="20"/>
        </w:rPr>
      </w:pPr>
    </w:p>
    <w:p w14:paraId="33143D09"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2A7653DE" w14:textId="77777777" w:rsidR="000F136A" w:rsidRDefault="000F136A" w:rsidP="000F136A">
      <w:pPr>
        <w:pStyle w:val="ListParagraph"/>
        <w:numPr>
          <w:ilvl w:val="0"/>
          <w:numId w:val="7"/>
        </w:numPr>
        <w:spacing w:after="0" w:line="240" w:lineRule="auto"/>
        <w:rPr>
          <w:rFonts w:ascii="Century Gothic" w:hAnsi="Century Gothic" w:cs="Arial"/>
          <w:sz w:val="20"/>
          <w:szCs w:val="20"/>
        </w:rPr>
      </w:pPr>
      <w:proofErr w:type="spellStart"/>
      <w:r w:rsidRPr="00BB78EE">
        <w:rPr>
          <w:rFonts w:ascii="Century Gothic" w:hAnsi="Century Gothic" w:cs="Arial"/>
          <w:sz w:val="20"/>
          <w:szCs w:val="20"/>
        </w:rPr>
        <w:t>TerrSet</w:t>
      </w:r>
      <w:proofErr w:type="spellEnd"/>
      <w:r>
        <w:rPr>
          <w:rFonts w:ascii="Century Gothic" w:hAnsi="Century Gothic" w:cs="Arial"/>
          <w:sz w:val="20"/>
          <w:szCs w:val="20"/>
        </w:rPr>
        <w:t xml:space="preserve"> Earth Trends Modeler (ETM)- S</w:t>
      </w:r>
      <w:r w:rsidR="004843EE">
        <w:rPr>
          <w:rFonts w:ascii="Century Gothic" w:hAnsi="Century Gothic" w:cs="Arial"/>
          <w:sz w:val="20"/>
          <w:szCs w:val="20"/>
        </w:rPr>
        <w:t>easonal trends analysis, inter-annual trends a</w:t>
      </w:r>
      <w:r>
        <w:rPr>
          <w:rFonts w:ascii="Century Gothic" w:hAnsi="Century Gothic" w:cs="Arial"/>
          <w:sz w:val="20"/>
          <w:szCs w:val="20"/>
        </w:rPr>
        <w:t>nalysis</w:t>
      </w:r>
    </w:p>
    <w:p w14:paraId="187C3E13" w14:textId="53CBE5FD" w:rsidR="003B0D01" w:rsidRPr="00BB78EE" w:rsidRDefault="00F502C1" w:rsidP="000F136A">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 xml:space="preserve">Multiple Endmember Spectral </w:t>
      </w:r>
      <w:r w:rsidR="00C35579">
        <w:rPr>
          <w:rFonts w:ascii="Century Gothic" w:hAnsi="Century Gothic" w:cs="Arial"/>
          <w:sz w:val="20"/>
          <w:szCs w:val="20"/>
        </w:rPr>
        <w:t xml:space="preserve">Mixture </w:t>
      </w:r>
      <w:r>
        <w:rPr>
          <w:rFonts w:ascii="Century Gothic" w:hAnsi="Century Gothic" w:cs="Arial"/>
          <w:sz w:val="20"/>
          <w:szCs w:val="20"/>
        </w:rPr>
        <w:t>Analysis (</w:t>
      </w:r>
      <w:r w:rsidR="003B0D01">
        <w:rPr>
          <w:rFonts w:ascii="Century Gothic" w:hAnsi="Century Gothic" w:cs="Arial"/>
          <w:sz w:val="20"/>
          <w:szCs w:val="20"/>
        </w:rPr>
        <w:t>MESMA</w:t>
      </w:r>
      <w:r>
        <w:rPr>
          <w:rFonts w:ascii="Century Gothic" w:hAnsi="Century Gothic" w:cs="Arial"/>
          <w:sz w:val="20"/>
          <w:szCs w:val="20"/>
        </w:rPr>
        <w:t>)</w:t>
      </w:r>
      <w:r w:rsidR="004843EE">
        <w:rPr>
          <w:rFonts w:ascii="Century Gothic" w:hAnsi="Century Gothic" w:cs="Arial"/>
          <w:sz w:val="20"/>
          <w:szCs w:val="20"/>
        </w:rPr>
        <w:t xml:space="preserve"> – Pixel classification</w:t>
      </w:r>
    </w:p>
    <w:p w14:paraId="71660AE2" w14:textId="77777777" w:rsidR="00603BB8" w:rsidRDefault="00603BB8" w:rsidP="00603BB8">
      <w:pPr>
        <w:spacing w:after="0" w:line="240" w:lineRule="auto"/>
        <w:rPr>
          <w:rFonts w:ascii="Century Gothic" w:hAnsi="Century Gothic" w:cs="Arial"/>
          <w:sz w:val="20"/>
          <w:szCs w:val="20"/>
        </w:rPr>
      </w:pPr>
    </w:p>
    <w:p w14:paraId="72BC71D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2683B1E" w14:textId="77777777" w:rsidR="000F136A" w:rsidRPr="000F136A" w:rsidRDefault="000F136A" w:rsidP="000F136A">
      <w:pPr>
        <w:pStyle w:val="ListParagraph"/>
        <w:numPr>
          <w:ilvl w:val="0"/>
          <w:numId w:val="13"/>
        </w:numPr>
        <w:spacing w:after="0" w:line="240" w:lineRule="auto"/>
        <w:rPr>
          <w:rFonts w:ascii="Century Gothic" w:hAnsi="Century Gothic" w:cs="Arial"/>
          <w:sz w:val="20"/>
          <w:szCs w:val="20"/>
        </w:rPr>
      </w:pPr>
      <w:proofErr w:type="spellStart"/>
      <w:r w:rsidRPr="000F136A">
        <w:rPr>
          <w:rFonts w:ascii="Century Gothic" w:hAnsi="Century Gothic" w:cs="Arial"/>
          <w:sz w:val="20"/>
          <w:szCs w:val="20"/>
        </w:rPr>
        <w:t>TerrSet</w:t>
      </w:r>
      <w:proofErr w:type="spellEnd"/>
      <w:r w:rsidRPr="000F136A">
        <w:rPr>
          <w:rFonts w:ascii="Century Gothic" w:hAnsi="Century Gothic" w:cs="Arial"/>
          <w:sz w:val="20"/>
          <w:szCs w:val="20"/>
        </w:rPr>
        <w:t xml:space="preserve"> – Time series, statistical analysis, forecasting</w:t>
      </w:r>
    </w:p>
    <w:p w14:paraId="33B0CB09" w14:textId="77777777" w:rsidR="000F136A" w:rsidRDefault="000F136A" w:rsidP="000F136A">
      <w:pPr>
        <w:pStyle w:val="ListParagraph"/>
        <w:numPr>
          <w:ilvl w:val="0"/>
          <w:numId w:val="13"/>
        </w:numPr>
        <w:spacing w:after="0" w:line="240" w:lineRule="auto"/>
        <w:rPr>
          <w:rFonts w:ascii="Century Gothic" w:hAnsi="Century Gothic" w:cs="Arial"/>
          <w:sz w:val="20"/>
          <w:szCs w:val="20"/>
        </w:rPr>
      </w:pPr>
      <w:r w:rsidRPr="000F136A">
        <w:rPr>
          <w:rFonts w:ascii="Century Gothic" w:hAnsi="Century Gothic" w:cs="Arial"/>
          <w:sz w:val="20"/>
          <w:szCs w:val="20"/>
        </w:rPr>
        <w:t>ArcGIS – Raster manipulation/analysis, ground truth spatial identification</w:t>
      </w:r>
    </w:p>
    <w:p w14:paraId="2069E9A5" w14:textId="77777777" w:rsidR="000F136A" w:rsidRDefault="004843EE" w:rsidP="000F136A">
      <w:pPr>
        <w:pStyle w:val="ListParagraph"/>
        <w:numPr>
          <w:ilvl w:val="0"/>
          <w:numId w:val="13"/>
        </w:numPr>
        <w:spacing w:after="0" w:line="240" w:lineRule="auto"/>
        <w:rPr>
          <w:rFonts w:ascii="Century Gothic" w:hAnsi="Century Gothic" w:cs="Arial"/>
          <w:sz w:val="20"/>
          <w:szCs w:val="20"/>
        </w:rPr>
      </w:pPr>
      <w:proofErr w:type="spellStart"/>
      <w:r>
        <w:rPr>
          <w:rFonts w:ascii="Century Gothic" w:hAnsi="Century Gothic" w:cs="Arial"/>
          <w:sz w:val="20"/>
          <w:szCs w:val="20"/>
        </w:rPr>
        <w:t>SeaDAS</w:t>
      </w:r>
      <w:proofErr w:type="spellEnd"/>
      <w:r>
        <w:rPr>
          <w:rFonts w:ascii="Century Gothic" w:hAnsi="Century Gothic" w:cs="Arial"/>
          <w:sz w:val="20"/>
          <w:szCs w:val="20"/>
        </w:rPr>
        <w:t xml:space="preserve"> – I</w:t>
      </w:r>
      <w:r w:rsidR="000F136A">
        <w:rPr>
          <w:rFonts w:ascii="Century Gothic" w:hAnsi="Century Gothic" w:cs="Arial"/>
          <w:sz w:val="20"/>
          <w:szCs w:val="20"/>
        </w:rPr>
        <w:t>mage pro</w:t>
      </w:r>
      <w:r w:rsidR="003B0D01">
        <w:rPr>
          <w:rFonts w:ascii="Century Gothic" w:hAnsi="Century Gothic" w:cs="Arial"/>
          <w:sz w:val="20"/>
          <w:szCs w:val="20"/>
        </w:rPr>
        <w:t>cessing, atmospheric correction</w:t>
      </w:r>
    </w:p>
    <w:p w14:paraId="1A351C76" w14:textId="77777777" w:rsidR="003B0D01" w:rsidRPr="000F136A" w:rsidRDefault="003B0D01" w:rsidP="000F136A">
      <w:pPr>
        <w:pStyle w:val="ListParagraph"/>
        <w:numPr>
          <w:ilvl w:val="0"/>
          <w:numId w:val="13"/>
        </w:numPr>
        <w:spacing w:after="0" w:line="240" w:lineRule="auto"/>
        <w:rPr>
          <w:rFonts w:ascii="Century Gothic" w:hAnsi="Century Gothic" w:cs="Arial"/>
          <w:sz w:val="20"/>
          <w:szCs w:val="20"/>
        </w:rPr>
      </w:pPr>
      <w:r>
        <w:rPr>
          <w:rFonts w:ascii="Century Gothic" w:hAnsi="Century Gothic" w:cs="Arial"/>
          <w:sz w:val="20"/>
          <w:szCs w:val="20"/>
        </w:rPr>
        <w:t>ENVI – MESMA model</w:t>
      </w:r>
    </w:p>
    <w:p w14:paraId="02919338" w14:textId="77777777" w:rsidR="00CC6870" w:rsidRDefault="00CC6870" w:rsidP="00CC6870">
      <w:pPr>
        <w:spacing w:after="0" w:line="240" w:lineRule="auto"/>
        <w:rPr>
          <w:rFonts w:ascii="Century Gothic" w:hAnsi="Century Gothic" w:cs="Arial"/>
          <w:b/>
          <w:sz w:val="20"/>
          <w:szCs w:val="20"/>
        </w:rPr>
      </w:pPr>
    </w:p>
    <w:p w14:paraId="4423ACC4" w14:textId="77777777" w:rsidR="00257B61" w:rsidRDefault="00257B61" w:rsidP="00CC6870">
      <w:pPr>
        <w:pBdr>
          <w:bottom w:val="single" w:sz="4" w:space="1" w:color="auto"/>
        </w:pBdr>
        <w:spacing w:after="0" w:line="240" w:lineRule="auto"/>
        <w:rPr>
          <w:rFonts w:ascii="Century Gothic" w:hAnsi="Century Gothic" w:cs="Arial"/>
          <w:b/>
          <w:szCs w:val="20"/>
        </w:rPr>
      </w:pPr>
    </w:p>
    <w:p w14:paraId="25C96F3D"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3BBD2ADD"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63223780" w14:textId="77777777" w:rsidR="00FB67E5" w:rsidRPr="00D579FC" w:rsidRDefault="00FB67E5" w:rsidP="00FB67E5">
      <w:pPr>
        <w:spacing w:after="0" w:line="240" w:lineRule="auto"/>
        <w:rPr>
          <w:rFonts w:ascii="Century Gothic" w:hAnsi="Century Gothic" w:cs="Arial"/>
          <w:sz w:val="20"/>
          <w:szCs w:val="20"/>
        </w:rPr>
      </w:pPr>
      <w:r>
        <w:rPr>
          <w:rFonts w:ascii="Century Gothic" w:hAnsi="Century Gothic" w:cs="Arial"/>
          <w:sz w:val="20"/>
          <w:szCs w:val="20"/>
        </w:rPr>
        <w:t xml:space="preserve">In 2015, </w:t>
      </w:r>
      <w:r w:rsidR="00205D83">
        <w:rPr>
          <w:rFonts w:ascii="Century Gothic" w:hAnsi="Century Gothic" w:cs="Arial"/>
          <w:sz w:val="20"/>
          <w:szCs w:val="20"/>
        </w:rPr>
        <w:t>Caribbean nations</w:t>
      </w:r>
      <w:r>
        <w:rPr>
          <w:rFonts w:ascii="Century Gothic" w:hAnsi="Century Gothic" w:cs="Arial"/>
          <w:sz w:val="20"/>
          <w:szCs w:val="20"/>
        </w:rPr>
        <w:t xml:space="preserve"> were inundated by an unprecedented amount of </w:t>
      </w:r>
      <w:proofErr w:type="spellStart"/>
      <w:r w:rsidRPr="001A3ACE">
        <w:rPr>
          <w:rFonts w:ascii="Century Gothic" w:hAnsi="Century Gothic" w:cs="Arial"/>
          <w:i/>
          <w:sz w:val="20"/>
          <w:szCs w:val="20"/>
        </w:rPr>
        <w:t>Sargassum</w:t>
      </w:r>
      <w:proofErr w:type="spellEnd"/>
      <w:r w:rsidR="00381D5E">
        <w:rPr>
          <w:rFonts w:ascii="Century Gothic" w:hAnsi="Century Gothic" w:cs="Arial"/>
          <w:sz w:val="20"/>
          <w:szCs w:val="20"/>
        </w:rPr>
        <w:t xml:space="preserve"> sp.</w:t>
      </w:r>
      <w:r>
        <w:rPr>
          <w:rFonts w:ascii="Century Gothic" w:hAnsi="Century Gothic" w:cs="Arial"/>
          <w:i/>
          <w:sz w:val="20"/>
          <w:szCs w:val="20"/>
        </w:rPr>
        <w:t xml:space="preserve">, </w:t>
      </w:r>
      <w:r>
        <w:rPr>
          <w:rFonts w:ascii="Century Gothic" w:hAnsi="Century Gothic" w:cs="Arial"/>
          <w:sz w:val="20"/>
          <w:szCs w:val="20"/>
        </w:rPr>
        <w:t>a</w:t>
      </w:r>
      <w:r>
        <w:rPr>
          <w:rFonts w:ascii="Century Gothic" w:hAnsi="Century Gothic" w:cs="Arial"/>
          <w:i/>
          <w:sz w:val="20"/>
          <w:szCs w:val="20"/>
        </w:rPr>
        <w:t xml:space="preserve"> </w:t>
      </w:r>
      <w:r>
        <w:rPr>
          <w:rFonts w:ascii="Century Gothic" w:hAnsi="Century Gothic" w:cs="Arial"/>
          <w:sz w:val="20"/>
          <w:szCs w:val="20"/>
        </w:rPr>
        <w:t xml:space="preserve">pelagic brown seaweed, triggering great concern across the region. In the open ocean, floating </w:t>
      </w:r>
      <w:proofErr w:type="spellStart"/>
      <w:r>
        <w:rPr>
          <w:rFonts w:ascii="Century Gothic" w:hAnsi="Century Gothic" w:cs="Arial"/>
          <w:i/>
          <w:sz w:val="20"/>
          <w:szCs w:val="20"/>
        </w:rPr>
        <w:t>Sargassum</w:t>
      </w:r>
      <w:proofErr w:type="spellEnd"/>
      <w:r>
        <w:rPr>
          <w:rFonts w:ascii="Century Gothic" w:hAnsi="Century Gothic" w:cs="Arial"/>
          <w:sz w:val="20"/>
          <w:szCs w:val="20"/>
        </w:rPr>
        <w:t xml:space="preserve"> mats serve as diverse</w:t>
      </w:r>
      <w:r w:rsidR="00033FF0">
        <w:rPr>
          <w:rFonts w:ascii="Century Gothic" w:hAnsi="Century Gothic" w:cs="Arial"/>
          <w:sz w:val="20"/>
          <w:szCs w:val="20"/>
        </w:rPr>
        <w:t>,</w:t>
      </w:r>
      <w:r>
        <w:rPr>
          <w:rFonts w:ascii="Century Gothic" w:hAnsi="Century Gothic" w:cs="Arial"/>
          <w:sz w:val="20"/>
          <w:szCs w:val="20"/>
        </w:rPr>
        <w:t xml:space="preserve"> nutrient-rich ecosystems for a range of invertebrate and vertebrate species. However, when </w:t>
      </w:r>
      <w:proofErr w:type="spellStart"/>
      <w:r w:rsidR="004843EE" w:rsidRPr="004843EE">
        <w:rPr>
          <w:rFonts w:ascii="Century Gothic" w:hAnsi="Century Gothic" w:cs="Arial"/>
          <w:i/>
          <w:sz w:val="20"/>
          <w:szCs w:val="20"/>
        </w:rPr>
        <w:t>Sargassum</w:t>
      </w:r>
      <w:proofErr w:type="spellEnd"/>
      <w:r>
        <w:rPr>
          <w:rFonts w:ascii="Century Gothic" w:hAnsi="Century Gothic" w:cs="Arial"/>
          <w:sz w:val="20"/>
          <w:szCs w:val="20"/>
        </w:rPr>
        <w:t xml:space="preserve"> reach</w:t>
      </w:r>
      <w:r w:rsidR="004843EE">
        <w:rPr>
          <w:rFonts w:ascii="Century Gothic" w:hAnsi="Century Gothic" w:cs="Arial"/>
          <w:sz w:val="20"/>
          <w:szCs w:val="20"/>
        </w:rPr>
        <w:t>es</w:t>
      </w:r>
      <w:r>
        <w:rPr>
          <w:rFonts w:ascii="Century Gothic" w:hAnsi="Century Gothic" w:cs="Arial"/>
          <w:sz w:val="20"/>
          <w:szCs w:val="20"/>
        </w:rPr>
        <w:t xml:space="preserve"> </w:t>
      </w:r>
      <w:r w:rsidR="004843EE">
        <w:rPr>
          <w:rFonts w:ascii="Century Gothic" w:hAnsi="Century Gothic" w:cs="Arial"/>
          <w:sz w:val="20"/>
          <w:szCs w:val="20"/>
        </w:rPr>
        <w:t xml:space="preserve">coastlines in large quantities, it </w:t>
      </w:r>
      <w:r>
        <w:rPr>
          <w:rFonts w:ascii="Century Gothic" w:hAnsi="Century Gothic" w:cs="Arial"/>
          <w:sz w:val="20"/>
          <w:szCs w:val="20"/>
        </w:rPr>
        <w:t xml:space="preserve">imposes an enormous cost on local ecotourism-based economies. This project </w:t>
      </w:r>
      <w:r w:rsidR="00533D38">
        <w:rPr>
          <w:rFonts w:ascii="Century Gothic" w:hAnsi="Century Gothic" w:cs="Arial"/>
          <w:sz w:val="20"/>
          <w:szCs w:val="20"/>
        </w:rPr>
        <w:t>compares</w:t>
      </w:r>
      <w:r>
        <w:rPr>
          <w:rFonts w:ascii="Century Gothic" w:hAnsi="Century Gothic" w:cs="Arial"/>
          <w:sz w:val="20"/>
          <w:szCs w:val="20"/>
        </w:rPr>
        <w:t xml:space="preserve"> methods for using NASA Earth </w:t>
      </w:r>
      <w:r w:rsidRPr="00964BAE">
        <w:rPr>
          <w:rFonts w:ascii="Century Gothic" w:hAnsi="Century Gothic" w:cs="Arial"/>
          <w:sz w:val="20"/>
          <w:szCs w:val="20"/>
        </w:rPr>
        <w:t xml:space="preserve">observations to detect </w:t>
      </w:r>
      <w:proofErr w:type="spellStart"/>
      <w:r w:rsidRPr="00964BAE">
        <w:rPr>
          <w:rFonts w:ascii="Century Gothic" w:hAnsi="Century Gothic" w:cs="Arial"/>
          <w:i/>
          <w:sz w:val="20"/>
          <w:szCs w:val="20"/>
        </w:rPr>
        <w:t>Sargassum</w:t>
      </w:r>
      <w:proofErr w:type="spellEnd"/>
      <w:r w:rsidRPr="00964BAE">
        <w:rPr>
          <w:rFonts w:ascii="Century Gothic" w:hAnsi="Century Gothic" w:cs="Arial"/>
          <w:sz w:val="20"/>
          <w:szCs w:val="20"/>
        </w:rPr>
        <w:t xml:space="preserve"> across the Caribbean Sea</w:t>
      </w:r>
      <w:r w:rsidR="007913C0">
        <w:rPr>
          <w:rFonts w:ascii="Century Gothic" w:hAnsi="Century Gothic" w:cs="Arial"/>
          <w:sz w:val="20"/>
          <w:szCs w:val="20"/>
        </w:rPr>
        <w:t xml:space="preserve"> while assessing the reliability of ground truth data from social media</w:t>
      </w:r>
      <w:r w:rsidRPr="00964BAE">
        <w:rPr>
          <w:rFonts w:ascii="Century Gothic" w:hAnsi="Century Gothic" w:cs="Arial"/>
          <w:sz w:val="20"/>
          <w:szCs w:val="20"/>
        </w:rPr>
        <w:t>. A better understanding of these e</w:t>
      </w:r>
      <w:r w:rsidR="00533D38" w:rsidRPr="00964BAE">
        <w:rPr>
          <w:rFonts w:ascii="Century Gothic" w:hAnsi="Century Gothic" w:cs="Arial"/>
          <w:sz w:val="20"/>
          <w:szCs w:val="20"/>
        </w:rPr>
        <w:t>vents will help these economies</w:t>
      </w:r>
      <w:r w:rsidRPr="00964BAE">
        <w:rPr>
          <w:rFonts w:ascii="Century Gothic" w:hAnsi="Century Gothic" w:cs="Arial"/>
          <w:sz w:val="20"/>
          <w:szCs w:val="20"/>
        </w:rPr>
        <w:t xml:space="preserve"> and promote sustainable management practices.</w:t>
      </w:r>
    </w:p>
    <w:p w14:paraId="32B813D3" w14:textId="77777777" w:rsidR="003F68F5" w:rsidRDefault="003F68F5" w:rsidP="003F68F5">
      <w:pPr>
        <w:spacing w:after="0" w:line="240" w:lineRule="auto"/>
        <w:rPr>
          <w:rFonts w:ascii="Century Gothic" w:hAnsi="Century Gothic" w:cs="Arial"/>
          <w:b/>
          <w:sz w:val="20"/>
          <w:szCs w:val="20"/>
        </w:rPr>
      </w:pPr>
    </w:p>
    <w:p w14:paraId="5ADD55D3"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78326720" w14:textId="32B18710" w:rsidR="00E845DB" w:rsidRDefault="00E845DB" w:rsidP="00E845DB">
      <w:pPr>
        <w:spacing w:after="0" w:line="240" w:lineRule="auto"/>
        <w:rPr>
          <w:rFonts w:ascii="Century Gothic" w:hAnsi="Century Gothic" w:cs="Arial"/>
          <w:sz w:val="20"/>
          <w:szCs w:val="20"/>
        </w:rPr>
      </w:pPr>
      <w:r>
        <w:rPr>
          <w:rFonts w:ascii="Century Gothic" w:hAnsi="Century Gothic" w:cs="Arial"/>
          <w:sz w:val="20"/>
          <w:szCs w:val="20"/>
        </w:rPr>
        <w:t>In</w:t>
      </w:r>
      <w:r w:rsidR="00196F10">
        <w:rPr>
          <w:rFonts w:ascii="Century Gothic" w:hAnsi="Century Gothic" w:cs="Arial"/>
          <w:sz w:val="20"/>
          <w:szCs w:val="20"/>
        </w:rPr>
        <w:t xml:space="preserve"> </w:t>
      </w:r>
      <w:r>
        <w:rPr>
          <w:rFonts w:ascii="Century Gothic" w:hAnsi="Century Gothic" w:cs="Arial"/>
          <w:sz w:val="20"/>
          <w:szCs w:val="20"/>
        </w:rPr>
        <w:t xml:space="preserve">2015, </w:t>
      </w:r>
      <w:r w:rsidR="000A73D3">
        <w:rPr>
          <w:rFonts w:ascii="Century Gothic" w:hAnsi="Century Gothic" w:cs="Arial"/>
          <w:sz w:val="20"/>
          <w:szCs w:val="20"/>
        </w:rPr>
        <w:t xml:space="preserve">Caribbean </w:t>
      </w:r>
      <w:r>
        <w:rPr>
          <w:rFonts w:ascii="Century Gothic" w:hAnsi="Century Gothic" w:cs="Arial"/>
          <w:sz w:val="20"/>
          <w:szCs w:val="20"/>
        </w:rPr>
        <w:t xml:space="preserve">nations were overwhelmed by </w:t>
      </w:r>
      <w:r w:rsidR="000A73D3">
        <w:rPr>
          <w:rFonts w:ascii="Century Gothic" w:hAnsi="Century Gothic" w:cs="Arial"/>
          <w:sz w:val="20"/>
          <w:szCs w:val="20"/>
        </w:rPr>
        <w:t xml:space="preserve">an </w:t>
      </w:r>
      <w:r>
        <w:rPr>
          <w:rFonts w:ascii="Century Gothic" w:hAnsi="Century Gothic" w:cs="Arial"/>
          <w:sz w:val="20"/>
          <w:szCs w:val="20"/>
        </w:rPr>
        <w:t xml:space="preserve">unprecedented quantity of </w:t>
      </w:r>
      <w:proofErr w:type="spellStart"/>
      <w:r w:rsidRPr="007407A6">
        <w:rPr>
          <w:rFonts w:ascii="Century Gothic" w:hAnsi="Century Gothic" w:cs="Arial"/>
          <w:i/>
          <w:sz w:val="20"/>
          <w:szCs w:val="20"/>
        </w:rPr>
        <w:t>Sargassum</w:t>
      </w:r>
      <w:proofErr w:type="spellEnd"/>
      <w:r>
        <w:rPr>
          <w:rFonts w:ascii="Century Gothic" w:hAnsi="Century Gothic" w:cs="Arial"/>
          <w:sz w:val="20"/>
          <w:szCs w:val="20"/>
        </w:rPr>
        <w:t xml:space="preserve"> that washed ashore. This issue prompted international discussion to better understand the origin, distribution, and movement of</w:t>
      </w:r>
      <w:r w:rsidRPr="0097665E">
        <w:rPr>
          <w:rFonts w:ascii="Century Gothic" w:hAnsi="Century Gothic"/>
          <w:i/>
          <w:sz w:val="20"/>
          <w:szCs w:val="20"/>
        </w:rPr>
        <w:t xml:space="preserve"> </w:t>
      </w:r>
      <w:proofErr w:type="spellStart"/>
      <w:r w:rsidRPr="002203A6">
        <w:rPr>
          <w:rFonts w:ascii="Century Gothic" w:hAnsi="Century Gothic"/>
          <w:i/>
          <w:sz w:val="20"/>
          <w:szCs w:val="20"/>
        </w:rPr>
        <w:t>Sargassum</w:t>
      </w:r>
      <w:proofErr w:type="spellEnd"/>
      <w:r>
        <w:rPr>
          <w:rFonts w:ascii="Century Gothic" w:hAnsi="Century Gothic"/>
          <w:sz w:val="20"/>
          <w:szCs w:val="20"/>
        </w:rPr>
        <w:t xml:space="preserve">, </w:t>
      </w:r>
      <w:r w:rsidRPr="002203A6">
        <w:rPr>
          <w:rFonts w:ascii="Century Gothic" w:hAnsi="Century Gothic"/>
          <w:sz w:val="20"/>
          <w:szCs w:val="20"/>
        </w:rPr>
        <w:t xml:space="preserve">a </w:t>
      </w:r>
      <w:r>
        <w:rPr>
          <w:rFonts w:ascii="Century Gothic" w:hAnsi="Century Gothic"/>
          <w:sz w:val="20"/>
          <w:szCs w:val="20"/>
        </w:rPr>
        <w:t xml:space="preserve">free-floating brown </w:t>
      </w:r>
      <w:r w:rsidR="00381D5E">
        <w:rPr>
          <w:rFonts w:ascii="Century Gothic" w:hAnsi="Century Gothic"/>
          <w:sz w:val="20"/>
          <w:szCs w:val="20"/>
        </w:rPr>
        <w:t>seaweed</w:t>
      </w:r>
      <w:r w:rsidR="00381D5E" w:rsidRPr="002203A6">
        <w:rPr>
          <w:rFonts w:ascii="Century Gothic" w:hAnsi="Century Gothic"/>
          <w:sz w:val="20"/>
          <w:szCs w:val="20"/>
        </w:rPr>
        <w:t xml:space="preserve"> </w:t>
      </w:r>
      <w:r>
        <w:rPr>
          <w:rFonts w:ascii="Century Gothic" w:hAnsi="Century Gothic"/>
          <w:sz w:val="20"/>
          <w:szCs w:val="20"/>
        </w:rPr>
        <w:t xml:space="preserve">with ecological, environmental, and </w:t>
      </w:r>
      <w:r w:rsidR="00CC6A85">
        <w:rPr>
          <w:rFonts w:ascii="Century Gothic" w:hAnsi="Century Gothic"/>
          <w:sz w:val="20"/>
          <w:szCs w:val="20"/>
        </w:rPr>
        <w:t>economic</w:t>
      </w:r>
      <w:r>
        <w:rPr>
          <w:rFonts w:ascii="Century Gothic" w:hAnsi="Century Gothic"/>
          <w:sz w:val="20"/>
          <w:szCs w:val="20"/>
        </w:rPr>
        <w:t xml:space="preserve"> importance. </w:t>
      </w:r>
      <w:r>
        <w:rPr>
          <w:rFonts w:ascii="Century Gothic" w:hAnsi="Century Gothic" w:cs="Arial"/>
          <w:sz w:val="20"/>
          <w:szCs w:val="20"/>
        </w:rPr>
        <w:t xml:space="preserve">In the open ocean, </w:t>
      </w:r>
      <w:proofErr w:type="spellStart"/>
      <w:r>
        <w:rPr>
          <w:rFonts w:ascii="Century Gothic" w:hAnsi="Century Gothic" w:cs="Arial"/>
          <w:i/>
          <w:sz w:val="20"/>
          <w:szCs w:val="20"/>
        </w:rPr>
        <w:t>Sargassum</w:t>
      </w:r>
      <w:proofErr w:type="spellEnd"/>
      <w:r>
        <w:rPr>
          <w:rFonts w:ascii="Century Gothic" w:hAnsi="Century Gothic" w:cs="Arial"/>
          <w:sz w:val="20"/>
          <w:szCs w:val="20"/>
        </w:rPr>
        <w:t xml:space="preserve"> mats serve a vital ecological function. However, when large quantities appear onshore without warning, </w:t>
      </w:r>
      <w:proofErr w:type="spellStart"/>
      <w:r w:rsidRPr="0097665E">
        <w:rPr>
          <w:rFonts w:ascii="Century Gothic" w:hAnsi="Century Gothic" w:cs="Arial"/>
          <w:i/>
          <w:sz w:val="20"/>
          <w:szCs w:val="20"/>
        </w:rPr>
        <w:t>S</w:t>
      </w:r>
      <w:r w:rsidRPr="00F16C11">
        <w:rPr>
          <w:rFonts w:ascii="Century Gothic" w:hAnsi="Century Gothic" w:cs="Arial"/>
          <w:i/>
          <w:sz w:val="20"/>
          <w:szCs w:val="20"/>
        </w:rPr>
        <w:t>argassum</w:t>
      </w:r>
      <w:proofErr w:type="spellEnd"/>
      <w:r>
        <w:rPr>
          <w:rFonts w:ascii="Century Gothic" w:hAnsi="Century Gothic" w:cs="Arial"/>
          <w:sz w:val="20"/>
          <w:szCs w:val="20"/>
        </w:rPr>
        <w:t xml:space="preserve"> threatens local tourist industries and near-shore ecosystems. As part of the international response, this project investigated the proliferation of this seaweed u</w:t>
      </w:r>
      <w:r w:rsidR="00A068AB">
        <w:rPr>
          <w:rFonts w:ascii="Century Gothic" w:hAnsi="Century Gothic" w:cs="Arial"/>
          <w:sz w:val="20"/>
          <w:szCs w:val="20"/>
        </w:rPr>
        <w:t xml:space="preserve">sing </w:t>
      </w:r>
      <w:r w:rsidR="00C35579">
        <w:rPr>
          <w:rFonts w:ascii="Century Gothic" w:hAnsi="Century Gothic" w:cs="Arial"/>
          <w:sz w:val="20"/>
          <w:szCs w:val="20"/>
        </w:rPr>
        <w:t>National Aeronautics and Space Administration (</w:t>
      </w:r>
      <w:r w:rsidR="00A068AB">
        <w:rPr>
          <w:rFonts w:ascii="Century Gothic" w:hAnsi="Century Gothic" w:cs="Arial"/>
          <w:sz w:val="20"/>
          <w:szCs w:val="20"/>
        </w:rPr>
        <w:t>NASA</w:t>
      </w:r>
      <w:r w:rsidR="00C35579">
        <w:rPr>
          <w:rFonts w:ascii="Century Gothic" w:hAnsi="Century Gothic" w:cs="Arial"/>
          <w:sz w:val="20"/>
          <w:szCs w:val="20"/>
        </w:rPr>
        <w:t>)</w:t>
      </w:r>
      <w:r w:rsidR="00A068AB">
        <w:rPr>
          <w:rFonts w:ascii="Century Gothic" w:hAnsi="Century Gothic" w:cs="Arial"/>
          <w:sz w:val="20"/>
          <w:szCs w:val="20"/>
        </w:rPr>
        <w:t xml:space="preserve"> Earth observations </w:t>
      </w:r>
      <w:r>
        <w:rPr>
          <w:rFonts w:ascii="Century Gothic" w:hAnsi="Century Gothic" w:cs="Arial"/>
          <w:sz w:val="20"/>
          <w:szCs w:val="20"/>
        </w:rPr>
        <w:t xml:space="preserve">for </w:t>
      </w:r>
      <w:r w:rsidRPr="007913C0">
        <w:rPr>
          <w:rFonts w:ascii="Century Gothic" w:hAnsi="Century Gothic" w:cs="Arial"/>
          <w:sz w:val="20"/>
          <w:szCs w:val="20"/>
        </w:rPr>
        <w:t xml:space="preserve">detection </w:t>
      </w:r>
      <w:r w:rsidR="007913C0" w:rsidRPr="007913C0">
        <w:rPr>
          <w:rFonts w:ascii="Century Gothic" w:hAnsi="Century Gothic" w:cs="Arial"/>
          <w:sz w:val="20"/>
          <w:szCs w:val="20"/>
        </w:rPr>
        <w:t>of</w:t>
      </w:r>
      <w:r w:rsidR="007913C0">
        <w:rPr>
          <w:rFonts w:ascii="Century Gothic" w:hAnsi="Century Gothic" w:cs="Arial"/>
          <w:sz w:val="20"/>
          <w:szCs w:val="20"/>
        </w:rPr>
        <w:t xml:space="preserve"> </w:t>
      </w:r>
      <w:proofErr w:type="spellStart"/>
      <w:r w:rsidR="007913C0">
        <w:rPr>
          <w:rFonts w:ascii="Century Gothic" w:hAnsi="Century Gothic" w:cs="Arial"/>
          <w:i/>
          <w:sz w:val="20"/>
          <w:szCs w:val="20"/>
        </w:rPr>
        <w:t>Sargassum</w:t>
      </w:r>
      <w:proofErr w:type="spellEnd"/>
      <w:r w:rsidR="007913C0">
        <w:rPr>
          <w:rFonts w:ascii="Century Gothic" w:hAnsi="Century Gothic" w:cs="Arial"/>
          <w:sz w:val="20"/>
          <w:szCs w:val="20"/>
        </w:rPr>
        <w:t xml:space="preserve"> and available nutrients</w:t>
      </w:r>
      <w:r>
        <w:rPr>
          <w:rFonts w:ascii="Century Gothic" w:hAnsi="Century Gothic" w:cs="Arial"/>
          <w:sz w:val="20"/>
          <w:szCs w:val="20"/>
        </w:rPr>
        <w:t xml:space="preserve"> across the region. </w:t>
      </w:r>
      <w:r w:rsidR="000A73D3">
        <w:rPr>
          <w:rFonts w:ascii="Century Gothic" w:hAnsi="Century Gothic" w:cs="Arial"/>
          <w:sz w:val="20"/>
          <w:szCs w:val="20"/>
        </w:rPr>
        <w:t xml:space="preserve">The NASA </w:t>
      </w:r>
      <w:r w:rsidR="001F2B0E">
        <w:rPr>
          <w:rFonts w:ascii="Century Gothic" w:hAnsi="Century Gothic" w:cs="Arial"/>
          <w:sz w:val="20"/>
          <w:szCs w:val="20"/>
        </w:rPr>
        <w:t xml:space="preserve">DEVELOP </w:t>
      </w:r>
      <w:r w:rsidR="000A73D3">
        <w:rPr>
          <w:rFonts w:ascii="Century Gothic" w:hAnsi="Century Gothic" w:cs="Arial"/>
          <w:sz w:val="20"/>
          <w:szCs w:val="20"/>
        </w:rPr>
        <w:t xml:space="preserve">National </w:t>
      </w:r>
      <w:r w:rsidR="001F2B0E">
        <w:rPr>
          <w:rFonts w:ascii="Century Gothic" w:hAnsi="Century Gothic" w:cs="Arial"/>
          <w:sz w:val="20"/>
          <w:szCs w:val="20"/>
        </w:rPr>
        <w:t xml:space="preserve">Program </w:t>
      </w:r>
      <w:r>
        <w:rPr>
          <w:rFonts w:ascii="Century Gothic" w:hAnsi="Century Gothic" w:cs="Arial"/>
          <w:sz w:val="20"/>
          <w:szCs w:val="20"/>
        </w:rPr>
        <w:t xml:space="preserve">Caribbean Oceans team </w:t>
      </w:r>
      <w:r w:rsidR="001F2B0E">
        <w:rPr>
          <w:rFonts w:ascii="Century Gothic" w:hAnsi="Century Gothic" w:cs="Arial"/>
          <w:sz w:val="20"/>
          <w:szCs w:val="20"/>
        </w:rPr>
        <w:t xml:space="preserve">at the NASA Ames Research Center </w:t>
      </w:r>
      <w:r>
        <w:rPr>
          <w:rFonts w:ascii="Century Gothic" w:hAnsi="Century Gothic" w:cs="Arial"/>
          <w:sz w:val="20"/>
          <w:szCs w:val="20"/>
        </w:rPr>
        <w:t>co</w:t>
      </w:r>
      <w:r w:rsidR="00A068AB">
        <w:rPr>
          <w:rFonts w:ascii="Century Gothic" w:hAnsi="Century Gothic" w:cs="Arial"/>
          <w:sz w:val="20"/>
          <w:szCs w:val="20"/>
        </w:rPr>
        <w:t>mpared</w:t>
      </w:r>
      <w:r>
        <w:rPr>
          <w:rFonts w:ascii="Century Gothic" w:hAnsi="Century Gothic" w:cs="Arial"/>
          <w:sz w:val="20"/>
          <w:szCs w:val="20"/>
        </w:rPr>
        <w:t xml:space="preserve"> </w:t>
      </w:r>
      <w:r w:rsidR="00205D83">
        <w:rPr>
          <w:rFonts w:ascii="Century Gothic" w:hAnsi="Century Gothic" w:cs="Arial"/>
          <w:sz w:val="20"/>
          <w:szCs w:val="20"/>
        </w:rPr>
        <w:t xml:space="preserve">Landsat </w:t>
      </w:r>
      <w:r>
        <w:rPr>
          <w:rFonts w:ascii="Century Gothic" w:hAnsi="Century Gothic" w:cs="Arial"/>
          <w:sz w:val="20"/>
          <w:szCs w:val="20"/>
        </w:rPr>
        <w:t>8 O</w:t>
      </w:r>
      <w:r w:rsidR="000A73D3">
        <w:rPr>
          <w:rFonts w:ascii="Century Gothic" w:hAnsi="Century Gothic" w:cs="Arial"/>
          <w:sz w:val="20"/>
          <w:szCs w:val="20"/>
        </w:rPr>
        <w:t xml:space="preserve">perational </w:t>
      </w:r>
      <w:r>
        <w:rPr>
          <w:rFonts w:ascii="Century Gothic" w:hAnsi="Century Gothic" w:cs="Arial"/>
          <w:sz w:val="20"/>
          <w:szCs w:val="20"/>
        </w:rPr>
        <w:t>L</w:t>
      </w:r>
      <w:r w:rsidR="000A73D3">
        <w:rPr>
          <w:rFonts w:ascii="Century Gothic" w:hAnsi="Century Gothic" w:cs="Arial"/>
          <w:sz w:val="20"/>
          <w:szCs w:val="20"/>
        </w:rPr>
        <w:t xml:space="preserve">and </w:t>
      </w:r>
      <w:r>
        <w:rPr>
          <w:rFonts w:ascii="Century Gothic" w:hAnsi="Century Gothic" w:cs="Arial"/>
          <w:sz w:val="20"/>
          <w:szCs w:val="20"/>
        </w:rPr>
        <w:t>I</w:t>
      </w:r>
      <w:r w:rsidR="000A73D3">
        <w:rPr>
          <w:rFonts w:ascii="Century Gothic" w:hAnsi="Century Gothic" w:cs="Arial"/>
          <w:sz w:val="20"/>
          <w:szCs w:val="20"/>
        </w:rPr>
        <w:t>mager (OLI)</w:t>
      </w:r>
      <w:r>
        <w:rPr>
          <w:rFonts w:ascii="Century Gothic" w:hAnsi="Century Gothic" w:cs="Arial"/>
          <w:sz w:val="20"/>
          <w:szCs w:val="20"/>
        </w:rPr>
        <w:t xml:space="preserve"> imagery</w:t>
      </w:r>
      <w:r w:rsidR="00A068AB">
        <w:rPr>
          <w:rFonts w:ascii="Century Gothic" w:hAnsi="Century Gothic" w:cs="Arial"/>
          <w:sz w:val="20"/>
          <w:szCs w:val="20"/>
        </w:rPr>
        <w:t xml:space="preserve"> to</w:t>
      </w:r>
      <w:r>
        <w:rPr>
          <w:rFonts w:ascii="Century Gothic" w:hAnsi="Century Gothic" w:cs="Arial"/>
          <w:sz w:val="20"/>
          <w:szCs w:val="20"/>
        </w:rPr>
        <w:t xml:space="preserve"> </w:t>
      </w:r>
      <w:r w:rsidR="00A068AB">
        <w:rPr>
          <w:rFonts w:ascii="Century Gothic" w:hAnsi="Century Gothic" w:cs="Arial"/>
          <w:sz w:val="20"/>
          <w:szCs w:val="20"/>
        </w:rPr>
        <w:t>Aqua M</w:t>
      </w:r>
      <w:r w:rsidR="000A73D3">
        <w:rPr>
          <w:rFonts w:ascii="Century Gothic" w:hAnsi="Century Gothic" w:cs="Arial"/>
          <w:sz w:val="20"/>
          <w:szCs w:val="20"/>
        </w:rPr>
        <w:t xml:space="preserve">oderate Resolution Imaging </w:t>
      </w:r>
      <w:proofErr w:type="spellStart"/>
      <w:r w:rsidR="000A73D3">
        <w:rPr>
          <w:rFonts w:ascii="Century Gothic" w:hAnsi="Century Gothic" w:cs="Arial"/>
          <w:sz w:val="20"/>
          <w:szCs w:val="20"/>
        </w:rPr>
        <w:t>Spectroradiometer</w:t>
      </w:r>
      <w:proofErr w:type="spellEnd"/>
      <w:r w:rsidR="000A73D3">
        <w:rPr>
          <w:rFonts w:ascii="Century Gothic" w:hAnsi="Century Gothic" w:cs="Arial"/>
          <w:sz w:val="20"/>
          <w:szCs w:val="20"/>
        </w:rPr>
        <w:t xml:space="preserve"> (M</w:t>
      </w:r>
      <w:r w:rsidR="00A068AB">
        <w:rPr>
          <w:rFonts w:ascii="Century Gothic" w:hAnsi="Century Gothic" w:cs="Arial"/>
          <w:sz w:val="20"/>
          <w:szCs w:val="20"/>
        </w:rPr>
        <w:t>ODIS</w:t>
      </w:r>
      <w:r w:rsidR="000A73D3">
        <w:rPr>
          <w:rFonts w:ascii="Century Gothic" w:hAnsi="Century Gothic" w:cs="Arial"/>
          <w:sz w:val="20"/>
          <w:szCs w:val="20"/>
        </w:rPr>
        <w:t>)</w:t>
      </w:r>
      <w:r w:rsidR="00730076">
        <w:rPr>
          <w:rFonts w:ascii="Century Gothic" w:hAnsi="Century Gothic" w:cs="Arial"/>
          <w:sz w:val="20"/>
          <w:szCs w:val="20"/>
        </w:rPr>
        <w:t xml:space="preserve"> and </w:t>
      </w:r>
      <w:r w:rsidR="00730076">
        <w:rPr>
          <w:rFonts w:ascii="Century Gothic" w:hAnsi="Century Gothic" w:cs="Arial"/>
          <w:sz w:val="20"/>
          <w:szCs w:val="20"/>
        </w:rPr>
        <w:lastRenderedPageBreak/>
        <w:t>Sentinel II</w:t>
      </w:r>
      <w:r w:rsidR="008518DC">
        <w:rPr>
          <w:rFonts w:ascii="Century Gothic" w:hAnsi="Century Gothic" w:cs="Arial"/>
          <w:sz w:val="20"/>
          <w:szCs w:val="20"/>
        </w:rPr>
        <w:t xml:space="preserve"> </w:t>
      </w:r>
      <w:proofErr w:type="spellStart"/>
      <w:r w:rsidR="008518DC">
        <w:rPr>
          <w:rFonts w:ascii="Century Gothic" w:hAnsi="Century Gothic" w:cs="Arial"/>
          <w:sz w:val="20"/>
          <w:szCs w:val="20"/>
        </w:rPr>
        <w:t>MultiSpectral</w:t>
      </w:r>
      <w:proofErr w:type="spellEnd"/>
      <w:r w:rsidR="008518DC">
        <w:rPr>
          <w:rFonts w:ascii="Century Gothic" w:hAnsi="Century Gothic" w:cs="Arial"/>
          <w:sz w:val="20"/>
          <w:szCs w:val="20"/>
        </w:rPr>
        <w:t xml:space="preserve"> Instrument</w:t>
      </w:r>
      <w:r w:rsidR="00730076">
        <w:rPr>
          <w:rFonts w:ascii="Century Gothic" w:hAnsi="Century Gothic" w:cs="Arial"/>
          <w:sz w:val="20"/>
          <w:szCs w:val="20"/>
        </w:rPr>
        <w:t xml:space="preserve"> </w:t>
      </w:r>
      <w:r w:rsidR="008518DC">
        <w:rPr>
          <w:rFonts w:ascii="Century Gothic" w:hAnsi="Century Gothic" w:cs="Arial"/>
          <w:sz w:val="20"/>
          <w:szCs w:val="20"/>
        </w:rPr>
        <w:t>(</w:t>
      </w:r>
      <w:r w:rsidR="00730076">
        <w:rPr>
          <w:rFonts w:ascii="Century Gothic" w:hAnsi="Century Gothic" w:cs="Arial"/>
          <w:sz w:val="20"/>
          <w:szCs w:val="20"/>
        </w:rPr>
        <w:t>MSI</w:t>
      </w:r>
      <w:r w:rsidR="008518DC">
        <w:rPr>
          <w:rFonts w:ascii="Century Gothic" w:hAnsi="Century Gothic" w:cs="Arial"/>
          <w:sz w:val="20"/>
          <w:szCs w:val="20"/>
        </w:rPr>
        <w:t>)</w:t>
      </w:r>
      <w:r w:rsidR="00AE7E86">
        <w:rPr>
          <w:rFonts w:ascii="Century Gothic" w:hAnsi="Century Gothic" w:cs="Arial"/>
          <w:sz w:val="20"/>
          <w:szCs w:val="20"/>
        </w:rPr>
        <w:t xml:space="preserve"> imagery</w:t>
      </w:r>
      <w:r w:rsidR="00AF18CD">
        <w:rPr>
          <w:rFonts w:ascii="Century Gothic" w:hAnsi="Century Gothic" w:cs="Arial"/>
          <w:sz w:val="20"/>
          <w:szCs w:val="20"/>
        </w:rPr>
        <w:t xml:space="preserve"> across a number of indices</w:t>
      </w:r>
      <w:r w:rsidR="00AE7E86">
        <w:rPr>
          <w:rFonts w:ascii="Century Gothic" w:hAnsi="Century Gothic" w:cs="Arial"/>
          <w:sz w:val="20"/>
          <w:szCs w:val="20"/>
        </w:rPr>
        <w:t xml:space="preserve"> </w:t>
      </w:r>
      <w:r w:rsidR="00AF18CD">
        <w:rPr>
          <w:rFonts w:ascii="Century Gothic" w:hAnsi="Century Gothic" w:cs="Arial"/>
          <w:sz w:val="20"/>
          <w:szCs w:val="20"/>
        </w:rPr>
        <w:t xml:space="preserve">for the identification of </w:t>
      </w:r>
      <w:proofErr w:type="spellStart"/>
      <w:r w:rsidR="00AF18CD">
        <w:rPr>
          <w:rFonts w:ascii="Century Gothic" w:hAnsi="Century Gothic" w:cs="Arial"/>
          <w:i/>
          <w:sz w:val="20"/>
          <w:szCs w:val="20"/>
        </w:rPr>
        <w:t>Sargassum</w:t>
      </w:r>
      <w:proofErr w:type="spellEnd"/>
      <w:r>
        <w:rPr>
          <w:rFonts w:ascii="Century Gothic" w:hAnsi="Century Gothic" w:cs="Arial"/>
          <w:sz w:val="20"/>
          <w:szCs w:val="20"/>
        </w:rPr>
        <w:t xml:space="preserve">. The </w:t>
      </w:r>
      <w:r w:rsidR="00551C82">
        <w:rPr>
          <w:rFonts w:ascii="Century Gothic" w:hAnsi="Century Gothic" w:cs="Arial"/>
          <w:sz w:val="20"/>
          <w:szCs w:val="20"/>
        </w:rPr>
        <w:t xml:space="preserve">presence of </w:t>
      </w:r>
      <w:proofErr w:type="spellStart"/>
      <w:r w:rsidR="00551C82">
        <w:rPr>
          <w:rFonts w:ascii="Century Gothic" w:hAnsi="Century Gothic" w:cs="Arial"/>
          <w:i/>
          <w:sz w:val="20"/>
          <w:szCs w:val="20"/>
        </w:rPr>
        <w:t>Sargassum</w:t>
      </w:r>
      <w:proofErr w:type="spellEnd"/>
      <w:r w:rsidR="00551C82">
        <w:rPr>
          <w:rFonts w:ascii="Century Gothic" w:hAnsi="Century Gothic" w:cs="Arial"/>
          <w:sz w:val="20"/>
          <w:szCs w:val="20"/>
        </w:rPr>
        <w:t xml:space="preserve"> was</w:t>
      </w:r>
      <w:r>
        <w:rPr>
          <w:rFonts w:ascii="Century Gothic" w:hAnsi="Century Gothic" w:cs="Arial"/>
          <w:sz w:val="20"/>
          <w:szCs w:val="20"/>
        </w:rPr>
        <w:t xml:space="preserve"> then </w:t>
      </w:r>
      <w:r w:rsidRPr="007913C0">
        <w:rPr>
          <w:rFonts w:ascii="Century Gothic" w:hAnsi="Century Gothic" w:cs="Arial"/>
          <w:sz w:val="20"/>
          <w:szCs w:val="20"/>
        </w:rPr>
        <w:t>compared to</w:t>
      </w:r>
      <w:r w:rsidR="00937AC1" w:rsidRPr="007913C0">
        <w:rPr>
          <w:rFonts w:ascii="Century Gothic" w:hAnsi="Century Gothic" w:cs="Arial"/>
          <w:sz w:val="20"/>
          <w:szCs w:val="20"/>
        </w:rPr>
        <w:t xml:space="preserve"> ground truth data points from Sea Education Association cruises and social media platforms</w:t>
      </w:r>
      <w:r w:rsidR="003D2A0C">
        <w:rPr>
          <w:rFonts w:ascii="Century Gothic" w:hAnsi="Century Gothic" w:cs="Arial"/>
          <w:sz w:val="20"/>
          <w:szCs w:val="20"/>
        </w:rPr>
        <w:t>,</w:t>
      </w:r>
      <w:r w:rsidR="00937AC1" w:rsidRPr="007913C0">
        <w:rPr>
          <w:rFonts w:ascii="Century Gothic" w:hAnsi="Century Gothic" w:cs="Arial"/>
          <w:sz w:val="20"/>
          <w:szCs w:val="20"/>
        </w:rPr>
        <w:t xml:space="preserve"> as well as</w:t>
      </w:r>
      <w:r w:rsidRPr="007913C0">
        <w:rPr>
          <w:rFonts w:ascii="Century Gothic" w:hAnsi="Century Gothic" w:cs="Arial"/>
          <w:sz w:val="20"/>
          <w:szCs w:val="20"/>
        </w:rPr>
        <w:t xml:space="preserve"> various oceanic variables</w:t>
      </w:r>
      <w:r w:rsidR="00106D58">
        <w:rPr>
          <w:rFonts w:ascii="Century Gothic" w:hAnsi="Century Gothic" w:cs="Arial"/>
          <w:sz w:val="20"/>
          <w:szCs w:val="20"/>
        </w:rPr>
        <w:t>,</w:t>
      </w:r>
      <w:r w:rsidRPr="007913C0">
        <w:rPr>
          <w:rFonts w:ascii="Century Gothic" w:hAnsi="Century Gothic" w:cs="Arial"/>
          <w:sz w:val="20"/>
          <w:szCs w:val="20"/>
        </w:rPr>
        <w:t xml:space="preserve"> to determine the ideal pelagic environment for </w:t>
      </w:r>
      <w:proofErr w:type="spellStart"/>
      <w:r w:rsidRPr="007913C0">
        <w:rPr>
          <w:rFonts w:ascii="Century Gothic" w:hAnsi="Century Gothic" w:cs="Arial"/>
          <w:i/>
          <w:sz w:val="20"/>
          <w:szCs w:val="20"/>
        </w:rPr>
        <w:t>Sargassum</w:t>
      </w:r>
      <w:proofErr w:type="spellEnd"/>
      <w:r w:rsidRPr="007913C0">
        <w:rPr>
          <w:rFonts w:ascii="Century Gothic" w:hAnsi="Century Gothic" w:cs="Arial"/>
          <w:sz w:val="20"/>
          <w:szCs w:val="20"/>
        </w:rPr>
        <w:t xml:space="preserve"> growth. As</w:t>
      </w:r>
      <w:r>
        <w:rPr>
          <w:rFonts w:ascii="Century Gothic" w:hAnsi="Century Gothic" w:cs="Arial"/>
          <w:sz w:val="20"/>
          <w:szCs w:val="20"/>
        </w:rPr>
        <w:t xml:space="preserve"> part of the international effort to better understand the life cycle of </w:t>
      </w:r>
      <w:proofErr w:type="spellStart"/>
      <w:r w:rsidRPr="000D04F8">
        <w:rPr>
          <w:rFonts w:ascii="Century Gothic" w:hAnsi="Century Gothic" w:cs="Arial"/>
          <w:i/>
          <w:sz w:val="20"/>
          <w:szCs w:val="20"/>
        </w:rPr>
        <w:t>Sargassum</w:t>
      </w:r>
      <w:proofErr w:type="spellEnd"/>
      <w:r>
        <w:rPr>
          <w:rFonts w:ascii="Century Gothic" w:hAnsi="Century Gothic" w:cs="Arial"/>
          <w:sz w:val="20"/>
          <w:szCs w:val="20"/>
        </w:rPr>
        <w:t xml:space="preserve"> in the Caribbean, the results of this project will </w:t>
      </w:r>
      <w:r w:rsidR="00366464">
        <w:rPr>
          <w:rFonts w:ascii="Century Gothic" w:hAnsi="Century Gothic" w:cs="Arial"/>
          <w:sz w:val="20"/>
          <w:szCs w:val="20"/>
        </w:rPr>
        <w:t>assist</w:t>
      </w:r>
      <w:r>
        <w:rPr>
          <w:rFonts w:ascii="Century Gothic" w:hAnsi="Century Gothic" w:cs="Arial"/>
          <w:sz w:val="20"/>
          <w:szCs w:val="20"/>
        </w:rPr>
        <w:t xml:space="preserve"> local economies and </w:t>
      </w:r>
      <w:r w:rsidR="00533D38">
        <w:rPr>
          <w:rFonts w:ascii="Century Gothic" w:hAnsi="Century Gothic" w:cs="Arial"/>
          <w:sz w:val="20"/>
          <w:szCs w:val="20"/>
        </w:rPr>
        <w:t xml:space="preserve">help </w:t>
      </w:r>
      <w:r>
        <w:rPr>
          <w:rFonts w:ascii="Century Gothic" w:hAnsi="Century Gothic" w:cs="Arial"/>
          <w:sz w:val="20"/>
          <w:szCs w:val="20"/>
        </w:rPr>
        <w:t>promote sustainable management practices.</w:t>
      </w:r>
    </w:p>
    <w:p w14:paraId="40AB30E9" w14:textId="77777777" w:rsidR="003F68F5" w:rsidRDefault="003F68F5" w:rsidP="003F68F5">
      <w:pPr>
        <w:spacing w:after="0" w:line="240" w:lineRule="auto"/>
        <w:rPr>
          <w:rFonts w:ascii="Century Gothic" w:hAnsi="Century Gothic" w:cs="Arial"/>
          <w:sz w:val="20"/>
          <w:szCs w:val="20"/>
        </w:rPr>
      </w:pPr>
    </w:p>
    <w:p w14:paraId="02801EE9" w14:textId="77777777"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082E6FF8" w14:textId="77777777" w:rsidR="00B46F89" w:rsidRPr="005970D9" w:rsidRDefault="00B46F89" w:rsidP="00CC6870">
      <w:pPr>
        <w:spacing w:after="0" w:line="240" w:lineRule="auto"/>
        <w:rPr>
          <w:rFonts w:ascii="Century Gothic" w:hAnsi="Century Gothic" w:cs="Arial"/>
          <w:sz w:val="20"/>
          <w:szCs w:val="20"/>
        </w:rPr>
      </w:pPr>
      <w:r>
        <w:rPr>
          <w:rFonts w:ascii="Century Gothic" w:hAnsi="Century Gothic" w:cs="Arial"/>
          <w:sz w:val="20"/>
          <w:szCs w:val="20"/>
        </w:rPr>
        <w:t>MODIS,</w:t>
      </w:r>
      <w:r w:rsidR="005970D9">
        <w:rPr>
          <w:rFonts w:ascii="Century Gothic" w:hAnsi="Century Gothic" w:cs="Arial"/>
          <w:sz w:val="20"/>
          <w:szCs w:val="20"/>
        </w:rPr>
        <w:t xml:space="preserve"> Landsat,</w:t>
      </w:r>
      <w:r w:rsidR="00CC6A85">
        <w:rPr>
          <w:rFonts w:ascii="Century Gothic" w:hAnsi="Century Gothic" w:cs="Arial"/>
          <w:sz w:val="20"/>
          <w:szCs w:val="20"/>
        </w:rPr>
        <w:t xml:space="preserve"> Sentinel II,</w:t>
      </w:r>
      <w:r>
        <w:rPr>
          <w:rFonts w:ascii="Century Gothic" w:hAnsi="Century Gothic" w:cs="Arial"/>
          <w:sz w:val="20"/>
          <w:szCs w:val="20"/>
        </w:rPr>
        <w:t xml:space="preserve"> Floating Algal Index, Biodiversity</w:t>
      </w:r>
    </w:p>
    <w:p w14:paraId="788A2DB9" w14:textId="77777777" w:rsidR="00B46F89" w:rsidRDefault="00B46F89" w:rsidP="00CC6870">
      <w:pPr>
        <w:spacing w:after="0" w:line="240" w:lineRule="auto"/>
        <w:rPr>
          <w:rFonts w:ascii="Century Gothic" w:hAnsi="Century Gothic" w:cs="Arial"/>
          <w:b/>
          <w:sz w:val="20"/>
          <w:szCs w:val="20"/>
        </w:rPr>
      </w:pPr>
    </w:p>
    <w:p w14:paraId="6808FE9E"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3C1CDE06" w14:textId="77777777" w:rsidR="00DF2F43" w:rsidRPr="00D579FC" w:rsidRDefault="00DF2F43" w:rsidP="00DF2F43">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The origins of major </w:t>
      </w:r>
      <w:proofErr w:type="spellStart"/>
      <w:r>
        <w:rPr>
          <w:rFonts w:ascii="Century Gothic" w:hAnsi="Century Gothic" w:cs="Arial"/>
          <w:i/>
          <w:sz w:val="20"/>
          <w:szCs w:val="20"/>
        </w:rPr>
        <w:t>Sargassum</w:t>
      </w:r>
      <w:proofErr w:type="spellEnd"/>
      <w:r w:rsidR="00062460">
        <w:rPr>
          <w:rFonts w:ascii="Century Gothic" w:hAnsi="Century Gothic" w:cs="Arial"/>
          <w:sz w:val="20"/>
          <w:szCs w:val="20"/>
        </w:rPr>
        <w:t xml:space="preserve"> events are unknown. This </w:t>
      </w:r>
      <w:r>
        <w:rPr>
          <w:rFonts w:ascii="Century Gothic" w:hAnsi="Century Gothic" w:cs="Arial"/>
          <w:sz w:val="20"/>
          <w:szCs w:val="20"/>
        </w:rPr>
        <w:t xml:space="preserve">prevents </w:t>
      </w:r>
      <w:r w:rsidR="009C7929">
        <w:rPr>
          <w:rFonts w:ascii="Century Gothic" w:hAnsi="Century Gothic" w:cs="Arial"/>
          <w:sz w:val="20"/>
          <w:szCs w:val="20"/>
        </w:rPr>
        <w:t xml:space="preserve">(1) </w:t>
      </w:r>
      <w:r>
        <w:rPr>
          <w:rFonts w:ascii="Century Gothic" w:hAnsi="Century Gothic" w:cs="Arial"/>
          <w:sz w:val="20"/>
          <w:szCs w:val="20"/>
        </w:rPr>
        <w:t xml:space="preserve">an accurate forecasting of the arrival of </w:t>
      </w:r>
      <w:proofErr w:type="spellStart"/>
      <w:r w:rsidRPr="00C65CAE">
        <w:rPr>
          <w:rFonts w:ascii="Century Gothic" w:hAnsi="Century Gothic" w:cs="Arial"/>
          <w:i/>
          <w:sz w:val="20"/>
          <w:szCs w:val="20"/>
        </w:rPr>
        <w:t>Sargassum</w:t>
      </w:r>
      <w:proofErr w:type="spellEnd"/>
      <w:r>
        <w:rPr>
          <w:rFonts w:ascii="Century Gothic" w:hAnsi="Century Gothic" w:cs="Arial"/>
          <w:sz w:val="20"/>
          <w:szCs w:val="20"/>
        </w:rPr>
        <w:t xml:space="preserve"> and </w:t>
      </w:r>
      <w:r w:rsidR="009C7929">
        <w:rPr>
          <w:rFonts w:ascii="Century Gothic" w:hAnsi="Century Gothic" w:cs="Arial"/>
          <w:sz w:val="20"/>
          <w:szCs w:val="20"/>
        </w:rPr>
        <w:t xml:space="preserve">(2) </w:t>
      </w:r>
      <w:r>
        <w:rPr>
          <w:rFonts w:ascii="Century Gothic" w:hAnsi="Century Gothic" w:cs="Arial"/>
          <w:sz w:val="20"/>
          <w:szCs w:val="20"/>
        </w:rPr>
        <w:t>a proactive, ecosystem-sensitive</w:t>
      </w:r>
      <w:r w:rsidR="009C7929">
        <w:rPr>
          <w:rFonts w:ascii="Century Gothic" w:hAnsi="Century Gothic" w:cs="Arial"/>
          <w:sz w:val="20"/>
          <w:szCs w:val="20"/>
        </w:rPr>
        <w:t>,</w:t>
      </w:r>
      <w:r>
        <w:rPr>
          <w:rFonts w:ascii="Century Gothic" w:hAnsi="Century Gothic" w:cs="Arial"/>
          <w:sz w:val="20"/>
          <w:szCs w:val="20"/>
        </w:rPr>
        <w:t xml:space="preserve"> solution for </w:t>
      </w:r>
      <w:r w:rsidR="00062460">
        <w:rPr>
          <w:rFonts w:ascii="Century Gothic" w:hAnsi="Century Gothic" w:cs="Arial"/>
          <w:sz w:val="20"/>
          <w:szCs w:val="20"/>
        </w:rPr>
        <w:t xml:space="preserve">its </w:t>
      </w:r>
      <w:r>
        <w:rPr>
          <w:rFonts w:ascii="Century Gothic" w:hAnsi="Century Gothic" w:cs="Arial"/>
          <w:sz w:val="20"/>
          <w:szCs w:val="20"/>
        </w:rPr>
        <w:t xml:space="preserve">removal. </w:t>
      </w:r>
    </w:p>
    <w:p w14:paraId="3A7E51DD" w14:textId="77777777" w:rsidR="00DF2F43" w:rsidRDefault="00DF2F43" w:rsidP="00DF2F43">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Near-shore ecosystems, especially sea turtle nesting sites, are often harmed by the efforts to remove large quantities of </w:t>
      </w:r>
      <w:proofErr w:type="spellStart"/>
      <w:r w:rsidRPr="007407A6">
        <w:rPr>
          <w:rFonts w:ascii="Century Gothic" w:hAnsi="Century Gothic" w:cs="Arial"/>
          <w:i/>
          <w:sz w:val="20"/>
          <w:szCs w:val="20"/>
        </w:rPr>
        <w:t>Sargassum</w:t>
      </w:r>
      <w:proofErr w:type="spellEnd"/>
      <w:r w:rsidR="00062460">
        <w:rPr>
          <w:rFonts w:ascii="Century Gothic" w:hAnsi="Century Gothic" w:cs="Arial"/>
          <w:sz w:val="20"/>
          <w:szCs w:val="20"/>
        </w:rPr>
        <w:t>. The h</w:t>
      </w:r>
      <w:r>
        <w:rPr>
          <w:rFonts w:ascii="Century Gothic" w:hAnsi="Century Gothic" w:cs="Arial"/>
          <w:sz w:val="20"/>
          <w:szCs w:val="20"/>
        </w:rPr>
        <w:t>eavy machinery that is used to clear it can be destructive to these sites.</w:t>
      </w:r>
    </w:p>
    <w:p w14:paraId="1B176248" w14:textId="77777777" w:rsidR="00DF2F43" w:rsidRPr="000D04F8" w:rsidRDefault="00DF2F43" w:rsidP="00DF2F43">
      <w:pPr>
        <w:pStyle w:val="ListParagraph"/>
        <w:numPr>
          <w:ilvl w:val="0"/>
          <w:numId w:val="1"/>
        </w:numPr>
        <w:spacing w:after="0" w:line="240" w:lineRule="auto"/>
        <w:rPr>
          <w:rFonts w:ascii="Century Gothic" w:hAnsi="Century Gothic" w:cs="Arial"/>
          <w:i/>
          <w:sz w:val="20"/>
          <w:szCs w:val="20"/>
        </w:rPr>
      </w:pPr>
      <w:r>
        <w:rPr>
          <w:rFonts w:ascii="Century Gothic" w:hAnsi="Century Gothic" w:cs="Arial"/>
          <w:sz w:val="20"/>
          <w:szCs w:val="20"/>
        </w:rPr>
        <w:t>Communities, as well as federal and local governments across the Caribbean region, are concerned about the adverse effects</w:t>
      </w:r>
      <w:r w:rsidR="00142FCF">
        <w:rPr>
          <w:rFonts w:ascii="Century Gothic" w:hAnsi="Century Gothic" w:cs="Arial"/>
          <w:sz w:val="20"/>
          <w:szCs w:val="20"/>
        </w:rPr>
        <w:t xml:space="preserve"> of </w:t>
      </w:r>
      <w:proofErr w:type="spellStart"/>
      <w:r w:rsidR="00142FCF" w:rsidRPr="00AF18CD">
        <w:rPr>
          <w:rFonts w:ascii="Century Gothic" w:hAnsi="Century Gothic" w:cs="Arial"/>
          <w:i/>
          <w:sz w:val="20"/>
          <w:szCs w:val="20"/>
        </w:rPr>
        <w:t>Sargassum</w:t>
      </w:r>
      <w:proofErr w:type="spellEnd"/>
      <w:r w:rsidR="00142FCF">
        <w:rPr>
          <w:rFonts w:ascii="Century Gothic" w:hAnsi="Century Gothic" w:cs="Arial"/>
          <w:sz w:val="20"/>
          <w:szCs w:val="20"/>
        </w:rPr>
        <w:t xml:space="preserve"> influxes</w:t>
      </w:r>
      <w:r>
        <w:rPr>
          <w:rFonts w:ascii="Century Gothic" w:hAnsi="Century Gothic" w:cs="Arial"/>
          <w:sz w:val="20"/>
          <w:szCs w:val="20"/>
        </w:rPr>
        <w:t xml:space="preserve"> on the tourist industry. </w:t>
      </w:r>
    </w:p>
    <w:p w14:paraId="6B221335" w14:textId="77777777" w:rsidR="00CC6870" w:rsidRDefault="00CC6870" w:rsidP="00CC6870">
      <w:pPr>
        <w:spacing w:after="0" w:line="240" w:lineRule="auto"/>
        <w:rPr>
          <w:rFonts w:ascii="Century Gothic" w:hAnsi="Century Gothic" w:cs="Arial"/>
          <w:b/>
          <w:sz w:val="20"/>
          <w:szCs w:val="20"/>
        </w:rPr>
      </w:pPr>
    </w:p>
    <w:p w14:paraId="1547DB2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00AF4D99" w14:textId="069EF7B2" w:rsidR="00DF2F43" w:rsidRPr="00C30839" w:rsidRDefault="00DF2F43" w:rsidP="00DF2F43">
      <w:pPr>
        <w:spacing w:after="0" w:line="240" w:lineRule="auto"/>
        <w:rPr>
          <w:rFonts w:ascii="Century Gothic" w:hAnsi="Century Gothic" w:cs="Arial"/>
          <w:b/>
          <w:sz w:val="20"/>
          <w:szCs w:val="20"/>
        </w:rPr>
      </w:pPr>
      <w:r w:rsidRPr="00C30839">
        <w:rPr>
          <w:rFonts w:ascii="Century Gothic" w:hAnsi="Century Gothic" w:cs="Arial"/>
          <w:color w:val="000000"/>
          <w:sz w:val="20"/>
          <w:szCs w:val="20"/>
          <w:shd w:val="clear" w:color="auto" w:fill="FFFFFF"/>
        </w:rPr>
        <w:t xml:space="preserve">Currently, tourist industries within </w:t>
      </w:r>
      <w:r w:rsidR="00062460">
        <w:rPr>
          <w:rFonts w:ascii="Century Gothic" w:hAnsi="Century Gothic" w:cs="Arial"/>
          <w:color w:val="000000"/>
          <w:sz w:val="20"/>
          <w:szCs w:val="20"/>
          <w:shd w:val="clear" w:color="auto" w:fill="FFFFFF"/>
        </w:rPr>
        <w:t>a</w:t>
      </w:r>
      <w:r w:rsidRPr="00C30839">
        <w:rPr>
          <w:rFonts w:ascii="Century Gothic" w:hAnsi="Century Gothic" w:cs="Arial"/>
          <w:color w:val="000000"/>
          <w:sz w:val="20"/>
          <w:szCs w:val="20"/>
          <w:shd w:val="clear" w:color="auto" w:fill="FFFFFF"/>
        </w:rPr>
        <w:t xml:space="preserve">ffected coastal areas are utilizing live webcams to monitor shores for </w:t>
      </w:r>
      <w:proofErr w:type="spellStart"/>
      <w:r w:rsidRPr="00C30839">
        <w:rPr>
          <w:rFonts w:ascii="Century Gothic" w:hAnsi="Century Gothic" w:cs="Arial"/>
          <w:i/>
          <w:color w:val="000000"/>
          <w:sz w:val="20"/>
          <w:szCs w:val="20"/>
          <w:shd w:val="clear" w:color="auto" w:fill="FFFFFF"/>
        </w:rPr>
        <w:t>Sargassum</w:t>
      </w:r>
      <w:proofErr w:type="spellEnd"/>
      <w:r w:rsidRPr="00C30839">
        <w:rPr>
          <w:rFonts w:ascii="Century Gothic" w:hAnsi="Century Gothic" w:cs="Arial"/>
          <w:color w:val="000000"/>
          <w:sz w:val="20"/>
          <w:szCs w:val="20"/>
          <w:shd w:val="clear" w:color="auto" w:fill="FFFFFF"/>
        </w:rPr>
        <w:t xml:space="preserve"> </w:t>
      </w:r>
      <w:r w:rsidR="00366464">
        <w:rPr>
          <w:rFonts w:ascii="Century Gothic" w:hAnsi="Century Gothic" w:cs="Arial"/>
          <w:color w:val="000000"/>
          <w:sz w:val="20"/>
          <w:szCs w:val="20"/>
          <w:shd w:val="clear" w:color="auto" w:fill="FFFFFF"/>
        </w:rPr>
        <w:t>influxes</w:t>
      </w:r>
      <w:r w:rsidRPr="00C30839">
        <w:rPr>
          <w:rFonts w:ascii="Century Gothic" w:hAnsi="Century Gothic" w:cs="Arial"/>
          <w:color w:val="000000"/>
          <w:sz w:val="20"/>
          <w:szCs w:val="20"/>
          <w:shd w:val="clear" w:color="auto" w:fill="FFFFFF"/>
        </w:rPr>
        <w:t xml:space="preserve">. The Mexican government has released regulation standards </w:t>
      </w:r>
      <w:r>
        <w:rPr>
          <w:rFonts w:ascii="Century Gothic" w:hAnsi="Century Gothic" w:cs="Arial"/>
          <w:color w:val="000000"/>
          <w:sz w:val="20"/>
          <w:szCs w:val="20"/>
          <w:shd w:val="clear" w:color="auto" w:fill="FFFFFF"/>
        </w:rPr>
        <w:t>on</w:t>
      </w:r>
      <w:r w:rsidRPr="00C30839">
        <w:rPr>
          <w:rFonts w:ascii="Century Gothic" w:hAnsi="Century Gothic" w:cs="Arial"/>
          <w:color w:val="000000"/>
          <w:sz w:val="20"/>
          <w:szCs w:val="20"/>
          <w:shd w:val="clear" w:color="auto" w:fill="FFFFFF"/>
        </w:rPr>
        <w:t xml:space="preserve"> how to remove </w:t>
      </w:r>
      <w:proofErr w:type="spellStart"/>
      <w:r w:rsidRPr="00C30839">
        <w:rPr>
          <w:rFonts w:ascii="Century Gothic" w:hAnsi="Century Gothic" w:cs="Arial"/>
          <w:i/>
          <w:color w:val="000000"/>
          <w:sz w:val="20"/>
          <w:szCs w:val="20"/>
          <w:shd w:val="clear" w:color="auto" w:fill="FFFFFF"/>
        </w:rPr>
        <w:t>Sargassum</w:t>
      </w:r>
      <w:proofErr w:type="spellEnd"/>
      <w:r w:rsidRPr="00C30839">
        <w:rPr>
          <w:rFonts w:ascii="Century Gothic" w:hAnsi="Century Gothic" w:cs="Arial"/>
          <w:color w:val="000000"/>
          <w:sz w:val="20"/>
          <w:szCs w:val="20"/>
          <w:shd w:val="clear" w:color="auto" w:fill="FFFFFF"/>
        </w:rPr>
        <w:t xml:space="preserve"> on beaches, which usually require</w:t>
      </w:r>
      <w:r w:rsidR="004C6694">
        <w:rPr>
          <w:rFonts w:ascii="Century Gothic" w:hAnsi="Century Gothic" w:cs="Arial"/>
          <w:color w:val="000000"/>
          <w:sz w:val="20"/>
          <w:szCs w:val="20"/>
          <w:shd w:val="clear" w:color="auto" w:fill="FFFFFF"/>
        </w:rPr>
        <w:t>s</w:t>
      </w:r>
      <w:r w:rsidRPr="00C30839">
        <w:rPr>
          <w:rFonts w:ascii="Century Gothic" w:hAnsi="Century Gothic" w:cs="Arial"/>
          <w:color w:val="000000"/>
          <w:sz w:val="20"/>
          <w:szCs w:val="20"/>
          <w:shd w:val="clear" w:color="auto" w:fill="FFFFFF"/>
        </w:rPr>
        <w:t xml:space="preserve"> the use of heavy machinery. This method can kill marine species or significantly stir the sand, thereby disrupting coastal environments. Other methods include removal of </w:t>
      </w:r>
      <w:proofErr w:type="spellStart"/>
      <w:r w:rsidRPr="00C30839">
        <w:rPr>
          <w:rFonts w:ascii="Century Gothic" w:hAnsi="Century Gothic" w:cs="Arial"/>
          <w:i/>
          <w:color w:val="000000"/>
          <w:sz w:val="20"/>
          <w:szCs w:val="20"/>
          <w:shd w:val="clear" w:color="auto" w:fill="FFFFFF"/>
        </w:rPr>
        <w:t>Sargassum</w:t>
      </w:r>
      <w:proofErr w:type="spellEnd"/>
      <w:r w:rsidRPr="00C30839">
        <w:rPr>
          <w:rFonts w:ascii="Century Gothic" w:hAnsi="Century Gothic" w:cs="Arial"/>
          <w:color w:val="000000"/>
          <w:sz w:val="20"/>
          <w:szCs w:val="20"/>
          <w:shd w:val="clear" w:color="auto" w:fill="FFFFFF"/>
        </w:rPr>
        <w:t xml:space="preserve"> by hand, which is time-consuming and costly. Caribbean governments rely mostly on sightings reports from local fishermen and other coastal communit</w:t>
      </w:r>
      <w:r>
        <w:rPr>
          <w:rFonts w:ascii="Century Gothic" w:hAnsi="Century Gothic" w:cs="Arial"/>
          <w:color w:val="000000"/>
          <w:sz w:val="20"/>
          <w:szCs w:val="20"/>
          <w:shd w:val="clear" w:color="auto" w:fill="FFFFFF"/>
        </w:rPr>
        <w:t>y</w:t>
      </w:r>
      <w:r w:rsidRPr="00C30839">
        <w:rPr>
          <w:rFonts w:ascii="Century Gothic" w:hAnsi="Century Gothic" w:cs="Arial"/>
          <w:color w:val="000000"/>
          <w:sz w:val="20"/>
          <w:szCs w:val="20"/>
          <w:shd w:val="clear" w:color="auto" w:fill="FFFFFF"/>
        </w:rPr>
        <w:t xml:space="preserve"> members</w:t>
      </w:r>
      <w:r>
        <w:rPr>
          <w:rFonts w:ascii="Century Gothic" w:hAnsi="Century Gothic" w:cs="Arial"/>
          <w:color w:val="000000"/>
          <w:sz w:val="20"/>
          <w:szCs w:val="20"/>
          <w:shd w:val="clear" w:color="auto" w:fill="FFFFFF"/>
        </w:rPr>
        <w:t>,</w:t>
      </w:r>
      <w:r w:rsidRPr="00C30839">
        <w:rPr>
          <w:rFonts w:ascii="Century Gothic" w:hAnsi="Century Gothic" w:cs="Arial"/>
          <w:color w:val="000000"/>
          <w:sz w:val="20"/>
          <w:szCs w:val="20"/>
          <w:shd w:val="clear" w:color="auto" w:fill="FFFFFF"/>
        </w:rPr>
        <w:t xml:space="preserve"> </w:t>
      </w:r>
      <w:r>
        <w:rPr>
          <w:rFonts w:ascii="Century Gothic" w:hAnsi="Century Gothic" w:cs="Arial"/>
          <w:color w:val="000000"/>
          <w:sz w:val="20"/>
          <w:szCs w:val="20"/>
          <w:shd w:val="clear" w:color="auto" w:fill="FFFFFF"/>
        </w:rPr>
        <w:t>as</w:t>
      </w:r>
      <w:r w:rsidRPr="00C30839">
        <w:rPr>
          <w:rFonts w:ascii="Century Gothic" w:hAnsi="Century Gothic" w:cs="Arial"/>
          <w:color w:val="000000"/>
          <w:sz w:val="20"/>
          <w:szCs w:val="20"/>
          <w:shd w:val="clear" w:color="auto" w:fill="FFFFFF"/>
        </w:rPr>
        <w:t xml:space="preserve"> Earth observations have not been incorporated into governmental polic</w:t>
      </w:r>
      <w:r>
        <w:rPr>
          <w:rFonts w:ascii="Century Gothic" w:hAnsi="Century Gothic" w:cs="Arial"/>
          <w:color w:val="000000"/>
          <w:sz w:val="20"/>
          <w:szCs w:val="20"/>
          <w:shd w:val="clear" w:color="auto" w:fill="FFFFFF"/>
        </w:rPr>
        <w:t>ies</w:t>
      </w:r>
      <w:r w:rsidRPr="00C30839">
        <w:rPr>
          <w:rFonts w:ascii="Century Gothic" w:hAnsi="Century Gothic" w:cs="Arial"/>
          <w:color w:val="000000"/>
          <w:sz w:val="20"/>
          <w:szCs w:val="20"/>
          <w:shd w:val="clear" w:color="auto" w:fill="FFFFFF"/>
        </w:rPr>
        <w:t xml:space="preserve"> and practices.</w:t>
      </w:r>
    </w:p>
    <w:p w14:paraId="6040A5AC" w14:textId="77777777" w:rsidR="00CC6870" w:rsidRDefault="00CC6870" w:rsidP="00CC6870">
      <w:pPr>
        <w:spacing w:after="0" w:line="240" w:lineRule="auto"/>
        <w:rPr>
          <w:rFonts w:ascii="Century Gothic" w:hAnsi="Century Gothic" w:cs="Arial"/>
          <w:b/>
          <w:sz w:val="20"/>
          <w:szCs w:val="20"/>
        </w:rPr>
      </w:pPr>
    </w:p>
    <w:p w14:paraId="2B208F1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340"/>
        <w:gridCol w:w="2340"/>
        <w:gridCol w:w="2511"/>
        <w:gridCol w:w="1021"/>
      </w:tblGrid>
      <w:tr w:rsidR="00874847" w14:paraId="54E32167" w14:textId="77777777" w:rsidTr="00874847">
        <w:tc>
          <w:tcPr>
            <w:tcW w:w="2340" w:type="dxa"/>
            <w:shd w:val="clear" w:color="auto" w:fill="1F497D" w:themeFill="text2"/>
          </w:tcPr>
          <w:p w14:paraId="1B1DBE2C" w14:textId="77777777" w:rsidR="00874847" w:rsidRPr="000E7559" w:rsidRDefault="00874847" w:rsidP="0083071F">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1F497D" w:themeFill="text2"/>
          </w:tcPr>
          <w:p w14:paraId="5F155189" w14:textId="77777777" w:rsidR="00874847" w:rsidRPr="000E7559" w:rsidRDefault="00874847" w:rsidP="0083071F">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1F497D" w:themeFill="text2"/>
          </w:tcPr>
          <w:p w14:paraId="4FE5CD69" w14:textId="77777777" w:rsidR="00874847" w:rsidRPr="000E7559" w:rsidRDefault="00874847" w:rsidP="0083071F">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021" w:type="dxa"/>
            <w:shd w:val="clear" w:color="auto" w:fill="1F497D" w:themeFill="text2"/>
          </w:tcPr>
          <w:p w14:paraId="3E060A6A" w14:textId="77777777" w:rsidR="00874847" w:rsidRPr="00874847" w:rsidRDefault="00874847" w:rsidP="0083071F">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08CA531C" w14:textId="77777777" w:rsidR="00874847" w:rsidRPr="00874847" w:rsidRDefault="00874847" w:rsidP="0083071F">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874847" w14:paraId="77F80F50" w14:textId="77777777" w:rsidTr="00874847">
        <w:tc>
          <w:tcPr>
            <w:tcW w:w="2340" w:type="dxa"/>
          </w:tcPr>
          <w:p w14:paraId="28854A28" w14:textId="77777777" w:rsidR="00874847" w:rsidRDefault="00937AC1" w:rsidP="005A1319">
            <w:pPr>
              <w:spacing w:after="0" w:line="240" w:lineRule="auto"/>
              <w:rPr>
                <w:rFonts w:ascii="Century Gothic" w:hAnsi="Century Gothic" w:cs="Arial"/>
                <w:sz w:val="20"/>
                <w:szCs w:val="20"/>
              </w:rPr>
            </w:pPr>
            <w:r>
              <w:rPr>
                <w:rFonts w:ascii="Century Gothic" w:hAnsi="Century Gothic" w:cs="Arial"/>
                <w:sz w:val="20"/>
                <w:szCs w:val="20"/>
              </w:rPr>
              <w:t xml:space="preserve">Index </w:t>
            </w:r>
            <w:r w:rsidR="005A1319">
              <w:rPr>
                <w:rFonts w:ascii="Century Gothic" w:hAnsi="Century Gothic" w:cs="Arial"/>
                <w:sz w:val="20"/>
                <w:szCs w:val="20"/>
              </w:rPr>
              <w:t xml:space="preserve">Accuracy Assessment </w:t>
            </w:r>
          </w:p>
        </w:tc>
        <w:tc>
          <w:tcPr>
            <w:tcW w:w="2340" w:type="dxa"/>
          </w:tcPr>
          <w:p w14:paraId="1C7A9CED" w14:textId="77777777" w:rsidR="00874847" w:rsidRDefault="005A1319" w:rsidP="005A1319">
            <w:pPr>
              <w:spacing w:after="0" w:line="240" w:lineRule="auto"/>
              <w:rPr>
                <w:rFonts w:ascii="Century Gothic" w:hAnsi="Century Gothic" w:cs="Arial"/>
                <w:sz w:val="20"/>
                <w:szCs w:val="20"/>
              </w:rPr>
            </w:pPr>
            <w:r>
              <w:rPr>
                <w:rFonts w:ascii="Century Gothic" w:hAnsi="Century Gothic" w:cs="Arial"/>
                <w:sz w:val="20"/>
                <w:szCs w:val="20"/>
              </w:rPr>
              <w:t>Landsat 8 OLI, Aqua MODIS</w:t>
            </w:r>
          </w:p>
        </w:tc>
        <w:tc>
          <w:tcPr>
            <w:tcW w:w="2511" w:type="dxa"/>
          </w:tcPr>
          <w:p w14:paraId="26E2F303" w14:textId="77777777" w:rsidR="00874847" w:rsidRPr="005A1319" w:rsidRDefault="00AF18CD" w:rsidP="00AF18CD">
            <w:pPr>
              <w:spacing w:after="0" w:line="240" w:lineRule="auto"/>
              <w:rPr>
                <w:rFonts w:ascii="Century Gothic" w:hAnsi="Century Gothic" w:cs="Arial"/>
                <w:sz w:val="20"/>
                <w:szCs w:val="20"/>
              </w:rPr>
            </w:pPr>
            <w:r>
              <w:rPr>
                <w:rFonts w:ascii="Century Gothic" w:hAnsi="Century Gothic" w:cs="Arial"/>
                <w:sz w:val="20"/>
                <w:szCs w:val="20"/>
              </w:rPr>
              <w:t xml:space="preserve">Determination of the relationship between MODIS FAI values and </w:t>
            </w:r>
            <w:proofErr w:type="spellStart"/>
            <w:r w:rsidRPr="00AF18CD">
              <w:rPr>
                <w:rFonts w:ascii="Century Gothic" w:hAnsi="Century Gothic" w:cs="Arial"/>
                <w:i/>
                <w:sz w:val="20"/>
                <w:szCs w:val="20"/>
              </w:rPr>
              <w:t>Sargassum</w:t>
            </w:r>
            <w:proofErr w:type="spellEnd"/>
            <w:r>
              <w:rPr>
                <w:rFonts w:ascii="Century Gothic" w:hAnsi="Century Gothic" w:cs="Arial"/>
                <w:sz w:val="20"/>
                <w:szCs w:val="20"/>
              </w:rPr>
              <w:t xml:space="preserve"> quantity for improved forecasting of influxes</w:t>
            </w:r>
          </w:p>
        </w:tc>
        <w:tc>
          <w:tcPr>
            <w:tcW w:w="1021" w:type="dxa"/>
          </w:tcPr>
          <w:p w14:paraId="6B91756E" w14:textId="77777777" w:rsidR="00874847" w:rsidRPr="00874847" w:rsidRDefault="008E29D2" w:rsidP="00874847">
            <w:pPr>
              <w:spacing w:after="0" w:line="240" w:lineRule="auto"/>
              <w:rPr>
                <w:rFonts w:ascii="Century Gothic" w:hAnsi="Century Gothic"/>
                <w:sz w:val="20"/>
                <w:szCs w:val="20"/>
              </w:rPr>
            </w:pPr>
            <w:r>
              <w:rPr>
                <w:rFonts w:ascii="Century Gothic" w:hAnsi="Century Gothic"/>
                <w:sz w:val="20"/>
                <w:szCs w:val="20"/>
              </w:rPr>
              <w:t>N/A</w:t>
            </w:r>
          </w:p>
          <w:p w14:paraId="4652F7C5" w14:textId="77777777" w:rsidR="00874847" w:rsidRDefault="00874847" w:rsidP="00874847">
            <w:pPr>
              <w:spacing w:after="0" w:line="240" w:lineRule="auto"/>
              <w:rPr>
                <w:rFonts w:ascii="Century Gothic" w:hAnsi="Century Gothic" w:cs="Arial"/>
                <w:sz w:val="20"/>
                <w:szCs w:val="20"/>
              </w:rPr>
            </w:pPr>
          </w:p>
        </w:tc>
      </w:tr>
      <w:tr w:rsidR="00874847" w14:paraId="2B0D31D6" w14:textId="77777777" w:rsidTr="00874847">
        <w:tc>
          <w:tcPr>
            <w:tcW w:w="2340" w:type="dxa"/>
          </w:tcPr>
          <w:p w14:paraId="02706C99" w14:textId="77777777" w:rsidR="00874847" w:rsidRPr="007913C0" w:rsidRDefault="005A1319" w:rsidP="0083071F">
            <w:pPr>
              <w:spacing w:after="0" w:line="240" w:lineRule="auto"/>
              <w:rPr>
                <w:rFonts w:ascii="Century Gothic" w:hAnsi="Century Gothic" w:cs="Arial"/>
                <w:sz w:val="20"/>
                <w:szCs w:val="20"/>
              </w:rPr>
            </w:pPr>
            <w:r w:rsidRPr="007913C0">
              <w:rPr>
                <w:rFonts w:ascii="Century Gothic" w:hAnsi="Century Gothic" w:cs="Arial"/>
                <w:sz w:val="20"/>
                <w:szCs w:val="20"/>
              </w:rPr>
              <w:t>Oceanic Variables Relationship</w:t>
            </w:r>
          </w:p>
        </w:tc>
        <w:tc>
          <w:tcPr>
            <w:tcW w:w="2340" w:type="dxa"/>
          </w:tcPr>
          <w:p w14:paraId="2E02D8DD" w14:textId="77777777" w:rsidR="00874847" w:rsidRPr="007913C0" w:rsidRDefault="00937AC1" w:rsidP="0083071F">
            <w:pPr>
              <w:spacing w:after="0" w:line="240" w:lineRule="auto"/>
              <w:rPr>
                <w:rFonts w:ascii="Century Gothic" w:hAnsi="Century Gothic" w:cs="Arial"/>
                <w:sz w:val="20"/>
                <w:szCs w:val="20"/>
              </w:rPr>
            </w:pPr>
            <w:r w:rsidRPr="007913C0">
              <w:rPr>
                <w:rFonts w:ascii="Century Gothic" w:hAnsi="Century Gothic" w:cs="Arial"/>
                <w:sz w:val="20"/>
                <w:szCs w:val="20"/>
              </w:rPr>
              <w:t xml:space="preserve">Landsat 8 OLI, Aqua </w:t>
            </w:r>
            <w:r w:rsidR="005A1319" w:rsidRPr="007913C0">
              <w:rPr>
                <w:rFonts w:ascii="Century Gothic" w:hAnsi="Century Gothic" w:cs="Arial"/>
                <w:sz w:val="20"/>
                <w:szCs w:val="20"/>
              </w:rPr>
              <w:t>MODIS</w:t>
            </w:r>
            <w:r w:rsidRPr="007913C0">
              <w:rPr>
                <w:rFonts w:ascii="Century Gothic" w:hAnsi="Century Gothic" w:cs="Arial"/>
                <w:sz w:val="20"/>
                <w:szCs w:val="20"/>
              </w:rPr>
              <w:t>, SAC-D, AVHRR</w:t>
            </w:r>
          </w:p>
        </w:tc>
        <w:tc>
          <w:tcPr>
            <w:tcW w:w="2511" w:type="dxa"/>
          </w:tcPr>
          <w:p w14:paraId="3E46615E" w14:textId="77777777" w:rsidR="00874847" w:rsidRPr="007913C0" w:rsidRDefault="005A1319" w:rsidP="0083071F">
            <w:pPr>
              <w:spacing w:after="0" w:line="240" w:lineRule="auto"/>
              <w:rPr>
                <w:rFonts w:ascii="Century Gothic" w:hAnsi="Century Gothic" w:cs="Arial"/>
                <w:sz w:val="20"/>
                <w:szCs w:val="20"/>
              </w:rPr>
            </w:pPr>
            <w:r w:rsidRPr="007913C0">
              <w:rPr>
                <w:rFonts w:ascii="Century Gothic" w:hAnsi="Century Gothic" w:cs="Arial"/>
                <w:sz w:val="20"/>
                <w:szCs w:val="20"/>
              </w:rPr>
              <w:t xml:space="preserve">A more detailed understanding of the ideal pelagic environment for </w:t>
            </w:r>
            <w:proofErr w:type="spellStart"/>
            <w:r w:rsidRPr="007913C0">
              <w:rPr>
                <w:rFonts w:ascii="Century Gothic" w:hAnsi="Century Gothic" w:cs="Arial"/>
                <w:i/>
                <w:sz w:val="20"/>
                <w:szCs w:val="20"/>
              </w:rPr>
              <w:t>Sargassum</w:t>
            </w:r>
            <w:proofErr w:type="spellEnd"/>
            <w:r w:rsidR="001716DE" w:rsidRPr="007913C0">
              <w:rPr>
                <w:rFonts w:ascii="Century Gothic" w:hAnsi="Century Gothic" w:cs="Arial"/>
                <w:i/>
                <w:sz w:val="20"/>
                <w:szCs w:val="20"/>
              </w:rPr>
              <w:t xml:space="preserve"> reproduction</w:t>
            </w:r>
          </w:p>
        </w:tc>
        <w:tc>
          <w:tcPr>
            <w:tcW w:w="1021" w:type="dxa"/>
          </w:tcPr>
          <w:p w14:paraId="2D121DC7" w14:textId="77777777" w:rsidR="00874847" w:rsidRPr="007913C0" w:rsidRDefault="008E29D2" w:rsidP="0083071F">
            <w:pPr>
              <w:spacing w:after="0" w:line="240" w:lineRule="auto"/>
              <w:rPr>
                <w:rFonts w:ascii="Century Gothic" w:hAnsi="Century Gothic" w:cs="Arial"/>
                <w:sz w:val="20"/>
                <w:szCs w:val="20"/>
              </w:rPr>
            </w:pPr>
            <w:r w:rsidRPr="007913C0">
              <w:rPr>
                <w:rFonts w:ascii="Century Gothic" w:hAnsi="Century Gothic" w:cs="Arial"/>
                <w:sz w:val="20"/>
                <w:szCs w:val="20"/>
              </w:rPr>
              <w:t>N/A</w:t>
            </w:r>
          </w:p>
        </w:tc>
      </w:tr>
      <w:tr w:rsidR="00874847" w14:paraId="39239D99" w14:textId="77777777" w:rsidTr="00874847">
        <w:tc>
          <w:tcPr>
            <w:tcW w:w="2340" w:type="dxa"/>
          </w:tcPr>
          <w:p w14:paraId="343DB0B7" w14:textId="77777777" w:rsidR="00874847" w:rsidRDefault="00937AC1" w:rsidP="0083071F">
            <w:pPr>
              <w:spacing w:after="0" w:line="240" w:lineRule="auto"/>
              <w:rPr>
                <w:rFonts w:ascii="Century Gothic" w:hAnsi="Century Gothic" w:cs="Arial"/>
                <w:sz w:val="20"/>
                <w:szCs w:val="20"/>
              </w:rPr>
            </w:pPr>
            <w:r>
              <w:rPr>
                <w:rFonts w:ascii="Century Gothic" w:hAnsi="Century Gothic" w:cs="Arial"/>
                <w:sz w:val="20"/>
                <w:szCs w:val="20"/>
              </w:rPr>
              <w:t>Ground Truth Assessment</w:t>
            </w:r>
          </w:p>
        </w:tc>
        <w:tc>
          <w:tcPr>
            <w:tcW w:w="2340" w:type="dxa"/>
          </w:tcPr>
          <w:p w14:paraId="3DB12B61" w14:textId="77777777" w:rsidR="00874847" w:rsidRDefault="00937AC1" w:rsidP="0083071F">
            <w:pPr>
              <w:spacing w:after="0" w:line="240" w:lineRule="auto"/>
              <w:rPr>
                <w:rFonts w:ascii="Century Gothic" w:hAnsi="Century Gothic" w:cs="Arial"/>
                <w:sz w:val="20"/>
                <w:szCs w:val="20"/>
              </w:rPr>
            </w:pPr>
            <w:r>
              <w:rPr>
                <w:rFonts w:ascii="Century Gothic" w:hAnsi="Century Gothic" w:cs="Arial"/>
                <w:sz w:val="20"/>
                <w:szCs w:val="20"/>
              </w:rPr>
              <w:t xml:space="preserve">Landsat 8 OLI, Aqua </w:t>
            </w:r>
            <w:r w:rsidR="00544486">
              <w:rPr>
                <w:rFonts w:ascii="Century Gothic" w:hAnsi="Century Gothic" w:cs="Arial"/>
                <w:sz w:val="20"/>
                <w:szCs w:val="20"/>
              </w:rPr>
              <w:t xml:space="preserve"> MODIS</w:t>
            </w:r>
          </w:p>
        </w:tc>
        <w:tc>
          <w:tcPr>
            <w:tcW w:w="2511" w:type="dxa"/>
          </w:tcPr>
          <w:p w14:paraId="50DA0C57" w14:textId="398159C0" w:rsidR="00874847" w:rsidRDefault="005A1319" w:rsidP="00937AC1">
            <w:pPr>
              <w:spacing w:after="0" w:line="240" w:lineRule="auto"/>
              <w:rPr>
                <w:rFonts w:ascii="Century Gothic" w:hAnsi="Century Gothic" w:cs="Arial"/>
                <w:sz w:val="20"/>
                <w:szCs w:val="20"/>
              </w:rPr>
            </w:pPr>
            <w:r>
              <w:rPr>
                <w:rFonts w:ascii="Century Gothic" w:hAnsi="Century Gothic" w:cs="Arial"/>
                <w:sz w:val="20"/>
                <w:szCs w:val="20"/>
              </w:rPr>
              <w:t xml:space="preserve">Assessment of </w:t>
            </w:r>
            <w:r w:rsidR="00937AC1">
              <w:rPr>
                <w:rFonts w:ascii="Century Gothic" w:hAnsi="Century Gothic" w:cs="Arial"/>
                <w:sz w:val="20"/>
                <w:szCs w:val="20"/>
              </w:rPr>
              <w:t>Instagram and</w:t>
            </w:r>
            <w:r w:rsidR="007E66E6">
              <w:rPr>
                <w:rFonts w:ascii="Century Gothic" w:hAnsi="Century Gothic" w:cs="Arial"/>
                <w:sz w:val="20"/>
                <w:szCs w:val="20"/>
              </w:rPr>
              <w:t xml:space="preserve"> cruise data relative to Earth o</w:t>
            </w:r>
            <w:r w:rsidR="00937AC1">
              <w:rPr>
                <w:rFonts w:ascii="Century Gothic" w:hAnsi="Century Gothic" w:cs="Arial"/>
                <w:sz w:val="20"/>
                <w:szCs w:val="20"/>
              </w:rPr>
              <w:t>bservations</w:t>
            </w:r>
          </w:p>
        </w:tc>
        <w:tc>
          <w:tcPr>
            <w:tcW w:w="1021" w:type="dxa"/>
          </w:tcPr>
          <w:p w14:paraId="58185938" w14:textId="77777777" w:rsidR="00874847" w:rsidRDefault="008E29D2" w:rsidP="0083071F">
            <w:pPr>
              <w:spacing w:after="0" w:line="240" w:lineRule="auto"/>
              <w:rPr>
                <w:rFonts w:ascii="Century Gothic" w:hAnsi="Century Gothic" w:cs="Arial"/>
                <w:sz w:val="20"/>
                <w:szCs w:val="20"/>
              </w:rPr>
            </w:pPr>
            <w:r>
              <w:rPr>
                <w:rFonts w:ascii="Century Gothic" w:hAnsi="Century Gothic" w:cs="Arial"/>
                <w:sz w:val="20"/>
                <w:szCs w:val="20"/>
              </w:rPr>
              <w:t>N/A</w:t>
            </w:r>
          </w:p>
        </w:tc>
      </w:tr>
    </w:tbl>
    <w:p w14:paraId="2661D1C6" w14:textId="77777777" w:rsidR="00874847" w:rsidRPr="00D579FC" w:rsidRDefault="00874847" w:rsidP="00E25967">
      <w:pPr>
        <w:spacing w:after="0" w:line="240" w:lineRule="auto"/>
        <w:rPr>
          <w:rFonts w:ascii="Century Gothic" w:hAnsi="Century Gothic" w:cs="Arial"/>
          <w:sz w:val="20"/>
          <w:szCs w:val="20"/>
        </w:rPr>
      </w:pPr>
    </w:p>
    <w:p w14:paraId="6928741A" w14:textId="77777777" w:rsidR="0012752D" w:rsidRDefault="0012752D">
      <w:pPr>
        <w:spacing w:after="0" w:line="240" w:lineRule="auto"/>
        <w:rPr>
          <w:rFonts w:ascii="Century Gothic" w:hAnsi="Century Gothic" w:cs="Arial"/>
          <w:b/>
          <w:szCs w:val="20"/>
        </w:rPr>
      </w:pPr>
      <w:r>
        <w:rPr>
          <w:rFonts w:ascii="Century Gothic" w:hAnsi="Century Gothic" w:cs="Arial"/>
          <w:b/>
          <w:szCs w:val="20"/>
        </w:rPr>
        <w:br w:type="page"/>
      </w:r>
    </w:p>
    <w:p w14:paraId="11B94E95" w14:textId="4BB13AC5"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 xml:space="preserve">Project </w:t>
      </w:r>
      <w:r w:rsidR="00FE1A81">
        <w:rPr>
          <w:rFonts w:ascii="Century Gothic" w:hAnsi="Century Gothic" w:cs="Arial"/>
          <w:b/>
          <w:szCs w:val="20"/>
        </w:rPr>
        <w:t xml:space="preserve">VPS/Booklet </w:t>
      </w:r>
      <w:r w:rsidRPr="00603BB8">
        <w:rPr>
          <w:rFonts w:ascii="Century Gothic" w:hAnsi="Century Gothic" w:cs="Arial"/>
          <w:b/>
          <w:szCs w:val="20"/>
        </w:rPr>
        <w:t>Imagery</w:t>
      </w:r>
    </w:p>
    <w:p w14:paraId="0D085FB5" w14:textId="77777777" w:rsidR="000E7559" w:rsidRDefault="000E7559" w:rsidP="000E7559">
      <w:pPr>
        <w:spacing w:after="0" w:line="240" w:lineRule="auto"/>
        <w:ind w:left="720" w:hanging="720"/>
        <w:rPr>
          <w:rFonts w:ascii="Century Gothic" w:hAnsi="Century Gothic" w:cs="Arial"/>
          <w:b/>
          <w:sz w:val="20"/>
          <w:szCs w:val="20"/>
        </w:rPr>
      </w:pPr>
    </w:p>
    <w:p w14:paraId="154C515D" w14:textId="77777777" w:rsidR="00A71578" w:rsidRPr="00603BB8" w:rsidRDefault="00A71578" w:rsidP="000E7559">
      <w:pPr>
        <w:spacing w:after="0" w:line="240" w:lineRule="auto"/>
        <w:ind w:left="720" w:hanging="720"/>
        <w:rPr>
          <w:rFonts w:ascii="Century Gothic" w:hAnsi="Century Gothic" w:cs="Arial"/>
          <w:sz w:val="20"/>
          <w:szCs w:val="20"/>
        </w:rPr>
      </w:pPr>
      <w:bookmarkStart w:id="0" w:name="_GoBack"/>
      <w:r>
        <w:rPr>
          <w:rFonts w:ascii="Century Gothic" w:hAnsi="Century Gothic" w:cs="Arial"/>
          <w:b/>
          <w:noProof/>
          <w:sz w:val="20"/>
          <w:szCs w:val="20"/>
        </w:rPr>
        <w:drawing>
          <wp:inline distT="0" distB="0" distL="0" distR="0" wp14:anchorId="29576D1E" wp14:editId="1A01D890">
            <wp:extent cx="5934075" cy="4467225"/>
            <wp:effectExtent l="0" t="0" r="9525" b="9525"/>
            <wp:docPr id="1" name="Picture 1" descr="C:\CARIBBEAN2\Deliverables\2016Sum_AMES_CaribbeanOceans_VP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RIBBEAN2\Deliverables\2016Sum_AMES_CaribbeanOceans_VPSim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4467225"/>
                    </a:xfrm>
                    <a:prstGeom prst="rect">
                      <a:avLst/>
                    </a:prstGeom>
                    <a:noFill/>
                    <a:ln>
                      <a:noFill/>
                    </a:ln>
                  </pic:spPr>
                </pic:pic>
              </a:graphicData>
            </a:graphic>
          </wp:inline>
        </w:drawing>
      </w:r>
      <w:bookmarkEnd w:id="0"/>
    </w:p>
    <w:p w14:paraId="2BDA0F83" w14:textId="0C3FF8F8"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7913C0">
        <w:rPr>
          <w:rFonts w:ascii="Century Gothic" w:hAnsi="Century Gothic" w:cs="Arial"/>
          <w:sz w:val="20"/>
          <w:szCs w:val="20"/>
        </w:rPr>
        <w:t xml:space="preserve">The </w:t>
      </w:r>
      <w:r w:rsidR="002E68B3">
        <w:rPr>
          <w:rFonts w:ascii="Century Gothic" w:hAnsi="Century Gothic" w:cs="Arial"/>
          <w:sz w:val="20"/>
          <w:szCs w:val="20"/>
        </w:rPr>
        <w:t>F</w:t>
      </w:r>
      <w:r w:rsidR="007913C0">
        <w:rPr>
          <w:rFonts w:ascii="Century Gothic" w:hAnsi="Century Gothic" w:cs="Arial"/>
          <w:sz w:val="20"/>
          <w:szCs w:val="20"/>
        </w:rPr>
        <w:t xml:space="preserve">loating </w:t>
      </w:r>
      <w:r w:rsidR="002E68B3">
        <w:rPr>
          <w:rFonts w:ascii="Century Gothic" w:hAnsi="Century Gothic" w:cs="Arial"/>
          <w:sz w:val="20"/>
          <w:szCs w:val="20"/>
        </w:rPr>
        <w:t>A</w:t>
      </w:r>
      <w:r w:rsidR="007913C0">
        <w:rPr>
          <w:rFonts w:ascii="Century Gothic" w:hAnsi="Century Gothic" w:cs="Arial"/>
          <w:sz w:val="20"/>
          <w:szCs w:val="20"/>
        </w:rPr>
        <w:t xml:space="preserve">lgal </w:t>
      </w:r>
      <w:r w:rsidR="002E68B3">
        <w:rPr>
          <w:rFonts w:ascii="Century Gothic" w:hAnsi="Century Gothic" w:cs="Arial"/>
          <w:sz w:val="20"/>
          <w:szCs w:val="20"/>
        </w:rPr>
        <w:t>I</w:t>
      </w:r>
      <w:r w:rsidR="007913C0">
        <w:rPr>
          <w:rFonts w:ascii="Century Gothic" w:hAnsi="Century Gothic" w:cs="Arial"/>
          <w:sz w:val="20"/>
          <w:szCs w:val="20"/>
        </w:rPr>
        <w:t>ndex</w:t>
      </w:r>
      <w:r w:rsidR="002250A4">
        <w:rPr>
          <w:rFonts w:ascii="Century Gothic" w:hAnsi="Century Gothic" w:cs="Arial"/>
          <w:sz w:val="20"/>
          <w:szCs w:val="20"/>
        </w:rPr>
        <w:t xml:space="preserve"> </w:t>
      </w:r>
      <w:r w:rsidR="00A94081">
        <w:rPr>
          <w:rFonts w:ascii="Century Gothic" w:hAnsi="Century Gothic" w:cs="Arial"/>
          <w:sz w:val="20"/>
          <w:szCs w:val="20"/>
        </w:rPr>
        <w:t xml:space="preserve">(FAI) </w:t>
      </w:r>
      <w:r w:rsidR="007E66E6">
        <w:rPr>
          <w:rFonts w:ascii="Century Gothic" w:hAnsi="Century Gothic" w:cs="Arial"/>
          <w:sz w:val="20"/>
          <w:szCs w:val="20"/>
        </w:rPr>
        <w:t>applied to a Landsat 8 s</w:t>
      </w:r>
      <w:r w:rsidR="002250A4">
        <w:rPr>
          <w:rFonts w:ascii="Century Gothic" w:hAnsi="Century Gothic" w:cs="Arial"/>
          <w:sz w:val="20"/>
          <w:szCs w:val="20"/>
        </w:rPr>
        <w:t xml:space="preserve">cene </w:t>
      </w:r>
      <w:r w:rsidR="00842072">
        <w:rPr>
          <w:rFonts w:ascii="Century Gothic" w:hAnsi="Century Gothic" w:cs="Arial"/>
          <w:sz w:val="20"/>
          <w:szCs w:val="20"/>
        </w:rPr>
        <w:t>from 2015</w:t>
      </w:r>
      <w:r w:rsidR="00A94081">
        <w:rPr>
          <w:rFonts w:ascii="Century Gothic" w:hAnsi="Century Gothic" w:cs="Arial"/>
          <w:sz w:val="20"/>
          <w:szCs w:val="20"/>
        </w:rPr>
        <w:t>,</w:t>
      </w:r>
      <w:r w:rsidR="00842072">
        <w:rPr>
          <w:rFonts w:ascii="Century Gothic" w:hAnsi="Century Gothic" w:cs="Arial"/>
          <w:sz w:val="20"/>
          <w:szCs w:val="20"/>
        </w:rPr>
        <w:t xml:space="preserve"> </w:t>
      </w:r>
      <w:r w:rsidR="002250A4">
        <w:rPr>
          <w:rFonts w:ascii="Century Gothic" w:hAnsi="Century Gothic" w:cs="Arial"/>
          <w:sz w:val="20"/>
          <w:szCs w:val="20"/>
        </w:rPr>
        <w:t>clearly</w:t>
      </w:r>
      <w:r w:rsidR="007913C0">
        <w:rPr>
          <w:rFonts w:ascii="Century Gothic" w:hAnsi="Century Gothic" w:cs="Arial"/>
          <w:sz w:val="20"/>
          <w:szCs w:val="20"/>
        </w:rPr>
        <w:t xml:space="preserve"> shows </w:t>
      </w:r>
      <w:proofErr w:type="spellStart"/>
      <w:r w:rsidR="007913C0">
        <w:rPr>
          <w:rFonts w:ascii="Century Gothic" w:hAnsi="Century Gothic" w:cs="Arial"/>
          <w:i/>
          <w:sz w:val="20"/>
          <w:szCs w:val="20"/>
        </w:rPr>
        <w:t>Sargassum</w:t>
      </w:r>
      <w:proofErr w:type="spellEnd"/>
      <w:r w:rsidR="007913C0">
        <w:rPr>
          <w:rFonts w:ascii="Century Gothic" w:hAnsi="Century Gothic" w:cs="Arial"/>
          <w:sz w:val="20"/>
          <w:szCs w:val="20"/>
        </w:rPr>
        <w:t xml:space="preserve"> windrows</w:t>
      </w:r>
      <w:r w:rsidR="002250A4">
        <w:rPr>
          <w:rFonts w:ascii="Century Gothic" w:hAnsi="Century Gothic" w:cs="Arial"/>
          <w:sz w:val="20"/>
          <w:szCs w:val="20"/>
        </w:rPr>
        <w:t xml:space="preserve"> caught in an eddy</w:t>
      </w:r>
      <w:r w:rsidR="007913C0">
        <w:rPr>
          <w:rFonts w:ascii="Century Gothic" w:hAnsi="Century Gothic" w:cs="Arial"/>
          <w:sz w:val="20"/>
          <w:szCs w:val="20"/>
        </w:rPr>
        <w:t xml:space="preserve"> off the Cayman Islands</w:t>
      </w:r>
      <w:r w:rsidR="002250A4">
        <w:rPr>
          <w:rFonts w:ascii="Century Gothic" w:hAnsi="Century Gothic" w:cs="Arial"/>
          <w:sz w:val="20"/>
          <w:szCs w:val="20"/>
        </w:rPr>
        <w:t>.</w:t>
      </w:r>
      <w:r w:rsidR="007913C0">
        <w:rPr>
          <w:rFonts w:ascii="Century Gothic" w:hAnsi="Century Gothic" w:cs="Arial"/>
          <w:sz w:val="20"/>
          <w:szCs w:val="20"/>
        </w:rPr>
        <w:t xml:space="preserve"> Image Credit: </w:t>
      </w:r>
      <w:proofErr w:type="gramStart"/>
      <w:r w:rsidR="007913C0">
        <w:rPr>
          <w:rFonts w:ascii="Century Gothic" w:hAnsi="Century Gothic" w:cs="Arial"/>
          <w:sz w:val="20"/>
          <w:szCs w:val="20"/>
        </w:rPr>
        <w:t>Caribbean Oceans</w:t>
      </w:r>
      <w:proofErr w:type="gramEnd"/>
      <w:r w:rsidR="007913C0">
        <w:rPr>
          <w:rFonts w:ascii="Century Gothic" w:hAnsi="Century Gothic" w:cs="Arial"/>
          <w:sz w:val="20"/>
          <w:szCs w:val="20"/>
        </w:rPr>
        <w:t xml:space="preserve"> II </w:t>
      </w:r>
      <w:r w:rsidR="002E68B3">
        <w:rPr>
          <w:rFonts w:ascii="Century Gothic" w:hAnsi="Century Gothic" w:cs="Arial"/>
          <w:sz w:val="20"/>
          <w:szCs w:val="20"/>
        </w:rPr>
        <w:t>t</w:t>
      </w:r>
      <w:r w:rsidR="00CC1EF4">
        <w:rPr>
          <w:rFonts w:ascii="Century Gothic" w:hAnsi="Century Gothic" w:cs="Arial"/>
          <w:sz w:val="20"/>
          <w:szCs w:val="20"/>
        </w:rPr>
        <w:t>eam.</w:t>
      </w:r>
    </w:p>
    <w:p w14:paraId="6449A592" w14:textId="70D2F366" w:rsidR="0047457F" w:rsidRPr="0047457F" w:rsidRDefault="00603BB8" w:rsidP="000E33DD">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2250A4">
        <w:rPr>
          <w:rFonts w:ascii="Century Gothic" w:hAnsi="Century Gothic" w:cs="Arial"/>
          <w:sz w:val="20"/>
          <w:szCs w:val="20"/>
        </w:rPr>
        <w:t>2016Sum_</w:t>
      </w:r>
      <w:r w:rsidR="002E68B3">
        <w:rPr>
          <w:rFonts w:ascii="Century Gothic" w:hAnsi="Century Gothic" w:cs="Arial"/>
          <w:sz w:val="20"/>
          <w:szCs w:val="20"/>
        </w:rPr>
        <w:t>ARC</w:t>
      </w:r>
      <w:r w:rsidR="002250A4">
        <w:rPr>
          <w:rFonts w:ascii="Century Gothic" w:hAnsi="Century Gothic" w:cs="Arial"/>
          <w:sz w:val="20"/>
          <w:szCs w:val="20"/>
        </w:rPr>
        <w:t>_CaribbeanOceans</w:t>
      </w:r>
      <w:r w:rsidR="002E68B3">
        <w:rPr>
          <w:rFonts w:ascii="Century Gothic" w:hAnsi="Century Gothic" w:cs="Arial"/>
          <w:sz w:val="20"/>
          <w:szCs w:val="20"/>
        </w:rPr>
        <w:t>II</w:t>
      </w:r>
      <w:r w:rsidR="002250A4">
        <w:rPr>
          <w:rFonts w:ascii="Century Gothic" w:hAnsi="Century Gothic" w:cs="Arial"/>
          <w:sz w:val="20"/>
          <w:szCs w:val="20"/>
        </w:rPr>
        <w:t>_VPSimage.jpeg</w:t>
      </w:r>
    </w:p>
    <w:p w14:paraId="7861C2E1"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D42F9" w14:textId="77777777" w:rsidR="000A44B2" w:rsidRDefault="000A44B2" w:rsidP="00816220">
      <w:pPr>
        <w:spacing w:after="0" w:line="240" w:lineRule="auto"/>
      </w:pPr>
      <w:r>
        <w:separator/>
      </w:r>
    </w:p>
  </w:endnote>
  <w:endnote w:type="continuationSeparator" w:id="0">
    <w:p w14:paraId="656EAEC9" w14:textId="77777777" w:rsidR="000A44B2" w:rsidRDefault="000A44B2"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BF2C6" w14:textId="77777777" w:rsidR="00E845DB" w:rsidRDefault="00E845DB" w:rsidP="00677CB8">
    <w:pPr>
      <w:pStyle w:val="Footer"/>
      <w:jc w:val="center"/>
    </w:pPr>
    <w:r>
      <w:rPr>
        <w:noProof/>
      </w:rPr>
      <w:drawing>
        <wp:inline distT="0" distB="0" distL="0" distR="0" wp14:anchorId="1E0A17EF" wp14:editId="0444FE40">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DB940" w14:textId="77777777" w:rsidR="000A44B2" w:rsidRDefault="000A44B2" w:rsidP="00816220">
      <w:pPr>
        <w:spacing w:after="0" w:line="240" w:lineRule="auto"/>
      </w:pPr>
      <w:r>
        <w:separator/>
      </w:r>
    </w:p>
  </w:footnote>
  <w:footnote w:type="continuationSeparator" w:id="0">
    <w:p w14:paraId="35B78477" w14:textId="77777777" w:rsidR="000A44B2" w:rsidRDefault="000A44B2"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2"/>
  </w:num>
  <w:num w:numId="5">
    <w:abstractNumId w:val="4"/>
  </w:num>
  <w:num w:numId="6">
    <w:abstractNumId w:val="2"/>
  </w:num>
  <w:num w:numId="7">
    <w:abstractNumId w:val="0"/>
  </w:num>
  <w:num w:numId="8">
    <w:abstractNumId w:val="3"/>
  </w:num>
  <w:num w:numId="9">
    <w:abstractNumId w:val="6"/>
  </w:num>
  <w:num w:numId="10">
    <w:abstractNumId w:val="11"/>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26B6"/>
    <w:rsid w:val="00022716"/>
    <w:rsid w:val="00033FF0"/>
    <w:rsid w:val="00037ED9"/>
    <w:rsid w:val="0004237B"/>
    <w:rsid w:val="00045C3D"/>
    <w:rsid w:val="00062460"/>
    <w:rsid w:val="000679A3"/>
    <w:rsid w:val="00071662"/>
    <w:rsid w:val="000A44B2"/>
    <w:rsid w:val="000A5D66"/>
    <w:rsid w:val="000A73D3"/>
    <w:rsid w:val="000A7821"/>
    <w:rsid w:val="000C0E41"/>
    <w:rsid w:val="000D1653"/>
    <w:rsid w:val="000E33DD"/>
    <w:rsid w:val="000E7559"/>
    <w:rsid w:val="000F136A"/>
    <w:rsid w:val="00101551"/>
    <w:rsid w:val="00106D58"/>
    <w:rsid w:val="00112740"/>
    <w:rsid w:val="00114205"/>
    <w:rsid w:val="00120AC5"/>
    <w:rsid w:val="0012752D"/>
    <w:rsid w:val="00142FCF"/>
    <w:rsid w:val="00170A75"/>
    <w:rsid w:val="001716DE"/>
    <w:rsid w:val="001726C7"/>
    <w:rsid w:val="00196F10"/>
    <w:rsid w:val="001973AE"/>
    <w:rsid w:val="001C030D"/>
    <w:rsid w:val="001E2081"/>
    <w:rsid w:val="001E5EA4"/>
    <w:rsid w:val="001F2B0E"/>
    <w:rsid w:val="00200201"/>
    <w:rsid w:val="00205D83"/>
    <w:rsid w:val="002114D8"/>
    <w:rsid w:val="00223D02"/>
    <w:rsid w:val="00224A28"/>
    <w:rsid w:val="002250A4"/>
    <w:rsid w:val="00243CAE"/>
    <w:rsid w:val="002469C9"/>
    <w:rsid w:val="002516A3"/>
    <w:rsid w:val="00257B61"/>
    <w:rsid w:val="002666DC"/>
    <w:rsid w:val="002678E8"/>
    <w:rsid w:val="0028618E"/>
    <w:rsid w:val="002A6AE4"/>
    <w:rsid w:val="002B5132"/>
    <w:rsid w:val="002D0C33"/>
    <w:rsid w:val="002D2EE4"/>
    <w:rsid w:val="002D6EF5"/>
    <w:rsid w:val="002E4378"/>
    <w:rsid w:val="002E68B3"/>
    <w:rsid w:val="002F57EC"/>
    <w:rsid w:val="003053B0"/>
    <w:rsid w:val="00313897"/>
    <w:rsid w:val="00317876"/>
    <w:rsid w:val="00333E8E"/>
    <w:rsid w:val="0034120B"/>
    <w:rsid w:val="00347225"/>
    <w:rsid w:val="003504C4"/>
    <w:rsid w:val="003545A4"/>
    <w:rsid w:val="00366464"/>
    <w:rsid w:val="00381D5E"/>
    <w:rsid w:val="003A7792"/>
    <w:rsid w:val="003B0D01"/>
    <w:rsid w:val="003B2A86"/>
    <w:rsid w:val="003D2A0C"/>
    <w:rsid w:val="003F2639"/>
    <w:rsid w:val="003F68F5"/>
    <w:rsid w:val="00402225"/>
    <w:rsid w:val="00402FAF"/>
    <w:rsid w:val="00403097"/>
    <w:rsid w:val="00420300"/>
    <w:rsid w:val="00434799"/>
    <w:rsid w:val="004357F4"/>
    <w:rsid w:val="00452BB0"/>
    <w:rsid w:val="00454EA3"/>
    <w:rsid w:val="00464663"/>
    <w:rsid w:val="00470436"/>
    <w:rsid w:val="0047457F"/>
    <w:rsid w:val="004843EE"/>
    <w:rsid w:val="00485E53"/>
    <w:rsid w:val="00486C4B"/>
    <w:rsid w:val="00494141"/>
    <w:rsid w:val="004A1CA5"/>
    <w:rsid w:val="004B4C28"/>
    <w:rsid w:val="004C1D33"/>
    <w:rsid w:val="004C6694"/>
    <w:rsid w:val="004E72B9"/>
    <w:rsid w:val="00501143"/>
    <w:rsid w:val="00520FF6"/>
    <w:rsid w:val="005326E7"/>
    <w:rsid w:val="00533D38"/>
    <w:rsid w:val="00544486"/>
    <w:rsid w:val="00551C82"/>
    <w:rsid w:val="00552D85"/>
    <w:rsid w:val="00555112"/>
    <w:rsid w:val="005905E2"/>
    <w:rsid w:val="00591199"/>
    <w:rsid w:val="00592371"/>
    <w:rsid w:val="005970D9"/>
    <w:rsid w:val="005A1319"/>
    <w:rsid w:val="005B331F"/>
    <w:rsid w:val="005C2832"/>
    <w:rsid w:val="005C349F"/>
    <w:rsid w:val="005E07B8"/>
    <w:rsid w:val="00603BB8"/>
    <w:rsid w:val="00613496"/>
    <w:rsid w:val="00624543"/>
    <w:rsid w:val="00636793"/>
    <w:rsid w:val="00637325"/>
    <w:rsid w:val="00645B91"/>
    <w:rsid w:val="0066463C"/>
    <w:rsid w:val="00665765"/>
    <w:rsid w:val="006720AA"/>
    <w:rsid w:val="00677CB8"/>
    <w:rsid w:val="006923D3"/>
    <w:rsid w:val="006A6894"/>
    <w:rsid w:val="006B7621"/>
    <w:rsid w:val="006F18ED"/>
    <w:rsid w:val="006F708F"/>
    <w:rsid w:val="00707C56"/>
    <w:rsid w:val="00720DF2"/>
    <w:rsid w:val="00730076"/>
    <w:rsid w:val="007338D2"/>
    <w:rsid w:val="007512A3"/>
    <w:rsid w:val="0075569C"/>
    <w:rsid w:val="00756D97"/>
    <w:rsid w:val="00770D88"/>
    <w:rsid w:val="007913C0"/>
    <w:rsid w:val="007D35A2"/>
    <w:rsid w:val="007E48F8"/>
    <w:rsid w:val="007E4F6F"/>
    <w:rsid w:val="007E66E6"/>
    <w:rsid w:val="007F04BC"/>
    <w:rsid w:val="007F26E9"/>
    <w:rsid w:val="00804E43"/>
    <w:rsid w:val="00816220"/>
    <w:rsid w:val="0083071F"/>
    <w:rsid w:val="00842072"/>
    <w:rsid w:val="008518DC"/>
    <w:rsid w:val="00857B95"/>
    <w:rsid w:val="00860A65"/>
    <w:rsid w:val="00870E0A"/>
    <w:rsid w:val="008746A4"/>
    <w:rsid w:val="00874847"/>
    <w:rsid w:val="008913AC"/>
    <w:rsid w:val="008945BE"/>
    <w:rsid w:val="008B166F"/>
    <w:rsid w:val="008D5C4B"/>
    <w:rsid w:val="008E29D2"/>
    <w:rsid w:val="008E56BE"/>
    <w:rsid w:val="00902BE7"/>
    <w:rsid w:val="0093138E"/>
    <w:rsid w:val="009366D7"/>
    <w:rsid w:val="00937AC1"/>
    <w:rsid w:val="00947CA7"/>
    <w:rsid w:val="009548B1"/>
    <w:rsid w:val="009602FD"/>
    <w:rsid w:val="00962427"/>
    <w:rsid w:val="00964BAE"/>
    <w:rsid w:val="009754A2"/>
    <w:rsid w:val="0097582D"/>
    <w:rsid w:val="009A326F"/>
    <w:rsid w:val="009B74B5"/>
    <w:rsid w:val="009C7929"/>
    <w:rsid w:val="009D4B1F"/>
    <w:rsid w:val="009D592E"/>
    <w:rsid w:val="009D63B2"/>
    <w:rsid w:val="009E7378"/>
    <w:rsid w:val="009E7D75"/>
    <w:rsid w:val="009F358B"/>
    <w:rsid w:val="00A068AB"/>
    <w:rsid w:val="00A174D1"/>
    <w:rsid w:val="00A22A42"/>
    <w:rsid w:val="00A270F8"/>
    <w:rsid w:val="00A37BBD"/>
    <w:rsid w:val="00A56A79"/>
    <w:rsid w:val="00A60645"/>
    <w:rsid w:val="00A71578"/>
    <w:rsid w:val="00A77FA4"/>
    <w:rsid w:val="00A94081"/>
    <w:rsid w:val="00AB1221"/>
    <w:rsid w:val="00AC0354"/>
    <w:rsid w:val="00AC5084"/>
    <w:rsid w:val="00AD3B5C"/>
    <w:rsid w:val="00AD6679"/>
    <w:rsid w:val="00AE03C1"/>
    <w:rsid w:val="00AE7DF2"/>
    <w:rsid w:val="00AE7E86"/>
    <w:rsid w:val="00AF18CD"/>
    <w:rsid w:val="00B04BDE"/>
    <w:rsid w:val="00B23EAA"/>
    <w:rsid w:val="00B33DB0"/>
    <w:rsid w:val="00B46F89"/>
    <w:rsid w:val="00B50367"/>
    <w:rsid w:val="00B53222"/>
    <w:rsid w:val="00B82BB6"/>
    <w:rsid w:val="00BA48C1"/>
    <w:rsid w:val="00BA5773"/>
    <w:rsid w:val="00BA65D6"/>
    <w:rsid w:val="00BB28B5"/>
    <w:rsid w:val="00BB421C"/>
    <w:rsid w:val="00BC6B3C"/>
    <w:rsid w:val="00BD7B27"/>
    <w:rsid w:val="00C1027B"/>
    <w:rsid w:val="00C10321"/>
    <w:rsid w:val="00C174C0"/>
    <w:rsid w:val="00C25905"/>
    <w:rsid w:val="00C35579"/>
    <w:rsid w:val="00C370C2"/>
    <w:rsid w:val="00C63832"/>
    <w:rsid w:val="00C65184"/>
    <w:rsid w:val="00C774E3"/>
    <w:rsid w:val="00C82473"/>
    <w:rsid w:val="00C93D0E"/>
    <w:rsid w:val="00CA4C99"/>
    <w:rsid w:val="00CC1EF4"/>
    <w:rsid w:val="00CC559E"/>
    <w:rsid w:val="00CC6870"/>
    <w:rsid w:val="00CC6A85"/>
    <w:rsid w:val="00CD41CD"/>
    <w:rsid w:val="00CD4223"/>
    <w:rsid w:val="00CD69F1"/>
    <w:rsid w:val="00D00A02"/>
    <w:rsid w:val="00D017A9"/>
    <w:rsid w:val="00D27E2D"/>
    <w:rsid w:val="00D339EB"/>
    <w:rsid w:val="00D4129E"/>
    <w:rsid w:val="00D45201"/>
    <w:rsid w:val="00D579FC"/>
    <w:rsid w:val="00D61A37"/>
    <w:rsid w:val="00D9027A"/>
    <w:rsid w:val="00DF06A7"/>
    <w:rsid w:val="00DF236F"/>
    <w:rsid w:val="00DF2F43"/>
    <w:rsid w:val="00E157E8"/>
    <w:rsid w:val="00E24C1F"/>
    <w:rsid w:val="00E25967"/>
    <w:rsid w:val="00E35269"/>
    <w:rsid w:val="00E507D0"/>
    <w:rsid w:val="00E517A6"/>
    <w:rsid w:val="00E800CD"/>
    <w:rsid w:val="00E80174"/>
    <w:rsid w:val="00E845DB"/>
    <w:rsid w:val="00E86946"/>
    <w:rsid w:val="00E87796"/>
    <w:rsid w:val="00E96701"/>
    <w:rsid w:val="00EA32ED"/>
    <w:rsid w:val="00EB54F0"/>
    <w:rsid w:val="00EB7CF9"/>
    <w:rsid w:val="00ED00B4"/>
    <w:rsid w:val="00ED4DA0"/>
    <w:rsid w:val="00F13449"/>
    <w:rsid w:val="00F1798C"/>
    <w:rsid w:val="00F251DB"/>
    <w:rsid w:val="00F261BD"/>
    <w:rsid w:val="00F31ACE"/>
    <w:rsid w:val="00F36146"/>
    <w:rsid w:val="00F36A8C"/>
    <w:rsid w:val="00F502C1"/>
    <w:rsid w:val="00F5030B"/>
    <w:rsid w:val="00F53A38"/>
    <w:rsid w:val="00F602B6"/>
    <w:rsid w:val="00F6325C"/>
    <w:rsid w:val="00F76AD7"/>
    <w:rsid w:val="00F82819"/>
    <w:rsid w:val="00F83291"/>
    <w:rsid w:val="00F924DE"/>
    <w:rsid w:val="00FB67E5"/>
    <w:rsid w:val="00FC2F75"/>
    <w:rsid w:val="00FE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CF8E2E"/>
  <w15:docId w15:val="{FE1F7DC4-67C7-4CDB-B21C-384DA380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character" w:styleId="Emphasis">
    <w:name w:val="Emphasis"/>
    <w:basedOn w:val="DefaultParagraphFont"/>
    <w:uiPriority w:val="20"/>
    <w:qFormat/>
    <w:rsid w:val="00BA48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67370-4AAA-476B-80AA-0F2B56382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cp:lastModifiedBy>
  <cp:revision>18</cp:revision>
  <dcterms:created xsi:type="dcterms:W3CDTF">2016-07-12T23:02:00Z</dcterms:created>
  <dcterms:modified xsi:type="dcterms:W3CDTF">2016-07-22T16:13:00Z</dcterms:modified>
</cp:coreProperties>
</file>