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9410E" w:rsidRDefault="002B2996">
      <w:pPr>
        <w:tabs>
          <w:tab w:val="left" w:pos="7329"/>
        </w:tabs>
        <w:spacing w:after="0" w:line="240" w:lineRule="auto"/>
        <w:jc w:val="right"/>
        <w:rPr>
          <w:rFonts w:ascii="Garamond" w:eastAsia="Garamond" w:hAnsi="Garamond" w:cs="Garamond"/>
          <w:sz w:val="40"/>
          <w:szCs w:val="40"/>
        </w:rPr>
      </w:pPr>
      <w:r>
        <w:rPr>
          <w:rFonts w:ascii="Garamond" w:eastAsia="Garamond" w:hAnsi="Garamond" w:cs="Garamond"/>
          <w:sz w:val="40"/>
          <w:szCs w:val="40"/>
        </w:rPr>
        <w:t xml:space="preserve">Carolina Coastal Plain Ecological </w:t>
      </w:r>
      <w:sdt>
        <w:sdtPr>
          <w:tag w:val="goog_rdk_0"/>
          <w:id w:val="1584569106"/>
        </w:sdtPr>
        <w:sdtEndPr/>
        <w:sdtContent/>
      </w:sdt>
      <w:r>
        <w:rPr>
          <w:rFonts w:ascii="Garamond" w:eastAsia="Garamond" w:hAnsi="Garamond" w:cs="Garamond"/>
          <w:sz w:val="40"/>
          <w:szCs w:val="40"/>
        </w:rPr>
        <w:t>Forecasting</w:t>
      </w:r>
    </w:p>
    <w:p w14:paraId="00000002" w14:textId="77777777" w:rsidR="00A9410E" w:rsidRDefault="002B2996">
      <w:pPr>
        <w:tabs>
          <w:tab w:val="left" w:pos="7329"/>
        </w:tabs>
        <w:spacing w:after="0" w:line="240" w:lineRule="auto"/>
        <w:jc w:val="right"/>
        <w:rPr>
          <w:rFonts w:ascii="Garamond" w:eastAsia="Garamond" w:hAnsi="Garamond" w:cs="Garamond"/>
          <w:sz w:val="28"/>
          <w:szCs w:val="28"/>
        </w:rPr>
      </w:pPr>
      <w:r>
        <w:rPr>
          <w:rFonts w:ascii="Garamond" w:eastAsia="Garamond" w:hAnsi="Garamond" w:cs="Garamond"/>
          <w:sz w:val="28"/>
          <w:szCs w:val="28"/>
        </w:rPr>
        <w:t xml:space="preserve">Utilizing NASA Earth Observations to Map Suitable Venus Flytrap Habitat </w:t>
      </w:r>
      <w:proofErr w:type="gramStart"/>
      <w:r>
        <w:rPr>
          <w:rFonts w:ascii="Garamond" w:eastAsia="Garamond" w:hAnsi="Garamond" w:cs="Garamond"/>
          <w:sz w:val="28"/>
          <w:szCs w:val="28"/>
        </w:rPr>
        <w:t>in an Effort to</w:t>
      </w:r>
      <w:proofErr w:type="gramEnd"/>
      <w:r>
        <w:rPr>
          <w:rFonts w:ascii="Garamond" w:eastAsia="Garamond" w:hAnsi="Garamond" w:cs="Garamond"/>
          <w:sz w:val="28"/>
          <w:szCs w:val="28"/>
        </w:rPr>
        <w:t xml:space="preserve"> Inform Conservation, Seed Banking, and Reintroduction in the Carolina Coastal Plain and Sandhills Regions</w:t>
      </w:r>
    </w:p>
    <w:p w14:paraId="00000003" w14:textId="77777777" w:rsidR="00A9410E" w:rsidRDefault="00A9410E">
      <w:pPr>
        <w:spacing w:after="0" w:line="240" w:lineRule="auto"/>
        <w:rPr>
          <w:rFonts w:ascii="Garamond" w:eastAsia="Garamond" w:hAnsi="Garamond" w:cs="Garamond"/>
          <w:sz w:val="32"/>
          <w:szCs w:val="32"/>
        </w:rPr>
      </w:pPr>
    </w:p>
    <w:p w14:paraId="00000004" w14:textId="77777777" w:rsidR="00A9410E" w:rsidRDefault="00A9410E">
      <w:pPr>
        <w:spacing w:after="0" w:line="240" w:lineRule="auto"/>
        <w:rPr>
          <w:rFonts w:ascii="Garamond" w:eastAsia="Garamond" w:hAnsi="Garamond" w:cs="Garamond"/>
          <w:sz w:val="32"/>
          <w:szCs w:val="32"/>
        </w:rPr>
      </w:pPr>
    </w:p>
    <w:p w14:paraId="00000005" w14:textId="77777777" w:rsidR="00A9410E" w:rsidRDefault="00A9410E">
      <w:pPr>
        <w:spacing w:after="0" w:line="240" w:lineRule="auto"/>
        <w:rPr>
          <w:rFonts w:ascii="Garamond" w:eastAsia="Garamond" w:hAnsi="Garamond" w:cs="Garamond"/>
          <w:sz w:val="32"/>
          <w:szCs w:val="32"/>
        </w:rPr>
      </w:pPr>
    </w:p>
    <w:p w14:paraId="00000006" w14:textId="77777777" w:rsidR="00A9410E" w:rsidRDefault="00A9410E">
      <w:pPr>
        <w:spacing w:after="0" w:line="240" w:lineRule="auto"/>
        <w:rPr>
          <w:rFonts w:ascii="Garamond" w:eastAsia="Garamond" w:hAnsi="Garamond" w:cs="Garamond"/>
          <w:sz w:val="32"/>
          <w:szCs w:val="32"/>
        </w:rPr>
      </w:pPr>
    </w:p>
    <w:p w14:paraId="00000007" w14:textId="77777777" w:rsidR="00A9410E" w:rsidRDefault="00A9410E">
      <w:pPr>
        <w:spacing w:after="0" w:line="240" w:lineRule="auto"/>
        <w:jc w:val="center"/>
        <w:rPr>
          <w:rFonts w:ascii="Garamond" w:eastAsia="Garamond" w:hAnsi="Garamond" w:cs="Garamond"/>
          <w:b/>
          <w:sz w:val="32"/>
          <w:szCs w:val="32"/>
        </w:rPr>
      </w:pPr>
    </w:p>
    <w:p w14:paraId="00000008" w14:textId="77777777" w:rsidR="00A9410E" w:rsidRDefault="00A9410E">
      <w:pPr>
        <w:spacing w:after="0" w:line="240" w:lineRule="auto"/>
        <w:jc w:val="center"/>
        <w:rPr>
          <w:rFonts w:ascii="Garamond" w:eastAsia="Garamond" w:hAnsi="Garamond" w:cs="Garamond"/>
          <w:b/>
          <w:sz w:val="32"/>
          <w:szCs w:val="32"/>
        </w:rPr>
      </w:pPr>
    </w:p>
    <w:p w14:paraId="00000009" w14:textId="77777777" w:rsidR="00A9410E" w:rsidRDefault="002B2996">
      <w:pPr>
        <w:spacing w:after="0" w:line="240" w:lineRule="auto"/>
        <w:jc w:val="center"/>
        <w:rPr>
          <w:rFonts w:ascii="Garamond" w:eastAsia="Garamond" w:hAnsi="Garamond" w:cs="Garamond"/>
          <w:b/>
          <w:sz w:val="32"/>
          <w:szCs w:val="32"/>
        </w:rPr>
      </w:pPr>
      <w:r>
        <w:rPr>
          <w:rFonts w:ascii="Garamond" w:eastAsia="Garamond" w:hAnsi="Garamond" w:cs="Garamond"/>
          <w:b/>
          <w:sz w:val="32"/>
          <w:szCs w:val="32"/>
        </w:rPr>
        <w:t xml:space="preserve">                 Technical Report</w:t>
      </w:r>
      <w:r>
        <w:rPr>
          <w:noProof/>
        </w:rPr>
        <w:drawing>
          <wp:anchor distT="0" distB="0" distL="114300" distR="114300" simplePos="0" relativeHeight="251658240" behindDoc="0" locked="0" layoutInCell="1" hidden="0" allowOverlap="1" wp14:anchorId="53AC8BBE" wp14:editId="1D79DAEE">
            <wp:simplePos x="0" y="0"/>
            <wp:positionH relativeFrom="column">
              <wp:posOffset>1628140</wp:posOffset>
            </wp:positionH>
            <wp:positionV relativeFrom="paragraph">
              <wp:posOffset>56432</wp:posOffset>
            </wp:positionV>
            <wp:extent cx="968735" cy="182880"/>
            <wp:effectExtent l="0" t="0" r="0" b="0"/>
            <wp:wrapNone/>
            <wp:docPr id="20673294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968735" cy="182880"/>
                    </a:xfrm>
                    <a:prstGeom prst="rect">
                      <a:avLst/>
                    </a:prstGeom>
                    <a:ln/>
                  </pic:spPr>
                </pic:pic>
              </a:graphicData>
            </a:graphic>
          </wp:anchor>
        </w:drawing>
      </w:r>
    </w:p>
    <w:p w14:paraId="0000000A" w14:textId="77777777" w:rsidR="00A9410E" w:rsidRDefault="002B2996">
      <w:pPr>
        <w:spacing w:after="0" w:line="240" w:lineRule="auto"/>
        <w:jc w:val="center"/>
        <w:rPr>
          <w:rFonts w:ascii="Garamond" w:eastAsia="Garamond" w:hAnsi="Garamond" w:cs="Garamond"/>
          <w:sz w:val="32"/>
          <w:szCs w:val="32"/>
        </w:rPr>
      </w:pPr>
      <w:r>
        <w:rPr>
          <w:rFonts w:ascii="Garamond" w:eastAsia="Garamond" w:hAnsi="Garamond" w:cs="Garamond"/>
          <w:color w:val="000000"/>
          <w:sz w:val="28"/>
          <w:szCs w:val="28"/>
        </w:rPr>
        <w:t>Final – November 18</w:t>
      </w:r>
      <w:r>
        <w:rPr>
          <w:rFonts w:ascii="Garamond" w:eastAsia="Garamond" w:hAnsi="Garamond" w:cs="Garamond"/>
          <w:color w:val="000000"/>
          <w:sz w:val="28"/>
          <w:szCs w:val="28"/>
          <w:vertAlign w:val="superscript"/>
        </w:rPr>
        <w:t>th</w:t>
      </w:r>
      <w:r>
        <w:rPr>
          <w:rFonts w:ascii="Garamond" w:eastAsia="Garamond" w:hAnsi="Garamond" w:cs="Garamond"/>
          <w:color w:val="000000"/>
          <w:sz w:val="28"/>
          <w:szCs w:val="28"/>
        </w:rPr>
        <w:t>, 2021</w:t>
      </w:r>
    </w:p>
    <w:p w14:paraId="0000000B" w14:textId="77777777" w:rsidR="00A9410E" w:rsidRDefault="00A9410E">
      <w:pPr>
        <w:spacing w:after="0" w:line="240" w:lineRule="auto"/>
        <w:jc w:val="center"/>
        <w:rPr>
          <w:rFonts w:ascii="Garamond" w:eastAsia="Garamond" w:hAnsi="Garamond" w:cs="Garamond"/>
          <w:sz w:val="20"/>
          <w:szCs w:val="20"/>
        </w:rPr>
      </w:pPr>
    </w:p>
    <w:p w14:paraId="0000000C" w14:textId="77777777" w:rsidR="00A9410E" w:rsidRDefault="002B2996">
      <w:pPr>
        <w:spacing w:after="0" w:line="240" w:lineRule="auto"/>
        <w:jc w:val="center"/>
        <w:rPr>
          <w:rFonts w:ascii="Garamond" w:eastAsia="Garamond" w:hAnsi="Garamond" w:cs="Garamond"/>
          <w:sz w:val="20"/>
          <w:szCs w:val="20"/>
        </w:rPr>
      </w:pPr>
      <w:r>
        <w:rPr>
          <w:rFonts w:ascii="Garamond" w:eastAsia="Garamond" w:hAnsi="Garamond" w:cs="Garamond"/>
          <w:sz w:val="20"/>
          <w:szCs w:val="20"/>
        </w:rPr>
        <w:t>Monika Rock (Project Lead)</w:t>
      </w:r>
    </w:p>
    <w:p w14:paraId="0000000D" w14:textId="77777777" w:rsidR="00A9410E" w:rsidRDefault="002B2996">
      <w:pPr>
        <w:spacing w:after="0" w:line="240" w:lineRule="auto"/>
        <w:jc w:val="center"/>
        <w:rPr>
          <w:rFonts w:ascii="Garamond" w:eastAsia="Garamond" w:hAnsi="Garamond" w:cs="Garamond"/>
          <w:sz w:val="20"/>
          <w:szCs w:val="20"/>
        </w:rPr>
      </w:pPr>
      <w:r>
        <w:rPr>
          <w:rFonts w:ascii="Garamond" w:eastAsia="Garamond" w:hAnsi="Garamond" w:cs="Garamond"/>
          <w:sz w:val="20"/>
          <w:szCs w:val="20"/>
        </w:rPr>
        <w:t>Katie Caruso</w:t>
      </w:r>
    </w:p>
    <w:p w14:paraId="0000000E" w14:textId="77777777" w:rsidR="00A9410E" w:rsidRDefault="002B2996">
      <w:pPr>
        <w:spacing w:after="0" w:line="240" w:lineRule="auto"/>
        <w:jc w:val="center"/>
        <w:rPr>
          <w:rFonts w:ascii="Garamond" w:eastAsia="Garamond" w:hAnsi="Garamond" w:cs="Garamond"/>
          <w:sz w:val="20"/>
          <w:szCs w:val="20"/>
        </w:rPr>
      </w:pPr>
      <w:r>
        <w:rPr>
          <w:rFonts w:ascii="Garamond" w:eastAsia="Garamond" w:hAnsi="Garamond" w:cs="Garamond"/>
          <w:sz w:val="20"/>
          <w:szCs w:val="20"/>
        </w:rPr>
        <w:t>Jayne Lampley</w:t>
      </w:r>
    </w:p>
    <w:p w14:paraId="0000000F" w14:textId="77777777" w:rsidR="00A9410E" w:rsidRDefault="002B2996">
      <w:pPr>
        <w:spacing w:after="0" w:line="240" w:lineRule="auto"/>
        <w:jc w:val="center"/>
        <w:rPr>
          <w:rFonts w:ascii="Garamond" w:eastAsia="Garamond" w:hAnsi="Garamond" w:cs="Garamond"/>
          <w:sz w:val="20"/>
          <w:szCs w:val="20"/>
        </w:rPr>
      </w:pPr>
      <w:proofErr w:type="spellStart"/>
      <w:r>
        <w:rPr>
          <w:rFonts w:ascii="Garamond" w:eastAsia="Garamond" w:hAnsi="Garamond" w:cs="Garamond"/>
          <w:sz w:val="20"/>
          <w:szCs w:val="20"/>
        </w:rPr>
        <w:t>Ashna</w:t>
      </w:r>
      <w:proofErr w:type="spellEnd"/>
      <w:r>
        <w:rPr>
          <w:rFonts w:ascii="Garamond" w:eastAsia="Garamond" w:hAnsi="Garamond" w:cs="Garamond"/>
          <w:sz w:val="20"/>
          <w:szCs w:val="20"/>
        </w:rPr>
        <w:t xml:space="preserve"> Siddhi</w:t>
      </w:r>
    </w:p>
    <w:p w14:paraId="00000010" w14:textId="77777777" w:rsidR="00A9410E" w:rsidRDefault="002B2996">
      <w:pPr>
        <w:spacing w:after="0" w:line="240" w:lineRule="auto"/>
        <w:jc w:val="center"/>
        <w:rPr>
          <w:rFonts w:ascii="Garamond" w:eastAsia="Garamond" w:hAnsi="Garamond" w:cs="Garamond"/>
          <w:sz w:val="20"/>
          <w:szCs w:val="20"/>
        </w:rPr>
      </w:pPr>
      <w:proofErr w:type="spellStart"/>
      <w:r>
        <w:rPr>
          <w:rFonts w:ascii="Garamond" w:eastAsia="Garamond" w:hAnsi="Garamond" w:cs="Garamond"/>
          <w:sz w:val="20"/>
          <w:szCs w:val="20"/>
        </w:rPr>
        <w:t>Seamore</w:t>
      </w:r>
      <w:proofErr w:type="spellEnd"/>
      <w:r>
        <w:rPr>
          <w:rFonts w:ascii="Garamond" w:eastAsia="Garamond" w:hAnsi="Garamond" w:cs="Garamond"/>
          <w:sz w:val="20"/>
          <w:szCs w:val="20"/>
        </w:rPr>
        <w:t xml:space="preserve"> Zhu</w:t>
      </w:r>
    </w:p>
    <w:p w14:paraId="00000011" w14:textId="77777777" w:rsidR="00A9410E" w:rsidRDefault="00A9410E">
      <w:pPr>
        <w:spacing w:after="0" w:line="240" w:lineRule="auto"/>
        <w:jc w:val="center"/>
        <w:rPr>
          <w:rFonts w:ascii="Garamond" w:eastAsia="Garamond" w:hAnsi="Garamond" w:cs="Garamond"/>
          <w:sz w:val="20"/>
          <w:szCs w:val="20"/>
        </w:rPr>
      </w:pPr>
    </w:p>
    <w:p w14:paraId="00000012" w14:textId="77777777" w:rsidR="00A9410E" w:rsidRDefault="002B2996">
      <w:pPr>
        <w:spacing w:after="0" w:line="240" w:lineRule="auto"/>
        <w:jc w:val="center"/>
        <w:rPr>
          <w:rFonts w:ascii="Garamond" w:eastAsia="Garamond" w:hAnsi="Garamond" w:cs="Garamond"/>
          <w:b/>
          <w:i/>
          <w:sz w:val="20"/>
          <w:szCs w:val="20"/>
        </w:rPr>
      </w:pPr>
      <w:r>
        <w:rPr>
          <w:rFonts w:ascii="Garamond" w:eastAsia="Garamond" w:hAnsi="Garamond" w:cs="Garamond"/>
          <w:b/>
          <w:i/>
          <w:sz w:val="20"/>
          <w:szCs w:val="20"/>
        </w:rPr>
        <w:t>Advisor:</w:t>
      </w:r>
    </w:p>
    <w:p w14:paraId="00000013" w14:textId="77777777" w:rsidR="00A9410E" w:rsidRDefault="002B2996">
      <w:pPr>
        <w:spacing w:after="0" w:line="240" w:lineRule="auto"/>
        <w:jc w:val="center"/>
        <w:rPr>
          <w:rFonts w:ascii="Garamond" w:eastAsia="Garamond" w:hAnsi="Garamond" w:cs="Garamond"/>
          <w:sz w:val="20"/>
          <w:szCs w:val="20"/>
        </w:rPr>
      </w:pPr>
      <w:r>
        <w:rPr>
          <w:rFonts w:ascii="Garamond" w:eastAsia="Garamond" w:hAnsi="Garamond" w:cs="Garamond"/>
          <w:sz w:val="20"/>
          <w:szCs w:val="20"/>
        </w:rPr>
        <w:t>Marguerite Madden, University of Georgia (Science Advisor)</w:t>
      </w:r>
    </w:p>
    <w:p w14:paraId="00000014" w14:textId="77777777" w:rsidR="00A9410E" w:rsidRDefault="00A9410E">
      <w:pPr>
        <w:spacing w:after="0" w:line="240" w:lineRule="auto"/>
        <w:jc w:val="center"/>
        <w:rPr>
          <w:rFonts w:ascii="Garamond" w:eastAsia="Garamond" w:hAnsi="Garamond" w:cs="Garamond"/>
          <w:sz w:val="20"/>
          <w:szCs w:val="20"/>
        </w:rPr>
      </w:pPr>
    </w:p>
    <w:p w14:paraId="00000015" w14:textId="77777777" w:rsidR="00A9410E" w:rsidRDefault="00A9410E">
      <w:pPr>
        <w:spacing w:after="0" w:line="240" w:lineRule="auto"/>
        <w:jc w:val="center"/>
        <w:rPr>
          <w:rFonts w:ascii="Garamond" w:eastAsia="Garamond" w:hAnsi="Garamond" w:cs="Garamond"/>
          <w:sz w:val="20"/>
          <w:szCs w:val="20"/>
        </w:rPr>
      </w:pPr>
    </w:p>
    <w:p w14:paraId="00000016" w14:textId="77777777" w:rsidR="00A9410E" w:rsidRDefault="002B2996">
      <w:pPr>
        <w:spacing w:after="0" w:line="240" w:lineRule="auto"/>
        <w:rPr>
          <w:rFonts w:ascii="Garamond" w:eastAsia="Garamond" w:hAnsi="Garamond" w:cs="Garamond"/>
          <w:sz w:val="20"/>
          <w:szCs w:val="20"/>
        </w:rPr>
      </w:pPr>
      <w:r>
        <w:br w:type="page"/>
      </w:r>
    </w:p>
    <w:p w14:paraId="00000017" w14:textId="77777777" w:rsidR="00A9410E" w:rsidRDefault="002B2996">
      <w:pPr>
        <w:pStyle w:val="Heading1"/>
        <w:spacing w:before="0" w:line="240" w:lineRule="auto"/>
        <w:rPr>
          <w:rFonts w:ascii="Garamond" w:eastAsia="Garamond" w:hAnsi="Garamond" w:cs="Garamond"/>
        </w:rPr>
      </w:pPr>
      <w:r>
        <w:rPr>
          <w:rFonts w:ascii="Garamond" w:eastAsia="Garamond" w:hAnsi="Garamond" w:cs="Garamond"/>
        </w:rPr>
        <w:lastRenderedPageBreak/>
        <w:t>1. Abstract</w:t>
      </w:r>
    </w:p>
    <w:p w14:paraId="00000019" w14:textId="3F16DD50" w:rsidR="00A9410E" w:rsidRDefault="00E8380E">
      <w:pPr>
        <w:spacing w:after="0" w:line="240" w:lineRule="auto"/>
        <w:rPr>
          <w:rStyle w:val="eop"/>
          <w:rFonts w:ascii="Garamond" w:hAnsi="Garamond"/>
          <w:color w:val="000000"/>
          <w:shd w:val="clear" w:color="auto" w:fill="FFFFFF"/>
        </w:rPr>
      </w:pPr>
      <w:r>
        <w:rPr>
          <w:rStyle w:val="normaltextrun"/>
          <w:rFonts w:ascii="Garamond" w:hAnsi="Garamond"/>
          <w:color w:val="000000"/>
          <w:shd w:val="clear" w:color="auto" w:fill="FFFFFF"/>
        </w:rPr>
        <w:t>Although the carnivorous plant Venus flytrap (</w:t>
      </w:r>
      <w:r>
        <w:rPr>
          <w:rStyle w:val="normaltextrun"/>
          <w:rFonts w:ascii="Garamond" w:hAnsi="Garamond"/>
          <w:i/>
          <w:iCs/>
          <w:color w:val="000000"/>
          <w:shd w:val="clear" w:color="auto" w:fill="FFFFFF"/>
        </w:rPr>
        <w:t>Dionaea muscipula</w:t>
      </w:r>
      <w:r>
        <w:rPr>
          <w:rStyle w:val="normaltextrun"/>
          <w:rFonts w:ascii="Garamond" w:hAnsi="Garamond"/>
          <w:color w:val="000000"/>
          <w:shd w:val="clear" w:color="auto" w:fill="FFFFFF"/>
        </w:rPr>
        <w:t xml:space="preserve">) is recognized globally, its native range is restricted to a small portion of the North and South Carolina </w:t>
      </w:r>
      <w:r>
        <w:rPr>
          <w:rStyle w:val="findhit"/>
          <w:rFonts w:ascii="Garamond" w:hAnsi="Garamond"/>
          <w:color w:val="000000"/>
          <w:shd w:val="clear" w:color="auto" w:fill="FFFFFF"/>
        </w:rPr>
        <w:t>Coastal</w:t>
      </w:r>
      <w:r>
        <w:rPr>
          <w:rStyle w:val="normaltextrun"/>
          <w:rFonts w:ascii="Garamond" w:hAnsi="Garamond"/>
          <w:color w:val="000000"/>
          <w:shd w:val="clear" w:color="auto" w:fill="FFFFFF"/>
        </w:rPr>
        <w:t xml:space="preserve"> Plain and Sandhills. Within this limited range, Venus flytrap populations are threatened by habitat loss, fire suppression, and poaching. NASA DEVELOP partnered with the North Carolina Botanical Garden (NCBG), the University of North Carolina Herbarium (NCU), and the North Carolina Natural Heritage Program (NCNHP) to support Venus flytrap conservation. The team developed models based on species presence data and environmental variables using the Software for Assisted Habitat Modeling (SAHM) to create a 2021 habitat suitability map for Venus flytrap. These models incorporated Earth observations collected by Landsat 8 Thermal Infrared Sensor (TIRS), Terra Moderate Resolution Imaging Spectroradiometer (MODIS), Advanced Land Observation Satellite (ALOS) Phased Array type L-band Synthetic Aperture Radar (PALSAR), and Sentinel-2 Multispectral Instrument (MSI). To predict areas at high risk of development, the team produced a 2050 land-use change map using </w:t>
      </w:r>
      <w:proofErr w:type="spellStart"/>
      <w:r>
        <w:rPr>
          <w:rStyle w:val="normaltextrun"/>
          <w:rFonts w:ascii="Garamond" w:hAnsi="Garamond"/>
          <w:color w:val="000000"/>
          <w:shd w:val="clear" w:color="auto" w:fill="FFFFFF"/>
        </w:rPr>
        <w:t>TerrSet</w:t>
      </w:r>
      <w:proofErr w:type="spellEnd"/>
      <w:r>
        <w:rPr>
          <w:rStyle w:val="normaltextrun"/>
          <w:rFonts w:ascii="Garamond" w:hAnsi="Garamond"/>
          <w:color w:val="000000"/>
          <w:shd w:val="clear" w:color="auto" w:fill="FFFFFF"/>
        </w:rPr>
        <w:t xml:space="preserve"> Land Change Modeler. The team found potential areas of conflict between predicted habitat and forecasted future development. Many areas of suitable habitat were concentrated along the coast where development was likely to occur, placing populations there at risk of extirpation. Overlaying suitable habitat with forecasted land change also identified suitable habitats with minimal risk of development, which may serve as lasting Venus flytrap habitat. These results can inform the NCBG and NCNHP’s conservation decision-making, including targeted seed banking, reintroduction, and prioritization of enduring habitats for protection and management.</w:t>
      </w:r>
      <w:r>
        <w:rPr>
          <w:rStyle w:val="eop"/>
          <w:rFonts w:ascii="Garamond" w:hAnsi="Garamond"/>
          <w:color w:val="000000"/>
          <w:shd w:val="clear" w:color="auto" w:fill="FFFFFF"/>
        </w:rPr>
        <w:t> </w:t>
      </w:r>
    </w:p>
    <w:p w14:paraId="6B3525D2" w14:textId="77777777" w:rsidR="00E8380E" w:rsidRDefault="00E8380E">
      <w:pPr>
        <w:spacing w:after="0" w:line="240" w:lineRule="auto"/>
        <w:rPr>
          <w:rFonts w:ascii="Garamond" w:eastAsia="Garamond" w:hAnsi="Garamond" w:cs="Garamond"/>
        </w:rPr>
      </w:pPr>
    </w:p>
    <w:p w14:paraId="0000001A" w14:textId="77777777" w:rsidR="00A9410E" w:rsidRDefault="002B2996">
      <w:pPr>
        <w:spacing w:after="0" w:line="240" w:lineRule="auto"/>
        <w:rPr>
          <w:rFonts w:ascii="Garamond" w:eastAsia="Garamond" w:hAnsi="Garamond" w:cs="Garamond"/>
          <w:b/>
        </w:rPr>
      </w:pPr>
      <w:r>
        <w:rPr>
          <w:rFonts w:ascii="Garamond" w:eastAsia="Garamond" w:hAnsi="Garamond" w:cs="Garamond"/>
          <w:b/>
        </w:rPr>
        <w:t>Key Terms</w:t>
      </w:r>
    </w:p>
    <w:p w14:paraId="0000001C" w14:textId="14963318" w:rsidR="00A9410E" w:rsidRPr="00D677B6" w:rsidRDefault="002B2996" w:rsidP="00D677B6">
      <w:pPr>
        <w:spacing w:line="240" w:lineRule="auto"/>
      </w:pPr>
      <w:bookmarkStart w:id="0" w:name="_heading=h.gjdgxs" w:colFirst="0" w:colLast="0"/>
      <w:bookmarkEnd w:id="0"/>
      <w:r>
        <w:rPr>
          <w:rFonts w:ascii="Garamond" w:eastAsia="Garamond" w:hAnsi="Garamond" w:cs="Garamond"/>
          <w:color w:val="000000"/>
        </w:rPr>
        <w:t xml:space="preserve">Habitat suitability modeling, Random Forest, MARS, </w:t>
      </w:r>
      <w:proofErr w:type="spellStart"/>
      <w:r>
        <w:rPr>
          <w:rFonts w:ascii="Garamond" w:eastAsia="Garamond" w:hAnsi="Garamond" w:cs="Garamond"/>
          <w:color w:val="000000"/>
        </w:rPr>
        <w:t>Max</w:t>
      </w:r>
      <w:r w:rsidR="00D677B6">
        <w:rPr>
          <w:rFonts w:ascii="Garamond" w:eastAsia="Garamond" w:hAnsi="Garamond" w:cs="Garamond"/>
          <w:color w:val="000000"/>
        </w:rPr>
        <w:t>E</w:t>
      </w:r>
      <w:r>
        <w:rPr>
          <w:rFonts w:ascii="Garamond" w:eastAsia="Garamond" w:hAnsi="Garamond" w:cs="Garamond"/>
          <w:color w:val="000000"/>
        </w:rPr>
        <w:t>nt</w:t>
      </w:r>
      <w:proofErr w:type="spellEnd"/>
      <w:r>
        <w:rPr>
          <w:rFonts w:ascii="Garamond" w:eastAsia="Garamond" w:hAnsi="Garamond" w:cs="Garamond"/>
          <w:color w:val="000000"/>
        </w:rPr>
        <w:t>, Generalized Linear Model, Boosted Regression Tree, Google Earth Engine, vulnerable species</w:t>
      </w:r>
    </w:p>
    <w:p w14:paraId="0000001D" w14:textId="77777777" w:rsidR="00A9410E" w:rsidRDefault="002B2996">
      <w:pPr>
        <w:pStyle w:val="Heading1"/>
        <w:spacing w:before="0" w:line="240" w:lineRule="auto"/>
        <w:rPr>
          <w:rFonts w:ascii="Garamond" w:eastAsia="Garamond" w:hAnsi="Garamond" w:cs="Garamond"/>
        </w:rPr>
      </w:pPr>
      <w:r>
        <w:rPr>
          <w:rFonts w:ascii="Garamond" w:eastAsia="Garamond" w:hAnsi="Garamond" w:cs="Garamond"/>
        </w:rPr>
        <w:t>2. Introduction</w:t>
      </w:r>
    </w:p>
    <w:p w14:paraId="0000001E" w14:textId="77777777" w:rsidR="00A9410E" w:rsidRDefault="00A9410E">
      <w:pPr>
        <w:spacing w:after="0" w:line="240" w:lineRule="auto"/>
        <w:rPr>
          <w:rFonts w:ascii="Garamond" w:eastAsia="Garamond" w:hAnsi="Garamond" w:cs="Garamond"/>
          <w:b/>
          <w:i/>
        </w:rPr>
      </w:pPr>
    </w:p>
    <w:p w14:paraId="0000001F" w14:textId="77777777" w:rsidR="00A9410E" w:rsidRDefault="002B2996">
      <w:pPr>
        <w:spacing w:after="0" w:line="240" w:lineRule="auto"/>
        <w:rPr>
          <w:rFonts w:ascii="Garamond" w:eastAsia="Garamond" w:hAnsi="Garamond" w:cs="Garamond"/>
          <w:b/>
          <w:i/>
        </w:rPr>
      </w:pPr>
      <w:bookmarkStart w:id="1" w:name="_heading=h.30j0zll" w:colFirst="0" w:colLast="0"/>
      <w:bookmarkEnd w:id="1"/>
      <w:r>
        <w:rPr>
          <w:rFonts w:ascii="Garamond" w:eastAsia="Garamond" w:hAnsi="Garamond" w:cs="Garamond"/>
          <w:b/>
          <w:i/>
        </w:rPr>
        <w:t>2.1 Background Information</w:t>
      </w:r>
    </w:p>
    <w:p w14:paraId="00000020" w14:textId="0B6B7DE5" w:rsidR="00A9410E" w:rsidRDefault="002B2996">
      <w:pPr>
        <w:spacing w:after="0" w:line="240" w:lineRule="auto"/>
        <w:rPr>
          <w:rFonts w:ascii="Garamond" w:eastAsia="Garamond" w:hAnsi="Garamond" w:cs="Garamond"/>
        </w:rPr>
      </w:pPr>
      <w:r>
        <w:rPr>
          <w:rFonts w:ascii="Garamond" w:eastAsia="Garamond" w:hAnsi="Garamond" w:cs="Garamond"/>
        </w:rPr>
        <w:t>Venus flytrap (</w:t>
      </w:r>
      <w:r>
        <w:rPr>
          <w:rFonts w:ascii="Garamond" w:eastAsia="Garamond" w:hAnsi="Garamond" w:cs="Garamond"/>
          <w:i/>
        </w:rPr>
        <w:t xml:space="preserve">Dionaea muscipula </w:t>
      </w:r>
      <w:r>
        <w:rPr>
          <w:rFonts w:ascii="Garamond" w:eastAsia="Garamond" w:hAnsi="Garamond" w:cs="Garamond"/>
        </w:rPr>
        <w:t>Ellis; VFT) is a carnivorous plant species endemic to the Coastal Plain and Sandhills regions of North and South Carolina (</w:t>
      </w:r>
      <w:proofErr w:type="spellStart"/>
      <w:r>
        <w:rPr>
          <w:rFonts w:ascii="Garamond" w:eastAsia="Garamond" w:hAnsi="Garamond" w:cs="Garamond"/>
        </w:rPr>
        <w:t>Luken</w:t>
      </w:r>
      <w:proofErr w:type="spellEnd"/>
      <w:r>
        <w:rPr>
          <w:rFonts w:ascii="Garamond" w:eastAsia="Garamond" w:hAnsi="Garamond" w:cs="Garamond"/>
        </w:rPr>
        <w:t xml:space="preserve">, 2005; Roberts &amp; </w:t>
      </w:r>
      <w:proofErr w:type="spellStart"/>
      <w:r>
        <w:rPr>
          <w:rFonts w:ascii="Garamond" w:eastAsia="Garamond" w:hAnsi="Garamond" w:cs="Garamond"/>
        </w:rPr>
        <w:t>Oosting</w:t>
      </w:r>
      <w:proofErr w:type="spellEnd"/>
      <w:r>
        <w:rPr>
          <w:rFonts w:ascii="Garamond" w:eastAsia="Garamond" w:hAnsi="Garamond" w:cs="Garamond"/>
        </w:rPr>
        <w:t xml:space="preserve">, 1958). Throughout its range, VFT grows in wet pine savannas, bogs, </w:t>
      </w:r>
      <w:proofErr w:type="spellStart"/>
      <w:r>
        <w:rPr>
          <w:rFonts w:ascii="Garamond" w:eastAsia="Garamond" w:hAnsi="Garamond" w:cs="Garamond"/>
        </w:rPr>
        <w:t>pocosins</w:t>
      </w:r>
      <w:proofErr w:type="spellEnd"/>
      <w:r>
        <w:rPr>
          <w:rFonts w:ascii="Garamond" w:eastAsia="Garamond" w:hAnsi="Garamond" w:cs="Garamond"/>
        </w:rPr>
        <w:t>, and in ecotones at the edges of Carolina bays (</w:t>
      </w:r>
      <w:proofErr w:type="spellStart"/>
      <w:r>
        <w:rPr>
          <w:rFonts w:ascii="Garamond" w:eastAsia="Garamond" w:hAnsi="Garamond" w:cs="Garamond"/>
        </w:rPr>
        <w:t>Luken</w:t>
      </w:r>
      <w:proofErr w:type="spellEnd"/>
      <w:r>
        <w:rPr>
          <w:rFonts w:ascii="Garamond" w:eastAsia="Garamond" w:hAnsi="Garamond" w:cs="Garamond"/>
        </w:rPr>
        <w:t xml:space="preserve">, 2005; Roberts &amp; </w:t>
      </w:r>
      <w:proofErr w:type="spellStart"/>
      <w:r>
        <w:rPr>
          <w:rFonts w:ascii="Garamond" w:eastAsia="Garamond" w:hAnsi="Garamond" w:cs="Garamond"/>
        </w:rPr>
        <w:t>Oosting</w:t>
      </w:r>
      <w:proofErr w:type="spellEnd"/>
      <w:r>
        <w:rPr>
          <w:rFonts w:ascii="Garamond" w:eastAsia="Garamond" w:hAnsi="Garamond" w:cs="Garamond"/>
        </w:rPr>
        <w:t>, 1958). These habitats were historically maintained by high-frequency fire regimes and are characterized by sunny, open to semi-open conditions with acidic, sandy, nutrient-poor soils with little available nitrogen or phosphorus (</w:t>
      </w:r>
      <w:proofErr w:type="spellStart"/>
      <w:r>
        <w:rPr>
          <w:rFonts w:ascii="Garamond" w:eastAsia="Garamond" w:hAnsi="Garamond" w:cs="Garamond"/>
        </w:rPr>
        <w:t>Affolter</w:t>
      </w:r>
      <w:proofErr w:type="spellEnd"/>
      <w:r>
        <w:rPr>
          <w:rFonts w:ascii="Garamond" w:eastAsia="Garamond" w:hAnsi="Garamond" w:cs="Garamond"/>
        </w:rPr>
        <w:t xml:space="preserve"> et al., 2016; </w:t>
      </w:r>
      <w:sdt>
        <w:sdtPr>
          <w:tag w:val="goog_rdk_1"/>
          <w:id w:val="710163048"/>
        </w:sdtPr>
        <w:sdtEndPr/>
        <w:sdtContent/>
      </w:sdt>
      <w:sdt>
        <w:sdtPr>
          <w:tag w:val="goog_rdk_2"/>
          <w:id w:val="-216514420"/>
        </w:sdtPr>
        <w:sdtEndPr/>
        <w:sdtContent/>
      </w:sdt>
      <w:r>
        <w:rPr>
          <w:rFonts w:ascii="Garamond" w:eastAsia="Garamond" w:hAnsi="Garamond" w:cs="Garamond"/>
        </w:rPr>
        <w:t>Gray et al., 20</w:t>
      </w:r>
      <w:sdt>
        <w:sdtPr>
          <w:tag w:val="goog_rdk_3"/>
          <w:id w:val="-1982225615"/>
        </w:sdtPr>
        <w:sdtEndPr/>
        <w:sdtContent>
          <w:r>
            <w:rPr>
              <w:rFonts w:ascii="Garamond" w:eastAsia="Garamond" w:hAnsi="Garamond" w:cs="Garamond"/>
            </w:rPr>
            <w:t>11</w:t>
          </w:r>
        </w:sdtContent>
      </w:sdt>
      <w:r>
        <w:rPr>
          <w:rFonts w:ascii="Garamond" w:eastAsia="Garamond" w:hAnsi="Garamond" w:cs="Garamond"/>
        </w:rPr>
        <w:t xml:space="preserve">). VFT supplements low nutrient availability by capturing and digesting insects using leaves modified into a unique active snap-trap. This mechanism evolved in a single evolutionary event and, among the approximately 810 known carnivorous plants, exists only in the monotypic sister genera </w:t>
      </w:r>
      <w:r>
        <w:rPr>
          <w:rFonts w:ascii="Garamond" w:eastAsia="Garamond" w:hAnsi="Garamond" w:cs="Garamond"/>
          <w:i/>
        </w:rPr>
        <w:t xml:space="preserve">Dionaea </w:t>
      </w:r>
      <w:r>
        <w:rPr>
          <w:rFonts w:ascii="Garamond" w:eastAsia="Garamond" w:hAnsi="Garamond" w:cs="Garamond"/>
        </w:rPr>
        <w:t xml:space="preserve">and </w:t>
      </w:r>
      <w:proofErr w:type="spellStart"/>
      <w:r>
        <w:rPr>
          <w:rFonts w:ascii="Garamond" w:eastAsia="Garamond" w:hAnsi="Garamond" w:cs="Garamond"/>
          <w:i/>
        </w:rPr>
        <w:t>Aldrovandra</w:t>
      </w:r>
      <w:proofErr w:type="spellEnd"/>
      <w:r>
        <w:rPr>
          <w:rFonts w:ascii="Garamond" w:eastAsia="Garamond" w:hAnsi="Garamond" w:cs="Garamond"/>
          <w:i/>
        </w:rPr>
        <w:t xml:space="preserve"> </w:t>
      </w:r>
      <w:r>
        <w:rPr>
          <w:rFonts w:ascii="Garamond" w:eastAsia="Garamond" w:hAnsi="Garamond" w:cs="Garamond"/>
        </w:rPr>
        <w:t>(</w:t>
      </w:r>
      <w:proofErr w:type="spellStart"/>
      <w:r>
        <w:rPr>
          <w:rFonts w:ascii="Garamond" w:eastAsia="Garamond" w:hAnsi="Garamond" w:cs="Garamond"/>
        </w:rPr>
        <w:t>Adamec</w:t>
      </w:r>
      <w:proofErr w:type="spellEnd"/>
      <w:r>
        <w:rPr>
          <w:rFonts w:ascii="Garamond" w:eastAsia="Garamond" w:hAnsi="Garamond" w:cs="Garamond"/>
        </w:rPr>
        <w:t xml:space="preserve"> et al., 2021; Cameron et al., 2002). </w:t>
      </w:r>
    </w:p>
    <w:p w14:paraId="00000021" w14:textId="77777777" w:rsidR="00A9410E" w:rsidRDefault="00A9410E">
      <w:pPr>
        <w:spacing w:after="0" w:line="240" w:lineRule="auto"/>
        <w:rPr>
          <w:rFonts w:ascii="Garamond" w:eastAsia="Garamond" w:hAnsi="Garamond" w:cs="Garamond"/>
        </w:rPr>
      </w:pPr>
    </w:p>
    <w:p w14:paraId="00000022" w14:textId="77777777" w:rsidR="00A9410E" w:rsidRDefault="002B2996">
      <w:pPr>
        <w:spacing w:after="0" w:line="240" w:lineRule="auto"/>
        <w:rPr>
          <w:rFonts w:ascii="Garamond" w:eastAsia="Garamond" w:hAnsi="Garamond" w:cs="Garamond"/>
        </w:rPr>
      </w:pPr>
      <w:r>
        <w:rPr>
          <w:rFonts w:ascii="Garamond" w:eastAsia="Garamond" w:hAnsi="Garamond" w:cs="Garamond"/>
        </w:rPr>
        <w:t>Despite widespread recognition of this carnivorous plant, VFT is threatened by habitat loss, fire suppression, climate change, and overexploitation from poaching (</w:t>
      </w:r>
      <w:proofErr w:type="spellStart"/>
      <w:r>
        <w:rPr>
          <w:rFonts w:ascii="Garamond" w:eastAsia="Garamond" w:hAnsi="Garamond" w:cs="Garamond"/>
        </w:rPr>
        <w:t>Affolter</w:t>
      </w:r>
      <w:proofErr w:type="spellEnd"/>
      <w:r>
        <w:rPr>
          <w:rFonts w:ascii="Garamond" w:eastAsia="Garamond" w:hAnsi="Garamond" w:cs="Garamond"/>
        </w:rPr>
        <w:t xml:space="preserve"> et al., 2016). Habitat loss, due to development and climate change, is a primary threat because this species is highly adapted to </w:t>
      </w:r>
      <w:proofErr w:type="gramStart"/>
      <w:r>
        <w:rPr>
          <w:rFonts w:ascii="Garamond" w:eastAsia="Garamond" w:hAnsi="Garamond" w:cs="Garamond"/>
        </w:rPr>
        <w:t>particular conditions</w:t>
      </w:r>
      <w:proofErr w:type="gramEnd"/>
      <w:r>
        <w:rPr>
          <w:rFonts w:ascii="Garamond" w:eastAsia="Garamond" w:hAnsi="Garamond" w:cs="Garamond"/>
        </w:rPr>
        <w:t xml:space="preserve"> and is highly sensitive to any environmental changes (</w:t>
      </w:r>
      <w:proofErr w:type="spellStart"/>
      <w:r>
        <w:rPr>
          <w:rFonts w:ascii="Garamond" w:eastAsia="Garamond" w:hAnsi="Garamond" w:cs="Garamond"/>
        </w:rPr>
        <w:t>Affolter</w:t>
      </w:r>
      <w:proofErr w:type="spellEnd"/>
      <w:r>
        <w:rPr>
          <w:rFonts w:ascii="Garamond" w:eastAsia="Garamond" w:hAnsi="Garamond" w:cs="Garamond"/>
        </w:rPr>
        <w:t xml:space="preserve"> et al., 2016; </w:t>
      </w:r>
      <w:proofErr w:type="spellStart"/>
      <w:r>
        <w:rPr>
          <w:rFonts w:ascii="Garamond" w:eastAsia="Garamond" w:hAnsi="Garamond" w:cs="Garamond"/>
        </w:rPr>
        <w:t>Luken</w:t>
      </w:r>
      <w:proofErr w:type="spellEnd"/>
      <w:r>
        <w:rPr>
          <w:rFonts w:ascii="Garamond" w:eastAsia="Garamond" w:hAnsi="Garamond" w:cs="Garamond"/>
        </w:rPr>
        <w:t xml:space="preserve">, 2005). Fire suppression also drives habitat loss for VFT, which depends on frequent fire disturbance to reduce overstory light competition, increase access to insect prey, stimulate flower production, and promote seedling establishment (Roberts and </w:t>
      </w:r>
      <w:proofErr w:type="spellStart"/>
      <w:r>
        <w:rPr>
          <w:rFonts w:ascii="Garamond" w:eastAsia="Garamond" w:hAnsi="Garamond" w:cs="Garamond"/>
        </w:rPr>
        <w:t>Oosting</w:t>
      </w:r>
      <w:proofErr w:type="spellEnd"/>
      <w:r>
        <w:rPr>
          <w:rFonts w:ascii="Garamond" w:eastAsia="Garamond" w:hAnsi="Garamond" w:cs="Garamond"/>
        </w:rPr>
        <w:t xml:space="preserve">, 1958; Hamon et al., 2019). </w:t>
      </w:r>
    </w:p>
    <w:p w14:paraId="00000023" w14:textId="77777777" w:rsidR="00A9410E" w:rsidRDefault="00A9410E">
      <w:pPr>
        <w:spacing w:after="0" w:line="240" w:lineRule="auto"/>
        <w:rPr>
          <w:rFonts w:ascii="Garamond" w:eastAsia="Garamond" w:hAnsi="Garamond" w:cs="Garamond"/>
        </w:rPr>
      </w:pPr>
    </w:p>
    <w:p w14:paraId="00000024" w14:textId="3B26284A" w:rsidR="00A9410E" w:rsidRDefault="002B2996">
      <w:pPr>
        <w:spacing w:after="0" w:line="240" w:lineRule="auto"/>
        <w:rPr>
          <w:rFonts w:ascii="Garamond" w:eastAsia="Garamond" w:hAnsi="Garamond" w:cs="Garamond"/>
        </w:rPr>
      </w:pPr>
      <w:r>
        <w:rPr>
          <w:rFonts w:ascii="Garamond" w:eastAsia="Garamond" w:hAnsi="Garamond" w:cs="Garamond"/>
        </w:rPr>
        <w:t>For rare and threatened plant species with narrow habitat requirements and patchy distributions, habitat suitability models are an important tool for predicting species distributions (Gogol-</w:t>
      </w:r>
      <w:proofErr w:type="spellStart"/>
      <w:r>
        <w:rPr>
          <w:rFonts w:ascii="Garamond" w:eastAsia="Garamond" w:hAnsi="Garamond" w:cs="Garamond"/>
        </w:rPr>
        <w:t>Prokurat</w:t>
      </w:r>
      <w:proofErr w:type="spellEnd"/>
      <w:r>
        <w:rPr>
          <w:rFonts w:ascii="Garamond" w:eastAsia="Garamond" w:hAnsi="Garamond" w:cs="Garamond"/>
        </w:rPr>
        <w:t xml:space="preserve">, 2011). Such suitability models support species’ conservation by identifying land to be prioritized for protection, management, and/or reintroduction from seed banks and living collections (Costa et al., 2010). To support VFT conservation, this study developed a habitat suitability model for VFT using all known population </w:t>
      </w:r>
      <w:r>
        <w:rPr>
          <w:rFonts w:ascii="Garamond" w:eastAsia="Garamond" w:hAnsi="Garamond" w:cs="Garamond"/>
        </w:rPr>
        <w:lastRenderedPageBreak/>
        <w:t>occurrences and a variety of environmental predictor variables. Although other studies created range-wide maps of VFT based on population surveys, no other published studies have mapped habitat suitability for VFT across its range.</w:t>
      </w:r>
    </w:p>
    <w:p w14:paraId="41E46371" w14:textId="71C7C79B" w:rsidR="00AE33E6" w:rsidRDefault="00AE33E6">
      <w:pPr>
        <w:spacing w:after="0" w:line="240" w:lineRule="auto"/>
        <w:rPr>
          <w:rFonts w:ascii="Garamond" w:eastAsia="Garamond" w:hAnsi="Garamond" w:cs="Garamond"/>
        </w:rPr>
      </w:pPr>
    </w:p>
    <w:p w14:paraId="00000026" w14:textId="55E1A321" w:rsidR="00A9410E" w:rsidRDefault="00AE33E6">
      <w:pPr>
        <w:spacing w:after="0" w:line="240" w:lineRule="auto"/>
        <w:rPr>
          <w:rFonts w:ascii="Garamond" w:eastAsia="Garamond" w:hAnsi="Garamond" w:cs="Garamond"/>
        </w:rPr>
      </w:pPr>
      <w:r w:rsidRPr="00AE33E6">
        <w:rPr>
          <w:rFonts w:ascii="Garamond" w:eastAsia="Garamond" w:hAnsi="Garamond" w:cs="Garamond"/>
        </w:rPr>
        <w:t>The study area used in this project covers most of the historical native range of VFT (</w:t>
      </w:r>
      <w:r w:rsidRPr="00AE33E6">
        <w:rPr>
          <w:rFonts w:ascii="Garamond" w:eastAsia="Garamond" w:hAnsi="Garamond" w:cs="Garamond"/>
          <w:i/>
          <w:iCs/>
        </w:rPr>
        <w:t>Figure 1</w:t>
      </w:r>
      <w:r w:rsidRPr="00AE33E6">
        <w:rPr>
          <w:rFonts w:ascii="Garamond" w:eastAsia="Garamond" w:hAnsi="Garamond" w:cs="Garamond"/>
        </w:rPr>
        <w:t>). This region occurs entirely within the Coastal Plain physiographic province over a portion of southeastern North Carolina and eastern South Carolina. In addition, the study area stretches northwestward from the Atlantic Coast to cover known population sites in the North Carolina Sandhills region, an area which occurs in the margin between the Coastal Plain and the Piedmont physiographic province. The physical features of the region included in the study area are characterized by relatively low elevation topography, river drainages, wetlands, and increasing land development.</w:t>
      </w:r>
    </w:p>
    <w:p w14:paraId="00000027" w14:textId="77777777" w:rsidR="00A9410E" w:rsidRPr="00AE33E6" w:rsidRDefault="00A9410E">
      <w:pPr>
        <w:spacing w:after="0" w:line="240" w:lineRule="auto"/>
        <w:rPr>
          <w:rFonts w:ascii="Garamond" w:eastAsia="Garamond" w:hAnsi="Garamond" w:cs="Garamond"/>
          <w:iCs/>
          <w:color w:val="000000"/>
        </w:rPr>
      </w:pPr>
    </w:p>
    <w:p w14:paraId="00000028" w14:textId="77777777" w:rsidR="00A9410E" w:rsidRDefault="002B2996">
      <w:pPr>
        <w:spacing w:after="0" w:line="240" w:lineRule="auto"/>
        <w:jc w:val="center"/>
      </w:pPr>
      <w:r>
        <w:rPr>
          <w:noProof/>
        </w:rPr>
        <w:drawing>
          <wp:inline distT="0" distB="0" distL="0" distR="0" wp14:anchorId="66D0AD4E" wp14:editId="6E958929">
            <wp:extent cx="5153024" cy="2898576"/>
            <wp:effectExtent l="0" t="0" r="0" b="0"/>
            <wp:docPr id="20673294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153024" cy="2898576"/>
                    </a:xfrm>
                    <a:prstGeom prst="rect">
                      <a:avLst/>
                    </a:prstGeom>
                    <a:ln/>
                  </pic:spPr>
                </pic:pic>
              </a:graphicData>
            </a:graphic>
          </wp:inline>
        </w:drawing>
      </w:r>
    </w:p>
    <w:p w14:paraId="00000029" w14:textId="7A07F72C" w:rsidR="00A9410E" w:rsidRDefault="002B2996">
      <w:pPr>
        <w:spacing w:after="0" w:line="240" w:lineRule="auto"/>
        <w:jc w:val="center"/>
        <w:rPr>
          <w:rFonts w:ascii="Garamond" w:eastAsia="Garamond" w:hAnsi="Garamond" w:cs="Garamond"/>
          <w:color w:val="000000"/>
        </w:rPr>
      </w:pPr>
      <w:r>
        <w:rPr>
          <w:rFonts w:ascii="Garamond" w:eastAsia="Garamond" w:hAnsi="Garamond" w:cs="Garamond"/>
          <w:i/>
          <w:color w:val="000000"/>
        </w:rPr>
        <w:t>Figure 1.</w:t>
      </w:r>
      <w:r>
        <w:rPr>
          <w:rFonts w:ascii="Garamond" w:eastAsia="Garamond" w:hAnsi="Garamond" w:cs="Garamond"/>
          <w:color w:val="000000"/>
        </w:rPr>
        <w:t xml:space="preserve"> The map of the study area, which includes the known range of VFT in North and South Carolina with a 10km² buffer around the known range</w:t>
      </w:r>
      <w:r w:rsidR="008E5101">
        <w:rPr>
          <w:rFonts w:ascii="Garamond" w:eastAsia="Garamond" w:hAnsi="Garamond" w:cs="Garamond"/>
          <w:color w:val="000000"/>
        </w:rPr>
        <w:t>;</w:t>
      </w:r>
      <w:r>
        <w:rPr>
          <w:rFonts w:ascii="Garamond" w:eastAsia="Garamond" w:hAnsi="Garamond" w:cs="Garamond"/>
          <w:color w:val="000000"/>
        </w:rPr>
        <w:t xml:space="preserve"> protected land was collected from the </w:t>
      </w:r>
      <w:r>
        <w:rPr>
          <w:rFonts w:ascii="Garamond" w:eastAsia="Garamond" w:hAnsi="Garamond" w:cs="Garamond"/>
        </w:rPr>
        <w:t xml:space="preserve">North Carolina Natural Heritage Program </w:t>
      </w:r>
      <w:r>
        <w:rPr>
          <w:rFonts w:ascii="Garamond" w:eastAsia="Garamond" w:hAnsi="Garamond" w:cs="Garamond"/>
          <w:color w:val="000000"/>
        </w:rPr>
        <w:t>and The Nature Conservancy.</w:t>
      </w:r>
    </w:p>
    <w:p w14:paraId="0000002A" w14:textId="77777777" w:rsidR="00A9410E" w:rsidRDefault="00A9410E">
      <w:pPr>
        <w:spacing w:after="0" w:line="240" w:lineRule="auto"/>
        <w:rPr>
          <w:rFonts w:ascii="Garamond" w:eastAsia="Garamond" w:hAnsi="Garamond" w:cs="Garamond"/>
          <w:i/>
          <w:color w:val="000000"/>
        </w:rPr>
      </w:pPr>
    </w:p>
    <w:p w14:paraId="0000002B" w14:textId="7084C7FF" w:rsidR="00A9410E" w:rsidRDefault="002B2996">
      <w:pPr>
        <w:spacing w:after="0" w:line="240" w:lineRule="auto"/>
        <w:rPr>
          <w:rFonts w:ascii="Garamond" w:eastAsia="Garamond" w:hAnsi="Garamond" w:cs="Garamond"/>
          <w:b/>
          <w:i/>
        </w:rPr>
      </w:pPr>
      <w:r>
        <w:rPr>
          <w:rFonts w:ascii="Garamond" w:eastAsia="Garamond" w:hAnsi="Garamond" w:cs="Garamond"/>
          <w:b/>
          <w:i/>
        </w:rPr>
        <w:t>2.</w:t>
      </w:r>
      <w:sdt>
        <w:sdtPr>
          <w:tag w:val="goog_rdk_6"/>
          <w:id w:val="-141276335"/>
        </w:sdtPr>
        <w:sdtEndPr/>
        <w:sdtContent>
          <w:r>
            <w:rPr>
              <w:rFonts w:ascii="Garamond" w:eastAsia="Garamond" w:hAnsi="Garamond" w:cs="Garamond"/>
              <w:b/>
              <w:i/>
            </w:rPr>
            <w:t>2</w:t>
          </w:r>
        </w:sdtContent>
      </w:sdt>
      <w:r>
        <w:rPr>
          <w:rFonts w:ascii="Garamond" w:eastAsia="Garamond" w:hAnsi="Garamond" w:cs="Garamond"/>
          <w:b/>
          <w:i/>
        </w:rPr>
        <w:t xml:space="preserve"> Project Partners &amp; Objectives</w:t>
      </w:r>
    </w:p>
    <w:p w14:paraId="0000002C" w14:textId="37956854" w:rsidR="00A9410E" w:rsidRDefault="002B2996">
      <w:pPr>
        <w:spacing w:line="240" w:lineRule="auto"/>
        <w:rPr>
          <w:rFonts w:ascii="Garamond" w:eastAsia="Garamond" w:hAnsi="Garamond" w:cs="Garamond"/>
        </w:rPr>
      </w:pPr>
      <w:r>
        <w:rPr>
          <w:rFonts w:ascii="Garamond" w:eastAsia="Garamond" w:hAnsi="Garamond" w:cs="Garamond"/>
        </w:rPr>
        <w:t>The DEVELOP team partnered with the North Carolina Botanical Garden (NCBG), the University of North Carolina Herbarium, and North Carolina Natural Heritage Program (NCNHP) to address V</w:t>
      </w:r>
      <w:r w:rsidR="0072205D">
        <w:rPr>
          <w:rFonts w:ascii="Garamond" w:eastAsia="Garamond" w:hAnsi="Garamond" w:cs="Garamond"/>
        </w:rPr>
        <w:t>FT</w:t>
      </w:r>
      <w:r>
        <w:rPr>
          <w:rFonts w:ascii="Garamond" w:eastAsia="Garamond" w:hAnsi="Garamond" w:cs="Garamond"/>
        </w:rPr>
        <w:t xml:space="preserve"> habitat loss. Our partner organizations are currently working to protect the species and its habitat. The NCBG conducts fieldwork, genetic research, land conservation</w:t>
      </w:r>
      <w:r w:rsidR="00ED6751">
        <w:rPr>
          <w:rFonts w:ascii="Garamond" w:eastAsia="Garamond" w:hAnsi="Garamond" w:cs="Garamond"/>
        </w:rPr>
        <w:t>,</w:t>
      </w:r>
      <w:r>
        <w:rPr>
          <w:rFonts w:ascii="Garamond" w:eastAsia="Garamond" w:hAnsi="Garamond" w:cs="Garamond"/>
        </w:rPr>
        <w:t xml:space="preserve"> and outreach to protect native and culturally significant </w:t>
      </w:r>
      <w:r w:rsidR="00E175DA">
        <w:rPr>
          <w:rFonts w:ascii="Garamond" w:eastAsia="Garamond" w:hAnsi="Garamond" w:cs="Garamond"/>
        </w:rPr>
        <w:t>plants,</w:t>
      </w:r>
      <w:r>
        <w:rPr>
          <w:rFonts w:ascii="Garamond" w:eastAsia="Garamond" w:hAnsi="Garamond" w:cs="Garamond"/>
        </w:rPr>
        <w:t xml:space="preserve"> including the carnivorous VFT. The NCNHP gathers information from respective studies and research to ensure public awareness and access to information necessary to assess the potential ecological impacts of conservation and development. In addition to this work, between 2018 and 2020 the US Fish and Wildlife Service (USFWS) contracted NCNHP to conduct a status survey of VFT to inform a status assessment of the species. The goal of this assessment was to guide decisions to federally list VFT as either “Threatened” or “Endangered” under the Endangered Species Act of 1973.</w:t>
      </w:r>
    </w:p>
    <w:p w14:paraId="0000002D" w14:textId="77777777" w:rsidR="00A9410E" w:rsidRDefault="002B2996">
      <w:pPr>
        <w:spacing w:after="0" w:line="240" w:lineRule="auto"/>
        <w:rPr>
          <w:rFonts w:ascii="Garamond" w:eastAsia="Garamond" w:hAnsi="Garamond" w:cs="Garamond"/>
        </w:rPr>
      </w:pPr>
      <w:r>
        <w:rPr>
          <w:rFonts w:ascii="Garamond" w:eastAsia="Garamond" w:hAnsi="Garamond" w:cs="Garamond"/>
        </w:rPr>
        <w:t xml:space="preserve">The partner organizations do not currently use Earth observations in their research or decision making. They are, however, interested in the utilization of maps derived from satellite imagery to advance the protection and conservation of native plants. Hence, the objectives of this project were to utilize satellite imagery to model current habitat suitability for VFT based on species presence data and environmental predictor variables for 2021 and create a land cover map for 2050. The Software for Assisted Habitat Modelling </w:t>
      </w:r>
      <w:r>
        <w:rPr>
          <w:rFonts w:ascii="Garamond" w:eastAsia="Garamond" w:hAnsi="Garamond" w:cs="Garamond"/>
        </w:rPr>
        <w:lastRenderedPageBreak/>
        <w:t xml:space="preserve">(SAHM) package within </w:t>
      </w:r>
      <w:proofErr w:type="spellStart"/>
      <w:r>
        <w:rPr>
          <w:rFonts w:ascii="Garamond" w:eastAsia="Garamond" w:hAnsi="Garamond" w:cs="Garamond"/>
        </w:rPr>
        <w:t>VisTrails</w:t>
      </w:r>
      <w:proofErr w:type="spellEnd"/>
      <w:r>
        <w:rPr>
          <w:rFonts w:ascii="Garamond" w:eastAsia="Garamond" w:hAnsi="Garamond" w:cs="Garamond"/>
        </w:rPr>
        <w:t xml:space="preserve"> v2.2.4 platform was used to model the current habitat suitability for VFT within and outside of its current known range (</w:t>
      </w:r>
      <w:proofErr w:type="spellStart"/>
      <w:r>
        <w:rPr>
          <w:rFonts w:ascii="Garamond" w:eastAsia="Garamond" w:hAnsi="Garamond" w:cs="Garamond"/>
        </w:rPr>
        <w:t>Morisette</w:t>
      </w:r>
      <w:proofErr w:type="spellEnd"/>
      <w:r>
        <w:rPr>
          <w:rFonts w:ascii="Garamond" w:eastAsia="Garamond" w:hAnsi="Garamond" w:cs="Garamond"/>
        </w:rPr>
        <w:t xml:space="preserve"> et al., 2013; </w:t>
      </w:r>
      <w:proofErr w:type="spellStart"/>
      <w:r>
        <w:rPr>
          <w:rFonts w:ascii="Garamond" w:eastAsia="Garamond" w:hAnsi="Garamond" w:cs="Garamond"/>
        </w:rPr>
        <w:t>Bavoil</w:t>
      </w:r>
      <w:proofErr w:type="spellEnd"/>
      <w:r>
        <w:rPr>
          <w:rFonts w:ascii="Garamond" w:eastAsia="Garamond" w:hAnsi="Garamond" w:cs="Garamond"/>
        </w:rPr>
        <w:t xml:space="preserve"> et al., 2005). Land Change Modeler (LCM) within </w:t>
      </w:r>
      <w:proofErr w:type="spellStart"/>
      <w:r>
        <w:rPr>
          <w:rFonts w:ascii="Garamond" w:eastAsia="Garamond" w:hAnsi="Garamond" w:cs="Garamond"/>
        </w:rPr>
        <w:t>TerrSet</w:t>
      </w:r>
      <w:proofErr w:type="spellEnd"/>
      <w:r>
        <w:rPr>
          <w:rFonts w:ascii="Garamond" w:eastAsia="Garamond" w:hAnsi="Garamond" w:cs="Garamond"/>
        </w:rPr>
        <w:t xml:space="preserve"> was then used to model the potential for land to transition to developed land cover by 2050. An ArcGIS Online </w:t>
      </w:r>
      <w:proofErr w:type="spellStart"/>
      <w:r>
        <w:rPr>
          <w:rFonts w:ascii="Garamond" w:eastAsia="Garamond" w:hAnsi="Garamond" w:cs="Garamond"/>
        </w:rPr>
        <w:t>StoryMap</w:t>
      </w:r>
      <w:proofErr w:type="spellEnd"/>
      <w:r>
        <w:rPr>
          <w:rFonts w:ascii="Garamond" w:eastAsia="Garamond" w:hAnsi="Garamond" w:cs="Garamond"/>
        </w:rPr>
        <w:t xml:space="preserve"> was also created to communicate the project’s results to the partner organizations along with other VFT stakeholders and the general public.</w:t>
      </w:r>
    </w:p>
    <w:p w14:paraId="0000002E" w14:textId="77777777" w:rsidR="00A9410E" w:rsidRDefault="00A9410E">
      <w:pPr>
        <w:spacing w:after="0" w:line="240" w:lineRule="auto"/>
        <w:rPr>
          <w:rFonts w:ascii="Garamond" w:eastAsia="Garamond" w:hAnsi="Garamond" w:cs="Garamond"/>
        </w:rPr>
      </w:pPr>
    </w:p>
    <w:p w14:paraId="0000002F" w14:textId="77777777" w:rsidR="00A9410E" w:rsidRDefault="002B2996">
      <w:pPr>
        <w:pStyle w:val="Heading1"/>
        <w:spacing w:before="0" w:line="240" w:lineRule="auto"/>
        <w:rPr>
          <w:rFonts w:ascii="Garamond" w:eastAsia="Garamond" w:hAnsi="Garamond" w:cs="Garamond"/>
        </w:rPr>
      </w:pPr>
      <w:bookmarkStart w:id="2" w:name="_heading=h.1fob9te" w:colFirst="0" w:colLast="0"/>
      <w:bookmarkEnd w:id="2"/>
      <w:r>
        <w:rPr>
          <w:rFonts w:ascii="Garamond" w:eastAsia="Garamond" w:hAnsi="Garamond" w:cs="Garamond"/>
        </w:rPr>
        <w:t xml:space="preserve">3. Methodology </w:t>
      </w:r>
    </w:p>
    <w:p w14:paraId="00000030" w14:textId="77777777" w:rsidR="00A9410E" w:rsidRDefault="00A9410E">
      <w:pPr>
        <w:spacing w:after="0" w:line="240" w:lineRule="auto"/>
        <w:rPr>
          <w:rFonts w:ascii="Garamond" w:eastAsia="Garamond" w:hAnsi="Garamond" w:cs="Garamond"/>
          <w:b/>
          <w:i/>
        </w:rPr>
      </w:pPr>
    </w:p>
    <w:p w14:paraId="21E7C149" w14:textId="633CAEA9" w:rsidR="009D26C2" w:rsidRDefault="002B2996">
      <w:pPr>
        <w:spacing w:after="0" w:line="240" w:lineRule="auto"/>
        <w:rPr>
          <w:rFonts w:ascii="Garamond" w:eastAsia="Garamond" w:hAnsi="Garamond" w:cs="Garamond"/>
          <w:b/>
          <w:i/>
        </w:rPr>
      </w:pPr>
      <w:r>
        <w:rPr>
          <w:rFonts w:ascii="Garamond" w:eastAsia="Garamond" w:hAnsi="Garamond" w:cs="Garamond"/>
          <w:b/>
          <w:i/>
        </w:rPr>
        <w:t>3.1 Data Acquisition</w:t>
      </w:r>
    </w:p>
    <w:p w14:paraId="00000034" w14:textId="6DE2F344" w:rsidR="00A9410E" w:rsidRDefault="009D26C2">
      <w:pPr>
        <w:spacing w:after="0" w:line="240" w:lineRule="auto"/>
        <w:rPr>
          <w:rFonts w:ascii="Garamond" w:eastAsia="Garamond" w:hAnsi="Garamond" w:cs="Garamond"/>
        </w:rPr>
      </w:pPr>
      <w:r w:rsidRPr="009D26C2">
        <w:rPr>
          <w:rFonts w:ascii="Garamond" w:eastAsia="Garamond" w:hAnsi="Garamond" w:cs="Garamond"/>
        </w:rPr>
        <w:t>A total of 400 polygons and species presence points were provided by project partners based on herbarium records and field survey data. These data were collected from 1920 to 2020 and include an extensive list of known VFT populations throughout the extent of its range in North and South Carolina. North Carolina data also included location data for VFT associate species: golden sedge (</w:t>
      </w:r>
      <w:proofErr w:type="spellStart"/>
      <w:r w:rsidRPr="00CA1AC6">
        <w:rPr>
          <w:rFonts w:ascii="Garamond" w:eastAsia="Garamond" w:hAnsi="Garamond" w:cs="Garamond"/>
          <w:i/>
          <w:iCs/>
        </w:rPr>
        <w:t>Carex</w:t>
      </w:r>
      <w:proofErr w:type="spellEnd"/>
      <w:r w:rsidRPr="00CA1AC6">
        <w:rPr>
          <w:rFonts w:ascii="Garamond" w:eastAsia="Garamond" w:hAnsi="Garamond" w:cs="Garamond"/>
          <w:i/>
          <w:iCs/>
        </w:rPr>
        <w:t xml:space="preserve"> lutea</w:t>
      </w:r>
      <w:r w:rsidRPr="009D26C2">
        <w:rPr>
          <w:rFonts w:ascii="Garamond" w:eastAsia="Garamond" w:hAnsi="Garamond" w:cs="Garamond"/>
        </w:rPr>
        <w:t>), Hooker’s milkwort (</w:t>
      </w:r>
      <w:r w:rsidRPr="00CA1AC6">
        <w:rPr>
          <w:rFonts w:ascii="Garamond" w:eastAsia="Garamond" w:hAnsi="Garamond" w:cs="Garamond"/>
          <w:i/>
          <w:iCs/>
        </w:rPr>
        <w:t xml:space="preserve">Polygala </w:t>
      </w:r>
      <w:proofErr w:type="spellStart"/>
      <w:r w:rsidRPr="00CA1AC6">
        <w:rPr>
          <w:rFonts w:ascii="Garamond" w:eastAsia="Garamond" w:hAnsi="Garamond" w:cs="Garamond"/>
          <w:i/>
          <w:iCs/>
        </w:rPr>
        <w:t>hookeri</w:t>
      </w:r>
      <w:proofErr w:type="spellEnd"/>
      <w:r w:rsidRPr="009D26C2">
        <w:rPr>
          <w:rFonts w:ascii="Garamond" w:eastAsia="Garamond" w:hAnsi="Garamond" w:cs="Garamond"/>
        </w:rPr>
        <w:t xml:space="preserve">), Baldwin’s </w:t>
      </w:r>
      <w:proofErr w:type="spellStart"/>
      <w:r w:rsidRPr="009D26C2">
        <w:rPr>
          <w:rFonts w:ascii="Garamond" w:eastAsia="Garamond" w:hAnsi="Garamond" w:cs="Garamond"/>
        </w:rPr>
        <w:t>nutrush</w:t>
      </w:r>
      <w:proofErr w:type="spellEnd"/>
      <w:r w:rsidRPr="009D26C2">
        <w:rPr>
          <w:rFonts w:ascii="Garamond" w:eastAsia="Garamond" w:hAnsi="Garamond" w:cs="Garamond"/>
        </w:rPr>
        <w:t xml:space="preserve"> (</w:t>
      </w:r>
      <w:proofErr w:type="spellStart"/>
      <w:r w:rsidRPr="00CA1AC6">
        <w:rPr>
          <w:rFonts w:ascii="Garamond" w:eastAsia="Garamond" w:hAnsi="Garamond" w:cs="Garamond"/>
          <w:i/>
          <w:iCs/>
        </w:rPr>
        <w:t>Scleria</w:t>
      </w:r>
      <w:proofErr w:type="spellEnd"/>
      <w:r w:rsidRPr="00CA1AC6">
        <w:rPr>
          <w:rFonts w:ascii="Garamond" w:eastAsia="Garamond" w:hAnsi="Garamond" w:cs="Garamond"/>
          <w:i/>
          <w:iCs/>
        </w:rPr>
        <w:t xml:space="preserve"> </w:t>
      </w:r>
      <w:proofErr w:type="spellStart"/>
      <w:r w:rsidRPr="00CA1AC6">
        <w:rPr>
          <w:rFonts w:ascii="Garamond" w:eastAsia="Garamond" w:hAnsi="Garamond" w:cs="Garamond"/>
          <w:i/>
          <w:iCs/>
        </w:rPr>
        <w:t>baldwinii</w:t>
      </w:r>
      <w:proofErr w:type="spellEnd"/>
      <w:r w:rsidRPr="009D26C2">
        <w:rPr>
          <w:rFonts w:ascii="Garamond" w:eastAsia="Garamond" w:hAnsi="Garamond" w:cs="Garamond"/>
        </w:rPr>
        <w:t>), rough-leaf loosestrife (</w:t>
      </w:r>
      <w:proofErr w:type="spellStart"/>
      <w:r w:rsidRPr="00CA1AC6">
        <w:rPr>
          <w:rFonts w:ascii="Garamond" w:eastAsia="Garamond" w:hAnsi="Garamond" w:cs="Garamond"/>
          <w:i/>
          <w:iCs/>
        </w:rPr>
        <w:t>Lysimachia</w:t>
      </w:r>
      <w:proofErr w:type="spellEnd"/>
      <w:r w:rsidRPr="00CA1AC6">
        <w:rPr>
          <w:rFonts w:ascii="Garamond" w:eastAsia="Garamond" w:hAnsi="Garamond" w:cs="Garamond"/>
          <w:i/>
          <w:iCs/>
        </w:rPr>
        <w:t xml:space="preserve"> </w:t>
      </w:r>
      <w:proofErr w:type="spellStart"/>
      <w:r w:rsidRPr="00CA1AC6">
        <w:rPr>
          <w:rFonts w:ascii="Garamond" w:eastAsia="Garamond" w:hAnsi="Garamond" w:cs="Garamond"/>
          <w:i/>
          <w:iCs/>
        </w:rPr>
        <w:t>asperulifolia</w:t>
      </w:r>
      <w:proofErr w:type="spellEnd"/>
      <w:r w:rsidRPr="009D26C2">
        <w:rPr>
          <w:rFonts w:ascii="Garamond" w:eastAsia="Garamond" w:hAnsi="Garamond" w:cs="Garamond"/>
        </w:rPr>
        <w:t xml:space="preserve">), savannah </w:t>
      </w:r>
      <w:proofErr w:type="spellStart"/>
      <w:r w:rsidRPr="009D26C2">
        <w:rPr>
          <w:rFonts w:ascii="Garamond" w:eastAsia="Garamond" w:hAnsi="Garamond" w:cs="Garamond"/>
        </w:rPr>
        <w:t>nutrush</w:t>
      </w:r>
      <w:proofErr w:type="spellEnd"/>
      <w:r w:rsidRPr="009D26C2">
        <w:rPr>
          <w:rFonts w:ascii="Garamond" w:eastAsia="Garamond" w:hAnsi="Garamond" w:cs="Garamond"/>
        </w:rPr>
        <w:t xml:space="preserve"> (</w:t>
      </w:r>
      <w:proofErr w:type="spellStart"/>
      <w:r w:rsidRPr="00CA1AC6">
        <w:rPr>
          <w:rFonts w:ascii="Garamond" w:eastAsia="Garamond" w:hAnsi="Garamond" w:cs="Garamond"/>
          <w:i/>
          <w:iCs/>
        </w:rPr>
        <w:t>Scleria</w:t>
      </w:r>
      <w:proofErr w:type="spellEnd"/>
      <w:r w:rsidRPr="00CA1AC6">
        <w:rPr>
          <w:rFonts w:ascii="Garamond" w:eastAsia="Garamond" w:hAnsi="Garamond" w:cs="Garamond"/>
          <w:i/>
          <w:iCs/>
        </w:rPr>
        <w:t xml:space="preserve"> </w:t>
      </w:r>
      <w:proofErr w:type="spellStart"/>
      <w:r w:rsidRPr="00CA1AC6">
        <w:rPr>
          <w:rFonts w:ascii="Garamond" w:eastAsia="Garamond" w:hAnsi="Garamond" w:cs="Garamond"/>
          <w:i/>
          <w:iCs/>
        </w:rPr>
        <w:t>verticillata</w:t>
      </w:r>
      <w:proofErr w:type="spellEnd"/>
      <w:r w:rsidRPr="009D26C2">
        <w:rPr>
          <w:rFonts w:ascii="Garamond" w:eastAsia="Garamond" w:hAnsi="Garamond" w:cs="Garamond"/>
        </w:rPr>
        <w:t>), and hooded pitcher-plant (</w:t>
      </w:r>
      <w:r w:rsidRPr="00CA1AC6">
        <w:rPr>
          <w:rFonts w:ascii="Garamond" w:eastAsia="Garamond" w:hAnsi="Garamond" w:cs="Garamond"/>
          <w:i/>
          <w:iCs/>
        </w:rPr>
        <w:t>Sarracenia minor</w:t>
      </w:r>
      <w:r w:rsidRPr="009D26C2">
        <w:rPr>
          <w:rFonts w:ascii="Garamond" w:eastAsia="Garamond" w:hAnsi="Garamond" w:cs="Garamond"/>
        </w:rPr>
        <w:t>). The term associate species refers to co-occurring species of plant assemblages which are often good indicators of a particular habitat or other associated species (</w:t>
      </w:r>
      <w:proofErr w:type="spellStart"/>
      <w:r w:rsidRPr="009D26C2">
        <w:rPr>
          <w:rFonts w:ascii="Garamond" w:eastAsia="Garamond" w:hAnsi="Garamond" w:cs="Garamond"/>
        </w:rPr>
        <w:t>Dufréne</w:t>
      </w:r>
      <w:proofErr w:type="spellEnd"/>
      <w:r w:rsidRPr="009D26C2">
        <w:rPr>
          <w:rFonts w:ascii="Garamond" w:eastAsia="Garamond" w:hAnsi="Garamond" w:cs="Garamond"/>
        </w:rPr>
        <w:t xml:space="preserve"> and Legendre, 1997).</w:t>
      </w:r>
      <w:r w:rsidR="00F06D5A">
        <w:rPr>
          <w:rFonts w:ascii="Garamond" w:eastAsia="Garamond" w:hAnsi="Garamond" w:cs="Garamond"/>
        </w:rPr>
        <w:t xml:space="preserve"> </w:t>
      </w:r>
      <w:r w:rsidRPr="009D26C2">
        <w:rPr>
          <w:rFonts w:ascii="Garamond" w:eastAsia="Garamond" w:hAnsi="Garamond" w:cs="Garamond"/>
        </w:rPr>
        <w:t xml:space="preserve">The study area encompasses all known locations of present-day and historical VFT populations provided by project partners. This list of population sites included locations from records dating back at least to 1920. The study area was created by drawing a polygon around known sites using the ArcGIS Pro application. Additionally, a 10km buffer zone was created around the polygon, expanding the considered area to approximately 41,400 km2.   </w:t>
      </w:r>
    </w:p>
    <w:p w14:paraId="418A6396" w14:textId="77777777" w:rsidR="009D26C2" w:rsidRPr="009D26C2" w:rsidRDefault="009D26C2">
      <w:pPr>
        <w:spacing w:after="0" w:line="240" w:lineRule="auto"/>
        <w:rPr>
          <w:rFonts w:ascii="Garamond" w:eastAsia="Garamond" w:hAnsi="Garamond" w:cs="Garamond"/>
        </w:rPr>
      </w:pPr>
    </w:p>
    <w:p w14:paraId="00000036" w14:textId="2E8E6419" w:rsidR="00A9410E" w:rsidRDefault="002B2996">
      <w:pPr>
        <w:spacing w:after="0" w:line="240" w:lineRule="auto"/>
        <w:rPr>
          <w:rFonts w:ascii="Garamond" w:eastAsia="Garamond" w:hAnsi="Garamond" w:cs="Garamond"/>
        </w:rPr>
      </w:pPr>
      <w:r>
        <w:rPr>
          <w:rFonts w:ascii="Garamond" w:eastAsia="Garamond" w:hAnsi="Garamond" w:cs="Garamond"/>
        </w:rPr>
        <w:t>Google Earth Engine (GEE) was the primary resource used to gather predictor variables for habitat suitability modeling (Table 1). Land surface temperature data, which influence habitat suitability based on VFT’s surface temperature tolerances, were derived from Landsat 8 Thermal Infrared Sensor (TIRS) and Terra Moderate Resolution Imaging Spectroradiometer (MODIS). Fire frequency of approximately every three years plays a key role in maintaining suitable habitat</w:t>
      </w:r>
      <w:r w:rsidR="00703019">
        <w:rPr>
          <w:rFonts w:ascii="Garamond" w:eastAsia="Garamond" w:hAnsi="Garamond" w:cs="Garamond"/>
        </w:rPr>
        <w:t xml:space="preserve"> (</w:t>
      </w:r>
      <w:proofErr w:type="spellStart"/>
      <w:r w:rsidR="00703019">
        <w:rPr>
          <w:rFonts w:ascii="Garamond" w:eastAsia="Garamond" w:hAnsi="Garamond" w:cs="Garamond"/>
        </w:rPr>
        <w:t>Affolter</w:t>
      </w:r>
      <w:proofErr w:type="spellEnd"/>
      <w:r w:rsidR="00703019">
        <w:rPr>
          <w:rFonts w:ascii="Garamond" w:eastAsia="Garamond" w:hAnsi="Garamond" w:cs="Garamond"/>
        </w:rPr>
        <w:t xml:space="preserve"> et al., 2016). </w:t>
      </w:r>
      <w:r>
        <w:rPr>
          <w:rFonts w:ascii="Garamond" w:eastAsia="Garamond" w:hAnsi="Garamond" w:cs="Garamond"/>
        </w:rPr>
        <w:t>Therefore, several fire variables (see Table 1) from an ancillary dataset, LANDFIRE, were gathered</w:t>
      </w:r>
      <w:sdt>
        <w:sdtPr>
          <w:tag w:val="goog_rdk_22"/>
          <w:id w:val="1045330668"/>
        </w:sdtPr>
        <w:sdtEndPr/>
        <w:sdtContent>
          <w:r w:rsidR="002C25A3">
            <w:t xml:space="preserve">. </w:t>
          </w:r>
        </w:sdtContent>
      </w:sdt>
      <w:sdt>
        <w:sdtPr>
          <w:tag w:val="goog_rdk_23"/>
          <w:id w:val="-1534026757"/>
        </w:sdtPr>
        <w:sdtEndPr/>
        <w:sdtContent>
          <w:sdt>
            <w:sdtPr>
              <w:tag w:val="goog_rdk_24"/>
              <w:id w:val="308756974"/>
            </w:sdtPr>
            <w:sdtEndPr/>
            <w:sdtContent/>
          </w:sdt>
        </w:sdtContent>
      </w:sdt>
      <w:r>
        <w:rPr>
          <w:rFonts w:ascii="Garamond" w:eastAsia="Garamond" w:hAnsi="Garamond" w:cs="Garamond"/>
        </w:rPr>
        <w:t>As VFT prefers flat terrain at approximately two to four meters above sea level, topographic variables were obtained from the</w:t>
      </w:r>
      <w:r w:rsidR="001221CE">
        <w:rPr>
          <w:rFonts w:ascii="Garamond" w:eastAsia="Garamond" w:hAnsi="Garamond" w:cs="Garamond"/>
        </w:rPr>
        <w:t xml:space="preserve"> Japan Aero</w:t>
      </w:r>
      <w:r w:rsidR="00264BC2">
        <w:rPr>
          <w:rFonts w:ascii="Garamond" w:eastAsia="Garamond" w:hAnsi="Garamond" w:cs="Garamond"/>
        </w:rPr>
        <w:t>space Exploration Agency (JAXA)</w:t>
      </w:r>
      <w:r w:rsidR="001221CE">
        <w:rPr>
          <w:rFonts w:ascii="Garamond" w:eastAsia="Garamond" w:hAnsi="Garamond" w:cs="Garamond"/>
        </w:rPr>
        <w:t xml:space="preserve"> </w:t>
      </w:r>
      <w:r>
        <w:rPr>
          <w:rFonts w:ascii="Garamond" w:eastAsia="Garamond" w:hAnsi="Garamond" w:cs="Garamond"/>
        </w:rPr>
        <w:t xml:space="preserve">Advanced Land Observation Satellite (ALOS) </w:t>
      </w:r>
      <w:r w:rsidR="003326C8">
        <w:rPr>
          <w:rFonts w:ascii="Garamond" w:eastAsia="Garamond" w:hAnsi="Garamond" w:cs="Garamond"/>
        </w:rPr>
        <w:t>Phased Array type L-band Synthetic Aperture Radar (P</w:t>
      </w:r>
      <w:r w:rsidR="000F6691">
        <w:rPr>
          <w:rFonts w:ascii="Garamond" w:eastAsia="Garamond" w:hAnsi="Garamond" w:cs="Garamond"/>
        </w:rPr>
        <w:t>A</w:t>
      </w:r>
      <w:r w:rsidR="003326C8">
        <w:rPr>
          <w:rFonts w:ascii="Garamond" w:eastAsia="Garamond" w:hAnsi="Garamond" w:cs="Garamond"/>
        </w:rPr>
        <w:t xml:space="preserve">LSAR) </w:t>
      </w:r>
      <w:r>
        <w:rPr>
          <w:rFonts w:ascii="Garamond" w:eastAsia="Garamond" w:hAnsi="Garamond" w:cs="Garamond"/>
        </w:rPr>
        <w:t>digital surface</w:t>
      </w:r>
      <w:r w:rsidR="00264BC2">
        <w:rPr>
          <w:rFonts w:ascii="Garamond" w:eastAsia="Garamond" w:hAnsi="Garamond" w:cs="Garamond"/>
        </w:rPr>
        <w:t xml:space="preserve"> model (DSM)</w:t>
      </w:r>
      <w:r>
        <w:rPr>
          <w:rFonts w:ascii="Garamond" w:eastAsia="Garamond" w:hAnsi="Garamond" w:cs="Garamond"/>
        </w:rPr>
        <w:t xml:space="preserve"> and </w:t>
      </w:r>
      <w:r w:rsidR="00264BC2">
        <w:rPr>
          <w:rFonts w:ascii="Garamond" w:eastAsia="Garamond" w:hAnsi="Garamond" w:cs="Garamond"/>
        </w:rPr>
        <w:t xml:space="preserve">digital </w:t>
      </w:r>
      <w:r>
        <w:rPr>
          <w:rFonts w:ascii="Garamond" w:eastAsia="Garamond" w:hAnsi="Garamond" w:cs="Garamond"/>
        </w:rPr>
        <w:t>elevation models</w:t>
      </w:r>
      <w:r w:rsidR="00264BC2">
        <w:rPr>
          <w:rFonts w:ascii="Garamond" w:eastAsia="Garamond" w:hAnsi="Garamond" w:cs="Garamond"/>
        </w:rPr>
        <w:t xml:space="preserve"> (DEM)</w:t>
      </w:r>
      <w:r>
        <w:rPr>
          <w:rFonts w:ascii="Garamond" w:eastAsia="Garamond" w:hAnsi="Garamond" w:cs="Garamond"/>
        </w:rPr>
        <w:t xml:space="preserve"> (Waller et al., 2016). </w:t>
      </w:r>
      <w:r w:rsidR="003326C8">
        <w:rPr>
          <w:rFonts w:ascii="Garamond" w:eastAsia="Garamond" w:hAnsi="Garamond" w:cs="Garamond"/>
        </w:rPr>
        <w:t xml:space="preserve">Precipitation data was acquired through the Climate Hazards Group InfraRed Precipitation with Station data (CHIRPS). </w:t>
      </w:r>
      <w:r>
        <w:rPr>
          <w:rFonts w:ascii="Garamond" w:eastAsia="Garamond" w:hAnsi="Garamond" w:cs="Garamond"/>
        </w:rPr>
        <w:t>Vegetation indices, which were obtained from the Sentinel-2 Multispectral Instrument (MSI) Level-2A dataset, are also predicted to correlate with the very distinctive and specific VFT habitats. Soil characteristics, chiefly soil type, pH, nutrient level and moisture, among others, are also an important determinant of VFT habitat (</w:t>
      </w:r>
      <w:proofErr w:type="spellStart"/>
      <w:r>
        <w:rPr>
          <w:rFonts w:ascii="Garamond" w:eastAsia="Garamond" w:hAnsi="Garamond" w:cs="Garamond"/>
        </w:rPr>
        <w:t>Affolter</w:t>
      </w:r>
      <w:proofErr w:type="spellEnd"/>
      <w:r>
        <w:rPr>
          <w:rFonts w:ascii="Garamond" w:eastAsia="Garamond" w:hAnsi="Garamond" w:cs="Garamond"/>
        </w:rPr>
        <w:t xml:space="preserve"> et al. 2016). Consequently, soil type data from the United States Department of Agriculture (USDA) Web Soil Survey as well as soil pH and texture from International Soil Reference and Information Centre (ISRIC: World Soil Information) were obtained. Along with soil data, all belowground water content variables were obtained from the </w:t>
      </w:r>
      <w:r w:rsidR="00D272F4">
        <w:rPr>
          <w:rFonts w:ascii="Garamond" w:eastAsia="Garamond" w:hAnsi="Garamond" w:cs="Garamond"/>
        </w:rPr>
        <w:t>USDA gridded Soil Survey Geographic (</w:t>
      </w:r>
      <w:proofErr w:type="spellStart"/>
      <w:r w:rsidR="00D272F4">
        <w:rPr>
          <w:rFonts w:ascii="Garamond" w:eastAsia="Garamond" w:hAnsi="Garamond" w:cs="Garamond"/>
        </w:rPr>
        <w:t>gSSURGO</w:t>
      </w:r>
      <w:proofErr w:type="spellEnd"/>
      <w:r w:rsidR="00D272F4">
        <w:rPr>
          <w:rFonts w:ascii="Garamond" w:eastAsia="Garamond" w:hAnsi="Garamond" w:cs="Garamond"/>
        </w:rPr>
        <w:t>) geodatabase, which is derived from the USDA Natural Resources Conservation Service (NRCS) SSURGO Database.</w:t>
      </w:r>
    </w:p>
    <w:p w14:paraId="00000037" w14:textId="77777777" w:rsidR="00A9410E" w:rsidRDefault="00A9410E">
      <w:pPr>
        <w:spacing w:after="0" w:line="240" w:lineRule="auto"/>
        <w:rPr>
          <w:rFonts w:ascii="Garamond" w:eastAsia="Garamond" w:hAnsi="Garamond" w:cs="Garamond"/>
        </w:rPr>
      </w:pPr>
    </w:p>
    <w:p w14:paraId="00000038" w14:textId="27A2E6DB" w:rsidR="00A9410E" w:rsidRDefault="002B2996">
      <w:pPr>
        <w:spacing w:after="0" w:line="240" w:lineRule="auto"/>
        <w:rPr>
          <w:rFonts w:ascii="Garamond" w:eastAsia="Garamond" w:hAnsi="Garamond" w:cs="Garamond"/>
        </w:rPr>
      </w:pPr>
      <w:r>
        <w:rPr>
          <w:rFonts w:ascii="Garamond" w:eastAsia="Garamond" w:hAnsi="Garamond" w:cs="Garamond"/>
        </w:rPr>
        <w:t xml:space="preserve">ArcGIS Online was the primary resource used to gather four explanatory variables to map land cover changes using LCM, which forecasts potential land transitions, within </w:t>
      </w:r>
      <w:proofErr w:type="spellStart"/>
      <w:r>
        <w:rPr>
          <w:rFonts w:ascii="Garamond" w:eastAsia="Garamond" w:hAnsi="Garamond" w:cs="Garamond"/>
        </w:rPr>
        <w:t>TerrSet</w:t>
      </w:r>
      <w:proofErr w:type="spellEnd"/>
      <w:r>
        <w:rPr>
          <w:rFonts w:ascii="Garamond" w:eastAsia="Garamond" w:hAnsi="Garamond" w:cs="Garamond"/>
        </w:rPr>
        <w:t xml:space="preserve"> (Table 2). Each variable acquired explained the driving forces for development in the study area. These driving variables included distance to coast, distance to golf courses, distance to urban areas, and slope. The raw layers gathered from ArcGIS Online to create these explanatory variables were, </w:t>
      </w:r>
      <w:r w:rsidR="00BE1F33">
        <w:rPr>
          <w:rFonts w:ascii="Garamond" w:eastAsia="Garamond" w:hAnsi="Garamond" w:cs="Garamond"/>
        </w:rPr>
        <w:t>USA Golf Courses</w:t>
      </w:r>
      <w:r>
        <w:rPr>
          <w:rFonts w:ascii="Garamond" w:eastAsia="Garamond" w:hAnsi="Garamond" w:cs="Garamond"/>
        </w:rPr>
        <w:t xml:space="preserve"> and</w:t>
      </w:r>
      <w:r w:rsidR="00BE1F33" w:rsidRPr="00BE1F33">
        <w:rPr>
          <w:rFonts w:ascii="Garamond" w:eastAsia="Garamond" w:hAnsi="Garamond" w:cs="Garamond"/>
        </w:rPr>
        <w:t xml:space="preserve"> </w:t>
      </w:r>
      <w:r>
        <w:rPr>
          <w:rFonts w:ascii="Garamond" w:eastAsia="Garamond" w:hAnsi="Garamond" w:cs="Garamond"/>
        </w:rPr>
        <w:t>major urban areas in the United States</w:t>
      </w:r>
      <w:r w:rsidR="00BE1F33">
        <w:rPr>
          <w:rFonts w:ascii="Garamond" w:eastAsia="Garamond" w:hAnsi="Garamond" w:cs="Garamond"/>
        </w:rPr>
        <w:t xml:space="preserve"> designated in the U.S. Census Populated Place Areas</w:t>
      </w:r>
      <w:r>
        <w:rPr>
          <w:rFonts w:ascii="Garamond" w:eastAsia="Garamond" w:hAnsi="Garamond" w:cs="Garamond"/>
        </w:rPr>
        <w:t xml:space="preserve">. </w:t>
      </w:r>
      <w:r w:rsidR="00BE1F33">
        <w:rPr>
          <w:rFonts w:ascii="Garamond" w:eastAsia="Garamond" w:hAnsi="Garamond" w:cs="Garamond"/>
        </w:rPr>
        <w:t xml:space="preserve">Coastal boundaries of the United States were identified in ArcGIS Pro using the polygon tool to calculate the distance to the coast. </w:t>
      </w:r>
      <w:r>
        <w:rPr>
          <w:rFonts w:ascii="Garamond" w:eastAsia="Garamond" w:hAnsi="Garamond" w:cs="Garamond"/>
        </w:rPr>
        <w:t xml:space="preserve">Lastly, landcover images required for LCM were gathered from </w:t>
      </w:r>
      <w:r w:rsidR="00060AE7">
        <w:rPr>
          <w:rFonts w:ascii="Garamond" w:eastAsia="Garamond" w:hAnsi="Garamond" w:cs="Garamond"/>
        </w:rPr>
        <w:t xml:space="preserve">the </w:t>
      </w:r>
      <w:r>
        <w:rPr>
          <w:rFonts w:ascii="Garamond" w:eastAsia="Garamond" w:hAnsi="Garamond" w:cs="Garamond"/>
        </w:rPr>
        <w:t>National Land Cover Database (NLCD) from the Multi-Resolution Land Characteristics Consortium (MRLC) website.</w:t>
      </w:r>
    </w:p>
    <w:p w14:paraId="00000039" w14:textId="77777777" w:rsidR="00A9410E" w:rsidRDefault="00A9410E">
      <w:pPr>
        <w:spacing w:after="0" w:line="240" w:lineRule="auto"/>
        <w:rPr>
          <w:rFonts w:ascii="Garamond" w:eastAsia="Garamond" w:hAnsi="Garamond" w:cs="Garamond"/>
        </w:rPr>
      </w:pPr>
    </w:p>
    <w:p w14:paraId="0000003A" w14:textId="77777777" w:rsidR="00A9410E" w:rsidRDefault="002B2996">
      <w:pPr>
        <w:spacing w:after="0" w:line="240" w:lineRule="auto"/>
        <w:rPr>
          <w:rFonts w:ascii="Garamond" w:eastAsia="Garamond" w:hAnsi="Garamond" w:cs="Garamond"/>
          <w:color w:val="000000"/>
        </w:rPr>
      </w:pPr>
      <w:r>
        <w:rPr>
          <w:rFonts w:ascii="Garamond" w:eastAsia="Garamond" w:hAnsi="Garamond" w:cs="Garamond"/>
          <w:color w:val="000000"/>
        </w:rPr>
        <w:t>Table 1</w:t>
      </w:r>
    </w:p>
    <w:p w14:paraId="0000003B" w14:textId="77777777" w:rsidR="00A9410E" w:rsidRDefault="002B2996">
      <w:pPr>
        <w:spacing w:after="0" w:line="240" w:lineRule="auto"/>
        <w:rPr>
          <w:rFonts w:ascii="Garamond" w:eastAsia="Garamond" w:hAnsi="Garamond" w:cs="Garamond"/>
          <w:i/>
          <w:color w:val="000000"/>
        </w:rPr>
      </w:pPr>
      <w:r>
        <w:rPr>
          <w:rFonts w:ascii="Garamond" w:eastAsia="Garamond" w:hAnsi="Garamond" w:cs="Garamond"/>
          <w:i/>
          <w:color w:val="000000"/>
        </w:rPr>
        <w:t xml:space="preserve">Predictor variables acquired for VFT habitat suitability modeling. </w:t>
      </w:r>
    </w:p>
    <w:tbl>
      <w:tblPr>
        <w:tblStyle w:val="6"/>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1830"/>
        <w:gridCol w:w="1844"/>
        <w:gridCol w:w="1350"/>
        <w:gridCol w:w="1170"/>
        <w:gridCol w:w="1260"/>
        <w:gridCol w:w="1181"/>
      </w:tblGrid>
      <w:tr w:rsidR="00A9410E" w14:paraId="460194E9" w14:textId="77777777" w:rsidTr="00F06D5A">
        <w:trPr>
          <w:trHeight w:val="1455"/>
        </w:trPr>
        <w:tc>
          <w:tcPr>
            <w:tcW w:w="906" w:type="dxa"/>
            <w:tcBorders>
              <w:top w:val="single" w:sz="8" w:space="0" w:color="000000"/>
              <w:left w:val="single" w:sz="8" w:space="0" w:color="000000"/>
              <w:bottom w:val="single" w:sz="4" w:space="0" w:color="000000"/>
              <w:right w:val="single" w:sz="4" w:space="0" w:color="000000"/>
            </w:tcBorders>
            <w:vAlign w:val="center"/>
          </w:tcPr>
          <w:p w14:paraId="0000003C" w14:textId="77777777" w:rsidR="00A9410E" w:rsidRDefault="002B2996">
            <w:pPr>
              <w:jc w:val="center"/>
            </w:pPr>
            <w:r>
              <w:rPr>
                <w:rFonts w:ascii="Garamond" w:eastAsia="Garamond" w:hAnsi="Garamond" w:cs="Garamond"/>
                <w:b/>
                <w:color w:val="000000"/>
              </w:rPr>
              <w:t>SN</w:t>
            </w:r>
            <w:r>
              <w:rPr>
                <w:rFonts w:ascii="Garamond" w:eastAsia="Garamond" w:hAnsi="Garamond" w:cs="Garamond"/>
                <w:color w:val="000000"/>
              </w:rPr>
              <w:t xml:space="preserve"> </w:t>
            </w:r>
          </w:p>
        </w:tc>
        <w:tc>
          <w:tcPr>
            <w:tcW w:w="1830" w:type="dxa"/>
            <w:tcBorders>
              <w:top w:val="single" w:sz="8" w:space="0" w:color="000000"/>
              <w:left w:val="single" w:sz="4" w:space="0" w:color="000000"/>
              <w:bottom w:val="single" w:sz="4" w:space="0" w:color="000000"/>
              <w:right w:val="single" w:sz="4" w:space="0" w:color="000000"/>
            </w:tcBorders>
            <w:vAlign w:val="center"/>
          </w:tcPr>
          <w:p w14:paraId="0000003D" w14:textId="77777777" w:rsidR="00A9410E" w:rsidRDefault="002B2996">
            <w:pPr>
              <w:jc w:val="center"/>
            </w:pPr>
            <w:r>
              <w:rPr>
                <w:rFonts w:ascii="Garamond" w:eastAsia="Garamond" w:hAnsi="Garamond" w:cs="Garamond"/>
                <w:b/>
                <w:color w:val="000000"/>
              </w:rPr>
              <w:t>Predictor Variable</w:t>
            </w:r>
            <w:r>
              <w:rPr>
                <w:rFonts w:ascii="Garamond" w:eastAsia="Garamond" w:hAnsi="Garamond" w:cs="Garamond"/>
                <w:color w:val="000000"/>
              </w:rPr>
              <w:t xml:space="preserve"> </w:t>
            </w:r>
          </w:p>
        </w:tc>
        <w:tc>
          <w:tcPr>
            <w:tcW w:w="1844" w:type="dxa"/>
            <w:tcBorders>
              <w:top w:val="single" w:sz="8" w:space="0" w:color="000000"/>
              <w:left w:val="single" w:sz="4" w:space="0" w:color="000000"/>
              <w:bottom w:val="single" w:sz="4" w:space="0" w:color="000000"/>
              <w:right w:val="single" w:sz="4" w:space="0" w:color="000000"/>
            </w:tcBorders>
            <w:vAlign w:val="center"/>
          </w:tcPr>
          <w:p w14:paraId="0000003E" w14:textId="77777777" w:rsidR="00A9410E" w:rsidRDefault="002B2996">
            <w:pPr>
              <w:jc w:val="center"/>
            </w:pPr>
            <w:r>
              <w:rPr>
                <w:rFonts w:ascii="Garamond" w:eastAsia="Garamond" w:hAnsi="Garamond" w:cs="Garamond"/>
                <w:b/>
                <w:color w:val="000000"/>
              </w:rPr>
              <w:t>Source</w:t>
            </w:r>
            <w:r>
              <w:rPr>
                <w:rFonts w:ascii="Garamond" w:eastAsia="Garamond" w:hAnsi="Garamond" w:cs="Garamond"/>
                <w:color w:val="000000"/>
              </w:rPr>
              <w:t xml:space="preserve"> </w:t>
            </w:r>
          </w:p>
        </w:tc>
        <w:tc>
          <w:tcPr>
            <w:tcW w:w="1350" w:type="dxa"/>
            <w:tcBorders>
              <w:top w:val="single" w:sz="8" w:space="0" w:color="000000"/>
              <w:left w:val="single" w:sz="4" w:space="0" w:color="000000"/>
              <w:bottom w:val="single" w:sz="4" w:space="0" w:color="000000"/>
              <w:right w:val="single" w:sz="4" w:space="0" w:color="000000"/>
            </w:tcBorders>
            <w:vAlign w:val="center"/>
          </w:tcPr>
          <w:p w14:paraId="0000003F" w14:textId="77777777" w:rsidR="00A9410E" w:rsidRDefault="002B2996">
            <w:pPr>
              <w:jc w:val="center"/>
            </w:pPr>
            <w:r>
              <w:rPr>
                <w:rFonts w:ascii="Garamond" w:eastAsia="Garamond" w:hAnsi="Garamond" w:cs="Garamond"/>
                <w:b/>
                <w:color w:val="000000"/>
              </w:rPr>
              <w:t>Native Resolution</w:t>
            </w:r>
            <w:r>
              <w:rPr>
                <w:rFonts w:ascii="Garamond" w:eastAsia="Garamond" w:hAnsi="Garamond" w:cs="Garamond"/>
                <w:color w:val="000000"/>
              </w:rPr>
              <w:t xml:space="preserve"> </w:t>
            </w:r>
          </w:p>
        </w:tc>
        <w:tc>
          <w:tcPr>
            <w:tcW w:w="1170" w:type="dxa"/>
            <w:tcBorders>
              <w:top w:val="single" w:sz="8" w:space="0" w:color="000000"/>
              <w:left w:val="single" w:sz="4" w:space="0" w:color="000000"/>
              <w:bottom w:val="single" w:sz="4" w:space="0" w:color="000000"/>
              <w:right w:val="single" w:sz="4" w:space="0" w:color="000000"/>
            </w:tcBorders>
            <w:vAlign w:val="center"/>
          </w:tcPr>
          <w:p w14:paraId="00000040" w14:textId="77777777" w:rsidR="00A9410E" w:rsidRDefault="002B2996">
            <w:pPr>
              <w:jc w:val="center"/>
            </w:pPr>
            <w:r>
              <w:rPr>
                <w:rFonts w:ascii="Garamond" w:eastAsia="Garamond" w:hAnsi="Garamond" w:cs="Garamond"/>
                <w:b/>
                <w:color w:val="000000"/>
              </w:rPr>
              <w:t>Image Date</w:t>
            </w:r>
            <w:r>
              <w:rPr>
                <w:rFonts w:ascii="Garamond" w:eastAsia="Garamond" w:hAnsi="Garamond" w:cs="Garamond"/>
                <w:color w:val="000000"/>
              </w:rPr>
              <w:t xml:space="preserve"> </w:t>
            </w:r>
          </w:p>
        </w:tc>
        <w:tc>
          <w:tcPr>
            <w:tcW w:w="1260" w:type="dxa"/>
            <w:tcBorders>
              <w:top w:val="single" w:sz="8" w:space="0" w:color="000000"/>
              <w:left w:val="single" w:sz="4" w:space="0" w:color="000000"/>
              <w:bottom w:val="single" w:sz="4" w:space="0" w:color="000000"/>
              <w:right w:val="single" w:sz="4" w:space="0" w:color="000000"/>
            </w:tcBorders>
            <w:vAlign w:val="center"/>
          </w:tcPr>
          <w:p w14:paraId="00000041" w14:textId="77777777" w:rsidR="00A9410E" w:rsidRDefault="002B2996">
            <w:pPr>
              <w:jc w:val="center"/>
            </w:pPr>
            <w:r>
              <w:rPr>
                <w:rFonts w:ascii="Garamond" w:eastAsia="Garamond" w:hAnsi="Garamond" w:cs="Garamond"/>
                <w:b/>
                <w:color w:val="000000"/>
              </w:rPr>
              <w:t>Access/</w:t>
            </w:r>
            <w:r>
              <w:br/>
            </w:r>
            <w:r>
              <w:rPr>
                <w:rFonts w:ascii="Garamond" w:eastAsia="Garamond" w:hAnsi="Garamond" w:cs="Garamond"/>
                <w:b/>
                <w:color w:val="000000"/>
              </w:rPr>
              <w:t>Processing</w:t>
            </w:r>
            <w:r>
              <w:rPr>
                <w:rFonts w:ascii="Garamond" w:eastAsia="Garamond" w:hAnsi="Garamond" w:cs="Garamond"/>
                <w:color w:val="000000"/>
              </w:rPr>
              <w:t xml:space="preserve"> </w:t>
            </w:r>
          </w:p>
        </w:tc>
        <w:tc>
          <w:tcPr>
            <w:tcW w:w="1181" w:type="dxa"/>
            <w:tcBorders>
              <w:top w:val="single" w:sz="8" w:space="0" w:color="000000"/>
              <w:left w:val="single" w:sz="4" w:space="0" w:color="000000"/>
              <w:bottom w:val="single" w:sz="4" w:space="0" w:color="000000"/>
              <w:right w:val="single" w:sz="8" w:space="0" w:color="000000"/>
            </w:tcBorders>
            <w:vAlign w:val="center"/>
          </w:tcPr>
          <w:p w14:paraId="00000042" w14:textId="77777777" w:rsidR="00A9410E" w:rsidRDefault="002B2996">
            <w:pPr>
              <w:jc w:val="center"/>
            </w:pPr>
            <w:r>
              <w:rPr>
                <w:rFonts w:ascii="Garamond" w:eastAsia="Garamond" w:hAnsi="Garamond" w:cs="Garamond"/>
                <w:b/>
                <w:color w:val="000000"/>
              </w:rPr>
              <w:t>Included in final model (Yes/No)</w:t>
            </w:r>
            <w:r>
              <w:rPr>
                <w:rFonts w:ascii="Garamond" w:eastAsia="Garamond" w:hAnsi="Garamond" w:cs="Garamond"/>
                <w:color w:val="000000"/>
              </w:rPr>
              <w:t xml:space="preserve"> </w:t>
            </w:r>
          </w:p>
        </w:tc>
      </w:tr>
      <w:tr w:rsidR="00A9410E" w14:paraId="45BA8BC8"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43" w14:textId="77777777" w:rsidR="00A9410E" w:rsidRDefault="002B2996">
            <w:pPr>
              <w:jc w:val="center"/>
            </w:pPr>
            <w:r>
              <w:rPr>
                <w:rFonts w:ascii="Garamond" w:eastAsia="Garamond" w:hAnsi="Garamond" w:cs="Garamond"/>
                <w:color w:val="000000"/>
              </w:rPr>
              <w:t xml:space="preserve">1 </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44" w14:textId="77777777" w:rsidR="00A9410E" w:rsidRDefault="002B2996">
            <w:pPr>
              <w:jc w:val="center"/>
            </w:pPr>
            <w:r>
              <w:rPr>
                <w:rFonts w:ascii="Garamond" w:eastAsia="Garamond" w:hAnsi="Garamond" w:cs="Garamond"/>
                <w:color w:val="000000"/>
              </w:rPr>
              <w:t xml:space="preserve">Land Surface Temperature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45" w14:textId="77777777" w:rsidR="00A9410E" w:rsidRDefault="002B2996">
            <w:pPr>
              <w:jc w:val="center"/>
            </w:pPr>
            <w:r>
              <w:rPr>
                <w:rFonts w:ascii="Garamond" w:eastAsia="Garamond" w:hAnsi="Garamond" w:cs="Garamond"/>
                <w:color w:val="000000"/>
              </w:rPr>
              <w:t xml:space="preserve">Landsat 8 TIRS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46"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47" w14:textId="77777777" w:rsidR="00A9410E" w:rsidRDefault="002B2996">
            <w:pPr>
              <w:jc w:val="center"/>
            </w:pPr>
            <w:r>
              <w:rPr>
                <w:rFonts w:ascii="Garamond" w:eastAsia="Garamond" w:hAnsi="Garamond" w:cs="Garamond"/>
                <w:color w:val="000000"/>
              </w:rPr>
              <w:t xml:space="preserve">4/1/21 - 7/31/21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48" w14:textId="2F7F15E2" w:rsidR="00A9410E" w:rsidRDefault="00F715B5">
            <w:pPr>
              <w:jc w:val="center"/>
            </w:pPr>
            <w:r>
              <w:rPr>
                <w:rFonts w:ascii="Garamond" w:eastAsia="Garamond" w:hAnsi="Garamond" w:cs="Garamond"/>
                <w:color w:val="000000"/>
              </w:rPr>
              <w:t>GEE</w:t>
            </w:r>
            <w:r w:rsidR="002B2996">
              <w:rPr>
                <w:rFonts w:ascii="Garamond" w:eastAsia="Garamond" w:hAnsi="Garamond" w:cs="Garamond"/>
                <w:color w:val="000000"/>
              </w:rPr>
              <w:t xml:space="preserv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49" w14:textId="77777777" w:rsidR="00A9410E" w:rsidRDefault="002B2996">
            <w:pPr>
              <w:spacing w:after="200" w:line="276" w:lineRule="auto"/>
              <w:jc w:val="center"/>
              <w:rPr>
                <w:rFonts w:ascii="Garamond" w:eastAsia="Garamond" w:hAnsi="Garamond" w:cs="Garamond"/>
                <w:color w:val="000000"/>
              </w:rPr>
            </w:pPr>
            <w:r>
              <w:rPr>
                <w:rFonts w:ascii="Garamond" w:eastAsia="Garamond" w:hAnsi="Garamond" w:cs="Garamond"/>
                <w:color w:val="000000"/>
              </w:rPr>
              <w:t>Yes</w:t>
            </w:r>
          </w:p>
        </w:tc>
      </w:tr>
      <w:tr w:rsidR="00A9410E" w14:paraId="20914908"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4A" w14:textId="77777777" w:rsidR="00A9410E" w:rsidRDefault="002B2996">
            <w:pPr>
              <w:jc w:val="center"/>
            </w:pPr>
            <w:r>
              <w:rPr>
                <w:rFonts w:ascii="Garamond" w:eastAsia="Garamond" w:hAnsi="Garamond" w:cs="Garamond"/>
                <w:color w:val="000000"/>
              </w:rPr>
              <w:t xml:space="preserve">2 </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4B" w14:textId="77777777" w:rsidR="00A9410E" w:rsidRDefault="002B2996">
            <w:pPr>
              <w:jc w:val="center"/>
            </w:pPr>
            <w:r>
              <w:rPr>
                <w:rFonts w:ascii="Garamond" w:eastAsia="Garamond" w:hAnsi="Garamond" w:cs="Garamond"/>
                <w:color w:val="000000"/>
              </w:rPr>
              <w:t xml:space="preserve">Land Surface Temperature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4C" w14:textId="77777777" w:rsidR="00A9410E" w:rsidRDefault="002B2996">
            <w:pPr>
              <w:jc w:val="center"/>
            </w:pPr>
            <w:r>
              <w:rPr>
                <w:rFonts w:ascii="Garamond" w:eastAsia="Garamond" w:hAnsi="Garamond" w:cs="Garamond"/>
                <w:color w:val="000000"/>
              </w:rPr>
              <w:t xml:space="preserve">Terra MODIS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4D" w14:textId="77777777" w:rsidR="00A9410E" w:rsidRDefault="002B2996">
            <w:pPr>
              <w:jc w:val="center"/>
            </w:pPr>
            <w:r>
              <w:rPr>
                <w:rFonts w:ascii="Garamond" w:eastAsia="Garamond" w:hAnsi="Garamond" w:cs="Garamond"/>
                <w:color w:val="000000"/>
              </w:rPr>
              <w:t xml:space="preserve">250m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4E" w14:textId="77777777" w:rsidR="00A9410E" w:rsidRDefault="002B2996">
            <w:pPr>
              <w:jc w:val="center"/>
            </w:pPr>
            <w:r>
              <w:rPr>
                <w:rFonts w:ascii="Garamond" w:eastAsia="Garamond" w:hAnsi="Garamond" w:cs="Garamond"/>
                <w:color w:val="000000"/>
              </w:rPr>
              <w:t>4/1/21 - 7/31/21 11/1/20 - 2/28/21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4F"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50" w14:textId="77777777" w:rsidR="00A9410E" w:rsidRDefault="002B2996">
            <w:pPr>
              <w:spacing w:after="200" w:line="276" w:lineRule="auto"/>
              <w:jc w:val="center"/>
              <w:rPr>
                <w:rFonts w:ascii="Garamond" w:eastAsia="Garamond" w:hAnsi="Garamond" w:cs="Garamond"/>
                <w:color w:val="000000"/>
              </w:rPr>
            </w:pPr>
            <w:r>
              <w:rPr>
                <w:rFonts w:ascii="Garamond" w:eastAsia="Garamond" w:hAnsi="Garamond" w:cs="Garamond"/>
                <w:color w:val="000000"/>
              </w:rPr>
              <w:t>Yes</w:t>
            </w:r>
          </w:p>
        </w:tc>
      </w:tr>
      <w:tr w:rsidR="00A9410E" w14:paraId="00AB756D" w14:textId="77777777" w:rsidTr="00F06D5A">
        <w:trPr>
          <w:trHeight w:val="990"/>
        </w:trPr>
        <w:tc>
          <w:tcPr>
            <w:tcW w:w="906" w:type="dxa"/>
            <w:tcBorders>
              <w:top w:val="single" w:sz="4" w:space="0" w:color="000000"/>
              <w:left w:val="single" w:sz="8" w:space="0" w:color="000000"/>
              <w:bottom w:val="single" w:sz="4" w:space="0" w:color="000000"/>
              <w:right w:val="single" w:sz="4" w:space="0" w:color="000000"/>
            </w:tcBorders>
            <w:vAlign w:val="center"/>
          </w:tcPr>
          <w:p w14:paraId="00000051" w14:textId="77777777" w:rsidR="00A9410E" w:rsidRDefault="002B2996">
            <w:pPr>
              <w:jc w:val="center"/>
              <w:rPr>
                <w:rFonts w:ascii="Garamond" w:eastAsia="Garamond" w:hAnsi="Garamond" w:cs="Garamond"/>
                <w:color w:val="000000"/>
              </w:rPr>
            </w:pPr>
            <w:r>
              <w:rPr>
                <w:rFonts w:ascii="Garamond" w:eastAsia="Garamond" w:hAnsi="Garamond" w:cs="Garamond"/>
                <w:color w:val="000000"/>
              </w:rPr>
              <w:t>3</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52" w14:textId="77777777" w:rsidR="00A9410E" w:rsidRDefault="002B2996">
            <w:pPr>
              <w:jc w:val="center"/>
            </w:pPr>
            <w:r>
              <w:rPr>
                <w:rFonts w:ascii="Garamond" w:eastAsia="Garamond" w:hAnsi="Garamond" w:cs="Garamond"/>
                <w:color w:val="000000"/>
              </w:rPr>
              <w:t xml:space="preserve">Soil Type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53" w14:textId="5D76F094" w:rsidR="00A9410E" w:rsidRDefault="00AD40FE" w:rsidP="00F06D5A">
            <w:pPr>
              <w:spacing w:line="276" w:lineRule="auto"/>
              <w:jc w:val="center"/>
              <w:rPr>
                <w:rFonts w:ascii="Garamond" w:eastAsia="Garamond" w:hAnsi="Garamond" w:cs="Garamond"/>
                <w:color w:val="000000"/>
              </w:rPr>
            </w:pPr>
            <w:proofErr w:type="spellStart"/>
            <w:r>
              <w:rPr>
                <w:rFonts w:ascii="Garamond" w:eastAsia="Garamond" w:hAnsi="Garamond" w:cs="Garamond"/>
                <w:color w:val="000000"/>
              </w:rPr>
              <w:t>g</w:t>
            </w:r>
            <w:r w:rsidR="002B2996">
              <w:rPr>
                <w:rFonts w:ascii="Garamond" w:eastAsia="Garamond" w:hAnsi="Garamond" w:cs="Garamond"/>
                <w:color w:val="000000"/>
              </w:rPr>
              <w:t>SSURGO</w:t>
            </w:r>
            <w:proofErr w:type="spellEnd"/>
          </w:p>
        </w:tc>
        <w:tc>
          <w:tcPr>
            <w:tcW w:w="1350" w:type="dxa"/>
            <w:tcBorders>
              <w:top w:val="single" w:sz="4" w:space="0" w:color="000000"/>
              <w:left w:val="single" w:sz="4" w:space="0" w:color="000000"/>
              <w:bottom w:val="single" w:sz="4" w:space="0" w:color="000000"/>
              <w:right w:val="single" w:sz="4" w:space="0" w:color="000000"/>
            </w:tcBorders>
            <w:vAlign w:val="center"/>
          </w:tcPr>
          <w:p w14:paraId="00000054"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55" w14:textId="77777777" w:rsidR="00A9410E" w:rsidRDefault="002B2996">
            <w:pPr>
              <w:jc w:val="center"/>
              <w:rPr>
                <w:rFonts w:ascii="Garamond" w:eastAsia="Garamond" w:hAnsi="Garamond" w:cs="Garamond"/>
                <w:color w:val="000000"/>
              </w:rPr>
            </w:pPr>
            <w:r>
              <w:rPr>
                <w:rFonts w:ascii="Garamond" w:eastAsia="Garamond" w:hAnsi="Garamond" w:cs="Garamond"/>
                <w:color w:val="000000"/>
              </w:rPr>
              <w:t xml:space="preserve">01/26/21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56" w14:textId="77777777" w:rsidR="00A9410E" w:rsidRDefault="002B2996">
            <w:pPr>
              <w:jc w:val="center"/>
            </w:pPr>
            <w:r>
              <w:rPr>
                <w:rFonts w:ascii="Garamond" w:eastAsia="Garamond" w:hAnsi="Garamond" w:cs="Garamond"/>
                <w:color w:val="000000"/>
              </w:rPr>
              <w:t xml:space="preserve">USDA/ArcGIS Pro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57" w14:textId="77777777" w:rsidR="00A9410E" w:rsidRDefault="002B2996">
            <w:pPr>
              <w:jc w:val="center"/>
            </w:pPr>
            <w:r>
              <w:rPr>
                <w:rFonts w:ascii="Garamond" w:eastAsia="Garamond" w:hAnsi="Garamond" w:cs="Garamond"/>
                <w:color w:val="000000"/>
              </w:rPr>
              <w:t>Yes</w:t>
            </w:r>
          </w:p>
        </w:tc>
      </w:tr>
      <w:tr w:rsidR="00A9410E" w14:paraId="4CC48EF1" w14:textId="77777777" w:rsidTr="00F06D5A">
        <w:trPr>
          <w:trHeight w:val="870"/>
        </w:trPr>
        <w:tc>
          <w:tcPr>
            <w:tcW w:w="906" w:type="dxa"/>
            <w:tcBorders>
              <w:top w:val="single" w:sz="4" w:space="0" w:color="000000"/>
              <w:left w:val="single" w:sz="8" w:space="0" w:color="000000"/>
              <w:bottom w:val="single" w:sz="4" w:space="0" w:color="000000"/>
              <w:right w:val="single" w:sz="4" w:space="0" w:color="000000"/>
            </w:tcBorders>
            <w:vAlign w:val="center"/>
          </w:tcPr>
          <w:p w14:paraId="00000058" w14:textId="77777777" w:rsidR="00A9410E" w:rsidRDefault="002B2996">
            <w:pPr>
              <w:jc w:val="center"/>
              <w:rPr>
                <w:rFonts w:ascii="Garamond" w:eastAsia="Garamond" w:hAnsi="Garamond" w:cs="Garamond"/>
                <w:color w:val="000000"/>
              </w:rPr>
            </w:pPr>
            <w:r>
              <w:rPr>
                <w:rFonts w:ascii="Garamond" w:eastAsia="Garamond" w:hAnsi="Garamond" w:cs="Garamond"/>
                <w:color w:val="000000"/>
              </w:rPr>
              <w:t>4</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59" w14:textId="77777777" w:rsidR="00A9410E" w:rsidRDefault="002B2996">
            <w:pPr>
              <w:jc w:val="center"/>
            </w:pPr>
            <w:r>
              <w:rPr>
                <w:rFonts w:ascii="Garamond" w:eastAsia="Garamond" w:hAnsi="Garamond" w:cs="Garamond"/>
                <w:color w:val="000000"/>
              </w:rPr>
              <w:t>Available Soil Water Storage (at a depth from 0-25, 25-50cm)</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5A" w14:textId="36F838CE" w:rsidR="00A9410E" w:rsidRDefault="00AD40FE">
            <w:pPr>
              <w:jc w:val="center"/>
              <w:rPr>
                <w:rFonts w:ascii="Garamond" w:eastAsia="Garamond" w:hAnsi="Garamond" w:cs="Garamond"/>
                <w:color w:val="000000"/>
              </w:rPr>
            </w:pPr>
            <w:proofErr w:type="spellStart"/>
            <w:r>
              <w:rPr>
                <w:rFonts w:ascii="Garamond" w:eastAsia="Garamond" w:hAnsi="Garamond" w:cs="Garamond"/>
                <w:color w:val="000000"/>
              </w:rPr>
              <w:t>g</w:t>
            </w:r>
            <w:r w:rsidR="002B2996">
              <w:rPr>
                <w:rFonts w:ascii="Garamond" w:eastAsia="Garamond" w:hAnsi="Garamond" w:cs="Garamond"/>
                <w:color w:val="000000"/>
              </w:rPr>
              <w:t>SSURGO</w:t>
            </w:r>
            <w:proofErr w:type="spellEnd"/>
            <w:r w:rsidR="002B2996">
              <w:rPr>
                <w:rFonts w:ascii="Garamond" w:eastAsia="Garamond" w:hAnsi="Garamond" w:cs="Garamond"/>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5B"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5C"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01/26/21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5D" w14:textId="77777777" w:rsidR="00A9410E" w:rsidRDefault="002B2996">
            <w:pPr>
              <w:jc w:val="center"/>
            </w:pPr>
            <w:r>
              <w:rPr>
                <w:rFonts w:ascii="Garamond" w:eastAsia="Garamond" w:hAnsi="Garamond" w:cs="Garamond"/>
                <w:color w:val="000000"/>
              </w:rPr>
              <w:t xml:space="preserve">USDA/ArcGIS Pro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5E" w14:textId="77777777" w:rsidR="00A9410E" w:rsidRDefault="002B2996">
            <w:pPr>
              <w:jc w:val="center"/>
            </w:pPr>
            <w:r>
              <w:rPr>
                <w:rFonts w:ascii="Garamond" w:eastAsia="Garamond" w:hAnsi="Garamond" w:cs="Garamond"/>
                <w:color w:val="000000"/>
              </w:rPr>
              <w:t>Yes</w:t>
            </w:r>
          </w:p>
        </w:tc>
      </w:tr>
      <w:tr w:rsidR="00A9410E" w14:paraId="2BACA42C"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5F" w14:textId="77777777" w:rsidR="00A9410E" w:rsidRDefault="002B2996">
            <w:pPr>
              <w:jc w:val="center"/>
              <w:rPr>
                <w:rFonts w:ascii="Garamond" w:eastAsia="Garamond" w:hAnsi="Garamond" w:cs="Garamond"/>
                <w:color w:val="000000"/>
              </w:rPr>
            </w:pPr>
            <w:r>
              <w:rPr>
                <w:rFonts w:ascii="Garamond" w:eastAsia="Garamond" w:hAnsi="Garamond" w:cs="Garamond"/>
                <w:color w:val="000000"/>
              </w:rPr>
              <w:t>5</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60" w14:textId="77777777" w:rsidR="00A9410E" w:rsidRDefault="002B2996">
            <w:pPr>
              <w:jc w:val="center"/>
            </w:pPr>
            <w:r>
              <w:rPr>
                <w:rFonts w:ascii="Garamond" w:eastAsia="Garamond" w:hAnsi="Garamond" w:cs="Garamond"/>
                <w:color w:val="000000"/>
              </w:rPr>
              <w:t xml:space="preserve">Drainage Class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61" w14:textId="6BA804E9" w:rsidR="00A9410E" w:rsidRDefault="002B2996">
            <w:pPr>
              <w:jc w:val="center"/>
              <w:rPr>
                <w:rFonts w:ascii="Garamond" w:eastAsia="Garamond" w:hAnsi="Garamond" w:cs="Garamond"/>
                <w:color w:val="000000"/>
              </w:rPr>
            </w:pPr>
            <w:r>
              <w:rPr>
                <w:rFonts w:ascii="Garamond" w:eastAsia="Garamond" w:hAnsi="Garamond" w:cs="Garamond"/>
                <w:color w:val="000000"/>
              </w:rPr>
              <w:t xml:space="preserve"> </w:t>
            </w:r>
            <w:proofErr w:type="spellStart"/>
            <w:r w:rsidR="00AD40FE">
              <w:rPr>
                <w:rFonts w:ascii="Garamond" w:eastAsia="Garamond" w:hAnsi="Garamond" w:cs="Garamond"/>
                <w:color w:val="000000"/>
              </w:rPr>
              <w:t>g</w:t>
            </w:r>
            <w:r>
              <w:rPr>
                <w:rFonts w:ascii="Garamond" w:eastAsia="Garamond" w:hAnsi="Garamond" w:cs="Garamond"/>
                <w:color w:val="000000"/>
              </w:rPr>
              <w:t>SSURGO</w:t>
            </w:r>
            <w:proofErr w:type="spellEnd"/>
            <w:r>
              <w:rPr>
                <w:rFonts w:ascii="Garamond" w:eastAsia="Garamond" w:hAnsi="Garamond" w:cs="Garamond"/>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62"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63"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01/26/21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64" w14:textId="77777777" w:rsidR="00A9410E" w:rsidRDefault="002B2996">
            <w:pPr>
              <w:jc w:val="center"/>
            </w:pPr>
            <w:r>
              <w:rPr>
                <w:rFonts w:ascii="Garamond" w:eastAsia="Garamond" w:hAnsi="Garamond" w:cs="Garamond"/>
                <w:color w:val="000000"/>
              </w:rPr>
              <w:t xml:space="preserve">USDA/ArcGIS Pro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65" w14:textId="77777777" w:rsidR="00A9410E" w:rsidRDefault="002B2996">
            <w:pPr>
              <w:jc w:val="center"/>
            </w:pPr>
            <w:r>
              <w:rPr>
                <w:rFonts w:ascii="Garamond" w:eastAsia="Garamond" w:hAnsi="Garamond" w:cs="Garamond"/>
                <w:color w:val="000000"/>
              </w:rPr>
              <w:t>Yes</w:t>
            </w:r>
          </w:p>
        </w:tc>
      </w:tr>
      <w:tr w:rsidR="00A9410E" w14:paraId="1922EB27"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66" w14:textId="77777777" w:rsidR="00A9410E" w:rsidRDefault="002B2996">
            <w:pPr>
              <w:jc w:val="center"/>
              <w:rPr>
                <w:rFonts w:ascii="Garamond" w:eastAsia="Garamond" w:hAnsi="Garamond" w:cs="Garamond"/>
                <w:color w:val="000000"/>
              </w:rPr>
            </w:pPr>
            <w:r>
              <w:rPr>
                <w:rFonts w:ascii="Garamond" w:eastAsia="Garamond" w:hAnsi="Garamond" w:cs="Garamond"/>
                <w:color w:val="000000"/>
              </w:rPr>
              <w:t>6</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67" w14:textId="77777777" w:rsidR="00A9410E" w:rsidRDefault="002B2996">
            <w:pPr>
              <w:jc w:val="center"/>
            </w:pPr>
            <w:r>
              <w:rPr>
                <w:rFonts w:ascii="Garamond" w:eastAsia="Garamond" w:hAnsi="Garamond" w:cs="Garamond"/>
                <w:color w:val="000000"/>
              </w:rPr>
              <w:t xml:space="preserve">Ponding Frequency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68" w14:textId="27D142D3" w:rsidR="00A9410E" w:rsidRDefault="00AD40FE">
            <w:pPr>
              <w:jc w:val="center"/>
              <w:rPr>
                <w:rFonts w:ascii="Garamond" w:eastAsia="Garamond" w:hAnsi="Garamond" w:cs="Garamond"/>
                <w:color w:val="000000"/>
              </w:rPr>
            </w:pPr>
            <w:proofErr w:type="spellStart"/>
            <w:r>
              <w:rPr>
                <w:rFonts w:ascii="Garamond" w:eastAsia="Garamond" w:hAnsi="Garamond" w:cs="Garamond"/>
                <w:color w:val="000000"/>
              </w:rPr>
              <w:t>g</w:t>
            </w:r>
            <w:r w:rsidR="002B2996">
              <w:rPr>
                <w:rFonts w:ascii="Garamond" w:eastAsia="Garamond" w:hAnsi="Garamond" w:cs="Garamond"/>
                <w:color w:val="000000"/>
              </w:rPr>
              <w:t>SSURGO</w:t>
            </w:r>
            <w:proofErr w:type="spellEnd"/>
            <w:r w:rsidR="002B2996">
              <w:rPr>
                <w:rFonts w:ascii="Garamond" w:eastAsia="Garamond" w:hAnsi="Garamond" w:cs="Garamond"/>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69"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6A" w14:textId="77777777" w:rsidR="00A9410E" w:rsidRDefault="002B2996">
            <w:pPr>
              <w:jc w:val="center"/>
              <w:rPr>
                <w:rFonts w:ascii="Garamond" w:eastAsia="Garamond" w:hAnsi="Garamond" w:cs="Garamond"/>
                <w:color w:val="000000"/>
              </w:rPr>
            </w:pPr>
            <w:r>
              <w:rPr>
                <w:rFonts w:ascii="Garamond" w:eastAsia="Garamond" w:hAnsi="Garamond" w:cs="Garamond"/>
                <w:color w:val="000000"/>
              </w:rPr>
              <w:t xml:space="preserve">01/26/21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6B" w14:textId="77777777" w:rsidR="00A9410E" w:rsidRDefault="002B2996">
            <w:pPr>
              <w:jc w:val="center"/>
            </w:pPr>
            <w:r>
              <w:rPr>
                <w:rFonts w:ascii="Garamond" w:eastAsia="Garamond" w:hAnsi="Garamond" w:cs="Garamond"/>
                <w:color w:val="000000"/>
              </w:rPr>
              <w:t xml:space="preserve">USDA/ArcGIS Pro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6C"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No</w:t>
            </w:r>
          </w:p>
        </w:tc>
      </w:tr>
      <w:tr w:rsidR="00A9410E" w14:paraId="6BA3EF5D"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6D" w14:textId="77777777" w:rsidR="00A9410E" w:rsidRDefault="002B2996">
            <w:pPr>
              <w:jc w:val="center"/>
              <w:rPr>
                <w:rFonts w:ascii="Garamond" w:eastAsia="Garamond" w:hAnsi="Garamond" w:cs="Garamond"/>
                <w:color w:val="000000"/>
              </w:rPr>
            </w:pPr>
            <w:r>
              <w:rPr>
                <w:rFonts w:ascii="Garamond" w:eastAsia="Garamond" w:hAnsi="Garamond" w:cs="Garamond"/>
                <w:color w:val="000000"/>
              </w:rPr>
              <w:t>7</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6E" w14:textId="77777777" w:rsidR="00A9410E" w:rsidRDefault="002B2996">
            <w:pPr>
              <w:jc w:val="center"/>
            </w:pPr>
            <w:r>
              <w:rPr>
                <w:rFonts w:ascii="Garamond" w:eastAsia="Garamond" w:hAnsi="Garamond" w:cs="Garamond"/>
                <w:color w:val="000000"/>
              </w:rPr>
              <w:t xml:space="preserve">Water Table Depth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6F" w14:textId="21FD6CF3" w:rsidR="00A9410E" w:rsidRDefault="002B2996">
            <w:pPr>
              <w:jc w:val="center"/>
              <w:rPr>
                <w:rFonts w:ascii="Garamond" w:eastAsia="Garamond" w:hAnsi="Garamond" w:cs="Garamond"/>
                <w:color w:val="000000"/>
              </w:rPr>
            </w:pPr>
            <w:r>
              <w:rPr>
                <w:rFonts w:ascii="Garamond" w:eastAsia="Garamond" w:hAnsi="Garamond" w:cs="Garamond"/>
                <w:color w:val="000000"/>
              </w:rPr>
              <w:t xml:space="preserve"> </w:t>
            </w:r>
            <w:proofErr w:type="spellStart"/>
            <w:r w:rsidR="00AD40FE">
              <w:rPr>
                <w:rFonts w:ascii="Garamond" w:eastAsia="Garamond" w:hAnsi="Garamond" w:cs="Garamond"/>
                <w:color w:val="000000"/>
              </w:rPr>
              <w:t>g</w:t>
            </w:r>
            <w:r>
              <w:rPr>
                <w:rFonts w:ascii="Garamond" w:eastAsia="Garamond" w:hAnsi="Garamond" w:cs="Garamond"/>
                <w:color w:val="000000"/>
              </w:rPr>
              <w:t>SSURGO</w:t>
            </w:r>
            <w:proofErr w:type="spellEnd"/>
          </w:p>
        </w:tc>
        <w:tc>
          <w:tcPr>
            <w:tcW w:w="1350" w:type="dxa"/>
            <w:tcBorders>
              <w:top w:val="single" w:sz="4" w:space="0" w:color="000000"/>
              <w:left w:val="single" w:sz="4" w:space="0" w:color="000000"/>
              <w:bottom w:val="single" w:sz="4" w:space="0" w:color="000000"/>
              <w:right w:val="single" w:sz="4" w:space="0" w:color="000000"/>
            </w:tcBorders>
            <w:vAlign w:val="center"/>
          </w:tcPr>
          <w:p w14:paraId="00000070"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71"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01/26/21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72" w14:textId="77777777" w:rsidR="00A9410E" w:rsidRDefault="002B2996">
            <w:pPr>
              <w:jc w:val="center"/>
            </w:pPr>
            <w:r>
              <w:rPr>
                <w:rFonts w:ascii="Garamond" w:eastAsia="Garamond" w:hAnsi="Garamond" w:cs="Garamond"/>
                <w:color w:val="000000"/>
              </w:rPr>
              <w:t xml:space="preserve">USDA/ArcGIS Pro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73" w14:textId="77777777" w:rsidR="00A9410E" w:rsidRDefault="002B2996">
            <w:pPr>
              <w:jc w:val="center"/>
            </w:pPr>
            <w:r>
              <w:rPr>
                <w:rFonts w:ascii="Garamond" w:eastAsia="Garamond" w:hAnsi="Garamond" w:cs="Garamond"/>
                <w:color w:val="000000"/>
              </w:rPr>
              <w:t>Yes</w:t>
            </w:r>
          </w:p>
        </w:tc>
      </w:tr>
      <w:tr w:rsidR="00A9410E" w14:paraId="0B22A578"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74" w14:textId="77777777" w:rsidR="00A9410E" w:rsidRDefault="002B2996">
            <w:pPr>
              <w:jc w:val="center"/>
              <w:rPr>
                <w:rFonts w:ascii="Garamond" w:eastAsia="Garamond" w:hAnsi="Garamond" w:cs="Garamond"/>
                <w:color w:val="000000"/>
              </w:rPr>
            </w:pPr>
            <w:r>
              <w:rPr>
                <w:rFonts w:ascii="Garamond" w:eastAsia="Garamond" w:hAnsi="Garamond" w:cs="Garamond"/>
                <w:color w:val="000000"/>
              </w:rPr>
              <w:t>8</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75" w14:textId="77777777" w:rsidR="00A9410E" w:rsidRDefault="002B2996">
            <w:pPr>
              <w:jc w:val="center"/>
            </w:pPr>
            <w:r>
              <w:rPr>
                <w:rFonts w:ascii="Garamond" w:eastAsia="Garamond" w:hAnsi="Garamond" w:cs="Garamond"/>
                <w:color w:val="000000"/>
              </w:rPr>
              <w:t xml:space="preserve">Hydric Class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76" w14:textId="12496705" w:rsidR="00A9410E" w:rsidRDefault="00AD40FE">
            <w:pPr>
              <w:jc w:val="center"/>
              <w:rPr>
                <w:rFonts w:ascii="Garamond" w:eastAsia="Garamond" w:hAnsi="Garamond" w:cs="Garamond"/>
                <w:color w:val="000000"/>
              </w:rPr>
            </w:pPr>
            <w:proofErr w:type="spellStart"/>
            <w:r>
              <w:rPr>
                <w:rFonts w:ascii="Garamond" w:eastAsia="Garamond" w:hAnsi="Garamond" w:cs="Garamond"/>
                <w:color w:val="000000"/>
              </w:rPr>
              <w:t>g</w:t>
            </w:r>
            <w:r w:rsidR="002B2996">
              <w:rPr>
                <w:rFonts w:ascii="Garamond" w:eastAsia="Garamond" w:hAnsi="Garamond" w:cs="Garamond"/>
                <w:color w:val="000000"/>
              </w:rPr>
              <w:t>SSURGO</w:t>
            </w:r>
            <w:proofErr w:type="spellEnd"/>
          </w:p>
        </w:tc>
        <w:tc>
          <w:tcPr>
            <w:tcW w:w="1350" w:type="dxa"/>
            <w:tcBorders>
              <w:top w:val="single" w:sz="4" w:space="0" w:color="000000"/>
              <w:left w:val="single" w:sz="4" w:space="0" w:color="000000"/>
              <w:bottom w:val="single" w:sz="4" w:space="0" w:color="000000"/>
              <w:right w:val="single" w:sz="4" w:space="0" w:color="000000"/>
            </w:tcBorders>
            <w:vAlign w:val="center"/>
          </w:tcPr>
          <w:p w14:paraId="00000077"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78"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01/26/21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79" w14:textId="77777777" w:rsidR="00A9410E" w:rsidRDefault="002B2996">
            <w:pPr>
              <w:jc w:val="center"/>
            </w:pPr>
            <w:r>
              <w:rPr>
                <w:rFonts w:ascii="Garamond" w:eastAsia="Garamond" w:hAnsi="Garamond" w:cs="Garamond"/>
                <w:color w:val="000000"/>
              </w:rPr>
              <w:t xml:space="preserve">USDA/ArcGIS Pro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7A" w14:textId="77777777" w:rsidR="00A9410E" w:rsidRDefault="002B2996">
            <w:pPr>
              <w:jc w:val="center"/>
            </w:pPr>
            <w:r>
              <w:rPr>
                <w:rFonts w:ascii="Garamond" w:eastAsia="Garamond" w:hAnsi="Garamond" w:cs="Garamond"/>
                <w:color w:val="000000"/>
              </w:rPr>
              <w:t>Yes</w:t>
            </w:r>
          </w:p>
        </w:tc>
      </w:tr>
      <w:tr w:rsidR="00A9410E" w14:paraId="4B32A89C"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7B" w14:textId="77777777" w:rsidR="00A9410E" w:rsidRDefault="002B2996">
            <w:pPr>
              <w:jc w:val="center"/>
              <w:rPr>
                <w:rFonts w:ascii="Garamond" w:eastAsia="Garamond" w:hAnsi="Garamond" w:cs="Garamond"/>
                <w:color w:val="000000"/>
              </w:rPr>
            </w:pPr>
            <w:r>
              <w:rPr>
                <w:rFonts w:ascii="Garamond" w:eastAsia="Garamond" w:hAnsi="Garamond" w:cs="Garamond"/>
                <w:color w:val="000000"/>
              </w:rPr>
              <w:t>9</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7C" w14:textId="77777777" w:rsidR="00A9410E" w:rsidRDefault="002B2996">
            <w:pPr>
              <w:jc w:val="center"/>
            </w:pPr>
            <w:r>
              <w:rPr>
                <w:rFonts w:ascii="Garamond" w:eastAsia="Garamond" w:hAnsi="Garamond" w:cs="Garamond"/>
                <w:color w:val="000000"/>
              </w:rPr>
              <w:t>Soil Moisture (at a depth of 0, 10, 30 cm)</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7D" w14:textId="2501DBE5" w:rsidR="00A9410E" w:rsidRDefault="002B2996">
            <w:pPr>
              <w:jc w:val="center"/>
              <w:rPr>
                <w:rFonts w:ascii="Garamond" w:eastAsia="Garamond" w:hAnsi="Garamond" w:cs="Garamond"/>
                <w:color w:val="000000"/>
              </w:rPr>
            </w:pPr>
            <w:r>
              <w:rPr>
                <w:rFonts w:ascii="Garamond" w:eastAsia="Garamond" w:hAnsi="Garamond" w:cs="Garamond"/>
                <w:color w:val="000000"/>
              </w:rPr>
              <w:t xml:space="preserve"> </w:t>
            </w:r>
            <w:proofErr w:type="spellStart"/>
            <w:r w:rsidR="00AD40FE">
              <w:rPr>
                <w:rFonts w:ascii="Garamond" w:eastAsia="Garamond" w:hAnsi="Garamond" w:cs="Garamond"/>
                <w:color w:val="000000"/>
              </w:rPr>
              <w:t>g</w:t>
            </w:r>
            <w:r>
              <w:rPr>
                <w:rFonts w:ascii="Garamond" w:eastAsia="Garamond" w:hAnsi="Garamond" w:cs="Garamond"/>
                <w:color w:val="000000"/>
              </w:rPr>
              <w:t>SSURGO</w:t>
            </w:r>
            <w:proofErr w:type="spellEnd"/>
          </w:p>
        </w:tc>
        <w:tc>
          <w:tcPr>
            <w:tcW w:w="1350" w:type="dxa"/>
            <w:tcBorders>
              <w:top w:val="single" w:sz="4" w:space="0" w:color="000000"/>
              <w:left w:val="single" w:sz="4" w:space="0" w:color="000000"/>
              <w:bottom w:val="single" w:sz="4" w:space="0" w:color="000000"/>
              <w:right w:val="single" w:sz="4" w:space="0" w:color="000000"/>
            </w:tcBorders>
            <w:vAlign w:val="center"/>
          </w:tcPr>
          <w:p w14:paraId="0000007E"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7F" w14:textId="77777777" w:rsidR="00A9410E" w:rsidRDefault="002B2996">
            <w:pPr>
              <w:spacing w:after="200" w:line="276" w:lineRule="auto"/>
              <w:jc w:val="center"/>
              <w:rPr>
                <w:rFonts w:ascii="Garamond" w:eastAsia="Garamond" w:hAnsi="Garamond" w:cs="Garamond"/>
                <w:color w:val="000000"/>
              </w:rPr>
            </w:pPr>
            <w:r>
              <w:rPr>
                <w:rFonts w:ascii="Garamond" w:eastAsia="Garamond" w:hAnsi="Garamond" w:cs="Garamond"/>
                <w:color w:val="000000"/>
              </w:rPr>
              <w:t>01/26/21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80" w14:textId="77777777" w:rsidR="00A9410E" w:rsidRDefault="002B2996">
            <w:pPr>
              <w:jc w:val="center"/>
            </w:pPr>
            <w:r>
              <w:rPr>
                <w:rFonts w:ascii="Garamond" w:eastAsia="Garamond" w:hAnsi="Garamond" w:cs="Garamond"/>
                <w:color w:val="000000"/>
              </w:rPr>
              <w:t xml:space="preserve">USDA/ArcGIS Pro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81" w14:textId="77777777" w:rsidR="00A9410E" w:rsidRDefault="002B2996">
            <w:pPr>
              <w:jc w:val="center"/>
            </w:pPr>
            <w:r>
              <w:rPr>
                <w:rFonts w:ascii="Garamond" w:eastAsia="Garamond" w:hAnsi="Garamond" w:cs="Garamond"/>
                <w:color w:val="000000"/>
              </w:rPr>
              <w:t>Yes</w:t>
            </w:r>
          </w:p>
        </w:tc>
      </w:tr>
      <w:tr w:rsidR="00A9410E" w14:paraId="717B5577"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82" w14:textId="77777777" w:rsidR="00A9410E" w:rsidRDefault="002B2996">
            <w:pPr>
              <w:jc w:val="center"/>
            </w:pPr>
            <w:r>
              <w:rPr>
                <w:rFonts w:ascii="Garamond" w:eastAsia="Garamond" w:hAnsi="Garamond" w:cs="Garamond"/>
                <w:color w:val="000000"/>
              </w:rPr>
              <w:t>35</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83" w14:textId="77777777" w:rsidR="00A9410E" w:rsidRDefault="002B2996">
            <w:pPr>
              <w:jc w:val="center"/>
            </w:pPr>
            <w:r>
              <w:rPr>
                <w:rFonts w:ascii="Garamond" w:eastAsia="Garamond" w:hAnsi="Garamond" w:cs="Garamond"/>
                <w:color w:val="000000"/>
              </w:rPr>
              <w:t xml:space="preserve">Flood Frequency Maximum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84" w14:textId="535DB90E" w:rsidR="00A9410E" w:rsidRDefault="00AD40FE">
            <w:pPr>
              <w:jc w:val="center"/>
              <w:rPr>
                <w:rFonts w:ascii="Garamond" w:eastAsia="Garamond" w:hAnsi="Garamond" w:cs="Garamond"/>
                <w:color w:val="000000"/>
              </w:rPr>
            </w:pPr>
            <w:proofErr w:type="spellStart"/>
            <w:r>
              <w:rPr>
                <w:rFonts w:ascii="Garamond" w:eastAsia="Garamond" w:hAnsi="Garamond" w:cs="Garamond"/>
                <w:color w:val="000000"/>
              </w:rPr>
              <w:t>g</w:t>
            </w:r>
            <w:r w:rsidR="002B2996">
              <w:rPr>
                <w:rFonts w:ascii="Garamond" w:eastAsia="Garamond" w:hAnsi="Garamond" w:cs="Garamond"/>
                <w:color w:val="000000"/>
              </w:rPr>
              <w:t>SSURGO</w:t>
            </w:r>
            <w:proofErr w:type="spellEnd"/>
            <w:r w:rsidR="002B2996">
              <w:rPr>
                <w:rFonts w:ascii="Garamond" w:eastAsia="Garamond" w:hAnsi="Garamond" w:cs="Garamond"/>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85"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86"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01/26/21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87"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88"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Yes</w:t>
            </w:r>
          </w:p>
        </w:tc>
      </w:tr>
      <w:tr w:rsidR="00A9410E" w14:paraId="238AAC8B"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89" w14:textId="77777777" w:rsidR="00A9410E" w:rsidRDefault="002B2996">
            <w:pPr>
              <w:jc w:val="center"/>
            </w:pPr>
            <w:r>
              <w:rPr>
                <w:rFonts w:ascii="Garamond" w:eastAsia="Garamond" w:hAnsi="Garamond" w:cs="Garamond"/>
                <w:color w:val="000000"/>
              </w:rPr>
              <w:t>10</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8A" w14:textId="77777777" w:rsidR="00A9410E" w:rsidRDefault="002B2996">
            <w:pPr>
              <w:jc w:val="center"/>
            </w:pPr>
            <w:r>
              <w:rPr>
                <w:rFonts w:ascii="Garamond" w:eastAsia="Garamond" w:hAnsi="Garamond" w:cs="Garamond"/>
                <w:color w:val="000000"/>
              </w:rPr>
              <w:t>Soil pH (at a depth of 0, 10, 30 cm)</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8B" w14:textId="77777777" w:rsidR="00A9410E" w:rsidRDefault="002B2996">
            <w:pPr>
              <w:jc w:val="center"/>
            </w:pPr>
            <w:r>
              <w:rPr>
                <w:rFonts w:ascii="Garamond" w:eastAsia="Garamond" w:hAnsi="Garamond" w:cs="Garamond"/>
                <w:color w:val="000000"/>
              </w:rPr>
              <w:t xml:space="preserve">ISRIC: World Soil Information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8C" w14:textId="77777777" w:rsidR="00A9410E" w:rsidRDefault="002B2996">
            <w:pPr>
              <w:jc w:val="center"/>
            </w:pPr>
            <w:r>
              <w:rPr>
                <w:rFonts w:ascii="Garamond" w:eastAsia="Garamond" w:hAnsi="Garamond" w:cs="Garamond"/>
                <w:color w:val="000000"/>
              </w:rPr>
              <w:t xml:space="preserve">250m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8D"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01/01/18</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8E"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8F" w14:textId="77777777" w:rsidR="00A9410E" w:rsidRDefault="002B2996">
            <w:pPr>
              <w:jc w:val="center"/>
            </w:pPr>
            <w:r>
              <w:rPr>
                <w:rFonts w:ascii="Garamond" w:eastAsia="Garamond" w:hAnsi="Garamond" w:cs="Garamond"/>
                <w:color w:val="000000"/>
              </w:rPr>
              <w:t>Yes</w:t>
            </w:r>
          </w:p>
        </w:tc>
      </w:tr>
      <w:tr w:rsidR="00A9410E" w14:paraId="1A0A2325"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90" w14:textId="77777777" w:rsidR="00A9410E" w:rsidRDefault="002B2996">
            <w:pPr>
              <w:jc w:val="center"/>
            </w:pPr>
            <w:r>
              <w:rPr>
                <w:rFonts w:ascii="Garamond" w:eastAsia="Garamond" w:hAnsi="Garamond" w:cs="Garamond"/>
                <w:color w:val="000000"/>
              </w:rPr>
              <w:t>11</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91" w14:textId="77777777" w:rsidR="00A9410E" w:rsidRDefault="002B2996">
            <w:pPr>
              <w:jc w:val="center"/>
            </w:pPr>
            <w:r>
              <w:rPr>
                <w:rFonts w:ascii="Garamond" w:eastAsia="Garamond" w:hAnsi="Garamond" w:cs="Garamond"/>
                <w:color w:val="000000"/>
              </w:rPr>
              <w:t>Soil Texture (at a depth of 0, 10, 30 cm)</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92" w14:textId="77777777" w:rsidR="00A9410E" w:rsidRDefault="002B2996">
            <w:pPr>
              <w:jc w:val="center"/>
            </w:pPr>
            <w:r>
              <w:rPr>
                <w:rFonts w:ascii="Garamond" w:eastAsia="Garamond" w:hAnsi="Garamond" w:cs="Garamond"/>
                <w:color w:val="000000"/>
              </w:rPr>
              <w:t xml:space="preserve">ISRIC: World Soil Information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93" w14:textId="77777777" w:rsidR="00A9410E" w:rsidRDefault="002B2996">
            <w:pPr>
              <w:jc w:val="center"/>
            </w:pPr>
            <w:r>
              <w:rPr>
                <w:rFonts w:ascii="Garamond" w:eastAsia="Garamond" w:hAnsi="Garamond" w:cs="Garamond"/>
                <w:color w:val="000000"/>
              </w:rPr>
              <w:t xml:space="preserve">250m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94" w14:textId="77777777" w:rsidR="00A9410E" w:rsidRDefault="002B2996">
            <w:pPr>
              <w:jc w:val="center"/>
              <w:rPr>
                <w:rFonts w:ascii="Garamond" w:eastAsia="Garamond" w:hAnsi="Garamond" w:cs="Garamond"/>
                <w:color w:val="000000"/>
              </w:rPr>
            </w:pPr>
            <w:r>
              <w:br/>
            </w:r>
            <w:r>
              <w:rPr>
                <w:rFonts w:ascii="Garamond" w:eastAsia="Garamond" w:hAnsi="Garamond" w:cs="Garamond"/>
                <w:color w:val="000000"/>
              </w:rPr>
              <w:t xml:space="preserve">01/01/18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95"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96" w14:textId="77777777" w:rsidR="00A9410E" w:rsidRDefault="002B2996">
            <w:pPr>
              <w:jc w:val="center"/>
            </w:pPr>
            <w:r>
              <w:rPr>
                <w:rFonts w:ascii="Garamond" w:eastAsia="Garamond" w:hAnsi="Garamond" w:cs="Garamond"/>
                <w:color w:val="000000"/>
              </w:rPr>
              <w:t>No</w:t>
            </w:r>
          </w:p>
        </w:tc>
      </w:tr>
      <w:tr w:rsidR="00A9410E" w14:paraId="11F30355"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97" w14:textId="77777777" w:rsidR="00A9410E" w:rsidRDefault="002B2996">
            <w:pPr>
              <w:jc w:val="center"/>
            </w:pPr>
            <w:r>
              <w:rPr>
                <w:rFonts w:ascii="Garamond" w:eastAsia="Garamond" w:hAnsi="Garamond" w:cs="Garamond"/>
                <w:color w:val="000000"/>
              </w:rPr>
              <w:t>12</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98" w14:textId="77777777" w:rsidR="00A9410E" w:rsidRDefault="002B2996">
            <w:pPr>
              <w:jc w:val="center"/>
            </w:pPr>
            <w:r>
              <w:rPr>
                <w:rFonts w:ascii="Garamond" w:eastAsia="Garamond" w:hAnsi="Garamond" w:cs="Garamond"/>
                <w:color w:val="000000"/>
              </w:rPr>
              <w:t xml:space="preserve">Soil Nitrogen (at a depth of 5, 15, 30 cm)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99" w14:textId="77777777" w:rsidR="00A9410E" w:rsidRDefault="002B2996">
            <w:pPr>
              <w:jc w:val="center"/>
            </w:pPr>
            <w:r>
              <w:rPr>
                <w:rFonts w:ascii="Garamond" w:eastAsia="Garamond" w:hAnsi="Garamond" w:cs="Garamond"/>
                <w:color w:val="000000"/>
              </w:rPr>
              <w:t xml:space="preserve">ISRIC: World Soil Information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9A" w14:textId="77777777" w:rsidR="00A9410E" w:rsidRDefault="002B2996">
            <w:pPr>
              <w:jc w:val="center"/>
            </w:pPr>
            <w:r>
              <w:rPr>
                <w:rFonts w:ascii="Garamond" w:eastAsia="Garamond" w:hAnsi="Garamond" w:cs="Garamond"/>
                <w:color w:val="000000"/>
              </w:rPr>
              <w:t xml:space="preserve">250m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9B" w14:textId="77777777" w:rsidR="00A9410E" w:rsidRDefault="002B2996">
            <w:pPr>
              <w:jc w:val="center"/>
            </w:pPr>
            <w:r>
              <w:rPr>
                <w:rFonts w:ascii="Garamond" w:eastAsia="Garamond" w:hAnsi="Garamond" w:cs="Garamond"/>
                <w:color w:val="000000"/>
              </w:rPr>
              <w:t>N/A</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9C"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9D" w14:textId="77777777" w:rsidR="00A9410E" w:rsidRDefault="002B2996">
            <w:pPr>
              <w:jc w:val="center"/>
            </w:pPr>
            <w:r>
              <w:rPr>
                <w:rFonts w:ascii="Garamond" w:eastAsia="Garamond" w:hAnsi="Garamond" w:cs="Garamond"/>
                <w:color w:val="000000"/>
              </w:rPr>
              <w:t>Yes</w:t>
            </w:r>
          </w:p>
        </w:tc>
      </w:tr>
      <w:tr w:rsidR="00A9410E" w14:paraId="32D392E5"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9E" w14:textId="77777777" w:rsidR="00A9410E" w:rsidRDefault="002B2996">
            <w:pPr>
              <w:jc w:val="center"/>
            </w:pPr>
            <w:r>
              <w:rPr>
                <w:rFonts w:ascii="Garamond" w:eastAsia="Garamond" w:hAnsi="Garamond" w:cs="Garamond"/>
                <w:color w:val="000000"/>
              </w:rPr>
              <w:t>13</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9F" w14:textId="77777777" w:rsidR="00A9410E" w:rsidRDefault="002B2996">
            <w:pPr>
              <w:jc w:val="center"/>
            </w:pPr>
            <w:r>
              <w:rPr>
                <w:rFonts w:ascii="Garamond" w:eastAsia="Garamond" w:hAnsi="Garamond" w:cs="Garamond"/>
                <w:color w:val="000000"/>
              </w:rPr>
              <w:t>Clay Content (at a depth of 0, 10, 30cm)</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A0" w14:textId="77777777" w:rsidR="00A9410E" w:rsidRDefault="002B2996">
            <w:pPr>
              <w:jc w:val="center"/>
            </w:pPr>
            <w:r>
              <w:rPr>
                <w:rFonts w:ascii="Garamond" w:eastAsia="Garamond" w:hAnsi="Garamond" w:cs="Garamond"/>
                <w:color w:val="000000"/>
              </w:rPr>
              <w:t xml:space="preserve">ISRIC: World Soil Information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A1" w14:textId="77777777" w:rsidR="00A9410E" w:rsidRDefault="002B2996">
            <w:pPr>
              <w:jc w:val="center"/>
            </w:pPr>
            <w:r>
              <w:rPr>
                <w:rFonts w:ascii="Garamond" w:eastAsia="Garamond" w:hAnsi="Garamond" w:cs="Garamond"/>
                <w:color w:val="000000"/>
              </w:rPr>
              <w:t xml:space="preserve">250m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A2"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01/01/18</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A3"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A4" w14:textId="77777777" w:rsidR="00A9410E" w:rsidRDefault="002B2996">
            <w:pPr>
              <w:jc w:val="center"/>
            </w:pPr>
            <w:r>
              <w:rPr>
                <w:rFonts w:ascii="Garamond" w:eastAsia="Garamond" w:hAnsi="Garamond" w:cs="Garamond"/>
                <w:color w:val="000000"/>
              </w:rPr>
              <w:t>No</w:t>
            </w:r>
          </w:p>
        </w:tc>
      </w:tr>
      <w:tr w:rsidR="00A9410E" w14:paraId="79B72BD0"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A5" w14:textId="77777777" w:rsidR="00A9410E" w:rsidRDefault="002B2996">
            <w:pPr>
              <w:jc w:val="center"/>
            </w:pPr>
            <w:r>
              <w:rPr>
                <w:rFonts w:ascii="Garamond" w:eastAsia="Garamond" w:hAnsi="Garamond" w:cs="Garamond"/>
                <w:color w:val="000000"/>
              </w:rPr>
              <w:lastRenderedPageBreak/>
              <w:t>14</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A6" w14:textId="77777777" w:rsidR="00A9410E" w:rsidRDefault="002B2996">
            <w:pPr>
              <w:jc w:val="center"/>
            </w:pPr>
            <w:r>
              <w:rPr>
                <w:rFonts w:ascii="Garamond" w:eastAsia="Garamond" w:hAnsi="Garamond" w:cs="Garamond"/>
                <w:color w:val="000000"/>
              </w:rPr>
              <w:t>Sand Content (at a depth of 0, 10, 30 cm)</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A7" w14:textId="77777777" w:rsidR="00A9410E" w:rsidRDefault="002B2996">
            <w:pPr>
              <w:jc w:val="center"/>
            </w:pPr>
            <w:bookmarkStart w:id="3" w:name="_Hlk90552995"/>
            <w:r>
              <w:rPr>
                <w:rFonts w:ascii="Garamond" w:eastAsia="Garamond" w:hAnsi="Garamond" w:cs="Garamond"/>
                <w:color w:val="000000"/>
              </w:rPr>
              <w:t xml:space="preserve">ISRIC: World Soil Information </w:t>
            </w:r>
            <w:bookmarkEnd w:id="3"/>
          </w:p>
        </w:tc>
        <w:tc>
          <w:tcPr>
            <w:tcW w:w="1350" w:type="dxa"/>
            <w:tcBorders>
              <w:top w:val="single" w:sz="4" w:space="0" w:color="000000"/>
              <w:left w:val="single" w:sz="4" w:space="0" w:color="000000"/>
              <w:bottom w:val="single" w:sz="4" w:space="0" w:color="000000"/>
              <w:right w:val="single" w:sz="4" w:space="0" w:color="000000"/>
            </w:tcBorders>
            <w:vAlign w:val="center"/>
          </w:tcPr>
          <w:p w14:paraId="000000A8" w14:textId="77777777" w:rsidR="00A9410E" w:rsidRDefault="002B2996">
            <w:pPr>
              <w:jc w:val="center"/>
            </w:pPr>
            <w:r>
              <w:rPr>
                <w:rFonts w:ascii="Garamond" w:eastAsia="Garamond" w:hAnsi="Garamond" w:cs="Garamond"/>
                <w:color w:val="000000"/>
              </w:rPr>
              <w:t xml:space="preserve">250m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A9" w14:textId="77777777" w:rsidR="00A9410E" w:rsidRDefault="002B2996">
            <w:pPr>
              <w:jc w:val="center"/>
              <w:rPr>
                <w:rFonts w:ascii="Garamond" w:eastAsia="Garamond" w:hAnsi="Garamond" w:cs="Garamond"/>
                <w:color w:val="000000"/>
              </w:rPr>
            </w:pPr>
            <w:r>
              <w:rPr>
                <w:rFonts w:ascii="Garamond" w:eastAsia="Garamond" w:hAnsi="Garamond" w:cs="Garamond"/>
                <w:color w:val="000000"/>
              </w:rPr>
              <w:t>01/01/18</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AA"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AB" w14:textId="77777777" w:rsidR="00A9410E" w:rsidRDefault="002B2996">
            <w:pPr>
              <w:jc w:val="center"/>
            </w:pPr>
            <w:r>
              <w:rPr>
                <w:rFonts w:ascii="Garamond" w:eastAsia="Garamond" w:hAnsi="Garamond" w:cs="Garamond"/>
                <w:color w:val="000000"/>
              </w:rPr>
              <w:t>No</w:t>
            </w:r>
          </w:p>
        </w:tc>
      </w:tr>
      <w:tr w:rsidR="00A9410E" w14:paraId="0318B57D" w14:textId="77777777" w:rsidTr="00F06D5A">
        <w:trPr>
          <w:trHeight w:val="870"/>
        </w:trPr>
        <w:tc>
          <w:tcPr>
            <w:tcW w:w="906" w:type="dxa"/>
            <w:tcBorders>
              <w:top w:val="single" w:sz="4" w:space="0" w:color="000000"/>
              <w:left w:val="single" w:sz="8" w:space="0" w:color="000000"/>
              <w:bottom w:val="single" w:sz="4" w:space="0" w:color="000000"/>
              <w:right w:val="single" w:sz="4" w:space="0" w:color="000000"/>
            </w:tcBorders>
            <w:vAlign w:val="center"/>
          </w:tcPr>
          <w:p w14:paraId="000000AC" w14:textId="77777777" w:rsidR="00A9410E" w:rsidRDefault="002B2996">
            <w:pPr>
              <w:jc w:val="center"/>
            </w:pPr>
            <w:r>
              <w:rPr>
                <w:rFonts w:ascii="Garamond" w:eastAsia="Garamond" w:hAnsi="Garamond" w:cs="Garamond"/>
                <w:color w:val="000000"/>
              </w:rPr>
              <w:t>15</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AD" w14:textId="77777777" w:rsidR="00A9410E" w:rsidRDefault="002B2996">
            <w:pPr>
              <w:jc w:val="center"/>
            </w:pPr>
            <w:r>
              <w:rPr>
                <w:rFonts w:ascii="Garamond" w:eastAsia="Garamond" w:hAnsi="Garamond" w:cs="Garamond"/>
                <w:color w:val="000000"/>
              </w:rPr>
              <w:t xml:space="preserve">Elevation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AE" w14:textId="2C139C53" w:rsidR="00A9410E" w:rsidRDefault="002B2996">
            <w:pPr>
              <w:jc w:val="center"/>
            </w:pPr>
            <w:r>
              <w:rPr>
                <w:rFonts w:ascii="Garamond" w:eastAsia="Garamond" w:hAnsi="Garamond" w:cs="Garamond"/>
                <w:color w:val="000000"/>
              </w:rPr>
              <w:t xml:space="preserve"> ALOS DSM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AF"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B0" w14:textId="77777777" w:rsidR="00A9410E" w:rsidRDefault="002B2996">
            <w:pPr>
              <w:jc w:val="center"/>
              <w:rPr>
                <w:rFonts w:ascii="Garamond" w:eastAsia="Garamond" w:hAnsi="Garamond" w:cs="Garamond"/>
                <w:color w:val="000000"/>
              </w:rPr>
            </w:pPr>
            <w:r>
              <w:rPr>
                <w:rFonts w:ascii="Garamond" w:eastAsia="Garamond" w:hAnsi="Garamond" w:cs="Garamond"/>
                <w:color w:val="000000"/>
              </w:rPr>
              <w:t>1/24/06- 5/12/11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B1"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B2"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Yes</w:t>
            </w:r>
          </w:p>
        </w:tc>
      </w:tr>
      <w:tr w:rsidR="00A9410E" w14:paraId="65F737AD" w14:textId="77777777" w:rsidTr="00F06D5A">
        <w:trPr>
          <w:trHeight w:val="285"/>
        </w:trPr>
        <w:tc>
          <w:tcPr>
            <w:tcW w:w="906" w:type="dxa"/>
            <w:tcBorders>
              <w:top w:val="single" w:sz="4" w:space="0" w:color="000000"/>
              <w:left w:val="single" w:sz="8" w:space="0" w:color="000000"/>
              <w:bottom w:val="single" w:sz="4" w:space="0" w:color="000000"/>
              <w:right w:val="single" w:sz="4" w:space="0" w:color="000000"/>
            </w:tcBorders>
            <w:vAlign w:val="center"/>
          </w:tcPr>
          <w:p w14:paraId="000000B3" w14:textId="77777777" w:rsidR="00A9410E" w:rsidRDefault="002B2996">
            <w:pPr>
              <w:jc w:val="center"/>
            </w:pPr>
            <w:r>
              <w:rPr>
                <w:rFonts w:ascii="Garamond" w:eastAsia="Garamond" w:hAnsi="Garamond" w:cs="Garamond"/>
                <w:color w:val="000000"/>
              </w:rPr>
              <w:t>16</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B4" w14:textId="77777777" w:rsidR="00A9410E" w:rsidRDefault="002B2996">
            <w:pPr>
              <w:jc w:val="center"/>
            </w:pPr>
            <w:r>
              <w:rPr>
                <w:rFonts w:ascii="Garamond" w:eastAsia="Garamond" w:hAnsi="Garamond" w:cs="Garamond"/>
                <w:color w:val="000000"/>
              </w:rPr>
              <w:t xml:space="preserve">Slope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B5" w14:textId="77777777" w:rsidR="00A9410E" w:rsidRDefault="002B2996">
            <w:pPr>
              <w:jc w:val="center"/>
            </w:pPr>
            <w:r>
              <w:rPr>
                <w:rFonts w:ascii="Garamond" w:eastAsia="Garamond" w:hAnsi="Garamond" w:cs="Garamond"/>
                <w:color w:val="000000"/>
              </w:rPr>
              <w:t xml:space="preserve">ALOS DSM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B6"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B7" w14:textId="77777777" w:rsidR="00A9410E" w:rsidRDefault="002B2996">
            <w:pPr>
              <w:jc w:val="center"/>
              <w:rPr>
                <w:rFonts w:ascii="Garamond" w:eastAsia="Garamond" w:hAnsi="Garamond" w:cs="Garamond"/>
                <w:color w:val="000000"/>
              </w:rPr>
            </w:pPr>
            <w:r>
              <w:rPr>
                <w:rFonts w:ascii="Garamond" w:eastAsia="Garamond" w:hAnsi="Garamond" w:cs="Garamond"/>
                <w:color w:val="000000"/>
              </w:rPr>
              <w:t>1/24/06- 5/12/11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B8"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B9" w14:textId="77777777" w:rsidR="00A9410E" w:rsidRDefault="002B2996">
            <w:pPr>
              <w:jc w:val="center"/>
            </w:pPr>
            <w:r>
              <w:rPr>
                <w:rFonts w:ascii="Garamond" w:eastAsia="Garamond" w:hAnsi="Garamond" w:cs="Garamond"/>
                <w:color w:val="000000"/>
              </w:rPr>
              <w:t>Yes</w:t>
            </w:r>
          </w:p>
        </w:tc>
      </w:tr>
      <w:tr w:rsidR="00A9410E" w14:paraId="581FDBB0"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BA" w14:textId="77777777" w:rsidR="00A9410E" w:rsidRDefault="002B2996">
            <w:pPr>
              <w:jc w:val="center"/>
              <w:rPr>
                <w:rFonts w:ascii="Garamond" w:eastAsia="Garamond" w:hAnsi="Garamond" w:cs="Garamond"/>
                <w:color w:val="000000"/>
              </w:rPr>
            </w:pPr>
            <w:r>
              <w:rPr>
                <w:rFonts w:ascii="Garamond" w:eastAsia="Garamond" w:hAnsi="Garamond" w:cs="Garamond"/>
                <w:color w:val="000000"/>
              </w:rPr>
              <w:t>17</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BB" w14:textId="77777777" w:rsidR="00A9410E" w:rsidRDefault="002B2996">
            <w:pPr>
              <w:jc w:val="center"/>
            </w:pPr>
            <w:r>
              <w:rPr>
                <w:rFonts w:ascii="Garamond" w:eastAsia="Garamond" w:hAnsi="Garamond" w:cs="Garamond"/>
                <w:color w:val="000000"/>
              </w:rPr>
              <w:t xml:space="preserve">Topographic Diversity (TD)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BC" w14:textId="77777777" w:rsidR="00A9410E" w:rsidRDefault="002B2996">
            <w:pPr>
              <w:jc w:val="center"/>
            </w:pPr>
            <w:r>
              <w:rPr>
                <w:rFonts w:ascii="Garamond" w:eastAsia="Garamond" w:hAnsi="Garamond" w:cs="Garamond"/>
                <w:color w:val="000000"/>
              </w:rPr>
              <w:t xml:space="preserve">ALOS DEM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BD"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BE" w14:textId="77777777" w:rsidR="00A9410E" w:rsidRDefault="002B2996">
            <w:pPr>
              <w:jc w:val="center"/>
              <w:rPr>
                <w:rFonts w:ascii="Garamond" w:eastAsia="Garamond" w:hAnsi="Garamond" w:cs="Garamond"/>
                <w:color w:val="000000"/>
              </w:rPr>
            </w:pPr>
            <w:r>
              <w:rPr>
                <w:rFonts w:ascii="Garamond" w:eastAsia="Garamond" w:hAnsi="Garamond" w:cs="Garamond"/>
                <w:color w:val="000000"/>
              </w:rPr>
              <w:t>1/24/06- 5/12/11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BF"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C0" w14:textId="77777777" w:rsidR="00A9410E" w:rsidRDefault="002B2996">
            <w:pPr>
              <w:jc w:val="center"/>
            </w:pPr>
            <w:r>
              <w:rPr>
                <w:rFonts w:ascii="Garamond" w:eastAsia="Garamond" w:hAnsi="Garamond" w:cs="Garamond"/>
                <w:color w:val="000000"/>
              </w:rPr>
              <w:t>Yes</w:t>
            </w:r>
          </w:p>
        </w:tc>
      </w:tr>
      <w:tr w:rsidR="00A9410E" w14:paraId="593BD8BC" w14:textId="77777777" w:rsidTr="00F06D5A">
        <w:trPr>
          <w:trHeight w:val="870"/>
        </w:trPr>
        <w:tc>
          <w:tcPr>
            <w:tcW w:w="906" w:type="dxa"/>
            <w:tcBorders>
              <w:top w:val="single" w:sz="4" w:space="0" w:color="000000"/>
              <w:left w:val="single" w:sz="8" w:space="0" w:color="000000"/>
              <w:bottom w:val="single" w:sz="4" w:space="0" w:color="000000"/>
              <w:right w:val="single" w:sz="4" w:space="0" w:color="000000"/>
            </w:tcBorders>
            <w:vAlign w:val="center"/>
          </w:tcPr>
          <w:p w14:paraId="000000C1" w14:textId="77777777" w:rsidR="00A9410E" w:rsidRDefault="002B2996">
            <w:pPr>
              <w:jc w:val="center"/>
            </w:pPr>
            <w:r>
              <w:rPr>
                <w:rFonts w:ascii="Garamond" w:eastAsia="Garamond" w:hAnsi="Garamond" w:cs="Garamond"/>
                <w:color w:val="000000"/>
              </w:rPr>
              <w:t>18</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C2" w14:textId="77777777" w:rsidR="00A9410E" w:rsidRDefault="002B2996">
            <w:pPr>
              <w:jc w:val="center"/>
            </w:pPr>
            <w:r>
              <w:rPr>
                <w:rFonts w:ascii="Garamond" w:eastAsia="Garamond" w:hAnsi="Garamond" w:cs="Garamond"/>
                <w:color w:val="000000"/>
              </w:rPr>
              <w:t xml:space="preserve">Continuous Heat Insolation Load Index (CHILI)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C3" w14:textId="77777777" w:rsidR="00A9410E" w:rsidRDefault="002B2996">
            <w:pPr>
              <w:jc w:val="center"/>
            </w:pPr>
            <w:r>
              <w:rPr>
                <w:rFonts w:ascii="Garamond" w:eastAsia="Garamond" w:hAnsi="Garamond" w:cs="Garamond"/>
                <w:color w:val="000000"/>
              </w:rPr>
              <w:t xml:space="preserve">ALOS DEM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C4"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C5" w14:textId="77777777" w:rsidR="00A9410E" w:rsidRDefault="002B2996">
            <w:pPr>
              <w:jc w:val="center"/>
              <w:rPr>
                <w:rFonts w:ascii="Garamond" w:eastAsia="Garamond" w:hAnsi="Garamond" w:cs="Garamond"/>
                <w:color w:val="000000"/>
              </w:rPr>
            </w:pPr>
            <w:r>
              <w:rPr>
                <w:rFonts w:ascii="Garamond" w:eastAsia="Garamond" w:hAnsi="Garamond" w:cs="Garamond"/>
                <w:color w:val="000000"/>
              </w:rPr>
              <w:t>1/2/06- 5/12/11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C6"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C7"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No</w:t>
            </w:r>
          </w:p>
        </w:tc>
      </w:tr>
      <w:tr w:rsidR="00A9410E" w14:paraId="67F6906B" w14:textId="77777777" w:rsidTr="00F06D5A">
        <w:trPr>
          <w:trHeight w:val="870"/>
        </w:trPr>
        <w:tc>
          <w:tcPr>
            <w:tcW w:w="906" w:type="dxa"/>
            <w:tcBorders>
              <w:top w:val="single" w:sz="4" w:space="0" w:color="000000"/>
              <w:left w:val="single" w:sz="8" w:space="0" w:color="000000"/>
              <w:bottom w:val="single" w:sz="4" w:space="0" w:color="000000"/>
              <w:right w:val="single" w:sz="4" w:space="0" w:color="000000"/>
            </w:tcBorders>
            <w:vAlign w:val="center"/>
          </w:tcPr>
          <w:p w14:paraId="000000C8" w14:textId="77777777" w:rsidR="00A9410E" w:rsidRDefault="002B2996">
            <w:pPr>
              <w:jc w:val="center"/>
              <w:rPr>
                <w:rFonts w:ascii="Garamond" w:eastAsia="Garamond" w:hAnsi="Garamond" w:cs="Garamond"/>
                <w:color w:val="000000"/>
              </w:rPr>
            </w:pPr>
            <w:r>
              <w:rPr>
                <w:rFonts w:ascii="Garamond" w:eastAsia="Garamond" w:hAnsi="Garamond" w:cs="Garamond"/>
                <w:color w:val="000000"/>
              </w:rPr>
              <w:t>19</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C9" w14:textId="77777777" w:rsidR="00A9410E" w:rsidRDefault="002B2996">
            <w:pPr>
              <w:jc w:val="center"/>
            </w:pPr>
            <w:r>
              <w:rPr>
                <w:rFonts w:ascii="Garamond" w:eastAsia="Garamond" w:hAnsi="Garamond" w:cs="Garamond"/>
                <w:color w:val="000000"/>
              </w:rPr>
              <w:t>Multi-Scale Topographic Position Index (</w:t>
            </w:r>
            <w:proofErr w:type="spellStart"/>
            <w:r>
              <w:rPr>
                <w:rFonts w:ascii="Garamond" w:eastAsia="Garamond" w:hAnsi="Garamond" w:cs="Garamond"/>
                <w:color w:val="000000"/>
              </w:rPr>
              <w:t>mTPI</w:t>
            </w:r>
            <w:proofErr w:type="spellEnd"/>
            <w:r>
              <w:rPr>
                <w:rFonts w:ascii="Garamond" w:eastAsia="Garamond" w:hAnsi="Garamond" w:cs="Garamond"/>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CA" w14:textId="77777777" w:rsidR="00A9410E" w:rsidRDefault="002B2996">
            <w:pPr>
              <w:jc w:val="center"/>
            </w:pPr>
            <w:r>
              <w:rPr>
                <w:rFonts w:ascii="Garamond" w:eastAsia="Garamond" w:hAnsi="Garamond" w:cs="Garamond"/>
                <w:color w:val="000000"/>
              </w:rPr>
              <w:t xml:space="preserve">ALOS DEM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CB"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CC" w14:textId="77777777" w:rsidR="00A9410E" w:rsidRDefault="002B2996">
            <w:pPr>
              <w:jc w:val="center"/>
              <w:rPr>
                <w:rFonts w:ascii="Garamond" w:eastAsia="Garamond" w:hAnsi="Garamond" w:cs="Garamond"/>
                <w:color w:val="000000"/>
              </w:rPr>
            </w:pPr>
            <w:r>
              <w:rPr>
                <w:rFonts w:ascii="Garamond" w:eastAsia="Garamond" w:hAnsi="Garamond" w:cs="Garamond"/>
                <w:color w:val="000000"/>
              </w:rPr>
              <w:t>1/24/06- 5/12/11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CD"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CE" w14:textId="77777777" w:rsidR="00A9410E" w:rsidRDefault="002B2996">
            <w:pPr>
              <w:jc w:val="center"/>
            </w:pPr>
            <w:r>
              <w:rPr>
                <w:rFonts w:ascii="Garamond" w:eastAsia="Garamond" w:hAnsi="Garamond" w:cs="Garamond"/>
                <w:color w:val="000000"/>
              </w:rPr>
              <w:t>Yes</w:t>
            </w:r>
          </w:p>
        </w:tc>
      </w:tr>
      <w:tr w:rsidR="00A9410E" w14:paraId="790F36D4" w14:textId="77777777" w:rsidTr="00F06D5A">
        <w:trPr>
          <w:trHeight w:val="285"/>
        </w:trPr>
        <w:tc>
          <w:tcPr>
            <w:tcW w:w="906" w:type="dxa"/>
            <w:tcBorders>
              <w:top w:val="single" w:sz="4" w:space="0" w:color="000000"/>
              <w:left w:val="single" w:sz="8" w:space="0" w:color="000000"/>
              <w:bottom w:val="single" w:sz="4" w:space="0" w:color="000000"/>
              <w:right w:val="single" w:sz="4" w:space="0" w:color="000000"/>
            </w:tcBorders>
            <w:vAlign w:val="center"/>
          </w:tcPr>
          <w:p w14:paraId="000000CF" w14:textId="77777777" w:rsidR="00A9410E" w:rsidRDefault="002B2996">
            <w:pPr>
              <w:jc w:val="center"/>
            </w:pPr>
            <w:r>
              <w:rPr>
                <w:rFonts w:ascii="Garamond" w:eastAsia="Garamond" w:hAnsi="Garamond" w:cs="Garamond"/>
                <w:color w:val="000000"/>
              </w:rPr>
              <w:t>20</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D0" w14:textId="77777777" w:rsidR="00A9410E" w:rsidRDefault="002B2996">
            <w:pPr>
              <w:jc w:val="center"/>
            </w:pPr>
            <w:r>
              <w:rPr>
                <w:rFonts w:ascii="Garamond" w:eastAsia="Garamond" w:hAnsi="Garamond" w:cs="Garamond"/>
                <w:color w:val="000000"/>
              </w:rPr>
              <w:t xml:space="preserve">Landform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D1" w14:textId="77777777" w:rsidR="00A9410E" w:rsidRDefault="002B2996">
            <w:pPr>
              <w:jc w:val="center"/>
            </w:pPr>
            <w:r>
              <w:rPr>
                <w:rFonts w:ascii="Garamond" w:eastAsia="Garamond" w:hAnsi="Garamond" w:cs="Garamond"/>
                <w:color w:val="000000"/>
              </w:rPr>
              <w:t xml:space="preserve">ALOS DEM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D2"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D3" w14:textId="77777777" w:rsidR="00A9410E" w:rsidRDefault="002B2996">
            <w:pPr>
              <w:jc w:val="center"/>
              <w:rPr>
                <w:rFonts w:ascii="Garamond" w:eastAsia="Garamond" w:hAnsi="Garamond" w:cs="Garamond"/>
                <w:color w:val="000000"/>
              </w:rPr>
            </w:pPr>
            <w:r>
              <w:rPr>
                <w:rFonts w:ascii="Garamond" w:eastAsia="Garamond" w:hAnsi="Garamond" w:cs="Garamond"/>
                <w:color w:val="000000"/>
              </w:rPr>
              <w:t>1/24/06- 5/12/11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D4"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D5"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Yes</w:t>
            </w:r>
          </w:p>
        </w:tc>
      </w:tr>
      <w:tr w:rsidR="00A9410E" w14:paraId="57B75AAD"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D6" w14:textId="77777777" w:rsidR="00A9410E" w:rsidRDefault="002B2996">
            <w:pPr>
              <w:jc w:val="center"/>
            </w:pPr>
            <w:r>
              <w:rPr>
                <w:rFonts w:ascii="Garamond" w:eastAsia="Garamond" w:hAnsi="Garamond" w:cs="Garamond"/>
                <w:color w:val="000000"/>
              </w:rPr>
              <w:t>21</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D7" w14:textId="39774D07" w:rsidR="00A9410E" w:rsidRDefault="002B2996">
            <w:pPr>
              <w:jc w:val="center"/>
            </w:pPr>
            <w:r>
              <w:rPr>
                <w:rFonts w:ascii="Garamond" w:eastAsia="Garamond" w:hAnsi="Garamond" w:cs="Garamond"/>
                <w:color w:val="000000"/>
              </w:rPr>
              <w:t>Normalized Difference Vegetation Index (NDVI)</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D8" w14:textId="77777777" w:rsidR="00A9410E" w:rsidRDefault="002B2996">
            <w:pPr>
              <w:jc w:val="center"/>
            </w:pPr>
            <w:r>
              <w:rPr>
                <w:rFonts w:ascii="Garamond" w:eastAsia="Garamond" w:hAnsi="Garamond" w:cs="Garamond"/>
                <w:color w:val="000000"/>
              </w:rPr>
              <w:t xml:space="preserve">Sentinel-2 MSI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D9"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DA" w14:textId="77777777" w:rsidR="00A9410E" w:rsidRDefault="002B2996">
            <w:pPr>
              <w:jc w:val="center"/>
            </w:pPr>
            <w:r>
              <w:rPr>
                <w:rFonts w:ascii="Garamond" w:eastAsia="Garamond" w:hAnsi="Garamond" w:cs="Garamond"/>
                <w:color w:val="000000"/>
              </w:rPr>
              <w:t xml:space="preserve">5/1/20 - 7/31/20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DB"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DC" w14:textId="77777777" w:rsidR="00A9410E" w:rsidRDefault="002B2996">
            <w:pPr>
              <w:jc w:val="center"/>
            </w:pPr>
            <w:r>
              <w:rPr>
                <w:rFonts w:ascii="Garamond" w:eastAsia="Garamond" w:hAnsi="Garamond" w:cs="Garamond"/>
                <w:color w:val="000000"/>
              </w:rPr>
              <w:t>No</w:t>
            </w:r>
          </w:p>
        </w:tc>
      </w:tr>
      <w:tr w:rsidR="00A9410E" w14:paraId="301E7BD6"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DD" w14:textId="77777777" w:rsidR="00A9410E" w:rsidRDefault="002B2996">
            <w:pPr>
              <w:jc w:val="center"/>
            </w:pPr>
            <w:r>
              <w:rPr>
                <w:rFonts w:ascii="Garamond" w:eastAsia="Garamond" w:hAnsi="Garamond" w:cs="Garamond"/>
                <w:color w:val="000000"/>
              </w:rPr>
              <w:t>22</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DE" w14:textId="77777777" w:rsidR="00A9410E" w:rsidRDefault="002B2996">
            <w:pPr>
              <w:jc w:val="center"/>
              <w:rPr>
                <w:rFonts w:ascii="Garamond" w:eastAsia="Garamond" w:hAnsi="Garamond" w:cs="Garamond"/>
                <w:color w:val="000000"/>
              </w:rPr>
            </w:pPr>
            <w:r>
              <w:rPr>
                <w:rFonts w:ascii="Garamond" w:eastAsia="Garamond" w:hAnsi="Garamond" w:cs="Garamond"/>
                <w:color w:val="000000"/>
              </w:rPr>
              <w:t>Modified Soil Adjusted Vegetation Index 2 (MSAVI2)</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DF" w14:textId="77777777" w:rsidR="00A9410E" w:rsidRDefault="002B2996">
            <w:pPr>
              <w:jc w:val="center"/>
            </w:pPr>
            <w:r>
              <w:rPr>
                <w:rFonts w:ascii="Garamond" w:eastAsia="Garamond" w:hAnsi="Garamond" w:cs="Garamond"/>
                <w:color w:val="000000"/>
              </w:rPr>
              <w:t xml:space="preserve">Sentinel-2 MSI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E0"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E1" w14:textId="77777777" w:rsidR="00A9410E" w:rsidRDefault="002B2996">
            <w:pPr>
              <w:jc w:val="center"/>
            </w:pPr>
            <w:r>
              <w:rPr>
                <w:rFonts w:ascii="Garamond" w:eastAsia="Garamond" w:hAnsi="Garamond" w:cs="Garamond"/>
                <w:color w:val="000000"/>
              </w:rPr>
              <w:t xml:space="preserve">5/1/20 - 7/31/20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E2"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E3" w14:textId="77777777" w:rsidR="00A9410E" w:rsidRDefault="002B2996">
            <w:pPr>
              <w:jc w:val="center"/>
            </w:pPr>
            <w:r>
              <w:rPr>
                <w:rFonts w:ascii="Garamond" w:eastAsia="Garamond" w:hAnsi="Garamond" w:cs="Garamond"/>
                <w:color w:val="000000"/>
              </w:rPr>
              <w:t>No</w:t>
            </w:r>
          </w:p>
        </w:tc>
      </w:tr>
      <w:tr w:rsidR="00A9410E" w14:paraId="1C81842E"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E4" w14:textId="77777777" w:rsidR="00A9410E" w:rsidRDefault="002B2996">
            <w:pPr>
              <w:jc w:val="center"/>
            </w:pPr>
            <w:r>
              <w:rPr>
                <w:rFonts w:ascii="Garamond" w:eastAsia="Garamond" w:hAnsi="Garamond" w:cs="Garamond"/>
                <w:color w:val="000000"/>
              </w:rPr>
              <w:t>23</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E5" w14:textId="30D2DBC9" w:rsidR="00A9410E" w:rsidRDefault="002B2996">
            <w:pPr>
              <w:jc w:val="center"/>
            </w:pPr>
            <w:r>
              <w:rPr>
                <w:rFonts w:ascii="Garamond" w:eastAsia="Garamond" w:hAnsi="Garamond" w:cs="Garamond"/>
                <w:color w:val="000000"/>
              </w:rPr>
              <w:t>Normalized Difference Water Index (NDWI)</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E6" w14:textId="77777777" w:rsidR="00A9410E" w:rsidRDefault="002B2996">
            <w:pPr>
              <w:jc w:val="center"/>
            </w:pPr>
            <w:r>
              <w:rPr>
                <w:rFonts w:ascii="Garamond" w:eastAsia="Garamond" w:hAnsi="Garamond" w:cs="Garamond"/>
                <w:color w:val="000000"/>
              </w:rPr>
              <w:t xml:space="preserve">Sentinel-2 MSI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E7"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E8" w14:textId="77777777" w:rsidR="00A9410E" w:rsidRDefault="002B2996">
            <w:pPr>
              <w:jc w:val="center"/>
            </w:pPr>
            <w:r>
              <w:rPr>
                <w:rFonts w:ascii="Garamond" w:eastAsia="Garamond" w:hAnsi="Garamond" w:cs="Garamond"/>
                <w:color w:val="000000"/>
              </w:rPr>
              <w:t xml:space="preserve">5/1/20 - 7/31/20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E9"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EA" w14:textId="77777777" w:rsidR="00A9410E" w:rsidRDefault="002B2996">
            <w:pPr>
              <w:jc w:val="center"/>
            </w:pPr>
            <w:r>
              <w:rPr>
                <w:rFonts w:ascii="Garamond" w:eastAsia="Garamond" w:hAnsi="Garamond" w:cs="Garamond"/>
                <w:color w:val="000000"/>
              </w:rPr>
              <w:t>Yes</w:t>
            </w:r>
          </w:p>
        </w:tc>
      </w:tr>
      <w:tr w:rsidR="00A9410E" w14:paraId="2FB89E78"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0EB" w14:textId="77777777" w:rsidR="00A9410E" w:rsidRDefault="002B2996">
            <w:pPr>
              <w:jc w:val="center"/>
            </w:pPr>
            <w:r>
              <w:rPr>
                <w:rFonts w:ascii="Garamond" w:eastAsia="Garamond" w:hAnsi="Garamond" w:cs="Garamond"/>
                <w:color w:val="000000"/>
              </w:rPr>
              <w:t>24</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EC" w14:textId="77777777" w:rsidR="00A9410E" w:rsidRDefault="002B2996">
            <w:pPr>
              <w:jc w:val="center"/>
            </w:pPr>
            <w:r>
              <w:rPr>
                <w:rFonts w:ascii="Garamond" w:eastAsia="Garamond" w:hAnsi="Garamond" w:cs="Garamond"/>
                <w:color w:val="000000"/>
              </w:rPr>
              <w:t>Tasseled Cap Brightness</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ED" w14:textId="77777777" w:rsidR="00A9410E" w:rsidRDefault="002B2996">
            <w:pPr>
              <w:jc w:val="center"/>
            </w:pPr>
            <w:r>
              <w:rPr>
                <w:rFonts w:ascii="Garamond" w:eastAsia="Garamond" w:hAnsi="Garamond" w:cs="Garamond"/>
                <w:color w:val="000000"/>
              </w:rPr>
              <w:t xml:space="preserve">Sentinel-2 MSI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EE"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EF" w14:textId="77777777" w:rsidR="00A9410E" w:rsidRDefault="002B2996">
            <w:pPr>
              <w:jc w:val="center"/>
            </w:pPr>
            <w:r>
              <w:rPr>
                <w:rFonts w:ascii="Garamond" w:eastAsia="Garamond" w:hAnsi="Garamond" w:cs="Garamond"/>
                <w:color w:val="000000"/>
              </w:rPr>
              <w:t xml:space="preserve">5/1/20 - 7/31/20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F0"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F1" w14:textId="77777777" w:rsidR="00A9410E" w:rsidRDefault="002B2996">
            <w:pPr>
              <w:jc w:val="center"/>
            </w:pPr>
            <w:r>
              <w:rPr>
                <w:rFonts w:ascii="Garamond" w:eastAsia="Garamond" w:hAnsi="Garamond" w:cs="Garamond"/>
                <w:color w:val="000000"/>
              </w:rPr>
              <w:t>No</w:t>
            </w:r>
          </w:p>
        </w:tc>
      </w:tr>
      <w:tr w:rsidR="00A9410E" w14:paraId="58A43F8D" w14:textId="77777777" w:rsidTr="00F06D5A">
        <w:trPr>
          <w:trHeight w:val="285"/>
        </w:trPr>
        <w:tc>
          <w:tcPr>
            <w:tcW w:w="906" w:type="dxa"/>
            <w:tcBorders>
              <w:top w:val="single" w:sz="4" w:space="0" w:color="000000"/>
              <w:left w:val="single" w:sz="8" w:space="0" w:color="000000"/>
              <w:bottom w:val="single" w:sz="4" w:space="0" w:color="000000"/>
              <w:right w:val="single" w:sz="4" w:space="0" w:color="000000"/>
            </w:tcBorders>
            <w:vAlign w:val="center"/>
          </w:tcPr>
          <w:p w14:paraId="000000F2" w14:textId="77777777" w:rsidR="00A9410E" w:rsidRDefault="002B2996">
            <w:pPr>
              <w:jc w:val="center"/>
            </w:pPr>
            <w:r>
              <w:rPr>
                <w:rFonts w:ascii="Garamond" w:eastAsia="Garamond" w:hAnsi="Garamond" w:cs="Garamond"/>
                <w:color w:val="000000"/>
              </w:rPr>
              <w:t>25</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F3" w14:textId="77777777" w:rsidR="00A9410E" w:rsidRDefault="002B2996">
            <w:pPr>
              <w:jc w:val="center"/>
            </w:pPr>
            <w:r>
              <w:rPr>
                <w:rFonts w:ascii="Garamond" w:eastAsia="Garamond" w:hAnsi="Garamond" w:cs="Garamond"/>
                <w:color w:val="000000"/>
              </w:rPr>
              <w:t xml:space="preserve">% Low Severity Fire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F4"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F5"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F6"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F7"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F8" w14:textId="77777777" w:rsidR="00A9410E" w:rsidRDefault="002B2996">
            <w:pPr>
              <w:jc w:val="center"/>
            </w:pPr>
            <w:r>
              <w:rPr>
                <w:rFonts w:ascii="Garamond" w:eastAsia="Garamond" w:hAnsi="Garamond" w:cs="Garamond"/>
                <w:color w:val="000000"/>
              </w:rPr>
              <w:t>No</w:t>
            </w:r>
          </w:p>
        </w:tc>
      </w:tr>
      <w:tr w:rsidR="00A9410E" w14:paraId="3026FBE2" w14:textId="77777777" w:rsidTr="00F06D5A">
        <w:trPr>
          <w:trHeight w:val="420"/>
        </w:trPr>
        <w:tc>
          <w:tcPr>
            <w:tcW w:w="906" w:type="dxa"/>
            <w:tcBorders>
              <w:top w:val="single" w:sz="4" w:space="0" w:color="000000"/>
              <w:left w:val="single" w:sz="8" w:space="0" w:color="000000"/>
              <w:bottom w:val="single" w:sz="4" w:space="0" w:color="000000"/>
              <w:right w:val="single" w:sz="4" w:space="0" w:color="000000"/>
            </w:tcBorders>
            <w:vAlign w:val="center"/>
          </w:tcPr>
          <w:p w14:paraId="000000F9" w14:textId="77777777" w:rsidR="00A9410E" w:rsidRDefault="002B2996">
            <w:pPr>
              <w:jc w:val="center"/>
            </w:pPr>
            <w:r>
              <w:rPr>
                <w:rFonts w:ascii="Garamond" w:eastAsia="Garamond" w:hAnsi="Garamond" w:cs="Garamond"/>
                <w:color w:val="000000"/>
              </w:rPr>
              <w:t>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0FA" w14:textId="77777777" w:rsidR="00A9410E" w:rsidRDefault="002B2996">
            <w:pPr>
              <w:jc w:val="center"/>
            </w:pPr>
            <w:r>
              <w:rPr>
                <w:rFonts w:ascii="Garamond" w:eastAsia="Garamond" w:hAnsi="Garamond" w:cs="Garamond"/>
                <w:color w:val="000000"/>
              </w:rPr>
              <w:t xml:space="preserve">% Mixed Severity Fire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0FB"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0FC"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0FD"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FE"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0FF" w14:textId="77777777" w:rsidR="00A9410E" w:rsidRDefault="002B2996">
            <w:pPr>
              <w:jc w:val="center"/>
            </w:pPr>
            <w:r>
              <w:rPr>
                <w:rFonts w:ascii="Garamond" w:eastAsia="Garamond" w:hAnsi="Garamond" w:cs="Garamond"/>
                <w:color w:val="000000"/>
              </w:rPr>
              <w:t>No</w:t>
            </w:r>
          </w:p>
        </w:tc>
      </w:tr>
      <w:tr w:rsidR="00A9410E" w14:paraId="6299EA03"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100" w14:textId="77777777" w:rsidR="00A9410E" w:rsidRDefault="002B2996">
            <w:pPr>
              <w:jc w:val="center"/>
            </w:pPr>
            <w:r>
              <w:rPr>
                <w:rFonts w:ascii="Garamond" w:eastAsia="Garamond" w:hAnsi="Garamond" w:cs="Garamond"/>
                <w:color w:val="000000"/>
              </w:rPr>
              <w:t>27</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01" w14:textId="77777777" w:rsidR="00A9410E" w:rsidRDefault="002B2996">
            <w:pPr>
              <w:jc w:val="center"/>
            </w:pPr>
            <w:r>
              <w:rPr>
                <w:rFonts w:ascii="Garamond" w:eastAsia="Garamond" w:hAnsi="Garamond" w:cs="Garamond"/>
                <w:color w:val="000000"/>
              </w:rPr>
              <w:t xml:space="preserve">% Replacement Severity Fire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02"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03"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04"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05"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06" w14:textId="77777777" w:rsidR="00A9410E" w:rsidRDefault="002B2996">
            <w:pPr>
              <w:jc w:val="center"/>
            </w:pPr>
            <w:r>
              <w:rPr>
                <w:rFonts w:ascii="Garamond" w:eastAsia="Garamond" w:hAnsi="Garamond" w:cs="Garamond"/>
                <w:color w:val="000000"/>
              </w:rPr>
              <w:t>No</w:t>
            </w:r>
          </w:p>
        </w:tc>
      </w:tr>
      <w:tr w:rsidR="00A9410E" w14:paraId="45B357EC"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107" w14:textId="77777777" w:rsidR="00A9410E" w:rsidRDefault="002B2996">
            <w:pPr>
              <w:jc w:val="center"/>
            </w:pPr>
            <w:r>
              <w:rPr>
                <w:rFonts w:ascii="Garamond" w:eastAsia="Garamond" w:hAnsi="Garamond" w:cs="Garamond"/>
                <w:color w:val="000000"/>
              </w:rPr>
              <w:t>28</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08" w14:textId="77777777" w:rsidR="00A9410E" w:rsidRDefault="002B2996">
            <w:pPr>
              <w:jc w:val="center"/>
            </w:pPr>
            <w:r>
              <w:rPr>
                <w:rFonts w:ascii="Garamond" w:eastAsia="Garamond" w:hAnsi="Garamond" w:cs="Garamond"/>
                <w:color w:val="000000"/>
              </w:rPr>
              <w:t xml:space="preserve">Historical Mean Fire Interval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09"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0A"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0B"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0C"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0D" w14:textId="77777777" w:rsidR="00A9410E" w:rsidRDefault="002B2996">
            <w:pPr>
              <w:jc w:val="center"/>
            </w:pPr>
            <w:r>
              <w:rPr>
                <w:rFonts w:ascii="Garamond" w:eastAsia="Garamond" w:hAnsi="Garamond" w:cs="Garamond"/>
                <w:color w:val="000000"/>
              </w:rPr>
              <w:t>No</w:t>
            </w:r>
          </w:p>
        </w:tc>
      </w:tr>
      <w:tr w:rsidR="00A9410E" w14:paraId="0C40C29E"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10E" w14:textId="77777777" w:rsidR="00A9410E" w:rsidRDefault="002B2996">
            <w:pPr>
              <w:jc w:val="center"/>
              <w:rPr>
                <w:rFonts w:ascii="Garamond" w:eastAsia="Garamond" w:hAnsi="Garamond" w:cs="Garamond"/>
                <w:color w:val="000000"/>
              </w:rPr>
            </w:pPr>
            <w:r>
              <w:rPr>
                <w:rFonts w:ascii="Garamond" w:eastAsia="Garamond" w:hAnsi="Garamond" w:cs="Garamond"/>
                <w:color w:val="000000"/>
              </w:rPr>
              <w:t>29</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0F" w14:textId="77777777" w:rsidR="00A9410E" w:rsidRDefault="002B2996">
            <w:pPr>
              <w:jc w:val="center"/>
            </w:pPr>
            <w:r>
              <w:rPr>
                <w:rFonts w:ascii="Garamond" w:eastAsia="Garamond" w:hAnsi="Garamond" w:cs="Garamond"/>
                <w:color w:val="000000"/>
              </w:rPr>
              <w:t xml:space="preserve">Historical Fire Regime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10"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11"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12" w14:textId="67131202"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13"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14" w14:textId="77777777" w:rsidR="00A9410E" w:rsidRDefault="002B2996">
            <w:pPr>
              <w:jc w:val="center"/>
            </w:pPr>
            <w:r>
              <w:rPr>
                <w:rFonts w:ascii="Garamond" w:eastAsia="Garamond" w:hAnsi="Garamond" w:cs="Garamond"/>
                <w:color w:val="000000"/>
              </w:rPr>
              <w:t>No</w:t>
            </w:r>
          </w:p>
        </w:tc>
      </w:tr>
      <w:tr w:rsidR="00A9410E" w14:paraId="2B76DE9F"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115" w14:textId="77777777" w:rsidR="00A9410E" w:rsidRDefault="002B2996">
            <w:pPr>
              <w:jc w:val="center"/>
              <w:rPr>
                <w:rFonts w:ascii="Garamond" w:eastAsia="Garamond" w:hAnsi="Garamond" w:cs="Garamond"/>
                <w:color w:val="000000"/>
              </w:rPr>
            </w:pPr>
            <w:r>
              <w:rPr>
                <w:rFonts w:ascii="Garamond" w:eastAsia="Garamond" w:hAnsi="Garamond" w:cs="Garamond"/>
                <w:color w:val="000000"/>
              </w:rPr>
              <w:t>30</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16" w14:textId="77777777" w:rsidR="00A9410E" w:rsidRDefault="002B2996">
            <w:pPr>
              <w:jc w:val="center"/>
            </w:pPr>
            <w:r>
              <w:rPr>
                <w:rFonts w:ascii="Garamond" w:eastAsia="Garamond" w:hAnsi="Garamond" w:cs="Garamond"/>
                <w:color w:val="000000"/>
              </w:rPr>
              <w:t xml:space="preserve">Vegetation Departure from Historical Fire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17"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18"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19" w14:textId="77777777"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1A"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1B" w14:textId="77777777" w:rsidR="00A9410E" w:rsidRDefault="002B2996">
            <w:pPr>
              <w:jc w:val="center"/>
            </w:pPr>
            <w:r>
              <w:rPr>
                <w:rFonts w:ascii="Garamond" w:eastAsia="Garamond" w:hAnsi="Garamond" w:cs="Garamond"/>
                <w:color w:val="000000"/>
              </w:rPr>
              <w:t>No</w:t>
            </w:r>
          </w:p>
        </w:tc>
      </w:tr>
      <w:tr w:rsidR="00A9410E" w14:paraId="0A474E96" w14:textId="77777777" w:rsidTr="00F06D5A">
        <w:trPr>
          <w:trHeight w:val="870"/>
        </w:trPr>
        <w:tc>
          <w:tcPr>
            <w:tcW w:w="906" w:type="dxa"/>
            <w:tcBorders>
              <w:top w:val="single" w:sz="4" w:space="0" w:color="000000"/>
              <w:left w:val="single" w:sz="8" w:space="0" w:color="000000"/>
              <w:bottom w:val="single" w:sz="4" w:space="0" w:color="000000"/>
              <w:right w:val="single" w:sz="4" w:space="0" w:color="000000"/>
            </w:tcBorders>
            <w:vAlign w:val="center"/>
          </w:tcPr>
          <w:p w14:paraId="0000011C" w14:textId="77777777" w:rsidR="00A9410E" w:rsidRDefault="002B2996">
            <w:pPr>
              <w:jc w:val="center"/>
            </w:pPr>
            <w:r>
              <w:rPr>
                <w:rFonts w:ascii="Garamond" w:eastAsia="Garamond" w:hAnsi="Garamond" w:cs="Garamond"/>
                <w:color w:val="000000"/>
              </w:rPr>
              <w:lastRenderedPageBreak/>
              <w:t>31</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1D" w14:textId="77777777" w:rsidR="00A9410E" w:rsidRDefault="002B2996">
            <w:pPr>
              <w:jc w:val="center"/>
            </w:pPr>
            <w:r>
              <w:rPr>
                <w:rFonts w:ascii="Garamond" w:eastAsia="Garamond" w:hAnsi="Garamond" w:cs="Garamond"/>
                <w:color w:val="000000"/>
              </w:rPr>
              <w:t xml:space="preserve">Vegetation Succession Classes (Fire)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1E"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1F"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20" w14:textId="0D6E3CE6"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21"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22" w14:textId="77777777" w:rsidR="00A9410E" w:rsidRDefault="002B2996">
            <w:pPr>
              <w:jc w:val="center"/>
            </w:pPr>
            <w:r>
              <w:rPr>
                <w:rFonts w:ascii="Garamond" w:eastAsia="Garamond" w:hAnsi="Garamond" w:cs="Garamond"/>
                <w:color w:val="000000"/>
              </w:rPr>
              <w:t>Yes</w:t>
            </w:r>
          </w:p>
        </w:tc>
      </w:tr>
      <w:tr w:rsidR="00A9410E" w14:paraId="6C9E7548" w14:textId="77777777" w:rsidTr="00F06D5A">
        <w:trPr>
          <w:trHeight w:val="585"/>
        </w:trPr>
        <w:tc>
          <w:tcPr>
            <w:tcW w:w="906" w:type="dxa"/>
            <w:tcBorders>
              <w:top w:val="single" w:sz="4" w:space="0" w:color="000000"/>
              <w:left w:val="single" w:sz="8" w:space="0" w:color="000000"/>
              <w:bottom w:val="single" w:sz="4" w:space="0" w:color="000000"/>
              <w:right w:val="single" w:sz="4" w:space="0" w:color="000000"/>
            </w:tcBorders>
            <w:vAlign w:val="center"/>
          </w:tcPr>
          <w:p w14:paraId="00000123" w14:textId="77777777" w:rsidR="00A9410E" w:rsidRDefault="002B2996">
            <w:pPr>
              <w:jc w:val="center"/>
            </w:pPr>
            <w:r>
              <w:rPr>
                <w:rFonts w:ascii="Garamond" w:eastAsia="Garamond" w:hAnsi="Garamond" w:cs="Garamond"/>
                <w:color w:val="000000"/>
              </w:rPr>
              <w:t>32</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24" w14:textId="77777777" w:rsidR="00A9410E" w:rsidRDefault="002B2996">
            <w:pPr>
              <w:jc w:val="center"/>
            </w:pPr>
            <w:r>
              <w:rPr>
                <w:rFonts w:ascii="Garamond" w:eastAsia="Garamond" w:hAnsi="Garamond" w:cs="Garamond"/>
                <w:color w:val="000000"/>
              </w:rPr>
              <w:t xml:space="preserve">Vegetation Classes (Fire)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25"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26"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27" w14:textId="5922F754"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28"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29" w14:textId="77777777" w:rsidR="00A9410E" w:rsidRDefault="002B2996">
            <w:pPr>
              <w:jc w:val="center"/>
            </w:pPr>
            <w:r>
              <w:rPr>
                <w:rFonts w:ascii="Garamond" w:eastAsia="Garamond" w:hAnsi="Garamond" w:cs="Garamond"/>
                <w:color w:val="000000"/>
              </w:rPr>
              <w:t>No</w:t>
            </w:r>
          </w:p>
        </w:tc>
      </w:tr>
      <w:tr w:rsidR="00A9410E" w14:paraId="16062C1E" w14:textId="77777777" w:rsidTr="00F06D5A">
        <w:trPr>
          <w:trHeight w:val="585"/>
        </w:trPr>
        <w:tc>
          <w:tcPr>
            <w:tcW w:w="906" w:type="dxa"/>
            <w:tcBorders>
              <w:top w:val="single" w:sz="4" w:space="0" w:color="000000"/>
              <w:left w:val="single" w:sz="8" w:space="0" w:color="000000"/>
              <w:bottom w:val="nil"/>
              <w:right w:val="single" w:sz="4" w:space="0" w:color="000000"/>
            </w:tcBorders>
            <w:vAlign w:val="center"/>
          </w:tcPr>
          <w:p w14:paraId="0000012A" w14:textId="77777777" w:rsidR="00A9410E" w:rsidRDefault="002B2996">
            <w:pPr>
              <w:jc w:val="center"/>
            </w:pPr>
            <w:r>
              <w:rPr>
                <w:rFonts w:ascii="Garamond" w:eastAsia="Garamond" w:hAnsi="Garamond" w:cs="Garamond"/>
                <w:color w:val="000000"/>
              </w:rPr>
              <w:t>33</w:t>
            </w:r>
          </w:p>
        </w:tc>
        <w:tc>
          <w:tcPr>
            <w:tcW w:w="1830" w:type="dxa"/>
            <w:tcBorders>
              <w:top w:val="single" w:sz="4" w:space="0" w:color="000000"/>
              <w:left w:val="single" w:sz="4" w:space="0" w:color="000000"/>
              <w:bottom w:val="nil"/>
              <w:right w:val="single" w:sz="4" w:space="0" w:color="000000"/>
            </w:tcBorders>
            <w:vAlign w:val="center"/>
          </w:tcPr>
          <w:p w14:paraId="0000012B" w14:textId="77777777" w:rsidR="00A9410E" w:rsidRDefault="002B2996">
            <w:pPr>
              <w:jc w:val="center"/>
            </w:pPr>
            <w:r>
              <w:rPr>
                <w:rFonts w:ascii="Garamond" w:eastAsia="Garamond" w:hAnsi="Garamond" w:cs="Garamond"/>
                <w:color w:val="000000"/>
              </w:rPr>
              <w:t xml:space="preserve">Land Cover </w:t>
            </w:r>
          </w:p>
        </w:tc>
        <w:tc>
          <w:tcPr>
            <w:tcW w:w="1844" w:type="dxa"/>
            <w:tcBorders>
              <w:top w:val="single" w:sz="4" w:space="0" w:color="000000"/>
              <w:left w:val="single" w:sz="4" w:space="0" w:color="000000"/>
              <w:bottom w:val="nil"/>
              <w:right w:val="single" w:sz="4" w:space="0" w:color="000000"/>
            </w:tcBorders>
            <w:vAlign w:val="center"/>
          </w:tcPr>
          <w:p w14:paraId="0000012C" w14:textId="77777777" w:rsidR="00A9410E" w:rsidRDefault="002B2996">
            <w:pPr>
              <w:jc w:val="center"/>
            </w:pPr>
            <w:r>
              <w:rPr>
                <w:rFonts w:ascii="Garamond" w:eastAsia="Garamond" w:hAnsi="Garamond" w:cs="Garamond"/>
                <w:color w:val="000000"/>
              </w:rPr>
              <w:t>National Land Cover Database</w:t>
            </w:r>
          </w:p>
        </w:tc>
        <w:tc>
          <w:tcPr>
            <w:tcW w:w="1350" w:type="dxa"/>
            <w:tcBorders>
              <w:top w:val="single" w:sz="4" w:space="0" w:color="000000"/>
              <w:left w:val="single" w:sz="4" w:space="0" w:color="000000"/>
              <w:bottom w:val="nil"/>
              <w:right w:val="single" w:sz="4" w:space="0" w:color="000000"/>
            </w:tcBorders>
            <w:vAlign w:val="center"/>
          </w:tcPr>
          <w:p w14:paraId="0000012D"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nil"/>
              <w:right w:val="single" w:sz="4" w:space="0" w:color="000000"/>
            </w:tcBorders>
            <w:vAlign w:val="center"/>
          </w:tcPr>
          <w:p w14:paraId="0000012E" w14:textId="77777777" w:rsidR="00A9410E" w:rsidRDefault="002B2996">
            <w:pPr>
              <w:jc w:val="center"/>
            </w:pPr>
            <w:r>
              <w:rPr>
                <w:rFonts w:ascii="Garamond" w:eastAsia="Garamond" w:hAnsi="Garamond" w:cs="Garamond"/>
                <w:color w:val="000000"/>
              </w:rPr>
              <w:t>2016</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2F"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nil"/>
              <w:right w:val="single" w:sz="8" w:space="0" w:color="000000"/>
            </w:tcBorders>
            <w:vAlign w:val="center"/>
          </w:tcPr>
          <w:p w14:paraId="00000130" w14:textId="77777777" w:rsidR="00A9410E" w:rsidRDefault="002B2996">
            <w:pPr>
              <w:jc w:val="center"/>
            </w:pPr>
            <w:r>
              <w:rPr>
                <w:rFonts w:ascii="Garamond" w:eastAsia="Garamond" w:hAnsi="Garamond" w:cs="Garamond"/>
                <w:color w:val="000000"/>
              </w:rPr>
              <w:t>No</w:t>
            </w:r>
          </w:p>
        </w:tc>
      </w:tr>
      <w:tr w:rsidR="00A9410E" w14:paraId="05D7302D" w14:textId="77777777" w:rsidTr="00F06D5A">
        <w:trPr>
          <w:trHeight w:val="585"/>
        </w:trPr>
        <w:tc>
          <w:tcPr>
            <w:tcW w:w="906" w:type="dxa"/>
            <w:tcBorders>
              <w:top w:val="single" w:sz="4" w:space="0" w:color="000000"/>
              <w:left w:val="single" w:sz="8" w:space="0" w:color="000000"/>
              <w:bottom w:val="nil"/>
              <w:right w:val="single" w:sz="4" w:space="0" w:color="000000"/>
            </w:tcBorders>
            <w:vAlign w:val="center"/>
          </w:tcPr>
          <w:p w14:paraId="00000131" w14:textId="77777777" w:rsidR="00A9410E" w:rsidRDefault="002B2996">
            <w:pPr>
              <w:jc w:val="center"/>
            </w:pPr>
            <w:r>
              <w:rPr>
                <w:rFonts w:ascii="Garamond" w:eastAsia="Garamond" w:hAnsi="Garamond" w:cs="Garamond"/>
                <w:color w:val="000000"/>
              </w:rPr>
              <w:t>34</w:t>
            </w:r>
          </w:p>
        </w:tc>
        <w:tc>
          <w:tcPr>
            <w:tcW w:w="1830" w:type="dxa"/>
            <w:tcBorders>
              <w:top w:val="single" w:sz="4" w:space="0" w:color="000000"/>
              <w:left w:val="single" w:sz="4" w:space="0" w:color="000000"/>
              <w:bottom w:val="nil"/>
              <w:right w:val="single" w:sz="4" w:space="0" w:color="000000"/>
            </w:tcBorders>
            <w:vAlign w:val="center"/>
          </w:tcPr>
          <w:p w14:paraId="00000132" w14:textId="77777777" w:rsidR="00A9410E" w:rsidRDefault="002B2996">
            <w:pPr>
              <w:jc w:val="center"/>
              <w:rPr>
                <w:rFonts w:ascii="Garamond" w:eastAsia="Garamond" w:hAnsi="Garamond" w:cs="Garamond"/>
                <w:color w:val="000000"/>
              </w:rPr>
            </w:pPr>
            <w:r>
              <w:rPr>
                <w:rFonts w:ascii="Garamond" w:eastAsia="Garamond" w:hAnsi="Garamond" w:cs="Garamond"/>
              </w:rPr>
              <w:t xml:space="preserve">Precipitation </w:t>
            </w:r>
          </w:p>
        </w:tc>
        <w:tc>
          <w:tcPr>
            <w:tcW w:w="1844" w:type="dxa"/>
            <w:tcBorders>
              <w:top w:val="single" w:sz="4" w:space="0" w:color="000000"/>
              <w:left w:val="single" w:sz="4" w:space="0" w:color="000000"/>
              <w:bottom w:val="nil"/>
              <w:right w:val="single" w:sz="4" w:space="0" w:color="000000"/>
            </w:tcBorders>
            <w:vAlign w:val="center"/>
          </w:tcPr>
          <w:p w14:paraId="00000133" w14:textId="77777777" w:rsidR="00A9410E" w:rsidRDefault="002B2996">
            <w:pPr>
              <w:jc w:val="center"/>
            </w:pPr>
            <w:r>
              <w:rPr>
                <w:rFonts w:ascii="Garamond" w:eastAsia="Garamond" w:hAnsi="Garamond" w:cs="Garamond"/>
                <w:color w:val="000000"/>
              </w:rPr>
              <w:t>Climate Hazards Group CHIRPS</w:t>
            </w:r>
          </w:p>
        </w:tc>
        <w:tc>
          <w:tcPr>
            <w:tcW w:w="1350" w:type="dxa"/>
            <w:tcBorders>
              <w:top w:val="single" w:sz="4" w:space="0" w:color="000000"/>
              <w:left w:val="single" w:sz="4" w:space="0" w:color="000000"/>
              <w:bottom w:val="nil"/>
              <w:right w:val="single" w:sz="4" w:space="0" w:color="000000"/>
            </w:tcBorders>
            <w:vAlign w:val="center"/>
          </w:tcPr>
          <w:p w14:paraId="00000134"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nil"/>
              <w:right w:val="single" w:sz="4" w:space="0" w:color="000000"/>
            </w:tcBorders>
            <w:vAlign w:val="center"/>
          </w:tcPr>
          <w:p w14:paraId="00000135" w14:textId="77777777" w:rsidR="00A9410E" w:rsidRDefault="002B2996">
            <w:pPr>
              <w:jc w:val="center"/>
            </w:pPr>
            <w:r>
              <w:rPr>
                <w:rFonts w:ascii="Garamond" w:eastAsia="Garamond" w:hAnsi="Garamond" w:cs="Garamond"/>
                <w:color w:val="000000"/>
              </w:rPr>
              <w:t xml:space="preserve"> 4/1/20 - 7/31/20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36"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nil"/>
              <w:right w:val="single" w:sz="8" w:space="0" w:color="000000"/>
            </w:tcBorders>
            <w:vAlign w:val="center"/>
          </w:tcPr>
          <w:p w14:paraId="00000137" w14:textId="77777777" w:rsidR="00A9410E" w:rsidRDefault="002B2996">
            <w:pPr>
              <w:jc w:val="center"/>
            </w:pPr>
            <w:r>
              <w:rPr>
                <w:rFonts w:ascii="Garamond" w:eastAsia="Garamond" w:hAnsi="Garamond" w:cs="Garamond"/>
                <w:color w:val="000000"/>
              </w:rPr>
              <w:t>Yes</w:t>
            </w:r>
          </w:p>
        </w:tc>
      </w:tr>
      <w:tr w:rsidR="00A9410E" w14:paraId="2B5FE772" w14:textId="77777777" w:rsidTr="00F06D5A">
        <w:trPr>
          <w:trHeight w:val="585"/>
        </w:trPr>
        <w:tc>
          <w:tcPr>
            <w:tcW w:w="906" w:type="dxa"/>
            <w:tcBorders>
              <w:top w:val="single" w:sz="4" w:space="0" w:color="000000"/>
              <w:left w:val="single" w:sz="8" w:space="0" w:color="000000"/>
              <w:bottom w:val="nil"/>
              <w:right w:val="single" w:sz="4" w:space="0" w:color="000000"/>
            </w:tcBorders>
            <w:vAlign w:val="center"/>
          </w:tcPr>
          <w:p w14:paraId="00000138" w14:textId="77777777" w:rsidR="00A9410E" w:rsidRDefault="002B2996">
            <w:pPr>
              <w:jc w:val="center"/>
              <w:rPr>
                <w:rFonts w:ascii="Garamond" w:eastAsia="Garamond" w:hAnsi="Garamond" w:cs="Garamond"/>
                <w:color w:val="000000"/>
              </w:rPr>
            </w:pPr>
            <w:r>
              <w:rPr>
                <w:rFonts w:ascii="Garamond" w:eastAsia="Garamond" w:hAnsi="Garamond" w:cs="Garamond"/>
                <w:color w:val="000000"/>
              </w:rPr>
              <w:t>36</w:t>
            </w:r>
          </w:p>
        </w:tc>
        <w:tc>
          <w:tcPr>
            <w:tcW w:w="1830" w:type="dxa"/>
            <w:tcBorders>
              <w:top w:val="single" w:sz="4" w:space="0" w:color="000000"/>
              <w:left w:val="single" w:sz="4" w:space="0" w:color="000000"/>
              <w:bottom w:val="nil"/>
              <w:right w:val="single" w:sz="4" w:space="0" w:color="000000"/>
            </w:tcBorders>
            <w:vAlign w:val="center"/>
          </w:tcPr>
          <w:p w14:paraId="00000139" w14:textId="77777777" w:rsidR="00A9410E" w:rsidRDefault="002B2996">
            <w:pPr>
              <w:jc w:val="center"/>
            </w:pPr>
            <w:r>
              <w:rPr>
                <w:rFonts w:ascii="Garamond" w:eastAsia="Garamond" w:hAnsi="Garamond" w:cs="Garamond"/>
                <w:color w:val="000000"/>
              </w:rPr>
              <w:t xml:space="preserve">Tree Cover </w:t>
            </w:r>
          </w:p>
        </w:tc>
        <w:tc>
          <w:tcPr>
            <w:tcW w:w="1844" w:type="dxa"/>
            <w:tcBorders>
              <w:top w:val="single" w:sz="4" w:space="0" w:color="000000"/>
              <w:left w:val="single" w:sz="4" w:space="0" w:color="000000"/>
              <w:bottom w:val="nil"/>
              <w:right w:val="single" w:sz="4" w:space="0" w:color="000000"/>
            </w:tcBorders>
            <w:vAlign w:val="center"/>
          </w:tcPr>
          <w:p w14:paraId="0000013A" w14:textId="77777777" w:rsidR="00A9410E" w:rsidRDefault="002B2996">
            <w:pPr>
              <w:jc w:val="center"/>
            </w:pPr>
            <w:r>
              <w:rPr>
                <w:rFonts w:ascii="Garamond" w:eastAsia="Garamond" w:hAnsi="Garamond" w:cs="Garamond"/>
                <w:color w:val="000000"/>
              </w:rPr>
              <w:t xml:space="preserve">Landsat 8 </w:t>
            </w:r>
          </w:p>
        </w:tc>
        <w:tc>
          <w:tcPr>
            <w:tcW w:w="1350" w:type="dxa"/>
            <w:tcBorders>
              <w:top w:val="single" w:sz="4" w:space="0" w:color="000000"/>
              <w:left w:val="single" w:sz="4" w:space="0" w:color="000000"/>
              <w:bottom w:val="nil"/>
              <w:right w:val="single" w:sz="4" w:space="0" w:color="000000"/>
            </w:tcBorders>
            <w:vAlign w:val="center"/>
          </w:tcPr>
          <w:p w14:paraId="0000013B" w14:textId="77777777" w:rsidR="00A9410E" w:rsidRDefault="002B2996">
            <w:pPr>
              <w:jc w:val="center"/>
            </w:pPr>
            <w:r>
              <w:rPr>
                <w:rFonts w:ascii="Garamond" w:eastAsia="Garamond" w:hAnsi="Garamond" w:cs="Garamond"/>
                <w:color w:val="000000"/>
              </w:rPr>
              <w:t xml:space="preserve">30m </w:t>
            </w:r>
          </w:p>
        </w:tc>
        <w:tc>
          <w:tcPr>
            <w:tcW w:w="1170" w:type="dxa"/>
            <w:tcBorders>
              <w:top w:val="single" w:sz="4" w:space="0" w:color="000000"/>
              <w:left w:val="single" w:sz="4" w:space="0" w:color="000000"/>
              <w:bottom w:val="nil"/>
              <w:right w:val="single" w:sz="4" w:space="0" w:color="000000"/>
            </w:tcBorders>
            <w:vAlign w:val="center"/>
          </w:tcPr>
          <w:p w14:paraId="0000013C" w14:textId="77777777" w:rsidR="00A9410E" w:rsidRDefault="002B2996">
            <w:pPr>
              <w:jc w:val="center"/>
            </w:pPr>
            <w:r>
              <w:rPr>
                <w:rFonts w:ascii="Garamond" w:eastAsia="Garamond" w:hAnsi="Garamond" w:cs="Garamond"/>
                <w:color w:val="000000"/>
              </w:rPr>
              <w:t>2000, 2005, 2010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3D"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nil"/>
              <w:right w:val="single" w:sz="8" w:space="0" w:color="000000"/>
            </w:tcBorders>
            <w:vAlign w:val="center"/>
          </w:tcPr>
          <w:p w14:paraId="0000013E" w14:textId="77777777" w:rsidR="00A9410E" w:rsidRDefault="002B2996">
            <w:pPr>
              <w:jc w:val="center"/>
            </w:pPr>
            <w:r>
              <w:rPr>
                <w:rFonts w:ascii="Garamond" w:eastAsia="Garamond" w:hAnsi="Garamond" w:cs="Garamond"/>
                <w:color w:val="000000"/>
              </w:rPr>
              <w:t>Yes</w:t>
            </w:r>
          </w:p>
        </w:tc>
      </w:tr>
      <w:tr w:rsidR="00A9410E" w14:paraId="193EC3A1" w14:textId="77777777" w:rsidTr="00F06D5A">
        <w:trPr>
          <w:trHeight w:val="585"/>
        </w:trPr>
        <w:tc>
          <w:tcPr>
            <w:tcW w:w="906" w:type="dxa"/>
            <w:tcBorders>
              <w:top w:val="single" w:sz="4" w:space="0" w:color="000000"/>
              <w:left w:val="single" w:sz="8" w:space="0" w:color="000000"/>
              <w:bottom w:val="nil"/>
              <w:right w:val="single" w:sz="4" w:space="0" w:color="000000"/>
            </w:tcBorders>
            <w:vAlign w:val="center"/>
          </w:tcPr>
          <w:p w14:paraId="0000013F" w14:textId="77777777" w:rsidR="00A9410E" w:rsidRDefault="002B2996">
            <w:pPr>
              <w:jc w:val="center"/>
              <w:rPr>
                <w:rFonts w:ascii="Garamond" w:eastAsia="Garamond" w:hAnsi="Garamond" w:cs="Garamond"/>
                <w:color w:val="000000"/>
              </w:rPr>
            </w:pPr>
            <w:r>
              <w:rPr>
                <w:rFonts w:ascii="Garamond" w:eastAsia="Garamond" w:hAnsi="Garamond" w:cs="Garamond"/>
                <w:color w:val="000000"/>
              </w:rPr>
              <w:t>37</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40" w14:textId="77777777" w:rsidR="00A9410E" w:rsidRDefault="002B2996">
            <w:pPr>
              <w:jc w:val="center"/>
            </w:pPr>
            <w:r>
              <w:rPr>
                <w:rFonts w:ascii="Garamond" w:eastAsia="Garamond" w:hAnsi="Garamond" w:cs="Garamond"/>
                <w:color w:val="000000"/>
              </w:rPr>
              <w:t>Tasseled Cap Wetness</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41" w14:textId="77777777" w:rsidR="00A9410E" w:rsidRDefault="002B2996">
            <w:pPr>
              <w:jc w:val="center"/>
            </w:pPr>
            <w:r>
              <w:rPr>
                <w:rFonts w:ascii="Garamond" w:eastAsia="Garamond" w:hAnsi="Garamond" w:cs="Garamond"/>
                <w:color w:val="000000"/>
              </w:rPr>
              <w:t xml:space="preserve">Sentinel-2 MSI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42"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43" w14:textId="77777777" w:rsidR="00A9410E" w:rsidRDefault="002B2996">
            <w:pPr>
              <w:jc w:val="center"/>
            </w:pPr>
            <w:r>
              <w:rPr>
                <w:rFonts w:ascii="Garamond" w:eastAsia="Garamond" w:hAnsi="Garamond" w:cs="Garamond"/>
                <w:color w:val="000000"/>
              </w:rPr>
              <w:t xml:space="preserve">5/1/20 - 7/31/20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44"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45" w14:textId="77777777" w:rsidR="00A9410E" w:rsidRDefault="002B2996">
            <w:pPr>
              <w:jc w:val="center"/>
            </w:pPr>
            <w:r>
              <w:rPr>
                <w:rFonts w:ascii="Garamond" w:eastAsia="Garamond" w:hAnsi="Garamond" w:cs="Garamond"/>
                <w:color w:val="000000"/>
              </w:rPr>
              <w:t>Yes</w:t>
            </w:r>
          </w:p>
        </w:tc>
      </w:tr>
      <w:tr w:rsidR="00A9410E" w14:paraId="17E3A858" w14:textId="77777777" w:rsidTr="00F06D5A">
        <w:trPr>
          <w:trHeight w:val="585"/>
        </w:trPr>
        <w:tc>
          <w:tcPr>
            <w:tcW w:w="906" w:type="dxa"/>
            <w:tcBorders>
              <w:top w:val="single" w:sz="4" w:space="0" w:color="000000"/>
              <w:left w:val="single" w:sz="8" w:space="0" w:color="000000"/>
              <w:bottom w:val="nil"/>
              <w:right w:val="single" w:sz="4" w:space="0" w:color="000000"/>
            </w:tcBorders>
            <w:vAlign w:val="center"/>
          </w:tcPr>
          <w:p w14:paraId="00000146" w14:textId="77777777" w:rsidR="00A9410E" w:rsidRDefault="002B2996">
            <w:pPr>
              <w:jc w:val="center"/>
              <w:rPr>
                <w:rFonts w:ascii="Garamond" w:eastAsia="Garamond" w:hAnsi="Garamond" w:cs="Garamond"/>
                <w:color w:val="000000"/>
              </w:rPr>
            </w:pPr>
            <w:r>
              <w:rPr>
                <w:rFonts w:ascii="Garamond" w:eastAsia="Garamond" w:hAnsi="Garamond" w:cs="Garamond"/>
                <w:color w:val="000000"/>
              </w:rPr>
              <w:t>38</w:t>
            </w:r>
          </w:p>
        </w:tc>
        <w:tc>
          <w:tcPr>
            <w:tcW w:w="1830" w:type="dxa"/>
            <w:tcBorders>
              <w:top w:val="single" w:sz="4" w:space="0" w:color="000000"/>
              <w:left w:val="single" w:sz="4" w:space="0" w:color="000000"/>
              <w:bottom w:val="single" w:sz="4" w:space="0" w:color="000000"/>
              <w:right w:val="single" w:sz="4" w:space="0" w:color="000000"/>
            </w:tcBorders>
            <w:vAlign w:val="center"/>
          </w:tcPr>
          <w:p w14:paraId="00000147" w14:textId="77777777" w:rsidR="00A9410E" w:rsidRDefault="002B2996">
            <w:pPr>
              <w:jc w:val="center"/>
            </w:pPr>
            <w:r>
              <w:rPr>
                <w:rFonts w:ascii="Garamond" w:eastAsia="Garamond" w:hAnsi="Garamond" w:cs="Garamond"/>
                <w:color w:val="000000"/>
              </w:rPr>
              <w:t>Tasseled Cap Greenness</w:t>
            </w:r>
          </w:p>
        </w:tc>
        <w:tc>
          <w:tcPr>
            <w:tcW w:w="1844" w:type="dxa"/>
            <w:tcBorders>
              <w:top w:val="single" w:sz="4" w:space="0" w:color="000000"/>
              <w:left w:val="single" w:sz="4" w:space="0" w:color="000000"/>
              <w:bottom w:val="single" w:sz="4" w:space="0" w:color="000000"/>
              <w:right w:val="single" w:sz="4" w:space="0" w:color="000000"/>
            </w:tcBorders>
            <w:vAlign w:val="center"/>
          </w:tcPr>
          <w:p w14:paraId="00000148" w14:textId="77777777" w:rsidR="00A9410E" w:rsidRDefault="002B2996">
            <w:pPr>
              <w:jc w:val="center"/>
            </w:pPr>
            <w:r>
              <w:rPr>
                <w:rFonts w:ascii="Garamond" w:eastAsia="Garamond" w:hAnsi="Garamond" w:cs="Garamond"/>
                <w:color w:val="000000"/>
              </w:rPr>
              <w:t xml:space="preserve">Sentinel-2 MSI </w:t>
            </w:r>
          </w:p>
        </w:tc>
        <w:tc>
          <w:tcPr>
            <w:tcW w:w="1350" w:type="dxa"/>
            <w:tcBorders>
              <w:top w:val="single" w:sz="4" w:space="0" w:color="000000"/>
              <w:left w:val="single" w:sz="4" w:space="0" w:color="000000"/>
              <w:bottom w:val="single" w:sz="4" w:space="0" w:color="000000"/>
              <w:right w:val="single" w:sz="4" w:space="0" w:color="000000"/>
            </w:tcBorders>
            <w:vAlign w:val="center"/>
          </w:tcPr>
          <w:p w14:paraId="00000149" w14:textId="77777777" w:rsidR="00A9410E" w:rsidRDefault="002B2996">
            <w:pPr>
              <w:jc w:val="center"/>
            </w:pPr>
            <w:r>
              <w:rPr>
                <w:rFonts w:ascii="Garamond" w:eastAsia="Garamond" w:hAnsi="Garamond" w:cs="Garamond"/>
                <w:color w:val="000000"/>
              </w:rPr>
              <w:t xml:space="preserve">10m </w:t>
            </w:r>
          </w:p>
        </w:tc>
        <w:tc>
          <w:tcPr>
            <w:tcW w:w="1170" w:type="dxa"/>
            <w:tcBorders>
              <w:top w:val="single" w:sz="4" w:space="0" w:color="000000"/>
              <w:left w:val="single" w:sz="4" w:space="0" w:color="000000"/>
              <w:bottom w:val="single" w:sz="4" w:space="0" w:color="000000"/>
              <w:right w:val="single" w:sz="4" w:space="0" w:color="000000"/>
            </w:tcBorders>
            <w:vAlign w:val="center"/>
          </w:tcPr>
          <w:p w14:paraId="0000014A" w14:textId="77777777" w:rsidR="00A9410E" w:rsidRDefault="002B2996">
            <w:pPr>
              <w:jc w:val="center"/>
            </w:pPr>
            <w:r>
              <w:rPr>
                <w:rFonts w:ascii="Garamond" w:eastAsia="Garamond" w:hAnsi="Garamond" w:cs="Garamond"/>
                <w:color w:val="000000"/>
              </w:rPr>
              <w:t xml:space="preserve">5/1/20 - 7/31/20 </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4B"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4" w:space="0" w:color="000000"/>
              <w:right w:val="single" w:sz="8" w:space="0" w:color="000000"/>
            </w:tcBorders>
            <w:vAlign w:val="center"/>
          </w:tcPr>
          <w:p w14:paraId="0000014C" w14:textId="77777777" w:rsidR="00A9410E" w:rsidRDefault="002B2996">
            <w:pPr>
              <w:jc w:val="center"/>
            </w:pPr>
            <w:r>
              <w:rPr>
                <w:rFonts w:ascii="Garamond" w:eastAsia="Garamond" w:hAnsi="Garamond" w:cs="Garamond"/>
                <w:color w:val="000000"/>
              </w:rPr>
              <w:t>No</w:t>
            </w:r>
          </w:p>
        </w:tc>
      </w:tr>
      <w:tr w:rsidR="00A9410E" w14:paraId="13BDFBEF" w14:textId="77777777" w:rsidTr="00F06D5A">
        <w:trPr>
          <w:trHeight w:val="645"/>
        </w:trPr>
        <w:tc>
          <w:tcPr>
            <w:tcW w:w="906" w:type="dxa"/>
            <w:tcBorders>
              <w:top w:val="single" w:sz="4" w:space="0" w:color="000000"/>
              <w:left w:val="single" w:sz="8" w:space="0" w:color="000000"/>
              <w:bottom w:val="single" w:sz="8" w:space="0" w:color="000000"/>
              <w:right w:val="single" w:sz="4" w:space="0" w:color="000000"/>
            </w:tcBorders>
            <w:vAlign w:val="center"/>
          </w:tcPr>
          <w:p w14:paraId="0000014D" w14:textId="77777777" w:rsidR="00A9410E" w:rsidRDefault="002B2996">
            <w:pPr>
              <w:jc w:val="center"/>
              <w:rPr>
                <w:rFonts w:ascii="Garamond" w:eastAsia="Garamond" w:hAnsi="Garamond" w:cs="Garamond"/>
                <w:color w:val="000000"/>
              </w:rPr>
            </w:pPr>
            <w:r>
              <w:rPr>
                <w:rFonts w:ascii="Garamond" w:eastAsia="Garamond" w:hAnsi="Garamond" w:cs="Garamond"/>
                <w:color w:val="000000"/>
              </w:rPr>
              <w:t>39</w:t>
            </w:r>
          </w:p>
        </w:tc>
        <w:tc>
          <w:tcPr>
            <w:tcW w:w="1830" w:type="dxa"/>
            <w:tcBorders>
              <w:top w:val="single" w:sz="4" w:space="0" w:color="000000"/>
              <w:left w:val="single" w:sz="4" w:space="0" w:color="000000"/>
              <w:bottom w:val="single" w:sz="8" w:space="0" w:color="000000"/>
              <w:right w:val="single" w:sz="4" w:space="0" w:color="000000"/>
            </w:tcBorders>
            <w:vAlign w:val="center"/>
          </w:tcPr>
          <w:p w14:paraId="0000014E" w14:textId="77777777" w:rsidR="00A9410E" w:rsidRDefault="002B2996">
            <w:pPr>
              <w:jc w:val="center"/>
              <w:rPr>
                <w:rFonts w:ascii="Garamond" w:eastAsia="Garamond" w:hAnsi="Garamond" w:cs="Garamond"/>
                <w:color w:val="000000"/>
              </w:rPr>
            </w:pPr>
            <w:r>
              <w:rPr>
                <w:rFonts w:ascii="Garamond" w:eastAsia="Garamond" w:hAnsi="Garamond" w:cs="Garamond"/>
                <w:color w:val="000000"/>
              </w:rPr>
              <w:t>Existing Vegetation Cover</w:t>
            </w:r>
          </w:p>
        </w:tc>
        <w:tc>
          <w:tcPr>
            <w:tcW w:w="1844" w:type="dxa"/>
            <w:tcBorders>
              <w:top w:val="single" w:sz="4" w:space="0" w:color="000000"/>
              <w:left w:val="single" w:sz="4" w:space="0" w:color="000000"/>
              <w:bottom w:val="single" w:sz="8" w:space="0" w:color="000000"/>
              <w:right w:val="single" w:sz="4" w:space="0" w:color="000000"/>
            </w:tcBorders>
            <w:vAlign w:val="center"/>
          </w:tcPr>
          <w:p w14:paraId="0000014F" w14:textId="77777777" w:rsidR="00A9410E" w:rsidRDefault="002B2996">
            <w:pPr>
              <w:jc w:val="center"/>
            </w:pPr>
            <w:r>
              <w:rPr>
                <w:rFonts w:ascii="Garamond" w:eastAsia="Garamond" w:hAnsi="Garamond" w:cs="Garamond"/>
                <w:color w:val="000000"/>
              </w:rPr>
              <w:t xml:space="preserve">LANDFIRE </w:t>
            </w:r>
          </w:p>
        </w:tc>
        <w:tc>
          <w:tcPr>
            <w:tcW w:w="1350" w:type="dxa"/>
            <w:tcBorders>
              <w:top w:val="single" w:sz="4" w:space="0" w:color="000000"/>
              <w:left w:val="single" w:sz="4" w:space="0" w:color="000000"/>
              <w:bottom w:val="single" w:sz="8" w:space="0" w:color="000000"/>
              <w:right w:val="single" w:sz="4" w:space="0" w:color="000000"/>
            </w:tcBorders>
            <w:vAlign w:val="center"/>
          </w:tcPr>
          <w:p w14:paraId="00000150" w14:textId="77777777" w:rsidR="00A9410E" w:rsidRDefault="002B2996">
            <w:pPr>
              <w:jc w:val="center"/>
            </w:pPr>
            <w:r>
              <w:rPr>
                <w:rFonts w:ascii="Garamond" w:eastAsia="Garamond" w:hAnsi="Garamond" w:cs="Garamond"/>
                <w:color w:val="000000"/>
              </w:rPr>
              <w:t>30m</w:t>
            </w:r>
          </w:p>
        </w:tc>
        <w:tc>
          <w:tcPr>
            <w:tcW w:w="1170" w:type="dxa"/>
            <w:tcBorders>
              <w:top w:val="single" w:sz="4" w:space="0" w:color="000000"/>
              <w:left w:val="single" w:sz="4" w:space="0" w:color="000000"/>
              <w:bottom w:val="single" w:sz="8" w:space="0" w:color="000000"/>
              <w:right w:val="single" w:sz="4" w:space="0" w:color="000000"/>
            </w:tcBorders>
            <w:vAlign w:val="center"/>
          </w:tcPr>
          <w:p w14:paraId="00000151" w14:textId="2FD4F522" w:rsidR="00A9410E" w:rsidRDefault="002B2996" w:rsidP="00F06D5A">
            <w:pPr>
              <w:spacing w:line="276" w:lineRule="auto"/>
              <w:jc w:val="center"/>
              <w:rPr>
                <w:rFonts w:ascii="Garamond" w:eastAsia="Garamond" w:hAnsi="Garamond" w:cs="Garamond"/>
                <w:color w:val="000000"/>
              </w:rPr>
            </w:pPr>
            <w:r>
              <w:rPr>
                <w:rFonts w:ascii="Garamond" w:eastAsia="Garamond" w:hAnsi="Garamond" w:cs="Garamond"/>
                <w:color w:val="000000"/>
              </w:rPr>
              <w:t>12/31/10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152" w14:textId="77777777" w:rsidR="00A9410E" w:rsidRDefault="002B2996">
            <w:pPr>
              <w:jc w:val="center"/>
            </w:pPr>
            <w:r>
              <w:rPr>
                <w:rFonts w:ascii="Garamond" w:eastAsia="Garamond" w:hAnsi="Garamond" w:cs="Garamond"/>
                <w:color w:val="000000"/>
              </w:rPr>
              <w:t xml:space="preserve">GEE </w:t>
            </w:r>
          </w:p>
        </w:tc>
        <w:tc>
          <w:tcPr>
            <w:tcW w:w="1181" w:type="dxa"/>
            <w:tcBorders>
              <w:top w:val="single" w:sz="4" w:space="0" w:color="000000"/>
              <w:left w:val="single" w:sz="4" w:space="0" w:color="000000"/>
              <w:bottom w:val="single" w:sz="8" w:space="0" w:color="000000"/>
              <w:right w:val="single" w:sz="8" w:space="0" w:color="000000"/>
            </w:tcBorders>
            <w:vAlign w:val="center"/>
          </w:tcPr>
          <w:p w14:paraId="00000153" w14:textId="77777777" w:rsidR="00A9410E" w:rsidRDefault="002B2996">
            <w:pPr>
              <w:jc w:val="center"/>
            </w:pPr>
            <w:r>
              <w:rPr>
                <w:rFonts w:ascii="Garamond" w:eastAsia="Garamond" w:hAnsi="Garamond" w:cs="Garamond"/>
                <w:color w:val="000000"/>
              </w:rPr>
              <w:t>Yes</w:t>
            </w:r>
          </w:p>
        </w:tc>
      </w:tr>
    </w:tbl>
    <w:p w14:paraId="00000154" w14:textId="77777777" w:rsidR="00A9410E" w:rsidRDefault="00A9410E">
      <w:pPr>
        <w:spacing w:after="0" w:line="240" w:lineRule="auto"/>
        <w:rPr>
          <w:rFonts w:ascii="Garamond" w:eastAsia="Garamond" w:hAnsi="Garamond" w:cs="Garamond"/>
        </w:rPr>
      </w:pPr>
    </w:p>
    <w:p w14:paraId="00000155" w14:textId="77777777" w:rsidR="00A9410E" w:rsidRDefault="00A9410E">
      <w:pPr>
        <w:spacing w:after="0" w:line="240" w:lineRule="auto"/>
        <w:rPr>
          <w:rFonts w:ascii="Garamond" w:eastAsia="Garamond" w:hAnsi="Garamond" w:cs="Garamond"/>
          <w:b/>
          <w:i/>
        </w:rPr>
      </w:pPr>
    </w:p>
    <w:p w14:paraId="00000156" w14:textId="77777777" w:rsidR="00A9410E" w:rsidRDefault="002B2996">
      <w:pPr>
        <w:spacing w:after="0" w:line="240" w:lineRule="auto"/>
        <w:rPr>
          <w:rFonts w:ascii="Garamond" w:eastAsia="Garamond" w:hAnsi="Garamond" w:cs="Garamond"/>
          <w:color w:val="000000"/>
        </w:rPr>
      </w:pPr>
      <w:r>
        <w:rPr>
          <w:rFonts w:ascii="Garamond" w:eastAsia="Garamond" w:hAnsi="Garamond" w:cs="Garamond"/>
          <w:color w:val="000000"/>
        </w:rPr>
        <w:t>Table 2</w:t>
      </w:r>
    </w:p>
    <w:p w14:paraId="00000157" w14:textId="77777777" w:rsidR="00A9410E" w:rsidRDefault="002B2996">
      <w:pPr>
        <w:spacing w:after="0" w:line="240" w:lineRule="auto"/>
        <w:rPr>
          <w:rFonts w:ascii="Garamond" w:eastAsia="Garamond" w:hAnsi="Garamond" w:cs="Garamond"/>
          <w:i/>
          <w:color w:val="000000"/>
        </w:rPr>
      </w:pPr>
      <w:r>
        <w:rPr>
          <w:rFonts w:ascii="Garamond" w:eastAsia="Garamond" w:hAnsi="Garamond" w:cs="Garamond"/>
          <w:i/>
          <w:color w:val="000000"/>
        </w:rPr>
        <w:t>Explanatory variables acquired for future potential land cover transition mapping.</w:t>
      </w:r>
    </w:p>
    <w:tbl>
      <w:tblPr>
        <w:tblStyle w:val="5"/>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5"/>
        <w:gridCol w:w="1815"/>
        <w:gridCol w:w="1855"/>
        <w:gridCol w:w="1350"/>
        <w:gridCol w:w="1166"/>
        <w:gridCol w:w="1264"/>
        <w:gridCol w:w="1225"/>
      </w:tblGrid>
      <w:tr w:rsidR="00A9410E" w14:paraId="7A76A9A2" w14:textId="77777777" w:rsidTr="00AE33E6">
        <w:tc>
          <w:tcPr>
            <w:tcW w:w="915" w:type="dxa"/>
            <w:vAlign w:val="center"/>
          </w:tcPr>
          <w:p w14:paraId="00000158" w14:textId="082AF861" w:rsidR="00A9410E" w:rsidRPr="00AE33E6" w:rsidRDefault="002B2996">
            <w:pPr>
              <w:jc w:val="center"/>
              <w:rPr>
                <w:rFonts w:ascii="Garamond" w:eastAsia="Garamond" w:hAnsi="Garamond" w:cs="Garamond"/>
                <w:b/>
                <w:color w:val="000000"/>
              </w:rPr>
            </w:pPr>
            <w:r w:rsidRPr="00AE33E6">
              <w:rPr>
                <w:rFonts w:ascii="Garamond" w:eastAsia="Garamond" w:hAnsi="Garamond" w:cs="Garamond"/>
                <w:b/>
                <w:color w:val="000000"/>
              </w:rPr>
              <w:t>SN</w:t>
            </w:r>
          </w:p>
        </w:tc>
        <w:tc>
          <w:tcPr>
            <w:tcW w:w="1815" w:type="dxa"/>
            <w:vAlign w:val="center"/>
          </w:tcPr>
          <w:p w14:paraId="00000159" w14:textId="77777777" w:rsidR="00A9410E" w:rsidRPr="00AE33E6" w:rsidRDefault="002B2996">
            <w:pPr>
              <w:jc w:val="center"/>
              <w:rPr>
                <w:rFonts w:ascii="Garamond" w:eastAsia="Garamond" w:hAnsi="Garamond" w:cs="Garamond"/>
                <w:color w:val="000000"/>
              </w:rPr>
            </w:pPr>
            <w:r w:rsidRPr="00AE33E6">
              <w:rPr>
                <w:rFonts w:ascii="Garamond" w:eastAsia="Garamond" w:hAnsi="Garamond" w:cs="Garamond"/>
                <w:b/>
                <w:color w:val="000000"/>
              </w:rPr>
              <w:t>Predictor Variable</w:t>
            </w:r>
          </w:p>
        </w:tc>
        <w:tc>
          <w:tcPr>
            <w:tcW w:w="1855" w:type="dxa"/>
            <w:vAlign w:val="center"/>
          </w:tcPr>
          <w:p w14:paraId="0000015A" w14:textId="77777777" w:rsidR="00A9410E" w:rsidRPr="00AE33E6" w:rsidRDefault="002B2996">
            <w:pPr>
              <w:jc w:val="center"/>
              <w:rPr>
                <w:rFonts w:ascii="Garamond" w:eastAsia="Garamond" w:hAnsi="Garamond" w:cs="Garamond"/>
                <w:color w:val="000000"/>
              </w:rPr>
            </w:pPr>
            <w:r w:rsidRPr="00AE33E6">
              <w:rPr>
                <w:rFonts w:ascii="Garamond" w:eastAsia="Garamond" w:hAnsi="Garamond" w:cs="Garamond"/>
                <w:b/>
                <w:color w:val="000000"/>
              </w:rPr>
              <w:t>Source</w:t>
            </w:r>
          </w:p>
        </w:tc>
        <w:tc>
          <w:tcPr>
            <w:tcW w:w="1350" w:type="dxa"/>
            <w:vAlign w:val="center"/>
          </w:tcPr>
          <w:p w14:paraId="0000015B" w14:textId="77777777" w:rsidR="00A9410E" w:rsidRPr="00AE33E6" w:rsidRDefault="002B2996">
            <w:pPr>
              <w:jc w:val="center"/>
              <w:rPr>
                <w:rFonts w:ascii="Garamond" w:eastAsia="Garamond" w:hAnsi="Garamond" w:cs="Garamond"/>
                <w:color w:val="000000"/>
              </w:rPr>
            </w:pPr>
            <w:r w:rsidRPr="00AE33E6">
              <w:rPr>
                <w:rFonts w:ascii="Garamond" w:eastAsia="Garamond" w:hAnsi="Garamond" w:cs="Garamond"/>
                <w:b/>
                <w:color w:val="000000"/>
              </w:rPr>
              <w:t>Native Resolution</w:t>
            </w:r>
          </w:p>
        </w:tc>
        <w:tc>
          <w:tcPr>
            <w:tcW w:w="1166" w:type="dxa"/>
            <w:vAlign w:val="center"/>
          </w:tcPr>
          <w:p w14:paraId="0000015C" w14:textId="77777777" w:rsidR="00A9410E" w:rsidRPr="00AE33E6" w:rsidRDefault="002B2996">
            <w:pPr>
              <w:jc w:val="center"/>
              <w:rPr>
                <w:rFonts w:ascii="Garamond" w:eastAsia="Garamond" w:hAnsi="Garamond" w:cs="Garamond"/>
                <w:color w:val="000000"/>
              </w:rPr>
            </w:pPr>
            <w:r w:rsidRPr="00AE33E6">
              <w:rPr>
                <w:rFonts w:ascii="Garamond" w:eastAsia="Garamond" w:hAnsi="Garamond" w:cs="Garamond"/>
                <w:b/>
                <w:color w:val="000000"/>
              </w:rPr>
              <w:t>Image Date</w:t>
            </w:r>
          </w:p>
        </w:tc>
        <w:tc>
          <w:tcPr>
            <w:tcW w:w="1264" w:type="dxa"/>
            <w:vAlign w:val="center"/>
          </w:tcPr>
          <w:p w14:paraId="0000015D" w14:textId="77777777" w:rsidR="00A9410E" w:rsidRPr="00AE33E6" w:rsidRDefault="002B2996">
            <w:pPr>
              <w:jc w:val="center"/>
              <w:rPr>
                <w:rFonts w:ascii="Garamond" w:eastAsia="Garamond" w:hAnsi="Garamond" w:cs="Garamond"/>
                <w:color w:val="000000"/>
              </w:rPr>
            </w:pPr>
            <w:r w:rsidRPr="00AE33E6">
              <w:rPr>
                <w:rFonts w:ascii="Garamond" w:eastAsia="Garamond" w:hAnsi="Garamond" w:cs="Garamond"/>
                <w:b/>
                <w:color w:val="000000"/>
              </w:rPr>
              <w:t>Access/</w:t>
            </w:r>
            <w:r w:rsidRPr="00AE33E6">
              <w:br/>
            </w:r>
            <w:r w:rsidRPr="00AE33E6">
              <w:rPr>
                <w:rFonts w:ascii="Garamond" w:eastAsia="Garamond" w:hAnsi="Garamond" w:cs="Garamond"/>
                <w:b/>
                <w:color w:val="000000"/>
              </w:rPr>
              <w:t>Processing</w:t>
            </w:r>
          </w:p>
        </w:tc>
        <w:tc>
          <w:tcPr>
            <w:tcW w:w="1225" w:type="dxa"/>
            <w:vAlign w:val="center"/>
          </w:tcPr>
          <w:p w14:paraId="0000015E" w14:textId="77777777" w:rsidR="00A9410E" w:rsidRPr="00AE33E6" w:rsidRDefault="002B2996">
            <w:pPr>
              <w:jc w:val="center"/>
              <w:rPr>
                <w:rFonts w:ascii="Garamond" w:eastAsia="Garamond" w:hAnsi="Garamond" w:cs="Garamond"/>
                <w:color w:val="000000"/>
              </w:rPr>
            </w:pPr>
            <w:r w:rsidRPr="00AE33E6">
              <w:rPr>
                <w:rFonts w:ascii="Garamond" w:eastAsia="Garamond" w:hAnsi="Garamond" w:cs="Garamond"/>
                <w:b/>
                <w:color w:val="000000"/>
              </w:rPr>
              <w:t>Included in final model (Yes/No)</w:t>
            </w:r>
          </w:p>
        </w:tc>
      </w:tr>
      <w:tr w:rsidR="00A9410E" w14:paraId="35569354" w14:textId="77777777" w:rsidTr="00AE33E6">
        <w:tc>
          <w:tcPr>
            <w:tcW w:w="915" w:type="dxa"/>
            <w:vAlign w:val="center"/>
          </w:tcPr>
          <w:p w14:paraId="0000015F" w14:textId="77777777" w:rsidR="00A9410E" w:rsidRDefault="002B2996">
            <w:pPr>
              <w:spacing w:after="200" w:line="276" w:lineRule="auto"/>
              <w:jc w:val="center"/>
              <w:rPr>
                <w:rFonts w:ascii="Garamond" w:eastAsia="Garamond" w:hAnsi="Garamond" w:cs="Garamond"/>
              </w:rPr>
            </w:pPr>
            <w:r>
              <w:rPr>
                <w:rFonts w:ascii="Garamond" w:eastAsia="Garamond" w:hAnsi="Garamond" w:cs="Garamond"/>
              </w:rPr>
              <w:t>1</w:t>
            </w:r>
          </w:p>
        </w:tc>
        <w:tc>
          <w:tcPr>
            <w:tcW w:w="1815" w:type="dxa"/>
            <w:vAlign w:val="center"/>
          </w:tcPr>
          <w:p w14:paraId="00000160" w14:textId="77777777" w:rsidR="00A9410E" w:rsidRDefault="002B2996" w:rsidP="00B7228D">
            <w:pPr>
              <w:spacing w:line="276" w:lineRule="auto"/>
              <w:jc w:val="center"/>
              <w:rPr>
                <w:rFonts w:ascii="Garamond" w:eastAsia="Garamond" w:hAnsi="Garamond" w:cs="Garamond"/>
              </w:rPr>
            </w:pPr>
            <w:r>
              <w:rPr>
                <w:rFonts w:ascii="Garamond" w:eastAsia="Garamond" w:hAnsi="Garamond" w:cs="Garamond"/>
              </w:rPr>
              <w:t>Distance to Coast</w:t>
            </w:r>
          </w:p>
        </w:tc>
        <w:tc>
          <w:tcPr>
            <w:tcW w:w="1855" w:type="dxa"/>
            <w:vAlign w:val="center"/>
          </w:tcPr>
          <w:p w14:paraId="00000161" w14:textId="77777777" w:rsidR="00A9410E" w:rsidRDefault="002B2996">
            <w:pPr>
              <w:jc w:val="center"/>
              <w:rPr>
                <w:rFonts w:ascii="Garamond" w:eastAsia="Garamond" w:hAnsi="Garamond" w:cs="Garamond"/>
              </w:rPr>
            </w:pPr>
            <w:r>
              <w:rPr>
                <w:rFonts w:ascii="Garamond" w:eastAsia="Garamond" w:hAnsi="Garamond" w:cs="Garamond"/>
              </w:rPr>
              <w:t>ArcGIS Online:</w:t>
            </w:r>
            <w:r>
              <w:br/>
            </w:r>
            <w:r>
              <w:rPr>
                <w:rFonts w:ascii="Garamond" w:eastAsia="Garamond" w:hAnsi="Garamond" w:cs="Garamond"/>
              </w:rPr>
              <w:t>National Oceanic and Atmospheric Administration (NOAA)</w:t>
            </w:r>
          </w:p>
        </w:tc>
        <w:tc>
          <w:tcPr>
            <w:tcW w:w="1350" w:type="dxa"/>
            <w:vAlign w:val="center"/>
          </w:tcPr>
          <w:p w14:paraId="00000162" w14:textId="77777777" w:rsidR="00A9410E" w:rsidRDefault="002B2996">
            <w:pPr>
              <w:jc w:val="center"/>
              <w:rPr>
                <w:rFonts w:ascii="Garamond" w:eastAsia="Garamond" w:hAnsi="Garamond" w:cs="Garamond"/>
              </w:rPr>
            </w:pPr>
            <w:r>
              <w:rPr>
                <w:rFonts w:ascii="Garamond" w:eastAsia="Garamond" w:hAnsi="Garamond" w:cs="Garamond"/>
              </w:rPr>
              <w:t>0.0001m</w:t>
            </w:r>
          </w:p>
        </w:tc>
        <w:tc>
          <w:tcPr>
            <w:tcW w:w="1166" w:type="dxa"/>
            <w:vAlign w:val="center"/>
          </w:tcPr>
          <w:p w14:paraId="00000163" w14:textId="77777777" w:rsidR="00A9410E" w:rsidRDefault="002B2996">
            <w:pPr>
              <w:jc w:val="center"/>
              <w:rPr>
                <w:rFonts w:ascii="Garamond" w:eastAsia="Garamond" w:hAnsi="Garamond" w:cs="Garamond"/>
              </w:rPr>
            </w:pPr>
            <w:r>
              <w:rPr>
                <w:rFonts w:ascii="Garamond" w:eastAsia="Garamond" w:hAnsi="Garamond" w:cs="Garamond"/>
              </w:rPr>
              <w:t>N/A</w:t>
            </w:r>
          </w:p>
        </w:tc>
        <w:tc>
          <w:tcPr>
            <w:tcW w:w="1264" w:type="dxa"/>
            <w:vAlign w:val="center"/>
          </w:tcPr>
          <w:p w14:paraId="00000164" w14:textId="77777777" w:rsidR="00A9410E" w:rsidRDefault="002B2996">
            <w:pPr>
              <w:jc w:val="center"/>
              <w:rPr>
                <w:rFonts w:ascii="Garamond" w:eastAsia="Garamond" w:hAnsi="Garamond" w:cs="Garamond"/>
              </w:rPr>
            </w:pPr>
            <w:r>
              <w:rPr>
                <w:rFonts w:ascii="Garamond" w:eastAsia="Garamond" w:hAnsi="Garamond" w:cs="Garamond"/>
              </w:rPr>
              <w:t>ArcGIS Pro</w:t>
            </w:r>
          </w:p>
        </w:tc>
        <w:tc>
          <w:tcPr>
            <w:tcW w:w="1225" w:type="dxa"/>
            <w:vAlign w:val="center"/>
          </w:tcPr>
          <w:p w14:paraId="00000165" w14:textId="77777777" w:rsidR="00A9410E" w:rsidRDefault="002B2996">
            <w:pPr>
              <w:jc w:val="center"/>
              <w:rPr>
                <w:rFonts w:ascii="Garamond" w:eastAsia="Garamond" w:hAnsi="Garamond" w:cs="Garamond"/>
              </w:rPr>
            </w:pPr>
            <w:r>
              <w:rPr>
                <w:rFonts w:ascii="Garamond" w:eastAsia="Garamond" w:hAnsi="Garamond" w:cs="Garamond"/>
              </w:rPr>
              <w:t>Yes</w:t>
            </w:r>
          </w:p>
        </w:tc>
      </w:tr>
      <w:tr w:rsidR="00A9410E" w14:paraId="555ED182" w14:textId="77777777" w:rsidTr="00AE33E6">
        <w:tc>
          <w:tcPr>
            <w:tcW w:w="915" w:type="dxa"/>
            <w:vAlign w:val="center"/>
          </w:tcPr>
          <w:p w14:paraId="00000166" w14:textId="77777777" w:rsidR="00A9410E" w:rsidRDefault="002B2996">
            <w:pPr>
              <w:jc w:val="center"/>
              <w:rPr>
                <w:rFonts w:ascii="Garamond" w:eastAsia="Garamond" w:hAnsi="Garamond" w:cs="Garamond"/>
              </w:rPr>
            </w:pPr>
            <w:r>
              <w:rPr>
                <w:rFonts w:ascii="Garamond" w:eastAsia="Garamond" w:hAnsi="Garamond" w:cs="Garamond"/>
              </w:rPr>
              <w:t>2</w:t>
            </w:r>
          </w:p>
        </w:tc>
        <w:tc>
          <w:tcPr>
            <w:tcW w:w="1815" w:type="dxa"/>
            <w:vAlign w:val="center"/>
          </w:tcPr>
          <w:p w14:paraId="00000167" w14:textId="77777777" w:rsidR="00A9410E" w:rsidRDefault="002B2996">
            <w:pPr>
              <w:jc w:val="center"/>
              <w:rPr>
                <w:rFonts w:ascii="Garamond" w:eastAsia="Garamond" w:hAnsi="Garamond" w:cs="Garamond"/>
              </w:rPr>
            </w:pPr>
            <w:r>
              <w:rPr>
                <w:rFonts w:ascii="Garamond" w:eastAsia="Garamond" w:hAnsi="Garamond" w:cs="Garamond"/>
              </w:rPr>
              <w:t xml:space="preserve">Distance to Golf Course </w:t>
            </w:r>
          </w:p>
        </w:tc>
        <w:tc>
          <w:tcPr>
            <w:tcW w:w="1855" w:type="dxa"/>
            <w:vAlign w:val="center"/>
          </w:tcPr>
          <w:p w14:paraId="00000168" w14:textId="77777777" w:rsidR="00A9410E" w:rsidRDefault="002B2996">
            <w:pPr>
              <w:jc w:val="center"/>
              <w:rPr>
                <w:rFonts w:ascii="Garamond" w:eastAsia="Garamond" w:hAnsi="Garamond" w:cs="Garamond"/>
              </w:rPr>
            </w:pPr>
            <w:r>
              <w:rPr>
                <w:rFonts w:ascii="Garamond" w:eastAsia="Garamond" w:hAnsi="Garamond" w:cs="Garamond"/>
              </w:rPr>
              <w:t xml:space="preserve">ArcGIS Online: </w:t>
            </w:r>
            <w:r>
              <w:br/>
            </w:r>
            <w:r>
              <w:rPr>
                <w:rFonts w:ascii="Garamond" w:eastAsia="Garamond" w:hAnsi="Garamond" w:cs="Garamond"/>
              </w:rPr>
              <w:t>USGS-GNIS, Esri</w:t>
            </w:r>
          </w:p>
          <w:p w14:paraId="00000169" w14:textId="77777777" w:rsidR="00A9410E" w:rsidRDefault="00A9410E">
            <w:pPr>
              <w:jc w:val="center"/>
              <w:rPr>
                <w:rFonts w:ascii="Garamond" w:eastAsia="Garamond" w:hAnsi="Garamond" w:cs="Garamond"/>
              </w:rPr>
            </w:pPr>
          </w:p>
        </w:tc>
        <w:tc>
          <w:tcPr>
            <w:tcW w:w="1350" w:type="dxa"/>
            <w:vAlign w:val="center"/>
          </w:tcPr>
          <w:p w14:paraId="0000016A" w14:textId="77777777" w:rsidR="00A9410E" w:rsidRDefault="002B2996">
            <w:pPr>
              <w:jc w:val="center"/>
              <w:rPr>
                <w:rFonts w:ascii="Garamond" w:eastAsia="Garamond" w:hAnsi="Garamond" w:cs="Garamond"/>
              </w:rPr>
            </w:pPr>
            <w:r>
              <w:rPr>
                <w:rFonts w:ascii="Garamond" w:eastAsia="Garamond" w:hAnsi="Garamond" w:cs="Garamond"/>
              </w:rPr>
              <w:t>0.000000001 Degree</w:t>
            </w:r>
          </w:p>
        </w:tc>
        <w:tc>
          <w:tcPr>
            <w:tcW w:w="1166" w:type="dxa"/>
            <w:vAlign w:val="center"/>
          </w:tcPr>
          <w:p w14:paraId="0000016B" w14:textId="77777777" w:rsidR="00A9410E" w:rsidRDefault="002B2996">
            <w:pPr>
              <w:jc w:val="center"/>
              <w:rPr>
                <w:rFonts w:ascii="Garamond" w:eastAsia="Garamond" w:hAnsi="Garamond" w:cs="Garamond"/>
              </w:rPr>
            </w:pPr>
            <w:r>
              <w:rPr>
                <w:rFonts w:ascii="Garamond" w:eastAsia="Garamond" w:hAnsi="Garamond" w:cs="Garamond"/>
              </w:rPr>
              <w:t>N/A</w:t>
            </w:r>
          </w:p>
        </w:tc>
        <w:tc>
          <w:tcPr>
            <w:tcW w:w="1264" w:type="dxa"/>
            <w:vAlign w:val="center"/>
          </w:tcPr>
          <w:p w14:paraId="0000016C" w14:textId="77777777" w:rsidR="00A9410E" w:rsidRDefault="002B2996">
            <w:pPr>
              <w:jc w:val="center"/>
              <w:rPr>
                <w:rFonts w:ascii="Garamond" w:eastAsia="Garamond" w:hAnsi="Garamond" w:cs="Garamond"/>
              </w:rPr>
            </w:pPr>
            <w:r>
              <w:rPr>
                <w:rFonts w:ascii="Garamond" w:eastAsia="Garamond" w:hAnsi="Garamond" w:cs="Garamond"/>
              </w:rPr>
              <w:t>ArcGIS Pro</w:t>
            </w:r>
          </w:p>
          <w:p w14:paraId="0000016D" w14:textId="77777777" w:rsidR="00A9410E" w:rsidRDefault="00A9410E">
            <w:pPr>
              <w:jc w:val="center"/>
              <w:rPr>
                <w:rFonts w:ascii="Garamond" w:eastAsia="Garamond" w:hAnsi="Garamond" w:cs="Garamond"/>
              </w:rPr>
            </w:pPr>
          </w:p>
        </w:tc>
        <w:tc>
          <w:tcPr>
            <w:tcW w:w="1225" w:type="dxa"/>
            <w:vAlign w:val="center"/>
          </w:tcPr>
          <w:p w14:paraId="0000016E" w14:textId="77777777" w:rsidR="00A9410E" w:rsidRDefault="002B2996">
            <w:pPr>
              <w:jc w:val="center"/>
              <w:rPr>
                <w:rFonts w:ascii="Garamond" w:eastAsia="Garamond" w:hAnsi="Garamond" w:cs="Garamond"/>
              </w:rPr>
            </w:pPr>
            <w:r>
              <w:rPr>
                <w:rFonts w:ascii="Garamond" w:eastAsia="Garamond" w:hAnsi="Garamond" w:cs="Garamond"/>
              </w:rPr>
              <w:t>Yes</w:t>
            </w:r>
          </w:p>
        </w:tc>
      </w:tr>
      <w:tr w:rsidR="00A9410E" w14:paraId="319859D2" w14:textId="77777777" w:rsidTr="00AE33E6">
        <w:tc>
          <w:tcPr>
            <w:tcW w:w="915" w:type="dxa"/>
            <w:vAlign w:val="center"/>
          </w:tcPr>
          <w:p w14:paraId="0000016F" w14:textId="77777777" w:rsidR="00A9410E" w:rsidRDefault="002B2996">
            <w:pPr>
              <w:jc w:val="center"/>
              <w:rPr>
                <w:rFonts w:ascii="Garamond" w:eastAsia="Garamond" w:hAnsi="Garamond" w:cs="Garamond"/>
              </w:rPr>
            </w:pPr>
            <w:r>
              <w:rPr>
                <w:rFonts w:ascii="Garamond" w:eastAsia="Garamond" w:hAnsi="Garamond" w:cs="Garamond"/>
              </w:rPr>
              <w:t>3</w:t>
            </w:r>
          </w:p>
        </w:tc>
        <w:tc>
          <w:tcPr>
            <w:tcW w:w="1815" w:type="dxa"/>
            <w:vAlign w:val="center"/>
          </w:tcPr>
          <w:p w14:paraId="00000170" w14:textId="77777777" w:rsidR="00A9410E" w:rsidRDefault="002B2996">
            <w:pPr>
              <w:jc w:val="center"/>
              <w:rPr>
                <w:rFonts w:ascii="Garamond" w:eastAsia="Garamond" w:hAnsi="Garamond" w:cs="Garamond"/>
              </w:rPr>
            </w:pPr>
            <w:r>
              <w:rPr>
                <w:rFonts w:ascii="Garamond" w:eastAsia="Garamond" w:hAnsi="Garamond" w:cs="Garamond"/>
              </w:rPr>
              <w:t>Distance to Urban Areas</w:t>
            </w:r>
          </w:p>
        </w:tc>
        <w:tc>
          <w:tcPr>
            <w:tcW w:w="1855" w:type="dxa"/>
            <w:vAlign w:val="center"/>
          </w:tcPr>
          <w:p w14:paraId="00000171" w14:textId="77777777" w:rsidR="00A9410E" w:rsidRDefault="002B2996">
            <w:pPr>
              <w:jc w:val="center"/>
              <w:rPr>
                <w:rFonts w:ascii="Garamond" w:eastAsia="Garamond" w:hAnsi="Garamond" w:cs="Garamond"/>
              </w:rPr>
            </w:pPr>
            <w:r>
              <w:rPr>
                <w:rFonts w:ascii="Garamond" w:eastAsia="Garamond" w:hAnsi="Garamond" w:cs="Garamond"/>
              </w:rPr>
              <w:t>ArcGIS Online:</w:t>
            </w:r>
            <w:r>
              <w:br/>
            </w:r>
            <w:r>
              <w:rPr>
                <w:rFonts w:ascii="Garamond" w:eastAsia="Garamond" w:hAnsi="Garamond" w:cs="Garamond"/>
              </w:rPr>
              <w:t>ESRI</w:t>
            </w:r>
          </w:p>
        </w:tc>
        <w:tc>
          <w:tcPr>
            <w:tcW w:w="1350" w:type="dxa"/>
            <w:vAlign w:val="center"/>
          </w:tcPr>
          <w:p w14:paraId="00000172" w14:textId="77777777" w:rsidR="00A9410E" w:rsidRDefault="002B2996">
            <w:pPr>
              <w:jc w:val="center"/>
              <w:rPr>
                <w:rFonts w:ascii="Garamond" w:eastAsia="Garamond" w:hAnsi="Garamond" w:cs="Garamond"/>
              </w:rPr>
            </w:pPr>
            <w:r>
              <w:rPr>
                <w:rFonts w:ascii="Garamond" w:eastAsia="Garamond" w:hAnsi="Garamond" w:cs="Garamond"/>
              </w:rPr>
              <w:t>0.000000001 Degree</w:t>
            </w:r>
          </w:p>
        </w:tc>
        <w:tc>
          <w:tcPr>
            <w:tcW w:w="1166" w:type="dxa"/>
            <w:vAlign w:val="center"/>
          </w:tcPr>
          <w:p w14:paraId="00000173" w14:textId="77777777" w:rsidR="00A9410E" w:rsidRDefault="002B2996">
            <w:pPr>
              <w:jc w:val="center"/>
              <w:rPr>
                <w:rFonts w:ascii="Garamond" w:eastAsia="Garamond" w:hAnsi="Garamond" w:cs="Garamond"/>
              </w:rPr>
            </w:pPr>
            <w:r>
              <w:rPr>
                <w:rFonts w:ascii="Garamond" w:eastAsia="Garamond" w:hAnsi="Garamond" w:cs="Garamond"/>
              </w:rPr>
              <w:t>N/A</w:t>
            </w:r>
          </w:p>
        </w:tc>
        <w:tc>
          <w:tcPr>
            <w:tcW w:w="1264" w:type="dxa"/>
            <w:vAlign w:val="center"/>
          </w:tcPr>
          <w:p w14:paraId="00000174" w14:textId="77777777" w:rsidR="00A9410E" w:rsidRDefault="002B2996">
            <w:pPr>
              <w:jc w:val="center"/>
              <w:rPr>
                <w:rFonts w:ascii="Garamond" w:eastAsia="Garamond" w:hAnsi="Garamond" w:cs="Garamond"/>
              </w:rPr>
            </w:pPr>
            <w:r>
              <w:rPr>
                <w:rFonts w:ascii="Garamond" w:eastAsia="Garamond" w:hAnsi="Garamond" w:cs="Garamond"/>
              </w:rPr>
              <w:t>ArcGIS Pro</w:t>
            </w:r>
          </w:p>
        </w:tc>
        <w:tc>
          <w:tcPr>
            <w:tcW w:w="1225" w:type="dxa"/>
            <w:vAlign w:val="center"/>
          </w:tcPr>
          <w:p w14:paraId="00000175" w14:textId="77777777" w:rsidR="00A9410E" w:rsidRDefault="002B2996">
            <w:pPr>
              <w:jc w:val="center"/>
              <w:rPr>
                <w:rFonts w:ascii="Garamond" w:eastAsia="Garamond" w:hAnsi="Garamond" w:cs="Garamond"/>
              </w:rPr>
            </w:pPr>
            <w:r>
              <w:rPr>
                <w:rFonts w:ascii="Garamond" w:eastAsia="Garamond" w:hAnsi="Garamond" w:cs="Garamond"/>
              </w:rPr>
              <w:t>Yes</w:t>
            </w:r>
          </w:p>
        </w:tc>
      </w:tr>
      <w:tr w:rsidR="00A9410E" w14:paraId="3CBA8EDA" w14:textId="77777777" w:rsidTr="00AE33E6">
        <w:tc>
          <w:tcPr>
            <w:tcW w:w="915" w:type="dxa"/>
            <w:vAlign w:val="center"/>
          </w:tcPr>
          <w:p w14:paraId="00000176" w14:textId="77777777" w:rsidR="00A9410E" w:rsidRDefault="002B2996" w:rsidP="00AE33E6">
            <w:pPr>
              <w:spacing w:line="276" w:lineRule="auto"/>
              <w:jc w:val="center"/>
              <w:rPr>
                <w:rFonts w:ascii="Garamond" w:eastAsia="Garamond" w:hAnsi="Garamond" w:cs="Garamond"/>
              </w:rPr>
            </w:pPr>
            <w:r>
              <w:rPr>
                <w:rFonts w:ascii="Garamond" w:eastAsia="Garamond" w:hAnsi="Garamond" w:cs="Garamond"/>
              </w:rPr>
              <w:t>4</w:t>
            </w:r>
          </w:p>
        </w:tc>
        <w:tc>
          <w:tcPr>
            <w:tcW w:w="1815" w:type="dxa"/>
            <w:vAlign w:val="center"/>
          </w:tcPr>
          <w:p w14:paraId="00000177" w14:textId="77777777" w:rsidR="00A9410E" w:rsidRDefault="002B2996">
            <w:pPr>
              <w:jc w:val="center"/>
              <w:rPr>
                <w:rFonts w:ascii="Garamond" w:eastAsia="Garamond" w:hAnsi="Garamond" w:cs="Garamond"/>
              </w:rPr>
            </w:pPr>
            <w:r>
              <w:rPr>
                <w:rFonts w:ascii="Garamond" w:eastAsia="Garamond" w:hAnsi="Garamond" w:cs="Garamond"/>
              </w:rPr>
              <w:t>Slope</w:t>
            </w:r>
          </w:p>
        </w:tc>
        <w:tc>
          <w:tcPr>
            <w:tcW w:w="1855" w:type="dxa"/>
            <w:vAlign w:val="center"/>
          </w:tcPr>
          <w:p w14:paraId="00000178" w14:textId="77777777" w:rsidR="00A9410E" w:rsidRDefault="002B2996">
            <w:pPr>
              <w:jc w:val="center"/>
            </w:pPr>
            <w:r>
              <w:rPr>
                <w:rFonts w:ascii="Garamond" w:eastAsia="Garamond" w:hAnsi="Garamond" w:cs="Garamond"/>
                <w:color w:val="000000"/>
              </w:rPr>
              <w:t>ALOS DSM</w:t>
            </w:r>
          </w:p>
        </w:tc>
        <w:tc>
          <w:tcPr>
            <w:tcW w:w="1350" w:type="dxa"/>
            <w:vAlign w:val="center"/>
          </w:tcPr>
          <w:p w14:paraId="00000179" w14:textId="77777777" w:rsidR="00A9410E" w:rsidRDefault="002B2996">
            <w:pPr>
              <w:jc w:val="center"/>
              <w:rPr>
                <w:rFonts w:ascii="Garamond" w:eastAsia="Garamond" w:hAnsi="Garamond" w:cs="Garamond"/>
              </w:rPr>
            </w:pPr>
            <w:r>
              <w:rPr>
                <w:rFonts w:ascii="Garamond" w:eastAsia="Garamond" w:hAnsi="Garamond" w:cs="Garamond"/>
              </w:rPr>
              <w:t>30m</w:t>
            </w:r>
          </w:p>
        </w:tc>
        <w:tc>
          <w:tcPr>
            <w:tcW w:w="1166" w:type="dxa"/>
            <w:vAlign w:val="center"/>
          </w:tcPr>
          <w:p w14:paraId="0000017A" w14:textId="77777777" w:rsidR="00A9410E" w:rsidRDefault="002B2996">
            <w:pPr>
              <w:jc w:val="center"/>
              <w:rPr>
                <w:rFonts w:ascii="Garamond" w:eastAsia="Garamond" w:hAnsi="Garamond" w:cs="Garamond"/>
                <w:color w:val="000000"/>
              </w:rPr>
            </w:pPr>
            <w:r>
              <w:rPr>
                <w:rFonts w:ascii="Garamond" w:eastAsia="Garamond" w:hAnsi="Garamond" w:cs="Garamond"/>
                <w:color w:val="000000"/>
              </w:rPr>
              <w:t>1/24/06- 5/12/1</w:t>
            </w:r>
          </w:p>
        </w:tc>
        <w:tc>
          <w:tcPr>
            <w:tcW w:w="1264" w:type="dxa"/>
            <w:vAlign w:val="center"/>
          </w:tcPr>
          <w:p w14:paraId="0000017B" w14:textId="77777777" w:rsidR="00A9410E" w:rsidRDefault="002B2996">
            <w:pPr>
              <w:jc w:val="center"/>
              <w:rPr>
                <w:rFonts w:ascii="Garamond" w:eastAsia="Garamond" w:hAnsi="Garamond" w:cs="Garamond"/>
              </w:rPr>
            </w:pPr>
            <w:r>
              <w:rPr>
                <w:rFonts w:ascii="Garamond" w:eastAsia="Garamond" w:hAnsi="Garamond" w:cs="Garamond"/>
              </w:rPr>
              <w:t>GEE</w:t>
            </w:r>
          </w:p>
          <w:p w14:paraId="0000017C" w14:textId="77777777" w:rsidR="00A9410E" w:rsidRDefault="002B2996">
            <w:pPr>
              <w:jc w:val="center"/>
              <w:rPr>
                <w:rFonts w:ascii="Garamond" w:eastAsia="Garamond" w:hAnsi="Garamond" w:cs="Garamond"/>
              </w:rPr>
            </w:pPr>
            <w:r>
              <w:rPr>
                <w:rFonts w:ascii="Garamond" w:eastAsia="Garamond" w:hAnsi="Garamond" w:cs="Garamond"/>
              </w:rPr>
              <w:t>ArcGIS Pro</w:t>
            </w:r>
          </w:p>
        </w:tc>
        <w:tc>
          <w:tcPr>
            <w:tcW w:w="1225" w:type="dxa"/>
            <w:vAlign w:val="center"/>
          </w:tcPr>
          <w:p w14:paraId="0000017D" w14:textId="77777777" w:rsidR="00A9410E" w:rsidRDefault="002B2996">
            <w:pPr>
              <w:jc w:val="center"/>
              <w:rPr>
                <w:rFonts w:ascii="Garamond" w:eastAsia="Garamond" w:hAnsi="Garamond" w:cs="Garamond"/>
              </w:rPr>
            </w:pPr>
            <w:r>
              <w:rPr>
                <w:rFonts w:ascii="Garamond" w:eastAsia="Garamond" w:hAnsi="Garamond" w:cs="Garamond"/>
              </w:rPr>
              <w:t>Yes</w:t>
            </w:r>
          </w:p>
        </w:tc>
      </w:tr>
    </w:tbl>
    <w:p w14:paraId="2C6C1E95" w14:textId="77777777" w:rsidR="00B7228D" w:rsidRDefault="00B7228D" w:rsidP="00082DFC">
      <w:pPr>
        <w:tabs>
          <w:tab w:val="left" w:pos="2680"/>
        </w:tabs>
        <w:spacing w:after="0" w:line="240" w:lineRule="auto"/>
        <w:rPr>
          <w:rFonts w:ascii="Garamond" w:eastAsia="Garamond" w:hAnsi="Garamond" w:cs="Garamond"/>
        </w:rPr>
      </w:pPr>
    </w:p>
    <w:p w14:paraId="0000017E" w14:textId="78F026E9" w:rsidR="00A9410E" w:rsidRDefault="00A9410E" w:rsidP="00082DFC">
      <w:pPr>
        <w:tabs>
          <w:tab w:val="left" w:pos="2680"/>
        </w:tabs>
        <w:spacing w:after="0" w:line="240" w:lineRule="auto"/>
        <w:rPr>
          <w:rFonts w:ascii="Garamond" w:eastAsia="Garamond" w:hAnsi="Garamond" w:cs="Garamond"/>
        </w:rPr>
      </w:pPr>
    </w:p>
    <w:p w14:paraId="0000017F" w14:textId="77777777" w:rsidR="00A9410E" w:rsidRDefault="002B2996">
      <w:pPr>
        <w:spacing w:after="0" w:line="240" w:lineRule="auto"/>
        <w:rPr>
          <w:rFonts w:ascii="Garamond" w:eastAsia="Garamond" w:hAnsi="Garamond" w:cs="Garamond"/>
          <w:b/>
          <w:i/>
        </w:rPr>
      </w:pPr>
      <w:r>
        <w:rPr>
          <w:rFonts w:ascii="Garamond" w:eastAsia="Garamond" w:hAnsi="Garamond" w:cs="Garamond"/>
          <w:b/>
          <w:i/>
        </w:rPr>
        <w:t xml:space="preserve">3.2 Data Processing </w:t>
      </w:r>
    </w:p>
    <w:p w14:paraId="7481502D" w14:textId="37453ACC" w:rsidR="00AE33E6" w:rsidRPr="00AE33E6" w:rsidRDefault="002B2996">
      <w:pPr>
        <w:spacing w:after="0" w:line="240" w:lineRule="auto"/>
        <w:rPr>
          <w:rFonts w:ascii="Garamond" w:eastAsia="Garamond" w:hAnsi="Garamond" w:cs="Garamond"/>
          <w:b/>
          <w:i/>
        </w:rPr>
      </w:pPr>
      <w:r>
        <w:rPr>
          <w:rFonts w:ascii="Garamond" w:eastAsia="Garamond" w:hAnsi="Garamond" w:cs="Garamond"/>
          <w:b/>
          <w:i/>
        </w:rPr>
        <w:t>3.2.1 Presence Points</w:t>
      </w:r>
    </w:p>
    <w:p w14:paraId="024D5B36" w14:textId="23F3B1D1" w:rsidR="00AE33E6" w:rsidRDefault="00AE33E6">
      <w:pPr>
        <w:spacing w:after="0" w:line="240" w:lineRule="auto"/>
        <w:rPr>
          <w:rFonts w:ascii="Garamond" w:eastAsia="Garamond" w:hAnsi="Garamond" w:cs="Garamond"/>
        </w:rPr>
      </w:pPr>
      <w:r w:rsidRPr="00AE33E6">
        <w:rPr>
          <w:rFonts w:ascii="Garamond" w:eastAsia="Garamond" w:hAnsi="Garamond" w:cs="Garamond"/>
        </w:rPr>
        <w:t xml:space="preserve">The presence polygons of North Carolina VFT populations received from the NCNHP contained population quality rankings and location accuracy information. Population quality rankings were as follows: A (Excellent), B (Good), C (Fair), D (Poor), E (Extant), F (failed to find), H (historical), and X (extirpated). Accuracy rankings ranged from 1-5 (1 being considered very high accuracy by the NCNHP, and 5 being very low accuracy). Presence polygons ranked F, H, or X or with rankings of 4 or 5 were removed from the project due to likely absence of present populations in these locations and for low geographic accuracy. </w:t>
      </w:r>
      <w:r w:rsidRPr="00AE33E6">
        <w:rPr>
          <w:rFonts w:ascii="Garamond" w:eastAsia="Garamond" w:hAnsi="Garamond" w:cs="Garamond"/>
        </w:rPr>
        <w:lastRenderedPageBreak/>
        <w:t xml:space="preserve">Similarly, the species presence data for South Carolina provided by the South Carolina Natural Heritage Program (SCNHP) contained population quality and accuracy rankings. Based on these rankings, polygons with higher ranking, which indicated lower accuracy were removed from the project. Furthermore, although historical data informed the creation of our study area, they were not used to train the SAHM model if they were listed by NCNHP or SCNHP as F, H, or X. This was done to ensure that the model of currently suitable habitat was trained by extant population data only. Lastly, presence data provided by NCNHP of VFT associate species were not used in the current study due to time constraints on the project.     </w:t>
      </w:r>
    </w:p>
    <w:p w14:paraId="56D9C5D5" w14:textId="77777777" w:rsidR="00AE33E6" w:rsidRDefault="00AE33E6">
      <w:pPr>
        <w:spacing w:after="0" w:line="240" w:lineRule="auto"/>
        <w:rPr>
          <w:rFonts w:ascii="Garamond" w:eastAsia="Garamond" w:hAnsi="Garamond" w:cs="Garamond"/>
        </w:rPr>
      </w:pPr>
    </w:p>
    <w:p w14:paraId="00000184" w14:textId="77777777" w:rsidR="00A9410E" w:rsidRDefault="002B2996">
      <w:pPr>
        <w:spacing w:after="0" w:line="240" w:lineRule="auto"/>
        <w:rPr>
          <w:rFonts w:ascii="Garamond" w:eastAsia="Garamond" w:hAnsi="Garamond" w:cs="Garamond"/>
          <w:b/>
          <w:i/>
        </w:rPr>
      </w:pPr>
      <w:r>
        <w:rPr>
          <w:rFonts w:ascii="Garamond" w:eastAsia="Garamond" w:hAnsi="Garamond" w:cs="Garamond"/>
          <w:b/>
          <w:i/>
        </w:rPr>
        <w:t>3.2.2 Predictor Variables</w:t>
      </w:r>
    </w:p>
    <w:p w14:paraId="00000185" w14:textId="16DCD499" w:rsidR="00A9410E" w:rsidRDefault="002B2996">
      <w:pPr>
        <w:spacing w:after="0" w:line="240" w:lineRule="auto"/>
        <w:rPr>
          <w:rFonts w:ascii="Garamond" w:eastAsia="Garamond" w:hAnsi="Garamond" w:cs="Garamond"/>
        </w:rPr>
      </w:pPr>
      <w:r>
        <w:rPr>
          <w:rFonts w:ascii="Garamond" w:eastAsia="Garamond" w:hAnsi="Garamond" w:cs="Garamond"/>
        </w:rPr>
        <w:t xml:space="preserve">Predictor variables were preprocessed in GEE before being imported into SAHM. The preprocessing performed in GEE included clipping each variable to the extent of the study area as well as filtering images and masking to reduce cloud cover interference, which supports the accuracy and completeness of our model. Landsat 8 and Sentinel-2 images were filtered for cloud coverage to a minimum cloud coverage that provided at least 50 images and image coverage over our entire study area. Landsat 8 images over our date range were filtered to only include images with under 80% cloud cover and masked using the cloud, cirrus, and cloud shadow bit masks. Sentinel-2 images over our date range were filtered to only include images with under 17% cloud cover and masked using the Sentinel-2 cloud probability dataset to remove pixels identified as &gt;50% cloud probability. Some variables such as precipitation and temperature were filtered by date range to provide </w:t>
      </w:r>
      <w:r w:rsidR="00B92715">
        <w:rPr>
          <w:rFonts w:ascii="Garamond" w:eastAsia="Garamond" w:hAnsi="Garamond" w:cs="Garamond"/>
        </w:rPr>
        <w:t>consistency. Calculations</w:t>
      </w:r>
      <w:r>
        <w:rPr>
          <w:rFonts w:ascii="Garamond" w:eastAsia="Garamond" w:hAnsi="Garamond" w:cs="Garamond"/>
        </w:rPr>
        <w:t xml:space="preserve"> to gather different indices that were used as predictor variables were also performed within GEE (Table 3). To determine the health of vegetation in the study area, Normalized Difference Vegetation Index (NDVI) was calculated in GEE as the ratio of the difference between portions of the red and near-infrared spectrum to the sum of portions of the red and near-infrared spectrum (Table 3; U</w:t>
      </w:r>
      <w:r w:rsidR="003844CC">
        <w:rPr>
          <w:rFonts w:ascii="Garamond" w:eastAsia="Garamond" w:hAnsi="Garamond" w:cs="Garamond"/>
        </w:rPr>
        <w:t>.S. Geological Survey [USGS], n</w:t>
      </w:r>
      <w:r w:rsidR="001866C5">
        <w:rPr>
          <w:rFonts w:ascii="Garamond" w:eastAsia="Garamond" w:hAnsi="Garamond" w:cs="Garamond"/>
        </w:rPr>
        <w:t>.</w:t>
      </w:r>
      <w:r w:rsidR="003844CC">
        <w:rPr>
          <w:rFonts w:ascii="Garamond" w:eastAsia="Garamond" w:hAnsi="Garamond" w:cs="Garamond"/>
        </w:rPr>
        <w:t>d</w:t>
      </w:r>
      <w:r w:rsidR="001866C5">
        <w:rPr>
          <w:rFonts w:ascii="Garamond" w:eastAsia="Garamond" w:hAnsi="Garamond" w:cs="Garamond"/>
        </w:rPr>
        <w:t>.</w:t>
      </w:r>
      <w:r w:rsidR="003844CC">
        <w:rPr>
          <w:rFonts w:ascii="Garamond" w:eastAsia="Garamond" w:hAnsi="Garamond" w:cs="Garamond"/>
        </w:rPr>
        <w:t>)</w:t>
      </w:r>
      <w:r>
        <w:rPr>
          <w:rFonts w:ascii="Garamond" w:eastAsia="Garamond" w:hAnsi="Garamond" w:cs="Garamond"/>
        </w:rPr>
        <w:t xml:space="preserve">. To minimize the effect of soil background, the team used Modified Soil Adjusted Vegetation Index 2 (Table 3, </w:t>
      </w:r>
      <w:r w:rsidR="00F3132F">
        <w:rPr>
          <w:rFonts w:ascii="Garamond" w:eastAsia="Garamond" w:hAnsi="Garamond" w:cs="Garamond"/>
        </w:rPr>
        <w:t xml:space="preserve">MSAVI2, </w:t>
      </w:r>
      <w:r>
        <w:rPr>
          <w:rFonts w:ascii="Garamond" w:eastAsia="Garamond" w:hAnsi="Garamond" w:cs="Garamond"/>
        </w:rPr>
        <w:t>Jiang et al. 2007). Since VFT is a small plant that is often covered by taller overstory plants it can be hard to identify remotely</w:t>
      </w:r>
      <w:r w:rsidR="00B92715">
        <w:rPr>
          <w:rFonts w:ascii="Garamond" w:eastAsia="Garamond" w:hAnsi="Garamond" w:cs="Garamond"/>
        </w:rPr>
        <w:t>. T</w:t>
      </w:r>
      <w:r>
        <w:rPr>
          <w:rFonts w:ascii="Garamond" w:eastAsia="Garamond" w:hAnsi="Garamond" w:cs="Garamond"/>
        </w:rPr>
        <w:t xml:space="preserve">o compensate for this, differenced greenness and tasseled cap indices were used to identify vegetation that grew in similar habitats and would therefore indicate suitable VFT habitat (Table 3, Tasseled cap indices; </w:t>
      </w:r>
      <w:proofErr w:type="spellStart"/>
      <w:r>
        <w:rPr>
          <w:rFonts w:ascii="Garamond" w:eastAsia="Garamond" w:hAnsi="Garamond" w:cs="Garamond"/>
        </w:rPr>
        <w:t>Lastovicka</w:t>
      </w:r>
      <w:proofErr w:type="spellEnd"/>
      <w:r>
        <w:rPr>
          <w:rFonts w:ascii="Garamond" w:eastAsia="Garamond" w:hAnsi="Garamond" w:cs="Garamond"/>
        </w:rPr>
        <w:t xml:space="preserve"> et al.</w:t>
      </w:r>
      <w:r w:rsidR="00941EE5">
        <w:rPr>
          <w:rFonts w:ascii="Garamond" w:eastAsia="Garamond" w:hAnsi="Garamond" w:cs="Garamond"/>
        </w:rPr>
        <w:t>,</w:t>
      </w:r>
      <w:r>
        <w:rPr>
          <w:rFonts w:ascii="Garamond" w:eastAsia="Garamond" w:hAnsi="Garamond" w:cs="Garamond"/>
        </w:rPr>
        <w:t xml:space="preserve"> 2020). Changes in vegetation water content were calculated with the Normalized Difference Water Index (NDWI; Table 3; Gao, 1996). For soil data with different depths (0, 10, 30cm), each individual layer at</w:t>
      </w:r>
      <w:r w:rsidR="00AC3F46">
        <w:rPr>
          <w:rFonts w:ascii="Garamond" w:eastAsia="Garamond" w:hAnsi="Garamond" w:cs="Garamond"/>
        </w:rPr>
        <w:t xml:space="preserve"> a</w:t>
      </w:r>
      <w:r>
        <w:rPr>
          <w:rFonts w:ascii="Garamond" w:eastAsia="Garamond" w:hAnsi="Garamond" w:cs="Garamond"/>
        </w:rPr>
        <w:t xml:space="preserve"> different depth was extracted for a total of three separate </w:t>
      </w:r>
      <w:r w:rsidR="00C00CB5">
        <w:rPr>
          <w:rFonts w:ascii="Garamond" w:eastAsia="Garamond" w:hAnsi="Garamond" w:cs="Garamond"/>
        </w:rPr>
        <w:t xml:space="preserve">predictor </w:t>
      </w:r>
      <w:r>
        <w:rPr>
          <w:rFonts w:ascii="Garamond" w:eastAsia="Garamond" w:hAnsi="Garamond" w:cs="Garamond"/>
        </w:rPr>
        <w:t xml:space="preserve">variables. Other soil predictor variables, gathered from the United States Department of Agriculture (USDA) </w:t>
      </w:r>
      <w:proofErr w:type="spellStart"/>
      <w:r>
        <w:rPr>
          <w:rFonts w:ascii="Garamond" w:eastAsia="Garamond" w:hAnsi="Garamond" w:cs="Garamond"/>
        </w:rPr>
        <w:t>gSSURGO</w:t>
      </w:r>
      <w:proofErr w:type="spellEnd"/>
      <w:r>
        <w:rPr>
          <w:rFonts w:ascii="Garamond" w:eastAsia="Garamond" w:hAnsi="Garamond" w:cs="Garamond"/>
        </w:rPr>
        <w:t xml:space="preserve"> geodatabase, which is derived from the USDA SSURGO </w:t>
      </w:r>
      <w:r w:rsidR="00D272F4">
        <w:rPr>
          <w:rFonts w:ascii="Garamond" w:eastAsia="Garamond" w:hAnsi="Garamond" w:cs="Garamond"/>
        </w:rPr>
        <w:t>d</w:t>
      </w:r>
      <w:r>
        <w:rPr>
          <w:rFonts w:ascii="Garamond" w:eastAsia="Garamond" w:hAnsi="Garamond" w:cs="Garamond"/>
        </w:rPr>
        <w:t xml:space="preserve">atabase, were preprocessed in ArcGIS Pro by clipping soil layers to the extent of the study area. Each variable was then extracted and saved as a tiff file. These predicted variables were then further preprocessed within SAHM. First, each variable was defined as categorical (1) or continuous (0), then resampled using nearest-neighbor approach and finally aggregated using mean method. </w:t>
      </w:r>
    </w:p>
    <w:p w14:paraId="00000186" w14:textId="77777777" w:rsidR="00A9410E" w:rsidRDefault="00A9410E">
      <w:pPr>
        <w:spacing w:after="0" w:line="240" w:lineRule="auto"/>
        <w:rPr>
          <w:rFonts w:ascii="Garamond" w:eastAsia="Garamond" w:hAnsi="Garamond" w:cs="Garamond"/>
        </w:rPr>
      </w:pPr>
    </w:p>
    <w:p w14:paraId="00000187" w14:textId="00B3DF06" w:rsidR="00A9410E" w:rsidRDefault="002B2996">
      <w:pPr>
        <w:spacing w:after="0" w:line="240" w:lineRule="auto"/>
        <w:rPr>
          <w:rFonts w:ascii="Garamond" w:eastAsia="Garamond" w:hAnsi="Garamond" w:cs="Garamond"/>
          <w:color w:val="000000"/>
        </w:rPr>
      </w:pPr>
      <w:r>
        <w:rPr>
          <w:rFonts w:ascii="Garamond" w:eastAsia="Garamond" w:hAnsi="Garamond" w:cs="Garamond"/>
        </w:rPr>
        <w:t xml:space="preserve">Predictor variables used for land change modeling were preprocessed in ArcGIS Pro before being imported into </w:t>
      </w:r>
      <w:proofErr w:type="spellStart"/>
      <w:r>
        <w:rPr>
          <w:rFonts w:ascii="Garamond" w:eastAsia="Garamond" w:hAnsi="Garamond" w:cs="Garamond"/>
        </w:rPr>
        <w:t>TerrSet</w:t>
      </w:r>
      <w:proofErr w:type="spellEnd"/>
      <w:r>
        <w:rPr>
          <w:rFonts w:ascii="Garamond" w:eastAsia="Garamond" w:hAnsi="Garamond" w:cs="Garamond"/>
        </w:rPr>
        <w:t xml:space="preserve">. The preprocessing performed in </w:t>
      </w:r>
      <w:r w:rsidR="00BE1F33">
        <w:rPr>
          <w:rFonts w:ascii="Garamond" w:eastAsia="Garamond" w:hAnsi="Garamond" w:cs="Garamond"/>
        </w:rPr>
        <w:t xml:space="preserve">ArcGIS Pro </w:t>
      </w:r>
      <w:r>
        <w:rPr>
          <w:rFonts w:ascii="Garamond" w:eastAsia="Garamond" w:hAnsi="Garamond" w:cs="Garamond"/>
        </w:rPr>
        <w:t xml:space="preserve">included clipping each layer to the extent of the study area. It also required calculating the Euclidean distance from coasts, cities, and golf courses using the distance tool, and then saving these files as tiff files.  </w:t>
      </w:r>
    </w:p>
    <w:p w14:paraId="74F14170" w14:textId="77777777" w:rsidR="00D677B6" w:rsidRDefault="00D677B6">
      <w:pPr>
        <w:rPr>
          <w:rFonts w:ascii="Garamond" w:eastAsia="Garamond" w:hAnsi="Garamond" w:cs="Garamond"/>
          <w:color w:val="000000"/>
        </w:rPr>
      </w:pPr>
      <w:r>
        <w:rPr>
          <w:rFonts w:ascii="Garamond" w:eastAsia="Garamond" w:hAnsi="Garamond" w:cs="Garamond"/>
          <w:color w:val="000000"/>
        </w:rPr>
        <w:br w:type="page"/>
      </w:r>
    </w:p>
    <w:p w14:paraId="00000189" w14:textId="6132CD0C" w:rsidR="00A9410E" w:rsidRDefault="002B2996">
      <w:pPr>
        <w:spacing w:after="0" w:line="240" w:lineRule="auto"/>
        <w:rPr>
          <w:rFonts w:ascii="Garamond" w:eastAsia="Garamond" w:hAnsi="Garamond" w:cs="Garamond"/>
          <w:color w:val="000000"/>
        </w:rPr>
      </w:pPr>
      <w:r>
        <w:rPr>
          <w:rFonts w:ascii="Garamond" w:eastAsia="Garamond" w:hAnsi="Garamond" w:cs="Garamond"/>
          <w:color w:val="000000"/>
        </w:rPr>
        <w:lastRenderedPageBreak/>
        <w:t>Table 3</w:t>
      </w:r>
    </w:p>
    <w:p w14:paraId="0000018A" w14:textId="2D001256" w:rsidR="00A9410E" w:rsidRDefault="002B2996">
      <w:pPr>
        <w:spacing w:after="0" w:line="240" w:lineRule="auto"/>
        <w:rPr>
          <w:rFonts w:ascii="Garamond" w:eastAsia="Garamond" w:hAnsi="Garamond" w:cs="Garamond"/>
          <w:i/>
          <w:color w:val="000000"/>
        </w:rPr>
      </w:pPr>
      <w:r>
        <w:rPr>
          <w:rFonts w:ascii="Garamond" w:eastAsia="Garamond" w:hAnsi="Garamond" w:cs="Garamond"/>
          <w:i/>
          <w:color w:val="000000"/>
        </w:rPr>
        <w:t xml:space="preserve">Equations for deriving indices used as predictor variables for habitat suitability modeling. All indices were calculated in GEE using Sentinel-2 data at 10m resolution. </w:t>
      </w:r>
    </w:p>
    <w:tbl>
      <w:tblPr>
        <w:tblStyle w:val="4"/>
        <w:tblW w:w="9431" w:type="dxa"/>
        <w:jc w:val="center"/>
        <w:tblLayout w:type="fixed"/>
        <w:tblLook w:val="0600" w:firstRow="0" w:lastRow="0" w:firstColumn="0" w:lastColumn="0" w:noHBand="1" w:noVBand="1"/>
      </w:tblPr>
      <w:tblGrid>
        <w:gridCol w:w="1875"/>
        <w:gridCol w:w="6345"/>
        <w:gridCol w:w="1211"/>
      </w:tblGrid>
      <w:tr w:rsidR="00A9410E" w14:paraId="42992AFF" w14:textId="77777777">
        <w:trPr>
          <w:trHeight w:val="405"/>
          <w:jc w:val="center"/>
        </w:trPr>
        <w:tc>
          <w:tcPr>
            <w:tcW w:w="1875" w:type="dxa"/>
            <w:tcBorders>
              <w:top w:val="single" w:sz="6" w:space="0" w:color="666666"/>
              <w:left w:val="single" w:sz="6" w:space="0" w:color="666666"/>
              <w:bottom w:val="single" w:sz="6" w:space="0" w:color="666666"/>
              <w:right w:val="single" w:sz="6" w:space="0" w:color="666666"/>
            </w:tcBorders>
            <w:vAlign w:val="center"/>
          </w:tcPr>
          <w:p w14:paraId="0000018B" w14:textId="77777777" w:rsidR="00A9410E" w:rsidRPr="00882AE4" w:rsidRDefault="002B2996" w:rsidP="00882AE4">
            <w:pPr>
              <w:spacing w:after="0"/>
              <w:rPr>
                <w:rFonts w:ascii="Garamond" w:eastAsia="Garamond" w:hAnsi="Garamond" w:cs="Garamond"/>
                <w:color w:val="000000"/>
                <w:sz w:val="20"/>
                <w:szCs w:val="20"/>
              </w:rPr>
            </w:pPr>
            <w:r w:rsidRPr="00882AE4">
              <w:rPr>
                <w:rFonts w:ascii="Garamond" w:eastAsia="Garamond" w:hAnsi="Garamond" w:cs="Garamond"/>
                <w:b/>
                <w:color w:val="000000"/>
                <w:sz w:val="20"/>
                <w:szCs w:val="20"/>
              </w:rPr>
              <w:t>Predictor Variable</w:t>
            </w:r>
          </w:p>
        </w:tc>
        <w:tc>
          <w:tcPr>
            <w:tcW w:w="6345" w:type="dxa"/>
            <w:tcBorders>
              <w:top w:val="single" w:sz="6" w:space="0" w:color="666666"/>
              <w:left w:val="single" w:sz="6" w:space="0" w:color="666666"/>
              <w:bottom w:val="single" w:sz="6" w:space="0" w:color="666666"/>
              <w:right w:val="single" w:sz="6" w:space="0" w:color="666666"/>
            </w:tcBorders>
            <w:vAlign w:val="center"/>
          </w:tcPr>
          <w:p w14:paraId="0000018C"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b/>
                <w:color w:val="000000"/>
                <w:sz w:val="20"/>
                <w:szCs w:val="20"/>
              </w:rPr>
              <w:t>Equation</w:t>
            </w:r>
          </w:p>
        </w:tc>
        <w:tc>
          <w:tcPr>
            <w:tcW w:w="1211" w:type="dxa"/>
            <w:tcBorders>
              <w:top w:val="single" w:sz="6" w:space="0" w:color="666666"/>
              <w:left w:val="single" w:sz="6" w:space="0" w:color="666666"/>
              <w:bottom w:val="single" w:sz="6" w:space="0" w:color="666666"/>
              <w:right w:val="single" w:sz="6" w:space="0" w:color="666666"/>
            </w:tcBorders>
          </w:tcPr>
          <w:p w14:paraId="0000018D"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b/>
                <w:color w:val="000000"/>
                <w:sz w:val="20"/>
                <w:szCs w:val="20"/>
              </w:rPr>
              <w:t>Included in final model (Yes/No)</w:t>
            </w:r>
          </w:p>
        </w:tc>
      </w:tr>
      <w:tr w:rsidR="00A9410E" w14:paraId="181168CF" w14:textId="77777777" w:rsidTr="00882AE4">
        <w:trPr>
          <w:trHeight w:val="1260"/>
          <w:jc w:val="center"/>
        </w:trPr>
        <w:tc>
          <w:tcPr>
            <w:tcW w:w="1875" w:type="dxa"/>
            <w:tcBorders>
              <w:top w:val="single" w:sz="6" w:space="0" w:color="666666"/>
              <w:left w:val="single" w:sz="6" w:space="0" w:color="666666"/>
              <w:bottom w:val="single" w:sz="6" w:space="0" w:color="666666"/>
              <w:right w:val="single" w:sz="6" w:space="0" w:color="666666"/>
            </w:tcBorders>
            <w:vAlign w:val="center"/>
          </w:tcPr>
          <w:p w14:paraId="0000018E" w14:textId="24468A7C" w:rsidR="00A9410E" w:rsidRPr="00882AE4" w:rsidRDefault="002B2996" w:rsidP="00882AE4">
            <w:pPr>
              <w:spacing w:after="0"/>
              <w:rPr>
                <w:rFonts w:ascii="Garamond" w:eastAsia="Garamond" w:hAnsi="Garamond" w:cs="Garamond"/>
                <w:color w:val="000000"/>
                <w:sz w:val="20"/>
                <w:szCs w:val="20"/>
              </w:rPr>
            </w:pPr>
            <w:r w:rsidRPr="00882AE4">
              <w:rPr>
                <w:rFonts w:ascii="Garamond" w:eastAsia="Garamond" w:hAnsi="Garamond" w:cs="Garamond"/>
                <w:color w:val="000000"/>
                <w:sz w:val="20"/>
                <w:szCs w:val="20"/>
              </w:rPr>
              <w:t>Normalized Difference Vegetation Index (NDVI)</w:t>
            </w:r>
          </w:p>
        </w:tc>
        <w:tc>
          <w:tcPr>
            <w:tcW w:w="6345" w:type="dxa"/>
            <w:tcBorders>
              <w:top w:val="single" w:sz="6" w:space="0" w:color="666666"/>
              <w:left w:val="single" w:sz="6" w:space="0" w:color="666666"/>
              <w:bottom w:val="single" w:sz="6" w:space="0" w:color="666666"/>
              <w:right w:val="single" w:sz="6" w:space="0" w:color="666666"/>
            </w:tcBorders>
            <w:vAlign w:val="center"/>
          </w:tcPr>
          <w:p w14:paraId="0000018F" w14:textId="0810608B" w:rsidR="00A9410E" w:rsidRPr="001A6075" w:rsidRDefault="004167CE" w:rsidP="00882AE4">
            <w:pPr>
              <w:spacing w:after="0"/>
              <w:jc w:val="center"/>
              <w:rPr>
                <w:rFonts w:ascii="Garamond" w:eastAsia="Cambria Math" w:hAnsi="Garamond" w:cs="Cambria Math"/>
                <w:color w:val="000000"/>
                <w:sz w:val="20"/>
                <w:szCs w:val="20"/>
              </w:rPr>
            </w:pPr>
            <m:oMathPara>
              <m:oMath>
                <m:f>
                  <m:fPr>
                    <m:ctrlPr>
                      <w:rPr>
                        <w:rFonts w:ascii="Cambria Math" w:eastAsia="Cambria Math" w:hAnsi="Cambria Math" w:cs="Cambria Math"/>
                        <w:sz w:val="20"/>
                        <w:szCs w:val="20"/>
                      </w:rPr>
                    </m:ctrlPr>
                  </m:fPr>
                  <m:num>
                    <m:r>
                      <m:rPr>
                        <m:nor/>
                      </m:rPr>
                      <w:rPr>
                        <w:rFonts w:ascii="Garamond" w:eastAsia="Cambria Math" w:hAnsi="Garamond" w:cs="Cambria Math"/>
                        <w:sz w:val="20"/>
                        <w:szCs w:val="20"/>
                      </w:rPr>
                      <m:t xml:space="preserve">NIR </m:t>
                    </m:r>
                    <m:r>
                      <m:rPr>
                        <m:nor/>
                      </m:rPr>
                      <w:rPr>
                        <w:rFonts w:ascii="Cambria Math" w:eastAsia="Cambria Math" w:hAnsi="Garamond" w:cs="Cambria Math"/>
                        <w:sz w:val="20"/>
                        <w:szCs w:val="20"/>
                      </w:rPr>
                      <m:t>–</m:t>
                    </m:r>
                    <m:r>
                      <m:rPr>
                        <m:nor/>
                      </m:rPr>
                      <w:rPr>
                        <w:rFonts w:ascii="Garamond" w:eastAsia="Cambria Math" w:hAnsi="Garamond" w:cs="Cambria Math"/>
                        <w:sz w:val="20"/>
                        <w:szCs w:val="20"/>
                      </w:rPr>
                      <m:t xml:space="preserve"> RED</m:t>
                    </m:r>
                  </m:num>
                  <m:den>
                    <m:r>
                      <m:rPr>
                        <m:nor/>
                      </m:rPr>
                      <w:rPr>
                        <w:rFonts w:ascii="Garamond" w:eastAsia="Cambria Math" w:hAnsi="Garamond" w:cs="Cambria Math"/>
                        <w:sz w:val="20"/>
                        <w:szCs w:val="20"/>
                      </w:rPr>
                      <m:t>NIR + RED</m:t>
                    </m:r>
                  </m:den>
                </m:f>
              </m:oMath>
            </m:oMathPara>
          </w:p>
        </w:tc>
        <w:tc>
          <w:tcPr>
            <w:tcW w:w="1211" w:type="dxa"/>
            <w:tcBorders>
              <w:top w:val="single" w:sz="6" w:space="0" w:color="666666"/>
              <w:left w:val="single" w:sz="6" w:space="0" w:color="666666"/>
              <w:bottom w:val="single" w:sz="6" w:space="0" w:color="666666"/>
              <w:right w:val="single" w:sz="6" w:space="0" w:color="666666"/>
            </w:tcBorders>
            <w:vAlign w:val="center"/>
          </w:tcPr>
          <w:p w14:paraId="00000190"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color w:val="000000"/>
                <w:sz w:val="20"/>
                <w:szCs w:val="20"/>
              </w:rPr>
              <w:t>No</w:t>
            </w:r>
          </w:p>
        </w:tc>
      </w:tr>
      <w:tr w:rsidR="00A9410E" w14:paraId="166813BE" w14:textId="77777777" w:rsidTr="00882AE4">
        <w:trPr>
          <w:trHeight w:val="1470"/>
          <w:jc w:val="center"/>
        </w:trPr>
        <w:tc>
          <w:tcPr>
            <w:tcW w:w="1875" w:type="dxa"/>
            <w:tcBorders>
              <w:top w:val="single" w:sz="6" w:space="0" w:color="666666"/>
              <w:left w:val="single" w:sz="6" w:space="0" w:color="666666"/>
              <w:bottom w:val="single" w:sz="6" w:space="0" w:color="666666"/>
              <w:right w:val="single" w:sz="6" w:space="0" w:color="666666"/>
            </w:tcBorders>
            <w:vAlign w:val="center"/>
          </w:tcPr>
          <w:p w14:paraId="00000191" w14:textId="65CC3D4F" w:rsidR="00A9410E" w:rsidRPr="00882AE4" w:rsidRDefault="002B2996" w:rsidP="00882AE4">
            <w:pPr>
              <w:spacing w:after="0"/>
              <w:rPr>
                <w:rFonts w:ascii="Garamond" w:eastAsia="Garamond" w:hAnsi="Garamond" w:cs="Garamond"/>
                <w:color w:val="000000"/>
                <w:sz w:val="20"/>
                <w:szCs w:val="20"/>
              </w:rPr>
            </w:pPr>
            <w:r w:rsidRPr="00882AE4">
              <w:rPr>
                <w:rFonts w:ascii="Garamond" w:eastAsia="Garamond" w:hAnsi="Garamond" w:cs="Garamond"/>
                <w:color w:val="000000"/>
                <w:sz w:val="20"/>
                <w:szCs w:val="20"/>
              </w:rPr>
              <w:t>Modified Soil Adjusted Vegetation Index 2 (MSAVI</w:t>
            </w:r>
            <w:r w:rsidR="00373F66">
              <w:rPr>
                <w:rFonts w:ascii="Garamond" w:eastAsia="Garamond" w:hAnsi="Garamond" w:cs="Garamond"/>
                <w:color w:val="000000"/>
                <w:sz w:val="20"/>
                <w:szCs w:val="20"/>
              </w:rPr>
              <w:t>2</w:t>
            </w:r>
            <w:r w:rsidRPr="00882AE4">
              <w:rPr>
                <w:rFonts w:ascii="Garamond" w:eastAsia="Garamond" w:hAnsi="Garamond" w:cs="Garamond"/>
                <w:color w:val="000000"/>
                <w:sz w:val="20"/>
                <w:szCs w:val="20"/>
              </w:rPr>
              <w:t>)</w:t>
            </w:r>
          </w:p>
        </w:tc>
        <w:tc>
          <w:tcPr>
            <w:tcW w:w="6345" w:type="dxa"/>
            <w:tcBorders>
              <w:top w:val="single" w:sz="6" w:space="0" w:color="666666"/>
              <w:left w:val="single" w:sz="6" w:space="0" w:color="666666"/>
              <w:bottom w:val="single" w:sz="6" w:space="0" w:color="666666"/>
              <w:right w:val="single" w:sz="6" w:space="0" w:color="666666"/>
            </w:tcBorders>
            <w:vAlign w:val="center"/>
          </w:tcPr>
          <w:sdt>
            <w:sdtPr>
              <w:tag w:val="goog_rdk_60"/>
              <w:id w:val="128675727"/>
            </w:sdtPr>
            <w:sdtEndPr/>
            <w:sdtContent>
              <w:p w14:paraId="00000192" w14:textId="00A0D066" w:rsidR="00A9410E" w:rsidRDefault="004167CE" w:rsidP="001A6075">
                <w:pPr>
                  <w:spacing w:after="0"/>
                  <w:jc w:val="center"/>
                  <w:rPr>
                    <w:rFonts w:ascii="Cambria Math" w:eastAsia="Cambria Math" w:hAnsi="Cambria Math" w:cs="Cambria Math"/>
                    <w:color w:val="000000"/>
                    <w:sz w:val="18"/>
                    <w:szCs w:val="18"/>
                  </w:rPr>
                </w:pPr>
                <m:oMath>
                  <m:f>
                    <m:fPr>
                      <m:ctrlPr>
                        <w:rPr>
                          <w:rFonts w:ascii="Cambria Math" w:eastAsia="Cambria Math" w:hAnsi="Cambria Math" w:cs="Cambria Math"/>
                          <w:color w:val="000000"/>
                          <w:sz w:val="20"/>
                          <w:szCs w:val="20"/>
                        </w:rPr>
                      </m:ctrlPr>
                    </m:fPr>
                    <m:num>
                      <w:sdt>
                        <w:sdtPr>
                          <w:rPr>
                            <w:rFonts w:ascii="Garamond" w:hAnsi="Garamond"/>
                            <w:sz w:val="20"/>
                            <w:szCs w:val="20"/>
                          </w:rPr>
                          <w:tag w:val="goog_rdk_55"/>
                          <w:id w:val="-30502824"/>
                        </w:sdtPr>
                        <w:sdtEndPr/>
                        <w:sdtContent>
                          <m:r>
                            <m:rPr>
                              <m:nor/>
                            </m:rPr>
                            <w:rPr>
                              <w:rFonts w:ascii="Garamond" w:eastAsia="Cambria Math" w:hAnsi="Garamond" w:cs="Cambria Math"/>
                              <w:color w:val="000000"/>
                              <w:sz w:val="20"/>
                              <w:szCs w:val="20"/>
                            </w:rPr>
                            <m:t>(2×NIR)+1</m:t>
                          </m:r>
                          <m:r>
                            <m:rPr>
                              <m:nor/>
                            </m:rPr>
                            <w:rPr>
                              <w:rFonts w:ascii="Cambria Math" w:eastAsia="Cambria Math" w:hAnsi="Garamond" w:cs="Cambria Math"/>
                              <w:color w:val="000000"/>
                              <w:sz w:val="20"/>
                              <w:szCs w:val="20"/>
                            </w:rPr>
                            <m:t>–</m:t>
                          </m:r>
                          <m:r>
                            <m:rPr>
                              <m:nor/>
                            </m:rPr>
                            <w:rPr>
                              <w:rFonts w:ascii="Garamond" w:eastAsia="Cambria Math" w:hAnsi="Garamond" w:cs="Cambria Math"/>
                              <w:color w:val="000000"/>
                              <w:sz w:val="20"/>
                              <w:szCs w:val="20"/>
                            </w:rPr>
                            <m:t xml:space="preserve"> </m:t>
                          </m:r>
                        </w:sdtContent>
                      </w:sdt>
                      <m:rad>
                        <m:radPr>
                          <m:degHide m:val="1"/>
                          <m:ctrlPr>
                            <w:rPr>
                              <w:rFonts w:ascii="Cambria Math" w:eastAsia="Cambria Math" w:hAnsi="Cambria Math" w:cs="Cambria Math"/>
                              <w:color w:val="000000"/>
                              <w:sz w:val="20"/>
                              <w:szCs w:val="20"/>
                            </w:rPr>
                          </m:ctrlPr>
                        </m:radPr>
                        <m:deg/>
                        <m:e>
                          <m:sSup>
                            <m:sSupPr>
                              <m:ctrlPr>
                                <w:rPr>
                                  <w:rFonts w:ascii="Cambria Math" w:eastAsia="Cambria Math" w:hAnsi="Cambria Math" w:cs="Cambria Math"/>
                                  <w:color w:val="000000"/>
                                  <w:sz w:val="20"/>
                                  <w:szCs w:val="20"/>
                                </w:rPr>
                              </m:ctrlPr>
                            </m:sSupPr>
                            <m:e>
                              <m:d>
                                <m:dPr>
                                  <m:ctrlPr>
                                    <w:rPr>
                                      <w:rFonts w:ascii="Cambria Math" w:eastAsia="Cambria Math" w:hAnsi="Cambria Math" w:cs="Cambria Math"/>
                                      <w:color w:val="000000"/>
                                      <w:sz w:val="20"/>
                                      <w:szCs w:val="20"/>
                                    </w:rPr>
                                  </m:ctrlPr>
                                </m:dPr>
                                <m:e>
                                  <w:sdt>
                                    <w:sdtPr>
                                      <w:rPr>
                                        <w:rFonts w:ascii="Garamond" w:hAnsi="Garamond"/>
                                        <w:sz w:val="20"/>
                                        <w:szCs w:val="20"/>
                                      </w:rPr>
                                      <w:tag w:val="goog_rdk_56"/>
                                      <w:id w:val="-557312185"/>
                                    </w:sdtPr>
                                    <w:sdtEndPr/>
                                    <w:sdtContent>
                                      <m:r>
                                        <m:rPr>
                                          <m:nor/>
                                        </m:rPr>
                                        <w:rPr>
                                          <w:rFonts w:ascii="Garamond" w:eastAsia="Cambria Math" w:hAnsi="Garamond" w:cs="Cambria Math"/>
                                          <w:color w:val="000000"/>
                                          <w:sz w:val="20"/>
                                          <w:szCs w:val="20"/>
                                        </w:rPr>
                                        <m:t>2×NIR</m:t>
                                      </m:r>
                                    </w:sdtContent>
                                  </w:sdt>
                                </m:e>
                              </m:d>
                              <w:sdt>
                                <w:sdtPr>
                                  <w:rPr>
                                    <w:rFonts w:ascii="Garamond" w:hAnsi="Garamond"/>
                                    <w:sz w:val="20"/>
                                    <w:szCs w:val="20"/>
                                  </w:rPr>
                                  <w:tag w:val="goog_rdk_57"/>
                                  <w:id w:val="1489283022"/>
                                </w:sdtPr>
                                <w:sdtEndPr/>
                                <w:sdtContent>
                                  <m:r>
                                    <m:rPr>
                                      <m:nor/>
                                    </m:rPr>
                                    <w:rPr>
                                      <w:rFonts w:ascii="Garamond" w:eastAsia="Cambria Math" w:hAnsi="Garamond" w:cs="Cambria Math"/>
                                      <w:color w:val="000000"/>
                                      <w:sz w:val="20"/>
                                      <w:szCs w:val="20"/>
                                    </w:rPr>
                                    <m:t>+1)</m:t>
                                  </m:r>
                                </w:sdtContent>
                              </w:sdt>
                            </m:e>
                            <m:sup>
                              <m:r>
                                <m:rPr>
                                  <m:nor/>
                                </m:rPr>
                                <w:rPr>
                                  <w:rFonts w:ascii="Garamond" w:eastAsia="Cambria Math" w:hAnsi="Garamond" w:cs="Cambria Math"/>
                                  <w:color w:val="000000"/>
                                  <w:sz w:val="20"/>
                                  <w:szCs w:val="20"/>
                                </w:rPr>
                                <m:t>2</m:t>
                              </m:r>
                            </m:sup>
                          </m:sSup>
                          <w:sdt>
                            <w:sdtPr>
                              <w:rPr>
                                <w:rFonts w:ascii="Garamond" w:hAnsi="Garamond"/>
                                <w:sz w:val="20"/>
                                <w:szCs w:val="20"/>
                              </w:rPr>
                              <w:tag w:val="goog_rdk_58"/>
                              <w:id w:val="-98020799"/>
                            </w:sdtPr>
                            <w:sdtEndPr/>
                            <w:sdtContent>
                              <m:r>
                                <m:rPr>
                                  <m:nor/>
                                </m:rPr>
                                <w:rPr>
                                  <w:rFonts w:ascii="Cambria Math" w:eastAsia="Cambria Math" w:hAnsi="Garamond" w:cs="Cambria Math"/>
                                  <w:color w:val="000000"/>
                                  <w:sz w:val="20"/>
                                  <w:szCs w:val="20"/>
                                </w:rPr>
                                <m:t>–</m:t>
                              </m:r>
                              <m:r>
                                <m:rPr>
                                  <m:nor/>
                                </m:rPr>
                                <w:rPr>
                                  <w:rFonts w:ascii="Garamond" w:eastAsia="Cambria Math" w:hAnsi="Garamond" w:cs="Cambria Math"/>
                                  <w:color w:val="000000"/>
                                  <w:sz w:val="20"/>
                                  <w:szCs w:val="20"/>
                                </w:rPr>
                                <m:t>8×</m:t>
                              </m:r>
                            </w:sdtContent>
                          </w:sdt>
                          <m:d>
                            <m:dPr>
                              <m:ctrlPr>
                                <w:rPr>
                                  <w:rFonts w:ascii="Cambria Math" w:eastAsia="Cambria Math" w:hAnsi="Cambria Math" w:cs="Cambria Math"/>
                                  <w:color w:val="000000"/>
                                  <w:sz w:val="20"/>
                                  <w:szCs w:val="20"/>
                                </w:rPr>
                              </m:ctrlPr>
                            </m:dPr>
                            <m:e>
                              <w:sdt>
                                <w:sdtPr>
                                  <w:rPr>
                                    <w:rFonts w:ascii="Garamond" w:hAnsi="Garamond"/>
                                    <w:sz w:val="20"/>
                                    <w:szCs w:val="20"/>
                                  </w:rPr>
                                  <w:tag w:val="goog_rdk_59"/>
                                  <w:id w:val="-753656215"/>
                                </w:sdtPr>
                                <w:sdtEndPr/>
                                <w:sdtContent>
                                  <m:r>
                                    <m:rPr>
                                      <m:nor/>
                                    </m:rPr>
                                    <w:rPr>
                                      <w:rFonts w:ascii="Garamond" w:eastAsia="Cambria Math" w:hAnsi="Garamond" w:cs="Cambria Math"/>
                                      <w:color w:val="000000"/>
                                      <w:sz w:val="20"/>
                                      <w:szCs w:val="20"/>
                                    </w:rPr>
                                    <m:t>NIR-RED</m:t>
                                  </m:r>
                                </w:sdtContent>
                              </w:sdt>
                            </m:e>
                          </m:d>
                        </m:e>
                      </m:rad>
                    </m:num>
                    <m:den>
                      <m:r>
                        <m:rPr>
                          <m:nor/>
                        </m:rPr>
                        <w:rPr>
                          <w:rFonts w:ascii="Garamond" w:eastAsia="Cambria Math" w:hAnsi="Garamond" w:cs="Cambria Math"/>
                          <w:color w:val="000000"/>
                          <w:sz w:val="20"/>
                          <w:szCs w:val="20"/>
                        </w:rPr>
                        <m:t>2</m:t>
                      </m:r>
                    </m:den>
                  </m:f>
                </m:oMath>
              </w:p>
            </w:sdtContent>
          </w:sdt>
        </w:tc>
        <w:tc>
          <w:tcPr>
            <w:tcW w:w="1211" w:type="dxa"/>
            <w:tcBorders>
              <w:top w:val="single" w:sz="6" w:space="0" w:color="666666"/>
              <w:left w:val="single" w:sz="6" w:space="0" w:color="666666"/>
              <w:bottom w:val="single" w:sz="6" w:space="0" w:color="666666"/>
              <w:right w:val="single" w:sz="6" w:space="0" w:color="666666"/>
            </w:tcBorders>
            <w:vAlign w:val="center"/>
          </w:tcPr>
          <w:p w14:paraId="00000193"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color w:val="000000"/>
                <w:sz w:val="20"/>
                <w:szCs w:val="20"/>
              </w:rPr>
              <w:t>No</w:t>
            </w:r>
          </w:p>
        </w:tc>
      </w:tr>
      <w:tr w:rsidR="00A9410E" w14:paraId="7404882E" w14:textId="77777777" w:rsidTr="00882AE4">
        <w:trPr>
          <w:trHeight w:val="630"/>
          <w:jc w:val="center"/>
        </w:trPr>
        <w:tc>
          <w:tcPr>
            <w:tcW w:w="1875" w:type="dxa"/>
            <w:tcBorders>
              <w:top w:val="single" w:sz="6" w:space="0" w:color="666666"/>
              <w:left w:val="single" w:sz="6" w:space="0" w:color="666666"/>
              <w:bottom w:val="single" w:sz="6" w:space="0" w:color="666666"/>
              <w:right w:val="single" w:sz="6" w:space="0" w:color="666666"/>
            </w:tcBorders>
            <w:vAlign w:val="center"/>
          </w:tcPr>
          <w:p w14:paraId="00000194" w14:textId="413B7011" w:rsidR="00A9410E" w:rsidRPr="00882AE4" w:rsidRDefault="002B2996" w:rsidP="00882AE4">
            <w:pPr>
              <w:spacing w:after="0"/>
              <w:rPr>
                <w:rFonts w:ascii="Garamond" w:eastAsia="Garamond" w:hAnsi="Garamond" w:cs="Garamond"/>
                <w:color w:val="000000"/>
                <w:sz w:val="20"/>
                <w:szCs w:val="20"/>
              </w:rPr>
            </w:pPr>
            <w:r w:rsidRPr="00882AE4">
              <w:rPr>
                <w:rFonts w:ascii="Garamond" w:eastAsia="Garamond" w:hAnsi="Garamond" w:cs="Garamond"/>
                <w:color w:val="000000"/>
                <w:sz w:val="20"/>
                <w:szCs w:val="20"/>
              </w:rPr>
              <w:t>Normalized Difference Wetness Index (NDWI)</w:t>
            </w:r>
          </w:p>
        </w:tc>
        <w:tc>
          <w:tcPr>
            <w:tcW w:w="6345" w:type="dxa"/>
            <w:tcBorders>
              <w:top w:val="single" w:sz="6" w:space="0" w:color="666666"/>
              <w:left w:val="single" w:sz="6" w:space="0" w:color="666666"/>
              <w:bottom w:val="single" w:sz="6" w:space="0" w:color="666666"/>
              <w:right w:val="single" w:sz="6" w:space="0" w:color="666666"/>
            </w:tcBorders>
            <w:vAlign w:val="center"/>
          </w:tcPr>
          <w:p w14:paraId="00000195" w14:textId="4FD48FF8" w:rsidR="00A9410E" w:rsidRPr="0097327F" w:rsidRDefault="004167CE" w:rsidP="00882AE4">
            <w:pPr>
              <w:spacing w:after="0"/>
              <w:jc w:val="center"/>
              <w:rPr>
                <w:rFonts w:ascii="Garamond" w:eastAsia="Cambria Math" w:hAnsi="Garamond" w:cs="Cambria Math"/>
                <w:color w:val="000000"/>
                <w:sz w:val="20"/>
                <w:szCs w:val="20"/>
              </w:rPr>
            </w:pPr>
            <m:oMathPara>
              <m:oMath>
                <m:f>
                  <m:fPr>
                    <m:ctrlPr>
                      <w:rPr>
                        <w:rFonts w:ascii="Cambria Math" w:eastAsia="Cambria Math" w:hAnsi="Cambria Math" w:cs="Cambria Math"/>
                        <w:color w:val="000000"/>
                        <w:sz w:val="20"/>
                        <w:szCs w:val="20"/>
                      </w:rPr>
                    </m:ctrlPr>
                  </m:fPr>
                  <m:num>
                    <m:r>
                      <m:rPr>
                        <m:nor/>
                      </m:rPr>
                      <w:rPr>
                        <w:rFonts w:ascii="Garamond" w:eastAsia="Cambria Math" w:hAnsi="Garamond" w:cs="Cambria Math"/>
                        <w:color w:val="000000"/>
                        <w:sz w:val="20"/>
                        <w:szCs w:val="20"/>
                      </w:rPr>
                      <m:t xml:space="preserve">NIR </m:t>
                    </m:r>
                    <m:r>
                      <m:rPr>
                        <m:nor/>
                      </m:rPr>
                      <w:rPr>
                        <w:rFonts w:ascii="Cambria Math" w:eastAsia="Cambria Math" w:hAnsi="Garamond" w:cs="Cambria Math"/>
                        <w:color w:val="000000"/>
                        <w:sz w:val="20"/>
                        <w:szCs w:val="20"/>
                      </w:rPr>
                      <m:t>–</m:t>
                    </m:r>
                    <m:r>
                      <m:rPr>
                        <m:nor/>
                      </m:rPr>
                      <w:rPr>
                        <w:rFonts w:ascii="Garamond" w:eastAsia="Cambria Math" w:hAnsi="Garamond" w:cs="Cambria Math"/>
                        <w:color w:val="000000"/>
                        <w:sz w:val="20"/>
                        <w:szCs w:val="20"/>
                      </w:rPr>
                      <m:t xml:space="preserve"> SWIR</m:t>
                    </m:r>
                  </m:num>
                  <m:den>
                    <m:r>
                      <m:rPr>
                        <m:nor/>
                      </m:rPr>
                      <w:rPr>
                        <w:rFonts w:ascii="Garamond" w:eastAsia="Cambria Math" w:hAnsi="Garamond" w:cs="Cambria Math"/>
                        <w:color w:val="000000"/>
                        <w:sz w:val="20"/>
                        <w:szCs w:val="20"/>
                      </w:rPr>
                      <m:t>NIR</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SWIR</m:t>
                    </m:r>
                  </m:den>
                </m:f>
              </m:oMath>
            </m:oMathPara>
          </w:p>
        </w:tc>
        <w:tc>
          <w:tcPr>
            <w:tcW w:w="1211" w:type="dxa"/>
            <w:tcBorders>
              <w:top w:val="single" w:sz="6" w:space="0" w:color="666666"/>
              <w:left w:val="single" w:sz="6" w:space="0" w:color="666666"/>
              <w:bottom w:val="single" w:sz="6" w:space="0" w:color="666666"/>
              <w:right w:val="single" w:sz="6" w:space="0" w:color="666666"/>
            </w:tcBorders>
            <w:vAlign w:val="center"/>
          </w:tcPr>
          <w:p w14:paraId="00000196"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color w:val="000000"/>
                <w:sz w:val="20"/>
                <w:szCs w:val="20"/>
              </w:rPr>
              <w:t>Yes</w:t>
            </w:r>
          </w:p>
        </w:tc>
      </w:tr>
      <w:tr w:rsidR="00A9410E" w14:paraId="29BE85D4" w14:textId="77777777" w:rsidTr="00882AE4">
        <w:trPr>
          <w:trHeight w:val="1035"/>
          <w:jc w:val="center"/>
        </w:trPr>
        <w:tc>
          <w:tcPr>
            <w:tcW w:w="1875" w:type="dxa"/>
            <w:tcBorders>
              <w:top w:val="single" w:sz="6" w:space="0" w:color="666666"/>
              <w:left w:val="single" w:sz="6" w:space="0" w:color="666666"/>
              <w:bottom w:val="single" w:sz="6" w:space="0" w:color="666666"/>
              <w:right w:val="single" w:sz="6" w:space="0" w:color="666666"/>
            </w:tcBorders>
            <w:vAlign w:val="center"/>
          </w:tcPr>
          <w:p w14:paraId="00000197" w14:textId="04DB748A" w:rsidR="00A9410E" w:rsidRPr="00882AE4" w:rsidRDefault="002B2996" w:rsidP="00882AE4">
            <w:pPr>
              <w:spacing w:after="0"/>
              <w:rPr>
                <w:rFonts w:ascii="Garamond" w:eastAsia="Garamond" w:hAnsi="Garamond" w:cs="Garamond"/>
                <w:color w:val="000000"/>
                <w:sz w:val="20"/>
                <w:szCs w:val="20"/>
              </w:rPr>
            </w:pPr>
            <w:r w:rsidRPr="00882AE4">
              <w:rPr>
                <w:rFonts w:ascii="Garamond" w:eastAsia="Garamond" w:hAnsi="Garamond" w:cs="Garamond"/>
                <w:color w:val="000000"/>
                <w:sz w:val="20"/>
                <w:szCs w:val="20"/>
              </w:rPr>
              <w:t>Tasseled Cap Brightness (TCB)</w:t>
            </w:r>
          </w:p>
        </w:tc>
        <w:tc>
          <w:tcPr>
            <w:tcW w:w="6345" w:type="dxa"/>
            <w:tcBorders>
              <w:top w:val="single" w:sz="6" w:space="0" w:color="666666"/>
              <w:left w:val="single" w:sz="6" w:space="0" w:color="666666"/>
              <w:bottom w:val="single" w:sz="6" w:space="0" w:color="666666"/>
              <w:right w:val="single" w:sz="6" w:space="0" w:color="666666"/>
            </w:tcBorders>
            <w:vAlign w:val="center"/>
          </w:tcPr>
          <w:p w14:paraId="00000198" w14:textId="7E3CC38B" w:rsidR="00A9410E" w:rsidRPr="0097327F" w:rsidRDefault="004167CE" w:rsidP="00882AE4">
            <w:pPr>
              <w:spacing w:after="0"/>
              <w:jc w:val="center"/>
              <w:rPr>
                <w:rFonts w:ascii="Garamond" w:eastAsia="Cambria Math" w:hAnsi="Garamond" w:cs="Cambria Math"/>
                <w:color w:val="000000"/>
                <w:sz w:val="20"/>
                <w:szCs w:val="20"/>
              </w:rPr>
            </w:pPr>
            <m:oMathPara>
              <m:oMath>
                <m:d>
                  <m:dPr>
                    <m:ctrlPr>
                      <w:rPr>
                        <w:rFonts w:ascii="Cambria Math" w:eastAsia="Cambria Math" w:hAnsi="Cambria Math" w:cs="Cambria Math"/>
                        <w:color w:val="000000"/>
                        <w:sz w:val="20"/>
                        <w:szCs w:val="20"/>
                      </w:rPr>
                    </m:ctrlPr>
                  </m:dPr>
                  <m:e>
                    <m:r>
                      <m:rPr>
                        <m:nor/>
                      </m:rPr>
                      <w:rPr>
                        <w:rFonts w:ascii="Garamond" w:eastAsia="Cambria Math" w:hAnsi="Garamond" w:cs="Cambria Math"/>
                        <w:color w:val="000000"/>
                        <w:sz w:val="20"/>
                        <w:szCs w:val="20"/>
                      </w:rPr>
                      <m:t>0.3037</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BLUE</m:t>
                    </m:r>
                  </m:e>
                </m:d>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d>
                  <m:dPr>
                    <m:ctrlPr>
                      <w:rPr>
                        <w:rFonts w:ascii="Cambria Math" w:eastAsia="Cambria Math" w:hAnsi="Cambria Math" w:cs="Cambria Math"/>
                        <w:color w:val="000000"/>
                        <w:sz w:val="20"/>
                        <w:szCs w:val="20"/>
                      </w:rPr>
                    </m:ctrlPr>
                  </m:dPr>
                  <m:e>
                    <m:r>
                      <m:rPr>
                        <m:nor/>
                      </m:rPr>
                      <w:rPr>
                        <w:rFonts w:ascii="Garamond" w:eastAsia="Cambria Math" w:hAnsi="Garamond" w:cs="Cambria Math"/>
                        <w:color w:val="000000"/>
                        <w:sz w:val="20"/>
                        <w:szCs w:val="20"/>
                      </w:rPr>
                      <m:t>0.2793</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GREEN</m:t>
                    </m:r>
                  </m:e>
                </m:d>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d>
                  <m:dPr>
                    <m:ctrlPr>
                      <w:rPr>
                        <w:rFonts w:ascii="Cambria Math" w:eastAsia="Cambria Math" w:hAnsi="Cambria Math" w:cs="Cambria Math"/>
                        <w:color w:val="000000"/>
                        <w:sz w:val="20"/>
                        <w:szCs w:val="20"/>
                      </w:rPr>
                    </m:ctrlPr>
                  </m:dPr>
                  <m:e>
                    <m:r>
                      <m:rPr>
                        <m:nor/>
                      </m:rPr>
                      <w:rPr>
                        <w:rFonts w:ascii="Garamond" w:eastAsia="Cambria Math" w:hAnsi="Garamond" w:cs="Cambria Math"/>
                        <w:color w:val="000000"/>
                        <w:sz w:val="20"/>
                        <w:szCs w:val="20"/>
                      </w:rPr>
                      <m:t>0.4743</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RED</m:t>
                    </m:r>
                  </m:e>
                </m:d>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oMath>
            </m:oMathPara>
          </w:p>
          <w:p w14:paraId="00000199" w14:textId="0394CB02" w:rsidR="00A9410E" w:rsidRPr="0097327F" w:rsidRDefault="0097327F" w:rsidP="00882AE4">
            <w:pPr>
              <w:spacing w:after="0"/>
              <w:jc w:val="center"/>
              <w:rPr>
                <w:rFonts w:ascii="Garamond" w:eastAsia="Garamond" w:hAnsi="Garamond" w:cs="Garamond"/>
                <w:color w:val="000000"/>
                <w:sz w:val="20"/>
                <w:szCs w:val="20"/>
              </w:rPr>
            </w:pPr>
            <m:oMathPara>
              <m:oMath>
                <m:r>
                  <m:rPr>
                    <m:nor/>
                  </m:rPr>
                  <w:rPr>
                    <w:rFonts w:ascii="Garamond" w:eastAsia="Cambria Math" w:hAnsi="Garamond" w:cs="Cambria Math"/>
                    <w:color w:val="000000"/>
                    <w:sz w:val="20"/>
                    <w:szCs w:val="20"/>
                  </w:rPr>
                  <m:t>(0.5585</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NIR)</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(0.5082</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SWIR1)</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(0.183</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m:t>
                </m:r>
                <m:r>
                  <m:rPr>
                    <m:nor/>
                  </m:rPr>
                  <w:rPr>
                    <w:rFonts w:ascii="Cambria Math" w:eastAsia="Cambria Math" w:hAnsi="Garamond" w:cs="Cambria Math"/>
                    <w:color w:val="000000"/>
                    <w:sz w:val="20"/>
                    <w:szCs w:val="20"/>
                  </w:rPr>
                  <m:t xml:space="preserve"> </m:t>
                </m:r>
                <m:r>
                  <m:rPr>
                    <m:nor/>
                  </m:rPr>
                  <w:rPr>
                    <w:rFonts w:ascii="Garamond" w:eastAsia="Cambria Math" w:hAnsi="Garamond" w:cs="Cambria Math"/>
                    <w:color w:val="000000"/>
                    <w:sz w:val="20"/>
                    <w:szCs w:val="20"/>
                  </w:rPr>
                  <m:t>SWIR2)</m:t>
                </m:r>
              </m:oMath>
            </m:oMathPara>
          </w:p>
        </w:tc>
        <w:tc>
          <w:tcPr>
            <w:tcW w:w="1211" w:type="dxa"/>
            <w:tcBorders>
              <w:top w:val="single" w:sz="6" w:space="0" w:color="666666"/>
              <w:left w:val="single" w:sz="6" w:space="0" w:color="666666"/>
              <w:bottom w:val="single" w:sz="6" w:space="0" w:color="666666"/>
              <w:right w:val="single" w:sz="6" w:space="0" w:color="666666"/>
            </w:tcBorders>
            <w:vAlign w:val="center"/>
          </w:tcPr>
          <w:p w14:paraId="0000019A"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color w:val="000000"/>
                <w:sz w:val="20"/>
                <w:szCs w:val="20"/>
              </w:rPr>
              <w:t>No</w:t>
            </w:r>
          </w:p>
        </w:tc>
      </w:tr>
      <w:tr w:rsidR="00A9410E" w14:paraId="0D20D87B" w14:textId="77777777" w:rsidTr="00882AE4">
        <w:trPr>
          <w:trHeight w:val="1065"/>
          <w:jc w:val="center"/>
        </w:trPr>
        <w:tc>
          <w:tcPr>
            <w:tcW w:w="1875" w:type="dxa"/>
            <w:tcBorders>
              <w:top w:val="single" w:sz="6" w:space="0" w:color="666666"/>
              <w:left w:val="single" w:sz="6" w:space="0" w:color="666666"/>
              <w:bottom w:val="single" w:sz="6" w:space="0" w:color="666666"/>
              <w:right w:val="single" w:sz="6" w:space="0" w:color="666666"/>
            </w:tcBorders>
            <w:vAlign w:val="center"/>
          </w:tcPr>
          <w:p w14:paraId="0000019B" w14:textId="374E6C40" w:rsidR="00A9410E" w:rsidRPr="00882AE4" w:rsidRDefault="002B2996" w:rsidP="00882AE4">
            <w:pPr>
              <w:spacing w:after="0"/>
              <w:rPr>
                <w:rFonts w:ascii="Garamond" w:eastAsia="Garamond" w:hAnsi="Garamond" w:cs="Garamond"/>
                <w:color w:val="000000"/>
                <w:sz w:val="20"/>
                <w:szCs w:val="20"/>
              </w:rPr>
            </w:pPr>
            <w:r w:rsidRPr="00882AE4">
              <w:rPr>
                <w:rFonts w:ascii="Garamond" w:eastAsia="Garamond" w:hAnsi="Garamond" w:cs="Garamond"/>
                <w:color w:val="000000"/>
                <w:sz w:val="20"/>
                <w:szCs w:val="20"/>
              </w:rPr>
              <w:t>Tasseled Cap Greenness (TCG</w:t>
            </w:r>
            <w:r w:rsidR="00B7228D" w:rsidRPr="00882AE4">
              <w:rPr>
                <w:rFonts w:ascii="Garamond" w:eastAsia="Garamond" w:hAnsi="Garamond" w:cs="Garamond"/>
                <w:color w:val="000000"/>
                <w:sz w:val="20"/>
                <w:szCs w:val="20"/>
              </w:rPr>
              <w:t>)</w:t>
            </w:r>
          </w:p>
        </w:tc>
        <w:tc>
          <w:tcPr>
            <w:tcW w:w="6345" w:type="dxa"/>
            <w:tcBorders>
              <w:top w:val="single" w:sz="6" w:space="0" w:color="666666"/>
              <w:left w:val="single" w:sz="6" w:space="0" w:color="666666"/>
              <w:bottom w:val="single" w:sz="6" w:space="0" w:color="666666"/>
              <w:right w:val="single" w:sz="6" w:space="0" w:color="666666"/>
            </w:tcBorders>
            <w:vAlign w:val="center"/>
          </w:tcPr>
          <w:p w14:paraId="0000019C" w14:textId="1DB8DAB2" w:rsidR="00A9410E" w:rsidRPr="0097327F" w:rsidRDefault="002B2996" w:rsidP="00882AE4">
            <w:pPr>
              <w:spacing w:after="0"/>
              <w:jc w:val="center"/>
              <w:rPr>
                <w:rFonts w:ascii="Garamond" w:hAnsi="Garamond"/>
                <w:sz w:val="20"/>
                <w:szCs w:val="20"/>
              </w:rPr>
            </w:pPr>
            <w:r w:rsidRPr="0097327F">
              <w:rPr>
                <w:rFonts w:ascii="Garamond" w:eastAsia="Cambria Math" w:hAnsi="Garamond" w:cs="Cambria Math"/>
                <w:color w:val="000000"/>
                <w:sz w:val="20"/>
                <w:szCs w:val="20"/>
              </w:rPr>
              <w:t>(−0.2848 ×</w:t>
            </w:r>
            <w:r w:rsidR="0097327F" w:rsidRPr="0097327F">
              <w:rPr>
                <w:rFonts w:ascii="Garamond" w:eastAsia="Cambria Math" w:hAnsi="Garamond" w:cs="Cambria Math"/>
                <w:color w:val="000000"/>
                <w:sz w:val="20"/>
                <w:szCs w:val="20"/>
              </w:rPr>
              <w:t xml:space="preserve"> BLUE</w:t>
            </w:r>
            <w:r w:rsidRPr="0097327F">
              <w:rPr>
                <w:rFonts w:ascii="Garamond" w:eastAsia="Cambria Math" w:hAnsi="Garamond" w:cs="Cambria Math"/>
                <w:color w:val="000000"/>
                <w:sz w:val="20"/>
                <w:szCs w:val="20"/>
              </w:rPr>
              <w:t>) − (0.2435 ×</w:t>
            </w:r>
            <w:r w:rsidR="0097327F" w:rsidRPr="0097327F">
              <w:rPr>
                <w:rFonts w:ascii="Garamond" w:eastAsia="Cambria Math" w:hAnsi="Garamond" w:cs="Cambria Math"/>
                <w:color w:val="000000"/>
                <w:sz w:val="20"/>
                <w:szCs w:val="20"/>
              </w:rPr>
              <w:t xml:space="preserve"> GREEN</w:t>
            </w:r>
            <w:r w:rsidRPr="0097327F">
              <w:rPr>
                <w:rFonts w:ascii="Garamond" w:eastAsia="Cambria Math" w:hAnsi="Garamond" w:cs="Cambria Math"/>
                <w:color w:val="000000"/>
                <w:sz w:val="20"/>
                <w:szCs w:val="20"/>
              </w:rPr>
              <w:t>) − (0.5436 ×</w:t>
            </w:r>
            <w:r w:rsidR="0097327F" w:rsidRPr="0097327F">
              <w:rPr>
                <w:rFonts w:ascii="Garamond" w:eastAsia="Cambria Math" w:hAnsi="Garamond" w:cs="Cambria Math"/>
                <w:color w:val="000000"/>
                <w:sz w:val="20"/>
                <w:szCs w:val="20"/>
              </w:rPr>
              <w:t xml:space="preserve"> RED)</w:t>
            </w:r>
            <w:r w:rsidRPr="0097327F">
              <w:rPr>
                <w:rFonts w:ascii="Garamond" w:eastAsia="Cambria Math" w:hAnsi="Garamond" w:cs="Cambria Math"/>
                <w:color w:val="000000"/>
                <w:sz w:val="20"/>
                <w:szCs w:val="20"/>
              </w:rPr>
              <w:t xml:space="preserve"> +</w:t>
            </w:r>
            <w:r w:rsidRPr="0097327F">
              <w:rPr>
                <w:rFonts w:ascii="Garamond" w:hAnsi="Garamond"/>
                <w:sz w:val="20"/>
                <w:szCs w:val="20"/>
              </w:rPr>
              <w:br/>
            </w:r>
            <w:r w:rsidRPr="0097327F">
              <w:rPr>
                <w:rFonts w:ascii="Garamond" w:eastAsia="Cambria Math" w:hAnsi="Garamond" w:cs="Cambria Math"/>
                <w:color w:val="000000"/>
                <w:sz w:val="20"/>
                <w:szCs w:val="20"/>
              </w:rPr>
              <w:t xml:space="preserve"> (0.7243 ×</w:t>
            </w:r>
            <w:r w:rsidR="0097327F">
              <w:rPr>
                <w:rFonts w:ascii="Garamond" w:eastAsia="Cambria Math" w:hAnsi="Garamond" w:cs="Cambria Math"/>
                <w:color w:val="000000"/>
                <w:sz w:val="20"/>
                <w:szCs w:val="20"/>
              </w:rPr>
              <w:t xml:space="preserve"> NIR</w:t>
            </w:r>
            <w:r w:rsidRPr="0097327F">
              <w:rPr>
                <w:rFonts w:ascii="Garamond" w:eastAsia="Cambria Math" w:hAnsi="Garamond" w:cs="Cambria Math"/>
                <w:color w:val="000000"/>
                <w:sz w:val="20"/>
                <w:szCs w:val="20"/>
              </w:rPr>
              <w:t>) + (0.0840 ×</w:t>
            </w:r>
            <w:r w:rsidR="0097327F">
              <w:rPr>
                <w:rFonts w:ascii="Garamond" w:eastAsia="Cambria Math" w:hAnsi="Garamond" w:cs="Cambria Math"/>
                <w:color w:val="000000"/>
                <w:sz w:val="20"/>
                <w:szCs w:val="20"/>
              </w:rPr>
              <w:t xml:space="preserve"> SWIR1</w:t>
            </w:r>
            <w:r w:rsidRPr="0097327F">
              <w:rPr>
                <w:rFonts w:ascii="Garamond" w:eastAsia="Cambria Math" w:hAnsi="Garamond" w:cs="Cambria Math"/>
                <w:color w:val="000000"/>
                <w:sz w:val="20"/>
                <w:szCs w:val="20"/>
              </w:rPr>
              <w:t>) − (0.1800 ×</w:t>
            </w:r>
            <w:r w:rsidR="0097327F">
              <w:rPr>
                <w:rFonts w:ascii="Garamond" w:eastAsia="Cambria Math" w:hAnsi="Garamond" w:cs="Cambria Math"/>
                <w:color w:val="000000"/>
                <w:sz w:val="20"/>
                <w:szCs w:val="20"/>
              </w:rPr>
              <w:t xml:space="preserve"> SWIR2</w:t>
            </w:r>
            <w:r w:rsidRPr="0097327F">
              <w:rPr>
                <w:rFonts w:ascii="Garamond" w:eastAsia="Cambria Math" w:hAnsi="Garamond" w:cs="Cambria Math"/>
                <w:color w:val="000000"/>
                <w:sz w:val="20"/>
                <w:szCs w:val="20"/>
              </w:rPr>
              <w:t>)</w:t>
            </w:r>
          </w:p>
        </w:tc>
        <w:tc>
          <w:tcPr>
            <w:tcW w:w="1211" w:type="dxa"/>
            <w:tcBorders>
              <w:top w:val="single" w:sz="6" w:space="0" w:color="666666"/>
              <w:left w:val="single" w:sz="6" w:space="0" w:color="666666"/>
              <w:bottom w:val="single" w:sz="6" w:space="0" w:color="666666"/>
              <w:right w:val="single" w:sz="6" w:space="0" w:color="666666"/>
            </w:tcBorders>
            <w:vAlign w:val="center"/>
          </w:tcPr>
          <w:p w14:paraId="0000019D"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color w:val="000000"/>
                <w:sz w:val="20"/>
                <w:szCs w:val="20"/>
              </w:rPr>
              <w:t>No</w:t>
            </w:r>
          </w:p>
        </w:tc>
      </w:tr>
      <w:tr w:rsidR="00A9410E" w14:paraId="401D9E95" w14:textId="77777777" w:rsidTr="00882AE4">
        <w:trPr>
          <w:trHeight w:val="1035"/>
          <w:jc w:val="center"/>
        </w:trPr>
        <w:tc>
          <w:tcPr>
            <w:tcW w:w="1875" w:type="dxa"/>
            <w:tcBorders>
              <w:top w:val="single" w:sz="6" w:space="0" w:color="666666"/>
              <w:left w:val="single" w:sz="6" w:space="0" w:color="666666"/>
              <w:bottom w:val="single" w:sz="6" w:space="0" w:color="666666"/>
              <w:right w:val="single" w:sz="6" w:space="0" w:color="666666"/>
            </w:tcBorders>
            <w:vAlign w:val="center"/>
          </w:tcPr>
          <w:p w14:paraId="0000019E" w14:textId="3C9B450E" w:rsidR="00A9410E" w:rsidRPr="00882AE4" w:rsidRDefault="002B2996" w:rsidP="00882AE4">
            <w:pPr>
              <w:spacing w:after="0"/>
              <w:rPr>
                <w:rFonts w:ascii="Garamond" w:eastAsia="Garamond" w:hAnsi="Garamond" w:cs="Garamond"/>
                <w:color w:val="000000"/>
                <w:sz w:val="20"/>
                <w:szCs w:val="20"/>
              </w:rPr>
            </w:pPr>
            <w:r w:rsidRPr="00882AE4">
              <w:rPr>
                <w:rFonts w:ascii="Garamond" w:eastAsia="Garamond" w:hAnsi="Garamond" w:cs="Garamond"/>
                <w:color w:val="000000"/>
                <w:sz w:val="20"/>
                <w:szCs w:val="20"/>
              </w:rPr>
              <w:t>Tasseled Cap Wetness (TCW</w:t>
            </w:r>
            <w:r w:rsidR="00B7228D" w:rsidRPr="00882AE4">
              <w:rPr>
                <w:rFonts w:ascii="Garamond" w:eastAsia="Garamond" w:hAnsi="Garamond" w:cs="Garamond"/>
                <w:color w:val="000000"/>
                <w:sz w:val="20"/>
                <w:szCs w:val="20"/>
              </w:rPr>
              <w:t>)</w:t>
            </w:r>
          </w:p>
        </w:tc>
        <w:tc>
          <w:tcPr>
            <w:tcW w:w="6345" w:type="dxa"/>
            <w:tcBorders>
              <w:top w:val="single" w:sz="6" w:space="0" w:color="666666"/>
              <w:left w:val="single" w:sz="6" w:space="0" w:color="666666"/>
              <w:bottom w:val="single" w:sz="6" w:space="0" w:color="666666"/>
              <w:right w:val="single" w:sz="6" w:space="0" w:color="666666"/>
            </w:tcBorders>
            <w:vAlign w:val="center"/>
          </w:tcPr>
          <w:p w14:paraId="0000019F" w14:textId="77777777" w:rsidR="00A9410E" w:rsidRPr="0097327F" w:rsidRDefault="002B2996" w:rsidP="00882AE4">
            <w:pPr>
              <w:spacing w:after="0"/>
              <w:jc w:val="center"/>
              <w:rPr>
                <w:rFonts w:ascii="Garamond" w:eastAsia="Cambria Math" w:hAnsi="Garamond" w:cs="Cambria Math"/>
                <w:color w:val="000000"/>
                <w:sz w:val="20"/>
                <w:szCs w:val="20"/>
              </w:rPr>
            </w:pPr>
            <w:r w:rsidRPr="0097327F">
              <w:rPr>
                <w:rFonts w:ascii="Garamond" w:eastAsia="Cambria Math" w:hAnsi="Garamond" w:cs="Cambria Math"/>
                <w:sz w:val="20"/>
                <w:szCs w:val="20"/>
              </w:rPr>
              <w:t xml:space="preserve">(0.1509 × BLUE) + (0.1973 × GREEN) + (0.3279 × RED) + </w:t>
            </w:r>
            <w:r w:rsidRPr="0097327F">
              <w:rPr>
                <w:rFonts w:ascii="Garamond" w:hAnsi="Garamond"/>
                <w:sz w:val="20"/>
                <w:szCs w:val="20"/>
              </w:rPr>
              <w:br/>
            </w:r>
            <w:r w:rsidRPr="0097327F">
              <w:rPr>
                <w:rFonts w:ascii="Garamond" w:eastAsia="Cambria Math" w:hAnsi="Garamond" w:cs="Cambria Math"/>
                <w:sz w:val="20"/>
                <w:szCs w:val="20"/>
              </w:rPr>
              <w:t>(0.3406 × NIR) – (0.7112 × SWIR1) – (0.4572 × SWIR2)</w:t>
            </w:r>
            <w:r w:rsidRPr="0097327F">
              <w:rPr>
                <w:rFonts w:ascii="Garamond" w:hAnsi="Garamond"/>
                <w:sz w:val="20"/>
                <w:szCs w:val="20"/>
              </w:rPr>
              <w:br/>
            </w:r>
          </w:p>
        </w:tc>
        <w:tc>
          <w:tcPr>
            <w:tcW w:w="1211" w:type="dxa"/>
            <w:tcBorders>
              <w:top w:val="single" w:sz="6" w:space="0" w:color="666666"/>
              <w:left w:val="single" w:sz="6" w:space="0" w:color="666666"/>
              <w:bottom w:val="single" w:sz="6" w:space="0" w:color="666666"/>
              <w:right w:val="single" w:sz="6" w:space="0" w:color="666666"/>
            </w:tcBorders>
            <w:vAlign w:val="center"/>
          </w:tcPr>
          <w:p w14:paraId="000001A0" w14:textId="77777777" w:rsidR="00A9410E" w:rsidRPr="00882AE4" w:rsidRDefault="002B2996" w:rsidP="00882AE4">
            <w:pPr>
              <w:spacing w:after="0"/>
              <w:jc w:val="center"/>
              <w:rPr>
                <w:rFonts w:ascii="Garamond" w:eastAsia="Garamond" w:hAnsi="Garamond" w:cs="Garamond"/>
                <w:color w:val="000000"/>
                <w:sz w:val="20"/>
                <w:szCs w:val="20"/>
              </w:rPr>
            </w:pPr>
            <w:r w:rsidRPr="00882AE4">
              <w:rPr>
                <w:rFonts w:ascii="Garamond" w:eastAsia="Garamond" w:hAnsi="Garamond" w:cs="Garamond"/>
                <w:color w:val="000000"/>
                <w:sz w:val="20"/>
                <w:szCs w:val="20"/>
              </w:rPr>
              <w:t>Yes</w:t>
            </w:r>
          </w:p>
        </w:tc>
      </w:tr>
    </w:tbl>
    <w:p w14:paraId="000001A1" w14:textId="77777777" w:rsidR="00A9410E" w:rsidRDefault="00A9410E">
      <w:pPr>
        <w:spacing w:after="0" w:line="240" w:lineRule="auto"/>
        <w:rPr>
          <w:rFonts w:ascii="Garamond" w:eastAsia="Garamond" w:hAnsi="Garamond" w:cs="Garamond"/>
        </w:rPr>
      </w:pPr>
    </w:p>
    <w:p w14:paraId="000001A2" w14:textId="77777777" w:rsidR="00A9410E" w:rsidRDefault="00A9410E">
      <w:pPr>
        <w:spacing w:after="0" w:line="240" w:lineRule="auto"/>
        <w:rPr>
          <w:rFonts w:ascii="Garamond" w:eastAsia="Garamond" w:hAnsi="Garamond" w:cs="Garamond"/>
        </w:rPr>
      </w:pPr>
    </w:p>
    <w:p w14:paraId="000001A3" w14:textId="77777777" w:rsidR="00A9410E" w:rsidRDefault="002B2996">
      <w:pPr>
        <w:spacing w:after="0" w:line="240" w:lineRule="auto"/>
        <w:rPr>
          <w:rFonts w:ascii="Garamond" w:eastAsia="Garamond" w:hAnsi="Garamond" w:cs="Garamond"/>
          <w:b/>
          <w:i/>
        </w:rPr>
      </w:pPr>
      <w:r>
        <w:rPr>
          <w:rFonts w:ascii="Garamond" w:eastAsia="Garamond" w:hAnsi="Garamond" w:cs="Garamond"/>
          <w:b/>
          <w:i/>
        </w:rPr>
        <w:t xml:space="preserve">3.3 Data Analysis </w:t>
      </w:r>
    </w:p>
    <w:p w14:paraId="000001A4" w14:textId="77777777" w:rsidR="00A9410E" w:rsidRDefault="002B2996">
      <w:pPr>
        <w:spacing w:after="0" w:line="240" w:lineRule="auto"/>
        <w:rPr>
          <w:rFonts w:ascii="Garamond" w:eastAsia="Garamond" w:hAnsi="Garamond" w:cs="Garamond"/>
          <w:b/>
          <w:i/>
        </w:rPr>
      </w:pPr>
      <w:r>
        <w:rPr>
          <w:rFonts w:ascii="Garamond" w:eastAsia="Garamond" w:hAnsi="Garamond" w:cs="Garamond"/>
          <w:b/>
          <w:i/>
        </w:rPr>
        <w:t xml:space="preserve">3.3.1 SAHM </w:t>
      </w:r>
    </w:p>
    <w:p w14:paraId="000001A5" w14:textId="77777777" w:rsidR="00A9410E" w:rsidRDefault="002B2996">
      <w:pPr>
        <w:spacing w:line="240" w:lineRule="auto"/>
        <w:rPr>
          <w:rFonts w:ascii="Garamond" w:eastAsia="Garamond" w:hAnsi="Garamond" w:cs="Garamond"/>
        </w:rPr>
      </w:pPr>
      <w:r>
        <w:rPr>
          <w:rFonts w:ascii="Garamond" w:eastAsia="Garamond" w:hAnsi="Garamond" w:cs="Garamond"/>
        </w:rPr>
        <w:t xml:space="preserve">Species occurrence data and the predictor variables list were gathered into the SAHM project workflow. The processed study area raster provided a template layer, which was used to define the study extent, 30m resolution, and World Geodetic System 1984 (WGS 84) coordinate system for analysis. All other raster layers were processed upon project execution to match the template layer. Because the point data used to train the model were presence-only points collected in field surveys, we generated 3000 background points within a binary mask using a kernel density of our presence points to compensate for the lack of absence points. </w:t>
      </w:r>
    </w:p>
    <w:p w14:paraId="000001A6" w14:textId="6ABA7797" w:rsidR="00A9410E" w:rsidRDefault="002B2996">
      <w:pPr>
        <w:spacing w:line="240" w:lineRule="auto"/>
        <w:rPr>
          <w:rFonts w:ascii="Garamond" w:eastAsia="Garamond" w:hAnsi="Garamond" w:cs="Garamond"/>
        </w:rPr>
      </w:pPr>
      <w:r>
        <w:rPr>
          <w:rFonts w:ascii="Garamond" w:eastAsia="Garamond" w:hAnsi="Garamond" w:cs="Garamond"/>
        </w:rPr>
        <w:t xml:space="preserve">Next, we selected final predictor variables for our modeling. This selection was informed by comparing how well each predictor explained the locations of sampled occurrence and background points, the correlation between variables, and background knowledge of the habitat requirements of VFT. Predictor variables that explained sample data distribution, signified by higher percent deviance explained, were prioritized. For variables that had a covariate correlation above 0.7, we removed the variable with a lower percent deviance explained. This was done to avoid overfitting our model. By updating the covariate correlation plots regularly between removing variables, we ensured key predictors that capture unique aspects of suitable habitat were </w:t>
      </w:r>
      <w:r>
        <w:rPr>
          <w:rFonts w:ascii="Garamond" w:eastAsia="Garamond" w:hAnsi="Garamond" w:cs="Garamond"/>
        </w:rPr>
        <w:lastRenderedPageBreak/>
        <w:t>not omitted. We refined our predictor variables from 50 to 23. These variables, in decreasing order of percent deviance explained, were soil pH at 0</w:t>
      </w:r>
      <w:sdt>
        <w:sdtPr>
          <w:tag w:val="goog_rdk_64"/>
          <w:id w:val="-1766684825"/>
        </w:sdtPr>
        <w:sdtEndPr/>
        <w:sdtContent>
          <w:r>
            <w:rPr>
              <w:rFonts w:ascii="Garamond" w:eastAsia="Garamond" w:hAnsi="Garamond" w:cs="Garamond"/>
            </w:rPr>
            <w:t xml:space="preserve"> </w:t>
          </w:r>
        </w:sdtContent>
      </w:sdt>
      <w:r>
        <w:rPr>
          <w:rFonts w:ascii="Garamond" w:eastAsia="Garamond" w:hAnsi="Garamond" w:cs="Garamond"/>
        </w:rPr>
        <w:t xml:space="preserve">cm, mean nitrogen at 15cm, canopy cover, drainage class, flood frequency, existing vegetation cover, available water storage from a depth of 25-50cm, hydric class, soil taxonomy, landform, topographic diversity, soil moisture, tasseled-cap wetness, fire succession class, NDWI, elevation, early growing season land surface temperature, slope, dormant season land surface temperature from Terra MODIS, </w:t>
      </w:r>
      <w:proofErr w:type="spellStart"/>
      <w:r>
        <w:rPr>
          <w:rFonts w:ascii="Garamond" w:eastAsia="Garamond" w:hAnsi="Garamond" w:cs="Garamond"/>
        </w:rPr>
        <w:t>mTPI</w:t>
      </w:r>
      <w:proofErr w:type="spellEnd"/>
      <w:r>
        <w:rPr>
          <w:rFonts w:ascii="Garamond" w:eastAsia="Garamond" w:hAnsi="Garamond" w:cs="Garamond"/>
        </w:rPr>
        <w:t xml:space="preserve">, growing season land surface temperature from Terra MODIS, water table, and precipitation. </w:t>
      </w:r>
    </w:p>
    <w:p w14:paraId="000001A7" w14:textId="20471EC9" w:rsidR="00A9410E" w:rsidRDefault="002B2996">
      <w:pPr>
        <w:spacing w:after="0" w:line="240" w:lineRule="auto"/>
        <w:rPr>
          <w:rFonts w:ascii="Garamond" w:eastAsia="Garamond" w:hAnsi="Garamond" w:cs="Garamond"/>
        </w:rPr>
      </w:pPr>
      <w:r>
        <w:rPr>
          <w:rFonts w:ascii="Garamond" w:eastAsia="Garamond" w:hAnsi="Garamond" w:cs="Garamond"/>
        </w:rPr>
        <w:t xml:space="preserve">Five separate models within SAHM were evaluated: Boosted Regression Tree (BRT), Generalized Linear Model (GLM), </w:t>
      </w:r>
      <w:proofErr w:type="spellStart"/>
      <w:r>
        <w:rPr>
          <w:rFonts w:ascii="Garamond" w:eastAsia="Garamond" w:hAnsi="Garamond" w:cs="Garamond"/>
        </w:rPr>
        <w:t>MaxEnt</w:t>
      </w:r>
      <w:proofErr w:type="spellEnd"/>
      <w:r>
        <w:rPr>
          <w:rFonts w:ascii="Garamond" w:eastAsia="Garamond" w:hAnsi="Garamond" w:cs="Garamond"/>
        </w:rPr>
        <w:t>, Multivariate Adaptive Regression Spline (MARS), and Random Forest (RF</w:t>
      </w:r>
      <w:r w:rsidR="00FB7823">
        <w:rPr>
          <w:rFonts w:ascii="Garamond" w:eastAsia="Garamond" w:hAnsi="Garamond" w:cs="Garamond"/>
        </w:rPr>
        <w:t xml:space="preserve">; </w:t>
      </w:r>
      <w:r>
        <w:rPr>
          <w:rFonts w:ascii="Garamond" w:eastAsia="Garamond" w:hAnsi="Garamond" w:cs="Garamond"/>
        </w:rPr>
        <w:t xml:space="preserve">see model explanations in </w:t>
      </w:r>
      <w:proofErr w:type="spellStart"/>
      <w:r>
        <w:rPr>
          <w:rFonts w:ascii="Garamond" w:eastAsia="Garamond" w:hAnsi="Garamond" w:cs="Garamond"/>
        </w:rPr>
        <w:t>Breiman</w:t>
      </w:r>
      <w:proofErr w:type="spellEnd"/>
      <w:r>
        <w:rPr>
          <w:rFonts w:ascii="Garamond" w:eastAsia="Garamond" w:hAnsi="Garamond" w:cs="Garamond"/>
        </w:rPr>
        <w:t>, 2001; Phillips et al., 2006; Salas et al</w:t>
      </w:r>
      <w:r w:rsidR="00FB7823">
        <w:rPr>
          <w:rFonts w:ascii="Garamond" w:eastAsia="Garamond" w:hAnsi="Garamond" w:cs="Garamond"/>
        </w:rPr>
        <w:t>.</w:t>
      </w:r>
      <w:r>
        <w:rPr>
          <w:rFonts w:ascii="Garamond" w:eastAsia="Garamond" w:hAnsi="Garamond" w:cs="Garamond"/>
        </w:rPr>
        <w:t>, 2017). These regression models are commonly used in habitat modeling. For MARS, all five categorical variables were excluded due to the difficulty of processing categorical data in that model. Similarly, soil taxonomy</w:t>
      </w:r>
      <w:r>
        <w:rPr>
          <w:rFonts w:ascii="Garamond" w:eastAsia="Garamond" w:hAnsi="Garamond" w:cs="Garamond"/>
          <w:color w:val="FF0000"/>
        </w:rPr>
        <w:t xml:space="preserve"> </w:t>
      </w:r>
      <w:r>
        <w:rPr>
          <w:rFonts w:ascii="Garamond" w:eastAsia="Garamond" w:hAnsi="Garamond" w:cs="Garamond"/>
        </w:rPr>
        <w:t xml:space="preserve">was excluded from the RF model because RF cannot process over 53 no-data categories within one dataset. From these models, we generated probability maps for habitat suitability as well as response curves, confusion matrices, and plots. To select the most suitable model for predicting suitable habitat for VFT among the five models run, we considered area under the curve (AUC), the calibration plot for the cross-validation split, response curves for each predictor variable used, and the spatial pattern of deviance residuals. </w:t>
      </w:r>
    </w:p>
    <w:p w14:paraId="000001A8" w14:textId="77777777" w:rsidR="00A9410E" w:rsidRDefault="00A9410E">
      <w:pPr>
        <w:spacing w:after="0" w:line="240" w:lineRule="auto"/>
        <w:rPr>
          <w:rFonts w:ascii="Garamond" w:eastAsia="Garamond" w:hAnsi="Garamond" w:cs="Garamond"/>
        </w:rPr>
      </w:pPr>
    </w:p>
    <w:p w14:paraId="000001A9" w14:textId="77777777" w:rsidR="00A9410E" w:rsidRDefault="002B2996">
      <w:pPr>
        <w:spacing w:after="0" w:line="240" w:lineRule="auto"/>
        <w:rPr>
          <w:rFonts w:ascii="Garamond" w:eastAsia="Garamond" w:hAnsi="Garamond" w:cs="Garamond"/>
          <w:b/>
          <w:i/>
        </w:rPr>
      </w:pPr>
      <w:r>
        <w:rPr>
          <w:rFonts w:ascii="Garamond" w:eastAsia="Garamond" w:hAnsi="Garamond" w:cs="Garamond"/>
          <w:b/>
          <w:i/>
        </w:rPr>
        <w:t xml:space="preserve">3.3.2 LCM </w:t>
      </w:r>
    </w:p>
    <w:p w14:paraId="000001AA" w14:textId="77777777" w:rsidR="00A9410E" w:rsidRDefault="002B2996">
      <w:pPr>
        <w:spacing w:line="257" w:lineRule="auto"/>
        <w:rPr>
          <w:rFonts w:ascii="Garamond" w:eastAsia="Garamond" w:hAnsi="Garamond" w:cs="Garamond"/>
        </w:rPr>
      </w:pPr>
      <w:r>
        <w:rPr>
          <w:rFonts w:ascii="Garamond" w:eastAsia="Garamond" w:hAnsi="Garamond" w:cs="Garamond"/>
        </w:rPr>
        <w:t xml:space="preserve">A land cover change map was generated using LCM within </w:t>
      </w:r>
      <w:proofErr w:type="spellStart"/>
      <w:r>
        <w:rPr>
          <w:rFonts w:ascii="Garamond" w:eastAsia="Garamond" w:hAnsi="Garamond" w:cs="Garamond"/>
        </w:rPr>
        <w:t>TerrSet</w:t>
      </w:r>
      <w:proofErr w:type="spellEnd"/>
      <w:r>
        <w:rPr>
          <w:rFonts w:ascii="Garamond" w:eastAsia="Garamond" w:hAnsi="Garamond" w:cs="Garamond"/>
        </w:rPr>
        <w:t xml:space="preserve"> to determine the potential of areas throughout the current and historical range of VFT to transition to a different land cover type by 2050. Land cover can transition to developed land cover from the following undeveloped categories in the NLCD: water, barren, forest, shrubland, herbaceous, planted/cultivated, and wetlands. Two land cover maps were inputted to forecast land transition potential: past land cover captured in 2001 and the most recent available land cover map, which was created from data gathered in 2019. Change was assessed between these two time periods to create a future land change map. The land change map created was further analyzed to identify the dominant transition of interest. Based on this analysis and suggestions from partner organizations, development was concluded to be a major cause of habitat loss for VFT. Consequently, transition to developed region was grouped and modeled to create a future land change map for 2050. </w:t>
      </w:r>
    </w:p>
    <w:p w14:paraId="000001AB" w14:textId="6374B9FE" w:rsidR="00A9410E" w:rsidRDefault="002B2996">
      <w:pPr>
        <w:spacing w:line="257" w:lineRule="auto"/>
        <w:rPr>
          <w:rFonts w:ascii="Garamond" w:eastAsia="Garamond" w:hAnsi="Garamond" w:cs="Garamond"/>
        </w:rPr>
      </w:pPr>
      <w:r>
        <w:rPr>
          <w:rFonts w:ascii="Garamond" w:eastAsia="Garamond" w:hAnsi="Garamond" w:cs="Garamond"/>
        </w:rPr>
        <w:t xml:space="preserve">Each preprocessed explanatory variable was gathered in the LCM as an explanatory variable driving development in the range of VFT. With the help of these variables, the historical change from non-developed land cover to developed regions between 2001 and 2019 was generated. These historical changes to developed regions were further modeled to transition potential models using the Multi-layer Perceptron (MLP) neural network. This process was repeated if the accuracy assessment of the model was less than 80%. </w:t>
      </w:r>
    </w:p>
    <w:p w14:paraId="000001AC" w14:textId="65877439" w:rsidR="00A9410E" w:rsidRDefault="002B2996" w:rsidP="00882AE4">
      <w:pPr>
        <w:spacing w:after="0" w:line="257" w:lineRule="auto"/>
        <w:rPr>
          <w:rFonts w:ascii="Garamond" w:eastAsia="Garamond" w:hAnsi="Garamond" w:cs="Garamond"/>
        </w:rPr>
      </w:pPr>
      <w:r>
        <w:rPr>
          <w:rFonts w:ascii="Garamond" w:eastAsia="Garamond" w:hAnsi="Garamond" w:cs="Garamond"/>
        </w:rPr>
        <w:t xml:space="preserve">Once calibrated, LCM used the historical rate of change and the transition potential models to predict a future scenario for the year of 2050. Since the final map would be used for habitat assessment, a soft prediction model was used. A soft prediction model yields a map of vulnerability to change to </w:t>
      </w:r>
      <w:r w:rsidR="00A57E16">
        <w:rPr>
          <w:rFonts w:ascii="Garamond" w:eastAsia="Garamond" w:hAnsi="Garamond" w:cs="Garamond"/>
        </w:rPr>
        <w:t xml:space="preserve">a </w:t>
      </w:r>
      <w:r>
        <w:rPr>
          <w:rFonts w:ascii="Garamond" w:eastAsia="Garamond" w:hAnsi="Garamond" w:cs="Garamond"/>
        </w:rPr>
        <w:t>developed region, whereas a hard prediction model is based on a competitive land allocation model. Once the final map of vulnerability to change was generated, the potential land transition map was overlayed with predicted suitable habitat of VFT to determine where the species may be threatened by development in the future.</w:t>
      </w:r>
    </w:p>
    <w:p w14:paraId="000001AD" w14:textId="77777777" w:rsidR="00A9410E" w:rsidRDefault="00A9410E">
      <w:pPr>
        <w:spacing w:after="0" w:line="240" w:lineRule="auto"/>
        <w:rPr>
          <w:rFonts w:ascii="Garamond" w:eastAsia="Garamond" w:hAnsi="Garamond" w:cs="Garamond"/>
        </w:rPr>
      </w:pPr>
    </w:p>
    <w:p w14:paraId="000001AE" w14:textId="77777777" w:rsidR="00A9410E" w:rsidRDefault="002B2996">
      <w:pPr>
        <w:pStyle w:val="Heading1"/>
        <w:spacing w:before="0" w:line="240" w:lineRule="auto"/>
        <w:rPr>
          <w:rFonts w:ascii="Garamond" w:eastAsia="Garamond" w:hAnsi="Garamond" w:cs="Garamond"/>
        </w:rPr>
      </w:pPr>
      <w:bookmarkStart w:id="4" w:name="_heading=h.3znysh7" w:colFirst="0" w:colLast="0"/>
      <w:bookmarkEnd w:id="4"/>
      <w:r>
        <w:rPr>
          <w:rFonts w:ascii="Garamond" w:eastAsia="Garamond" w:hAnsi="Garamond" w:cs="Garamond"/>
        </w:rPr>
        <w:t>4. Results &amp; Discussion</w:t>
      </w:r>
    </w:p>
    <w:p w14:paraId="000001AF" w14:textId="77777777" w:rsidR="00A9410E" w:rsidRDefault="00A9410E">
      <w:pPr>
        <w:spacing w:after="0" w:line="240" w:lineRule="auto"/>
        <w:rPr>
          <w:rFonts w:ascii="Garamond" w:eastAsia="Garamond" w:hAnsi="Garamond" w:cs="Garamond"/>
          <w:b/>
          <w:i/>
        </w:rPr>
      </w:pPr>
    </w:p>
    <w:p w14:paraId="000001B0" w14:textId="77777777" w:rsidR="00A9410E" w:rsidRDefault="002B2996">
      <w:pPr>
        <w:spacing w:after="0" w:line="240" w:lineRule="auto"/>
        <w:rPr>
          <w:rFonts w:ascii="Garamond" w:eastAsia="Garamond" w:hAnsi="Garamond" w:cs="Garamond"/>
          <w:b/>
          <w:i/>
        </w:rPr>
      </w:pPr>
      <w:r>
        <w:rPr>
          <w:rFonts w:ascii="Garamond" w:eastAsia="Garamond" w:hAnsi="Garamond" w:cs="Garamond"/>
          <w:b/>
          <w:i/>
        </w:rPr>
        <w:t>4.1 Analysis of Results</w:t>
      </w:r>
    </w:p>
    <w:p w14:paraId="000001B1" w14:textId="77777777" w:rsidR="00A9410E" w:rsidRDefault="002B2996">
      <w:pPr>
        <w:spacing w:after="240" w:line="240" w:lineRule="auto"/>
        <w:rPr>
          <w:rFonts w:ascii="Garamond" w:eastAsia="Garamond" w:hAnsi="Garamond" w:cs="Garamond"/>
        </w:rPr>
      </w:pPr>
      <w:r>
        <w:rPr>
          <w:rFonts w:ascii="Garamond" w:eastAsia="Garamond" w:hAnsi="Garamond" w:cs="Garamond"/>
        </w:rPr>
        <w:t xml:space="preserve">Of our five models, RF was most useful for identifying suitable habitat for VFT. Statistics that stood out in the RF model included an AUC of 0.92 for the training split and an AUC of 0.919 for testing data, the difference between the two being 0.001. The calibration plot, response curves, and plot of residuals also </w:t>
      </w:r>
      <w:r>
        <w:rPr>
          <w:rFonts w:ascii="Garamond" w:eastAsia="Garamond" w:hAnsi="Garamond" w:cs="Garamond"/>
        </w:rPr>
        <w:lastRenderedPageBreak/>
        <w:t>demonstrated equal or better performance than all other models. Variable importance in the RF model was calculated using the change in AUC when each predictor variable is permuted. The three most important variables for the RF model were available water storage from a depth of 25-50cm, followed by mean nitrogen at a depth of 15cm and existing vegetation cover.</w:t>
      </w:r>
    </w:p>
    <w:p w14:paraId="000001B4" w14:textId="77777777" w:rsidR="00A9410E" w:rsidRDefault="00A9410E">
      <w:pPr>
        <w:spacing w:after="0" w:line="240" w:lineRule="auto"/>
        <w:jc w:val="center"/>
        <w:rPr>
          <w:rFonts w:ascii="Garamond" w:eastAsia="Garamond" w:hAnsi="Garamond" w:cs="Garamond"/>
        </w:rPr>
      </w:pPr>
    </w:p>
    <w:p w14:paraId="000001B5" w14:textId="77777777" w:rsidR="00A9410E" w:rsidRDefault="00A9410E">
      <w:pPr>
        <w:pBdr>
          <w:top w:val="nil"/>
          <w:left w:val="nil"/>
          <w:bottom w:val="nil"/>
          <w:right w:val="nil"/>
          <w:between w:val="nil"/>
        </w:pBdr>
        <w:spacing w:after="240" w:line="240" w:lineRule="auto"/>
        <w:rPr>
          <w:rFonts w:ascii="Garamond" w:eastAsia="Garamond" w:hAnsi="Garamond" w:cs="Garamond"/>
          <w:color w:val="000000"/>
        </w:rPr>
      </w:pPr>
    </w:p>
    <w:p w14:paraId="000001B6" w14:textId="77777777" w:rsidR="00A9410E" w:rsidRDefault="002B2996">
      <w:pPr>
        <w:spacing w:after="240"/>
        <w:jc w:val="center"/>
      </w:pPr>
      <w:r>
        <w:rPr>
          <w:noProof/>
        </w:rPr>
        <w:drawing>
          <wp:inline distT="0" distB="0" distL="0" distR="0" wp14:anchorId="16D00A3B" wp14:editId="46253347">
            <wp:extent cx="5276852" cy="2968228"/>
            <wp:effectExtent l="0" t="0" r="0" b="0"/>
            <wp:docPr id="20673294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5276852" cy="2968228"/>
                    </a:xfrm>
                    <a:prstGeom prst="rect">
                      <a:avLst/>
                    </a:prstGeom>
                    <a:ln/>
                  </pic:spPr>
                </pic:pic>
              </a:graphicData>
            </a:graphic>
          </wp:inline>
        </w:drawing>
      </w:r>
    </w:p>
    <w:p w14:paraId="000001B7" w14:textId="1BAD7974" w:rsidR="00A9410E" w:rsidRDefault="002B2996">
      <w:pPr>
        <w:spacing w:after="0" w:line="240" w:lineRule="auto"/>
        <w:jc w:val="center"/>
        <w:rPr>
          <w:rFonts w:ascii="Garamond" w:eastAsia="Garamond" w:hAnsi="Garamond" w:cs="Garamond"/>
        </w:rPr>
      </w:pPr>
      <w:r>
        <w:rPr>
          <w:rFonts w:ascii="Garamond" w:eastAsia="Garamond" w:hAnsi="Garamond" w:cs="Garamond"/>
          <w:i/>
          <w:color w:val="000000"/>
        </w:rPr>
        <w:t xml:space="preserve">Figure </w:t>
      </w:r>
      <w:r w:rsidR="00A508CA">
        <w:rPr>
          <w:rFonts w:ascii="Garamond" w:eastAsia="Garamond" w:hAnsi="Garamond" w:cs="Garamond"/>
          <w:i/>
          <w:color w:val="000000"/>
        </w:rPr>
        <w:t>2</w:t>
      </w:r>
      <w:r>
        <w:rPr>
          <w:rFonts w:ascii="Garamond" w:eastAsia="Garamond" w:hAnsi="Garamond" w:cs="Garamond"/>
          <w:i/>
          <w:color w:val="000000"/>
        </w:rPr>
        <w:t>.</w:t>
      </w:r>
      <w:r>
        <w:rPr>
          <w:rFonts w:ascii="Garamond" w:eastAsia="Garamond" w:hAnsi="Garamond" w:cs="Garamond"/>
          <w:color w:val="000000"/>
        </w:rPr>
        <w:t xml:space="preserve"> Probability of land to transition to developed land cover by 2050.</w:t>
      </w:r>
      <w:r>
        <w:rPr>
          <w:rFonts w:ascii="Garamond" w:eastAsia="Garamond" w:hAnsi="Garamond" w:cs="Garamond"/>
        </w:rPr>
        <w:t xml:space="preserve"> </w:t>
      </w:r>
    </w:p>
    <w:p w14:paraId="2A7967D2" w14:textId="77777777" w:rsidR="000F6691" w:rsidRDefault="000F6691">
      <w:pPr>
        <w:spacing w:after="0" w:line="240" w:lineRule="auto"/>
        <w:jc w:val="center"/>
        <w:rPr>
          <w:rFonts w:ascii="Garamond" w:eastAsia="Garamond" w:hAnsi="Garamond" w:cs="Garamond"/>
        </w:rPr>
      </w:pPr>
    </w:p>
    <w:p w14:paraId="281BDB1F" w14:textId="77777777" w:rsidR="00A508CA" w:rsidRDefault="00A508CA" w:rsidP="00A508CA">
      <w:pPr>
        <w:spacing w:after="240"/>
        <w:jc w:val="center"/>
      </w:pPr>
      <w:r>
        <w:rPr>
          <w:noProof/>
        </w:rPr>
        <w:drawing>
          <wp:inline distT="0" distB="0" distL="0" distR="0" wp14:anchorId="7BCB5903" wp14:editId="4322C359">
            <wp:extent cx="5307666" cy="2985562"/>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5307666" cy="2985562"/>
                    </a:xfrm>
                    <a:prstGeom prst="rect">
                      <a:avLst/>
                    </a:prstGeom>
                    <a:ln/>
                  </pic:spPr>
                </pic:pic>
              </a:graphicData>
            </a:graphic>
          </wp:inline>
        </w:drawing>
      </w:r>
    </w:p>
    <w:p w14:paraId="7B347FE8" w14:textId="2FE0C929" w:rsidR="00A508CA" w:rsidRPr="00AE33E6" w:rsidRDefault="00A508CA" w:rsidP="00AE33E6">
      <w:pPr>
        <w:spacing w:after="0" w:line="240" w:lineRule="auto"/>
        <w:jc w:val="center"/>
        <w:rPr>
          <w:rFonts w:ascii="Garamond" w:eastAsia="Garamond" w:hAnsi="Garamond" w:cs="Garamond"/>
          <w:color w:val="000000"/>
        </w:rPr>
      </w:pPr>
      <w:r>
        <w:rPr>
          <w:rFonts w:ascii="Garamond" w:eastAsia="Garamond" w:hAnsi="Garamond" w:cs="Garamond"/>
          <w:i/>
          <w:color w:val="000000"/>
        </w:rPr>
        <w:t>Figure 3</w:t>
      </w:r>
      <w:r>
        <w:rPr>
          <w:rFonts w:ascii="Garamond" w:eastAsia="Garamond" w:hAnsi="Garamond" w:cs="Garamond"/>
          <w:color w:val="000000"/>
        </w:rPr>
        <w:t>. Map of suitable habitat for VFT generated by RF model.</w:t>
      </w:r>
    </w:p>
    <w:p w14:paraId="000001B8" w14:textId="77777777" w:rsidR="00A9410E" w:rsidRDefault="00A9410E">
      <w:pPr>
        <w:spacing w:after="0" w:line="240" w:lineRule="auto"/>
        <w:jc w:val="center"/>
        <w:rPr>
          <w:rFonts w:ascii="Garamond" w:eastAsia="Garamond" w:hAnsi="Garamond" w:cs="Garamond"/>
        </w:rPr>
      </w:pPr>
    </w:p>
    <w:p w14:paraId="000001B9" w14:textId="5ACD041A" w:rsidR="00A9410E" w:rsidRDefault="002B2996">
      <w:pPr>
        <w:pBdr>
          <w:top w:val="nil"/>
          <w:left w:val="nil"/>
          <w:bottom w:val="nil"/>
          <w:right w:val="nil"/>
          <w:between w:val="nil"/>
        </w:pBdr>
        <w:spacing w:after="240" w:line="240" w:lineRule="auto"/>
        <w:rPr>
          <w:rFonts w:ascii="Garamond" w:eastAsia="Garamond" w:hAnsi="Garamond" w:cs="Garamond"/>
          <w:color w:val="000000"/>
        </w:rPr>
      </w:pPr>
      <w:r>
        <w:rPr>
          <w:rFonts w:ascii="Garamond" w:eastAsia="Garamond" w:hAnsi="Garamond" w:cs="Garamond"/>
          <w:color w:val="000000"/>
        </w:rPr>
        <w:t>To analyze the results of our RF model and 2050 land cover change model, we used ArcGIS Pro. The RF probability map depicted predicted probability of habitat suitability over our study area at the 30m resolution defined by our template layer. The 2050 land cover change map was added as a layer in order to compare and identify areas of overlap (</w:t>
      </w:r>
      <w:r w:rsidRPr="00005E13">
        <w:rPr>
          <w:rFonts w:ascii="Garamond" w:eastAsia="Garamond" w:hAnsi="Garamond" w:cs="Garamond"/>
          <w:i/>
          <w:iCs/>
          <w:color w:val="000000"/>
        </w:rPr>
        <w:t>Figure</w:t>
      </w:r>
      <w:r>
        <w:rPr>
          <w:rFonts w:ascii="Garamond" w:eastAsia="Garamond" w:hAnsi="Garamond" w:cs="Garamond"/>
          <w:color w:val="000000"/>
        </w:rPr>
        <w:t xml:space="preserve"> </w:t>
      </w:r>
      <w:r w:rsidR="00A508CA">
        <w:rPr>
          <w:rFonts w:ascii="Garamond" w:eastAsia="Garamond" w:hAnsi="Garamond" w:cs="Garamond"/>
          <w:color w:val="000000"/>
        </w:rPr>
        <w:t>2</w:t>
      </w:r>
      <w:r>
        <w:rPr>
          <w:rFonts w:ascii="Garamond" w:eastAsia="Garamond" w:hAnsi="Garamond" w:cs="Garamond"/>
          <w:color w:val="000000"/>
        </w:rPr>
        <w:t xml:space="preserve">). We also incorporated geometry data representing currently protected lands in North and South Carolina for analysis. </w:t>
      </w:r>
    </w:p>
    <w:p w14:paraId="000001BA" w14:textId="42998E03" w:rsidR="00A9410E" w:rsidRDefault="002B2996">
      <w:pPr>
        <w:pBdr>
          <w:top w:val="nil"/>
          <w:left w:val="nil"/>
          <w:bottom w:val="nil"/>
          <w:right w:val="nil"/>
          <w:between w:val="nil"/>
        </w:pBdr>
        <w:spacing w:after="240" w:line="240" w:lineRule="auto"/>
        <w:rPr>
          <w:rFonts w:ascii="Garamond" w:eastAsia="Garamond" w:hAnsi="Garamond" w:cs="Garamond"/>
          <w:color w:val="000000"/>
        </w:rPr>
      </w:pPr>
      <w:r>
        <w:rPr>
          <w:rFonts w:ascii="Garamond" w:eastAsia="Garamond" w:hAnsi="Garamond" w:cs="Garamond"/>
          <w:color w:val="000000"/>
        </w:rPr>
        <w:t>First, we classified probability of habitat suitability from 0% to 100% by increments of 10%. The map of current habitat suitability matched our prior knowledge about VFT habitat. The most important determinants of suitable habitat for VFT in the RF model were available water storage between 25-50cm and nitrogen content. These factors correspond with environmental factors identified to delineate VFT habitat in other studies. Soil moisture is an important determinant of VFT habitat as the species grows in narrow ecotones with suitable water regimes. VFT populations are sensitive to changes in moisture and must shift following changes in water table levels (</w:t>
      </w:r>
      <w:proofErr w:type="spellStart"/>
      <w:r>
        <w:rPr>
          <w:rFonts w:ascii="Garamond" w:eastAsia="Garamond" w:hAnsi="Garamond" w:cs="Garamond"/>
          <w:color w:val="000000"/>
        </w:rPr>
        <w:t>Affolter</w:t>
      </w:r>
      <w:proofErr w:type="spellEnd"/>
      <w:r>
        <w:rPr>
          <w:rFonts w:ascii="Garamond" w:eastAsia="Garamond" w:hAnsi="Garamond" w:cs="Garamond"/>
          <w:color w:val="000000"/>
        </w:rPr>
        <w:t xml:space="preserve"> et al., 2016). Suitable VFT habitat also requires </w:t>
      </w:r>
      <w:proofErr w:type="gramStart"/>
      <w:r>
        <w:rPr>
          <w:rFonts w:ascii="Garamond" w:eastAsia="Garamond" w:hAnsi="Garamond" w:cs="Garamond"/>
          <w:color w:val="000000"/>
        </w:rPr>
        <w:t>particular soil</w:t>
      </w:r>
      <w:proofErr w:type="gramEnd"/>
      <w:r>
        <w:rPr>
          <w:rFonts w:ascii="Garamond" w:eastAsia="Garamond" w:hAnsi="Garamond" w:cs="Garamond"/>
          <w:color w:val="000000"/>
        </w:rPr>
        <w:t xml:space="preserve"> nitrogen levels. In </w:t>
      </w:r>
      <w:r>
        <w:rPr>
          <w:rFonts w:ascii="Garamond" w:eastAsia="Garamond" w:hAnsi="Garamond" w:cs="Garamond"/>
          <w:i/>
          <w:color w:val="000000"/>
        </w:rPr>
        <w:t xml:space="preserve">in situ </w:t>
      </w:r>
      <w:r>
        <w:rPr>
          <w:rFonts w:ascii="Garamond" w:eastAsia="Garamond" w:hAnsi="Garamond" w:cs="Garamond"/>
          <w:color w:val="000000"/>
        </w:rPr>
        <w:t xml:space="preserve">experiments, Roberts and </w:t>
      </w:r>
      <w:proofErr w:type="spellStart"/>
      <w:r>
        <w:rPr>
          <w:rFonts w:ascii="Garamond" w:eastAsia="Garamond" w:hAnsi="Garamond" w:cs="Garamond"/>
          <w:color w:val="000000"/>
        </w:rPr>
        <w:t>Oosting</w:t>
      </w:r>
      <w:proofErr w:type="spellEnd"/>
      <w:r>
        <w:rPr>
          <w:rFonts w:ascii="Garamond" w:eastAsia="Garamond" w:hAnsi="Garamond" w:cs="Garamond"/>
          <w:color w:val="000000"/>
        </w:rPr>
        <w:t xml:space="preserve"> (1958) found that VFT growth was limited at both high and low nitrogen levels. The addition of nitrogen to suitable habitats threatens VFT populations by supporting the growth of plants that outcompete VFT (</w:t>
      </w:r>
      <w:proofErr w:type="spellStart"/>
      <w:r>
        <w:rPr>
          <w:rFonts w:ascii="Garamond" w:eastAsia="Garamond" w:hAnsi="Garamond" w:cs="Garamond"/>
          <w:color w:val="000000"/>
        </w:rPr>
        <w:t>Affolter</w:t>
      </w:r>
      <w:proofErr w:type="spellEnd"/>
      <w:r>
        <w:rPr>
          <w:rFonts w:ascii="Garamond" w:eastAsia="Garamond" w:hAnsi="Garamond" w:cs="Garamond"/>
          <w:color w:val="000000"/>
        </w:rPr>
        <w:t xml:space="preserve"> et al., 2016). Existing vegetation cover, topographic diversity, soil pH, canopy cover, ND</w:t>
      </w:r>
      <w:sdt>
        <w:sdtPr>
          <w:tag w:val="goog_rdk_68"/>
          <w:id w:val="1714159774"/>
        </w:sdtPr>
        <w:sdtEndPr/>
        <w:sdtContent>
          <w:r>
            <w:rPr>
              <w:rFonts w:ascii="Garamond" w:eastAsia="Garamond" w:hAnsi="Garamond" w:cs="Garamond"/>
              <w:color w:val="000000"/>
            </w:rPr>
            <w:t>W</w:t>
          </w:r>
        </w:sdtContent>
      </w:sdt>
      <w:r>
        <w:rPr>
          <w:rFonts w:ascii="Garamond" w:eastAsia="Garamond" w:hAnsi="Garamond" w:cs="Garamond"/>
          <w:color w:val="000000"/>
        </w:rPr>
        <w:t>I, and landform were other important variables for determining suitable habitat for VFT.</w:t>
      </w:r>
    </w:p>
    <w:p w14:paraId="000001BB" w14:textId="1DD819FD" w:rsidR="00A9410E" w:rsidRDefault="002B2996">
      <w:pPr>
        <w:pBdr>
          <w:top w:val="nil"/>
          <w:left w:val="nil"/>
          <w:bottom w:val="nil"/>
          <w:right w:val="nil"/>
          <w:between w:val="nil"/>
        </w:pBdr>
        <w:spacing w:after="240" w:line="240" w:lineRule="auto"/>
        <w:rPr>
          <w:rFonts w:ascii="Garamond" w:eastAsia="Garamond" w:hAnsi="Garamond" w:cs="Garamond"/>
          <w:color w:val="000000"/>
        </w:rPr>
      </w:pPr>
      <w:r>
        <w:rPr>
          <w:rFonts w:ascii="Garamond" w:eastAsia="Garamond" w:hAnsi="Garamond" w:cs="Garamond"/>
          <w:color w:val="000000"/>
        </w:rPr>
        <w:t xml:space="preserve">High suitability was generally predicted in the Coastal Plain region of North and South Carolina. Overall, suitability sharply decreases further inland with a tail of moderately high suitability areas around and between the Cape Fear, Black, and South Rivers. There is another cluster of areas with moderately high probability to </w:t>
      </w:r>
      <w:r w:rsidRPr="00A508CA">
        <w:rPr>
          <w:rFonts w:ascii="Garamond" w:eastAsia="Garamond" w:hAnsi="Garamond" w:cs="Garamond"/>
          <w:color w:val="000000"/>
        </w:rPr>
        <w:t>contain</w:t>
      </w:r>
      <w:r>
        <w:rPr>
          <w:rFonts w:ascii="Garamond" w:eastAsia="Garamond" w:hAnsi="Garamond" w:cs="Garamond"/>
          <w:color w:val="000000"/>
        </w:rPr>
        <w:t xml:space="preserve"> suitable habitat in the Sandhills region, which is found in the northwest portion of our study area (</w:t>
      </w:r>
      <w:r w:rsidRPr="00005E13">
        <w:rPr>
          <w:rFonts w:ascii="Garamond" w:eastAsia="Garamond" w:hAnsi="Garamond" w:cs="Garamond"/>
          <w:i/>
          <w:iCs/>
          <w:color w:val="000000"/>
        </w:rPr>
        <w:t>Figure</w:t>
      </w:r>
      <w:r>
        <w:rPr>
          <w:rFonts w:ascii="Garamond" w:eastAsia="Garamond" w:hAnsi="Garamond" w:cs="Garamond"/>
          <w:color w:val="000000"/>
        </w:rPr>
        <w:t xml:space="preserve"> </w:t>
      </w:r>
      <w:r w:rsidR="00A508CA">
        <w:rPr>
          <w:rFonts w:ascii="Garamond" w:eastAsia="Garamond" w:hAnsi="Garamond" w:cs="Garamond"/>
          <w:color w:val="000000"/>
        </w:rPr>
        <w:t>3</w:t>
      </w:r>
      <w:r>
        <w:rPr>
          <w:rFonts w:ascii="Garamond" w:eastAsia="Garamond" w:hAnsi="Garamond" w:cs="Garamond"/>
          <w:color w:val="000000"/>
        </w:rPr>
        <w:t xml:space="preserve">). Our land cover change map also found that probability of development is highest along the coast and in the northwest portion of our study area. These areas of potential transition are visually </w:t>
      </w:r>
      <w:proofErr w:type="gramStart"/>
      <w:r>
        <w:rPr>
          <w:rFonts w:ascii="Garamond" w:eastAsia="Garamond" w:hAnsi="Garamond" w:cs="Garamond"/>
          <w:color w:val="000000"/>
        </w:rPr>
        <w:t>similar to</w:t>
      </w:r>
      <w:proofErr w:type="gramEnd"/>
      <w:r>
        <w:rPr>
          <w:rFonts w:ascii="Garamond" w:eastAsia="Garamond" w:hAnsi="Garamond" w:cs="Garamond"/>
          <w:color w:val="000000"/>
        </w:rPr>
        <w:t xml:space="preserve"> areas predicted to contain highly suitable VTF habitat (</w:t>
      </w:r>
      <w:r w:rsidRPr="00005E13">
        <w:rPr>
          <w:rFonts w:ascii="Garamond" w:eastAsia="Garamond" w:hAnsi="Garamond" w:cs="Garamond"/>
          <w:i/>
          <w:iCs/>
          <w:color w:val="000000"/>
        </w:rPr>
        <w:t>Figure</w:t>
      </w:r>
      <w:r>
        <w:rPr>
          <w:rFonts w:ascii="Garamond" w:eastAsia="Garamond" w:hAnsi="Garamond" w:cs="Garamond"/>
          <w:color w:val="000000"/>
        </w:rPr>
        <w:t xml:space="preserve"> </w:t>
      </w:r>
      <w:r w:rsidR="00A508CA">
        <w:rPr>
          <w:rFonts w:ascii="Garamond" w:eastAsia="Garamond" w:hAnsi="Garamond" w:cs="Garamond"/>
          <w:color w:val="000000"/>
        </w:rPr>
        <w:t>2</w:t>
      </w:r>
      <w:r>
        <w:rPr>
          <w:rFonts w:ascii="Garamond" w:eastAsia="Garamond" w:hAnsi="Garamond" w:cs="Garamond"/>
          <w:color w:val="000000"/>
        </w:rPr>
        <w:t>).</w:t>
      </w:r>
    </w:p>
    <w:p w14:paraId="000001BC" w14:textId="77777777" w:rsidR="00A9410E" w:rsidRDefault="002B2996">
      <w:pPr>
        <w:pBdr>
          <w:top w:val="nil"/>
          <w:left w:val="nil"/>
          <w:bottom w:val="nil"/>
          <w:right w:val="nil"/>
          <w:between w:val="nil"/>
        </w:pBdr>
        <w:spacing w:after="240" w:line="240" w:lineRule="auto"/>
        <w:rPr>
          <w:rFonts w:ascii="Garamond" w:eastAsia="Garamond" w:hAnsi="Garamond" w:cs="Garamond"/>
          <w:color w:val="000000"/>
        </w:rPr>
      </w:pPr>
      <w:r>
        <w:rPr>
          <w:rFonts w:ascii="Garamond" w:eastAsia="Garamond" w:hAnsi="Garamond" w:cs="Garamond"/>
          <w:color w:val="000000"/>
        </w:rPr>
        <w:t>We used a threshold of 80% probability of VFT presence to identify highly suitable habitat for the species in our analyses. This threshold was identified by comparing suitable habitat predicted by the RF model with locations of current and historical VFT populations. The 80% threshold identified an area that represents a conservative prediction of suitable habitat. We found this predicted area to be 355.1km</w:t>
      </w:r>
      <w:r>
        <w:rPr>
          <w:rFonts w:ascii="Garamond" w:eastAsia="Garamond" w:hAnsi="Garamond" w:cs="Garamond"/>
          <w:color w:val="000000"/>
          <w:vertAlign w:val="superscript"/>
        </w:rPr>
        <w:t>2</w:t>
      </w:r>
      <w:r>
        <w:rPr>
          <w:rFonts w:ascii="Garamond" w:eastAsia="Garamond" w:hAnsi="Garamond" w:cs="Garamond"/>
          <w:color w:val="000000"/>
        </w:rPr>
        <w:t>. Out of this total predicted suitable habitat, 17km</w:t>
      </w:r>
      <w:r>
        <w:rPr>
          <w:rFonts w:ascii="Garamond" w:eastAsia="Garamond" w:hAnsi="Garamond" w:cs="Garamond"/>
          <w:color w:val="000000"/>
          <w:vertAlign w:val="superscript"/>
        </w:rPr>
        <w:t>2</w:t>
      </w:r>
      <w:r>
        <w:rPr>
          <w:rFonts w:ascii="Garamond" w:eastAsia="Garamond" w:hAnsi="Garamond" w:cs="Garamond"/>
          <w:color w:val="000000"/>
        </w:rPr>
        <w:t xml:space="preserve"> overlapped with currently protected lands. This overlap represents predicted suitable habitat currently protected from development, which comprises 47.9% of the total predicted suitable area (Table 4). </w:t>
      </w:r>
    </w:p>
    <w:p w14:paraId="000001BD" w14:textId="77777777" w:rsidR="00A9410E" w:rsidRDefault="002B2996">
      <w:p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Table 4 </w:t>
      </w:r>
    </w:p>
    <w:p w14:paraId="000001BE" w14:textId="77777777" w:rsidR="00A9410E" w:rsidRDefault="002B2996">
      <w:pPr>
        <w:pBdr>
          <w:top w:val="nil"/>
          <w:left w:val="nil"/>
          <w:bottom w:val="nil"/>
          <w:right w:val="nil"/>
          <w:between w:val="nil"/>
        </w:pBdr>
        <w:spacing w:after="0" w:line="240" w:lineRule="auto"/>
        <w:rPr>
          <w:rFonts w:ascii="Garamond" w:eastAsia="Garamond" w:hAnsi="Garamond" w:cs="Garamond"/>
          <w:b/>
          <w:i/>
          <w:color w:val="000000"/>
        </w:rPr>
      </w:pPr>
      <w:r>
        <w:rPr>
          <w:rFonts w:ascii="Garamond" w:eastAsia="Garamond" w:hAnsi="Garamond" w:cs="Garamond"/>
          <w:i/>
          <w:color w:val="000000"/>
        </w:rPr>
        <w:t>Area of RF predicted habitat suitability overlapping with currently protected lands.</w:t>
      </w: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218"/>
        <w:gridCol w:w="3132"/>
      </w:tblGrid>
      <w:tr w:rsidR="00A9410E" w14:paraId="671AFDD6" w14:textId="77777777">
        <w:tc>
          <w:tcPr>
            <w:tcW w:w="6218" w:type="dxa"/>
            <w:shd w:val="clear" w:color="auto" w:fill="DBEEF3"/>
            <w:vAlign w:val="center"/>
          </w:tcPr>
          <w:p w14:paraId="000001BF" w14:textId="77777777" w:rsidR="00A9410E" w:rsidRDefault="002B2996">
            <w:pPr>
              <w:jc w:val="center"/>
              <w:rPr>
                <w:rFonts w:ascii="Garamond" w:eastAsia="Garamond" w:hAnsi="Garamond" w:cs="Garamond"/>
                <w:b/>
                <w:sz w:val="20"/>
                <w:szCs w:val="20"/>
              </w:rPr>
            </w:pPr>
            <w:r>
              <w:rPr>
                <w:rFonts w:ascii="Garamond" w:eastAsia="Garamond" w:hAnsi="Garamond" w:cs="Garamond"/>
                <w:b/>
                <w:sz w:val="20"/>
                <w:szCs w:val="20"/>
              </w:rPr>
              <w:t>Statistic</w:t>
            </w:r>
          </w:p>
        </w:tc>
        <w:tc>
          <w:tcPr>
            <w:tcW w:w="3132" w:type="dxa"/>
            <w:shd w:val="clear" w:color="auto" w:fill="DBEEF3"/>
            <w:vAlign w:val="center"/>
          </w:tcPr>
          <w:p w14:paraId="000001C0" w14:textId="77777777" w:rsidR="00A9410E" w:rsidRDefault="002B2996">
            <w:pPr>
              <w:jc w:val="center"/>
              <w:rPr>
                <w:rFonts w:ascii="Garamond" w:eastAsia="Garamond" w:hAnsi="Garamond" w:cs="Garamond"/>
                <w:b/>
                <w:sz w:val="20"/>
                <w:szCs w:val="20"/>
              </w:rPr>
            </w:pPr>
            <w:r>
              <w:rPr>
                <w:rFonts w:ascii="Garamond" w:eastAsia="Garamond" w:hAnsi="Garamond" w:cs="Garamond"/>
                <w:b/>
                <w:sz w:val="20"/>
                <w:szCs w:val="20"/>
              </w:rPr>
              <w:t>Area</w:t>
            </w:r>
          </w:p>
        </w:tc>
      </w:tr>
      <w:tr w:rsidR="00A9410E" w14:paraId="1188E4C5" w14:textId="77777777">
        <w:tc>
          <w:tcPr>
            <w:tcW w:w="6218" w:type="dxa"/>
          </w:tcPr>
          <w:p w14:paraId="000001C1" w14:textId="77777777" w:rsidR="00A9410E" w:rsidRDefault="002B2996">
            <w:pPr>
              <w:rPr>
                <w:rFonts w:ascii="Garamond" w:eastAsia="Garamond" w:hAnsi="Garamond" w:cs="Garamond"/>
                <w:sz w:val="20"/>
                <w:szCs w:val="20"/>
              </w:rPr>
            </w:pPr>
            <w:r>
              <w:rPr>
                <w:rFonts w:ascii="Garamond" w:eastAsia="Garamond" w:hAnsi="Garamond" w:cs="Garamond"/>
                <w:sz w:val="20"/>
                <w:szCs w:val="20"/>
              </w:rPr>
              <w:t>&gt; 80% probable suitable habitat</w:t>
            </w:r>
          </w:p>
        </w:tc>
        <w:tc>
          <w:tcPr>
            <w:tcW w:w="3132" w:type="dxa"/>
            <w:vAlign w:val="bottom"/>
          </w:tcPr>
          <w:p w14:paraId="000001C2" w14:textId="77777777" w:rsidR="00A9410E" w:rsidRDefault="002B2996">
            <w:pPr>
              <w:jc w:val="right"/>
              <w:rPr>
                <w:rFonts w:ascii="Garamond" w:eastAsia="Garamond" w:hAnsi="Garamond" w:cs="Garamond"/>
                <w:b/>
                <w:sz w:val="20"/>
                <w:szCs w:val="20"/>
              </w:rPr>
            </w:pPr>
            <w:r>
              <w:rPr>
                <w:rFonts w:ascii="Garamond" w:eastAsia="Garamond" w:hAnsi="Garamond" w:cs="Garamond"/>
                <w:sz w:val="20"/>
                <w:szCs w:val="20"/>
              </w:rPr>
              <w:t>355.1km</w:t>
            </w:r>
            <w:r>
              <w:rPr>
                <w:rFonts w:ascii="Garamond" w:eastAsia="Garamond" w:hAnsi="Garamond" w:cs="Garamond"/>
                <w:sz w:val="20"/>
                <w:szCs w:val="20"/>
                <w:vertAlign w:val="superscript"/>
              </w:rPr>
              <w:t>2</w:t>
            </w:r>
          </w:p>
        </w:tc>
      </w:tr>
      <w:tr w:rsidR="00A9410E" w14:paraId="4BBD0DDE" w14:textId="77777777">
        <w:tc>
          <w:tcPr>
            <w:tcW w:w="6218" w:type="dxa"/>
          </w:tcPr>
          <w:p w14:paraId="000001C3" w14:textId="77777777" w:rsidR="00A9410E" w:rsidRDefault="002B2996">
            <w:pPr>
              <w:rPr>
                <w:rFonts w:ascii="Garamond" w:eastAsia="Garamond" w:hAnsi="Garamond" w:cs="Garamond"/>
                <w:sz w:val="20"/>
                <w:szCs w:val="20"/>
              </w:rPr>
            </w:pPr>
            <w:r>
              <w:rPr>
                <w:rFonts w:ascii="Garamond" w:eastAsia="Garamond" w:hAnsi="Garamond" w:cs="Garamond"/>
                <w:sz w:val="20"/>
                <w:szCs w:val="20"/>
              </w:rPr>
              <w:t>&gt; 80% probable suitable habitat on currently protected lands</w:t>
            </w:r>
          </w:p>
        </w:tc>
        <w:tc>
          <w:tcPr>
            <w:tcW w:w="3132" w:type="dxa"/>
            <w:vAlign w:val="bottom"/>
          </w:tcPr>
          <w:p w14:paraId="000001C4" w14:textId="77777777" w:rsidR="00A9410E" w:rsidRDefault="002B2996">
            <w:pPr>
              <w:jc w:val="right"/>
              <w:rPr>
                <w:rFonts w:ascii="Garamond" w:eastAsia="Garamond" w:hAnsi="Garamond" w:cs="Garamond"/>
                <w:b/>
                <w:sz w:val="20"/>
                <w:szCs w:val="20"/>
              </w:rPr>
            </w:pPr>
            <w:r>
              <w:rPr>
                <w:rFonts w:ascii="Garamond" w:eastAsia="Garamond" w:hAnsi="Garamond" w:cs="Garamond"/>
                <w:sz w:val="20"/>
                <w:szCs w:val="20"/>
              </w:rPr>
              <w:t>170.0km</w:t>
            </w:r>
            <w:r>
              <w:rPr>
                <w:rFonts w:ascii="Garamond" w:eastAsia="Garamond" w:hAnsi="Garamond" w:cs="Garamond"/>
                <w:sz w:val="20"/>
                <w:szCs w:val="20"/>
                <w:vertAlign w:val="superscript"/>
              </w:rPr>
              <w:t>2</w:t>
            </w:r>
          </w:p>
        </w:tc>
      </w:tr>
      <w:tr w:rsidR="00A9410E" w14:paraId="2EC9CF3F" w14:textId="77777777">
        <w:tc>
          <w:tcPr>
            <w:tcW w:w="6218" w:type="dxa"/>
            <w:shd w:val="clear" w:color="auto" w:fill="F2F2F2"/>
          </w:tcPr>
          <w:p w14:paraId="000001C5" w14:textId="77777777" w:rsidR="00A9410E" w:rsidRDefault="002B2996">
            <w:pPr>
              <w:rPr>
                <w:rFonts w:ascii="Garamond" w:eastAsia="Garamond" w:hAnsi="Garamond" w:cs="Garamond"/>
                <w:sz w:val="20"/>
                <w:szCs w:val="20"/>
              </w:rPr>
            </w:pPr>
            <w:r>
              <w:rPr>
                <w:rFonts w:ascii="Garamond" w:eastAsia="Garamond" w:hAnsi="Garamond" w:cs="Garamond"/>
                <w:sz w:val="20"/>
                <w:szCs w:val="20"/>
              </w:rPr>
              <w:t>Percentage of &gt; 80% probable suitable habitat on currently protected lands</w:t>
            </w:r>
          </w:p>
        </w:tc>
        <w:tc>
          <w:tcPr>
            <w:tcW w:w="3132" w:type="dxa"/>
            <w:shd w:val="clear" w:color="auto" w:fill="EBF1DD"/>
            <w:vAlign w:val="bottom"/>
          </w:tcPr>
          <w:p w14:paraId="000001C6" w14:textId="77777777" w:rsidR="00A9410E" w:rsidRDefault="002B2996">
            <w:pPr>
              <w:jc w:val="right"/>
              <w:rPr>
                <w:rFonts w:ascii="Garamond" w:eastAsia="Garamond" w:hAnsi="Garamond" w:cs="Garamond"/>
                <w:sz w:val="20"/>
                <w:szCs w:val="20"/>
              </w:rPr>
            </w:pPr>
            <w:r>
              <w:rPr>
                <w:rFonts w:ascii="Garamond" w:eastAsia="Garamond" w:hAnsi="Garamond" w:cs="Garamond"/>
                <w:sz w:val="20"/>
                <w:szCs w:val="20"/>
              </w:rPr>
              <w:t>47.9%</w:t>
            </w:r>
          </w:p>
        </w:tc>
      </w:tr>
    </w:tbl>
    <w:p w14:paraId="000001C7" w14:textId="77777777" w:rsidR="00A9410E" w:rsidRDefault="00A9410E">
      <w:pPr>
        <w:pBdr>
          <w:top w:val="nil"/>
          <w:left w:val="nil"/>
          <w:bottom w:val="nil"/>
          <w:right w:val="nil"/>
          <w:between w:val="nil"/>
        </w:pBdr>
        <w:spacing w:after="0" w:line="240" w:lineRule="auto"/>
        <w:rPr>
          <w:rFonts w:ascii="Garamond" w:eastAsia="Garamond" w:hAnsi="Garamond" w:cs="Garamond"/>
          <w:color w:val="000000"/>
        </w:rPr>
      </w:pPr>
    </w:p>
    <w:p w14:paraId="000001C8" w14:textId="77777777" w:rsidR="00A9410E" w:rsidRDefault="002B2996">
      <w:pPr>
        <w:pBdr>
          <w:top w:val="nil"/>
          <w:left w:val="nil"/>
          <w:bottom w:val="nil"/>
          <w:right w:val="nil"/>
          <w:between w:val="nil"/>
        </w:pBdr>
        <w:spacing w:after="240" w:line="240" w:lineRule="auto"/>
        <w:rPr>
          <w:rFonts w:ascii="Garamond" w:eastAsia="Garamond" w:hAnsi="Garamond" w:cs="Garamond"/>
          <w:color w:val="000000"/>
        </w:rPr>
      </w:pPr>
      <w:r>
        <w:rPr>
          <w:rFonts w:ascii="Garamond" w:eastAsia="Garamond" w:hAnsi="Garamond" w:cs="Garamond"/>
          <w:color w:val="000000"/>
        </w:rPr>
        <w:t xml:space="preserve">We also determined the amount of suitable habitat at risk of degradation through development by 2050. We chose a probability threshold above 50% to identify areas where development is predicted to be more likely than not. However, our land cover change map did not </w:t>
      </w:r>
      <w:proofErr w:type="gramStart"/>
      <w:r>
        <w:rPr>
          <w:rFonts w:ascii="Garamond" w:eastAsia="Garamond" w:hAnsi="Garamond" w:cs="Garamond"/>
          <w:color w:val="000000"/>
        </w:rPr>
        <w:t>take into account</w:t>
      </w:r>
      <w:proofErr w:type="gramEnd"/>
      <w:r>
        <w:rPr>
          <w:rFonts w:ascii="Garamond" w:eastAsia="Garamond" w:hAnsi="Garamond" w:cs="Garamond"/>
          <w:color w:val="000000"/>
        </w:rPr>
        <w:t xml:space="preserve"> protected areas, so area of conflict may be an overestimate. This area of probable land change is 7532.1km</w:t>
      </w:r>
      <w:r>
        <w:rPr>
          <w:rFonts w:ascii="Garamond" w:eastAsia="Garamond" w:hAnsi="Garamond" w:cs="Garamond"/>
          <w:color w:val="000000"/>
          <w:vertAlign w:val="superscript"/>
        </w:rPr>
        <w:t>2</w:t>
      </w:r>
      <w:r>
        <w:rPr>
          <w:rFonts w:ascii="Garamond" w:eastAsia="Garamond" w:hAnsi="Garamond" w:cs="Garamond"/>
          <w:color w:val="000000"/>
        </w:rPr>
        <w:t>. The area of conflict between &gt; 80% probable suitable habitat and predicted land change is 197.4km</w:t>
      </w:r>
      <w:r>
        <w:rPr>
          <w:rFonts w:ascii="Garamond" w:eastAsia="Garamond" w:hAnsi="Garamond" w:cs="Garamond"/>
          <w:color w:val="000000"/>
          <w:vertAlign w:val="superscript"/>
        </w:rPr>
        <w:t>2</w:t>
      </w:r>
      <w:r>
        <w:rPr>
          <w:rFonts w:ascii="Garamond" w:eastAsia="Garamond" w:hAnsi="Garamond" w:cs="Garamond"/>
          <w:color w:val="000000"/>
        </w:rPr>
        <w:t xml:space="preserve">. This area represents 55.6% of currently predicted suitable habitat, meaning over half of currently predicted suitable habitat could be threatened by land cover change by 2050 (Table 5). </w:t>
      </w:r>
    </w:p>
    <w:p w14:paraId="000001C9" w14:textId="77777777" w:rsidR="00A9410E" w:rsidRDefault="002B2996">
      <w:pPr>
        <w:spacing w:after="0" w:line="240" w:lineRule="auto"/>
        <w:rPr>
          <w:rFonts w:ascii="Garamond" w:eastAsia="Garamond" w:hAnsi="Garamond" w:cs="Garamond"/>
        </w:rPr>
      </w:pPr>
      <w:r>
        <w:rPr>
          <w:rFonts w:ascii="Garamond" w:eastAsia="Garamond" w:hAnsi="Garamond" w:cs="Garamond"/>
        </w:rPr>
        <w:lastRenderedPageBreak/>
        <w:t xml:space="preserve">Table 5 </w:t>
      </w:r>
    </w:p>
    <w:p w14:paraId="000001CA" w14:textId="77777777" w:rsidR="00A9410E" w:rsidRDefault="002B2996">
      <w:pPr>
        <w:spacing w:after="0" w:line="240" w:lineRule="auto"/>
        <w:rPr>
          <w:rFonts w:ascii="Garamond" w:eastAsia="Garamond" w:hAnsi="Garamond" w:cs="Garamond"/>
          <w:b/>
          <w:i/>
          <w:sz w:val="18"/>
          <w:szCs w:val="18"/>
        </w:rPr>
      </w:pPr>
      <w:r>
        <w:rPr>
          <w:rFonts w:ascii="Garamond" w:eastAsia="Garamond" w:hAnsi="Garamond" w:cs="Garamond"/>
          <w:i/>
        </w:rPr>
        <w:t>Area of RF predicted habitat suitability compared with area of probable development from the 2050 land cover change map.</w:t>
      </w:r>
    </w:p>
    <w:tbl>
      <w:tblPr>
        <w:tblStyle w:val="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210"/>
        <w:gridCol w:w="3150"/>
      </w:tblGrid>
      <w:tr w:rsidR="00A9410E" w14:paraId="0F207650" w14:textId="77777777">
        <w:tc>
          <w:tcPr>
            <w:tcW w:w="6210" w:type="dxa"/>
            <w:shd w:val="clear" w:color="auto" w:fill="DBEEF3"/>
            <w:vAlign w:val="center"/>
          </w:tcPr>
          <w:p w14:paraId="000001CB" w14:textId="77777777" w:rsidR="00A9410E" w:rsidRDefault="002B2996">
            <w:pPr>
              <w:jc w:val="center"/>
              <w:rPr>
                <w:rFonts w:ascii="Garamond" w:eastAsia="Garamond" w:hAnsi="Garamond" w:cs="Garamond"/>
                <w:b/>
                <w:sz w:val="20"/>
                <w:szCs w:val="20"/>
              </w:rPr>
            </w:pPr>
            <w:r>
              <w:rPr>
                <w:rFonts w:ascii="Garamond" w:eastAsia="Garamond" w:hAnsi="Garamond" w:cs="Garamond"/>
                <w:b/>
                <w:sz w:val="20"/>
                <w:szCs w:val="20"/>
              </w:rPr>
              <w:t>Statistic</w:t>
            </w:r>
          </w:p>
        </w:tc>
        <w:tc>
          <w:tcPr>
            <w:tcW w:w="3150" w:type="dxa"/>
            <w:shd w:val="clear" w:color="auto" w:fill="DBEEF3"/>
            <w:vAlign w:val="center"/>
          </w:tcPr>
          <w:p w14:paraId="000001CC" w14:textId="77777777" w:rsidR="00A9410E" w:rsidRDefault="002B2996">
            <w:pPr>
              <w:jc w:val="center"/>
              <w:rPr>
                <w:rFonts w:ascii="Garamond" w:eastAsia="Garamond" w:hAnsi="Garamond" w:cs="Garamond"/>
                <w:b/>
                <w:sz w:val="20"/>
                <w:szCs w:val="20"/>
              </w:rPr>
            </w:pPr>
            <w:r>
              <w:rPr>
                <w:rFonts w:ascii="Garamond" w:eastAsia="Garamond" w:hAnsi="Garamond" w:cs="Garamond"/>
                <w:b/>
                <w:sz w:val="20"/>
                <w:szCs w:val="20"/>
              </w:rPr>
              <w:t>Area</w:t>
            </w:r>
          </w:p>
        </w:tc>
      </w:tr>
      <w:tr w:rsidR="00A9410E" w14:paraId="6B67870B" w14:textId="77777777">
        <w:tc>
          <w:tcPr>
            <w:tcW w:w="6210" w:type="dxa"/>
          </w:tcPr>
          <w:p w14:paraId="000001CD" w14:textId="77777777" w:rsidR="00A9410E" w:rsidRDefault="002B2996">
            <w:pPr>
              <w:rPr>
                <w:rFonts w:ascii="Garamond" w:eastAsia="Garamond" w:hAnsi="Garamond" w:cs="Garamond"/>
                <w:sz w:val="20"/>
                <w:szCs w:val="20"/>
              </w:rPr>
            </w:pPr>
            <w:r>
              <w:rPr>
                <w:rFonts w:ascii="Garamond" w:eastAsia="Garamond" w:hAnsi="Garamond" w:cs="Garamond"/>
                <w:sz w:val="20"/>
                <w:szCs w:val="20"/>
              </w:rPr>
              <w:t>&gt; 80% probable suitable habitat</w:t>
            </w:r>
          </w:p>
        </w:tc>
        <w:tc>
          <w:tcPr>
            <w:tcW w:w="3150" w:type="dxa"/>
            <w:vAlign w:val="bottom"/>
          </w:tcPr>
          <w:p w14:paraId="000001CE" w14:textId="77777777" w:rsidR="00A9410E" w:rsidRDefault="002B2996">
            <w:pPr>
              <w:jc w:val="right"/>
              <w:rPr>
                <w:rFonts w:ascii="Garamond" w:eastAsia="Garamond" w:hAnsi="Garamond" w:cs="Garamond"/>
                <w:b/>
                <w:sz w:val="20"/>
                <w:szCs w:val="20"/>
              </w:rPr>
            </w:pPr>
            <w:r>
              <w:rPr>
                <w:rFonts w:ascii="Garamond" w:eastAsia="Garamond" w:hAnsi="Garamond" w:cs="Garamond"/>
                <w:sz w:val="20"/>
                <w:szCs w:val="20"/>
              </w:rPr>
              <w:t>355.1km</w:t>
            </w:r>
            <w:r>
              <w:rPr>
                <w:rFonts w:ascii="Garamond" w:eastAsia="Garamond" w:hAnsi="Garamond" w:cs="Garamond"/>
                <w:sz w:val="20"/>
                <w:szCs w:val="20"/>
                <w:vertAlign w:val="superscript"/>
              </w:rPr>
              <w:t>2</w:t>
            </w:r>
          </w:p>
        </w:tc>
      </w:tr>
      <w:tr w:rsidR="00A9410E" w14:paraId="7DB4A2BC" w14:textId="77777777">
        <w:tc>
          <w:tcPr>
            <w:tcW w:w="6210" w:type="dxa"/>
          </w:tcPr>
          <w:p w14:paraId="000001CF" w14:textId="77777777" w:rsidR="00A9410E" w:rsidRDefault="002B2996">
            <w:pPr>
              <w:rPr>
                <w:rFonts w:ascii="Garamond" w:eastAsia="Garamond" w:hAnsi="Garamond" w:cs="Garamond"/>
                <w:sz w:val="18"/>
                <w:szCs w:val="18"/>
              </w:rPr>
            </w:pPr>
            <w:r>
              <w:rPr>
                <w:rFonts w:ascii="Garamond" w:eastAsia="Garamond" w:hAnsi="Garamond" w:cs="Garamond"/>
                <w:sz w:val="20"/>
                <w:szCs w:val="20"/>
              </w:rPr>
              <w:t>&gt; 50% probable land change</w:t>
            </w:r>
          </w:p>
        </w:tc>
        <w:tc>
          <w:tcPr>
            <w:tcW w:w="3150" w:type="dxa"/>
            <w:vAlign w:val="bottom"/>
          </w:tcPr>
          <w:p w14:paraId="000001D0" w14:textId="77777777" w:rsidR="00A9410E" w:rsidRDefault="002B2996">
            <w:pPr>
              <w:jc w:val="right"/>
              <w:rPr>
                <w:rFonts w:ascii="Garamond" w:eastAsia="Garamond" w:hAnsi="Garamond" w:cs="Garamond"/>
                <w:b/>
                <w:sz w:val="20"/>
                <w:szCs w:val="20"/>
              </w:rPr>
            </w:pPr>
            <w:r>
              <w:rPr>
                <w:rFonts w:ascii="Garamond" w:eastAsia="Garamond" w:hAnsi="Garamond" w:cs="Garamond"/>
                <w:sz w:val="20"/>
                <w:szCs w:val="20"/>
              </w:rPr>
              <w:t>7532.1km</w:t>
            </w:r>
            <w:r>
              <w:rPr>
                <w:rFonts w:ascii="Garamond" w:eastAsia="Garamond" w:hAnsi="Garamond" w:cs="Garamond"/>
                <w:sz w:val="20"/>
                <w:szCs w:val="20"/>
                <w:vertAlign w:val="superscript"/>
              </w:rPr>
              <w:t>2</w:t>
            </w:r>
          </w:p>
        </w:tc>
      </w:tr>
      <w:tr w:rsidR="00A9410E" w14:paraId="15D3FC50" w14:textId="77777777">
        <w:tc>
          <w:tcPr>
            <w:tcW w:w="6210" w:type="dxa"/>
          </w:tcPr>
          <w:p w14:paraId="000001D1" w14:textId="77777777" w:rsidR="00A9410E" w:rsidRDefault="002B2996">
            <w:pPr>
              <w:rPr>
                <w:rFonts w:ascii="Garamond" w:eastAsia="Garamond" w:hAnsi="Garamond" w:cs="Garamond"/>
                <w:sz w:val="20"/>
                <w:szCs w:val="20"/>
              </w:rPr>
            </w:pPr>
            <w:r>
              <w:rPr>
                <w:rFonts w:ascii="Garamond" w:eastAsia="Garamond" w:hAnsi="Garamond" w:cs="Garamond"/>
                <w:sz w:val="20"/>
                <w:szCs w:val="20"/>
              </w:rPr>
              <w:t>Area of conflict between predicted suitable habitat and predicted land change</w:t>
            </w:r>
          </w:p>
        </w:tc>
        <w:tc>
          <w:tcPr>
            <w:tcW w:w="3150" w:type="dxa"/>
            <w:vAlign w:val="bottom"/>
          </w:tcPr>
          <w:p w14:paraId="000001D2" w14:textId="77777777" w:rsidR="00A9410E" w:rsidRDefault="002B2996">
            <w:pPr>
              <w:jc w:val="right"/>
              <w:rPr>
                <w:rFonts w:ascii="Garamond" w:eastAsia="Garamond" w:hAnsi="Garamond" w:cs="Garamond"/>
                <w:b/>
                <w:sz w:val="20"/>
                <w:szCs w:val="20"/>
              </w:rPr>
            </w:pPr>
            <w:r>
              <w:rPr>
                <w:rFonts w:ascii="Garamond" w:eastAsia="Garamond" w:hAnsi="Garamond" w:cs="Garamond"/>
                <w:sz w:val="20"/>
                <w:szCs w:val="20"/>
              </w:rPr>
              <w:t>197.4km</w:t>
            </w:r>
            <w:r>
              <w:rPr>
                <w:rFonts w:ascii="Garamond" w:eastAsia="Garamond" w:hAnsi="Garamond" w:cs="Garamond"/>
                <w:sz w:val="20"/>
                <w:szCs w:val="20"/>
                <w:vertAlign w:val="superscript"/>
              </w:rPr>
              <w:t>2</w:t>
            </w:r>
          </w:p>
        </w:tc>
      </w:tr>
      <w:tr w:rsidR="00A9410E" w14:paraId="00833FD7" w14:textId="77777777">
        <w:tc>
          <w:tcPr>
            <w:tcW w:w="6210" w:type="dxa"/>
            <w:shd w:val="clear" w:color="auto" w:fill="F2F2F2"/>
          </w:tcPr>
          <w:p w14:paraId="000001D3" w14:textId="77777777" w:rsidR="00A9410E" w:rsidRDefault="002B2996">
            <w:pPr>
              <w:rPr>
                <w:rFonts w:ascii="Garamond" w:eastAsia="Garamond" w:hAnsi="Garamond" w:cs="Garamond"/>
                <w:sz w:val="20"/>
                <w:szCs w:val="20"/>
              </w:rPr>
            </w:pPr>
            <w:r>
              <w:rPr>
                <w:rFonts w:ascii="Garamond" w:eastAsia="Garamond" w:hAnsi="Garamond" w:cs="Garamond"/>
                <w:sz w:val="20"/>
                <w:szCs w:val="20"/>
              </w:rPr>
              <w:t>Percentage of &gt; 80% probable suitable habitat threatened by &gt; 50% probable land change</w:t>
            </w:r>
          </w:p>
        </w:tc>
        <w:tc>
          <w:tcPr>
            <w:tcW w:w="3150" w:type="dxa"/>
            <w:shd w:val="clear" w:color="auto" w:fill="F2DCDB"/>
            <w:vAlign w:val="bottom"/>
          </w:tcPr>
          <w:p w14:paraId="000001D4" w14:textId="77777777" w:rsidR="00A9410E" w:rsidRDefault="002B2996">
            <w:pPr>
              <w:jc w:val="right"/>
              <w:rPr>
                <w:rFonts w:ascii="Garamond" w:eastAsia="Garamond" w:hAnsi="Garamond" w:cs="Garamond"/>
                <w:sz w:val="20"/>
                <w:szCs w:val="20"/>
              </w:rPr>
            </w:pPr>
            <w:r>
              <w:rPr>
                <w:rFonts w:ascii="Garamond" w:eastAsia="Garamond" w:hAnsi="Garamond" w:cs="Garamond"/>
                <w:sz w:val="20"/>
                <w:szCs w:val="20"/>
              </w:rPr>
              <w:t>55.6%</w:t>
            </w:r>
          </w:p>
        </w:tc>
      </w:tr>
    </w:tbl>
    <w:p w14:paraId="000001D5" w14:textId="77777777" w:rsidR="00A9410E" w:rsidRDefault="00A9410E">
      <w:pPr>
        <w:spacing w:after="0" w:line="240" w:lineRule="auto"/>
        <w:rPr>
          <w:rFonts w:ascii="Garamond" w:eastAsia="Garamond" w:hAnsi="Garamond" w:cs="Garamond"/>
          <w:b/>
          <w:i/>
        </w:rPr>
      </w:pPr>
    </w:p>
    <w:p w14:paraId="000001D6" w14:textId="77777777" w:rsidR="00A9410E" w:rsidRDefault="002B2996">
      <w:pPr>
        <w:spacing w:after="0" w:line="240" w:lineRule="auto"/>
        <w:rPr>
          <w:rFonts w:ascii="Garamond" w:eastAsia="Garamond" w:hAnsi="Garamond" w:cs="Garamond"/>
          <w:b/>
          <w:i/>
        </w:rPr>
      </w:pPr>
      <w:r>
        <w:rPr>
          <w:rFonts w:ascii="Garamond" w:eastAsia="Garamond" w:hAnsi="Garamond" w:cs="Garamond"/>
          <w:b/>
          <w:i/>
        </w:rPr>
        <w:t>4.2 Limitations</w:t>
      </w:r>
    </w:p>
    <w:p w14:paraId="000001D7" w14:textId="77777777" w:rsidR="00A9410E" w:rsidRDefault="002B2996">
      <w:pPr>
        <w:spacing w:after="0" w:line="240" w:lineRule="auto"/>
        <w:rPr>
          <w:rFonts w:ascii="Garamond" w:eastAsia="Garamond" w:hAnsi="Garamond" w:cs="Garamond"/>
        </w:rPr>
      </w:pPr>
      <w:r>
        <w:rPr>
          <w:rFonts w:ascii="Garamond" w:eastAsia="Garamond" w:hAnsi="Garamond" w:cs="Garamond"/>
        </w:rPr>
        <w:t xml:space="preserve">While this project successfully generated a well-fit habitat suitability model and highlighted conflict between future development and currently suitable habitat for VFT, it was not without its limitations. First, our study area was limited to observed occurrences only. The extent of the study area may have inadvertently excluded areas of suitable habitat where populations grew historically but were extirpated before being recorded. Second, although SAHM generates absence points when absence data is not available, collected VFT absence points would create a more accurate model of suitable habitat; habitat suitability models trained using presence and absence data are considered the gold standard for habitat modeling. Third, SAHM reduces all populations of VFT to one point regardless of size. Therefore, populations of 2,000 and 10 are weighted equally and, thus, the modeling process does not distinguish habitats that support large numbers of VFT from habitat that support small populations. Fourth, there were fewer presence points collected in the northwest portion of the study area in the Sandhills region of North Carolina, where habitat differs from that of the Coastal Plain. This may have caused the model to extrapolate this area, leading to less accurate habitat modeling in the Sandhills region than in the Coastal Plain. Lastly, </w:t>
      </w:r>
      <w:proofErr w:type="spellStart"/>
      <w:r>
        <w:rPr>
          <w:rFonts w:ascii="Garamond" w:eastAsia="Garamond" w:hAnsi="Garamond" w:cs="Garamond"/>
        </w:rPr>
        <w:t>TerrSet</w:t>
      </w:r>
      <w:proofErr w:type="spellEnd"/>
      <w:r>
        <w:rPr>
          <w:rFonts w:ascii="Garamond" w:eastAsia="Garamond" w:hAnsi="Garamond" w:cs="Garamond"/>
        </w:rPr>
        <w:t xml:space="preserve"> modeling focused on anthropogenic development and did not forecast transition in other land cover types. By excluding transitions among undeveloped land cover types, the LCM may have excluded transitions from suitable to unsuitable habitat in natural areas such as wetland to forest. </w:t>
      </w:r>
    </w:p>
    <w:p w14:paraId="000001D8" w14:textId="77777777" w:rsidR="00A9410E" w:rsidRDefault="00A9410E">
      <w:pPr>
        <w:spacing w:after="0" w:line="240" w:lineRule="auto"/>
        <w:rPr>
          <w:rFonts w:ascii="Garamond" w:eastAsia="Garamond" w:hAnsi="Garamond" w:cs="Garamond"/>
          <w:b/>
          <w:i/>
        </w:rPr>
      </w:pPr>
    </w:p>
    <w:p w14:paraId="000001D9" w14:textId="77777777" w:rsidR="00A9410E" w:rsidRDefault="002B2996">
      <w:pPr>
        <w:pBdr>
          <w:top w:val="nil"/>
          <w:left w:val="nil"/>
          <w:bottom w:val="nil"/>
          <w:right w:val="nil"/>
          <w:between w:val="nil"/>
        </w:pBdr>
        <w:spacing w:after="0" w:line="240" w:lineRule="auto"/>
        <w:rPr>
          <w:rFonts w:ascii="Garamond" w:eastAsia="Garamond" w:hAnsi="Garamond" w:cs="Garamond"/>
          <w:b/>
          <w:i/>
          <w:color w:val="000000"/>
        </w:rPr>
      </w:pPr>
      <w:r>
        <w:rPr>
          <w:rFonts w:ascii="Garamond" w:eastAsia="Garamond" w:hAnsi="Garamond" w:cs="Garamond"/>
          <w:b/>
          <w:i/>
          <w:color w:val="000000"/>
        </w:rPr>
        <w:t xml:space="preserve">4.3 Future Work </w:t>
      </w:r>
    </w:p>
    <w:p w14:paraId="000001DA" w14:textId="77777777" w:rsidR="00A9410E" w:rsidRDefault="002B2996">
      <w:pPr>
        <w:pBdr>
          <w:top w:val="nil"/>
          <w:left w:val="nil"/>
          <w:bottom w:val="nil"/>
          <w:right w:val="nil"/>
          <w:between w:val="nil"/>
        </w:pBdr>
        <w:spacing w:after="0" w:line="240" w:lineRule="auto"/>
        <w:rPr>
          <w:rFonts w:ascii="Calibri" w:eastAsia="Calibri" w:hAnsi="Calibri" w:cs="Calibri"/>
          <w:color w:val="444444"/>
          <w:sz w:val="24"/>
          <w:szCs w:val="24"/>
        </w:rPr>
      </w:pPr>
      <w:bookmarkStart w:id="5" w:name="_heading=h.2et92p0" w:colFirst="0" w:colLast="0"/>
      <w:bookmarkEnd w:id="5"/>
      <w:r>
        <w:rPr>
          <w:rFonts w:ascii="Garamond" w:eastAsia="Garamond" w:hAnsi="Garamond" w:cs="Garamond"/>
          <w:color w:val="000000"/>
        </w:rPr>
        <w:t xml:space="preserve">Although this study focused on modeling suitable habitat in the known range of VFT in North and South Carolina, future studies could forecast suitable habitat for the species beyond this region based on changes in climate and sea level. Newly identified populations could be integrated into the study area to further refine the models. Future work on the conservation of VFT will support the conservation of associated ecosystems because, as a habitat specialist, VFT is highly adapted to </w:t>
      </w:r>
      <w:proofErr w:type="gramStart"/>
      <w:r>
        <w:rPr>
          <w:rFonts w:ascii="Garamond" w:eastAsia="Garamond" w:hAnsi="Garamond" w:cs="Garamond"/>
          <w:color w:val="000000"/>
        </w:rPr>
        <w:t>particular environments</w:t>
      </w:r>
      <w:proofErr w:type="gramEnd"/>
      <w:r>
        <w:rPr>
          <w:rFonts w:ascii="Garamond" w:eastAsia="Garamond" w:hAnsi="Garamond" w:cs="Garamond"/>
          <w:color w:val="000000"/>
        </w:rPr>
        <w:t xml:space="preserve"> in the Carolina Coastal Plain and Sandhills regions. Associate species of the VFT could be included in habitat modeling to support the </w:t>
      </w:r>
      <w:proofErr w:type="gramStart"/>
      <w:r>
        <w:rPr>
          <w:rFonts w:ascii="Garamond" w:eastAsia="Garamond" w:hAnsi="Garamond" w:cs="Garamond"/>
          <w:color w:val="000000"/>
        </w:rPr>
        <w:t>ecosystem as a whole</w:t>
      </w:r>
      <w:proofErr w:type="gramEnd"/>
      <w:r>
        <w:rPr>
          <w:rFonts w:ascii="Garamond" w:eastAsia="Garamond" w:hAnsi="Garamond" w:cs="Garamond"/>
          <w:color w:val="000000"/>
        </w:rPr>
        <w:t xml:space="preserve">. Lastly, our partners are interested in studying the sharp contrast between the VFT habitat in the Sandhills and the VFT habitat in the remainder of the Coastal Plain as the Sandhill region is a sharply distinct physiographic region. Future work can examine these two regions separately to compare the similarities and differences between suitable habitats in each region. </w:t>
      </w:r>
      <w:r>
        <w:rPr>
          <w:color w:val="000000"/>
        </w:rPr>
        <w:br/>
      </w:r>
    </w:p>
    <w:p w14:paraId="000001DB" w14:textId="77777777" w:rsidR="00A9410E" w:rsidRDefault="002B2996">
      <w:pPr>
        <w:pStyle w:val="Heading1"/>
        <w:spacing w:before="0" w:line="240" w:lineRule="auto"/>
        <w:rPr>
          <w:rFonts w:ascii="Garamond" w:eastAsia="Garamond" w:hAnsi="Garamond" w:cs="Garamond"/>
        </w:rPr>
      </w:pPr>
      <w:r>
        <w:rPr>
          <w:rFonts w:ascii="Garamond" w:eastAsia="Garamond" w:hAnsi="Garamond" w:cs="Garamond"/>
        </w:rPr>
        <w:t>5. Conclusions</w:t>
      </w:r>
    </w:p>
    <w:p w14:paraId="000001DC" w14:textId="68043D85" w:rsidR="00A9410E" w:rsidRDefault="002B2996">
      <w:pPr>
        <w:spacing w:after="0" w:line="240" w:lineRule="auto"/>
        <w:rPr>
          <w:rFonts w:ascii="Garamond" w:eastAsia="Garamond" w:hAnsi="Garamond" w:cs="Garamond"/>
          <w:highlight w:val="yellow"/>
        </w:rPr>
      </w:pPr>
      <w:r>
        <w:rPr>
          <w:rFonts w:ascii="Garamond" w:eastAsia="Garamond" w:hAnsi="Garamond" w:cs="Garamond"/>
        </w:rPr>
        <w:t>Throughout its limited range in North and South Carolina, VFT grows only in the Coastal Plain and Sandhills regions. The majority of suitable habitat for VFT identified in this habitat suitability model was concentrated near the Atlantic coastline (</w:t>
      </w:r>
      <w:r w:rsidRPr="00005E13">
        <w:rPr>
          <w:rFonts w:ascii="Garamond" w:eastAsia="Garamond" w:hAnsi="Garamond" w:cs="Garamond"/>
          <w:i/>
          <w:iCs/>
        </w:rPr>
        <w:t>Figure</w:t>
      </w:r>
      <w:r>
        <w:rPr>
          <w:rFonts w:ascii="Garamond" w:eastAsia="Garamond" w:hAnsi="Garamond" w:cs="Garamond"/>
        </w:rPr>
        <w:t xml:space="preserve"> </w:t>
      </w:r>
      <w:r w:rsidR="00A508CA">
        <w:rPr>
          <w:rFonts w:ascii="Garamond" w:eastAsia="Garamond" w:hAnsi="Garamond" w:cs="Garamond"/>
        </w:rPr>
        <w:t>3</w:t>
      </w:r>
      <w:r>
        <w:rPr>
          <w:rFonts w:ascii="Garamond" w:eastAsia="Garamond" w:hAnsi="Garamond" w:cs="Garamond"/>
        </w:rPr>
        <w:t>). VFT likely once inhabited a range spanning nearly 500km² from central North Carolina to southern South Carolina, and the RF model of habitat suitability identified 355.1km² in this range with highly suitable habitat (greater than 80% suitability) for the species (</w:t>
      </w:r>
      <w:r w:rsidRPr="00005E13">
        <w:rPr>
          <w:rFonts w:ascii="Garamond" w:eastAsia="Garamond" w:hAnsi="Garamond" w:cs="Garamond"/>
          <w:i/>
          <w:iCs/>
        </w:rPr>
        <w:t>Figure</w:t>
      </w:r>
      <w:r>
        <w:rPr>
          <w:rFonts w:ascii="Garamond" w:eastAsia="Garamond" w:hAnsi="Garamond" w:cs="Garamond"/>
        </w:rPr>
        <w:t xml:space="preserve"> </w:t>
      </w:r>
      <w:r w:rsidR="00A508CA">
        <w:rPr>
          <w:rFonts w:ascii="Garamond" w:eastAsia="Garamond" w:hAnsi="Garamond" w:cs="Garamond"/>
        </w:rPr>
        <w:t>3</w:t>
      </w:r>
      <w:r>
        <w:rPr>
          <w:rFonts w:ascii="Garamond" w:eastAsia="Garamond" w:hAnsi="Garamond" w:cs="Garamond"/>
        </w:rPr>
        <w:t xml:space="preserve">). These areas of highly suitable habitat can be prioritized for protection and reintroduction. Areas of highly suitable habitat may also contain previously unknown VFT populations. Survey efforts for new populations may focus on these areas, which have the proper environmental factors to support VFT growth. </w:t>
      </w:r>
    </w:p>
    <w:p w14:paraId="000001DD" w14:textId="77777777" w:rsidR="00A9410E" w:rsidRDefault="00A9410E">
      <w:pPr>
        <w:spacing w:after="0" w:line="240" w:lineRule="auto"/>
        <w:rPr>
          <w:rFonts w:ascii="Garamond" w:eastAsia="Garamond" w:hAnsi="Garamond" w:cs="Garamond"/>
        </w:rPr>
      </w:pPr>
    </w:p>
    <w:p w14:paraId="000001DE" w14:textId="01486851" w:rsidR="00A9410E" w:rsidRDefault="002B2996">
      <w:pPr>
        <w:spacing w:line="240" w:lineRule="auto"/>
        <w:rPr>
          <w:rFonts w:ascii="Garamond" w:eastAsia="Garamond" w:hAnsi="Garamond" w:cs="Garamond"/>
        </w:rPr>
      </w:pPr>
      <w:r>
        <w:rPr>
          <w:rFonts w:ascii="Garamond" w:eastAsia="Garamond" w:hAnsi="Garamond" w:cs="Garamond"/>
        </w:rPr>
        <w:t xml:space="preserve">Habitat loss through land use change is a primary threat to VFT, and this study identified </w:t>
      </w:r>
      <w:proofErr w:type="gramStart"/>
      <w:r>
        <w:rPr>
          <w:rFonts w:ascii="Garamond" w:eastAsia="Garamond" w:hAnsi="Garamond" w:cs="Garamond"/>
        </w:rPr>
        <w:t>a number of</w:t>
      </w:r>
      <w:proofErr w:type="gramEnd"/>
      <w:r>
        <w:rPr>
          <w:rFonts w:ascii="Garamond" w:eastAsia="Garamond" w:hAnsi="Garamond" w:cs="Garamond"/>
        </w:rPr>
        <w:t xml:space="preserve"> areas within VFT’s range with high potential to transition to developed land cover by 2050. Forecasted </w:t>
      </w:r>
      <w:r>
        <w:rPr>
          <w:rFonts w:ascii="Garamond" w:eastAsia="Garamond" w:hAnsi="Garamond" w:cs="Garamond"/>
        </w:rPr>
        <w:lastRenderedPageBreak/>
        <w:t>development, like suitable habitat, is concentrated along the coast of North and South Carolina (</w:t>
      </w:r>
      <w:r w:rsidRPr="00005E13">
        <w:rPr>
          <w:rFonts w:ascii="Garamond" w:eastAsia="Garamond" w:hAnsi="Garamond" w:cs="Garamond"/>
          <w:i/>
          <w:iCs/>
        </w:rPr>
        <w:t>Figure</w:t>
      </w:r>
      <w:r>
        <w:rPr>
          <w:rFonts w:ascii="Garamond" w:eastAsia="Garamond" w:hAnsi="Garamond" w:cs="Garamond"/>
        </w:rPr>
        <w:t xml:space="preserve"> </w:t>
      </w:r>
      <w:r w:rsidR="00A508CA">
        <w:rPr>
          <w:rFonts w:ascii="Garamond" w:eastAsia="Garamond" w:hAnsi="Garamond" w:cs="Garamond"/>
        </w:rPr>
        <w:t>2</w:t>
      </w:r>
      <w:r>
        <w:rPr>
          <w:rFonts w:ascii="Garamond" w:eastAsia="Garamond" w:hAnsi="Garamond" w:cs="Garamond"/>
        </w:rPr>
        <w:t xml:space="preserve">). Based on comparisons between the habitat suitability model and LCM, 55.6% of the areas predicted to have highly suitable habitat for VFT also have high (greater than 50%) potential to become developed by 2050. Locations with known VFT populations and high potential to transition to developed land cover by 2050 represent areas where VFT’s long-term survival may be threatened. These areas of conflict can be prioritized for protection or seed banking to conserve the genetic diversity of populations at high risk of development. </w:t>
      </w:r>
    </w:p>
    <w:p w14:paraId="000001DF" w14:textId="77777777" w:rsidR="00A9410E" w:rsidRDefault="002B2996">
      <w:pPr>
        <w:spacing w:after="0" w:line="240" w:lineRule="auto"/>
        <w:rPr>
          <w:rFonts w:ascii="Garamond" w:eastAsia="Garamond" w:hAnsi="Garamond" w:cs="Garamond"/>
        </w:rPr>
      </w:pPr>
      <w:r>
        <w:rPr>
          <w:rFonts w:ascii="Garamond" w:eastAsia="Garamond" w:hAnsi="Garamond" w:cs="Garamond"/>
        </w:rPr>
        <w:t>VFT is a charismatic species that has dramatically declined due to fire suppression, habitat loss, and poaching. The purpose of this project was to create a habitat suitability model for VFT to predict the potential distribution of the species and to forecast habitat suitability for 2050. These models seek to inform conservation of VFT and the current assessment by the USFWS to determine if VFT should be listed under the Endangered Species Act. Additionally, since SAHM workflows are easily replicated, both the partners and future researchers can use these methods to refine or expand upon the habitat suitability model for VFT created in this study.</w:t>
      </w:r>
    </w:p>
    <w:p w14:paraId="000001E0" w14:textId="77777777" w:rsidR="00A9410E" w:rsidRDefault="00A9410E">
      <w:pPr>
        <w:spacing w:after="0" w:line="240" w:lineRule="auto"/>
        <w:rPr>
          <w:rFonts w:ascii="Garamond" w:eastAsia="Garamond" w:hAnsi="Garamond" w:cs="Garamond"/>
        </w:rPr>
      </w:pPr>
    </w:p>
    <w:p w14:paraId="000001E1" w14:textId="77777777" w:rsidR="00A9410E" w:rsidRDefault="002B2996">
      <w:pPr>
        <w:pStyle w:val="Heading1"/>
        <w:spacing w:before="0" w:line="240" w:lineRule="auto"/>
        <w:rPr>
          <w:rFonts w:ascii="Garamond" w:eastAsia="Garamond" w:hAnsi="Garamond" w:cs="Garamond"/>
        </w:rPr>
      </w:pPr>
      <w:bookmarkStart w:id="6" w:name="_heading=h.tyjcwt" w:colFirst="0" w:colLast="0"/>
      <w:bookmarkEnd w:id="6"/>
      <w:r>
        <w:rPr>
          <w:rFonts w:ascii="Garamond" w:eastAsia="Garamond" w:hAnsi="Garamond" w:cs="Garamond"/>
        </w:rPr>
        <w:t>6. Acknowledgments</w:t>
      </w:r>
    </w:p>
    <w:p w14:paraId="000001E2" w14:textId="57F07167" w:rsidR="00A9410E" w:rsidRDefault="002B2996">
      <w:pPr>
        <w:spacing w:after="0" w:line="240" w:lineRule="auto"/>
        <w:rPr>
          <w:rFonts w:ascii="Garamond" w:eastAsia="Garamond" w:hAnsi="Garamond" w:cs="Garamond"/>
        </w:rPr>
      </w:pPr>
      <w:r>
        <w:rPr>
          <w:rFonts w:ascii="Garamond" w:eastAsia="Garamond" w:hAnsi="Garamond" w:cs="Garamond"/>
        </w:rPr>
        <w:t xml:space="preserve">The authors wish to thank everyone who assisted in this study, but especially our project partners: Dr. Johnny Randall, Dr. Damon </w:t>
      </w:r>
      <w:proofErr w:type="spellStart"/>
      <w:r>
        <w:rPr>
          <w:rFonts w:ascii="Garamond" w:eastAsia="Garamond" w:hAnsi="Garamond" w:cs="Garamond"/>
        </w:rPr>
        <w:t>Waitt</w:t>
      </w:r>
      <w:proofErr w:type="spellEnd"/>
      <w:r>
        <w:rPr>
          <w:rFonts w:ascii="Garamond" w:eastAsia="Garamond" w:hAnsi="Garamond" w:cs="Garamond"/>
        </w:rPr>
        <w:t xml:space="preserve">, Misty Buchanan, and Dr. Alan Weakley. We also thank Meredith Wojcik, Dale Suiter, Sarah McRae, Stephanie Horton, Joseph </w:t>
      </w:r>
      <w:proofErr w:type="spellStart"/>
      <w:r>
        <w:rPr>
          <w:rFonts w:ascii="Garamond" w:eastAsia="Garamond" w:hAnsi="Garamond" w:cs="Garamond"/>
        </w:rPr>
        <w:t>Lemeris</w:t>
      </w:r>
      <w:proofErr w:type="spellEnd"/>
      <w:r>
        <w:rPr>
          <w:rFonts w:ascii="Garamond" w:eastAsia="Garamond" w:hAnsi="Garamond" w:cs="Garamond"/>
        </w:rPr>
        <w:t xml:space="preserve">, Keith Bradley, Dr. Clyde Sorenson, Dr. Natalie Kerr, Julie Moore, Brenda Wichmann, Emily Oglesby, Laura Hamon and the VFT Working Group for data and insights on the VFT and its habitat. We also thank Dr. Marguerite Madden for advising this study and Dr. Kenton Ross, </w:t>
      </w:r>
      <w:proofErr w:type="spellStart"/>
      <w:r>
        <w:rPr>
          <w:rFonts w:ascii="Garamond" w:eastAsia="Garamond" w:hAnsi="Garamond" w:cs="Garamond"/>
        </w:rPr>
        <w:t>Peder</w:t>
      </w:r>
      <w:proofErr w:type="spellEnd"/>
      <w:r>
        <w:rPr>
          <w:rFonts w:ascii="Garamond" w:eastAsia="Garamond" w:hAnsi="Garamond" w:cs="Garamond"/>
        </w:rPr>
        <w:t xml:space="preserve"> </w:t>
      </w:r>
      <w:proofErr w:type="spellStart"/>
      <w:r>
        <w:rPr>
          <w:rFonts w:ascii="Garamond" w:eastAsia="Garamond" w:hAnsi="Garamond" w:cs="Garamond"/>
        </w:rPr>
        <w:t>Engelstad</w:t>
      </w:r>
      <w:proofErr w:type="spellEnd"/>
      <w:r>
        <w:rPr>
          <w:rFonts w:ascii="Garamond" w:eastAsia="Garamond" w:hAnsi="Garamond" w:cs="Garamond"/>
        </w:rPr>
        <w:t>, Alex Posen, Sean McCartney, and Sarah Payne for technical assistance.</w:t>
      </w:r>
    </w:p>
    <w:p w14:paraId="000001E3" w14:textId="77777777" w:rsidR="00A9410E" w:rsidRDefault="00A9410E">
      <w:pPr>
        <w:spacing w:after="0" w:line="240" w:lineRule="auto"/>
        <w:rPr>
          <w:rFonts w:ascii="Garamond" w:eastAsia="Garamond" w:hAnsi="Garamond" w:cs="Garamond"/>
          <w:color w:val="000000"/>
        </w:rPr>
      </w:pPr>
    </w:p>
    <w:p w14:paraId="000001E4" w14:textId="77777777" w:rsidR="00A9410E" w:rsidRDefault="002B2996">
      <w:pPr>
        <w:spacing w:after="0" w:line="240" w:lineRule="auto"/>
        <w:rPr>
          <w:rFonts w:ascii="Garamond" w:eastAsia="Garamond" w:hAnsi="Garamond" w:cs="Garamond"/>
          <w:color w:val="000000"/>
        </w:rPr>
      </w:pPr>
      <w:r>
        <w:rPr>
          <w:rFonts w:ascii="Garamond" w:eastAsia="Garamond" w:hAnsi="Garamond" w:cs="Garamond"/>
          <w:color w:val="000000"/>
        </w:rPr>
        <w:t xml:space="preserve">This material contains modified Copernicus Sentinel data (2020 – 2021), processed by ESA.  </w:t>
      </w:r>
    </w:p>
    <w:p w14:paraId="000001E5" w14:textId="77777777" w:rsidR="00A9410E" w:rsidRDefault="00A9410E">
      <w:pPr>
        <w:spacing w:after="0" w:line="240" w:lineRule="auto"/>
        <w:rPr>
          <w:rFonts w:ascii="Garamond" w:eastAsia="Garamond" w:hAnsi="Garamond" w:cs="Garamond"/>
          <w:color w:val="000000"/>
        </w:rPr>
      </w:pPr>
    </w:p>
    <w:p w14:paraId="000001E6" w14:textId="77777777" w:rsidR="00A9410E" w:rsidRDefault="002B2996">
      <w:pPr>
        <w:spacing w:after="0" w:line="240" w:lineRule="auto"/>
        <w:rPr>
          <w:rFonts w:ascii="Garamond" w:eastAsia="Garamond" w:hAnsi="Garamond" w:cs="Garamond"/>
          <w:color w:val="000000"/>
        </w:rPr>
      </w:pPr>
      <w:r>
        <w:rPr>
          <w:rFonts w:ascii="Garamond" w:eastAsia="Garamond" w:hAnsi="Garamond" w:cs="Garamond"/>
          <w:color w:val="000000"/>
        </w:rPr>
        <w:t>Any opinions, findings, and conclusions or recommendations expressed in this material are those of the author(s) and do not necessarily reflect the views of the National Aeronautics and Space Administration.</w:t>
      </w:r>
    </w:p>
    <w:p w14:paraId="000001E7" w14:textId="77777777" w:rsidR="00A9410E" w:rsidRDefault="00A9410E">
      <w:pPr>
        <w:spacing w:after="0" w:line="240" w:lineRule="auto"/>
        <w:rPr>
          <w:rFonts w:ascii="Garamond" w:eastAsia="Garamond" w:hAnsi="Garamond" w:cs="Garamond"/>
        </w:rPr>
      </w:pPr>
    </w:p>
    <w:p w14:paraId="000001E8" w14:textId="77777777" w:rsidR="00A9410E" w:rsidRDefault="002B2996">
      <w:pPr>
        <w:spacing w:after="0" w:line="240" w:lineRule="auto"/>
        <w:rPr>
          <w:rFonts w:ascii="Garamond" w:eastAsia="Garamond" w:hAnsi="Garamond" w:cs="Garamond"/>
        </w:rPr>
      </w:pPr>
      <w:r>
        <w:rPr>
          <w:rFonts w:ascii="Garamond" w:eastAsia="Garamond" w:hAnsi="Garamond" w:cs="Garamond"/>
        </w:rPr>
        <w:t>This material is based upon work supported by NASA through contract NNL16AA05C.</w:t>
      </w:r>
    </w:p>
    <w:p w14:paraId="000001E9" w14:textId="77777777" w:rsidR="00A9410E" w:rsidRDefault="00A9410E">
      <w:pPr>
        <w:pStyle w:val="Heading1"/>
        <w:spacing w:before="0" w:line="240" w:lineRule="auto"/>
        <w:rPr>
          <w:rFonts w:ascii="Garamond" w:eastAsia="Garamond" w:hAnsi="Garamond" w:cs="Garamond"/>
          <w:sz w:val="22"/>
          <w:szCs w:val="22"/>
        </w:rPr>
      </w:pPr>
      <w:bookmarkStart w:id="7" w:name="_heading=h.3dy6vkm" w:colFirst="0" w:colLast="0"/>
      <w:bookmarkEnd w:id="7"/>
    </w:p>
    <w:p w14:paraId="000001EA" w14:textId="77777777" w:rsidR="00A9410E" w:rsidRDefault="002B2996">
      <w:pPr>
        <w:pStyle w:val="Heading1"/>
        <w:spacing w:before="0" w:line="240" w:lineRule="auto"/>
        <w:rPr>
          <w:rFonts w:ascii="Garamond" w:eastAsia="Garamond" w:hAnsi="Garamond" w:cs="Garamond"/>
        </w:rPr>
      </w:pPr>
      <w:r>
        <w:rPr>
          <w:rFonts w:ascii="Garamond" w:eastAsia="Garamond" w:hAnsi="Garamond" w:cs="Garamond"/>
        </w:rPr>
        <w:t>7. Glossary</w:t>
      </w:r>
    </w:p>
    <w:p w14:paraId="000001EB" w14:textId="77777777" w:rsidR="00A9410E" w:rsidRDefault="002B2996">
      <w:pPr>
        <w:spacing w:after="0" w:line="240" w:lineRule="auto"/>
        <w:rPr>
          <w:rFonts w:ascii="Garamond" w:eastAsia="Garamond" w:hAnsi="Garamond" w:cs="Garamond"/>
          <w:color w:val="000000"/>
        </w:rPr>
      </w:pPr>
      <w:r>
        <w:rPr>
          <w:rFonts w:ascii="Garamond" w:eastAsia="Garamond" w:hAnsi="Garamond" w:cs="Garamond"/>
          <w:b/>
          <w:color w:val="000000"/>
        </w:rPr>
        <w:t xml:space="preserve">AIC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The Akaike Information Criterion; AIC is a criterion or standard which is used to help select the most appropriate model from a set of models by measuring how closely each model fits the data</w:t>
      </w:r>
    </w:p>
    <w:p w14:paraId="000001EC" w14:textId="77777777" w:rsidR="00A9410E" w:rsidRDefault="002B2996">
      <w:pPr>
        <w:spacing w:after="0" w:line="240" w:lineRule="auto"/>
        <w:rPr>
          <w:rFonts w:ascii="Garamond" w:eastAsia="Garamond" w:hAnsi="Garamond" w:cs="Garamond"/>
          <w:color w:val="000000"/>
        </w:rPr>
      </w:pPr>
      <w:r>
        <w:rPr>
          <w:rFonts w:ascii="Garamond" w:eastAsia="Garamond" w:hAnsi="Garamond" w:cs="Garamond"/>
          <w:b/>
          <w:color w:val="000000"/>
        </w:rPr>
        <w:t>AUC</w:t>
      </w:r>
      <w:r>
        <w:rPr>
          <w:rFonts w:ascii="Garamond" w:eastAsia="Garamond" w:hAnsi="Garamond" w:cs="Garamond"/>
          <w:color w:val="000000"/>
        </w:rPr>
        <w:t xml:space="preserve"> – Area Under the [ROC] Curve; A value depicting the probability a model will rank a randomly chosen presence observation higher than a randomly chosen absence observation</w:t>
      </w:r>
    </w:p>
    <w:p w14:paraId="000001EE" w14:textId="4847ABBF" w:rsidR="00A9410E" w:rsidRPr="001E6E1C" w:rsidRDefault="002B2996">
      <w:pPr>
        <w:spacing w:after="0" w:line="240" w:lineRule="auto"/>
        <w:rPr>
          <w:rFonts w:ascii="Garamond" w:eastAsia="Garamond" w:hAnsi="Garamond" w:cs="Garamond"/>
          <w:color w:val="000000"/>
        </w:rPr>
      </w:pPr>
      <w:r>
        <w:rPr>
          <w:rFonts w:ascii="Garamond" w:eastAsia="Garamond" w:hAnsi="Garamond" w:cs="Garamond"/>
          <w:b/>
          <w:color w:val="000000"/>
        </w:rPr>
        <w:t xml:space="preserve">BRT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Boosted Regression Tree; utilizes recursive binary splits to evaluate response predictors (regression trees) while also combining many smaller, simpler models to improve prediction (boosting)</w:t>
      </w:r>
    </w:p>
    <w:p w14:paraId="11662B8D" w14:textId="7DA0E667" w:rsidR="00AE33E6" w:rsidRDefault="00AE33E6">
      <w:pPr>
        <w:spacing w:after="0" w:line="240" w:lineRule="auto"/>
        <w:rPr>
          <w:rFonts w:ascii="Garamond" w:eastAsia="Garamond" w:hAnsi="Garamond" w:cs="Garamond"/>
          <w:b/>
        </w:rPr>
      </w:pPr>
      <w:proofErr w:type="spellStart"/>
      <w:r w:rsidRPr="00AE33E6">
        <w:rPr>
          <w:rFonts w:ascii="Garamond" w:eastAsia="Garamond" w:hAnsi="Garamond" w:cs="Garamond"/>
          <w:b/>
        </w:rPr>
        <w:t>dAUC</w:t>
      </w:r>
      <w:proofErr w:type="spellEnd"/>
      <w:r w:rsidRPr="00AE33E6">
        <w:rPr>
          <w:rFonts w:ascii="Garamond" w:eastAsia="Garamond" w:hAnsi="Garamond" w:cs="Garamond"/>
          <w:b/>
        </w:rPr>
        <w:t xml:space="preserve"> </w:t>
      </w:r>
      <w:r w:rsidRPr="00AE33E6">
        <w:rPr>
          <w:rFonts w:ascii="Garamond" w:eastAsia="Garamond" w:hAnsi="Garamond" w:cs="Garamond"/>
          <w:bCs/>
        </w:rPr>
        <w:t>– Differenced Area Under the [ROC] Curve; the difference between the training curve and cross validated curves, a fit model has a difference of ≤ 0.05</w:t>
      </w:r>
    </w:p>
    <w:p w14:paraId="000001EF" w14:textId="460D9050" w:rsidR="00A9410E" w:rsidRDefault="002B2996">
      <w:pPr>
        <w:spacing w:after="0" w:line="240" w:lineRule="auto"/>
        <w:rPr>
          <w:rFonts w:ascii="Garamond" w:eastAsia="Garamond" w:hAnsi="Garamond" w:cs="Garamond"/>
        </w:rPr>
      </w:pPr>
      <w:r>
        <w:rPr>
          <w:rFonts w:ascii="Garamond" w:eastAsia="Garamond" w:hAnsi="Garamond" w:cs="Garamond"/>
          <w:b/>
        </w:rPr>
        <w:t>Earth observations</w:t>
      </w:r>
      <w:r>
        <w:rPr>
          <w:rFonts w:ascii="Garamond" w:eastAsia="Garamond" w:hAnsi="Garamond" w:cs="Garamond"/>
        </w:rPr>
        <w:t xml:space="preserve"> – Measurements and remotely sensed imagery of the Earth’s surface collected using Earth-orbiting satellites with sensors which provide information about the physical, chemical, and biological systems over space and time  </w:t>
      </w:r>
    </w:p>
    <w:p w14:paraId="000001F0" w14:textId="77777777" w:rsidR="00A9410E" w:rsidRDefault="002B2996">
      <w:pPr>
        <w:spacing w:after="0" w:line="240" w:lineRule="auto"/>
        <w:rPr>
          <w:rFonts w:ascii="Garamond" w:eastAsia="Garamond" w:hAnsi="Garamond" w:cs="Garamond"/>
          <w:b/>
          <w:color w:val="000000"/>
        </w:rPr>
      </w:pPr>
      <w:r>
        <w:rPr>
          <w:rFonts w:ascii="Garamond" w:eastAsia="Garamond" w:hAnsi="Garamond" w:cs="Garamond"/>
          <w:b/>
          <w:color w:val="000000"/>
        </w:rPr>
        <w:t xml:space="preserve">ESA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 xml:space="preserve">Endangered Species Act of 1973; a comprehensive law of the United States which protects imperiled species in order to prevent extinction and to recover species   </w:t>
      </w:r>
    </w:p>
    <w:p w14:paraId="000001F1" w14:textId="77777777" w:rsidR="00A9410E" w:rsidRDefault="002B2996">
      <w:pPr>
        <w:spacing w:after="0" w:line="240" w:lineRule="auto"/>
        <w:rPr>
          <w:rFonts w:ascii="Garamond" w:eastAsia="Garamond" w:hAnsi="Garamond" w:cs="Garamond"/>
          <w:color w:val="000000"/>
        </w:rPr>
      </w:pPr>
      <w:r>
        <w:rPr>
          <w:rFonts w:ascii="Garamond" w:eastAsia="Garamond" w:hAnsi="Garamond" w:cs="Garamond"/>
          <w:b/>
          <w:color w:val="000000"/>
        </w:rPr>
        <w:t xml:space="preserve">GLM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Generalized Linear Model; a basic linear regression that begins with a null model and calculates the AIC score for each variable that may be included in the model. The AIC scores covariates based on how well they fit the data, and GLM uses a stepwise procedure to first choose single covariates with the highest scores, then two-covariate models, then three, and so on. The result is a combination of covariates that provides the highest overall AIC score</w:t>
      </w:r>
    </w:p>
    <w:p w14:paraId="000001F2" w14:textId="77777777" w:rsidR="00A9410E" w:rsidRDefault="002B2996">
      <w:pPr>
        <w:spacing w:after="0" w:line="240" w:lineRule="auto"/>
        <w:rPr>
          <w:rFonts w:ascii="Garamond" w:eastAsia="Garamond" w:hAnsi="Garamond" w:cs="Garamond"/>
          <w:b/>
          <w:color w:val="000000"/>
        </w:rPr>
      </w:pPr>
      <w:r>
        <w:rPr>
          <w:rFonts w:ascii="Garamond" w:eastAsia="Garamond" w:hAnsi="Garamond" w:cs="Garamond"/>
          <w:b/>
          <w:color w:val="000000"/>
        </w:rPr>
        <w:t xml:space="preserve">Google Earth Engine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 xml:space="preserve">An open-source platform to visualize and process geospatial data </w:t>
      </w:r>
    </w:p>
    <w:p w14:paraId="000001F3" w14:textId="77777777" w:rsidR="00A9410E" w:rsidRDefault="002B2996">
      <w:pPr>
        <w:spacing w:after="0" w:line="240" w:lineRule="auto"/>
        <w:rPr>
          <w:rFonts w:ascii="Garamond" w:eastAsia="Garamond" w:hAnsi="Garamond" w:cs="Garamond"/>
        </w:rPr>
      </w:pPr>
      <w:r>
        <w:rPr>
          <w:rFonts w:ascii="Garamond" w:eastAsia="Garamond" w:hAnsi="Garamond" w:cs="Garamond"/>
          <w:b/>
          <w:color w:val="000000"/>
        </w:rPr>
        <w:lastRenderedPageBreak/>
        <w:t xml:space="preserve">Remote Sensing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rPr>
        <w:t xml:space="preserve">The process of detecting and monitoring the elements of a physical area by measuring its reflective radiation from a distance, usually by satellite or aircraft </w:t>
      </w:r>
    </w:p>
    <w:p w14:paraId="000001F4" w14:textId="77777777" w:rsidR="00A9410E" w:rsidRDefault="002B2996">
      <w:pPr>
        <w:spacing w:after="0" w:line="240" w:lineRule="auto"/>
        <w:rPr>
          <w:rFonts w:ascii="Garamond" w:eastAsia="Garamond" w:hAnsi="Garamond" w:cs="Garamond"/>
        </w:rPr>
      </w:pPr>
      <w:r>
        <w:rPr>
          <w:rFonts w:ascii="Garamond" w:eastAsia="Garamond" w:hAnsi="Garamond" w:cs="Garamond"/>
          <w:b/>
        </w:rPr>
        <w:t>MODIS</w:t>
      </w:r>
      <w:r>
        <w:rPr>
          <w:rFonts w:ascii="Garamond" w:eastAsia="Garamond" w:hAnsi="Garamond" w:cs="Garamond"/>
        </w:rPr>
        <w:t xml:space="preserve"> – Moderate Resolution Imaging Spectroradiometer; NASA imaging sensors on the Terra and Aqua satellites which capture earth observations in 36 spectral bands at varying spatial resolutions</w:t>
      </w:r>
    </w:p>
    <w:p w14:paraId="000001F5" w14:textId="77777777" w:rsidR="00A9410E" w:rsidRDefault="002B2996">
      <w:pPr>
        <w:spacing w:after="0" w:line="240" w:lineRule="auto"/>
        <w:rPr>
          <w:rFonts w:ascii="Garamond" w:eastAsia="Garamond" w:hAnsi="Garamond" w:cs="Garamond"/>
          <w:b/>
        </w:rPr>
      </w:pPr>
      <w:r>
        <w:rPr>
          <w:rFonts w:ascii="Garamond" w:eastAsia="Garamond" w:hAnsi="Garamond" w:cs="Garamond"/>
          <w:b/>
        </w:rPr>
        <w:t xml:space="preserve">NCBG </w:t>
      </w:r>
      <w:r w:rsidRPr="00CA1AC6">
        <w:rPr>
          <w:rFonts w:ascii="Garamond" w:eastAsia="Garamond" w:hAnsi="Garamond" w:cs="Garamond"/>
          <w:bCs/>
        </w:rPr>
        <w:t>–</w:t>
      </w:r>
      <w:r>
        <w:rPr>
          <w:rFonts w:ascii="Garamond" w:eastAsia="Garamond" w:hAnsi="Garamond" w:cs="Garamond"/>
          <w:b/>
        </w:rPr>
        <w:t xml:space="preserve"> </w:t>
      </w:r>
      <w:r>
        <w:rPr>
          <w:rFonts w:ascii="Garamond" w:eastAsia="Garamond" w:hAnsi="Garamond" w:cs="Garamond"/>
        </w:rPr>
        <w:t xml:space="preserve">North Carolina Botanical Garden; botanical garden located in Chapel Hill, North Carolina and operated by the University of North Carolina at Chapel Hill </w:t>
      </w:r>
    </w:p>
    <w:p w14:paraId="000001F6" w14:textId="77777777" w:rsidR="00A9410E" w:rsidRDefault="002B2996">
      <w:pPr>
        <w:spacing w:after="0" w:line="240" w:lineRule="auto"/>
        <w:rPr>
          <w:rFonts w:ascii="Garamond" w:eastAsia="Garamond" w:hAnsi="Garamond" w:cs="Garamond"/>
        </w:rPr>
      </w:pPr>
      <w:r>
        <w:rPr>
          <w:rFonts w:ascii="Garamond" w:eastAsia="Garamond" w:hAnsi="Garamond" w:cs="Garamond"/>
          <w:b/>
        </w:rPr>
        <w:t xml:space="preserve">NCNHP </w:t>
      </w:r>
      <w:r w:rsidRPr="00CA1AC6">
        <w:rPr>
          <w:rFonts w:ascii="Garamond" w:eastAsia="Garamond" w:hAnsi="Garamond" w:cs="Garamond"/>
          <w:bCs/>
        </w:rPr>
        <w:t>–</w:t>
      </w:r>
      <w:r>
        <w:rPr>
          <w:rFonts w:ascii="Garamond" w:eastAsia="Garamond" w:hAnsi="Garamond" w:cs="Garamond"/>
          <w:b/>
        </w:rPr>
        <w:t xml:space="preserve"> </w:t>
      </w:r>
      <w:r>
        <w:rPr>
          <w:rFonts w:ascii="Garamond" w:eastAsia="Garamond" w:hAnsi="Garamond" w:cs="Garamond"/>
        </w:rPr>
        <w:t>North Carolina Natural Heritage Program;</w:t>
      </w:r>
      <w:r>
        <w:rPr>
          <w:rFonts w:ascii="Garamond" w:eastAsia="Garamond" w:hAnsi="Garamond" w:cs="Garamond"/>
          <w:b/>
        </w:rPr>
        <w:t xml:space="preserve"> </w:t>
      </w:r>
      <w:r>
        <w:rPr>
          <w:rFonts w:ascii="Garamond" w:eastAsia="Garamond" w:hAnsi="Garamond" w:cs="Garamond"/>
        </w:rPr>
        <w:t>a program of the Division of Land and Water Stewardship within the North Carolina Department of Natural and Cultural Resources</w:t>
      </w:r>
    </w:p>
    <w:p w14:paraId="000001F7" w14:textId="77777777" w:rsidR="00A9410E" w:rsidRDefault="002B2996">
      <w:pPr>
        <w:spacing w:after="0" w:line="240" w:lineRule="auto"/>
        <w:rPr>
          <w:rFonts w:ascii="Garamond" w:eastAsia="Garamond" w:hAnsi="Garamond" w:cs="Garamond"/>
          <w:color w:val="000000"/>
        </w:rPr>
      </w:pPr>
      <w:r>
        <w:rPr>
          <w:rFonts w:ascii="Garamond" w:eastAsia="Garamond" w:hAnsi="Garamond" w:cs="Garamond"/>
          <w:b/>
          <w:color w:val="000000"/>
        </w:rPr>
        <w:t>RF</w:t>
      </w:r>
      <w:r>
        <w:rPr>
          <w:rFonts w:ascii="Garamond" w:eastAsia="Garamond" w:hAnsi="Garamond" w:cs="Garamond"/>
          <w:color w:val="000000"/>
        </w:rPr>
        <w:t xml:space="preserve"> – Random Forest; a general-purpose classification and regression model that combines multiple randomized decision trees and aggregates their predictions by averaging</w:t>
      </w:r>
    </w:p>
    <w:p w14:paraId="000001F8" w14:textId="77777777" w:rsidR="00A9410E" w:rsidRDefault="002B2996">
      <w:pPr>
        <w:spacing w:after="0"/>
        <w:rPr>
          <w:rFonts w:ascii="Garamond" w:eastAsia="Garamond" w:hAnsi="Garamond" w:cs="Garamond"/>
          <w:color w:val="000000"/>
        </w:rPr>
      </w:pPr>
      <w:r>
        <w:rPr>
          <w:rFonts w:ascii="Garamond" w:eastAsia="Garamond" w:hAnsi="Garamond" w:cs="Garamond"/>
          <w:b/>
          <w:color w:val="000000"/>
        </w:rPr>
        <w:t xml:space="preserve">ROC </w:t>
      </w:r>
      <w:r>
        <w:rPr>
          <w:rFonts w:ascii="Garamond" w:eastAsia="Garamond" w:hAnsi="Garamond" w:cs="Garamond"/>
          <w:color w:val="000000"/>
        </w:rPr>
        <w:t>– Receiver Operating Characteristic Curve; used to display the performance of a model</w:t>
      </w:r>
    </w:p>
    <w:p w14:paraId="000001F9" w14:textId="77777777" w:rsidR="00A9410E" w:rsidRDefault="002B2996">
      <w:pPr>
        <w:spacing w:after="0" w:line="240" w:lineRule="auto"/>
        <w:rPr>
          <w:rFonts w:ascii="Garamond" w:eastAsia="Garamond" w:hAnsi="Garamond" w:cs="Garamond"/>
          <w:color w:val="000000"/>
        </w:rPr>
      </w:pPr>
      <w:r>
        <w:rPr>
          <w:rFonts w:ascii="Garamond" w:eastAsia="Garamond" w:hAnsi="Garamond" w:cs="Garamond"/>
          <w:b/>
          <w:color w:val="000000"/>
        </w:rPr>
        <w:t xml:space="preserve">SAHM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Software for Assisted Habitat Modelling; software which allows the user to incorporate multiple environmental predictor layers of a study area with species field sampling measurements into various habitat suitability models</w:t>
      </w:r>
    </w:p>
    <w:p w14:paraId="000001FA" w14:textId="77777777" w:rsidR="00A9410E" w:rsidRDefault="002B2996">
      <w:pPr>
        <w:spacing w:after="0" w:line="240" w:lineRule="auto"/>
        <w:rPr>
          <w:rFonts w:ascii="Garamond" w:eastAsia="Garamond" w:hAnsi="Garamond" w:cs="Garamond"/>
          <w:color w:val="000000"/>
        </w:rPr>
      </w:pPr>
      <w:proofErr w:type="spellStart"/>
      <w:r>
        <w:rPr>
          <w:rFonts w:ascii="Garamond" w:eastAsia="Garamond" w:hAnsi="Garamond" w:cs="Garamond"/>
          <w:b/>
          <w:color w:val="000000"/>
        </w:rPr>
        <w:t>TerrSet</w:t>
      </w:r>
      <w:proofErr w:type="spellEnd"/>
      <w:r>
        <w:rPr>
          <w:rFonts w:ascii="Garamond" w:eastAsia="Garamond" w:hAnsi="Garamond" w:cs="Garamond"/>
          <w:b/>
          <w:color w:val="000000"/>
        </w:rPr>
        <w:t xml:space="preserve"> Land Change Modeler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 xml:space="preserve">Software which analyzes and models land cover change over time and provides information which may be used to assist land and conservation planning  </w:t>
      </w:r>
    </w:p>
    <w:p w14:paraId="000001FB" w14:textId="77777777" w:rsidR="00A9410E" w:rsidRDefault="002B2996">
      <w:pPr>
        <w:spacing w:after="0" w:line="240" w:lineRule="auto"/>
        <w:rPr>
          <w:rFonts w:ascii="Garamond" w:eastAsia="Garamond" w:hAnsi="Garamond" w:cs="Garamond"/>
          <w:color w:val="000000"/>
        </w:rPr>
      </w:pPr>
      <w:r>
        <w:rPr>
          <w:rFonts w:ascii="Garamond" w:eastAsia="Garamond" w:hAnsi="Garamond" w:cs="Garamond"/>
          <w:b/>
          <w:color w:val="000000"/>
        </w:rPr>
        <w:t xml:space="preserve">TSS </w:t>
      </w:r>
      <w:r>
        <w:rPr>
          <w:rFonts w:ascii="Garamond" w:eastAsia="Garamond" w:hAnsi="Garamond" w:cs="Garamond"/>
          <w:color w:val="000000"/>
        </w:rPr>
        <w:t>– True Skill Statistic; A summary statistic that considers specificity and sensitivity to measure the accuracy of a model’s predictions</w:t>
      </w:r>
    </w:p>
    <w:p w14:paraId="000001FC" w14:textId="77777777" w:rsidR="00A9410E" w:rsidRDefault="002B2996">
      <w:pPr>
        <w:spacing w:after="0" w:line="240" w:lineRule="auto"/>
        <w:rPr>
          <w:rFonts w:ascii="Garamond" w:eastAsia="Garamond" w:hAnsi="Garamond" w:cs="Garamond"/>
          <w:b/>
          <w:color w:val="000000"/>
        </w:rPr>
      </w:pPr>
      <w:proofErr w:type="spellStart"/>
      <w:r>
        <w:rPr>
          <w:rFonts w:ascii="Garamond" w:eastAsia="Garamond" w:hAnsi="Garamond" w:cs="Garamond"/>
          <w:b/>
          <w:color w:val="000000"/>
        </w:rPr>
        <w:t>VisTrails</w:t>
      </w:r>
      <w:proofErr w:type="spellEnd"/>
      <w:r>
        <w:rPr>
          <w:rFonts w:ascii="Garamond" w:eastAsia="Garamond" w:hAnsi="Garamond" w:cs="Garamond"/>
          <w:b/>
          <w:color w:val="000000"/>
        </w:rPr>
        <w:t xml:space="preserve">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An open-source scientific workflow data management system that supports data visualization and exploration</w:t>
      </w:r>
    </w:p>
    <w:p w14:paraId="000001FD" w14:textId="77777777" w:rsidR="00A9410E" w:rsidRDefault="002B2996">
      <w:pPr>
        <w:spacing w:after="0" w:line="240" w:lineRule="auto"/>
        <w:rPr>
          <w:rFonts w:ascii="Garamond" w:eastAsia="Garamond" w:hAnsi="Garamond" w:cs="Garamond"/>
          <w:color w:val="000000"/>
        </w:rPr>
      </w:pPr>
      <w:r>
        <w:rPr>
          <w:rFonts w:ascii="Garamond" w:eastAsia="Garamond" w:hAnsi="Garamond" w:cs="Garamond"/>
          <w:b/>
          <w:color w:val="000000"/>
        </w:rPr>
        <w:t xml:space="preserve">Vulnerable Species </w:t>
      </w:r>
      <w:r w:rsidRPr="00CA1AC6">
        <w:rPr>
          <w:rFonts w:ascii="Garamond" w:eastAsia="Garamond" w:hAnsi="Garamond" w:cs="Garamond"/>
          <w:bCs/>
          <w:color w:val="000000"/>
        </w:rPr>
        <w:t>–</w:t>
      </w:r>
      <w:r>
        <w:rPr>
          <w:rFonts w:ascii="Garamond" w:eastAsia="Garamond" w:hAnsi="Garamond" w:cs="Garamond"/>
          <w:b/>
          <w:color w:val="000000"/>
        </w:rPr>
        <w:t xml:space="preserve"> </w:t>
      </w:r>
      <w:r>
        <w:rPr>
          <w:rFonts w:ascii="Garamond" w:eastAsia="Garamond" w:hAnsi="Garamond" w:cs="Garamond"/>
          <w:color w:val="000000"/>
        </w:rPr>
        <w:t>A species identified by the IUCN Red List (International Union of Conservation of Nature) as being threatened with global extinction</w:t>
      </w:r>
    </w:p>
    <w:p w14:paraId="000001FE" w14:textId="77777777" w:rsidR="00A9410E" w:rsidRDefault="00A9410E">
      <w:pPr>
        <w:pStyle w:val="Heading1"/>
        <w:spacing w:before="0" w:line="240" w:lineRule="auto"/>
        <w:rPr>
          <w:rFonts w:ascii="Garamond" w:eastAsia="Garamond" w:hAnsi="Garamond" w:cs="Garamond"/>
          <w:sz w:val="22"/>
          <w:szCs w:val="22"/>
        </w:rPr>
      </w:pPr>
    </w:p>
    <w:p w14:paraId="000001FF" w14:textId="77777777" w:rsidR="00A9410E" w:rsidRDefault="002B2996">
      <w:pPr>
        <w:pStyle w:val="Heading1"/>
        <w:spacing w:before="0" w:line="240" w:lineRule="auto"/>
        <w:rPr>
          <w:rFonts w:ascii="Garamond" w:eastAsia="Garamond" w:hAnsi="Garamond" w:cs="Garamond"/>
        </w:rPr>
      </w:pPr>
      <w:r>
        <w:rPr>
          <w:rFonts w:ascii="Garamond" w:eastAsia="Garamond" w:hAnsi="Garamond" w:cs="Garamond"/>
        </w:rPr>
        <w:t>8.</w:t>
      </w:r>
      <w:sdt>
        <w:sdtPr>
          <w:tag w:val="goog_rdk_71"/>
          <w:id w:val="-1647736607"/>
        </w:sdtPr>
        <w:sdtEndPr/>
        <w:sdtContent/>
      </w:sdt>
      <w:sdt>
        <w:sdtPr>
          <w:tag w:val="goog_rdk_72"/>
          <w:id w:val="-2121291790"/>
        </w:sdtPr>
        <w:sdtEndPr/>
        <w:sdtContent/>
      </w:sdt>
      <w:r>
        <w:rPr>
          <w:rFonts w:ascii="Garamond" w:eastAsia="Garamond" w:hAnsi="Garamond" w:cs="Garamond"/>
        </w:rPr>
        <w:t xml:space="preserve"> References </w:t>
      </w:r>
    </w:p>
    <w:p w14:paraId="00000201" w14:textId="18334892" w:rsidR="00A9410E" w:rsidRDefault="002B2996" w:rsidP="00187269">
      <w:pPr>
        <w:spacing w:after="0" w:line="240" w:lineRule="auto"/>
        <w:ind w:left="720" w:hanging="720"/>
        <w:rPr>
          <w:rFonts w:ascii="Garamond" w:eastAsia="Garamond" w:hAnsi="Garamond" w:cs="Garamond"/>
        </w:rPr>
      </w:pPr>
      <w:proofErr w:type="spellStart"/>
      <w:r>
        <w:rPr>
          <w:rFonts w:ascii="Garamond" w:eastAsia="Garamond" w:hAnsi="Garamond" w:cs="Garamond"/>
        </w:rPr>
        <w:t>Adamec</w:t>
      </w:r>
      <w:proofErr w:type="spellEnd"/>
      <w:r>
        <w:rPr>
          <w:rFonts w:ascii="Garamond" w:eastAsia="Garamond" w:hAnsi="Garamond" w:cs="Garamond"/>
        </w:rPr>
        <w:t xml:space="preserve">, L., </w:t>
      </w:r>
      <w:proofErr w:type="spellStart"/>
      <w:r>
        <w:rPr>
          <w:rFonts w:ascii="Garamond" w:eastAsia="Garamond" w:hAnsi="Garamond" w:cs="Garamond"/>
        </w:rPr>
        <w:t>Matušíková</w:t>
      </w:r>
      <w:proofErr w:type="spellEnd"/>
      <w:r>
        <w:rPr>
          <w:rFonts w:ascii="Garamond" w:eastAsia="Garamond" w:hAnsi="Garamond" w:cs="Garamond"/>
        </w:rPr>
        <w:t xml:space="preserve">, I., &amp; </w:t>
      </w:r>
      <w:proofErr w:type="spellStart"/>
      <w:r>
        <w:rPr>
          <w:rFonts w:ascii="Garamond" w:eastAsia="Garamond" w:hAnsi="Garamond" w:cs="Garamond"/>
        </w:rPr>
        <w:t>Pavlovič</w:t>
      </w:r>
      <w:proofErr w:type="spellEnd"/>
      <w:r>
        <w:rPr>
          <w:rFonts w:ascii="Garamond" w:eastAsia="Garamond" w:hAnsi="Garamond" w:cs="Garamond"/>
        </w:rPr>
        <w:t xml:space="preserve">, A. (2021). Recent </w:t>
      </w:r>
      <w:proofErr w:type="spellStart"/>
      <w:r>
        <w:rPr>
          <w:rFonts w:ascii="Garamond" w:eastAsia="Garamond" w:hAnsi="Garamond" w:cs="Garamond"/>
        </w:rPr>
        <w:t>ecophysiological</w:t>
      </w:r>
      <w:proofErr w:type="spellEnd"/>
      <w:r>
        <w:rPr>
          <w:rFonts w:ascii="Garamond" w:eastAsia="Garamond" w:hAnsi="Garamond" w:cs="Garamond"/>
        </w:rPr>
        <w:t xml:space="preserve">, biochemical and evolutionary insights into plant carnivory. </w:t>
      </w:r>
      <w:r>
        <w:rPr>
          <w:rFonts w:ascii="Garamond" w:eastAsia="Garamond" w:hAnsi="Garamond" w:cs="Garamond"/>
          <w:i/>
        </w:rPr>
        <w:t>Annals of Botany, 128</w:t>
      </w:r>
      <w:r>
        <w:rPr>
          <w:rFonts w:ascii="Garamond" w:eastAsia="Garamond" w:hAnsi="Garamond" w:cs="Garamond"/>
        </w:rPr>
        <w:t>(3), 241</w:t>
      </w:r>
      <w:r w:rsidR="009E579B" w:rsidRPr="009E579B">
        <w:rPr>
          <w:rFonts w:ascii="Garamond" w:eastAsia="Garamond" w:hAnsi="Garamond" w:cs="Garamond"/>
        </w:rPr>
        <w:t>–</w:t>
      </w:r>
      <w:r>
        <w:rPr>
          <w:rFonts w:ascii="Garamond" w:eastAsia="Garamond" w:hAnsi="Garamond" w:cs="Garamond"/>
        </w:rPr>
        <w:t>259. https://doi.org/10.1093/aob/mcab071</w:t>
      </w:r>
    </w:p>
    <w:p w14:paraId="00000206" w14:textId="77777777" w:rsidR="00A9410E" w:rsidRDefault="00A9410E">
      <w:pPr>
        <w:spacing w:after="0" w:line="240" w:lineRule="auto"/>
        <w:rPr>
          <w:rFonts w:ascii="Garamond" w:eastAsia="Garamond" w:hAnsi="Garamond" w:cs="Garamond"/>
        </w:rPr>
      </w:pPr>
    </w:p>
    <w:p w14:paraId="00000207" w14:textId="15ED5B70" w:rsidR="00A9410E" w:rsidRDefault="002B2996">
      <w:pPr>
        <w:spacing w:after="0" w:line="240" w:lineRule="auto"/>
        <w:ind w:left="720" w:hanging="720"/>
        <w:rPr>
          <w:rFonts w:ascii="Garamond" w:eastAsia="Garamond" w:hAnsi="Garamond" w:cs="Garamond"/>
        </w:rPr>
      </w:pPr>
      <w:proofErr w:type="spellStart"/>
      <w:r>
        <w:rPr>
          <w:rFonts w:ascii="Garamond" w:eastAsia="Garamond" w:hAnsi="Garamond" w:cs="Garamond"/>
        </w:rPr>
        <w:t>Bavoil</w:t>
      </w:r>
      <w:proofErr w:type="spellEnd"/>
      <w:r>
        <w:rPr>
          <w:rFonts w:ascii="Garamond" w:eastAsia="Garamond" w:hAnsi="Garamond" w:cs="Garamond"/>
        </w:rPr>
        <w:t>, L., Callahan, S.</w:t>
      </w:r>
      <w:r w:rsidR="007D015B">
        <w:rPr>
          <w:rFonts w:ascii="Garamond" w:eastAsia="Garamond" w:hAnsi="Garamond" w:cs="Garamond"/>
        </w:rPr>
        <w:t xml:space="preserve"> </w:t>
      </w:r>
      <w:r>
        <w:rPr>
          <w:rFonts w:ascii="Garamond" w:eastAsia="Garamond" w:hAnsi="Garamond" w:cs="Garamond"/>
        </w:rPr>
        <w:t xml:space="preserve">P., </w:t>
      </w:r>
      <w:proofErr w:type="spellStart"/>
      <w:r>
        <w:rPr>
          <w:rFonts w:ascii="Garamond" w:eastAsia="Garamond" w:hAnsi="Garamond" w:cs="Garamond"/>
        </w:rPr>
        <w:t>Crossno</w:t>
      </w:r>
      <w:proofErr w:type="spellEnd"/>
      <w:r>
        <w:rPr>
          <w:rFonts w:ascii="Garamond" w:eastAsia="Garamond" w:hAnsi="Garamond" w:cs="Garamond"/>
        </w:rPr>
        <w:t>, P.</w:t>
      </w:r>
      <w:r w:rsidR="007D015B">
        <w:rPr>
          <w:rFonts w:ascii="Garamond" w:eastAsia="Garamond" w:hAnsi="Garamond" w:cs="Garamond"/>
        </w:rPr>
        <w:t xml:space="preserve"> </w:t>
      </w:r>
      <w:r>
        <w:rPr>
          <w:rFonts w:ascii="Garamond" w:eastAsia="Garamond" w:hAnsi="Garamond" w:cs="Garamond"/>
        </w:rPr>
        <w:t xml:space="preserve">J., Freire, J., </w:t>
      </w:r>
      <w:proofErr w:type="spellStart"/>
      <w:r>
        <w:rPr>
          <w:rFonts w:ascii="Garamond" w:eastAsia="Garamond" w:hAnsi="Garamond" w:cs="Garamond"/>
        </w:rPr>
        <w:t>Scheidegger</w:t>
      </w:r>
      <w:proofErr w:type="spellEnd"/>
      <w:r>
        <w:rPr>
          <w:rFonts w:ascii="Garamond" w:eastAsia="Garamond" w:hAnsi="Garamond" w:cs="Garamond"/>
        </w:rPr>
        <w:t>, C.</w:t>
      </w:r>
      <w:r w:rsidR="007D015B">
        <w:rPr>
          <w:rFonts w:ascii="Garamond" w:eastAsia="Garamond" w:hAnsi="Garamond" w:cs="Garamond"/>
        </w:rPr>
        <w:t xml:space="preserve"> </w:t>
      </w:r>
      <w:r>
        <w:rPr>
          <w:rFonts w:ascii="Garamond" w:eastAsia="Garamond" w:hAnsi="Garamond" w:cs="Garamond"/>
        </w:rPr>
        <w:t>E., Silva C.</w:t>
      </w:r>
      <w:r w:rsidR="007D015B">
        <w:rPr>
          <w:rFonts w:ascii="Garamond" w:eastAsia="Garamond" w:hAnsi="Garamond" w:cs="Garamond"/>
        </w:rPr>
        <w:t xml:space="preserve"> </w:t>
      </w:r>
      <w:r>
        <w:rPr>
          <w:rFonts w:ascii="Garamond" w:eastAsia="Garamond" w:hAnsi="Garamond" w:cs="Garamond"/>
        </w:rPr>
        <w:t>T., Vo, H.</w:t>
      </w:r>
      <w:r w:rsidR="007D015B">
        <w:rPr>
          <w:rFonts w:ascii="Garamond" w:eastAsia="Garamond" w:hAnsi="Garamond" w:cs="Garamond"/>
        </w:rPr>
        <w:t xml:space="preserve"> </w:t>
      </w:r>
      <w:r>
        <w:rPr>
          <w:rFonts w:ascii="Garamond" w:eastAsia="Garamond" w:hAnsi="Garamond" w:cs="Garamond"/>
        </w:rPr>
        <w:t xml:space="preserve">T. (2005). </w:t>
      </w:r>
      <w:proofErr w:type="spellStart"/>
      <w:r>
        <w:rPr>
          <w:rFonts w:ascii="Garamond" w:eastAsia="Garamond" w:hAnsi="Garamond" w:cs="Garamond"/>
        </w:rPr>
        <w:t>VisTrails</w:t>
      </w:r>
      <w:proofErr w:type="spellEnd"/>
      <w:r>
        <w:rPr>
          <w:rFonts w:ascii="Garamond" w:eastAsia="Garamond" w:hAnsi="Garamond" w:cs="Garamond"/>
        </w:rPr>
        <w:t xml:space="preserve">: </w:t>
      </w:r>
      <w:r w:rsidR="007D015B">
        <w:rPr>
          <w:rFonts w:ascii="Garamond" w:eastAsia="Garamond" w:hAnsi="Garamond" w:cs="Garamond"/>
        </w:rPr>
        <w:t>E</w:t>
      </w:r>
      <w:r>
        <w:rPr>
          <w:rFonts w:ascii="Garamond" w:eastAsia="Garamond" w:hAnsi="Garamond" w:cs="Garamond"/>
        </w:rPr>
        <w:t xml:space="preserve">nabling interactive multiple-view visualizations. </w:t>
      </w:r>
      <w:r w:rsidRPr="007D015B">
        <w:rPr>
          <w:rFonts w:ascii="Garamond" w:eastAsia="Garamond" w:hAnsi="Garamond" w:cs="Garamond"/>
          <w:i/>
          <w:iCs/>
        </w:rPr>
        <w:t>VIS 05. IEEE Visualization</w:t>
      </w:r>
      <w:r w:rsidR="007D015B">
        <w:rPr>
          <w:rFonts w:ascii="Garamond" w:eastAsia="Garamond" w:hAnsi="Garamond" w:cs="Garamond"/>
          <w:i/>
          <w:iCs/>
        </w:rPr>
        <w:t>, 2005</w:t>
      </w:r>
      <w:r>
        <w:rPr>
          <w:rFonts w:ascii="Garamond" w:eastAsia="Garamond" w:hAnsi="Garamond" w:cs="Garamond"/>
        </w:rPr>
        <w:t>, 135</w:t>
      </w:r>
      <w:r w:rsidR="009E579B" w:rsidRPr="009E579B">
        <w:rPr>
          <w:rFonts w:ascii="Garamond" w:eastAsia="Garamond" w:hAnsi="Garamond" w:cs="Garamond"/>
        </w:rPr>
        <w:t>–</w:t>
      </w:r>
      <w:r>
        <w:rPr>
          <w:rFonts w:ascii="Garamond" w:eastAsia="Garamond" w:hAnsi="Garamond" w:cs="Garamond"/>
        </w:rPr>
        <w:t xml:space="preserve">142. </w:t>
      </w:r>
      <w:r w:rsidR="00514EFD">
        <w:rPr>
          <w:rFonts w:ascii="Garamond" w:eastAsia="Garamond" w:hAnsi="Garamond" w:cs="Garamond"/>
        </w:rPr>
        <w:t>https://doi.org/</w:t>
      </w:r>
      <w:r>
        <w:rPr>
          <w:rFonts w:ascii="Garamond" w:eastAsia="Garamond" w:hAnsi="Garamond" w:cs="Garamond"/>
        </w:rPr>
        <w:t>10.1109/VISUAL.2005.1532788</w:t>
      </w:r>
    </w:p>
    <w:p w14:paraId="00000208" w14:textId="77777777" w:rsidR="00A9410E" w:rsidRDefault="00A9410E">
      <w:pPr>
        <w:spacing w:after="0" w:line="240" w:lineRule="auto"/>
        <w:ind w:left="720" w:hanging="720"/>
        <w:rPr>
          <w:rFonts w:ascii="Garamond" w:eastAsia="Garamond" w:hAnsi="Garamond" w:cs="Garamond"/>
        </w:rPr>
      </w:pPr>
    </w:p>
    <w:p w14:paraId="00000209" w14:textId="71918F47" w:rsidR="00A9410E" w:rsidRDefault="002B2996">
      <w:pPr>
        <w:spacing w:after="0" w:line="240" w:lineRule="auto"/>
        <w:ind w:left="720" w:hanging="720"/>
        <w:rPr>
          <w:rFonts w:ascii="Garamond" w:eastAsia="Garamond" w:hAnsi="Garamond" w:cs="Garamond"/>
        </w:rPr>
      </w:pPr>
      <w:proofErr w:type="spellStart"/>
      <w:r>
        <w:rPr>
          <w:rFonts w:ascii="Garamond" w:eastAsia="Garamond" w:hAnsi="Garamond" w:cs="Garamond"/>
        </w:rPr>
        <w:t>Breiman</w:t>
      </w:r>
      <w:proofErr w:type="spellEnd"/>
      <w:r>
        <w:rPr>
          <w:rFonts w:ascii="Garamond" w:eastAsia="Garamond" w:hAnsi="Garamond" w:cs="Garamond"/>
        </w:rPr>
        <w:t xml:space="preserve">, L. (2001). Random forests. </w:t>
      </w:r>
      <w:r>
        <w:rPr>
          <w:rFonts w:ascii="Garamond" w:eastAsia="Garamond" w:hAnsi="Garamond" w:cs="Garamond"/>
          <w:i/>
        </w:rPr>
        <w:t>Machine Learning</w:t>
      </w:r>
      <w:r w:rsidR="007D015B" w:rsidRPr="007D015B">
        <w:rPr>
          <w:rFonts w:ascii="Garamond" w:eastAsia="Garamond" w:hAnsi="Garamond" w:cs="Garamond"/>
          <w:iCs/>
        </w:rPr>
        <w:t>,</w:t>
      </w:r>
      <w:r w:rsidRPr="007D015B">
        <w:rPr>
          <w:rFonts w:ascii="Garamond" w:eastAsia="Garamond" w:hAnsi="Garamond" w:cs="Garamond"/>
          <w:iCs/>
        </w:rPr>
        <w:t xml:space="preserve"> </w:t>
      </w:r>
      <w:r>
        <w:rPr>
          <w:rFonts w:ascii="Garamond" w:eastAsia="Garamond" w:hAnsi="Garamond" w:cs="Garamond"/>
          <w:i/>
        </w:rPr>
        <w:t>45</w:t>
      </w:r>
      <w:r>
        <w:rPr>
          <w:rFonts w:ascii="Garamond" w:eastAsia="Garamond" w:hAnsi="Garamond" w:cs="Garamond"/>
        </w:rPr>
        <w:t>, 5</w:t>
      </w:r>
      <w:r w:rsidR="009E579B" w:rsidRPr="009E579B">
        <w:rPr>
          <w:rFonts w:ascii="Garamond" w:eastAsia="Garamond" w:hAnsi="Garamond" w:cs="Garamond"/>
        </w:rPr>
        <w:t>–</w:t>
      </w:r>
      <w:r>
        <w:rPr>
          <w:rFonts w:ascii="Garamond" w:eastAsia="Garamond" w:hAnsi="Garamond" w:cs="Garamond"/>
        </w:rPr>
        <w:t>32.</w:t>
      </w:r>
      <w:r w:rsidR="007D015B">
        <w:rPr>
          <w:rFonts w:ascii="Garamond" w:eastAsia="Garamond" w:hAnsi="Garamond" w:cs="Garamond"/>
        </w:rPr>
        <w:t xml:space="preserve"> </w:t>
      </w:r>
      <w:r w:rsidR="007D015B" w:rsidRPr="007D015B">
        <w:rPr>
          <w:rFonts w:ascii="Garamond" w:eastAsia="Garamond" w:hAnsi="Garamond" w:cs="Garamond"/>
        </w:rPr>
        <w:t>https://doi.org/10.1023/A:1010933404324</w:t>
      </w:r>
    </w:p>
    <w:p w14:paraId="0000020A" w14:textId="77777777" w:rsidR="00A9410E" w:rsidRDefault="00A9410E">
      <w:pPr>
        <w:spacing w:after="0" w:line="240" w:lineRule="auto"/>
        <w:ind w:left="720" w:hanging="720"/>
        <w:rPr>
          <w:rFonts w:ascii="Garamond" w:eastAsia="Garamond" w:hAnsi="Garamond" w:cs="Garamond"/>
        </w:rPr>
      </w:pPr>
    </w:p>
    <w:p w14:paraId="0000020B" w14:textId="2D7C313A" w:rsidR="00A9410E" w:rsidRDefault="002B2996">
      <w:pPr>
        <w:spacing w:after="0" w:line="240" w:lineRule="auto"/>
        <w:ind w:left="720" w:hanging="720"/>
        <w:rPr>
          <w:rFonts w:ascii="Garamond" w:eastAsia="Garamond" w:hAnsi="Garamond" w:cs="Garamond"/>
        </w:rPr>
      </w:pPr>
      <w:r>
        <w:rPr>
          <w:rFonts w:ascii="Garamond" w:eastAsia="Garamond" w:hAnsi="Garamond" w:cs="Garamond"/>
        </w:rPr>
        <w:t xml:space="preserve">Cameron, K. M., </w:t>
      </w:r>
      <w:proofErr w:type="spellStart"/>
      <w:r>
        <w:rPr>
          <w:rFonts w:ascii="Garamond" w:eastAsia="Garamond" w:hAnsi="Garamond" w:cs="Garamond"/>
        </w:rPr>
        <w:t>Wurdack</w:t>
      </w:r>
      <w:proofErr w:type="spellEnd"/>
      <w:r>
        <w:rPr>
          <w:rFonts w:ascii="Garamond" w:eastAsia="Garamond" w:hAnsi="Garamond" w:cs="Garamond"/>
        </w:rPr>
        <w:t xml:space="preserve">, K. J., &amp; </w:t>
      </w:r>
      <w:proofErr w:type="spellStart"/>
      <w:r>
        <w:rPr>
          <w:rFonts w:ascii="Garamond" w:eastAsia="Garamond" w:hAnsi="Garamond" w:cs="Garamond"/>
        </w:rPr>
        <w:t>Jobson</w:t>
      </w:r>
      <w:proofErr w:type="spellEnd"/>
      <w:r>
        <w:rPr>
          <w:rFonts w:ascii="Garamond" w:eastAsia="Garamond" w:hAnsi="Garamond" w:cs="Garamond"/>
        </w:rPr>
        <w:t xml:space="preserve">, R. W. (2002). Molecular evidence for the common origin of snap-traps among carnivorous plants. </w:t>
      </w:r>
      <w:r>
        <w:rPr>
          <w:rFonts w:ascii="Garamond" w:eastAsia="Garamond" w:hAnsi="Garamond" w:cs="Garamond"/>
          <w:i/>
        </w:rPr>
        <w:t>American Journal of Botany, 89</w:t>
      </w:r>
      <w:r>
        <w:rPr>
          <w:rFonts w:ascii="Garamond" w:eastAsia="Garamond" w:hAnsi="Garamond" w:cs="Garamond"/>
        </w:rPr>
        <w:t>(9), 1503</w:t>
      </w:r>
      <w:r w:rsidR="009E579B" w:rsidRPr="009E579B">
        <w:rPr>
          <w:rFonts w:ascii="Garamond" w:eastAsia="Garamond" w:hAnsi="Garamond" w:cs="Garamond"/>
        </w:rPr>
        <w:t>–</w:t>
      </w:r>
      <w:r>
        <w:rPr>
          <w:rFonts w:ascii="Garamond" w:eastAsia="Garamond" w:hAnsi="Garamond" w:cs="Garamond"/>
        </w:rPr>
        <w:t xml:space="preserve">1509. </w:t>
      </w:r>
      <w:r w:rsidR="001E6E1C" w:rsidRPr="00514EFD">
        <w:rPr>
          <w:rFonts w:ascii="Garamond" w:eastAsia="Garamond" w:hAnsi="Garamond" w:cs="Garamond"/>
        </w:rPr>
        <w:t>https://doi.org/10.3732/ajb.89.9.1503</w:t>
      </w:r>
    </w:p>
    <w:p w14:paraId="62A911F6" w14:textId="77777777" w:rsidR="001E6E1C" w:rsidRDefault="001E6E1C" w:rsidP="003042A6">
      <w:pPr>
        <w:spacing w:after="0" w:line="240" w:lineRule="auto"/>
        <w:rPr>
          <w:rFonts w:ascii="Garamond" w:eastAsia="Garamond" w:hAnsi="Garamond" w:cs="Garamond"/>
        </w:rPr>
      </w:pPr>
    </w:p>
    <w:p w14:paraId="37C2B88A" w14:textId="5E7C8426" w:rsidR="001E6E1C" w:rsidRDefault="001E6E1C" w:rsidP="00D677B6">
      <w:pPr>
        <w:spacing w:after="0" w:line="240" w:lineRule="auto"/>
        <w:ind w:left="720" w:hanging="720"/>
        <w:rPr>
          <w:rFonts w:ascii="Garamond" w:eastAsia="Garamond" w:hAnsi="Garamond" w:cs="Garamond"/>
        </w:rPr>
      </w:pPr>
      <w:r>
        <w:rPr>
          <w:rFonts w:ascii="Garamond" w:eastAsia="Garamond" w:hAnsi="Garamond" w:cs="Garamond"/>
        </w:rPr>
        <w:t xml:space="preserve">Costa, G. C., Nogueira, C., Machado, R. B., &amp; </w:t>
      </w:r>
      <w:proofErr w:type="spellStart"/>
      <w:r>
        <w:rPr>
          <w:rFonts w:ascii="Garamond" w:eastAsia="Garamond" w:hAnsi="Garamond" w:cs="Garamond"/>
        </w:rPr>
        <w:t>Colli</w:t>
      </w:r>
      <w:proofErr w:type="spellEnd"/>
      <w:r>
        <w:rPr>
          <w:rFonts w:ascii="Garamond" w:eastAsia="Garamond" w:hAnsi="Garamond" w:cs="Garamond"/>
        </w:rPr>
        <w:t xml:space="preserve">, G. R. (2010). Sampling bias and the use of ecological niche modeling in conservation planning: </w:t>
      </w:r>
      <w:r w:rsidR="007D015B">
        <w:rPr>
          <w:rFonts w:ascii="Garamond" w:eastAsia="Garamond" w:hAnsi="Garamond" w:cs="Garamond"/>
        </w:rPr>
        <w:t>A</w:t>
      </w:r>
      <w:r>
        <w:rPr>
          <w:rFonts w:ascii="Garamond" w:eastAsia="Garamond" w:hAnsi="Garamond" w:cs="Garamond"/>
        </w:rPr>
        <w:t xml:space="preserve"> field evaluation in a biodiversity hotspot. </w:t>
      </w:r>
      <w:r>
        <w:rPr>
          <w:rFonts w:ascii="Garamond" w:eastAsia="Garamond" w:hAnsi="Garamond" w:cs="Garamond"/>
          <w:i/>
        </w:rPr>
        <w:t>Biodiversity and Conservation</w:t>
      </w:r>
      <w:r w:rsidRPr="007D015B">
        <w:rPr>
          <w:rFonts w:ascii="Garamond" w:eastAsia="Garamond" w:hAnsi="Garamond" w:cs="Garamond"/>
          <w:iCs/>
        </w:rPr>
        <w:t xml:space="preserve">, </w:t>
      </w:r>
      <w:r>
        <w:rPr>
          <w:rFonts w:ascii="Garamond" w:eastAsia="Garamond" w:hAnsi="Garamond" w:cs="Garamond"/>
          <w:i/>
        </w:rPr>
        <w:t>19</w:t>
      </w:r>
      <w:r>
        <w:rPr>
          <w:rFonts w:ascii="Garamond" w:eastAsia="Garamond" w:hAnsi="Garamond" w:cs="Garamond"/>
        </w:rPr>
        <w:t>, 883</w:t>
      </w:r>
      <w:r w:rsidR="009E579B" w:rsidRPr="009E579B">
        <w:rPr>
          <w:rFonts w:ascii="Garamond" w:eastAsia="Garamond" w:hAnsi="Garamond" w:cs="Garamond"/>
        </w:rPr>
        <w:t>–</w:t>
      </w:r>
      <w:r>
        <w:rPr>
          <w:rFonts w:ascii="Garamond" w:eastAsia="Garamond" w:hAnsi="Garamond" w:cs="Garamond"/>
        </w:rPr>
        <w:t xml:space="preserve">889. </w:t>
      </w:r>
      <w:r w:rsidR="00D677B6" w:rsidRPr="00D677B6">
        <w:rPr>
          <w:rFonts w:ascii="Garamond" w:eastAsia="Garamond" w:hAnsi="Garamond" w:cs="Garamond"/>
        </w:rPr>
        <w:t>https://doi-org/10.1007/s10531-009-9746-8</w:t>
      </w:r>
    </w:p>
    <w:p w14:paraId="61D5C47E" w14:textId="173BA8DE" w:rsidR="00D677B6" w:rsidRDefault="00D677B6" w:rsidP="00D677B6">
      <w:pPr>
        <w:spacing w:after="0" w:line="240" w:lineRule="auto"/>
        <w:ind w:left="720" w:hanging="720"/>
        <w:rPr>
          <w:rFonts w:ascii="Garamond" w:eastAsia="Garamond" w:hAnsi="Garamond" w:cs="Garamond"/>
        </w:rPr>
      </w:pPr>
    </w:p>
    <w:p w14:paraId="064017C3" w14:textId="4D0EB3D8" w:rsidR="001E6E1C" w:rsidRDefault="00D677B6" w:rsidP="00D677B6">
      <w:pPr>
        <w:spacing w:after="0" w:line="240" w:lineRule="auto"/>
        <w:ind w:left="720" w:hanging="720"/>
        <w:rPr>
          <w:rFonts w:ascii="Garamond" w:eastAsia="Garamond" w:hAnsi="Garamond" w:cs="Garamond"/>
        </w:rPr>
      </w:pPr>
      <w:proofErr w:type="spellStart"/>
      <w:r w:rsidRPr="00D677B6">
        <w:rPr>
          <w:rFonts w:ascii="Garamond" w:eastAsia="Garamond" w:hAnsi="Garamond" w:cs="Garamond"/>
        </w:rPr>
        <w:t>Dufréne</w:t>
      </w:r>
      <w:proofErr w:type="spellEnd"/>
      <w:r w:rsidRPr="00D677B6">
        <w:rPr>
          <w:rFonts w:ascii="Garamond" w:eastAsia="Garamond" w:hAnsi="Garamond" w:cs="Garamond"/>
        </w:rPr>
        <w:t xml:space="preserve">, M., &amp; Legendre, P. (1997). Species assemblages and indicator species: The need for a flexible asymmetrical approach. </w:t>
      </w:r>
      <w:r w:rsidRPr="00D677B6">
        <w:rPr>
          <w:rFonts w:ascii="Garamond" w:eastAsia="Garamond" w:hAnsi="Garamond" w:cs="Garamond"/>
          <w:i/>
          <w:iCs/>
        </w:rPr>
        <w:t>Ecological Monographs</w:t>
      </w:r>
      <w:r w:rsidRPr="00D677B6">
        <w:rPr>
          <w:rFonts w:ascii="Garamond" w:eastAsia="Garamond" w:hAnsi="Garamond" w:cs="Garamond"/>
        </w:rPr>
        <w:t xml:space="preserve">, </w:t>
      </w:r>
      <w:r w:rsidRPr="00D677B6">
        <w:rPr>
          <w:rFonts w:ascii="Garamond" w:eastAsia="Garamond" w:hAnsi="Garamond" w:cs="Garamond"/>
          <w:i/>
          <w:iCs/>
        </w:rPr>
        <w:t>67</w:t>
      </w:r>
      <w:r w:rsidRPr="00D677B6">
        <w:rPr>
          <w:rFonts w:ascii="Garamond" w:eastAsia="Garamond" w:hAnsi="Garamond" w:cs="Garamond"/>
        </w:rPr>
        <w:t>(3), 345–366.</w:t>
      </w:r>
    </w:p>
    <w:p w14:paraId="7ADFBB93" w14:textId="0E1B4E72" w:rsidR="001E6E1C" w:rsidRPr="001E6E1C" w:rsidRDefault="001E6E1C" w:rsidP="001E6E1C">
      <w:pPr>
        <w:spacing w:after="0" w:line="240" w:lineRule="auto"/>
        <w:ind w:left="720" w:hanging="720"/>
        <w:rPr>
          <w:rFonts w:ascii="Garamond" w:eastAsia="Garamond" w:hAnsi="Garamond" w:cs="Garamond"/>
        </w:rPr>
      </w:pPr>
    </w:p>
    <w:p w14:paraId="40EC020D" w14:textId="085EB48E" w:rsidR="001E6E1C" w:rsidRDefault="001E6E1C" w:rsidP="001E6E1C">
      <w:pPr>
        <w:spacing w:after="0" w:line="240" w:lineRule="auto"/>
        <w:ind w:left="720" w:hanging="720"/>
        <w:rPr>
          <w:rFonts w:ascii="Garamond" w:eastAsia="Garamond" w:hAnsi="Garamond" w:cs="Garamond"/>
        </w:rPr>
      </w:pPr>
      <w:r w:rsidRPr="001E6E1C">
        <w:rPr>
          <w:rFonts w:ascii="Garamond" w:eastAsia="Garamond" w:hAnsi="Garamond" w:cs="Garamond"/>
        </w:rPr>
        <w:t xml:space="preserve">Earth Resources Observation and Science (EROS) Center. (2013). Collection 2 Landsat 8-9 OLI (Operational Land Imager) and TIRS (Thermal Infrared Sensor) Level-2 Science Product. USGS EROS Archive, accessed 19 October 2021. </w:t>
      </w:r>
      <w:r w:rsidR="00514EFD">
        <w:rPr>
          <w:rFonts w:ascii="Garamond" w:eastAsia="Garamond" w:hAnsi="Garamond" w:cs="Garamond"/>
        </w:rPr>
        <w:t>https://</w:t>
      </w:r>
      <w:r w:rsidRPr="001E6E1C">
        <w:rPr>
          <w:rFonts w:ascii="Garamond" w:eastAsia="Garamond" w:hAnsi="Garamond" w:cs="Garamond"/>
        </w:rPr>
        <w:t>doi</w:t>
      </w:r>
      <w:r w:rsidR="00514EFD">
        <w:rPr>
          <w:rFonts w:ascii="Garamond" w:eastAsia="Garamond" w:hAnsi="Garamond" w:cs="Garamond"/>
        </w:rPr>
        <w:t>.org</w:t>
      </w:r>
      <w:r w:rsidRPr="001E6E1C">
        <w:rPr>
          <w:rFonts w:ascii="Garamond" w:eastAsia="Garamond" w:hAnsi="Garamond" w:cs="Garamond"/>
        </w:rPr>
        <w:t>/10.5066/P9OGBGM6</w:t>
      </w:r>
    </w:p>
    <w:p w14:paraId="00000212" w14:textId="489D26D5" w:rsidR="00A9410E" w:rsidRDefault="00A9410E" w:rsidP="003042A6">
      <w:pPr>
        <w:spacing w:after="0" w:line="240" w:lineRule="auto"/>
        <w:rPr>
          <w:rFonts w:ascii="Garamond" w:eastAsia="Garamond" w:hAnsi="Garamond" w:cs="Garamond"/>
        </w:rPr>
      </w:pPr>
    </w:p>
    <w:p w14:paraId="00000213" w14:textId="31BBCF89" w:rsidR="00A9410E" w:rsidRDefault="002B2996">
      <w:pPr>
        <w:spacing w:after="0" w:line="240" w:lineRule="auto"/>
        <w:ind w:left="720" w:hanging="720"/>
        <w:rPr>
          <w:rFonts w:ascii="Garamond" w:eastAsia="Garamond" w:hAnsi="Garamond" w:cs="Garamond"/>
        </w:rPr>
      </w:pPr>
      <w:proofErr w:type="spellStart"/>
      <w:r>
        <w:rPr>
          <w:rFonts w:ascii="Garamond" w:eastAsia="Garamond" w:hAnsi="Garamond" w:cs="Garamond"/>
        </w:rPr>
        <w:t>Elith</w:t>
      </w:r>
      <w:proofErr w:type="spellEnd"/>
      <w:r>
        <w:rPr>
          <w:rFonts w:ascii="Garamond" w:eastAsia="Garamond" w:hAnsi="Garamond" w:cs="Garamond"/>
        </w:rPr>
        <w:t xml:space="preserve">, J., </w:t>
      </w:r>
      <w:proofErr w:type="spellStart"/>
      <w:r>
        <w:rPr>
          <w:rFonts w:ascii="Garamond" w:eastAsia="Garamond" w:hAnsi="Garamond" w:cs="Garamond"/>
        </w:rPr>
        <w:t>Leathwick</w:t>
      </w:r>
      <w:proofErr w:type="spellEnd"/>
      <w:r>
        <w:rPr>
          <w:rFonts w:ascii="Garamond" w:eastAsia="Garamond" w:hAnsi="Garamond" w:cs="Garamond"/>
        </w:rPr>
        <w:t xml:space="preserve">, J. R., &amp; Hastie, T. (2008). A working guide to boosted regression trees. </w:t>
      </w:r>
      <w:r>
        <w:rPr>
          <w:rFonts w:ascii="Garamond" w:eastAsia="Garamond" w:hAnsi="Garamond" w:cs="Garamond"/>
          <w:i/>
        </w:rPr>
        <w:t>Journal of Animal Ecology</w:t>
      </w:r>
      <w:r>
        <w:rPr>
          <w:rFonts w:ascii="Garamond" w:eastAsia="Garamond" w:hAnsi="Garamond" w:cs="Garamond"/>
        </w:rPr>
        <w:t xml:space="preserve">, </w:t>
      </w:r>
      <w:r>
        <w:rPr>
          <w:rFonts w:ascii="Garamond" w:eastAsia="Garamond" w:hAnsi="Garamond" w:cs="Garamond"/>
          <w:i/>
        </w:rPr>
        <w:t>77</w:t>
      </w:r>
      <w:r>
        <w:rPr>
          <w:rFonts w:ascii="Garamond" w:eastAsia="Garamond" w:hAnsi="Garamond" w:cs="Garamond"/>
        </w:rPr>
        <w:t xml:space="preserve">(4), 802–813. </w:t>
      </w:r>
      <w:r w:rsidR="001E6E1C" w:rsidRPr="00514EFD">
        <w:rPr>
          <w:rFonts w:ascii="Garamond" w:eastAsia="Garamond" w:hAnsi="Garamond" w:cs="Garamond"/>
        </w:rPr>
        <w:t>https://doi.org/10.1111/j.1365-2656.2008.01390.x</w:t>
      </w:r>
    </w:p>
    <w:p w14:paraId="40397019" w14:textId="77777777" w:rsidR="001E6E1C" w:rsidRDefault="001E6E1C" w:rsidP="00187269">
      <w:pPr>
        <w:spacing w:after="0" w:line="240" w:lineRule="auto"/>
        <w:rPr>
          <w:rFonts w:ascii="Garamond" w:eastAsia="Garamond" w:hAnsi="Garamond" w:cs="Garamond"/>
        </w:rPr>
      </w:pPr>
    </w:p>
    <w:p w14:paraId="00000218" w14:textId="6BBB9800" w:rsidR="00A9410E" w:rsidRDefault="001E6E1C" w:rsidP="00863198">
      <w:pPr>
        <w:spacing w:after="0" w:line="240" w:lineRule="auto"/>
        <w:ind w:left="720" w:hanging="720"/>
        <w:rPr>
          <w:rFonts w:ascii="Garamond" w:eastAsia="Garamond" w:hAnsi="Garamond" w:cs="Garamond"/>
        </w:rPr>
      </w:pPr>
      <w:r w:rsidRPr="001E6E1C">
        <w:rPr>
          <w:rFonts w:ascii="Garamond" w:eastAsia="Garamond" w:hAnsi="Garamond" w:cs="Garamond"/>
        </w:rPr>
        <w:t xml:space="preserve">Gao, B. </w:t>
      </w:r>
      <w:r w:rsidR="00941EE5">
        <w:rPr>
          <w:rFonts w:ascii="Garamond" w:eastAsia="Garamond" w:hAnsi="Garamond" w:cs="Garamond"/>
        </w:rPr>
        <w:t xml:space="preserve">(1996). </w:t>
      </w:r>
      <w:r w:rsidRPr="001E6E1C">
        <w:rPr>
          <w:rFonts w:ascii="Garamond" w:eastAsia="Garamond" w:hAnsi="Garamond" w:cs="Garamond"/>
        </w:rPr>
        <w:t xml:space="preserve">NDWI—A normalized difference water index for remote sensing of vegetation liquid water from space. </w:t>
      </w:r>
      <w:r w:rsidRPr="00863198">
        <w:rPr>
          <w:rFonts w:ascii="Garamond" w:eastAsia="Garamond" w:hAnsi="Garamond" w:cs="Garamond"/>
          <w:i/>
          <w:iCs/>
        </w:rPr>
        <w:t>Remote Sensing of Environment</w:t>
      </w:r>
      <w:r w:rsidRPr="001E6E1C">
        <w:rPr>
          <w:rFonts w:ascii="Garamond" w:eastAsia="Garamond" w:hAnsi="Garamond" w:cs="Garamond"/>
        </w:rPr>
        <w:t xml:space="preserve">, </w:t>
      </w:r>
      <w:r w:rsidRPr="00863198">
        <w:rPr>
          <w:rFonts w:ascii="Garamond" w:eastAsia="Garamond" w:hAnsi="Garamond" w:cs="Garamond"/>
          <w:i/>
          <w:iCs/>
        </w:rPr>
        <w:t>58</w:t>
      </w:r>
      <w:r w:rsidRPr="001E6E1C">
        <w:rPr>
          <w:rFonts w:ascii="Garamond" w:eastAsia="Garamond" w:hAnsi="Garamond" w:cs="Garamond"/>
        </w:rPr>
        <w:t>(3), 257</w:t>
      </w:r>
      <w:r w:rsidR="009E579B" w:rsidRPr="009E579B">
        <w:rPr>
          <w:rFonts w:ascii="Garamond" w:eastAsia="Garamond" w:hAnsi="Garamond" w:cs="Garamond"/>
        </w:rPr>
        <w:t>–</w:t>
      </w:r>
      <w:r w:rsidRPr="001E6E1C">
        <w:rPr>
          <w:rFonts w:ascii="Garamond" w:eastAsia="Garamond" w:hAnsi="Garamond" w:cs="Garamond"/>
        </w:rPr>
        <w:t>266.</w:t>
      </w:r>
      <w:r>
        <w:rPr>
          <w:rFonts w:ascii="Garamond" w:eastAsia="Garamond" w:hAnsi="Garamond" w:cs="Garamond"/>
        </w:rPr>
        <w:t xml:space="preserve"> </w:t>
      </w:r>
      <w:r w:rsidRPr="00514EFD">
        <w:rPr>
          <w:rFonts w:ascii="Garamond" w:eastAsia="Garamond" w:hAnsi="Garamond" w:cs="Garamond"/>
        </w:rPr>
        <w:t>https://doi.org/10.1016/S0034-4257(96)00067-3</w:t>
      </w:r>
    </w:p>
    <w:p w14:paraId="00000219" w14:textId="77777777" w:rsidR="00A9410E" w:rsidRDefault="00A9410E">
      <w:pPr>
        <w:spacing w:after="0" w:line="240" w:lineRule="auto"/>
        <w:ind w:left="720" w:hanging="720"/>
        <w:rPr>
          <w:rFonts w:ascii="Garamond" w:eastAsia="Garamond" w:hAnsi="Garamond" w:cs="Garamond"/>
        </w:rPr>
      </w:pPr>
    </w:p>
    <w:p w14:paraId="0000021A" w14:textId="58CEF786" w:rsidR="00A9410E" w:rsidRDefault="002B2996">
      <w:pPr>
        <w:spacing w:after="0" w:line="240" w:lineRule="auto"/>
        <w:ind w:left="720" w:hanging="720"/>
        <w:rPr>
          <w:rFonts w:ascii="Garamond" w:eastAsia="Garamond" w:hAnsi="Garamond" w:cs="Garamond"/>
        </w:rPr>
      </w:pPr>
      <w:r>
        <w:rPr>
          <w:rFonts w:ascii="Garamond" w:eastAsia="Garamond" w:hAnsi="Garamond" w:cs="Garamond"/>
        </w:rPr>
        <w:t>Gogol-</w:t>
      </w:r>
      <w:proofErr w:type="spellStart"/>
      <w:r>
        <w:rPr>
          <w:rFonts w:ascii="Garamond" w:eastAsia="Garamond" w:hAnsi="Garamond" w:cs="Garamond"/>
        </w:rPr>
        <w:t>Prokur</w:t>
      </w:r>
      <w:r w:rsidR="008E5101">
        <w:rPr>
          <w:rFonts w:ascii="Garamond" w:eastAsia="Garamond" w:hAnsi="Garamond" w:cs="Garamond"/>
        </w:rPr>
        <w:t>a</w:t>
      </w:r>
      <w:r>
        <w:rPr>
          <w:rFonts w:ascii="Garamond" w:eastAsia="Garamond" w:hAnsi="Garamond" w:cs="Garamond"/>
        </w:rPr>
        <w:t>t</w:t>
      </w:r>
      <w:proofErr w:type="spellEnd"/>
      <w:r>
        <w:rPr>
          <w:rFonts w:ascii="Garamond" w:eastAsia="Garamond" w:hAnsi="Garamond" w:cs="Garamond"/>
        </w:rPr>
        <w:t xml:space="preserve">, M. (2011). Predicting habitat suitability for rare plants at local spatial scales using a species distribution model. </w:t>
      </w:r>
      <w:r>
        <w:rPr>
          <w:rFonts w:ascii="Garamond" w:eastAsia="Garamond" w:hAnsi="Garamond" w:cs="Garamond"/>
          <w:i/>
        </w:rPr>
        <w:t>Ecological Applications, 21</w:t>
      </w:r>
      <w:r>
        <w:rPr>
          <w:rFonts w:ascii="Garamond" w:eastAsia="Garamond" w:hAnsi="Garamond" w:cs="Garamond"/>
        </w:rPr>
        <w:t>(1), 33</w:t>
      </w:r>
      <w:r w:rsidR="009E579B" w:rsidRPr="009E579B">
        <w:rPr>
          <w:rFonts w:ascii="Garamond" w:eastAsia="Garamond" w:hAnsi="Garamond" w:cs="Garamond"/>
        </w:rPr>
        <w:t>–</w:t>
      </w:r>
      <w:r>
        <w:rPr>
          <w:rFonts w:ascii="Garamond" w:eastAsia="Garamond" w:hAnsi="Garamond" w:cs="Garamond"/>
        </w:rPr>
        <w:t>47. https://doi.org/10.1890/09-1190.1</w:t>
      </w:r>
    </w:p>
    <w:p w14:paraId="3A5AAAA8" w14:textId="77777777" w:rsidR="001E6E1C" w:rsidRDefault="001E6E1C">
      <w:pPr>
        <w:spacing w:after="0" w:line="240" w:lineRule="auto"/>
        <w:rPr>
          <w:rFonts w:ascii="Garamond" w:eastAsia="Garamond" w:hAnsi="Garamond" w:cs="Garamond"/>
        </w:rPr>
      </w:pPr>
    </w:p>
    <w:p w14:paraId="3A63B37D" w14:textId="77777777" w:rsidR="00E175DA" w:rsidRDefault="00E175DA" w:rsidP="00E175DA">
      <w:pPr>
        <w:spacing w:after="0" w:line="240" w:lineRule="auto"/>
        <w:ind w:left="720" w:hanging="720"/>
        <w:rPr>
          <w:rFonts w:ascii="Garamond" w:eastAsia="Garamond" w:hAnsi="Garamond" w:cs="Garamond"/>
        </w:rPr>
      </w:pPr>
      <w:r w:rsidRPr="001E6E1C">
        <w:rPr>
          <w:rFonts w:ascii="Garamond" w:eastAsia="Garamond" w:hAnsi="Garamond" w:cs="Garamond"/>
        </w:rPr>
        <w:t xml:space="preserve">Gray, J. B., Wentworth, T. R., &amp; Brownie, C. (2011). Extinction, colonization, and persistence of rare vascular flora in the longleaf pine-wiregrass ecosystem: Responses to fire frequency and population size. </w:t>
      </w:r>
      <w:r w:rsidRPr="00863198">
        <w:rPr>
          <w:rFonts w:ascii="Garamond" w:eastAsia="Garamond" w:hAnsi="Garamond" w:cs="Garamond"/>
          <w:i/>
          <w:iCs/>
        </w:rPr>
        <w:t>Natural Areas Journal</w:t>
      </w:r>
      <w:r w:rsidRPr="001E6E1C">
        <w:rPr>
          <w:rFonts w:ascii="Garamond" w:eastAsia="Garamond" w:hAnsi="Garamond" w:cs="Garamond"/>
        </w:rPr>
        <w:t xml:space="preserve">, </w:t>
      </w:r>
      <w:r w:rsidRPr="00863198">
        <w:rPr>
          <w:rFonts w:ascii="Garamond" w:eastAsia="Garamond" w:hAnsi="Garamond" w:cs="Garamond"/>
          <w:i/>
          <w:iCs/>
        </w:rPr>
        <w:t>23</w:t>
      </w:r>
      <w:r w:rsidRPr="001E6E1C">
        <w:rPr>
          <w:rFonts w:ascii="Garamond" w:eastAsia="Garamond" w:hAnsi="Garamond" w:cs="Garamond"/>
        </w:rPr>
        <w:t>(3), 210</w:t>
      </w:r>
      <w:r w:rsidRPr="009E579B">
        <w:rPr>
          <w:rFonts w:ascii="Garamond" w:eastAsia="Garamond" w:hAnsi="Garamond" w:cs="Garamond"/>
        </w:rPr>
        <w:t>–</w:t>
      </w:r>
      <w:r w:rsidRPr="001E6E1C">
        <w:rPr>
          <w:rFonts w:ascii="Garamond" w:eastAsia="Garamond" w:hAnsi="Garamond" w:cs="Garamond"/>
        </w:rPr>
        <w:t>219.</w:t>
      </w:r>
    </w:p>
    <w:p w14:paraId="154249C3" w14:textId="77777777" w:rsidR="00E175DA" w:rsidRDefault="00E175DA" w:rsidP="004C65AA">
      <w:pPr>
        <w:spacing w:after="0" w:line="240" w:lineRule="auto"/>
        <w:ind w:left="720" w:hanging="720"/>
        <w:rPr>
          <w:rFonts w:ascii="Garamond" w:eastAsia="Garamond" w:hAnsi="Garamond" w:cs="Garamond"/>
        </w:rPr>
      </w:pPr>
    </w:p>
    <w:p w14:paraId="3088E7BB" w14:textId="605418A5" w:rsidR="001E6E1C" w:rsidRDefault="001E6E1C" w:rsidP="004C65AA">
      <w:pPr>
        <w:spacing w:after="0" w:line="240" w:lineRule="auto"/>
        <w:ind w:left="720" w:hanging="720"/>
        <w:rPr>
          <w:rFonts w:ascii="Garamond" w:eastAsia="Garamond" w:hAnsi="Garamond" w:cs="Garamond"/>
        </w:rPr>
      </w:pPr>
      <w:r w:rsidRPr="001E6E1C">
        <w:rPr>
          <w:rFonts w:ascii="Garamond" w:eastAsia="Garamond" w:hAnsi="Garamond" w:cs="Garamond"/>
        </w:rPr>
        <w:t xml:space="preserve">Hamon, L. E., </w:t>
      </w:r>
      <w:proofErr w:type="spellStart"/>
      <w:r w:rsidRPr="001E6E1C">
        <w:rPr>
          <w:rFonts w:ascii="Garamond" w:eastAsia="Garamond" w:hAnsi="Garamond" w:cs="Garamond"/>
        </w:rPr>
        <w:t>Youngsteadt</w:t>
      </w:r>
      <w:proofErr w:type="spellEnd"/>
      <w:r w:rsidRPr="001E6E1C">
        <w:rPr>
          <w:rFonts w:ascii="Garamond" w:eastAsia="Garamond" w:hAnsi="Garamond" w:cs="Garamond"/>
        </w:rPr>
        <w:t xml:space="preserve">, E., Irwin, R. E., &amp; Sorenson, C. E. (2019). Pollination ecology and morphology of VFT in sites of varying time since last fire. </w:t>
      </w:r>
      <w:r w:rsidRPr="00863198">
        <w:rPr>
          <w:rFonts w:ascii="Garamond" w:eastAsia="Garamond" w:hAnsi="Garamond" w:cs="Garamond"/>
          <w:i/>
          <w:iCs/>
        </w:rPr>
        <w:t>Annals of the Entomological Society of America</w:t>
      </w:r>
      <w:r w:rsidRPr="001E6E1C">
        <w:rPr>
          <w:rFonts w:ascii="Garamond" w:eastAsia="Garamond" w:hAnsi="Garamond" w:cs="Garamond"/>
        </w:rPr>
        <w:t xml:space="preserve">, </w:t>
      </w:r>
      <w:r w:rsidRPr="00863198">
        <w:rPr>
          <w:rFonts w:ascii="Garamond" w:eastAsia="Garamond" w:hAnsi="Garamond" w:cs="Garamond"/>
          <w:i/>
          <w:iCs/>
        </w:rPr>
        <w:t>112</w:t>
      </w:r>
      <w:r w:rsidRPr="001E6E1C">
        <w:rPr>
          <w:rFonts w:ascii="Garamond" w:eastAsia="Garamond" w:hAnsi="Garamond" w:cs="Garamond"/>
        </w:rPr>
        <w:t>(3), 141</w:t>
      </w:r>
      <w:r w:rsidR="009E579B" w:rsidRPr="009E579B">
        <w:rPr>
          <w:rFonts w:ascii="Garamond" w:eastAsia="Garamond" w:hAnsi="Garamond" w:cs="Garamond"/>
        </w:rPr>
        <w:t>–</w:t>
      </w:r>
      <w:r w:rsidRPr="001E6E1C">
        <w:rPr>
          <w:rFonts w:ascii="Garamond" w:eastAsia="Garamond" w:hAnsi="Garamond" w:cs="Garamond"/>
        </w:rPr>
        <w:t>149. https://doi.org/10.1093/aesa/say032</w:t>
      </w:r>
    </w:p>
    <w:p w14:paraId="77FE5DDF" w14:textId="77777777" w:rsidR="001E6E1C" w:rsidRDefault="001E6E1C">
      <w:pPr>
        <w:spacing w:after="0" w:line="240" w:lineRule="auto"/>
        <w:rPr>
          <w:rFonts w:ascii="Garamond" w:eastAsia="Garamond" w:hAnsi="Garamond" w:cs="Garamond"/>
        </w:rPr>
      </w:pPr>
    </w:p>
    <w:p w14:paraId="1A349C52" w14:textId="3357744D" w:rsidR="001E6E1C" w:rsidRDefault="001E6E1C">
      <w:pPr>
        <w:spacing w:after="0" w:line="240" w:lineRule="auto"/>
        <w:ind w:left="720" w:hanging="720"/>
        <w:rPr>
          <w:rFonts w:ascii="Garamond" w:eastAsia="Garamond" w:hAnsi="Garamond" w:cs="Garamond"/>
        </w:rPr>
      </w:pPr>
      <w:r w:rsidRPr="001E6E1C">
        <w:rPr>
          <w:rFonts w:ascii="Garamond" w:eastAsia="Garamond" w:hAnsi="Garamond" w:cs="Garamond"/>
        </w:rPr>
        <w:t xml:space="preserve">Jiang, Z., </w:t>
      </w:r>
      <w:proofErr w:type="spellStart"/>
      <w:r w:rsidRPr="001E6E1C">
        <w:rPr>
          <w:rFonts w:ascii="Garamond" w:eastAsia="Garamond" w:hAnsi="Garamond" w:cs="Garamond"/>
        </w:rPr>
        <w:t>Huete</w:t>
      </w:r>
      <w:proofErr w:type="spellEnd"/>
      <w:r w:rsidRPr="001E6E1C">
        <w:rPr>
          <w:rFonts w:ascii="Garamond" w:eastAsia="Garamond" w:hAnsi="Garamond" w:cs="Garamond"/>
        </w:rPr>
        <w:t>, A.</w:t>
      </w:r>
      <w:r w:rsidR="009E579B">
        <w:rPr>
          <w:rFonts w:ascii="Garamond" w:eastAsia="Garamond" w:hAnsi="Garamond" w:cs="Garamond"/>
        </w:rPr>
        <w:t xml:space="preserve"> </w:t>
      </w:r>
      <w:r w:rsidRPr="001E6E1C">
        <w:rPr>
          <w:rFonts w:ascii="Garamond" w:eastAsia="Garamond" w:hAnsi="Garamond" w:cs="Garamond"/>
        </w:rPr>
        <w:t xml:space="preserve">R., Li, J., </w:t>
      </w:r>
      <w:r w:rsidR="00846AD1">
        <w:rPr>
          <w:rFonts w:ascii="Garamond" w:eastAsia="Garamond" w:hAnsi="Garamond" w:cs="Garamond"/>
        </w:rPr>
        <w:t>&amp;</w:t>
      </w:r>
      <w:r w:rsidRPr="001E6E1C">
        <w:rPr>
          <w:rFonts w:ascii="Garamond" w:eastAsia="Garamond" w:hAnsi="Garamond" w:cs="Garamond"/>
        </w:rPr>
        <w:t xml:space="preserve"> </w:t>
      </w:r>
      <w:r w:rsidR="00846AD1">
        <w:rPr>
          <w:rFonts w:ascii="Garamond" w:eastAsia="Garamond" w:hAnsi="Garamond" w:cs="Garamond"/>
        </w:rPr>
        <w:t xml:space="preserve">Qi, </w:t>
      </w:r>
      <w:r w:rsidRPr="001E6E1C">
        <w:rPr>
          <w:rFonts w:ascii="Garamond" w:eastAsia="Garamond" w:hAnsi="Garamond" w:cs="Garamond"/>
        </w:rPr>
        <w:t xml:space="preserve">J. (2007). Interpretation of the modified soil-adjusted vegetation index isolines in red-NIR reflectance space. </w:t>
      </w:r>
      <w:r w:rsidRPr="00846AD1">
        <w:rPr>
          <w:rFonts w:ascii="Garamond" w:eastAsia="Garamond" w:hAnsi="Garamond" w:cs="Garamond"/>
          <w:i/>
          <w:iCs/>
        </w:rPr>
        <w:t>Journal of Applied Remote Sensing</w:t>
      </w:r>
      <w:r w:rsidR="00846AD1">
        <w:rPr>
          <w:rFonts w:ascii="Garamond" w:eastAsia="Garamond" w:hAnsi="Garamond" w:cs="Garamond"/>
        </w:rPr>
        <w:t xml:space="preserve">, </w:t>
      </w:r>
      <w:r w:rsidR="00846AD1" w:rsidRPr="00846AD1">
        <w:rPr>
          <w:rFonts w:ascii="Garamond" w:eastAsia="Garamond" w:hAnsi="Garamond" w:cs="Garamond"/>
          <w:i/>
          <w:iCs/>
        </w:rPr>
        <w:t>1</w:t>
      </w:r>
      <w:r w:rsidR="00846AD1">
        <w:rPr>
          <w:rFonts w:ascii="Garamond" w:eastAsia="Garamond" w:hAnsi="Garamond" w:cs="Garamond"/>
        </w:rPr>
        <w:t xml:space="preserve">(1), Article 013503. </w:t>
      </w:r>
      <w:r w:rsidR="009E579B">
        <w:rPr>
          <w:rFonts w:ascii="Garamond" w:eastAsia="Garamond" w:hAnsi="Garamond" w:cs="Garamond"/>
        </w:rPr>
        <w:t>https://</w:t>
      </w:r>
      <w:r w:rsidRPr="001E6E1C">
        <w:rPr>
          <w:rFonts w:ascii="Garamond" w:eastAsia="Garamond" w:hAnsi="Garamond" w:cs="Garamond"/>
        </w:rPr>
        <w:t>doi</w:t>
      </w:r>
      <w:r w:rsidR="009E579B">
        <w:rPr>
          <w:rFonts w:ascii="Garamond" w:eastAsia="Garamond" w:hAnsi="Garamond" w:cs="Garamond"/>
        </w:rPr>
        <w:t>.org/</w:t>
      </w:r>
      <w:r w:rsidRPr="001E6E1C">
        <w:rPr>
          <w:rFonts w:ascii="Garamond" w:eastAsia="Garamond" w:hAnsi="Garamond" w:cs="Garamond"/>
        </w:rPr>
        <w:t>10.1117/1.2709702</w:t>
      </w:r>
    </w:p>
    <w:p w14:paraId="199C1FA4" w14:textId="77777777" w:rsidR="00005E13" w:rsidRDefault="00005E13" w:rsidP="00005E13">
      <w:pPr>
        <w:spacing w:after="0" w:line="240" w:lineRule="auto"/>
        <w:ind w:left="720" w:hanging="720"/>
        <w:rPr>
          <w:rFonts w:ascii="Garamond" w:eastAsia="Garamond" w:hAnsi="Garamond" w:cs="Garamond"/>
        </w:rPr>
      </w:pPr>
    </w:p>
    <w:p w14:paraId="00000222" w14:textId="20FD0362" w:rsidR="00A9410E" w:rsidRDefault="001E6E1C" w:rsidP="001E6E1C">
      <w:pPr>
        <w:spacing w:after="0" w:line="240" w:lineRule="auto"/>
        <w:ind w:left="720" w:hanging="720"/>
        <w:rPr>
          <w:rFonts w:ascii="Garamond" w:eastAsia="Garamond" w:hAnsi="Garamond" w:cs="Garamond"/>
        </w:rPr>
      </w:pPr>
      <w:proofErr w:type="spellStart"/>
      <w:r w:rsidRPr="001E6E1C">
        <w:rPr>
          <w:rFonts w:ascii="Garamond" w:eastAsia="Garamond" w:hAnsi="Garamond" w:cs="Garamond"/>
        </w:rPr>
        <w:t>Lastovicka</w:t>
      </w:r>
      <w:proofErr w:type="spellEnd"/>
      <w:r w:rsidR="009E579B">
        <w:rPr>
          <w:rFonts w:ascii="Garamond" w:eastAsia="Garamond" w:hAnsi="Garamond" w:cs="Garamond"/>
        </w:rPr>
        <w:t>,</w:t>
      </w:r>
      <w:r w:rsidRPr="001E6E1C">
        <w:rPr>
          <w:rFonts w:ascii="Garamond" w:eastAsia="Garamond" w:hAnsi="Garamond" w:cs="Garamond"/>
        </w:rPr>
        <w:t xml:space="preserve"> J</w:t>
      </w:r>
      <w:r w:rsidR="009E579B">
        <w:rPr>
          <w:rFonts w:ascii="Garamond" w:eastAsia="Garamond" w:hAnsi="Garamond" w:cs="Garamond"/>
        </w:rPr>
        <w:t>.</w:t>
      </w:r>
      <w:r w:rsidRPr="001E6E1C">
        <w:rPr>
          <w:rFonts w:ascii="Garamond" w:eastAsia="Garamond" w:hAnsi="Garamond" w:cs="Garamond"/>
        </w:rPr>
        <w:t xml:space="preserve">, </w:t>
      </w:r>
      <w:proofErr w:type="spellStart"/>
      <w:r w:rsidRPr="001E6E1C">
        <w:rPr>
          <w:rFonts w:ascii="Garamond" w:eastAsia="Garamond" w:hAnsi="Garamond" w:cs="Garamond"/>
        </w:rPr>
        <w:t>Svec</w:t>
      </w:r>
      <w:proofErr w:type="spellEnd"/>
      <w:r w:rsidR="009E579B">
        <w:rPr>
          <w:rFonts w:ascii="Garamond" w:eastAsia="Garamond" w:hAnsi="Garamond" w:cs="Garamond"/>
        </w:rPr>
        <w:t>,</w:t>
      </w:r>
      <w:r w:rsidRPr="001E6E1C">
        <w:rPr>
          <w:rFonts w:ascii="Garamond" w:eastAsia="Garamond" w:hAnsi="Garamond" w:cs="Garamond"/>
        </w:rPr>
        <w:t xml:space="preserve"> P</w:t>
      </w:r>
      <w:r w:rsidR="009E579B">
        <w:rPr>
          <w:rFonts w:ascii="Garamond" w:eastAsia="Garamond" w:hAnsi="Garamond" w:cs="Garamond"/>
        </w:rPr>
        <w:t>.</w:t>
      </w:r>
      <w:r w:rsidRPr="001E6E1C">
        <w:rPr>
          <w:rFonts w:ascii="Garamond" w:eastAsia="Garamond" w:hAnsi="Garamond" w:cs="Garamond"/>
        </w:rPr>
        <w:t xml:space="preserve">, </w:t>
      </w:r>
      <w:proofErr w:type="spellStart"/>
      <w:r w:rsidRPr="001E6E1C">
        <w:rPr>
          <w:rFonts w:ascii="Garamond" w:eastAsia="Garamond" w:hAnsi="Garamond" w:cs="Garamond"/>
        </w:rPr>
        <w:t>Paluba</w:t>
      </w:r>
      <w:proofErr w:type="spellEnd"/>
      <w:r w:rsidR="009E579B">
        <w:rPr>
          <w:rFonts w:ascii="Garamond" w:eastAsia="Garamond" w:hAnsi="Garamond" w:cs="Garamond"/>
        </w:rPr>
        <w:t>,</w:t>
      </w:r>
      <w:r w:rsidRPr="001E6E1C">
        <w:rPr>
          <w:rFonts w:ascii="Garamond" w:eastAsia="Garamond" w:hAnsi="Garamond" w:cs="Garamond"/>
        </w:rPr>
        <w:t xml:space="preserve"> D</w:t>
      </w:r>
      <w:r w:rsidR="009E579B">
        <w:rPr>
          <w:rFonts w:ascii="Garamond" w:eastAsia="Garamond" w:hAnsi="Garamond" w:cs="Garamond"/>
        </w:rPr>
        <w:t>.</w:t>
      </w:r>
      <w:r w:rsidRPr="001E6E1C">
        <w:rPr>
          <w:rFonts w:ascii="Garamond" w:eastAsia="Garamond" w:hAnsi="Garamond" w:cs="Garamond"/>
        </w:rPr>
        <w:t xml:space="preserve">, </w:t>
      </w:r>
      <w:proofErr w:type="spellStart"/>
      <w:r w:rsidRPr="001E6E1C">
        <w:rPr>
          <w:rFonts w:ascii="Garamond" w:eastAsia="Garamond" w:hAnsi="Garamond" w:cs="Garamond"/>
        </w:rPr>
        <w:t>Kobliuk</w:t>
      </w:r>
      <w:proofErr w:type="spellEnd"/>
      <w:r w:rsidR="009E579B">
        <w:rPr>
          <w:rFonts w:ascii="Garamond" w:eastAsia="Garamond" w:hAnsi="Garamond" w:cs="Garamond"/>
        </w:rPr>
        <w:t>,</w:t>
      </w:r>
      <w:r w:rsidRPr="001E6E1C">
        <w:rPr>
          <w:rFonts w:ascii="Garamond" w:eastAsia="Garamond" w:hAnsi="Garamond" w:cs="Garamond"/>
        </w:rPr>
        <w:t xml:space="preserve"> N</w:t>
      </w:r>
      <w:r w:rsidR="009E579B">
        <w:rPr>
          <w:rFonts w:ascii="Garamond" w:eastAsia="Garamond" w:hAnsi="Garamond" w:cs="Garamond"/>
        </w:rPr>
        <w:t>.</w:t>
      </w:r>
      <w:r w:rsidRPr="001E6E1C">
        <w:rPr>
          <w:rFonts w:ascii="Garamond" w:eastAsia="Garamond" w:hAnsi="Garamond" w:cs="Garamond"/>
        </w:rPr>
        <w:t>, Svoboda</w:t>
      </w:r>
      <w:r w:rsidR="009E579B">
        <w:rPr>
          <w:rFonts w:ascii="Garamond" w:eastAsia="Garamond" w:hAnsi="Garamond" w:cs="Garamond"/>
        </w:rPr>
        <w:t>,</w:t>
      </w:r>
      <w:r w:rsidRPr="001E6E1C">
        <w:rPr>
          <w:rFonts w:ascii="Garamond" w:eastAsia="Garamond" w:hAnsi="Garamond" w:cs="Garamond"/>
        </w:rPr>
        <w:t xml:space="preserve"> J</w:t>
      </w:r>
      <w:r w:rsidR="009E579B">
        <w:rPr>
          <w:rFonts w:ascii="Garamond" w:eastAsia="Garamond" w:hAnsi="Garamond" w:cs="Garamond"/>
        </w:rPr>
        <w:t>.</w:t>
      </w:r>
      <w:r w:rsidRPr="001E6E1C">
        <w:rPr>
          <w:rFonts w:ascii="Garamond" w:eastAsia="Garamond" w:hAnsi="Garamond" w:cs="Garamond"/>
        </w:rPr>
        <w:t xml:space="preserve">, </w:t>
      </w:r>
      <w:proofErr w:type="spellStart"/>
      <w:r w:rsidRPr="001E6E1C">
        <w:rPr>
          <w:rFonts w:ascii="Garamond" w:eastAsia="Garamond" w:hAnsi="Garamond" w:cs="Garamond"/>
        </w:rPr>
        <w:t>Hladky</w:t>
      </w:r>
      <w:proofErr w:type="spellEnd"/>
      <w:r w:rsidR="009E579B">
        <w:rPr>
          <w:rFonts w:ascii="Garamond" w:eastAsia="Garamond" w:hAnsi="Garamond" w:cs="Garamond"/>
        </w:rPr>
        <w:t>,</w:t>
      </w:r>
      <w:r w:rsidRPr="001E6E1C">
        <w:rPr>
          <w:rFonts w:ascii="Garamond" w:eastAsia="Garamond" w:hAnsi="Garamond" w:cs="Garamond"/>
        </w:rPr>
        <w:t xml:space="preserve"> R</w:t>
      </w:r>
      <w:r w:rsidR="009E579B">
        <w:rPr>
          <w:rFonts w:ascii="Garamond" w:eastAsia="Garamond" w:hAnsi="Garamond" w:cs="Garamond"/>
        </w:rPr>
        <w:t>.</w:t>
      </w:r>
      <w:r w:rsidRPr="001E6E1C">
        <w:rPr>
          <w:rFonts w:ascii="Garamond" w:eastAsia="Garamond" w:hAnsi="Garamond" w:cs="Garamond"/>
        </w:rPr>
        <w:t xml:space="preserve">, </w:t>
      </w:r>
      <w:r w:rsidR="009E579B">
        <w:rPr>
          <w:rFonts w:ascii="Garamond" w:eastAsia="Garamond" w:hAnsi="Garamond" w:cs="Garamond"/>
        </w:rPr>
        <w:t xml:space="preserve">&amp; </w:t>
      </w:r>
      <w:proofErr w:type="spellStart"/>
      <w:r w:rsidRPr="001E6E1C">
        <w:rPr>
          <w:rFonts w:ascii="Garamond" w:eastAsia="Garamond" w:hAnsi="Garamond" w:cs="Garamond"/>
        </w:rPr>
        <w:t>Stych</w:t>
      </w:r>
      <w:proofErr w:type="spellEnd"/>
      <w:r w:rsidR="009E579B">
        <w:rPr>
          <w:rFonts w:ascii="Garamond" w:eastAsia="Garamond" w:hAnsi="Garamond" w:cs="Garamond"/>
        </w:rPr>
        <w:t>,</w:t>
      </w:r>
      <w:r w:rsidRPr="001E6E1C">
        <w:rPr>
          <w:rFonts w:ascii="Garamond" w:eastAsia="Garamond" w:hAnsi="Garamond" w:cs="Garamond"/>
        </w:rPr>
        <w:t xml:space="preserve"> P. (2020). Sentinel-2 </w:t>
      </w:r>
      <w:r w:rsidR="009E579B">
        <w:rPr>
          <w:rFonts w:ascii="Garamond" w:eastAsia="Garamond" w:hAnsi="Garamond" w:cs="Garamond"/>
        </w:rPr>
        <w:t>d</w:t>
      </w:r>
      <w:r w:rsidRPr="001E6E1C">
        <w:rPr>
          <w:rFonts w:ascii="Garamond" w:eastAsia="Garamond" w:hAnsi="Garamond" w:cs="Garamond"/>
        </w:rPr>
        <w:t xml:space="preserve">ata in an </w:t>
      </w:r>
      <w:r w:rsidR="009E579B">
        <w:rPr>
          <w:rFonts w:ascii="Garamond" w:eastAsia="Garamond" w:hAnsi="Garamond" w:cs="Garamond"/>
        </w:rPr>
        <w:t>e</w:t>
      </w:r>
      <w:r w:rsidRPr="001E6E1C">
        <w:rPr>
          <w:rFonts w:ascii="Garamond" w:eastAsia="Garamond" w:hAnsi="Garamond" w:cs="Garamond"/>
        </w:rPr>
        <w:t xml:space="preserve">valuation of the </w:t>
      </w:r>
      <w:r w:rsidR="009E579B">
        <w:rPr>
          <w:rFonts w:ascii="Garamond" w:eastAsia="Garamond" w:hAnsi="Garamond" w:cs="Garamond"/>
        </w:rPr>
        <w:t>i</w:t>
      </w:r>
      <w:r w:rsidRPr="001E6E1C">
        <w:rPr>
          <w:rFonts w:ascii="Garamond" w:eastAsia="Garamond" w:hAnsi="Garamond" w:cs="Garamond"/>
        </w:rPr>
        <w:t xml:space="preserve">mpact of the </w:t>
      </w:r>
      <w:r w:rsidR="009E579B">
        <w:rPr>
          <w:rFonts w:ascii="Garamond" w:eastAsia="Garamond" w:hAnsi="Garamond" w:cs="Garamond"/>
        </w:rPr>
        <w:t>d</w:t>
      </w:r>
      <w:r w:rsidRPr="001E6E1C">
        <w:rPr>
          <w:rFonts w:ascii="Garamond" w:eastAsia="Garamond" w:hAnsi="Garamond" w:cs="Garamond"/>
        </w:rPr>
        <w:t xml:space="preserve">isturbances on </w:t>
      </w:r>
      <w:r w:rsidR="009E579B">
        <w:rPr>
          <w:rFonts w:ascii="Garamond" w:eastAsia="Garamond" w:hAnsi="Garamond" w:cs="Garamond"/>
        </w:rPr>
        <w:t>f</w:t>
      </w:r>
      <w:r w:rsidRPr="001E6E1C">
        <w:rPr>
          <w:rFonts w:ascii="Garamond" w:eastAsia="Garamond" w:hAnsi="Garamond" w:cs="Garamond"/>
        </w:rPr>
        <w:t xml:space="preserve">orest </w:t>
      </w:r>
      <w:r w:rsidR="009E579B">
        <w:rPr>
          <w:rFonts w:ascii="Garamond" w:eastAsia="Garamond" w:hAnsi="Garamond" w:cs="Garamond"/>
        </w:rPr>
        <w:t>v</w:t>
      </w:r>
      <w:r w:rsidRPr="001E6E1C">
        <w:rPr>
          <w:rFonts w:ascii="Garamond" w:eastAsia="Garamond" w:hAnsi="Garamond" w:cs="Garamond"/>
        </w:rPr>
        <w:t xml:space="preserve">egetation. </w:t>
      </w:r>
      <w:r w:rsidRPr="009E579B">
        <w:rPr>
          <w:rFonts w:ascii="Garamond" w:eastAsia="Garamond" w:hAnsi="Garamond" w:cs="Garamond"/>
          <w:i/>
          <w:iCs/>
        </w:rPr>
        <w:t>Remote Sensing</w:t>
      </w:r>
      <w:r w:rsidRPr="001E6E1C">
        <w:rPr>
          <w:rFonts w:ascii="Garamond" w:eastAsia="Garamond" w:hAnsi="Garamond" w:cs="Garamond"/>
        </w:rPr>
        <w:t xml:space="preserve">, </w:t>
      </w:r>
      <w:r w:rsidRPr="009E579B">
        <w:rPr>
          <w:rFonts w:ascii="Garamond" w:eastAsia="Garamond" w:hAnsi="Garamond" w:cs="Garamond"/>
          <w:i/>
          <w:iCs/>
        </w:rPr>
        <w:t>12</w:t>
      </w:r>
      <w:r w:rsidRPr="001E6E1C">
        <w:rPr>
          <w:rFonts w:ascii="Garamond" w:eastAsia="Garamond" w:hAnsi="Garamond" w:cs="Garamond"/>
        </w:rPr>
        <w:t>(12)</w:t>
      </w:r>
      <w:r w:rsidR="009E579B">
        <w:rPr>
          <w:rFonts w:ascii="Garamond" w:eastAsia="Garamond" w:hAnsi="Garamond" w:cs="Garamond"/>
        </w:rPr>
        <w:t xml:space="preserve">, Article </w:t>
      </w:r>
      <w:r w:rsidRPr="001E6E1C">
        <w:rPr>
          <w:rFonts w:ascii="Garamond" w:eastAsia="Garamond" w:hAnsi="Garamond" w:cs="Garamond"/>
        </w:rPr>
        <w:t xml:space="preserve">1914. </w:t>
      </w:r>
      <w:r w:rsidRPr="009E579B">
        <w:rPr>
          <w:rFonts w:ascii="Garamond" w:eastAsia="Garamond" w:hAnsi="Garamond" w:cs="Garamond"/>
        </w:rPr>
        <w:t>https://doi.org/10.3390/rs12121914</w:t>
      </w:r>
    </w:p>
    <w:p w14:paraId="0B3AA7BE" w14:textId="77777777" w:rsidR="001E6E1C" w:rsidRDefault="001E6E1C" w:rsidP="00005E13">
      <w:pPr>
        <w:spacing w:after="0" w:line="240" w:lineRule="auto"/>
        <w:ind w:left="720" w:hanging="720"/>
        <w:rPr>
          <w:rFonts w:ascii="Garamond" w:eastAsia="Garamond" w:hAnsi="Garamond" w:cs="Garamond"/>
        </w:rPr>
      </w:pPr>
    </w:p>
    <w:p w14:paraId="00000223" w14:textId="60E34842" w:rsidR="00A9410E" w:rsidRDefault="002B2996">
      <w:pPr>
        <w:spacing w:after="0" w:line="240" w:lineRule="auto"/>
        <w:ind w:left="720" w:hanging="720"/>
        <w:rPr>
          <w:rFonts w:ascii="Garamond" w:eastAsia="Garamond" w:hAnsi="Garamond" w:cs="Garamond"/>
        </w:rPr>
      </w:pPr>
      <w:proofErr w:type="spellStart"/>
      <w:r>
        <w:rPr>
          <w:rFonts w:ascii="Garamond" w:eastAsia="Garamond" w:hAnsi="Garamond" w:cs="Garamond"/>
        </w:rPr>
        <w:t>Luken</w:t>
      </w:r>
      <w:proofErr w:type="spellEnd"/>
      <w:r>
        <w:rPr>
          <w:rFonts w:ascii="Garamond" w:eastAsia="Garamond" w:hAnsi="Garamond" w:cs="Garamond"/>
        </w:rPr>
        <w:t xml:space="preserve">, J. O. (2005). Habitats of </w:t>
      </w:r>
      <w:r>
        <w:rPr>
          <w:rFonts w:ascii="Garamond" w:eastAsia="Garamond" w:hAnsi="Garamond" w:cs="Garamond"/>
          <w:i/>
        </w:rPr>
        <w:t>Dionaea muscipula</w:t>
      </w:r>
      <w:r>
        <w:rPr>
          <w:rFonts w:ascii="Garamond" w:eastAsia="Garamond" w:hAnsi="Garamond" w:cs="Garamond"/>
        </w:rPr>
        <w:t xml:space="preserve"> (Venus’ fly trap), Droseraceae, associated with Carolina Bays. </w:t>
      </w:r>
      <w:r>
        <w:rPr>
          <w:rFonts w:ascii="Garamond" w:eastAsia="Garamond" w:hAnsi="Garamond" w:cs="Garamond"/>
          <w:i/>
        </w:rPr>
        <w:t>Southeastern Naturalist</w:t>
      </w:r>
      <w:r w:rsidRPr="00863198">
        <w:rPr>
          <w:rFonts w:ascii="Garamond" w:eastAsia="Garamond" w:hAnsi="Garamond" w:cs="Garamond"/>
          <w:iCs/>
        </w:rPr>
        <w:t>,</w:t>
      </w:r>
      <w:r>
        <w:rPr>
          <w:rFonts w:ascii="Garamond" w:eastAsia="Garamond" w:hAnsi="Garamond" w:cs="Garamond"/>
          <w:i/>
        </w:rPr>
        <w:t xml:space="preserve"> 4</w:t>
      </w:r>
      <w:r>
        <w:rPr>
          <w:rFonts w:ascii="Garamond" w:eastAsia="Garamond" w:hAnsi="Garamond" w:cs="Garamond"/>
        </w:rPr>
        <w:t>(4), 573</w:t>
      </w:r>
      <w:r w:rsidR="00863198" w:rsidRPr="009E579B">
        <w:rPr>
          <w:rFonts w:ascii="Garamond" w:eastAsia="Garamond" w:hAnsi="Garamond" w:cs="Garamond"/>
        </w:rPr>
        <w:t>–</w:t>
      </w:r>
      <w:r>
        <w:rPr>
          <w:rFonts w:ascii="Garamond" w:eastAsia="Garamond" w:hAnsi="Garamond" w:cs="Garamond"/>
        </w:rPr>
        <w:t>584. https://doi.org/10.1656/1528-7092(2005)004[</w:t>
      </w:r>
      <w:proofErr w:type="gramStart"/>
      <w:r>
        <w:rPr>
          <w:rFonts w:ascii="Garamond" w:eastAsia="Garamond" w:hAnsi="Garamond" w:cs="Garamond"/>
        </w:rPr>
        <w:t>0573:HODMVF</w:t>
      </w:r>
      <w:proofErr w:type="gramEnd"/>
      <w:r>
        <w:rPr>
          <w:rFonts w:ascii="Garamond" w:eastAsia="Garamond" w:hAnsi="Garamond" w:cs="Garamond"/>
        </w:rPr>
        <w:t>]2.0.CO;2</w:t>
      </w:r>
    </w:p>
    <w:p w14:paraId="00000226" w14:textId="67F25E6B" w:rsidR="00A9410E" w:rsidRDefault="00A9410E" w:rsidP="00514EFD">
      <w:pPr>
        <w:spacing w:after="0" w:line="240" w:lineRule="auto"/>
        <w:rPr>
          <w:rFonts w:ascii="Garamond" w:eastAsia="Garamond" w:hAnsi="Garamond" w:cs="Garamond"/>
        </w:rPr>
      </w:pPr>
    </w:p>
    <w:p w14:paraId="00000227" w14:textId="6C850D27" w:rsidR="00A9410E" w:rsidRDefault="002B2996">
      <w:pPr>
        <w:spacing w:after="0" w:line="240" w:lineRule="auto"/>
        <w:ind w:left="720" w:hanging="720"/>
        <w:rPr>
          <w:rFonts w:ascii="Garamond" w:eastAsia="Garamond" w:hAnsi="Garamond" w:cs="Garamond"/>
        </w:rPr>
      </w:pPr>
      <w:proofErr w:type="spellStart"/>
      <w:r>
        <w:rPr>
          <w:rFonts w:ascii="Garamond" w:eastAsia="Garamond" w:hAnsi="Garamond" w:cs="Garamond"/>
        </w:rPr>
        <w:t>Morisette</w:t>
      </w:r>
      <w:proofErr w:type="spellEnd"/>
      <w:r>
        <w:rPr>
          <w:rFonts w:ascii="Garamond" w:eastAsia="Garamond" w:hAnsi="Garamond" w:cs="Garamond"/>
        </w:rPr>
        <w:t>, J.</w:t>
      </w:r>
      <w:r w:rsidR="009E579B">
        <w:rPr>
          <w:rFonts w:ascii="Garamond" w:eastAsia="Garamond" w:hAnsi="Garamond" w:cs="Garamond"/>
        </w:rPr>
        <w:t xml:space="preserve"> </w:t>
      </w:r>
      <w:r>
        <w:rPr>
          <w:rFonts w:ascii="Garamond" w:eastAsia="Garamond" w:hAnsi="Garamond" w:cs="Garamond"/>
        </w:rPr>
        <w:t xml:space="preserve">T., </w:t>
      </w:r>
      <w:proofErr w:type="spellStart"/>
      <w:r>
        <w:rPr>
          <w:rFonts w:ascii="Garamond" w:eastAsia="Garamond" w:hAnsi="Garamond" w:cs="Garamond"/>
        </w:rPr>
        <w:t>Jarnevich</w:t>
      </w:r>
      <w:proofErr w:type="spellEnd"/>
      <w:r>
        <w:rPr>
          <w:rFonts w:ascii="Garamond" w:eastAsia="Garamond" w:hAnsi="Garamond" w:cs="Garamond"/>
        </w:rPr>
        <w:t>, C.</w:t>
      </w:r>
      <w:r w:rsidR="009E579B">
        <w:rPr>
          <w:rFonts w:ascii="Garamond" w:eastAsia="Garamond" w:hAnsi="Garamond" w:cs="Garamond"/>
        </w:rPr>
        <w:t xml:space="preserve"> </w:t>
      </w:r>
      <w:r>
        <w:rPr>
          <w:rFonts w:ascii="Garamond" w:eastAsia="Garamond" w:hAnsi="Garamond" w:cs="Garamond"/>
        </w:rPr>
        <w:t>S., Holcombe, T.</w:t>
      </w:r>
      <w:r w:rsidR="009E579B">
        <w:rPr>
          <w:rFonts w:ascii="Garamond" w:eastAsia="Garamond" w:hAnsi="Garamond" w:cs="Garamond"/>
        </w:rPr>
        <w:t xml:space="preserve"> </w:t>
      </w:r>
      <w:r>
        <w:rPr>
          <w:rFonts w:ascii="Garamond" w:eastAsia="Garamond" w:hAnsi="Garamond" w:cs="Garamond"/>
        </w:rPr>
        <w:t>R., Talbert, C.</w:t>
      </w:r>
      <w:r w:rsidR="009E579B">
        <w:rPr>
          <w:rFonts w:ascii="Garamond" w:eastAsia="Garamond" w:hAnsi="Garamond" w:cs="Garamond"/>
        </w:rPr>
        <w:t xml:space="preserve"> </w:t>
      </w:r>
      <w:r>
        <w:rPr>
          <w:rFonts w:ascii="Garamond" w:eastAsia="Garamond" w:hAnsi="Garamond" w:cs="Garamond"/>
        </w:rPr>
        <w:t xml:space="preserve">B., </w:t>
      </w:r>
      <w:proofErr w:type="spellStart"/>
      <w:r>
        <w:rPr>
          <w:rFonts w:ascii="Garamond" w:eastAsia="Garamond" w:hAnsi="Garamond" w:cs="Garamond"/>
        </w:rPr>
        <w:t>Ignizio</w:t>
      </w:r>
      <w:proofErr w:type="spellEnd"/>
      <w:r>
        <w:rPr>
          <w:rFonts w:ascii="Garamond" w:eastAsia="Garamond" w:hAnsi="Garamond" w:cs="Garamond"/>
        </w:rPr>
        <w:t>, D., Talbert, M.</w:t>
      </w:r>
      <w:r w:rsidR="009E579B">
        <w:rPr>
          <w:rFonts w:ascii="Garamond" w:eastAsia="Garamond" w:hAnsi="Garamond" w:cs="Garamond"/>
        </w:rPr>
        <w:t xml:space="preserve"> </w:t>
      </w:r>
      <w:r>
        <w:rPr>
          <w:rFonts w:ascii="Garamond" w:eastAsia="Garamond" w:hAnsi="Garamond" w:cs="Garamond"/>
        </w:rPr>
        <w:t>K., Silva, C., Koop, D., Swanson, A.</w:t>
      </w:r>
      <w:r w:rsidR="009E579B">
        <w:rPr>
          <w:rFonts w:ascii="Garamond" w:eastAsia="Garamond" w:hAnsi="Garamond" w:cs="Garamond"/>
        </w:rPr>
        <w:t xml:space="preserve">, &amp; </w:t>
      </w:r>
      <w:r>
        <w:rPr>
          <w:rFonts w:ascii="Garamond" w:eastAsia="Garamond" w:hAnsi="Garamond" w:cs="Garamond"/>
        </w:rPr>
        <w:t>Young, N.</w:t>
      </w:r>
      <w:r w:rsidR="009E579B">
        <w:rPr>
          <w:rFonts w:ascii="Garamond" w:eastAsia="Garamond" w:hAnsi="Garamond" w:cs="Garamond"/>
        </w:rPr>
        <w:t xml:space="preserve"> </w:t>
      </w:r>
      <w:r>
        <w:rPr>
          <w:rFonts w:ascii="Garamond" w:eastAsia="Garamond" w:hAnsi="Garamond" w:cs="Garamond"/>
        </w:rPr>
        <w:t xml:space="preserve">E. (2013). </w:t>
      </w:r>
      <w:proofErr w:type="spellStart"/>
      <w:r>
        <w:rPr>
          <w:rFonts w:ascii="Garamond" w:eastAsia="Garamond" w:hAnsi="Garamond" w:cs="Garamond"/>
        </w:rPr>
        <w:t>VisTrails</w:t>
      </w:r>
      <w:proofErr w:type="spellEnd"/>
      <w:r>
        <w:rPr>
          <w:rFonts w:ascii="Garamond" w:eastAsia="Garamond" w:hAnsi="Garamond" w:cs="Garamond"/>
        </w:rPr>
        <w:t xml:space="preserve"> SAHM: </w:t>
      </w:r>
      <w:r w:rsidR="00863198">
        <w:rPr>
          <w:rFonts w:ascii="Garamond" w:eastAsia="Garamond" w:hAnsi="Garamond" w:cs="Garamond"/>
        </w:rPr>
        <w:t>V</w:t>
      </w:r>
      <w:r>
        <w:rPr>
          <w:rFonts w:ascii="Garamond" w:eastAsia="Garamond" w:hAnsi="Garamond" w:cs="Garamond"/>
        </w:rPr>
        <w:t xml:space="preserve">isualization and workflow management for species habitat modeling. </w:t>
      </w:r>
      <w:proofErr w:type="spellStart"/>
      <w:r>
        <w:rPr>
          <w:rFonts w:ascii="Garamond" w:eastAsia="Garamond" w:hAnsi="Garamond" w:cs="Garamond"/>
          <w:i/>
        </w:rPr>
        <w:t>Ecography</w:t>
      </w:r>
      <w:proofErr w:type="spellEnd"/>
      <w:r>
        <w:rPr>
          <w:rFonts w:ascii="Garamond" w:eastAsia="Garamond" w:hAnsi="Garamond" w:cs="Garamond"/>
        </w:rPr>
        <w:t xml:space="preserve">, </w:t>
      </w:r>
      <w:r w:rsidRPr="00210211">
        <w:rPr>
          <w:rFonts w:ascii="Garamond" w:eastAsia="Garamond" w:hAnsi="Garamond" w:cs="Garamond"/>
          <w:i/>
          <w:iCs/>
        </w:rPr>
        <w:t>36</w:t>
      </w:r>
      <w:r>
        <w:rPr>
          <w:rFonts w:ascii="Garamond" w:eastAsia="Garamond" w:hAnsi="Garamond" w:cs="Garamond"/>
        </w:rPr>
        <w:t>, 129</w:t>
      </w:r>
      <w:r w:rsidR="009E579B" w:rsidRPr="009E579B">
        <w:rPr>
          <w:rFonts w:ascii="Garamond" w:eastAsia="Garamond" w:hAnsi="Garamond" w:cs="Garamond"/>
        </w:rPr>
        <w:t>–</w:t>
      </w:r>
      <w:r>
        <w:rPr>
          <w:rFonts w:ascii="Garamond" w:eastAsia="Garamond" w:hAnsi="Garamond" w:cs="Garamond"/>
        </w:rPr>
        <w:t>135. https://doi.org/10.1111/j.1600-0587.2012.07815.x</w:t>
      </w:r>
    </w:p>
    <w:p w14:paraId="00000228" w14:textId="77777777" w:rsidR="00A9410E" w:rsidRDefault="00A9410E">
      <w:pPr>
        <w:spacing w:after="0" w:line="240" w:lineRule="auto"/>
        <w:ind w:left="720" w:hanging="720"/>
        <w:rPr>
          <w:rFonts w:ascii="Garamond" w:eastAsia="Garamond" w:hAnsi="Garamond" w:cs="Garamond"/>
        </w:rPr>
      </w:pPr>
    </w:p>
    <w:p w14:paraId="00000229" w14:textId="698F8146" w:rsidR="00A9410E" w:rsidRDefault="002B2996">
      <w:pPr>
        <w:spacing w:after="0" w:line="240" w:lineRule="auto"/>
        <w:ind w:left="720" w:hanging="720"/>
        <w:rPr>
          <w:rFonts w:ascii="Garamond" w:eastAsia="Garamond" w:hAnsi="Garamond" w:cs="Garamond"/>
        </w:rPr>
      </w:pPr>
      <w:r>
        <w:rPr>
          <w:rFonts w:ascii="Garamond" w:eastAsia="Garamond" w:hAnsi="Garamond" w:cs="Garamond"/>
        </w:rPr>
        <w:t>Phillips, S. J., Anderson, R.</w:t>
      </w:r>
      <w:r w:rsidR="00846AD1">
        <w:rPr>
          <w:rFonts w:ascii="Garamond" w:eastAsia="Garamond" w:hAnsi="Garamond" w:cs="Garamond"/>
        </w:rPr>
        <w:t xml:space="preserve"> </w:t>
      </w:r>
      <w:r>
        <w:rPr>
          <w:rFonts w:ascii="Garamond" w:eastAsia="Garamond" w:hAnsi="Garamond" w:cs="Garamond"/>
        </w:rPr>
        <w:t xml:space="preserve">P., </w:t>
      </w:r>
      <w:r w:rsidR="00846AD1">
        <w:rPr>
          <w:rFonts w:ascii="Garamond" w:eastAsia="Garamond" w:hAnsi="Garamond" w:cs="Garamond"/>
        </w:rPr>
        <w:t>&amp;</w:t>
      </w:r>
      <w:r>
        <w:rPr>
          <w:rFonts w:ascii="Garamond" w:eastAsia="Garamond" w:hAnsi="Garamond" w:cs="Garamond"/>
        </w:rPr>
        <w:t xml:space="preserve"> </w:t>
      </w:r>
      <w:proofErr w:type="spellStart"/>
      <w:r>
        <w:rPr>
          <w:rFonts w:ascii="Garamond" w:eastAsia="Garamond" w:hAnsi="Garamond" w:cs="Garamond"/>
        </w:rPr>
        <w:t>Schapire</w:t>
      </w:r>
      <w:proofErr w:type="spellEnd"/>
      <w:r>
        <w:rPr>
          <w:rFonts w:ascii="Garamond" w:eastAsia="Garamond" w:hAnsi="Garamond" w:cs="Garamond"/>
        </w:rPr>
        <w:t xml:space="preserve">, R. E. (2006). Maximum entropy modeling of species geographic distributions. </w:t>
      </w:r>
      <w:r>
        <w:rPr>
          <w:rFonts w:ascii="Garamond" w:eastAsia="Garamond" w:hAnsi="Garamond" w:cs="Garamond"/>
          <w:i/>
        </w:rPr>
        <w:t>Ecological Modelling</w:t>
      </w:r>
      <w:r w:rsidRPr="00210211">
        <w:rPr>
          <w:rFonts w:ascii="Garamond" w:eastAsia="Garamond" w:hAnsi="Garamond" w:cs="Garamond"/>
          <w:iCs/>
        </w:rPr>
        <w:t xml:space="preserve">, </w:t>
      </w:r>
      <w:r>
        <w:rPr>
          <w:rFonts w:ascii="Garamond" w:eastAsia="Garamond" w:hAnsi="Garamond" w:cs="Garamond"/>
          <w:i/>
        </w:rPr>
        <w:t>190</w:t>
      </w:r>
      <w:r>
        <w:rPr>
          <w:rFonts w:ascii="Garamond" w:eastAsia="Garamond" w:hAnsi="Garamond" w:cs="Garamond"/>
        </w:rPr>
        <w:t>(3–4), 231</w:t>
      </w:r>
      <w:r w:rsidR="009E579B" w:rsidRPr="009E579B">
        <w:rPr>
          <w:rFonts w:ascii="Garamond" w:eastAsia="Garamond" w:hAnsi="Garamond" w:cs="Garamond"/>
        </w:rPr>
        <w:t>–</w:t>
      </w:r>
      <w:r>
        <w:rPr>
          <w:rFonts w:ascii="Garamond" w:eastAsia="Garamond" w:hAnsi="Garamond" w:cs="Garamond"/>
        </w:rPr>
        <w:t>259.</w:t>
      </w:r>
      <w:r w:rsidR="009E579B">
        <w:rPr>
          <w:rFonts w:ascii="Garamond" w:eastAsia="Garamond" w:hAnsi="Garamond" w:cs="Garamond"/>
        </w:rPr>
        <w:t xml:space="preserve"> </w:t>
      </w:r>
      <w:r>
        <w:rPr>
          <w:rFonts w:ascii="Garamond" w:eastAsia="Garamond" w:hAnsi="Garamond" w:cs="Garamond"/>
        </w:rPr>
        <w:t>https://doi.org/10.1016/j.ecolmodel.2005.03.026</w:t>
      </w:r>
    </w:p>
    <w:p w14:paraId="0000022A" w14:textId="77777777" w:rsidR="00A9410E" w:rsidRDefault="00A9410E">
      <w:pPr>
        <w:spacing w:after="0" w:line="240" w:lineRule="auto"/>
        <w:ind w:left="720" w:hanging="720"/>
        <w:rPr>
          <w:rFonts w:ascii="Garamond" w:eastAsia="Garamond" w:hAnsi="Garamond" w:cs="Garamond"/>
        </w:rPr>
      </w:pPr>
    </w:p>
    <w:p w14:paraId="0000022B" w14:textId="32D56420" w:rsidR="00A9410E" w:rsidRDefault="002B2996">
      <w:pPr>
        <w:spacing w:after="0" w:line="240" w:lineRule="auto"/>
        <w:ind w:left="720" w:hanging="720"/>
        <w:rPr>
          <w:rFonts w:ascii="Garamond" w:eastAsia="Garamond" w:hAnsi="Garamond" w:cs="Garamond"/>
        </w:rPr>
      </w:pPr>
      <w:r>
        <w:rPr>
          <w:rFonts w:ascii="Garamond" w:eastAsia="Garamond" w:hAnsi="Garamond" w:cs="Garamond"/>
        </w:rPr>
        <w:t xml:space="preserve">Roberts, P. R., &amp; </w:t>
      </w:r>
      <w:proofErr w:type="spellStart"/>
      <w:r>
        <w:rPr>
          <w:rFonts w:ascii="Garamond" w:eastAsia="Garamond" w:hAnsi="Garamond" w:cs="Garamond"/>
        </w:rPr>
        <w:t>Oosting</w:t>
      </w:r>
      <w:proofErr w:type="spellEnd"/>
      <w:r>
        <w:rPr>
          <w:rFonts w:ascii="Garamond" w:eastAsia="Garamond" w:hAnsi="Garamond" w:cs="Garamond"/>
        </w:rPr>
        <w:t xml:space="preserve">, H. J. (1958). Responses of Venus fly trap </w:t>
      </w:r>
      <w:r>
        <w:rPr>
          <w:rFonts w:ascii="Garamond" w:eastAsia="Garamond" w:hAnsi="Garamond" w:cs="Garamond"/>
          <w:i/>
        </w:rPr>
        <w:t>(Dionaea muscipula</w:t>
      </w:r>
      <w:r>
        <w:rPr>
          <w:rFonts w:ascii="Garamond" w:eastAsia="Garamond" w:hAnsi="Garamond" w:cs="Garamond"/>
        </w:rPr>
        <w:t xml:space="preserve">) to factors involved in its endemism. </w:t>
      </w:r>
      <w:r>
        <w:rPr>
          <w:rFonts w:ascii="Garamond" w:eastAsia="Garamond" w:hAnsi="Garamond" w:cs="Garamond"/>
          <w:i/>
        </w:rPr>
        <w:t>Ecological Monographs</w:t>
      </w:r>
      <w:r w:rsidRPr="00210211">
        <w:rPr>
          <w:rFonts w:ascii="Garamond" w:eastAsia="Garamond" w:hAnsi="Garamond" w:cs="Garamond"/>
          <w:iCs/>
        </w:rPr>
        <w:t xml:space="preserve">, </w:t>
      </w:r>
      <w:r>
        <w:rPr>
          <w:rFonts w:ascii="Garamond" w:eastAsia="Garamond" w:hAnsi="Garamond" w:cs="Garamond"/>
          <w:i/>
        </w:rPr>
        <w:t>28</w:t>
      </w:r>
      <w:r>
        <w:rPr>
          <w:rFonts w:ascii="Garamond" w:eastAsia="Garamond" w:hAnsi="Garamond" w:cs="Garamond"/>
        </w:rPr>
        <w:t>(2), 193</w:t>
      </w:r>
      <w:r w:rsidR="009E579B" w:rsidRPr="009E579B">
        <w:rPr>
          <w:rFonts w:ascii="Garamond" w:eastAsia="Garamond" w:hAnsi="Garamond" w:cs="Garamond"/>
        </w:rPr>
        <w:t>–</w:t>
      </w:r>
      <w:r>
        <w:rPr>
          <w:rFonts w:ascii="Garamond" w:eastAsia="Garamond" w:hAnsi="Garamond" w:cs="Garamond"/>
        </w:rPr>
        <w:t>218. https://doi.org/10.2307/1942208</w:t>
      </w:r>
    </w:p>
    <w:p w14:paraId="0000022C" w14:textId="77777777" w:rsidR="00A9410E" w:rsidRDefault="00A9410E">
      <w:pPr>
        <w:spacing w:after="0" w:line="240" w:lineRule="auto"/>
        <w:ind w:left="720" w:hanging="720"/>
        <w:rPr>
          <w:rFonts w:ascii="Garamond" w:eastAsia="Garamond" w:hAnsi="Garamond" w:cs="Garamond"/>
        </w:rPr>
      </w:pPr>
    </w:p>
    <w:p w14:paraId="0000022D" w14:textId="37CD15C2" w:rsidR="00A9410E" w:rsidRDefault="002B2996">
      <w:pPr>
        <w:spacing w:after="0" w:line="240" w:lineRule="auto"/>
        <w:ind w:left="720" w:hanging="720"/>
        <w:rPr>
          <w:rFonts w:ascii="Garamond" w:eastAsia="Garamond" w:hAnsi="Garamond" w:cs="Garamond"/>
        </w:rPr>
      </w:pPr>
      <w:r>
        <w:rPr>
          <w:rFonts w:ascii="Garamond" w:eastAsia="Garamond" w:hAnsi="Garamond" w:cs="Garamond"/>
        </w:rPr>
        <w:t>Salas, E.</w:t>
      </w:r>
      <w:r w:rsidR="00846AD1">
        <w:rPr>
          <w:rFonts w:ascii="Garamond" w:eastAsia="Garamond" w:hAnsi="Garamond" w:cs="Garamond"/>
        </w:rPr>
        <w:t xml:space="preserve"> </w:t>
      </w:r>
      <w:r>
        <w:rPr>
          <w:rFonts w:ascii="Garamond" w:eastAsia="Garamond" w:hAnsi="Garamond" w:cs="Garamond"/>
        </w:rPr>
        <w:t>A.</w:t>
      </w:r>
      <w:r w:rsidR="00846AD1">
        <w:rPr>
          <w:rFonts w:ascii="Garamond" w:eastAsia="Garamond" w:hAnsi="Garamond" w:cs="Garamond"/>
        </w:rPr>
        <w:t xml:space="preserve"> </w:t>
      </w:r>
      <w:r>
        <w:rPr>
          <w:rFonts w:ascii="Garamond" w:eastAsia="Garamond" w:hAnsi="Garamond" w:cs="Garamond"/>
        </w:rPr>
        <w:t xml:space="preserve">L., Valdez, R., </w:t>
      </w:r>
      <w:r w:rsidR="00846AD1">
        <w:rPr>
          <w:rFonts w:ascii="Garamond" w:eastAsia="Garamond" w:hAnsi="Garamond" w:cs="Garamond"/>
        </w:rPr>
        <w:t xml:space="preserve">&amp; </w:t>
      </w:r>
      <w:r>
        <w:rPr>
          <w:rFonts w:ascii="Garamond" w:eastAsia="Garamond" w:hAnsi="Garamond" w:cs="Garamond"/>
        </w:rPr>
        <w:t>Michel, S. (2017)</w:t>
      </w:r>
      <w:r w:rsidR="00846AD1">
        <w:rPr>
          <w:rFonts w:ascii="Garamond" w:eastAsia="Garamond" w:hAnsi="Garamond" w:cs="Garamond"/>
        </w:rPr>
        <w:t>.</w:t>
      </w:r>
      <w:r>
        <w:rPr>
          <w:rFonts w:ascii="Garamond" w:eastAsia="Garamond" w:hAnsi="Garamond" w:cs="Garamond"/>
        </w:rPr>
        <w:t xml:space="preserve"> Summer and winter habitat suitability of Marco Polo argali in southeastern Tajikistan: A modeling approach. </w:t>
      </w:r>
      <w:r>
        <w:rPr>
          <w:rFonts w:ascii="Garamond" w:eastAsia="Garamond" w:hAnsi="Garamond" w:cs="Garamond"/>
          <w:i/>
        </w:rPr>
        <w:t>Science Direct</w:t>
      </w:r>
      <w:r>
        <w:rPr>
          <w:rFonts w:ascii="Garamond" w:eastAsia="Garamond" w:hAnsi="Garamond" w:cs="Garamond"/>
        </w:rPr>
        <w:t xml:space="preserve">, </w:t>
      </w:r>
      <w:r>
        <w:rPr>
          <w:rFonts w:ascii="Garamond" w:eastAsia="Garamond" w:hAnsi="Garamond" w:cs="Garamond"/>
          <w:i/>
        </w:rPr>
        <w:t>3</w:t>
      </w:r>
      <w:r>
        <w:rPr>
          <w:rFonts w:ascii="Garamond" w:eastAsia="Garamond" w:hAnsi="Garamond" w:cs="Garamond"/>
        </w:rPr>
        <w:t xml:space="preserve">(11), </w:t>
      </w:r>
      <w:r w:rsidR="00846AD1">
        <w:rPr>
          <w:rFonts w:ascii="Garamond" w:eastAsia="Garamond" w:hAnsi="Garamond" w:cs="Garamond"/>
        </w:rPr>
        <w:t xml:space="preserve">Article </w:t>
      </w:r>
      <w:r>
        <w:rPr>
          <w:rFonts w:ascii="Garamond" w:eastAsia="Garamond" w:hAnsi="Garamond" w:cs="Garamond"/>
        </w:rPr>
        <w:t>e00445.</w:t>
      </w:r>
      <w:r w:rsidR="00846AD1">
        <w:rPr>
          <w:rFonts w:ascii="Garamond" w:eastAsia="Garamond" w:hAnsi="Garamond" w:cs="Garamond"/>
        </w:rPr>
        <w:t xml:space="preserve"> </w:t>
      </w:r>
      <w:r>
        <w:rPr>
          <w:rFonts w:ascii="Garamond" w:eastAsia="Garamond" w:hAnsi="Garamond" w:cs="Garamond"/>
        </w:rPr>
        <w:t>https://doi.org/10.1016/j.heliyon.2017.e00445</w:t>
      </w:r>
    </w:p>
    <w:p w14:paraId="0000022E" w14:textId="77777777" w:rsidR="00A9410E" w:rsidRDefault="00A9410E">
      <w:pPr>
        <w:spacing w:after="0" w:line="240" w:lineRule="auto"/>
        <w:ind w:left="720" w:hanging="720"/>
        <w:rPr>
          <w:rFonts w:ascii="Garamond" w:eastAsia="Garamond" w:hAnsi="Garamond" w:cs="Garamond"/>
        </w:rPr>
      </w:pPr>
    </w:p>
    <w:p w14:paraId="0000022F" w14:textId="0FD22CCB" w:rsidR="00A9410E" w:rsidRDefault="002B2996">
      <w:pPr>
        <w:spacing w:after="0" w:line="240" w:lineRule="auto"/>
        <w:ind w:left="720" w:hanging="720"/>
        <w:rPr>
          <w:rFonts w:ascii="Garamond" w:eastAsia="Garamond" w:hAnsi="Garamond" w:cs="Garamond"/>
        </w:rPr>
      </w:pPr>
      <w:r>
        <w:rPr>
          <w:rFonts w:ascii="Garamond" w:eastAsia="Garamond" w:hAnsi="Garamond" w:cs="Garamond"/>
        </w:rPr>
        <w:t xml:space="preserve">Schulze, W., Schulze, E. D., Schulze, I., &amp; Oren, R. (2001). Quantification of insect nitrogen utilization by the </w:t>
      </w:r>
      <w:proofErr w:type="spellStart"/>
      <w:r>
        <w:rPr>
          <w:rFonts w:ascii="Garamond" w:eastAsia="Garamond" w:hAnsi="Garamond" w:cs="Garamond"/>
        </w:rPr>
        <w:t>venus</w:t>
      </w:r>
      <w:proofErr w:type="spellEnd"/>
      <w:r>
        <w:rPr>
          <w:rFonts w:ascii="Garamond" w:eastAsia="Garamond" w:hAnsi="Garamond" w:cs="Garamond"/>
        </w:rPr>
        <w:t xml:space="preserve"> fly trap </w:t>
      </w:r>
      <w:r>
        <w:rPr>
          <w:rFonts w:ascii="Garamond" w:eastAsia="Garamond" w:hAnsi="Garamond" w:cs="Garamond"/>
          <w:i/>
        </w:rPr>
        <w:t>Dionaea muscipula</w:t>
      </w:r>
      <w:r>
        <w:rPr>
          <w:rFonts w:ascii="Garamond" w:eastAsia="Garamond" w:hAnsi="Garamond" w:cs="Garamond"/>
        </w:rPr>
        <w:t xml:space="preserve"> catching prey with highly variable isotope signatures. </w:t>
      </w:r>
      <w:r>
        <w:rPr>
          <w:rFonts w:ascii="Garamond" w:eastAsia="Garamond" w:hAnsi="Garamond" w:cs="Garamond"/>
          <w:i/>
        </w:rPr>
        <w:t>Journal of Experimental Botany</w:t>
      </w:r>
      <w:r w:rsidRPr="00846AD1">
        <w:rPr>
          <w:rFonts w:ascii="Garamond" w:eastAsia="Garamond" w:hAnsi="Garamond" w:cs="Garamond"/>
          <w:iCs/>
        </w:rPr>
        <w:t xml:space="preserve">, </w:t>
      </w:r>
      <w:r>
        <w:rPr>
          <w:rFonts w:ascii="Garamond" w:eastAsia="Garamond" w:hAnsi="Garamond" w:cs="Garamond"/>
          <w:i/>
        </w:rPr>
        <w:t>52</w:t>
      </w:r>
      <w:r>
        <w:rPr>
          <w:rFonts w:ascii="Garamond" w:eastAsia="Garamond" w:hAnsi="Garamond" w:cs="Garamond"/>
        </w:rPr>
        <w:t>(358), 1041</w:t>
      </w:r>
      <w:r w:rsidR="009E579B" w:rsidRPr="009E579B">
        <w:rPr>
          <w:rFonts w:ascii="Garamond" w:eastAsia="Garamond" w:hAnsi="Garamond" w:cs="Garamond"/>
        </w:rPr>
        <w:t>–</w:t>
      </w:r>
      <w:r>
        <w:rPr>
          <w:rFonts w:ascii="Garamond" w:eastAsia="Garamond" w:hAnsi="Garamond" w:cs="Garamond"/>
        </w:rPr>
        <w:t xml:space="preserve">1049. </w:t>
      </w:r>
      <w:r w:rsidR="001E6E1C" w:rsidRPr="009E579B">
        <w:rPr>
          <w:rFonts w:ascii="Garamond" w:eastAsia="Garamond" w:hAnsi="Garamond" w:cs="Garamond"/>
        </w:rPr>
        <w:t>https://doi.org/10.1093/jexbot/52.358.1041</w:t>
      </w:r>
    </w:p>
    <w:p w14:paraId="771BC2A3" w14:textId="6B3B642C" w:rsidR="001E6E1C" w:rsidRDefault="001E6E1C">
      <w:pPr>
        <w:spacing w:after="0" w:line="240" w:lineRule="auto"/>
        <w:ind w:left="720" w:hanging="720"/>
        <w:rPr>
          <w:rFonts w:ascii="Garamond" w:eastAsia="Garamond" w:hAnsi="Garamond" w:cs="Garamond"/>
        </w:rPr>
      </w:pPr>
    </w:p>
    <w:p w14:paraId="7CED4BD8" w14:textId="3822AF03" w:rsidR="001E6E1C" w:rsidRDefault="001E6E1C">
      <w:pPr>
        <w:spacing w:after="0" w:line="240" w:lineRule="auto"/>
        <w:ind w:left="720" w:hanging="720"/>
        <w:rPr>
          <w:rFonts w:ascii="Garamond" w:eastAsia="Garamond" w:hAnsi="Garamond" w:cs="Garamond"/>
        </w:rPr>
      </w:pPr>
      <w:r w:rsidRPr="001E6E1C">
        <w:rPr>
          <w:rFonts w:ascii="Garamond" w:eastAsia="Garamond" w:hAnsi="Garamond" w:cs="Garamond"/>
        </w:rPr>
        <w:t>Talbert, C.</w:t>
      </w:r>
      <w:r w:rsidR="00846AD1">
        <w:rPr>
          <w:rFonts w:ascii="Garamond" w:eastAsia="Garamond" w:hAnsi="Garamond" w:cs="Garamond"/>
        </w:rPr>
        <w:t>,</w:t>
      </w:r>
      <w:r w:rsidRPr="001E6E1C">
        <w:rPr>
          <w:rFonts w:ascii="Garamond" w:eastAsia="Garamond" w:hAnsi="Garamond" w:cs="Garamond"/>
        </w:rPr>
        <w:t xml:space="preserve"> &amp; Talbert, M. (2012). User Documentation for the Software for Assisted Habitat Modeling (SAHM) package in </w:t>
      </w:r>
      <w:proofErr w:type="spellStart"/>
      <w:r w:rsidRPr="001E6E1C">
        <w:rPr>
          <w:rFonts w:ascii="Garamond" w:eastAsia="Garamond" w:hAnsi="Garamond" w:cs="Garamond"/>
        </w:rPr>
        <w:t>VisTrails</w:t>
      </w:r>
      <w:proofErr w:type="spellEnd"/>
      <w:r w:rsidRPr="001E6E1C">
        <w:rPr>
          <w:rFonts w:ascii="Garamond" w:eastAsia="Garamond" w:hAnsi="Garamond" w:cs="Garamond"/>
        </w:rPr>
        <w:t>. US</w:t>
      </w:r>
      <w:r w:rsidR="00210211">
        <w:rPr>
          <w:rFonts w:ascii="Garamond" w:eastAsia="Garamond" w:hAnsi="Garamond" w:cs="Garamond"/>
        </w:rPr>
        <w:t>G</w:t>
      </w:r>
      <w:r w:rsidRPr="001E6E1C">
        <w:rPr>
          <w:rFonts w:ascii="Garamond" w:eastAsia="Garamond" w:hAnsi="Garamond" w:cs="Garamond"/>
        </w:rPr>
        <w:t>S.</w:t>
      </w:r>
    </w:p>
    <w:p w14:paraId="499C0849" w14:textId="77777777" w:rsidR="008A493D" w:rsidRDefault="008A493D">
      <w:pPr>
        <w:spacing w:after="0" w:line="240" w:lineRule="auto"/>
        <w:ind w:left="720" w:hanging="720"/>
        <w:rPr>
          <w:rFonts w:ascii="Garamond" w:eastAsia="Garamond" w:hAnsi="Garamond" w:cs="Garamond"/>
        </w:rPr>
      </w:pPr>
    </w:p>
    <w:p w14:paraId="607ECBBE" w14:textId="2F194E59" w:rsidR="001E6E1C" w:rsidRDefault="001E6E1C">
      <w:pPr>
        <w:spacing w:after="0" w:line="240" w:lineRule="auto"/>
        <w:ind w:left="720" w:hanging="720"/>
        <w:rPr>
          <w:rFonts w:ascii="Garamond" w:eastAsia="Garamond" w:hAnsi="Garamond" w:cs="Garamond"/>
        </w:rPr>
      </w:pPr>
      <w:r w:rsidRPr="001E6E1C">
        <w:rPr>
          <w:rFonts w:ascii="Garamond" w:eastAsia="Garamond" w:hAnsi="Garamond" w:cs="Garamond"/>
        </w:rPr>
        <w:lastRenderedPageBreak/>
        <w:t>U.S. Geological Survey</w:t>
      </w:r>
      <w:r w:rsidR="003844CC">
        <w:rPr>
          <w:rFonts w:ascii="Garamond" w:eastAsia="Garamond" w:hAnsi="Garamond" w:cs="Garamond"/>
        </w:rPr>
        <w:t>. (n.d.)</w:t>
      </w:r>
      <w:r w:rsidR="00005E13">
        <w:rPr>
          <w:rFonts w:ascii="Garamond" w:eastAsia="Garamond" w:hAnsi="Garamond" w:cs="Garamond"/>
        </w:rPr>
        <w:t xml:space="preserve"> </w:t>
      </w:r>
      <w:r w:rsidRPr="00005E13">
        <w:rPr>
          <w:rFonts w:ascii="Garamond" w:eastAsia="Garamond" w:hAnsi="Garamond" w:cs="Garamond"/>
          <w:i/>
          <w:iCs/>
        </w:rPr>
        <w:t>Landsat Surface Reflectance-derived Spectral Indices.</w:t>
      </w:r>
      <w:r w:rsidR="003844CC">
        <w:rPr>
          <w:rFonts w:ascii="Garamond" w:eastAsia="Garamond" w:hAnsi="Garamond" w:cs="Garamond"/>
        </w:rPr>
        <w:t xml:space="preserve"> USGS.</w:t>
      </w:r>
      <w:r w:rsidRPr="001E6E1C">
        <w:rPr>
          <w:rFonts w:ascii="Garamond" w:eastAsia="Garamond" w:hAnsi="Garamond" w:cs="Garamond"/>
        </w:rPr>
        <w:t xml:space="preserve"> </w:t>
      </w:r>
      <w:r w:rsidR="00187269" w:rsidRPr="00187269">
        <w:rPr>
          <w:rFonts w:ascii="Garamond" w:eastAsia="Garamond" w:hAnsi="Garamond" w:cs="Garamond"/>
        </w:rPr>
        <w:t>https://www.usgs.gov/landsat-missions/landsat-surface-reflectance-derived-spectral-indices</w:t>
      </w:r>
    </w:p>
    <w:p w14:paraId="1E1F95A7" w14:textId="358CA624" w:rsidR="00187269" w:rsidRDefault="00187269">
      <w:pPr>
        <w:spacing w:after="0" w:line="240" w:lineRule="auto"/>
        <w:ind w:left="720" w:hanging="720"/>
        <w:rPr>
          <w:rFonts w:ascii="Garamond" w:eastAsia="Garamond" w:hAnsi="Garamond" w:cs="Garamond"/>
        </w:rPr>
      </w:pPr>
    </w:p>
    <w:p w14:paraId="6FCE8C51" w14:textId="453187CB" w:rsidR="00187269" w:rsidRDefault="00187269" w:rsidP="00187269">
      <w:pPr>
        <w:spacing w:after="0" w:line="240" w:lineRule="auto"/>
        <w:ind w:left="720" w:hanging="720"/>
        <w:rPr>
          <w:rFonts w:ascii="Garamond" w:eastAsia="Garamond" w:hAnsi="Garamond" w:cs="Garamond"/>
        </w:rPr>
      </w:pPr>
      <w:r>
        <w:rPr>
          <w:rFonts w:ascii="Garamond" w:eastAsia="Garamond" w:hAnsi="Garamond" w:cs="Garamond"/>
        </w:rPr>
        <w:t>Waller, D. M., Johnson, Y. B., Evans, R., Gibson, T., &amp; Morris, W. (2016). Petition to list the Venus flytrap (</w:t>
      </w:r>
      <w:r>
        <w:rPr>
          <w:rFonts w:ascii="Garamond" w:eastAsia="Garamond" w:hAnsi="Garamond" w:cs="Garamond"/>
          <w:i/>
        </w:rPr>
        <w:t>Dionaea muscipula</w:t>
      </w:r>
      <w:r>
        <w:rPr>
          <w:rFonts w:ascii="Garamond" w:eastAsia="Garamond" w:hAnsi="Garamond" w:cs="Garamond"/>
        </w:rPr>
        <w:t xml:space="preserve"> Ellis) as Endangered under the 1973 Endangered Species Act. U.S. Fish &amp; Wildlife Service. https://doi.org/10.13140/RG.2.2.24190.59204</w:t>
      </w:r>
    </w:p>
    <w:p w14:paraId="15ABAA67" w14:textId="6610BEEE" w:rsidR="001E6E1C" w:rsidRDefault="001E6E1C">
      <w:pPr>
        <w:spacing w:after="0" w:line="240" w:lineRule="auto"/>
        <w:ind w:left="720" w:hanging="720"/>
        <w:rPr>
          <w:rFonts w:ascii="Garamond" w:eastAsia="Garamond" w:hAnsi="Garamond" w:cs="Garamond"/>
        </w:rPr>
      </w:pPr>
    </w:p>
    <w:p w14:paraId="00000239" w14:textId="5EF14362" w:rsidR="00A9410E" w:rsidRPr="009E579B" w:rsidRDefault="001E6E1C" w:rsidP="009E579B">
      <w:pPr>
        <w:spacing w:after="0" w:line="240" w:lineRule="auto"/>
        <w:ind w:left="720" w:hanging="720"/>
        <w:rPr>
          <w:rFonts w:ascii="Garamond" w:eastAsia="Garamond" w:hAnsi="Garamond" w:cs="Garamond"/>
        </w:rPr>
      </w:pPr>
      <w:r w:rsidRPr="001E6E1C">
        <w:rPr>
          <w:rFonts w:ascii="Garamond" w:eastAsia="Garamond" w:hAnsi="Garamond" w:cs="Garamond"/>
        </w:rPr>
        <w:t xml:space="preserve">Wan, Z., Hook, S., &amp; </w:t>
      </w:r>
      <w:proofErr w:type="spellStart"/>
      <w:r w:rsidRPr="001E6E1C">
        <w:rPr>
          <w:rFonts w:ascii="Garamond" w:eastAsia="Garamond" w:hAnsi="Garamond" w:cs="Garamond"/>
        </w:rPr>
        <w:t>Hulley</w:t>
      </w:r>
      <w:proofErr w:type="spellEnd"/>
      <w:r w:rsidRPr="001E6E1C">
        <w:rPr>
          <w:rFonts w:ascii="Garamond" w:eastAsia="Garamond" w:hAnsi="Garamond" w:cs="Garamond"/>
        </w:rPr>
        <w:t xml:space="preserve">, G. (2015). MOD11A1 MODIS/Terra Land Surface Temperature/Emissivity Daily L3 Global 1km SIN Grid V006 [Data set]. NASA EOSDIS Land Processes DAAC, accessed 30 September 2021. </w:t>
      </w:r>
      <w:r w:rsidR="009E579B">
        <w:rPr>
          <w:rFonts w:ascii="Garamond" w:eastAsia="Garamond" w:hAnsi="Garamond" w:cs="Garamond"/>
        </w:rPr>
        <w:t>https://</w:t>
      </w:r>
      <w:r w:rsidRPr="001E6E1C">
        <w:rPr>
          <w:rFonts w:ascii="Garamond" w:eastAsia="Garamond" w:hAnsi="Garamond" w:cs="Garamond"/>
        </w:rPr>
        <w:t>doi</w:t>
      </w:r>
      <w:r w:rsidR="009E579B">
        <w:rPr>
          <w:rFonts w:ascii="Garamond" w:eastAsia="Garamond" w:hAnsi="Garamond" w:cs="Garamond"/>
        </w:rPr>
        <w:t>.org</w:t>
      </w:r>
      <w:r w:rsidRPr="001E6E1C">
        <w:rPr>
          <w:rFonts w:ascii="Garamond" w:eastAsia="Garamond" w:hAnsi="Garamond" w:cs="Garamond"/>
        </w:rPr>
        <w:t>/10.5067/MODIS/MOD11A1.006</w:t>
      </w:r>
    </w:p>
    <w:sectPr w:rsidR="00A9410E" w:rsidRPr="009E579B">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EC7BE" w14:textId="77777777" w:rsidR="004167CE" w:rsidRDefault="004167CE">
      <w:pPr>
        <w:spacing w:after="0" w:line="240" w:lineRule="auto"/>
      </w:pPr>
      <w:r>
        <w:separator/>
      </w:r>
    </w:p>
  </w:endnote>
  <w:endnote w:type="continuationSeparator" w:id="0">
    <w:p w14:paraId="545C181B" w14:textId="77777777" w:rsidR="004167CE" w:rsidRDefault="0041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044276"/>
      <w:docPartObj>
        <w:docPartGallery w:val="Page Numbers (Bottom of Page)"/>
        <w:docPartUnique/>
      </w:docPartObj>
    </w:sdtPr>
    <w:sdtEndPr>
      <w:rPr>
        <w:rFonts w:ascii="Garamond" w:hAnsi="Garamond"/>
        <w:noProof/>
      </w:rPr>
    </w:sdtEndPr>
    <w:sdtContent>
      <w:p w14:paraId="00000245" w14:textId="4B0DEFAD" w:rsidR="00CA1AC6" w:rsidRPr="00086A06" w:rsidRDefault="00CA1AC6" w:rsidP="00086A06">
        <w:pPr>
          <w:pStyle w:val="Footer"/>
          <w:jc w:val="center"/>
          <w:rPr>
            <w:rFonts w:ascii="Garamond" w:hAnsi="Garamond"/>
          </w:rPr>
        </w:pPr>
        <w:r w:rsidRPr="00086A06">
          <w:rPr>
            <w:rFonts w:ascii="Garamond" w:hAnsi="Garamond"/>
          </w:rPr>
          <w:fldChar w:fldCharType="begin"/>
        </w:r>
        <w:r w:rsidRPr="00086A06">
          <w:rPr>
            <w:rFonts w:ascii="Garamond" w:hAnsi="Garamond"/>
          </w:rPr>
          <w:instrText xml:space="preserve"> PAGE   \* MERGEFORMAT </w:instrText>
        </w:r>
        <w:r w:rsidRPr="00086A06">
          <w:rPr>
            <w:rFonts w:ascii="Garamond" w:hAnsi="Garamond"/>
          </w:rPr>
          <w:fldChar w:fldCharType="separate"/>
        </w:r>
        <w:r w:rsidRPr="00086A06">
          <w:rPr>
            <w:rFonts w:ascii="Garamond" w:hAnsi="Garamond"/>
            <w:noProof/>
          </w:rPr>
          <w:t>2</w:t>
        </w:r>
        <w:r w:rsidRPr="00086A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3" w14:textId="77777777" w:rsidR="00CA1AC6" w:rsidRDefault="00CA1AC6">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F3A92" w14:textId="77777777" w:rsidR="004167CE" w:rsidRDefault="004167CE">
      <w:pPr>
        <w:spacing w:after="0" w:line="240" w:lineRule="auto"/>
      </w:pPr>
      <w:r>
        <w:separator/>
      </w:r>
    </w:p>
  </w:footnote>
  <w:footnote w:type="continuationSeparator" w:id="0">
    <w:p w14:paraId="18DCD501" w14:textId="77777777" w:rsidR="004167CE" w:rsidRDefault="0041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3E" w14:textId="77777777" w:rsidR="00CA1AC6" w:rsidRDefault="00CA1AC6">
    <w:pPr>
      <w:widowControl w:val="0"/>
      <w:pBdr>
        <w:top w:val="nil"/>
        <w:left w:val="nil"/>
        <w:bottom w:val="nil"/>
        <w:right w:val="nil"/>
        <w:between w:val="nil"/>
      </w:pBdr>
      <w:spacing w:after="0"/>
      <w:rPr>
        <w:rFonts w:ascii="Garamond" w:eastAsia="Garamond" w:hAnsi="Garamond" w:cs="Garamond"/>
        <w:b/>
        <w:color w:val="000000"/>
        <w:sz w:val="32"/>
        <w:szCs w:val="32"/>
      </w:rPr>
    </w:pPr>
  </w:p>
  <w:tbl>
    <w:tblPr>
      <w:tblStyle w:val="1"/>
      <w:tblW w:w="9360" w:type="dxa"/>
      <w:tblLayout w:type="fixed"/>
      <w:tblLook w:val="0600" w:firstRow="0" w:lastRow="0" w:firstColumn="0" w:lastColumn="0" w:noHBand="1" w:noVBand="1"/>
    </w:tblPr>
    <w:tblGrid>
      <w:gridCol w:w="3120"/>
      <w:gridCol w:w="3120"/>
      <w:gridCol w:w="3120"/>
    </w:tblGrid>
    <w:tr w:rsidR="00CA1AC6" w14:paraId="5D6434B6" w14:textId="77777777">
      <w:tc>
        <w:tcPr>
          <w:tcW w:w="3120" w:type="dxa"/>
        </w:tcPr>
        <w:p w14:paraId="0000023F" w14:textId="77777777" w:rsidR="00CA1AC6" w:rsidRDefault="00CA1AC6">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00000240" w14:textId="77777777" w:rsidR="00CA1AC6" w:rsidRDefault="00CA1AC6">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00000241" w14:textId="77777777" w:rsidR="00CA1AC6" w:rsidRDefault="00CA1AC6">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0000242" w14:textId="77777777" w:rsidR="00CA1AC6" w:rsidRDefault="00CA1AC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3A" w14:textId="77777777" w:rsidR="00CA1AC6" w:rsidRDefault="00CA1AC6">
    <w:pPr>
      <w:spacing w:after="0" w:line="240" w:lineRule="auto"/>
      <w:jc w:val="right"/>
      <w:rPr>
        <w:rFonts w:ascii="Garamond" w:eastAsia="Garamond" w:hAnsi="Garamond" w:cs="Garamond"/>
        <w:b/>
        <w:sz w:val="32"/>
        <w:szCs w:val="32"/>
      </w:rPr>
    </w:pPr>
    <w:r>
      <w:rPr>
        <w:rFonts w:ascii="Garamond" w:eastAsia="Garamond" w:hAnsi="Garamond" w:cs="Garamond"/>
        <w:b/>
        <w:sz w:val="32"/>
        <w:szCs w:val="32"/>
      </w:rPr>
      <w:t>NASA DEVELOP National Program</w:t>
    </w:r>
  </w:p>
  <w:p w14:paraId="0000023B" w14:textId="77777777" w:rsidR="00CA1AC6" w:rsidRDefault="00CA1AC6">
    <w:pPr>
      <w:spacing w:after="0" w:line="240" w:lineRule="auto"/>
      <w:jc w:val="right"/>
      <w:rPr>
        <w:rFonts w:ascii="Garamond" w:eastAsia="Garamond" w:hAnsi="Garamond" w:cs="Garamond"/>
        <w:b/>
        <w:sz w:val="32"/>
        <w:szCs w:val="32"/>
      </w:rPr>
    </w:pPr>
    <w:r>
      <w:rPr>
        <w:rFonts w:ascii="Garamond" w:eastAsia="Garamond" w:hAnsi="Garamond" w:cs="Garamond"/>
        <w:b/>
        <w:sz w:val="32"/>
        <w:szCs w:val="32"/>
      </w:rPr>
      <w:t>Georgia – Athens</w:t>
    </w:r>
    <w:r>
      <w:rPr>
        <w:noProof/>
      </w:rPr>
      <w:drawing>
        <wp:anchor distT="0" distB="0" distL="114300" distR="114300" simplePos="0" relativeHeight="251658240" behindDoc="0" locked="0" layoutInCell="1" hidden="0" allowOverlap="1" wp14:anchorId="1C2D0D54" wp14:editId="0764FD86">
          <wp:simplePos x="0" y="0"/>
          <wp:positionH relativeFrom="column">
            <wp:posOffset>1</wp:posOffset>
          </wp:positionH>
          <wp:positionV relativeFrom="paragraph">
            <wp:posOffset>228600</wp:posOffset>
          </wp:positionV>
          <wp:extent cx="5943600" cy="297180"/>
          <wp:effectExtent l="0" t="0" r="0" b="0"/>
          <wp:wrapSquare wrapText="bothSides" distT="0" distB="0" distL="114300" distR="114300"/>
          <wp:docPr id="20673294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297180"/>
                  </a:xfrm>
                  <a:prstGeom prst="rect">
                    <a:avLst/>
                  </a:prstGeom>
                  <a:ln/>
                </pic:spPr>
              </pic:pic>
            </a:graphicData>
          </a:graphic>
        </wp:anchor>
      </w:drawing>
    </w:r>
  </w:p>
  <w:p w14:paraId="0000023C" w14:textId="77777777" w:rsidR="00CA1AC6" w:rsidRDefault="00CA1AC6">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i/>
        <w:color w:val="000000"/>
        <w:sz w:val="32"/>
        <w:szCs w:val="32"/>
      </w:rPr>
    </w:pPr>
    <w:r>
      <w:rPr>
        <w:rFonts w:ascii="Garamond" w:eastAsia="Garamond" w:hAnsi="Garamond" w:cs="Garamond"/>
        <w:i/>
        <w:color w:val="000000"/>
        <w:sz w:val="32"/>
        <w:szCs w:val="32"/>
      </w:rPr>
      <w:t xml:space="preserve"> Fall 2021</w:t>
    </w:r>
  </w:p>
  <w:p w14:paraId="0000023D" w14:textId="77777777" w:rsidR="00CA1AC6" w:rsidRDefault="00CA1AC6">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E"/>
    <w:rsid w:val="00005E13"/>
    <w:rsid w:val="00060AE7"/>
    <w:rsid w:val="00082DFC"/>
    <w:rsid w:val="00086A06"/>
    <w:rsid w:val="000A3AF1"/>
    <w:rsid w:val="000F6691"/>
    <w:rsid w:val="001135A3"/>
    <w:rsid w:val="00121F18"/>
    <w:rsid w:val="001221CE"/>
    <w:rsid w:val="00164D69"/>
    <w:rsid w:val="00181F57"/>
    <w:rsid w:val="001866C5"/>
    <w:rsid w:val="00187269"/>
    <w:rsid w:val="001A6075"/>
    <w:rsid w:val="001B40B0"/>
    <w:rsid w:val="001B7A45"/>
    <w:rsid w:val="001E6E1C"/>
    <w:rsid w:val="00210211"/>
    <w:rsid w:val="00264BC2"/>
    <w:rsid w:val="002B2996"/>
    <w:rsid w:val="002B57F7"/>
    <w:rsid w:val="002C25A3"/>
    <w:rsid w:val="003042A6"/>
    <w:rsid w:val="00326469"/>
    <w:rsid w:val="003326C8"/>
    <w:rsid w:val="00373F66"/>
    <w:rsid w:val="003844CC"/>
    <w:rsid w:val="003C1FA5"/>
    <w:rsid w:val="003D0BB7"/>
    <w:rsid w:val="004167CE"/>
    <w:rsid w:val="0042564E"/>
    <w:rsid w:val="00492769"/>
    <w:rsid w:val="004C65AA"/>
    <w:rsid w:val="004F1680"/>
    <w:rsid w:val="00514EFD"/>
    <w:rsid w:val="00530F0A"/>
    <w:rsid w:val="0069623E"/>
    <w:rsid w:val="006A313E"/>
    <w:rsid w:val="006D0A45"/>
    <w:rsid w:val="006F4E54"/>
    <w:rsid w:val="007028EA"/>
    <w:rsid w:val="00703019"/>
    <w:rsid w:val="0072205D"/>
    <w:rsid w:val="0078510E"/>
    <w:rsid w:val="007D015B"/>
    <w:rsid w:val="007F7C6F"/>
    <w:rsid w:val="008121B4"/>
    <w:rsid w:val="00846AD1"/>
    <w:rsid w:val="00863198"/>
    <w:rsid w:val="00882AE4"/>
    <w:rsid w:val="008A493D"/>
    <w:rsid w:val="008E5101"/>
    <w:rsid w:val="008F06A4"/>
    <w:rsid w:val="00904059"/>
    <w:rsid w:val="00941EE5"/>
    <w:rsid w:val="009625C5"/>
    <w:rsid w:val="00965930"/>
    <w:rsid w:val="0097327F"/>
    <w:rsid w:val="009D26C2"/>
    <w:rsid w:val="009E579B"/>
    <w:rsid w:val="00A3413E"/>
    <w:rsid w:val="00A50805"/>
    <w:rsid w:val="00A508CA"/>
    <w:rsid w:val="00A57E16"/>
    <w:rsid w:val="00A9410E"/>
    <w:rsid w:val="00AC3F46"/>
    <w:rsid w:val="00AD40FE"/>
    <w:rsid w:val="00AE33E6"/>
    <w:rsid w:val="00B27013"/>
    <w:rsid w:val="00B35D45"/>
    <w:rsid w:val="00B40C9E"/>
    <w:rsid w:val="00B7228D"/>
    <w:rsid w:val="00B92715"/>
    <w:rsid w:val="00BC2B71"/>
    <w:rsid w:val="00BE1F33"/>
    <w:rsid w:val="00BE2025"/>
    <w:rsid w:val="00BE6CAB"/>
    <w:rsid w:val="00C00CB5"/>
    <w:rsid w:val="00CA1AC6"/>
    <w:rsid w:val="00CA2203"/>
    <w:rsid w:val="00CC5612"/>
    <w:rsid w:val="00D272F4"/>
    <w:rsid w:val="00D57779"/>
    <w:rsid w:val="00D61B69"/>
    <w:rsid w:val="00D677B6"/>
    <w:rsid w:val="00E175DA"/>
    <w:rsid w:val="00E17B87"/>
    <w:rsid w:val="00E6315A"/>
    <w:rsid w:val="00E8380E"/>
    <w:rsid w:val="00EC3754"/>
    <w:rsid w:val="00EC7431"/>
    <w:rsid w:val="00ED6751"/>
    <w:rsid w:val="00F06D5A"/>
    <w:rsid w:val="00F3132F"/>
    <w:rsid w:val="00F56CB0"/>
    <w:rsid w:val="00F64C8B"/>
    <w:rsid w:val="00F715B5"/>
    <w:rsid w:val="00FB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61EA"/>
  <w15:docId w15:val="{DD90E802-6501-42AA-BE9A-8CEAD27E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26A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semiHidden/>
    <w:rsid w:val="00326AFB"/>
    <w:rPr>
      <w:rFonts w:asciiTheme="majorHAnsi" w:eastAsiaTheme="majorEastAsia" w:hAnsiTheme="majorHAnsi" w:cstheme="majorBidi"/>
      <w:i/>
      <w:iCs/>
      <w:color w:val="365F91" w:themeColor="accent1" w:themeShade="BF"/>
    </w:rPr>
  </w:style>
  <w:style w:type="paragraph" w:customStyle="1" w:styleId="citation">
    <w:name w:val="citation"/>
    <w:basedOn w:val="Normal"/>
    <w:rsid w:val="00326A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6AFB"/>
    <w:rPr>
      <w:i/>
      <w:iCs/>
    </w:rPr>
  </w:style>
  <w:style w:type="character" w:styleId="PlaceholderText">
    <w:name w:val="Placeholder Text"/>
    <w:basedOn w:val="DefaultParagraphFont"/>
    <w:uiPriority w:val="99"/>
    <w:semiHidden/>
    <w:rsid w:val="00B44A74"/>
    <w:rPr>
      <w:color w:val="808080"/>
    </w:rPr>
  </w:style>
  <w:style w:type="paragraph" w:styleId="Revision">
    <w:name w:val="Revision"/>
    <w:hidden/>
    <w:uiPriority w:val="99"/>
    <w:semiHidden/>
    <w:rsid w:val="00942D55"/>
    <w:pPr>
      <w:spacing w:after="0" w:line="240" w:lineRule="auto"/>
    </w:pPr>
  </w:style>
  <w:style w:type="character" w:customStyle="1" w:styleId="normaltextrun">
    <w:name w:val="normaltextrun"/>
    <w:basedOn w:val="DefaultParagraphFont"/>
    <w:rsid w:val="00725B7C"/>
  </w:style>
  <w:style w:type="character" w:customStyle="1" w:styleId="eop">
    <w:name w:val="eop"/>
    <w:basedOn w:val="DefaultParagraphFont"/>
    <w:rsid w:val="00725B7C"/>
  </w:style>
  <w:style w:type="paragraph" w:customStyle="1" w:styleId="paragraph">
    <w:name w:val="paragraph"/>
    <w:basedOn w:val="Normal"/>
    <w:rsid w:val="00AF45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para">
    <w:name w:val="commentcontentpara"/>
    <w:basedOn w:val="Normal"/>
    <w:rsid w:val="00AF453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E6E1C"/>
    <w:rPr>
      <w:color w:val="605E5C"/>
      <w:shd w:val="clear" w:color="auto" w:fill="E1DFDD"/>
    </w:rPr>
  </w:style>
  <w:style w:type="character" w:customStyle="1" w:styleId="findhit">
    <w:name w:val="findhit"/>
    <w:basedOn w:val="DefaultParagraphFont"/>
    <w:rsid w:val="00E8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1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BDED8AD8A6E4ABBE3AA176560D459" ma:contentTypeVersion="13" ma:contentTypeDescription="Create a new document." ma:contentTypeScope="" ma:versionID="40c6b44e5fcfbd2b63ec6373bb9045b9">
  <xsd:schema xmlns:xsd="http://www.w3.org/2001/XMLSchema" xmlns:xs="http://www.w3.org/2001/XMLSchema" xmlns:p="http://schemas.microsoft.com/office/2006/metadata/properties" xmlns:ns2="a68b8b16-9eba-4b9b-b141-f2c92a8999d4" xmlns:ns3="6be51c9e-9bf2-4b48-ab79-1dec3e09f49b" targetNamespace="http://schemas.microsoft.com/office/2006/metadata/properties" ma:root="true" ma:fieldsID="eea0c45c2690281d22fda3a6bd06e3e5" ns2:_="" ns3:_="">
    <xsd:import namespace="a68b8b16-9eba-4b9b-b141-f2c92a8999d4"/>
    <xsd:import namespace="6be51c9e-9bf2-4b48-ab79-1dec3e09f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8b16-9eba-4b9b-b141-f2c92a8999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51c9e-9bf2-4b48-ab79-1dec3e09f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UE7j9P9zG83gE4AhJpDLMs8D/Nw==">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</go:docsCustomData>
</go:gDocsCustomXmlDataStorage>
</file>

<file path=customXml/itemProps1.xml><?xml version="1.0" encoding="utf-8"?>
<ds:datastoreItem xmlns:ds="http://schemas.openxmlformats.org/officeDocument/2006/customXml" ds:itemID="{2E46C26B-0F59-4F14-8059-72D187B9E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8b16-9eba-4b9b-b141-f2c92a8999d4"/>
    <ds:schemaRef ds:uri="6be51c9e-9bf2-4b48-ab79-1dec3e09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CDFC4-84DE-4B7B-B46A-C6096C124825}">
  <ds:schemaRefs>
    <ds:schemaRef ds:uri="http://schemas.microsoft.com/sharepoint/v3/contenttype/forms"/>
  </ds:schemaRefs>
</ds:datastoreItem>
</file>

<file path=customXml/itemProps3.xml><?xml version="1.0" encoding="utf-8"?>
<ds:datastoreItem xmlns:ds="http://schemas.openxmlformats.org/officeDocument/2006/customXml" ds:itemID="{74F79FBB-9A54-497D-A95C-194BB0F93C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6987</Words>
  <Characters>39828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Sophia Skoglund</cp:lastModifiedBy>
  <cp:revision>25</cp:revision>
  <dcterms:created xsi:type="dcterms:W3CDTF">2022-01-18T18:44:00Z</dcterms:created>
  <dcterms:modified xsi:type="dcterms:W3CDTF">2022-02-03T15:30:00Z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0x0101003A8BDED8AD8A6E4ABBE3AA176560D459</vt:lpwstr>
  </property>
  <property fmtid="{D5CDD505-2E9C-101B-9397-08002B2CF9AE}" pid="3" name="Order">
    <vt:r8>67600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