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6EE5EC26" w:rsidR="007B73F9" w:rsidRPr="00A44DD0" w:rsidRDefault="008B3821">
      <w:pPr>
        <w:rPr>
          <w:b/>
          <w:sz w:val="24"/>
        </w:rPr>
      </w:pPr>
      <w:r>
        <w:rPr>
          <w:b/>
          <w:sz w:val="24"/>
        </w:rPr>
        <w:t>2017 S</w:t>
      </w:r>
      <w:r w:rsidR="00F1255A">
        <w:rPr>
          <w:b/>
          <w:sz w:val="24"/>
        </w:rPr>
        <w:t>ummer</w:t>
      </w:r>
      <w:r w:rsidR="007B73F9" w:rsidRPr="00A44DD0">
        <w:rPr>
          <w:b/>
          <w:sz w:val="24"/>
        </w:rPr>
        <w:t xml:space="preserve"> Project Proposal</w:t>
      </w:r>
    </w:p>
    <w:p w14:paraId="0CF5EA14" w14:textId="77777777" w:rsidR="00A44DD0" w:rsidRDefault="00A44DD0" w:rsidP="00A44DD0">
      <w:pPr>
        <w:rPr>
          <w:b/>
          <w:sz w:val="24"/>
        </w:rPr>
      </w:pPr>
    </w:p>
    <w:p w14:paraId="5121C8E5" w14:textId="3202DF19" w:rsidR="00A44DD0" w:rsidRPr="008B3821" w:rsidRDefault="00DA3433" w:rsidP="00A44DD0">
      <w:pPr>
        <w:rPr>
          <w:b/>
          <w:szCs w:val="20"/>
        </w:rPr>
      </w:pPr>
      <w:r>
        <w:rPr>
          <w:b/>
          <w:szCs w:val="20"/>
        </w:rPr>
        <w:t>NASA Jet Propulsion Laboratory</w:t>
      </w:r>
    </w:p>
    <w:p w14:paraId="1824EBE9" w14:textId="0770D085" w:rsidR="007B73F9" w:rsidRPr="008B3821" w:rsidRDefault="00AF60A6">
      <w:pPr>
        <w:rPr>
          <w:b/>
          <w:sz w:val="20"/>
          <w:szCs w:val="20"/>
        </w:rPr>
      </w:pPr>
      <w:r>
        <w:rPr>
          <w:b/>
          <w:sz w:val="20"/>
          <w:szCs w:val="20"/>
        </w:rPr>
        <w:t xml:space="preserve">Southern </w:t>
      </w:r>
      <w:r w:rsidR="00DA3433">
        <w:rPr>
          <w:b/>
          <w:sz w:val="20"/>
          <w:szCs w:val="20"/>
        </w:rPr>
        <w:t>California Oceans</w:t>
      </w:r>
    </w:p>
    <w:p w14:paraId="5B7B00A4" w14:textId="298ECA2E" w:rsidR="007B73F9" w:rsidRPr="008B3821" w:rsidRDefault="00DA3433">
      <w:pPr>
        <w:rPr>
          <w:i/>
          <w:sz w:val="20"/>
          <w:szCs w:val="20"/>
        </w:rPr>
      </w:pPr>
      <w:r>
        <w:rPr>
          <w:i/>
          <w:sz w:val="20"/>
          <w:szCs w:val="20"/>
        </w:rPr>
        <w:t>Using NASA Earth Observations to Evaluate Grunion Response to Ecosystem Changes Forced by Recent Environmental Conditions in California’s Oceans</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0E74CA3F" w14:textId="6B9C2F9D" w:rsidR="002134F6" w:rsidRPr="002C7AF2" w:rsidRDefault="008B3821" w:rsidP="002134F6">
      <w:pPr>
        <w:rPr>
          <w:rFonts w:ascii="Garamond" w:hAnsi="Garamond"/>
        </w:rPr>
      </w:pPr>
      <w:r w:rsidRPr="00F268BE">
        <w:rPr>
          <w:b/>
          <w:i/>
          <w:sz w:val="20"/>
          <w:szCs w:val="20"/>
        </w:rPr>
        <w:t>Project Synopsis</w:t>
      </w:r>
      <w:r>
        <w:rPr>
          <w:b/>
          <w:sz w:val="20"/>
          <w:szCs w:val="20"/>
        </w:rPr>
        <w:t>:</w:t>
      </w:r>
      <w:r w:rsidRPr="005C6FC1">
        <w:rPr>
          <w:rFonts w:ascii="Garamond" w:hAnsi="Garamond"/>
        </w:rPr>
        <w:t xml:space="preserve"> </w:t>
      </w:r>
      <w:r w:rsidR="004C4D4D">
        <w:rPr>
          <w:rFonts w:ascii="Garamond" w:hAnsi="Garamond"/>
        </w:rPr>
        <w:t xml:space="preserve">The </w:t>
      </w:r>
      <w:r w:rsidR="002134F6">
        <w:rPr>
          <w:rFonts w:ascii="Garamond" w:hAnsi="Garamond"/>
        </w:rPr>
        <w:t xml:space="preserve">California grunion, or </w:t>
      </w:r>
      <w:proofErr w:type="spellStart"/>
      <w:r w:rsidR="002134F6">
        <w:rPr>
          <w:rFonts w:ascii="Garamond" w:hAnsi="Garamond"/>
          <w:i/>
        </w:rPr>
        <w:t>Leuresthes</w:t>
      </w:r>
      <w:proofErr w:type="spellEnd"/>
      <w:r w:rsidR="002134F6">
        <w:rPr>
          <w:rFonts w:ascii="Garamond" w:hAnsi="Garamond"/>
          <w:i/>
        </w:rPr>
        <w:t xml:space="preserve"> tenuis,</w:t>
      </w:r>
      <w:r w:rsidR="002134F6">
        <w:rPr>
          <w:rFonts w:ascii="Garamond" w:hAnsi="Garamond"/>
        </w:rPr>
        <w:t xml:space="preserve"> is a</w:t>
      </w:r>
      <w:r w:rsidR="001326F7">
        <w:rPr>
          <w:rFonts w:ascii="Garamond" w:hAnsi="Garamond"/>
        </w:rPr>
        <w:t>n</w:t>
      </w:r>
      <w:r w:rsidR="002134F6">
        <w:rPr>
          <w:rFonts w:ascii="Garamond" w:hAnsi="Garamond"/>
        </w:rPr>
        <w:t xml:space="preserve"> endemic </w:t>
      </w:r>
      <w:r w:rsidR="00CD5D3A">
        <w:rPr>
          <w:rFonts w:ascii="Garamond" w:hAnsi="Garamond"/>
        </w:rPr>
        <w:t xml:space="preserve">fish </w:t>
      </w:r>
      <w:r w:rsidR="002134F6">
        <w:rPr>
          <w:rFonts w:ascii="Garamond" w:hAnsi="Garamond"/>
        </w:rPr>
        <w:t xml:space="preserve">species found exclusively along the coast of California and Baja California. Known primarily for the way in which </w:t>
      </w:r>
      <w:r w:rsidR="0068114F">
        <w:rPr>
          <w:rFonts w:ascii="Garamond" w:hAnsi="Garamond"/>
        </w:rPr>
        <w:t xml:space="preserve">they </w:t>
      </w:r>
      <w:r w:rsidR="002134F6">
        <w:rPr>
          <w:rFonts w:ascii="Garamond" w:hAnsi="Garamond"/>
        </w:rPr>
        <w:t xml:space="preserve">spawn on sandy beaches, grunion </w:t>
      </w:r>
      <w:r w:rsidR="0068114F">
        <w:rPr>
          <w:rFonts w:ascii="Garamond" w:hAnsi="Garamond"/>
        </w:rPr>
        <w:t xml:space="preserve">are </w:t>
      </w:r>
      <w:r w:rsidR="002134F6">
        <w:rPr>
          <w:rFonts w:ascii="Garamond" w:hAnsi="Garamond"/>
        </w:rPr>
        <w:t xml:space="preserve">vulnerable to changes in ocean and air temperature. The objective of this project is to </w:t>
      </w:r>
      <w:r w:rsidR="001326F7">
        <w:rPr>
          <w:rFonts w:ascii="Garamond" w:hAnsi="Garamond"/>
        </w:rPr>
        <w:t>help ocean management stakeholders</w:t>
      </w:r>
      <w:r w:rsidR="004C4D4D">
        <w:rPr>
          <w:rFonts w:ascii="Garamond" w:hAnsi="Garamond"/>
        </w:rPr>
        <w:t xml:space="preserve"> </w:t>
      </w:r>
      <w:r w:rsidR="00B456D2">
        <w:rPr>
          <w:rFonts w:ascii="Garamond" w:hAnsi="Garamond"/>
        </w:rPr>
        <w:t>to use remote sensing tools to observe the grunion</w:t>
      </w:r>
      <w:r w:rsidR="002134F6">
        <w:rPr>
          <w:rFonts w:ascii="Garamond" w:hAnsi="Garamond"/>
        </w:rPr>
        <w:t xml:space="preserve"> </w:t>
      </w:r>
      <w:r w:rsidR="00B456D2">
        <w:rPr>
          <w:rFonts w:ascii="Garamond" w:hAnsi="Garamond"/>
        </w:rPr>
        <w:t>spawning environment</w:t>
      </w:r>
      <w:r w:rsidR="001326F7">
        <w:rPr>
          <w:rFonts w:ascii="Garamond" w:hAnsi="Garamond"/>
        </w:rPr>
        <w:t xml:space="preserve"> so they can make proactive decisions for the future management of this species’ habitat</w:t>
      </w:r>
      <w:r w:rsidR="002134F6">
        <w:rPr>
          <w:rFonts w:ascii="Garamond" w:hAnsi="Garamond"/>
        </w:rPr>
        <w:t xml:space="preserve">. This study will map the environmental conditions that influence grunion spawning runs, </w:t>
      </w:r>
      <w:r w:rsidR="004C4D4D">
        <w:rPr>
          <w:rFonts w:ascii="Garamond" w:hAnsi="Garamond"/>
        </w:rPr>
        <w:t xml:space="preserve">using </w:t>
      </w:r>
      <w:r w:rsidR="002134F6">
        <w:rPr>
          <w:rFonts w:ascii="Garamond" w:hAnsi="Garamond"/>
        </w:rPr>
        <w:t xml:space="preserve">sea surface temperature, chlorophyll-a, and salinity measurements from Landsat 7 ETM+, Landsat 8 OLI, Aqua MODIS, Suomi NPP VIIRS, and SMAP. The results from this project will support </w:t>
      </w:r>
      <w:r w:rsidR="00551CA9">
        <w:rPr>
          <w:rFonts w:ascii="Garamond" w:hAnsi="Garamond"/>
        </w:rPr>
        <w:t xml:space="preserve">Dr. </w:t>
      </w:r>
      <w:r w:rsidR="002134F6">
        <w:rPr>
          <w:rFonts w:ascii="Garamond" w:hAnsi="Garamond"/>
        </w:rPr>
        <w:t xml:space="preserve">Karen Martin </w:t>
      </w:r>
      <w:r w:rsidR="004C4D4D">
        <w:rPr>
          <w:rFonts w:ascii="Garamond" w:hAnsi="Garamond"/>
        </w:rPr>
        <w:t xml:space="preserve">at </w:t>
      </w:r>
      <w:r w:rsidR="00B456D2">
        <w:rPr>
          <w:rFonts w:ascii="Garamond" w:hAnsi="Garamond"/>
        </w:rPr>
        <w:t>the Grunion Greeters Project</w:t>
      </w:r>
      <w:r w:rsidR="002134F6">
        <w:rPr>
          <w:rFonts w:ascii="Garamond" w:hAnsi="Garamond"/>
        </w:rPr>
        <w:t xml:space="preserve"> who will share the results with ocean mana</w:t>
      </w:r>
      <w:r w:rsidR="0018778E">
        <w:rPr>
          <w:rFonts w:ascii="Garamond" w:hAnsi="Garamond"/>
        </w:rPr>
        <w:t xml:space="preserve">gement stakeholders to support their efforts </w:t>
      </w:r>
      <w:r w:rsidR="00E021CF">
        <w:rPr>
          <w:rFonts w:ascii="Garamond" w:hAnsi="Garamond"/>
        </w:rPr>
        <w:t xml:space="preserve">to protect and conserve </w:t>
      </w:r>
      <w:r w:rsidR="001326F7">
        <w:rPr>
          <w:rFonts w:ascii="Garamond" w:hAnsi="Garamond"/>
        </w:rPr>
        <w:t>the beach habitats as well as the grunion population</w:t>
      </w:r>
      <w:r w:rsidR="002134F6">
        <w:rPr>
          <w:rFonts w:ascii="Garamond" w:hAnsi="Garamond"/>
        </w:rPr>
        <w:t>.</w:t>
      </w:r>
    </w:p>
    <w:p w14:paraId="300BBA61" w14:textId="77777777" w:rsidR="005C22D5" w:rsidRDefault="005C22D5" w:rsidP="008B3821">
      <w:pPr>
        <w:rPr>
          <w:b/>
          <w:sz w:val="20"/>
          <w:szCs w:val="20"/>
        </w:rPr>
      </w:pPr>
    </w:p>
    <w:p w14:paraId="2F7A4903" w14:textId="0C9C5236" w:rsidR="001A59F6" w:rsidRDefault="00353F4B" w:rsidP="008B3821">
      <w:pPr>
        <w:rPr>
          <w:rFonts w:ascii="Garamond" w:hAnsi="Garamond"/>
        </w:rPr>
      </w:pPr>
      <w:r w:rsidRPr="00CD0433">
        <w:rPr>
          <w:b/>
          <w:i/>
          <w:sz w:val="20"/>
          <w:szCs w:val="20"/>
        </w:rPr>
        <w:t>Community Concern:</w:t>
      </w:r>
      <w:r w:rsidRPr="00CD0433">
        <w:rPr>
          <w:sz w:val="20"/>
          <w:szCs w:val="20"/>
        </w:rPr>
        <w:t xml:space="preserve"> </w:t>
      </w:r>
      <w:r w:rsidR="00AB3585" w:rsidRPr="00AB3585">
        <w:rPr>
          <w:rFonts w:ascii="Garamond" w:hAnsi="Garamond"/>
        </w:rPr>
        <w:t>California grunion are an endemic fish found</w:t>
      </w:r>
      <w:r w:rsidR="00A33FE6">
        <w:rPr>
          <w:rFonts w:ascii="Garamond" w:hAnsi="Garamond"/>
        </w:rPr>
        <w:t xml:space="preserve"> historically</w:t>
      </w:r>
      <w:r w:rsidR="00AB3585" w:rsidRPr="00AB3585">
        <w:rPr>
          <w:rFonts w:ascii="Garamond" w:hAnsi="Garamond"/>
        </w:rPr>
        <w:t xml:space="preserve"> in the coast of California between Point Conception and the Mexican border. Grunion spawning runs occur following the highest tide </w:t>
      </w:r>
      <w:r w:rsidR="00DB736C">
        <w:rPr>
          <w:rFonts w:ascii="Garamond" w:hAnsi="Garamond"/>
        </w:rPr>
        <w:t xml:space="preserve">for several nights per month </w:t>
      </w:r>
      <w:r w:rsidR="00AB3585" w:rsidRPr="00AB3585">
        <w:rPr>
          <w:rFonts w:ascii="Garamond" w:hAnsi="Garamond"/>
        </w:rPr>
        <w:t>with the major spawning season occurring between March and August. As grunion are vulnerable to changes in water chemistry and temperature, increased salinity and chang</w:t>
      </w:r>
      <w:r w:rsidR="00236151">
        <w:rPr>
          <w:rFonts w:ascii="Garamond" w:hAnsi="Garamond"/>
        </w:rPr>
        <w:t>ing</w:t>
      </w:r>
      <w:r w:rsidR="00AB3585" w:rsidRPr="00AB3585">
        <w:rPr>
          <w:rFonts w:ascii="Garamond" w:hAnsi="Garamond"/>
        </w:rPr>
        <w:t xml:space="preserve"> </w:t>
      </w:r>
      <w:r w:rsidR="00236151" w:rsidRPr="00AB3585">
        <w:rPr>
          <w:rFonts w:ascii="Garamond" w:hAnsi="Garamond"/>
        </w:rPr>
        <w:t>climat</w:t>
      </w:r>
      <w:r w:rsidR="00236151">
        <w:rPr>
          <w:rFonts w:ascii="Garamond" w:hAnsi="Garamond"/>
        </w:rPr>
        <w:t>ic variables are</w:t>
      </w:r>
      <w:r w:rsidR="00AB3585" w:rsidRPr="00AB3585">
        <w:rPr>
          <w:rFonts w:ascii="Garamond" w:hAnsi="Garamond"/>
        </w:rPr>
        <w:t xml:space="preserve"> shifting the spawning season and the health of embryos. </w:t>
      </w:r>
      <w:r w:rsidR="00A33FE6">
        <w:rPr>
          <w:rFonts w:ascii="Garamond" w:hAnsi="Garamond"/>
        </w:rPr>
        <w:t xml:space="preserve">In addition, it is believed that </w:t>
      </w:r>
      <w:r w:rsidR="006F7A31">
        <w:rPr>
          <w:rFonts w:ascii="Garamond" w:hAnsi="Garamond"/>
        </w:rPr>
        <w:t xml:space="preserve">a changing </w:t>
      </w:r>
      <w:r w:rsidR="00A33FE6">
        <w:rPr>
          <w:rFonts w:ascii="Garamond" w:hAnsi="Garamond"/>
        </w:rPr>
        <w:t xml:space="preserve">climate is causing the spawning range to </w:t>
      </w:r>
      <w:r w:rsidR="004C4D4D">
        <w:rPr>
          <w:rFonts w:ascii="Garamond" w:hAnsi="Garamond"/>
        </w:rPr>
        <w:t xml:space="preserve">shift </w:t>
      </w:r>
      <w:r w:rsidR="00A33FE6">
        <w:rPr>
          <w:rFonts w:ascii="Garamond" w:hAnsi="Garamond"/>
        </w:rPr>
        <w:t xml:space="preserve">farther north up to Monterey Bay. There is concern that a difference in air temperature in northern California from the usual southern California spawning sites may impact grunion health. </w:t>
      </w:r>
      <w:r w:rsidR="001A59F6">
        <w:rPr>
          <w:rFonts w:ascii="Garamond" w:hAnsi="Garamond"/>
        </w:rPr>
        <w:t>Tourism and construction</w:t>
      </w:r>
      <w:r w:rsidR="00AB3585" w:rsidRPr="00AB3585">
        <w:rPr>
          <w:rFonts w:ascii="Garamond" w:hAnsi="Garamond"/>
        </w:rPr>
        <w:t xml:space="preserve"> is also a concern as these activities result in habitat loss </w:t>
      </w:r>
      <w:r w:rsidR="003C1274">
        <w:rPr>
          <w:rFonts w:ascii="Garamond" w:hAnsi="Garamond"/>
        </w:rPr>
        <w:t>of nesting areas due to erosion.</w:t>
      </w:r>
      <w:r w:rsidR="00DB736C">
        <w:rPr>
          <w:rFonts w:ascii="Garamond" w:hAnsi="Garamond"/>
        </w:rPr>
        <w:t xml:space="preserve"> </w:t>
      </w:r>
      <w:r w:rsidR="001A59F6">
        <w:rPr>
          <w:rFonts w:ascii="Garamond" w:hAnsi="Garamond"/>
        </w:rPr>
        <w:t>There is also a concern for the grunion population due to over harvesting.</w:t>
      </w:r>
    </w:p>
    <w:p w14:paraId="50649A7E" w14:textId="70E412FA" w:rsidR="0016472A" w:rsidRDefault="0016472A" w:rsidP="008B3821">
      <w:pPr>
        <w:rPr>
          <w:b/>
          <w:i/>
          <w:sz w:val="20"/>
          <w:szCs w:val="20"/>
        </w:rPr>
      </w:pPr>
    </w:p>
    <w:p w14:paraId="708D4F39" w14:textId="6A9EAA36" w:rsidR="00945C91" w:rsidRDefault="008B3821" w:rsidP="008B3821">
      <w:pPr>
        <w:rPr>
          <w:rFonts w:ascii="Garamond" w:hAnsi="Garamond"/>
        </w:rPr>
      </w:pPr>
      <w:r w:rsidRPr="00276572">
        <w:rPr>
          <w:b/>
          <w:i/>
          <w:sz w:val="20"/>
          <w:szCs w:val="20"/>
        </w:rPr>
        <w:t>Source of Project Idea:</w:t>
      </w:r>
      <w:r w:rsidRPr="00CD0433">
        <w:rPr>
          <w:sz w:val="20"/>
          <w:szCs w:val="20"/>
        </w:rPr>
        <w:t xml:space="preserve"> </w:t>
      </w:r>
      <w:r w:rsidR="00872D5A">
        <w:rPr>
          <w:rFonts w:ascii="Garamond" w:hAnsi="Garamond"/>
        </w:rPr>
        <w:t xml:space="preserve">This project </w:t>
      </w:r>
      <w:r w:rsidR="0054411D">
        <w:rPr>
          <w:rFonts w:ascii="Garamond" w:hAnsi="Garamond"/>
        </w:rPr>
        <w:t xml:space="preserve">arose </w:t>
      </w:r>
      <w:r w:rsidR="00872D5A">
        <w:rPr>
          <w:rFonts w:ascii="Garamond" w:hAnsi="Garamond"/>
        </w:rPr>
        <w:t xml:space="preserve">through </w:t>
      </w:r>
      <w:r w:rsidR="00551CA9">
        <w:rPr>
          <w:rFonts w:ascii="Garamond" w:hAnsi="Garamond"/>
        </w:rPr>
        <w:t xml:space="preserve">discussions </w:t>
      </w:r>
      <w:r w:rsidR="00B21A94">
        <w:rPr>
          <w:rFonts w:ascii="Garamond" w:hAnsi="Garamond"/>
        </w:rPr>
        <w:t>between</w:t>
      </w:r>
      <w:r w:rsidR="00872D5A">
        <w:rPr>
          <w:rFonts w:ascii="Garamond" w:hAnsi="Garamond"/>
        </w:rPr>
        <w:t xml:space="preserve"> DEVELOP J</w:t>
      </w:r>
      <w:r w:rsidR="004C4D4D">
        <w:rPr>
          <w:rFonts w:ascii="Garamond" w:hAnsi="Garamond"/>
        </w:rPr>
        <w:t xml:space="preserve">et </w:t>
      </w:r>
      <w:r w:rsidR="00872D5A">
        <w:rPr>
          <w:rFonts w:ascii="Garamond" w:hAnsi="Garamond"/>
        </w:rPr>
        <w:t>P</w:t>
      </w:r>
      <w:r w:rsidR="004C4D4D">
        <w:rPr>
          <w:rFonts w:ascii="Garamond" w:hAnsi="Garamond"/>
        </w:rPr>
        <w:t xml:space="preserve">ropulsion </w:t>
      </w:r>
      <w:r w:rsidR="00872D5A">
        <w:rPr>
          <w:rFonts w:ascii="Garamond" w:hAnsi="Garamond"/>
        </w:rPr>
        <w:t>L</w:t>
      </w:r>
      <w:r w:rsidR="004C4D4D">
        <w:rPr>
          <w:rFonts w:ascii="Garamond" w:hAnsi="Garamond"/>
        </w:rPr>
        <w:t>aboratory</w:t>
      </w:r>
      <w:r w:rsidR="00872D5A">
        <w:rPr>
          <w:rFonts w:ascii="Garamond" w:hAnsi="Garamond"/>
        </w:rPr>
        <w:t xml:space="preserve"> mentor Benjamin Holt </w:t>
      </w:r>
      <w:r w:rsidR="00B21A94">
        <w:rPr>
          <w:rFonts w:ascii="Garamond" w:hAnsi="Garamond"/>
        </w:rPr>
        <w:t>and</w:t>
      </w:r>
      <w:r w:rsidR="00872D5A">
        <w:rPr>
          <w:rFonts w:ascii="Garamond" w:hAnsi="Garamond"/>
        </w:rPr>
        <w:t xml:space="preserve"> </w:t>
      </w:r>
      <w:r w:rsidR="00551CA9">
        <w:rPr>
          <w:rFonts w:ascii="Garamond" w:hAnsi="Garamond"/>
        </w:rPr>
        <w:t xml:space="preserve">Dr. </w:t>
      </w:r>
      <w:r w:rsidR="00872D5A">
        <w:rPr>
          <w:rFonts w:ascii="Garamond" w:hAnsi="Garamond"/>
        </w:rPr>
        <w:t xml:space="preserve">Karen Martin, professor of biology at Pepperdine </w:t>
      </w:r>
      <w:r w:rsidR="00551CA9">
        <w:rPr>
          <w:rFonts w:ascii="Garamond" w:hAnsi="Garamond"/>
        </w:rPr>
        <w:t>University</w:t>
      </w:r>
      <w:r w:rsidR="00B456D2">
        <w:rPr>
          <w:rFonts w:ascii="Garamond" w:hAnsi="Garamond"/>
        </w:rPr>
        <w:t xml:space="preserve"> and an Executive Director of the Grunion Greeters Project</w:t>
      </w:r>
      <w:r w:rsidR="00551CA9">
        <w:rPr>
          <w:rFonts w:ascii="Garamond" w:hAnsi="Garamond"/>
        </w:rPr>
        <w:t>, who</w:t>
      </w:r>
      <w:r w:rsidR="00741005">
        <w:rPr>
          <w:rFonts w:ascii="Garamond" w:hAnsi="Garamond"/>
        </w:rPr>
        <w:t xml:space="preserve"> is interested in beach management and ecology of marine animals.</w:t>
      </w:r>
    </w:p>
    <w:p w14:paraId="56693788" w14:textId="77777777" w:rsidR="008B3821" w:rsidRDefault="008B3821" w:rsidP="00276572">
      <w:pPr>
        <w:rPr>
          <w:b/>
          <w:sz w:val="20"/>
          <w:szCs w:val="20"/>
        </w:rPr>
      </w:pPr>
    </w:p>
    <w:p w14:paraId="1D844156" w14:textId="0EC1F477" w:rsidR="00276572" w:rsidRPr="00CD0433" w:rsidRDefault="00276572" w:rsidP="00DC6974">
      <w:pPr>
        <w:ind w:left="720" w:hanging="720"/>
        <w:rPr>
          <w:sz w:val="20"/>
          <w:szCs w:val="20"/>
        </w:rPr>
      </w:pPr>
      <w:r w:rsidRPr="00276572">
        <w:rPr>
          <w:b/>
          <w:i/>
          <w:sz w:val="20"/>
          <w:szCs w:val="20"/>
        </w:rPr>
        <w:t>National Application Area Addressed:</w:t>
      </w:r>
      <w:r w:rsidRPr="00CD0433">
        <w:rPr>
          <w:sz w:val="20"/>
          <w:szCs w:val="20"/>
        </w:rPr>
        <w:t xml:space="preserve"> </w:t>
      </w:r>
      <w:r w:rsidR="00945C91">
        <w:rPr>
          <w:rFonts w:ascii="Garamond" w:hAnsi="Garamond"/>
        </w:rPr>
        <w:t>Oceans</w:t>
      </w:r>
    </w:p>
    <w:p w14:paraId="75CB4D6A" w14:textId="6A471F10"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CC0AF5" w:rsidRPr="00600919">
        <w:rPr>
          <w:rFonts w:ascii="Garamond" w:hAnsi="Garamond"/>
        </w:rPr>
        <w:t>California</w:t>
      </w:r>
      <w:r w:rsidR="004C4D4D">
        <w:rPr>
          <w:rFonts w:ascii="Garamond" w:hAnsi="Garamond"/>
        </w:rPr>
        <w:t xml:space="preserve"> (CA)</w:t>
      </w:r>
    </w:p>
    <w:p w14:paraId="1CCD5CD8" w14:textId="54CFDDFC" w:rsidR="00916099" w:rsidRDefault="00276572" w:rsidP="00DC6974">
      <w:pPr>
        <w:ind w:left="720" w:hanging="720"/>
        <w:rPr>
          <w:rFonts w:ascii="Garamond" w:hAnsi="Garamond"/>
          <w:b/>
        </w:rPr>
      </w:pPr>
      <w:r>
        <w:rPr>
          <w:b/>
          <w:i/>
          <w:sz w:val="20"/>
          <w:szCs w:val="20"/>
        </w:rPr>
        <w:t xml:space="preserve">Study </w:t>
      </w:r>
      <w:r w:rsidRPr="00276572">
        <w:rPr>
          <w:b/>
          <w:i/>
          <w:sz w:val="20"/>
          <w:szCs w:val="20"/>
        </w:rPr>
        <w:t>Period:</w:t>
      </w:r>
      <w:r w:rsidRPr="00CD0433">
        <w:rPr>
          <w:b/>
          <w:sz w:val="20"/>
          <w:szCs w:val="20"/>
        </w:rPr>
        <w:t xml:space="preserve"> </w:t>
      </w:r>
      <w:r w:rsidR="009362AB">
        <w:rPr>
          <w:rFonts w:ascii="Garamond" w:hAnsi="Garamond"/>
        </w:rPr>
        <w:t>2013 – 2017 (March – August)</w:t>
      </w:r>
    </w:p>
    <w:p w14:paraId="462EE0EA" w14:textId="77777777" w:rsidR="00276572" w:rsidRPr="00CD0433" w:rsidRDefault="00276572" w:rsidP="00276572">
      <w:pPr>
        <w:rPr>
          <w:b/>
          <w:sz w:val="20"/>
          <w:szCs w:val="20"/>
        </w:rPr>
      </w:pPr>
    </w:p>
    <w:p w14:paraId="0F77539E" w14:textId="41CC255D" w:rsidR="00276572" w:rsidRPr="00CD0433" w:rsidRDefault="00276572" w:rsidP="00276572">
      <w:pPr>
        <w:rPr>
          <w:sz w:val="20"/>
          <w:szCs w:val="20"/>
        </w:rPr>
      </w:pPr>
      <w:r w:rsidRPr="00276572">
        <w:rPr>
          <w:b/>
          <w:i/>
          <w:sz w:val="20"/>
          <w:szCs w:val="20"/>
        </w:rPr>
        <w:t>Advisor:</w:t>
      </w:r>
      <w:r w:rsidRPr="00CD0433">
        <w:rPr>
          <w:sz w:val="20"/>
          <w:szCs w:val="20"/>
        </w:rPr>
        <w:t xml:space="preserve"> </w:t>
      </w:r>
      <w:r w:rsidR="00DA3433">
        <w:rPr>
          <w:rFonts w:ascii="Garamond" w:hAnsi="Garamond"/>
        </w:rPr>
        <w:t>Ben</w:t>
      </w:r>
      <w:r w:rsidR="00CC0AF5">
        <w:rPr>
          <w:rFonts w:ascii="Garamond" w:hAnsi="Garamond"/>
        </w:rPr>
        <w:t xml:space="preserve">jamin </w:t>
      </w:r>
      <w:r w:rsidR="00DA3433">
        <w:rPr>
          <w:rFonts w:ascii="Garamond" w:hAnsi="Garamond"/>
        </w:rPr>
        <w:t>Holt</w:t>
      </w:r>
      <w:r w:rsidRPr="005C6FC1">
        <w:rPr>
          <w:rFonts w:ascii="Garamond" w:hAnsi="Garamond"/>
        </w:rPr>
        <w:t xml:space="preserve"> (</w:t>
      </w:r>
      <w:r w:rsidR="00DA3433">
        <w:rPr>
          <w:rFonts w:ascii="Garamond" w:hAnsi="Garamond"/>
        </w:rPr>
        <w:t>NASA Jet Propulsion Laboratory</w:t>
      </w:r>
      <w:r w:rsidR="004C4D4D">
        <w:rPr>
          <w:rFonts w:ascii="Garamond" w:hAnsi="Garamond"/>
        </w:rPr>
        <w:t>, California Institute of Technology</w:t>
      </w:r>
      <w:r w:rsidR="00DA3433">
        <w:rPr>
          <w:rFonts w:ascii="Garamond" w:hAnsi="Garamond"/>
        </w:rPr>
        <w:t>)</w:t>
      </w:r>
    </w:p>
    <w:p w14:paraId="6FCF895F" w14:textId="77777777" w:rsidR="00272CD9" w:rsidRDefault="00272CD9" w:rsidP="00D12F5B">
      <w:pPr>
        <w:rPr>
          <w:b/>
          <w:sz w:val="20"/>
          <w:szCs w:val="20"/>
        </w:rPr>
      </w:pPr>
    </w:p>
    <w:p w14:paraId="07D5EB77" w14:textId="77777777" w:rsidR="00CD0433" w:rsidRPr="00C33A8E" w:rsidRDefault="00CD0433" w:rsidP="00CD0433">
      <w:pPr>
        <w:pBdr>
          <w:bottom w:val="single" w:sz="4" w:space="1" w:color="auto"/>
        </w:pBdr>
        <w:rPr>
          <w:b/>
        </w:rPr>
      </w:pPr>
      <w:r w:rsidRPr="00C33A8E">
        <w:rPr>
          <w:b/>
        </w:rPr>
        <w:t>Partner Overview</w:t>
      </w:r>
    </w:p>
    <w:p w14:paraId="34B6E1B7" w14:textId="340FCF44"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4EEA7B0E" w14:textId="77777777" w:rsidTr="00461AA0">
        <w:tc>
          <w:tcPr>
            <w:tcW w:w="3060" w:type="dxa"/>
            <w:shd w:val="clear" w:color="auto" w:fill="31849B" w:themeFill="accent5" w:themeFillShade="BF"/>
            <w:vAlign w:val="center"/>
          </w:tcPr>
          <w:p w14:paraId="66FDE6C5"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7BDFEF2"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C31645" w14:paraId="1D1C7F38" w14:textId="77777777" w:rsidTr="00461AA0">
        <w:tc>
          <w:tcPr>
            <w:tcW w:w="3060" w:type="dxa"/>
          </w:tcPr>
          <w:p w14:paraId="769A83CD" w14:textId="7AF10CDF" w:rsidR="00C31645" w:rsidRDefault="00306312" w:rsidP="00A44DD0">
            <w:pPr>
              <w:rPr>
                <w:rFonts w:ascii="Garamond" w:hAnsi="Garamond"/>
              </w:rPr>
            </w:pPr>
            <w:r>
              <w:rPr>
                <w:rFonts w:ascii="Garamond" w:hAnsi="Garamond"/>
              </w:rPr>
              <w:t>Grunion Greeters</w:t>
            </w:r>
            <w:r w:rsidR="008B2C7F">
              <w:rPr>
                <w:rFonts w:ascii="Garamond" w:hAnsi="Garamond"/>
              </w:rPr>
              <w:t xml:space="preserve"> Project</w:t>
            </w:r>
          </w:p>
        </w:tc>
        <w:tc>
          <w:tcPr>
            <w:tcW w:w="3510" w:type="dxa"/>
          </w:tcPr>
          <w:p w14:paraId="20BF3B86" w14:textId="48E39803" w:rsidR="00C31645" w:rsidRPr="005C6FC1" w:rsidRDefault="00A97F11" w:rsidP="00082E91">
            <w:pPr>
              <w:rPr>
                <w:rFonts w:ascii="Garamond" w:hAnsi="Garamond"/>
              </w:rPr>
            </w:pPr>
            <w:r w:rsidRPr="005C6FC1">
              <w:rPr>
                <w:rFonts w:ascii="Garamond" w:hAnsi="Garamond"/>
              </w:rPr>
              <w:t xml:space="preserve">Dr. </w:t>
            </w:r>
            <w:r>
              <w:rPr>
                <w:rFonts w:ascii="Garamond" w:hAnsi="Garamond"/>
              </w:rPr>
              <w:t>Karen Martin, Professor of Biology, Pepperdine University</w:t>
            </w:r>
          </w:p>
        </w:tc>
        <w:tc>
          <w:tcPr>
            <w:tcW w:w="1620" w:type="dxa"/>
          </w:tcPr>
          <w:p w14:paraId="635B3475" w14:textId="3B5F2512" w:rsidR="00C31645" w:rsidRPr="005C6FC1" w:rsidRDefault="00C31645" w:rsidP="00A44DD0">
            <w:pPr>
              <w:rPr>
                <w:rFonts w:ascii="Garamond" w:hAnsi="Garamond"/>
              </w:rPr>
            </w:pPr>
            <w:r>
              <w:rPr>
                <w:rFonts w:ascii="Garamond" w:hAnsi="Garamond"/>
              </w:rPr>
              <w:t>End-User</w:t>
            </w:r>
          </w:p>
        </w:tc>
        <w:tc>
          <w:tcPr>
            <w:tcW w:w="1080" w:type="dxa"/>
          </w:tcPr>
          <w:p w14:paraId="3CF84FDC" w14:textId="27373F75" w:rsidR="00C31645" w:rsidRPr="005C6FC1" w:rsidRDefault="00306312" w:rsidP="006804AC">
            <w:pPr>
              <w:jc w:val="center"/>
              <w:rPr>
                <w:rFonts w:ascii="Garamond" w:hAnsi="Garamond"/>
              </w:rPr>
            </w:pPr>
            <w:r>
              <w:rPr>
                <w:rFonts w:ascii="Garamond" w:hAnsi="Garamond"/>
              </w:rPr>
              <w:t>Yes</w:t>
            </w:r>
          </w:p>
        </w:tc>
      </w:tr>
    </w:tbl>
    <w:p w14:paraId="77D4BCBD" w14:textId="77777777" w:rsidR="00CD0433" w:rsidRDefault="00CD0433" w:rsidP="00CD0433">
      <w:pPr>
        <w:rPr>
          <w:sz w:val="20"/>
          <w:szCs w:val="20"/>
        </w:rPr>
      </w:pPr>
    </w:p>
    <w:p w14:paraId="24E7669E" w14:textId="77777777" w:rsidR="001F7012" w:rsidRDefault="001F7012" w:rsidP="00CD0433">
      <w:pPr>
        <w:rPr>
          <w:b/>
          <w:i/>
          <w:sz w:val="20"/>
          <w:szCs w:val="20"/>
          <w:u w:val="single"/>
        </w:rPr>
      </w:pPr>
    </w:p>
    <w:p w14:paraId="5C58849A" w14:textId="77777777" w:rsidR="001F7012" w:rsidRDefault="001F7012" w:rsidP="00CD0433">
      <w:pPr>
        <w:rPr>
          <w:b/>
          <w:i/>
          <w:sz w:val="20"/>
          <w:szCs w:val="20"/>
          <w:u w:val="single"/>
        </w:rPr>
      </w:pPr>
    </w:p>
    <w:p w14:paraId="375999FE" w14:textId="62D14A9F" w:rsidR="00C057E9" w:rsidRPr="00C057E9" w:rsidRDefault="00F52113" w:rsidP="00CD0433">
      <w:pPr>
        <w:rPr>
          <w:b/>
          <w:i/>
          <w:sz w:val="20"/>
          <w:szCs w:val="20"/>
          <w:u w:val="single"/>
        </w:rPr>
      </w:pPr>
      <w:r>
        <w:rPr>
          <w:b/>
          <w:i/>
          <w:sz w:val="20"/>
          <w:szCs w:val="20"/>
          <w:u w:val="single"/>
        </w:rPr>
        <w:lastRenderedPageBreak/>
        <w:t>End-</w:t>
      </w:r>
      <w:r w:rsidR="00C057E9" w:rsidRPr="00C057E9">
        <w:rPr>
          <w:b/>
          <w:i/>
          <w:sz w:val="20"/>
          <w:szCs w:val="20"/>
          <w:u w:val="single"/>
        </w:rPr>
        <w:t>User Overview</w:t>
      </w:r>
    </w:p>
    <w:p w14:paraId="6D970A57" w14:textId="4E962B0A" w:rsidR="00F74F8C" w:rsidRDefault="00F52113" w:rsidP="00CD0433">
      <w:pPr>
        <w:rPr>
          <w:rFonts w:ascii="Garamond" w:hAnsi="Garamond"/>
        </w:rPr>
      </w:pPr>
      <w:r>
        <w:rPr>
          <w:b/>
          <w:i/>
          <w:sz w:val="20"/>
          <w:szCs w:val="20"/>
        </w:rPr>
        <w:t>End-</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r w:rsidR="00B21A94">
        <w:rPr>
          <w:rFonts w:ascii="Garamond" w:hAnsi="Garamond"/>
        </w:rPr>
        <w:t xml:space="preserve"> </w:t>
      </w:r>
      <w:r w:rsidR="00F74F8C">
        <w:rPr>
          <w:rFonts w:ascii="Garamond" w:hAnsi="Garamond"/>
        </w:rPr>
        <w:t xml:space="preserve">Researchers at Pepperdine </w:t>
      </w:r>
      <w:r w:rsidR="006853C8">
        <w:rPr>
          <w:rFonts w:ascii="Garamond" w:hAnsi="Garamond"/>
        </w:rPr>
        <w:t>U</w:t>
      </w:r>
      <w:r w:rsidR="00F74F8C">
        <w:rPr>
          <w:rFonts w:ascii="Garamond" w:hAnsi="Garamond"/>
        </w:rPr>
        <w:t xml:space="preserve">niversity work in partnership with </w:t>
      </w:r>
      <w:r w:rsidR="00F61C0C">
        <w:rPr>
          <w:rFonts w:ascii="Garamond" w:hAnsi="Garamond"/>
        </w:rPr>
        <w:t>Grunion Greeters Project</w:t>
      </w:r>
      <w:r w:rsidR="006853C8">
        <w:rPr>
          <w:rFonts w:ascii="Garamond" w:hAnsi="Garamond"/>
        </w:rPr>
        <w:t xml:space="preserve">, </w:t>
      </w:r>
      <w:r w:rsidR="00F74F8C">
        <w:rPr>
          <w:rFonts w:ascii="Garamond" w:hAnsi="Garamond"/>
        </w:rPr>
        <w:t xml:space="preserve">a </w:t>
      </w:r>
      <w:r w:rsidR="006853C8">
        <w:rPr>
          <w:rFonts w:ascii="Garamond" w:hAnsi="Garamond"/>
        </w:rPr>
        <w:t xml:space="preserve">collaboration </w:t>
      </w:r>
      <w:r w:rsidR="00F74F8C">
        <w:rPr>
          <w:rFonts w:ascii="Garamond" w:hAnsi="Garamond"/>
        </w:rPr>
        <w:t xml:space="preserve">of </w:t>
      </w:r>
      <w:r w:rsidR="004F1E46">
        <w:rPr>
          <w:rFonts w:ascii="Garamond" w:hAnsi="Garamond"/>
        </w:rPr>
        <w:t xml:space="preserve">30 different organizations </w:t>
      </w:r>
      <w:r w:rsidR="00150454">
        <w:rPr>
          <w:rFonts w:ascii="Garamond" w:hAnsi="Garamond"/>
        </w:rPr>
        <w:t xml:space="preserve">including </w:t>
      </w:r>
      <w:r w:rsidR="00730D80">
        <w:rPr>
          <w:rFonts w:ascii="Garamond" w:hAnsi="Garamond"/>
        </w:rPr>
        <w:t xml:space="preserve">greater </w:t>
      </w:r>
      <w:r w:rsidR="00150454">
        <w:rPr>
          <w:rFonts w:ascii="Garamond" w:hAnsi="Garamond"/>
        </w:rPr>
        <w:t>municipalities such as</w:t>
      </w:r>
      <w:r w:rsidR="00E26904" w:rsidRPr="00E26904">
        <w:rPr>
          <w:rFonts w:ascii="Tahoma" w:hAnsi="Tahoma" w:cs="Tahoma"/>
          <w:color w:val="000000"/>
          <w:sz w:val="18"/>
          <w:szCs w:val="18"/>
        </w:rPr>
        <w:t xml:space="preserve"> </w:t>
      </w:r>
      <w:r w:rsidR="00150454" w:rsidRPr="00150454">
        <w:rPr>
          <w:rFonts w:ascii="Garamond" w:hAnsi="Garamond"/>
        </w:rPr>
        <w:t xml:space="preserve">California Department of Fish and Game, US Fish and Wildlife Service, California State Parks, California Coastal Commission, </w:t>
      </w:r>
      <w:r w:rsidR="00A97F11">
        <w:rPr>
          <w:rFonts w:ascii="Garamond" w:hAnsi="Garamond"/>
        </w:rPr>
        <w:t xml:space="preserve">and the </w:t>
      </w:r>
      <w:r w:rsidR="00150454" w:rsidRPr="00150454">
        <w:rPr>
          <w:rFonts w:ascii="Garamond" w:hAnsi="Garamond"/>
        </w:rPr>
        <w:t>California Coastal Coalition</w:t>
      </w:r>
      <w:r w:rsidR="005C7EE7">
        <w:rPr>
          <w:rFonts w:ascii="Garamond" w:hAnsi="Garamond"/>
        </w:rPr>
        <w:t>.</w:t>
      </w:r>
      <w:r w:rsidR="00150454">
        <w:rPr>
          <w:rFonts w:ascii="Garamond" w:hAnsi="Garamond"/>
        </w:rPr>
        <w:t xml:space="preserve"> </w:t>
      </w:r>
      <w:r w:rsidR="00A97F11">
        <w:rPr>
          <w:rFonts w:ascii="Garamond" w:hAnsi="Garamond"/>
        </w:rPr>
        <w:t>The Grunion Greeters Project</w:t>
      </w:r>
      <w:r w:rsidR="004F1E46">
        <w:rPr>
          <w:rFonts w:ascii="Garamond" w:hAnsi="Garamond"/>
        </w:rPr>
        <w:t xml:space="preserve"> </w:t>
      </w:r>
      <w:r w:rsidR="00F74F8C">
        <w:rPr>
          <w:rFonts w:ascii="Garamond" w:hAnsi="Garamond"/>
        </w:rPr>
        <w:t>conduct</w:t>
      </w:r>
      <w:r w:rsidR="006853C8">
        <w:rPr>
          <w:rFonts w:ascii="Garamond" w:hAnsi="Garamond"/>
        </w:rPr>
        <w:t xml:space="preserve"> </w:t>
      </w:r>
      <w:r w:rsidR="005C7EE7">
        <w:rPr>
          <w:rFonts w:ascii="Garamond" w:hAnsi="Garamond"/>
        </w:rPr>
        <w:t xml:space="preserve">hands-on studies of grunion spawning activity from March to June </w:t>
      </w:r>
      <w:r w:rsidR="006853C8">
        <w:rPr>
          <w:rFonts w:ascii="Garamond" w:hAnsi="Garamond"/>
        </w:rPr>
        <w:t xml:space="preserve">during </w:t>
      </w:r>
      <w:r w:rsidR="005C7EE7">
        <w:rPr>
          <w:rFonts w:ascii="Garamond" w:hAnsi="Garamond"/>
        </w:rPr>
        <w:t>the peak season.</w:t>
      </w:r>
      <w:r w:rsidR="006853C8">
        <w:rPr>
          <w:rFonts w:ascii="Garamond" w:hAnsi="Garamond"/>
        </w:rPr>
        <w:t xml:space="preserve"> </w:t>
      </w:r>
      <w:r w:rsidR="004F1E46">
        <w:rPr>
          <w:rFonts w:ascii="Garamond" w:hAnsi="Garamond"/>
        </w:rPr>
        <w:t xml:space="preserve">Volunteers </w:t>
      </w:r>
      <w:r w:rsidR="00730D80">
        <w:rPr>
          <w:rFonts w:ascii="Garamond" w:hAnsi="Garamond"/>
        </w:rPr>
        <w:t>submit population assessments, build staging tables for embryonic hatching mechanisms, and study the effects of altered salinit</w:t>
      </w:r>
      <w:r w:rsidR="005C7EE7">
        <w:rPr>
          <w:rFonts w:ascii="Garamond" w:hAnsi="Garamond"/>
        </w:rPr>
        <w:t>y. These o</w:t>
      </w:r>
      <w:r w:rsidR="006853C8">
        <w:rPr>
          <w:rFonts w:ascii="Garamond" w:hAnsi="Garamond"/>
        </w:rPr>
        <w:t>bservations</w:t>
      </w:r>
      <w:r w:rsidR="005C7EE7">
        <w:rPr>
          <w:rFonts w:ascii="Garamond" w:hAnsi="Garamond"/>
        </w:rPr>
        <w:t xml:space="preserve"> are then s</w:t>
      </w:r>
      <w:r w:rsidR="006853C8">
        <w:rPr>
          <w:rFonts w:ascii="Garamond" w:hAnsi="Garamond"/>
        </w:rPr>
        <w:t>ubmitted</w:t>
      </w:r>
      <w:r w:rsidR="005C7EE7">
        <w:rPr>
          <w:rFonts w:ascii="Garamond" w:hAnsi="Garamond"/>
        </w:rPr>
        <w:t xml:space="preserve"> online via Grunion.org, where results and datasets are then made available for use by scientists, beach managers and government agencies.</w:t>
      </w:r>
    </w:p>
    <w:p w14:paraId="5ECBA523" w14:textId="77777777" w:rsidR="004F1E46" w:rsidRDefault="004F1E46" w:rsidP="00CD0433">
      <w:pPr>
        <w:rPr>
          <w:rFonts w:ascii="Garamond" w:hAnsi="Garamond"/>
        </w:rPr>
      </w:pPr>
    </w:p>
    <w:p w14:paraId="415D7485" w14:textId="24797223" w:rsidR="002E2D9E" w:rsidRPr="00CD0433" w:rsidRDefault="00F52113" w:rsidP="002E2D9E">
      <w:pPr>
        <w:ind w:left="720" w:hanging="72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0E3C4B62" w14:textId="6FF677F6" w:rsidR="005C22D5" w:rsidRDefault="00F61C0C" w:rsidP="00E25843">
      <w:pPr>
        <w:ind w:left="720" w:hanging="720"/>
        <w:rPr>
          <w:rFonts w:ascii="Garamond" w:hAnsi="Garamond"/>
        </w:rPr>
      </w:pPr>
      <w:r>
        <w:rPr>
          <w:rFonts w:ascii="Garamond" w:hAnsi="Garamond"/>
          <w:i/>
        </w:rPr>
        <w:t>Grunion Greeters Project</w:t>
      </w:r>
      <w:r w:rsidR="002E2D9E" w:rsidRPr="005C6FC1">
        <w:rPr>
          <w:rFonts w:ascii="Garamond" w:hAnsi="Garamond"/>
        </w:rPr>
        <w:t xml:space="preserve"> – </w:t>
      </w:r>
      <w:r w:rsidR="009362AB">
        <w:rPr>
          <w:rFonts w:ascii="Garamond" w:hAnsi="Garamond"/>
        </w:rPr>
        <w:t>O</w:t>
      </w:r>
      <w:r w:rsidR="00CC0AF5">
        <w:rPr>
          <w:rFonts w:ascii="Garamond" w:hAnsi="Garamond"/>
        </w:rPr>
        <w:t>ur partner has minimal familiarity with using d</w:t>
      </w:r>
      <w:r w:rsidR="00CD04B4">
        <w:rPr>
          <w:rFonts w:ascii="Garamond" w:hAnsi="Garamond"/>
        </w:rPr>
        <w:t>ata</w:t>
      </w:r>
      <w:r w:rsidR="005C7EE7">
        <w:rPr>
          <w:rFonts w:ascii="Garamond" w:hAnsi="Garamond"/>
        </w:rPr>
        <w:t xml:space="preserve"> from NASA Earth </w:t>
      </w:r>
      <w:r w:rsidR="00CD5D3A">
        <w:rPr>
          <w:rFonts w:ascii="Garamond" w:hAnsi="Garamond"/>
        </w:rPr>
        <w:t>o</w:t>
      </w:r>
      <w:r w:rsidR="005C7EE7">
        <w:rPr>
          <w:rFonts w:ascii="Garamond" w:hAnsi="Garamond"/>
        </w:rPr>
        <w:t>bservations and d</w:t>
      </w:r>
      <w:r w:rsidR="00CD04B4">
        <w:rPr>
          <w:rFonts w:ascii="Garamond" w:hAnsi="Garamond"/>
        </w:rPr>
        <w:t>atasets</w:t>
      </w:r>
      <w:r w:rsidR="005C7EE7">
        <w:rPr>
          <w:rFonts w:ascii="Garamond" w:hAnsi="Garamond"/>
        </w:rPr>
        <w:t xml:space="preserve"> collected by </w:t>
      </w:r>
      <w:r w:rsidR="00CD04B4">
        <w:rPr>
          <w:rFonts w:ascii="Garamond" w:hAnsi="Garamond"/>
        </w:rPr>
        <w:t>C</w:t>
      </w:r>
      <w:r w:rsidR="00CC0AF5">
        <w:rPr>
          <w:rFonts w:ascii="Garamond" w:hAnsi="Garamond"/>
        </w:rPr>
        <w:t>itizen</w:t>
      </w:r>
      <w:r w:rsidR="00CD04B4">
        <w:rPr>
          <w:rFonts w:ascii="Garamond" w:hAnsi="Garamond"/>
        </w:rPr>
        <w:t xml:space="preserve"> Science </w:t>
      </w:r>
      <w:r w:rsidR="005C7EE7">
        <w:rPr>
          <w:rFonts w:ascii="Garamond" w:hAnsi="Garamond"/>
        </w:rPr>
        <w:t xml:space="preserve">do not include </w:t>
      </w:r>
      <w:r w:rsidR="0077439F">
        <w:rPr>
          <w:rFonts w:ascii="Garamond" w:hAnsi="Garamond"/>
        </w:rPr>
        <w:t>E</w:t>
      </w:r>
      <w:r w:rsidR="005C7EE7">
        <w:rPr>
          <w:rFonts w:ascii="Garamond" w:hAnsi="Garamond"/>
        </w:rPr>
        <w:t>arth observation data.</w:t>
      </w:r>
    </w:p>
    <w:p w14:paraId="2D504993" w14:textId="77777777" w:rsidR="005C22D5" w:rsidRDefault="005C22D5" w:rsidP="00C72F1A">
      <w:pPr>
        <w:ind w:left="720" w:hanging="720"/>
        <w:rPr>
          <w:rFonts w:ascii="Garamond" w:hAnsi="Garamond"/>
        </w:rPr>
      </w:pPr>
    </w:p>
    <w:p w14:paraId="3FD02666" w14:textId="77777777" w:rsidR="00C057E9" w:rsidRPr="00C057E9" w:rsidRDefault="00C057E9" w:rsidP="006E1C6C">
      <w:pPr>
        <w:ind w:left="720" w:hanging="720"/>
        <w:rPr>
          <w:b/>
          <w:i/>
          <w:sz w:val="20"/>
          <w:szCs w:val="20"/>
          <w:u w:val="single"/>
        </w:rPr>
      </w:pPr>
      <w:r w:rsidRPr="00C057E9">
        <w:rPr>
          <w:b/>
          <w:i/>
          <w:sz w:val="20"/>
          <w:szCs w:val="20"/>
          <w:u w:val="single"/>
        </w:rPr>
        <w:t>Collaborator &amp; Boundary Organization Overview</w:t>
      </w:r>
    </w:p>
    <w:p w14:paraId="090D23C1" w14:textId="06795FE8" w:rsidR="00946D2B" w:rsidRPr="00946D2B" w:rsidRDefault="00C72F1A" w:rsidP="00F74F8C">
      <w:pPr>
        <w:rPr>
          <w:rFonts w:ascii="Garamond" w:hAnsi="Garamond"/>
        </w:rPr>
      </w:pPr>
      <w:r>
        <w:rPr>
          <w:b/>
          <w:i/>
          <w:sz w:val="20"/>
          <w:szCs w:val="20"/>
        </w:rPr>
        <w:t xml:space="preserve">Dissemination by </w:t>
      </w:r>
      <w:r w:rsidR="00CA0EED" w:rsidRPr="00CA0EED">
        <w:rPr>
          <w:b/>
          <w:i/>
          <w:sz w:val="20"/>
          <w:szCs w:val="20"/>
        </w:rPr>
        <w:t>Bou</w:t>
      </w:r>
      <w:r>
        <w:rPr>
          <w:b/>
          <w:i/>
          <w:sz w:val="20"/>
          <w:szCs w:val="20"/>
        </w:rPr>
        <w:t>ndary Organizations</w:t>
      </w:r>
      <w:r w:rsidR="00CA0EED" w:rsidRPr="00C72F1A">
        <w:rPr>
          <w:b/>
          <w:sz w:val="20"/>
          <w:szCs w:val="20"/>
        </w:rPr>
        <w:t>:</w:t>
      </w:r>
      <w:r w:rsidRPr="005C6FC1">
        <w:rPr>
          <w:rFonts w:ascii="Garamond" w:hAnsi="Garamond"/>
          <w:b/>
          <w:i/>
        </w:rPr>
        <w:t xml:space="preserve"> </w:t>
      </w:r>
      <w:r w:rsidR="00946D2B">
        <w:rPr>
          <w:rFonts w:ascii="Garamond" w:hAnsi="Garamond"/>
        </w:rPr>
        <w:t xml:space="preserve">Dr. Karen Martin is a member of the </w:t>
      </w:r>
      <w:r w:rsidR="005C7EE7">
        <w:rPr>
          <w:rFonts w:ascii="Garamond" w:hAnsi="Garamond"/>
        </w:rPr>
        <w:t xml:space="preserve">Board of Directors from the </w:t>
      </w:r>
      <w:r w:rsidR="00E6581D">
        <w:rPr>
          <w:rFonts w:ascii="Garamond" w:hAnsi="Garamond"/>
        </w:rPr>
        <w:t xml:space="preserve">Beach Ecology Coalition, </w:t>
      </w:r>
      <w:r w:rsidR="00946D2B">
        <w:rPr>
          <w:rFonts w:ascii="Garamond" w:hAnsi="Garamond"/>
        </w:rPr>
        <w:t>a non-profit organization dedicated to improving b</w:t>
      </w:r>
      <w:r w:rsidR="00E6581D">
        <w:rPr>
          <w:rFonts w:ascii="Garamond" w:hAnsi="Garamond"/>
        </w:rPr>
        <w:t>each management in ecologically-</w:t>
      </w:r>
      <w:r w:rsidR="00946D2B">
        <w:rPr>
          <w:rFonts w:ascii="Garamond" w:hAnsi="Garamond"/>
        </w:rPr>
        <w:t xml:space="preserve">sensitive areas. </w:t>
      </w:r>
      <w:r w:rsidR="005C7EE7">
        <w:rPr>
          <w:rFonts w:ascii="Garamond" w:hAnsi="Garamond"/>
        </w:rPr>
        <w:t xml:space="preserve">She is also </w:t>
      </w:r>
      <w:r w:rsidR="00F642F8">
        <w:rPr>
          <w:rFonts w:ascii="Garamond" w:hAnsi="Garamond"/>
        </w:rPr>
        <w:t xml:space="preserve">the </w:t>
      </w:r>
      <w:r w:rsidR="005C7EE7">
        <w:rPr>
          <w:rFonts w:ascii="Garamond" w:hAnsi="Garamond"/>
        </w:rPr>
        <w:t xml:space="preserve">Executive Director of </w:t>
      </w:r>
      <w:r w:rsidR="00F642F8">
        <w:rPr>
          <w:rFonts w:ascii="Garamond" w:hAnsi="Garamond"/>
        </w:rPr>
        <w:t>Grunion Greeters Project, and</w:t>
      </w:r>
      <w:r w:rsidR="00670C3F">
        <w:rPr>
          <w:rFonts w:ascii="Garamond" w:hAnsi="Garamond"/>
        </w:rPr>
        <w:t xml:space="preserve"> plans to </w:t>
      </w:r>
      <w:r w:rsidR="00E6581D">
        <w:rPr>
          <w:rFonts w:ascii="Garamond" w:hAnsi="Garamond"/>
        </w:rPr>
        <w:t>have</w:t>
      </w:r>
      <w:r w:rsidR="00670C3F">
        <w:rPr>
          <w:rFonts w:ascii="Garamond" w:hAnsi="Garamond"/>
        </w:rPr>
        <w:t xml:space="preserve"> any results created from this project available to the </w:t>
      </w:r>
      <w:r w:rsidR="00946D2B">
        <w:rPr>
          <w:rFonts w:ascii="Garamond" w:hAnsi="Garamond"/>
        </w:rPr>
        <w:t>beach managers, municipalities, life guards, ecological scientist</w:t>
      </w:r>
      <w:r w:rsidR="00670C3F">
        <w:rPr>
          <w:rFonts w:ascii="Garamond" w:hAnsi="Garamond"/>
        </w:rPr>
        <w:t>s and beach equipment operators of both orga</w:t>
      </w:r>
      <w:r w:rsidR="00E6581D">
        <w:rPr>
          <w:rFonts w:ascii="Garamond" w:hAnsi="Garamond"/>
        </w:rPr>
        <w:t>ni</w:t>
      </w:r>
      <w:r w:rsidR="00670C3F">
        <w:rPr>
          <w:rFonts w:ascii="Garamond" w:hAnsi="Garamond"/>
        </w:rPr>
        <w:t>zations.</w:t>
      </w:r>
    </w:p>
    <w:p w14:paraId="58215F6E" w14:textId="77777777" w:rsidR="00946D2B" w:rsidRDefault="00946D2B" w:rsidP="00C057E9">
      <w:pPr>
        <w:ind w:left="720" w:hanging="720"/>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1599CA99" w14:textId="5916FA59" w:rsidR="00F8120B" w:rsidRPr="00F8120B" w:rsidRDefault="000F76DA" w:rsidP="00C72F1A">
      <w:pPr>
        <w:rPr>
          <w:rFonts w:ascii="Garamond" w:hAnsi="Garamond"/>
        </w:rPr>
      </w:pPr>
      <w:r>
        <w:rPr>
          <w:b/>
          <w:i/>
          <w:sz w:val="20"/>
          <w:szCs w:val="20"/>
        </w:rPr>
        <w:t xml:space="preserve">In-Term </w:t>
      </w:r>
      <w:r w:rsidR="00C057E9">
        <w:rPr>
          <w:b/>
          <w:i/>
          <w:sz w:val="20"/>
          <w:szCs w:val="20"/>
        </w:rPr>
        <w:t>Communication Plan</w:t>
      </w:r>
      <w:r w:rsidR="00C057E9" w:rsidRPr="00C72F1A">
        <w:rPr>
          <w:b/>
          <w:sz w:val="20"/>
          <w:szCs w:val="20"/>
        </w:rPr>
        <w:t xml:space="preserve">: </w:t>
      </w:r>
      <w:r w:rsidR="00F8120B" w:rsidRPr="00F8120B">
        <w:rPr>
          <w:rFonts w:ascii="Garamond" w:hAnsi="Garamond"/>
        </w:rPr>
        <w:t xml:space="preserve">The team lead will be the main POC for the project </w:t>
      </w:r>
      <w:r w:rsidR="0077439F">
        <w:rPr>
          <w:rFonts w:ascii="Garamond" w:hAnsi="Garamond"/>
        </w:rPr>
        <w:t>for correspondence to end-user,</w:t>
      </w:r>
      <w:r w:rsidR="00F642F8">
        <w:rPr>
          <w:rFonts w:ascii="Garamond" w:hAnsi="Garamond"/>
        </w:rPr>
        <w:t xml:space="preserve"> </w:t>
      </w:r>
      <w:r w:rsidR="00551CA9">
        <w:rPr>
          <w:rFonts w:ascii="Garamond" w:hAnsi="Garamond"/>
        </w:rPr>
        <w:t xml:space="preserve">Dr. </w:t>
      </w:r>
      <w:r w:rsidR="00F8120B" w:rsidRPr="00F8120B">
        <w:rPr>
          <w:rFonts w:ascii="Garamond" w:hAnsi="Garamond"/>
        </w:rPr>
        <w:t xml:space="preserve">Karen Martin. </w:t>
      </w:r>
      <w:r w:rsidR="0077439F">
        <w:rPr>
          <w:rFonts w:ascii="Garamond" w:hAnsi="Garamond"/>
        </w:rPr>
        <w:t>The team</w:t>
      </w:r>
      <w:r w:rsidR="00F8120B" w:rsidRPr="00F8120B">
        <w:rPr>
          <w:rFonts w:ascii="Garamond" w:hAnsi="Garamond"/>
        </w:rPr>
        <w:t xml:space="preserve"> will conduct, at a minimum, weekly to biweekly telecon meetings to discuss methodology and progress of the project. The team lead will also send emails to </w:t>
      </w:r>
      <w:r w:rsidR="00551CA9">
        <w:rPr>
          <w:rFonts w:ascii="Garamond" w:hAnsi="Garamond"/>
        </w:rPr>
        <w:t xml:space="preserve">Dr. </w:t>
      </w:r>
      <w:r w:rsidR="00F8120B" w:rsidRPr="00F8120B">
        <w:rPr>
          <w:rFonts w:ascii="Garamond" w:hAnsi="Garamond"/>
        </w:rPr>
        <w:t>Karen Martin to update her on the project's status if a telecon meeting is not possible.</w:t>
      </w:r>
    </w:p>
    <w:p w14:paraId="7D7547C5" w14:textId="77777777" w:rsidR="00C057E9" w:rsidRPr="00F8120B" w:rsidRDefault="00C057E9" w:rsidP="00C72F1A">
      <w:pPr>
        <w:rPr>
          <w:rFonts w:ascii="Garamond" w:hAnsi="Garamond"/>
        </w:rPr>
      </w:pPr>
    </w:p>
    <w:p w14:paraId="1B972CC6" w14:textId="46D75DB5" w:rsidR="002E2413" w:rsidRPr="002E2413" w:rsidRDefault="00C057E9" w:rsidP="00C72F1A">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2E2413" w:rsidRPr="002E2413">
        <w:rPr>
          <w:rFonts w:ascii="Garamond" w:hAnsi="Garamond"/>
        </w:rPr>
        <w:t xml:space="preserve">The decision support tools and end products from this project will be emailed and presented to </w:t>
      </w:r>
      <w:r w:rsidR="00551CA9">
        <w:rPr>
          <w:rFonts w:ascii="Garamond" w:hAnsi="Garamond"/>
        </w:rPr>
        <w:t xml:space="preserve">Dr. </w:t>
      </w:r>
      <w:r w:rsidR="002E2413" w:rsidRPr="002E2413">
        <w:rPr>
          <w:rFonts w:ascii="Garamond" w:hAnsi="Garamond"/>
        </w:rPr>
        <w:t xml:space="preserve">Karen Martin through a webinar (or in person) at the end of the term. The end products may also be shared with interested beach managers that </w:t>
      </w:r>
      <w:r w:rsidR="00551CA9">
        <w:rPr>
          <w:rFonts w:ascii="Garamond" w:hAnsi="Garamond"/>
        </w:rPr>
        <w:t xml:space="preserve">Dr. </w:t>
      </w:r>
      <w:r w:rsidR="002E2413" w:rsidRPr="002E2413">
        <w:rPr>
          <w:rFonts w:ascii="Garamond" w:hAnsi="Garamond"/>
        </w:rPr>
        <w:t>Karen Martin works closely with. The time series maps will be available for the project partners to analyze grunion spawning behavior and decision-making process. The decision support tools from this project do not require software release.</w:t>
      </w:r>
    </w:p>
    <w:p w14:paraId="38379FDC" w14:textId="77777777" w:rsidR="00A97F11" w:rsidRDefault="00A97F11" w:rsidP="002E2D9E">
      <w:pPr>
        <w:pBdr>
          <w:bottom w:val="single" w:sz="4" w:space="1" w:color="auto"/>
        </w:pBdr>
        <w:rPr>
          <w:b/>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2411"/>
        <w:gridCol w:w="4606"/>
      </w:tblGrid>
      <w:tr w:rsidR="00B76BDC" w:rsidRPr="00CD0433" w14:paraId="1E59A37D" w14:textId="77777777" w:rsidTr="00B90B1F">
        <w:tc>
          <w:tcPr>
            <w:tcW w:w="2135"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606"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B90B1F">
        <w:tc>
          <w:tcPr>
            <w:tcW w:w="2135" w:type="dxa"/>
            <w:vAlign w:val="center"/>
          </w:tcPr>
          <w:p w14:paraId="6FE1A73B" w14:textId="2200DED5" w:rsidR="00B76BDC" w:rsidRPr="005C6FC1" w:rsidRDefault="00694E75" w:rsidP="009A492A">
            <w:pPr>
              <w:rPr>
                <w:rFonts w:ascii="Garamond" w:hAnsi="Garamond"/>
                <w:b/>
                <w:bCs/>
              </w:rPr>
            </w:pPr>
            <w:r>
              <w:rPr>
                <w:rFonts w:ascii="Garamond" w:hAnsi="Garamond"/>
                <w:b/>
                <w:bCs/>
              </w:rPr>
              <w:t>Landsat 7 ETM+, Landsat 8 OLI</w:t>
            </w:r>
          </w:p>
        </w:tc>
        <w:tc>
          <w:tcPr>
            <w:tcW w:w="2411" w:type="dxa"/>
            <w:vAlign w:val="center"/>
          </w:tcPr>
          <w:p w14:paraId="3ED984CF" w14:textId="4175ED60" w:rsidR="00B76BDC" w:rsidRPr="005C6FC1" w:rsidRDefault="00694E75" w:rsidP="009A492A">
            <w:pPr>
              <w:rPr>
                <w:rFonts w:ascii="Garamond" w:hAnsi="Garamond"/>
              </w:rPr>
            </w:pPr>
            <w:r>
              <w:rPr>
                <w:rFonts w:ascii="Garamond" w:hAnsi="Garamond"/>
              </w:rPr>
              <w:t>Chlorophyll-a, sea surface temperature</w:t>
            </w:r>
            <w:r w:rsidR="00B90B1F">
              <w:rPr>
                <w:rFonts w:ascii="Garamond" w:hAnsi="Garamond"/>
              </w:rPr>
              <w:t>, ocean color</w:t>
            </w:r>
          </w:p>
        </w:tc>
        <w:tc>
          <w:tcPr>
            <w:tcW w:w="4606" w:type="dxa"/>
            <w:vAlign w:val="center"/>
          </w:tcPr>
          <w:p w14:paraId="39C8D523" w14:textId="2B2F339D" w:rsidR="00B76BDC" w:rsidRPr="005C6FC1" w:rsidRDefault="00694E75" w:rsidP="00694E75">
            <w:pPr>
              <w:rPr>
                <w:rFonts w:ascii="Garamond" w:hAnsi="Garamond"/>
              </w:rPr>
            </w:pPr>
            <w:r>
              <w:rPr>
                <w:rFonts w:ascii="Garamond" w:hAnsi="Garamond"/>
              </w:rPr>
              <w:t>Time series analysis of chlorophyll-a and temperature to see correlations with the concentrations of grunion runs</w:t>
            </w:r>
          </w:p>
        </w:tc>
      </w:tr>
      <w:tr w:rsidR="00B76BDC" w:rsidRPr="005C6FC1" w14:paraId="3D3DFEA5" w14:textId="77777777" w:rsidTr="00B90B1F">
        <w:tc>
          <w:tcPr>
            <w:tcW w:w="2135" w:type="dxa"/>
            <w:tcBorders>
              <w:bottom w:val="single" w:sz="4" w:space="0" w:color="auto"/>
            </w:tcBorders>
            <w:vAlign w:val="center"/>
          </w:tcPr>
          <w:p w14:paraId="2E7A36AA" w14:textId="2BABE16E" w:rsidR="00B76BDC" w:rsidRPr="005C6FC1" w:rsidRDefault="00694E75" w:rsidP="009A492A">
            <w:pPr>
              <w:rPr>
                <w:rFonts w:ascii="Garamond" w:hAnsi="Garamond"/>
                <w:b/>
                <w:bCs/>
              </w:rPr>
            </w:pPr>
            <w:r>
              <w:rPr>
                <w:rFonts w:ascii="Garamond" w:hAnsi="Garamond"/>
                <w:b/>
                <w:bCs/>
              </w:rPr>
              <w:t>Aqua</w:t>
            </w:r>
            <w:r w:rsidR="00D3192F" w:rsidRPr="005C6FC1">
              <w:rPr>
                <w:rFonts w:ascii="Garamond" w:hAnsi="Garamond"/>
                <w:b/>
                <w:bCs/>
              </w:rPr>
              <w:t xml:space="preserve"> MODIS</w:t>
            </w:r>
          </w:p>
        </w:tc>
        <w:tc>
          <w:tcPr>
            <w:tcW w:w="2411" w:type="dxa"/>
            <w:tcBorders>
              <w:bottom w:val="single" w:sz="4" w:space="0" w:color="auto"/>
            </w:tcBorders>
            <w:vAlign w:val="center"/>
          </w:tcPr>
          <w:p w14:paraId="218FF07A" w14:textId="5C098516" w:rsidR="00B76BDC" w:rsidRPr="005C6FC1" w:rsidRDefault="00D3192F" w:rsidP="009A492A">
            <w:pPr>
              <w:rPr>
                <w:rFonts w:ascii="Garamond" w:hAnsi="Garamond"/>
              </w:rPr>
            </w:pPr>
            <w:r w:rsidRPr="005C6FC1">
              <w:rPr>
                <w:rFonts w:ascii="Garamond" w:hAnsi="Garamond"/>
              </w:rPr>
              <w:t>Chlorophyll-a</w:t>
            </w:r>
            <w:r w:rsidR="00694E75">
              <w:rPr>
                <w:rFonts w:ascii="Garamond" w:hAnsi="Garamond"/>
              </w:rPr>
              <w:t>, sea surface temperature</w:t>
            </w:r>
          </w:p>
        </w:tc>
        <w:tc>
          <w:tcPr>
            <w:tcW w:w="4606" w:type="dxa"/>
            <w:tcBorders>
              <w:bottom w:val="single" w:sz="4" w:space="0" w:color="auto"/>
            </w:tcBorders>
            <w:vAlign w:val="center"/>
          </w:tcPr>
          <w:p w14:paraId="2A092E32" w14:textId="2005D946" w:rsidR="00B76BDC" w:rsidRPr="005C6FC1" w:rsidRDefault="00694E75" w:rsidP="009A492A">
            <w:pPr>
              <w:rPr>
                <w:rFonts w:ascii="Garamond" w:hAnsi="Garamond"/>
              </w:rPr>
            </w:pPr>
            <w:r>
              <w:rPr>
                <w:rFonts w:ascii="Garamond" w:hAnsi="Garamond"/>
              </w:rPr>
              <w:t>Time series of chlorophyll-a and sea surface temperature to assess trends over the study period</w:t>
            </w:r>
          </w:p>
        </w:tc>
      </w:tr>
      <w:tr w:rsidR="00B76BDC" w:rsidRPr="005C6FC1" w14:paraId="2173ADDF" w14:textId="77777777" w:rsidTr="00B90B1F">
        <w:tc>
          <w:tcPr>
            <w:tcW w:w="2135" w:type="dxa"/>
            <w:tcBorders>
              <w:top w:val="single" w:sz="4" w:space="0" w:color="auto"/>
              <w:left w:val="single" w:sz="4" w:space="0" w:color="auto"/>
              <w:bottom w:val="single" w:sz="4" w:space="0" w:color="auto"/>
            </w:tcBorders>
            <w:vAlign w:val="center"/>
          </w:tcPr>
          <w:p w14:paraId="0E5EC88D" w14:textId="3B09D746" w:rsidR="00B76BDC" w:rsidRPr="005C6FC1" w:rsidRDefault="00B90B1F" w:rsidP="009A492A">
            <w:pPr>
              <w:rPr>
                <w:rFonts w:ascii="Garamond" w:hAnsi="Garamond"/>
                <w:b/>
                <w:bCs/>
              </w:rPr>
            </w:pPr>
            <w:r>
              <w:rPr>
                <w:rFonts w:ascii="Garamond" w:hAnsi="Garamond"/>
                <w:b/>
                <w:bCs/>
              </w:rPr>
              <w:t>SMAP</w:t>
            </w:r>
          </w:p>
        </w:tc>
        <w:tc>
          <w:tcPr>
            <w:tcW w:w="2411" w:type="dxa"/>
            <w:tcBorders>
              <w:top w:val="single" w:sz="4" w:space="0" w:color="auto"/>
              <w:bottom w:val="single" w:sz="4" w:space="0" w:color="auto"/>
            </w:tcBorders>
            <w:vAlign w:val="center"/>
          </w:tcPr>
          <w:p w14:paraId="65407D12" w14:textId="7BFBA300" w:rsidR="00B76BDC" w:rsidRPr="005C6FC1" w:rsidRDefault="00B90B1F" w:rsidP="009A492A">
            <w:pPr>
              <w:rPr>
                <w:rFonts w:ascii="Garamond" w:hAnsi="Garamond"/>
              </w:rPr>
            </w:pPr>
            <w:r>
              <w:rPr>
                <w:rFonts w:ascii="Garamond" w:hAnsi="Garamond"/>
              </w:rPr>
              <w:t>Salinity</w:t>
            </w:r>
          </w:p>
        </w:tc>
        <w:tc>
          <w:tcPr>
            <w:tcW w:w="4606" w:type="dxa"/>
            <w:tcBorders>
              <w:top w:val="single" w:sz="4" w:space="0" w:color="auto"/>
              <w:bottom w:val="single" w:sz="4" w:space="0" w:color="auto"/>
              <w:right w:val="single" w:sz="4" w:space="0" w:color="auto"/>
            </w:tcBorders>
            <w:vAlign w:val="center"/>
          </w:tcPr>
          <w:p w14:paraId="760B100D" w14:textId="1FAA7BBC" w:rsidR="00B76BDC" w:rsidRPr="005C6FC1" w:rsidRDefault="00B90B1F" w:rsidP="009A492A">
            <w:pPr>
              <w:rPr>
                <w:rFonts w:ascii="Garamond" w:hAnsi="Garamond"/>
              </w:rPr>
            </w:pPr>
            <w:r>
              <w:rPr>
                <w:rFonts w:ascii="Garamond" w:hAnsi="Garamond"/>
              </w:rPr>
              <w:t>Observe changes in salinity patterns over the study area and study period to see a relationship between salinity and spawning locations</w:t>
            </w:r>
            <w:r w:rsidR="00A97F11">
              <w:rPr>
                <w:rFonts w:ascii="Garamond" w:hAnsi="Garamond"/>
              </w:rPr>
              <w:t xml:space="preserve"> </w:t>
            </w:r>
          </w:p>
        </w:tc>
      </w:tr>
      <w:tr w:rsidR="00A97F11" w:rsidRPr="005C6FC1" w14:paraId="15959048" w14:textId="77777777" w:rsidTr="00B90B1F">
        <w:tc>
          <w:tcPr>
            <w:tcW w:w="2135" w:type="dxa"/>
            <w:tcBorders>
              <w:top w:val="single" w:sz="4" w:space="0" w:color="auto"/>
              <w:left w:val="single" w:sz="4" w:space="0" w:color="auto"/>
              <w:bottom w:val="single" w:sz="4" w:space="0" w:color="auto"/>
            </w:tcBorders>
            <w:vAlign w:val="center"/>
          </w:tcPr>
          <w:p w14:paraId="42D7F1B7" w14:textId="25CCDBF2" w:rsidR="00A97F11" w:rsidRDefault="00A97F11" w:rsidP="009A492A">
            <w:pPr>
              <w:rPr>
                <w:rFonts w:ascii="Garamond" w:hAnsi="Garamond"/>
                <w:b/>
                <w:bCs/>
              </w:rPr>
            </w:pPr>
            <w:r>
              <w:rPr>
                <w:rFonts w:ascii="Garamond" w:hAnsi="Garamond"/>
                <w:b/>
                <w:bCs/>
              </w:rPr>
              <w:t>SMOS</w:t>
            </w:r>
          </w:p>
        </w:tc>
        <w:tc>
          <w:tcPr>
            <w:tcW w:w="2411" w:type="dxa"/>
            <w:tcBorders>
              <w:top w:val="single" w:sz="4" w:space="0" w:color="auto"/>
              <w:bottom w:val="single" w:sz="4" w:space="0" w:color="auto"/>
            </w:tcBorders>
            <w:vAlign w:val="center"/>
          </w:tcPr>
          <w:p w14:paraId="7160C17C" w14:textId="1E49A67F" w:rsidR="00A97F11" w:rsidRDefault="00A97F11" w:rsidP="009A492A">
            <w:pPr>
              <w:rPr>
                <w:rFonts w:ascii="Garamond" w:hAnsi="Garamond"/>
              </w:rPr>
            </w:pPr>
            <w:r>
              <w:rPr>
                <w:rFonts w:ascii="Garamond" w:hAnsi="Garamond"/>
              </w:rPr>
              <w:t>Salinity</w:t>
            </w:r>
          </w:p>
        </w:tc>
        <w:tc>
          <w:tcPr>
            <w:tcW w:w="4606" w:type="dxa"/>
            <w:tcBorders>
              <w:top w:val="single" w:sz="4" w:space="0" w:color="auto"/>
              <w:bottom w:val="single" w:sz="4" w:space="0" w:color="auto"/>
              <w:right w:val="single" w:sz="4" w:space="0" w:color="auto"/>
            </w:tcBorders>
            <w:vAlign w:val="center"/>
          </w:tcPr>
          <w:p w14:paraId="27EBA13E" w14:textId="058C1A92" w:rsidR="00A97F11" w:rsidRDefault="00A97F11" w:rsidP="009A492A">
            <w:pPr>
              <w:rPr>
                <w:rFonts w:ascii="Garamond" w:hAnsi="Garamond"/>
              </w:rPr>
            </w:pPr>
            <w:r>
              <w:rPr>
                <w:rFonts w:ascii="Garamond" w:hAnsi="Garamond"/>
              </w:rPr>
              <w:t>Observe changes in salinity patterns over the study area and study period to see a relationship between salinity and spawning locations</w:t>
            </w:r>
          </w:p>
        </w:tc>
      </w:tr>
      <w:tr w:rsidR="00B90B1F" w:rsidRPr="005C6FC1" w14:paraId="3C813A4C" w14:textId="77777777" w:rsidTr="00B90B1F">
        <w:tc>
          <w:tcPr>
            <w:tcW w:w="2135" w:type="dxa"/>
            <w:tcBorders>
              <w:top w:val="single" w:sz="4" w:space="0" w:color="auto"/>
              <w:left w:val="single" w:sz="4" w:space="0" w:color="auto"/>
              <w:bottom w:val="single" w:sz="4" w:space="0" w:color="auto"/>
            </w:tcBorders>
            <w:vAlign w:val="center"/>
          </w:tcPr>
          <w:p w14:paraId="40456B93" w14:textId="09075145" w:rsidR="00B90B1F" w:rsidRDefault="00B90B1F" w:rsidP="009A492A">
            <w:pPr>
              <w:rPr>
                <w:rFonts w:ascii="Garamond" w:hAnsi="Garamond"/>
                <w:b/>
                <w:bCs/>
              </w:rPr>
            </w:pPr>
            <w:r>
              <w:rPr>
                <w:rFonts w:ascii="Garamond" w:hAnsi="Garamond"/>
                <w:b/>
                <w:bCs/>
              </w:rPr>
              <w:t>Suomi NPP</w:t>
            </w:r>
            <w:r w:rsidR="00F922F0">
              <w:rPr>
                <w:rFonts w:ascii="Garamond" w:hAnsi="Garamond"/>
                <w:b/>
                <w:bCs/>
              </w:rPr>
              <w:t xml:space="preserve"> VIIRS</w:t>
            </w:r>
          </w:p>
        </w:tc>
        <w:tc>
          <w:tcPr>
            <w:tcW w:w="2411" w:type="dxa"/>
            <w:tcBorders>
              <w:top w:val="single" w:sz="4" w:space="0" w:color="auto"/>
              <w:bottom w:val="single" w:sz="4" w:space="0" w:color="auto"/>
            </w:tcBorders>
            <w:vAlign w:val="center"/>
          </w:tcPr>
          <w:p w14:paraId="423CB0A8" w14:textId="19DED289" w:rsidR="00B90B1F" w:rsidRDefault="00863480" w:rsidP="009A492A">
            <w:pPr>
              <w:rPr>
                <w:rFonts w:ascii="Garamond" w:hAnsi="Garamond"/>
              </w:rPr>
            </w:pPr>
            <w:r>
              <w:rPr>
                <w:rFonts w:ascii="Garamond" w:hAnsi="Garamond"/>
              </w:rPr>
              <w:t>Chlorophyll-a, sea surface temperature, ocean color</w:t>
            </w:r>
          </w:p>
        </w:tc>
        <w:tc>
          <w:tcPr>
            <w:tcW w:w="4606" w:type="dxa"/>
            <w:tcBorders>
              <w:top w:val="single" w:sz="4" w:space="0" w:color="auto"/>
              <w:bottom w:val="single" w:sz="4" w:space="0" w:color="auto"/>
              <w:right w:val="single" w:sz="4" w:space="0" w:color="auto"/>
            </w:tcBorders>
            <w:vAlign w:val="center"/>
          </w:tcPr>
          <w:p w14:paraId="2D51F719" w14:textId="37DE320A" w:rsidR="00B90B1F" w:rsidRDefault="00BA636A" w:rsidP="00BA636A">
            <w:pPr>
              <w:rPr>
                <w:rFonts w:ascii="Garamond" w:hAnsi="Garamond"/>
              </w:rPr>
            </w:pPr>
            <w:r>
              <w:rPr>
                <w:rFonts w:ascii="Garamond" w:hAnsi="Garamond"/>
              </w:rPr>
              <w:t>Comparison with other times series maps from Landsat and MODIS of sea surface temperature and chlorophyll-a over the study area</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lastRenderedPageBreak/>
        <w:t>Ancillary Datasets:</w:t>
      </w:r>
    </w:p>
    <w:p w14:paraId="071F3B23" w14:textId="484C976D" w:rsidR="00090A14" w:rsidRPr="005C6FC1" w:rsidRDefault="006812E7" w:rsidP="00DC6974">
      <w:pPr>
        <w:ind w:left="720" w:hanging="720"/>
        <w:rPr>
          <w:rFonts w:ascii="Garamond" w:hAnsi="Garamond"/>
        </w:rPr>
      </w:pPr>
      <w:r>
        <w:rPr>
          <w:rFonts w:ascii="Garamond" w:hAnsi="Garamond"/>
        </w:rPr>
        <w:t xml:space="preserve">Grunion Greeters Project </w:t>
      </w:r>
      <w:r w:rsidR="00090A14">
        <w:rPr>
          <w:rFonts w:ascii="Garamond" w:hAnsi="Garamond"/>
        </w:rPr>
        <w:t xml:space="preserve">– </w:t>
      </w:r>
      <w:r w:rsidR="00A97F11">
        <w:rPr>
          <w:rFonts w:ascii="Garamond" w:hAnsi="Garamond"/>
        </w:rPr>
        <w:t xml:space="preserve">Partner </w:t>
      </w:r>
      <w:r w:rsidR="00A97F11" w:rsidRPr="009362AB">
        <w:rPr>
          <w:rFonts w:ascii="Garamond" w:hAnsi="Garamond"/>
          <w:i/>
        </w:rPr>
        <w:t>in situ</w:t>
      </w:r>
      <w:r w:rsidR="00A97F11">
        <w:rPr>
          <w:rFonts w:ascii="Garamond" w:hAnsi="Garamond"/>
        </w:rPr>
        <w:t xml:space="preserve"> d</w:t>
      </w:r>
      <w:r w:rsidR="00090A14">
        <w:rPr>
          <w:rFonts w:ascii="Garamond" w:hAnsi="Garamond"/>
        </w:rPr>
        <w:t xml:space="preserve">ata – spawning locations of grunion and </w:t>
      </w:r>
      <w:r w:rsidR="00A97F11">
        <w:rPr>
          <w:rFonts w:ascii="Garamond" w:hAnsi="Garamond"/>
        </w:rPr>
        <w:t>environmental conditions at field sites</w:t>
      </w:r>
    </w:p>
    <w:p w14:paraId="4ABE973B" w14:textId="77777777" w:rsidR="006A2A26" w:rsidRDefault="006A2A26" w:rsidP="006A2A26">
      <w:pPr>
        <w:rPr>
          <w:b/>
          <w:bCs/>
          <w:i/>
          <w:sz w:val="20"/>
          <w:szCs w:val="20"/>
        </w:rPr>
      </w:pPr>
    </w:p>
    <w:p w14:paraId="63DE5B02" w14:textId="5CDD0856" w:rsidR="009869FC" w:rsidRPr="009869FC" w:rsidRDefault="006A2A26" w:rsidP="006A2A26">
      <w:pPr>
        <w:rPr>
          <w:b/>
          <w:bCs/>
          <w:i/>
          <w:sz w:val="20"/>
          <w:szCs w:val="20"/>
        </w:rPr>
      </w:pPr>
      <w:r w:rsidRPr="00272CD9">
        <w:rPr>
          <w:b/>
          <w:bCs/>
          <w:i/>
          <w:sz w:val="20"/>
          <w:szCs w:val="20"/>
        </w:rPr>
        <w:t>Software &amp; Scripting:</w:t>
      </w:r>
    </w:p>
    <w:p w14:paraId="2B7255DA" w14:textId="11C59C81" w:rsidR="009869FC" w:rsidRDefault="009869FC" w:rsidP="006A2A26">
      <w:pPr>
        <w:ind w:left="720" w:hanging="720"/>
        <w:rPr>
          <w:rFonts w:ascii="Garamond" w:hAnsi="Garamond"/>
        </w:rPr>
      </w:pPr>
      <w:r>
        <w:rPr>
          <w:rFonts w:ascii="Garamond" w:hAnsi="Garamond"/>
        </w:rPr>
        <w:t>E</w:t>
      </w:r>
      <w:r w:rsidR="00FD1777">
        <w:rPr>
          <w:rFonts w:ascii="Garamond" w:hAnsi="Garamond"/>
        </w:rPr>
        <w:t>sri</w:t>
      </w:r>
      <w:r>
        <w:rPr>
          <w:rFonts w:ascii="Garamond" w:hAnsi="Garamond"/>
        </w:rPr>
        <w:t xml:space="preserve"> ArcGIS – Data analysis</w:t>
      </w:r>
      <w:r w:rsidR="00D10324">
        <w:rPr>
          <w:rFonts w:ascii="Garamond" w:hAnsi="Garamond"/>
        </w:rPr>
        <w:t>, processing,</w:t>
      </w:r>
      <w:r>
        <w:rPr>
          <w:rFonts w:ascii="Garamond" w:hAnsi="Garamond"/>
        </w:rPr>
        <w:t xml:space="preserve"> and visualization</w:t>
      </w:r>
    </w:p>
    <w:p w14:paraId="2695BFFB" w14:textId="52EED48A" w:rsidR="009869FC" w:rsidRDefault="009869FC" w:rsidP="006A2A26">
      <w:pPr>
        <w:ind w:left="720" w:hanging="720"/>
        <w:rPr>
          <w:rFonts w:ascii="Garamond" w:hAnsi="Garamond"/>
        </w:rPr>
      </w:pPr>
      <w:r>
        <w:rPr>
          <w:rFonts w:ascii="Garamond" w:hAnsi="Garamond"/>
        </w:rPr>
        <w:t>SeaDAS –</w:t>
      </w:r>
      <w:r w:rsidR="002212A9">
        <w:rPr>
          <w:rFonts w:ascii="Garamond" w:hAnsi="Garamond"/>
        </w:rPr>
        <w:t xml:space="preserve"> Data analysis for MODIS </w:t>
      </w:r>
    </w:p>
    <w:p w14:paraId="7D5B5407" w14:textId="7B6D38D8" w:rsidR="002212A9" w:rsidRDefault="002212A9" w:rsidP="006A2A26">
      <w:pPr>
        <w:ind w:left="720" w:hanging="720"/>
        <w:rPr>
          <w:rFonts w:ascii="Garamond" w:hAnsi="Garamond"/>
        </w:rPr>
      </w:pPr>
      <w:r>
        <w:rPr>
          <w:rFonts w:ascii="Garamond" w:hAnsi="Garamond"/>
        </w:rPr>
        <w:t xml:space="preserve">R – Data </w:t>
      </w:r>
      <w:r w:rsidR="00C4738F">
        <w:rPr>
          <w:rFonts w:ascii="Garamond" w:hAnsi="Garamond"/>
        </w:rPr>
        <w:t>processing and statistical analysis</w:t>
      </w:r>
    </w:p>
    <w:p w14:paraId="4DDA00E2" w14:textId="0BA96A2F" w:rsidR="00A97F11" w:rsidRDefault="00A97F11" w:rsidP="006A2A26">
      <w:pPr>
        <w:ind w:left="720" w:hanging="720"/>
        <w:rPr>
          <w:rFonts w:ascii="Garamond" w:hAnsi="Garamond"/>
        </w:rPr>
      </w:pPr>
      <w:r>
        <w:rPr>
          <w:rFonts w:ascii="Garamond" w:hAnsi="Garamond"/>
        </w:rPr>
        <w:t>ACOLITE – Derive turbidity and chlo</w:t>
      </w:r>
      <w:r w:rsidR="002212A9">
        <w:rPr>
          <w:rFonts w:ascii="Garamond" w:hAnsi="Garamond"/>
        </w:rPr>
        <w:t>rophyll-a from Landsat</w:t>
      </w:r>
      <w:r>
        <w:rPr>
          <w:rFonts w:ascii="Garamond" w:hAnsi="Garamond"/>
        </w:rPr>
        <w:t xml:space="preserve"> data</w:t>
      </w:r>
    </w:p>
    <w:p w14:paraId="793C3710" w14:textId="783FE875" w:rsidR="00F2262F" w:rsidRPr="00F2262F" w:rsidRDefault="00C4738F" w:rsidP="00F2262F">
      <w:pPr>
        <w:rPr>
          <w:rFonts w:ascii="Garamond" w:hAnsi="Garamond"/>
        </w:rPr>
      </w:pPr>
      <w:r>
        <w:rPr>
          <w:rFonts w:ascii="Garamond" w:hAnsi="Garamond"/>
        </w:rPr>
        <w:t xml:space="preserve">Google Earth Engine </w:t>
      </w:r>
      <w:r w:rsidR="00F2262F" w:rsidRPr="00F2262F">
        <w:rPr>
          <w:rFonts w:ascii="Garamond" w:hAnsi="Garamond"/>
        </w:rPr>
        <w:t>– time series and image processing of MODIS</w:t>
      </w:r>
      <w:r w:rsidR="00F2262F">
        <w:rPr>
          <w:rFonts w:ascii="Garamond" w:hAnsi="Garamond"/>
        </w:rPr>
        <w:t xml:space="preserve"> and Landsat </w:t>
      </w:r>
      <w:r w:rsidR="00F2262F" w:rsidRPr="00F2262F">
        <w:rPr>
          <w:rFonts w:ascii="Garamond" w:hAnsi="Garamond"/>
        </w:rPr>
        <w:t xml:space="preserve">data </w:t>
      </w:r>
    </w:p>
    <w:p w14:paraId="600FA1B9" w14:textId="77777777" w:rsidR="00272CD9" w:rsidRDefault="00272CD9" w:rsidP="00E25843">
      <w:pPr>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090A14">
        <w:tc>
          <w:tcPr>
            <w:tcW w:w="2070" w:type="dxa"/>
            <w:shd w:val="clear" w:color="auto" w:fill="31849B" w:themeFill="accent5" w:themeFillShade="BF"/>
            <w:vAlign w:val="center"/>
          </w:tcPr>
          <w:p w14:paraId="67DE7A20" w14:textId="77777777"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r>
              <w:rPr>
                <w:b/>
                <w:bCs/>
                <w:color w:val="FFFFFF"/>
              </w:rPr>
              <w:t>(</w:t>
            </w:r>
            <w:r w:rsidRPr="00636FAE">
              <w:rPr>
                <w:b/>
                <w:bCs/>
                <w:color w:val="FFFFFF"/>
              </w:rPr>
              <w:t>s</w:t>
            </w:r>
            <w:r>
              <w:rPr>
                <w:b/>
                <w:bCs/>
                <w:color w:val="FFFFFF"/>
              </w:rPr>
              <w: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090A14">
        <w:tc>
          <w:tcPr>
            <w:tcW w:w="2070" w:type="dxa"/>
            <w:vAlign w:val="center"/>
          </w:tcPr>
          <w:p w14:paraId="6303043D" w14:textId="7C5B7B97" w:rsidR="001538F2" w:rsidRPr="00874C02" w:rsidRDefault="00A612D7" w:rsidP="0077439F">
            <w:pPr>
              <w:rPr>
                <w:rFonts w:ascii="Garamond" w:hAnsi="Garamond"/>
                <w:b/>
                <w:bCs/>
              </w:rPr>
            </w:pPr>
            <w:r w:rsidRPr="00874C02">
              <w:rPr>
                <w:rFonts w:ascii="Garamond" w:hAnsi="Garamond"/>
                <w:b/>
                <w:bCs/>
              </w:rPr>
              <w:t>Time Series Maps</w:t>
            </w:r>
            <w:r w:rsidR="00090A14" w:rsidRPr="00874C02">
              <w:rPr>
                <w:rFonts w:ascii="Garamond" w:hAnsi="Garamond"/>
                <w:b/>
                <w:bCs/>
              </w:rPr>
              <w:t xml:space="preserve"> of </w:t>
            </w:r>
            <w:r w:rsidR="00820396" w:rsidRPr="00874C02">
              <w:rPr>
                <w:rFonts w:ascii="Garamond" w:hAnsi="Garamond"/>
                <w:b/>
                <w:bCs/>
              </w:rPr>
              <w:t xml:space="preserve">Sea Surface Temperature, Chlorophyll-a, and </w:t>
            </w:r>
            <w:r w:rsidR="0077439F" w:rsidRPr="00874C02">
              <w:rPr>
                <w:rFonts w:ascii="Garamond" w:hAnsi="Garamond"/>
                <w:b/>
                <w:bCs/>
              </w:rPr>
              <w:t>S</w:t>
            </w:r>
            <w:r w:rsidR="00820396" w:rsidRPr="00874C02">
              <w:rPr>
                <w:rFonts w:ascii="Garamond" w:hAnsi="Garamond"/>
                <w:b/>
                <w:bCs/>
              </w:rPr>
              <w:t xml:space="preserve">alinity </w:t>
            </w:r>
            <w:r w:rsidR="0077439F" w:rsidRPr="00874C02">
              <w:rPr>
                <w:rFonts w:ascii="Garamond" w:hAnsi="Garamond"/>
                <w:b/>
                <w:bCs/>
              </w:rPr>
              <w:t>C</w:t>
            </w:r>
            <w:r w:rsidR="00820396" w:rsidRPr="00874C02">
              <w:rPr>
                <w:rFonts w:ascii="Garamond" w:hAnsi="Garamond"/>
                <w:b/>
                <w:bCs/>
              </w:rPr>
              <w:t>onditions</w:t>
            </w:r>
          </w:p>
        </w:tc>
        <w:tc>
          <w:tcPr>
            <w:tcW w:w="3240" w:type="dxa"/>
            <w:vAlign w:val="center"/>
          </w:tcPr>
          <w:p w14:paraId="05C6772C" w14:textId="04365C05" w:rsidR="001538F2" w:rsidRPr="005C6FC1" w:rsidRDefault="00820396" w:rsidP="0018778E">
            <w:pPr>
              <w:rPr>
                <w:rFonts w:ascii="Garamond" w:hAnsi="Garamond"/>
              </w:rPr>
            </w:pPr>
            <w:r>
              <w:rPr>
                <w:rFonts w:ascii="Garamond" w:hAnsi="Garamond"/>
              </w:rPr>
              <w:t xml:space="preserve">Project partners </w:t>
            </w:r>
            <w:r w:rsidR="002E7B7B">
              <w:rPr>
                <w:rFonts w:ascii="Garamond" w:hAnsi="Garamond"/>
              </w:rPr>
              <w:t>can</w:t>
            </w:r>
            <w:r w:rsidR="00501174">
              <w:rPr>
                <w:rFonts w:ascii="Garamond" w:hAnsi="Garamond"/>
              </w:rPr>
              <w:t xml:space="preserve"> visualize </w:t>
            </w:r>
            <w:r>
              <w:rPr>
                <w:rFonts w:ascii="Garamond" w:hAnsi="Garamond"/>
              </w:rPr>
              <w:t>the environmental conditions that influence the locations where grunion spawns occur. Knowing the patterns that impact spawning range will help partners forese</w:t>
            </w:r>
            <w:r w:rsidR="0018778E">
              <w:rPr>
                <w:rFonts w:ascii="Garamond" w:hAnsi="Garamond"/>
              </w:rPr>
              <w:t>e where future spawns may occur. This will provide information for future management decisions on population and habitat management.</w:t>
            </w:r>
          </w:p>
        </w:tc>
        <w:tc>
          <w:tcPr>
            <w:tcW w:w="2880" w:type="dxa"/>
            <w:vAlign w:val="center"/>
          </w:tcPr>
          <w:p w14:paraId="29D692C0" w14:textId="006DEB87" w:rsidR="001538F2" w:rsidRPr="005C6FC1" w:rsidRDefault="00A612D7" w:rsidP="000B6C20">
            <w:pPr>
              <w:rPr>
                <w:rFonts w:ascii="Garamond" w:hAnsi="Garamond"/>
              </w:rPr>
            </w:pPr>
            <w:r>
              <w:rPr>
                <w:rFonts w:ascii="Garamond" w:hAnsi="Garamond"/>
              </w:rPr>
              <w:t xml:space="preserve">Sea </w:t>
            </w:r>
            <w:r w:rsidR="000B6C20">
              <w:rPr>
                <w:rFonts w:ascii="Garamond" w:hAnsi="Garamond"/>
              </w:rPr>
              <w:t>s</w:t>
            </w:r>
            <w:r>
              <w:rPr>
                <w:rFonts w:ascii="Garamond" w:hAnsi="Garamond"/>
              </w:rPr>
              <w:t>urface temperature,</w:t>
            </w:r>
            <w:r w:rsidR="000B6C20">
              <w:rPr>
                <w:rFonts w:ascii="Garamond" w:hAnsi="Garamond"/>
              </w:rPr>
              <w:t xml:space="preserve"> ocean color, and chlorophyll-a concentrations</w:t>
            </w:r>
            <w:r>
              <w:rPr>
                <w:rFonts w:ascii="Garamond" w:hAnsi="Garamond"/>
              </w:rPr>
              <w:t xml:space="preserve"> </w:t>
            </w:r>
            <w:r w:rsidR="000B6C20">
              <w:rPr>
                <w:rFonts w:ascii="Garamond" w:hAnsi="Garamond"/>
              </w:rPr>
              <w:t xml:space="preserve">will be analyzed over time to </w:t>
            </w:r>
            <w:r w:rsidR="00AD4B69">
              <w:rPr>
                <w:rFonts w:ascii="Garamond" w:hAnsi="Garamond"/>
              </w:rPr>
              <w:t xml:space="preserve">decipher </w:t>
            </w:r>
            <w:r w:rsidR="0018778E">
              <w:rPr>
                <w:rFonts w:ascii="Garamond" w:hAnsi="Garamond"/>
              </w:rPr>
              <w:t>patterns with</w:t>
            </w:r>
            <w:r w:rsidR="00AD4B69">
              <w:rPr>
                <w:rFonts w:ascii="Garamond" w:hAnsi="Garamond"/>
              </w:rPr>
              <w:t xml:space="preserve"> grunion spawning range by looking at the data statistics to establish trends</w:t>
            </w:r>
            <w:r w:rsidR="0077439F">
              <w:rPr>
                <w:rFonts w:ascii="Garamond" w:hAnsi="Garamond"/>
              </w:rPr>
              <w:t>.</w:t>
            </w:r>
          </w:p>
        </w:tc>
        <w:tc>
          <w:tcPr>
            <w:tcW w:w="1080" w:type="dxa"/>
            <w:vAlign w:val="center"/>
          </w:tcPr>
          <w:p w14:paraId="33182638" w14:textId="68B4F12A" w:rsidR="001538F2" w:rsidRPr="005C6FC1" w:rsidRDefault="00C83576" w:rsidP="009A492A">
            <w:pPr>
              <w:rPr>
                <w:rFonts w:ascii="Garamond" w:hAnsi="Garamond"/>
              </w:rPr>
            </w:pPr>
            <w:r w:rsidRPr="005C6FC1">
              <w:rPr>
                <w:rFonts w:ascii="Garamond" w:hAnsi="Garamond"/>
              </w:rPr>
              <w:t>N/A</w:t>
            </w:r>
          </w:p>
        </w:tc>
      </w:tr>
    </w:tbl>
    <w:p w14:paraId="66FBE966" w14:textId="77777777" w:rsidR="00073224" w:rsidRPr="00CD0433" w:rsidRDefault="00073224" w:rsidP="00073224">
      <w:pPr>
        <w:rPr>
          <w:b/>
          <w:sz w:val="20"/>
          <w:szCs w:val="20"/>
        </w:rPr>
      </w:pPr>
    </w:p>
    <w:p w14:paraId="5D814ECC" w14:textId="762F3C78" w:rsidR="00AD4B69" w:rsidRPr="00AD4B69" w:rsidRDefault="000F76DA" w:rsidP="00C72F1A">
      <w:pPr>
        <w:rPr>
          <w:rFonts w:ascii="Garamond" w:hAnsi="Garamond"/>
          <w:szCs w:val="20"/>
        </w:rPr>
      </w:pPr>
      <w:r>
        <w:rPr>
          <w:b/>
          <w:i/>
          <w:sz w:val="20"/>
          <w:szCs w:val="20"/>
        </w:rPr>
        <w:t>End-User Benefit</w:t>
      </w:r>
      <w:r w:rsidRPr="00C72F1A">
        <w:rPr>
          <w:b/>
          <w:sz w:val="20"/>
          <w:szCs w:val="20"/>
        </w:rPr>
        <w:t>:</w:t>
      </w:r>
      <w:r w:rsidR="00C72F1A" w:rsidRPr="00C72F1A">
        <w:rPr>
          <w:sz w:val="20"/>
          <w:szCs w:val="20"/>
        </w:rPr>
        <w:t xml:space="preserve"> </w:t>
      </w:r>
      <w:r w:rsidR="00733B7A">
        <w:rPr>
          <w:rFonts w:ascii="Garamond" w:hAnsi="Garamond"/>
          <w:szCs w:val="20"/>
        </w:rPr>
        <w:t xml:space="preserve">The time series map can be used to help </w:t>
      </w:r>
      <w:r w:rsidR="00175F0D">
        <w:rPr>
          <w:rFonts w:ascii="Garamond" w:hAnsi="Garamond"/>
          <w:szCs w:val="20"/>
        </w:rPr>
        <w:t xml:space="preserve">the </w:t>
      </w:r>
      <w:r w:rsidR="00175F0D">
        <w:rPr>
          <w:rFonts w:ascii="Garamond" w:hAnsi="Garamond"/>
        </w:rPr>
        <w:t>Grunion Greeters Project</w:t>
      </w:r>
      <w:r w:rsidR="00175F0D">
        <w:rPr>
          <w:rFonts w:ascii="Garamond" w:hAnsi="Garamond"/>
          <w:szCs w:val="20"/>
        </w:rPr>
        <w:t xml:space="preserve"> </w:t>
      </w:r>
      <w:r w:rsidR="00733B7A">
        <w:rPr>
          <w:rFonts w:ascii="Garamond" w:hAnsi="Garamond"/>
          <w:szCs w:val="20"/>
        </w:rPr>
        <w:t xml:space="preserve">and other </w:t>
      </w:r>
      <w:r w:rsidR="00BD7482">
        <w:rPr>
          <w:rFonts w:ascii="Garamond" w:hAnsi="Garamond"/>
          <w:szCs w:val="20"/>
        </w:rPr>
        <w:t>stakeholders</w:t>
      </w:r>
      <w:r w:rsidR="00733B7A">
        <w:rPr>
          <w:rFonts w:ascii="Garamond" w:hAnsi="Garamond"/>
          <w:szCs w:val="20"/>
        </w:rPr>
        <w:t xml:space="preserve"> predict where future spawns may take place by looking at the trends in sea surface temperature, chlorophyll-a, and salinity </w:t>
      </w:r>
      <w:r w:rsidR="000927E3">
        <w:rPr>
          <w:rFonts w:ascii="Garamond" w:hAnsi="Garamond"/>
          <w:szCs w:val="20"/>
        </w:rPr>
        <w:t>that bolster specific areas along California’s coast to have grunion spawns.</w:t>
      </w:r>
      <w:r w:rsidR="00251C21">
        <w:rPr>
          <w:rFonts w:ascii="Garamond" w:hAnsi="Garamond"/>
          <w:szCs w:val="20"/>
        </w:rPr>
        <w:t xml:space="preserve"> This map will also help them save time and resources in guiding where to have their citizen scientists take </w:t>
      </w:r>
      <w:r w:rsidR="00251C21" w:rsidRPr="009362AB">
        <w:rPr>
          <w:rFonts w:ascii="Garamond" w:hAnsi="Garamond"/>
          <w:i/>
          <w:szCs w:val="20"/>
        </w:rPr>
        <w:t xml:space="preserve">in situ </w:t>
      </w:r>
      <w:r w:rsidR="00251C21">
        <w:rPr>
          <w:rFonts w:ascii="Garamond" w:hAnsi="Garamond"/>
          <w:szCs w:val="20"/>
        </w:rPr>
        <w:t>data.</w:t>
      </w:r>
      <w:r w:rsidR="008F7B86" w:rsidRPr="008F7B86">
        <w:rPr>
          <w:rFonts w:ascii="Garamond" w:hAnsi="Garamond"/>
          <w:szCs w:val="20"/>
        </w:rPr>
        <w:t xml:space="preserve"> </w:t>
      </w:r>
      <w:r w:rsidR="008F7B86">
        <w:rPr>
          <w:rFonts w:ascii="Garamond" w:hAnsi="Garamond"/>
          <w:szCs w:val="20"/>
        </w:rPr>
        <w:t>The end user will have an improved ability to assess their current management approaches and will be empowered to improve their conservation management practices based on the results of this project.</w:t>
      </w:r>
    </w:p>
    <w:p w14:paraId="2C295BE9" w14:textId="77777777" w:rsidR="00E6581D" w:rsidRPr="00AB2804" w:rsidRDefault="00E6581D">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6165FEFC"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A612D7">
        <w:rPr>
          <w:rFonts w:ascii="Garamond" w:hAnsi="Garamond"/>
        </w:rPr>
        <w:t xml:space="preserve">1 </w:t>
      </w:r>
      <w:r w:rsidRPr="005C6FC1">
        <w:rPr>
          <w:rFonts w:ascii="Garamond" w:hAnsi="Garamond"/>
        </w:rPr>
        <w:t xml:space="preserve">Term: </w:t>
      </w:r>
      <w:r w:rsidR="0077439F">
        <w:rPr>
          <w:rFonts w:ascii="Garamond" w:hAnsi="Garamond"/>
        </w:rPr>
        <w:t>2017 Summer</w:t>
      </w:r>
    </w:p>
    <w:p w14:paraId="40B9CFCE" w14:textId="77777777" w:rsidR="00272CD9" w:rsidRDefault="00272CD9" w:rsidP="00272CD9">
      <w:pPr>
        <w:rPr>
          <w:b/>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684621E2" w14:textId="4B58113E" w:rsidR="007D3382" w:rsidRDefault="00B21A94">
      <w:pPr>
        <w:ind w:left="720" w:hanging="720"/>
        <w:rPr>
          <w:rFonts w:ascii="Garamond" w:hAnsi="Garamond"/>
        </w:rPr>
      </w:pPr>
      <w:r>
        <w:rPr>
          <w:rFonts w:ascii="Garamond" w:hAnsi="Garamond"/>
        </w:rPr>
        <w:t xml:space="preserve">2014 </w:t>
      </w:r>
      <w:proofErr w:type="gramStart"/>
      <w:r w:rsidR="007D3382">
        <w:rPr>
          <w:rFonts w:ascii="Garamond" w:hAnsi="Garamond"/>
        </w:rPr>
        <w:t>Summer</w:t>
      </w:r>
      <w:proofErr w:type="gramEnd"/>
      <w:r w:rsidR="007D3382">
        <w:rPr>
          <w:rFonts w:ascii="Garamond" w:hAnsi="Garamond"/>
        </w:rPr>
        <w:t xml:space="preserve"> (</w:t>
      </w:r>
      <w:r>
        <w:rPr>
          <w:rFonts w:ascii="Garamond" w:hAnsi="Garamond"/>
        </w:rPr>
        <w:t xml:space="preserve">NASA </w:t>
      </w:r>
      <w:r w:rsidR="007D3382">
        <w:rPr>
          <w:rFonts w:ascii="Garamond" w:hAnsi="Garamond"/>
        </w:rPr>
        <w:t>Goddard Space Flight Center)</w:t>
      </w:r>
      <w:r w:rsidR="00ED6B3C" w:rsidRPr="005C6FC1">
        <w:rPr>
          <w:rFonts w:ascii="Garamond" w:hAnsi="Garamond"/>
        </w:rPr>
        <w:t xml:space="preserve"> </w:t>
      </w:r>
      <w:r w:rsidR="007D3382">
        <w:rPr>
          <w:rFonts w:ascii="Garamond" w:hAnsi="Garamond"/>
        </w:rPr>
        <w:t>–</w:t>
      </w:r>
      <w:r w:rsidR="00ED6B3C" w:rsidRPr="005C6FC1">
        <w:rPr>
          <w:rFonts w:ascii="Garamond" w:hAnsi="Garamond"/>
        </w:rPr>
        <w:t xml:space="preserve"> </w:t>
      </w:r>
      <w:r w:rsidR="007D3382">
        <w:rPr>
          <w:rFonts w:ascii="Garamond" w:hAnsi="Garamond"/>
        </w:rPr>
        <w:t>Argentina Oceans: Analyzing Harmful Alga</w:t>
      </w:r>
      <w:r w:rsidR="00133EA9">
        <w:rPr>
          <w:rFonts w:ascii="Garamond" w:hAnsi="Garamond"/>
        </w:rPr>
        <w:t xml:space="preserve">e Blooms in </w:t>
      </w:r>
      <w:r w:rsidR="007D3382">
        <w:rPr>
          <w:rFonts w:ascii="Garamond" w:hAnsi="Garamond"/>
        </w:rPr>
        <w:t>Southern right Whale Habitat Using a Suite of Satellite Earth Observations.</w:t>
      </w:r>
    </w:p>
    <w:p w14:paraId="2473F375" w14:textId="0C9A5C3B" w:rsidR="00ED6B3C" w:rsidRDefault="00B21A94" w:rsidP="00E25843">
      <w:pPr>
        <w:ind w:left="720" w:hanging="720"/>
        <w:rPr>
          <w:rFonts w:ascii="Garamond" w:hAnsi="Garamond"/>
        </w:rPr>
      </w:pPr>
      <w:r>
        <w:rPr>
          <w:rFonts w:ascii="Garamond" w:hAnsi="Garamond"/>
        </w:rPr>
        <w:t xml:space="preserve">2015 </w:t>
      </w:r>
      <w:proofErr w:type="gramStart"/>
      <w:r w:rsidR="00DD69F3">
        <w:rPr>
          <w:rFonts w:ascii="Garamond" w:hAnsi="Garamond"/>
        </w:rPr>
        <w:t>Summer</w:t>
      </w:r>
      <w:proofErr w:type="gramEnd"/>
      <w:r w:rsidR="00DD69F3">
        <w:rPr>
          <w:rFonts w:ascii="Garamond" w:hAnsi="Garamond"/>
        </w:rPr>
        <w:t xml:space="preserve"> (</w:t>
      </w:r>
      <w:r>
        <w:rPr>
          <w:rFonts w:ascii="Garamond" w:hAnsi="Garamond"/>
        </w:rPr>
        <w:t xml:space="preserve">NASA </w:t>
      </w:r>
      <w:r w:rsidR="00DD69F3">
        <w:rPr>
          <w:rFonts w:ascii="Garamond" w:hAnsi="Garamond"/>
        </w:rPr>
        <w:t>Goddard Space Flight Center) – Maryland Ecological Forecasting: Utilizing NASA Earth Observations to monitor and Strengthen the Survivorship of Maryland’s Sea Turtles</w:t>
      </w:r>
    </w:p>
    <w:p w14:paraId="7F7604A9" w14:textId="00C52CAB" w:rsidR="006812E7" w:rsidRPr="005C6FC1" w:rsidRDefault="002212A9" w:rsidP="00E25843">
      <w:pPr>
        <w:ind w:left="720" w:hanging="720"/>
        <w:rPr>
          <w:rFonts w:ascii="Garamond" w:hAnsi="Garamond"/>
        </w:rPr>
      </w:pPr>
      <w:r>
        <w:rPr>
          <w:rFonts w:ascii="Garamond" w:hAnsi="Garamond"/>
        </w:rPr>
        <w:t xml:space="preserve">2017 </w:t>
      </w:r>
      <w:proofErr w:type="gramStart"/>
      <w:r>
        <w:rPr>
          <w:rFonts w:ascii="Garamond" w:hAnsi="Garamond"/>
        </w:rPr>
        <w:t>Spring</w:t>
      </w:r>
      <w:proofErr w:type="gramEnd"/>
      <w:r>
        <w:rPr>
          <w:rFonts w:ascii="Garamond" w:hAnsi="Garamond"/>
        </w:rPr>
        <w:t xml:space="preserve"> (</w:t>
      </w:r>
      <w:r w:rsidR="006812E7">
        <w:rPr>
          <w:rFonts w:ascii="Garamond" w:hAnsi="Garamond"/>
        </w:rPr>
        <w:t xml:space="preserve">NASA Langley Research Center &amp; </w:t>
      </w:r>
      <w:r w:rsidR="00B456D2">
        <w:rPr>
          <w:rFonts w:ascii="Garamond" w:hAnsi="Garamond"/>
        </w:rPr>
        <w:t xml:space="preserve">NASA </w:t>
      </w:r>
      <w:r w:rsidR="006812E7">
        <w:rPr>
          <w:rFonts w:ascii="Garamond" w:hAnsi="Garamond"/>
        </w:rPr>
        <w:t xml:space="preserve">Jet Propulsion Laboratory) – Mississippi Sound Water Resources: </w:t>
      </w:r>
      <w:r w:rsidR="006812E7" w:rsidRPr="006812E7">
        <w:rPr>
          <w:rFonts w:ascii="Garamond" w:hAnsi="Garamond"/>
        </w:rPr>
        <w:t>Synthesizing Trends in Water Quality Parameters that Affect Oyster Reef Health in the Mississippi Sound Using NASA Earth Observations</w:t>
      </w:r>
    </w:p>
    <w:p w14:paraId="0F4FA500" w14:textId="77777777" w:rsidR="00DC6974" w:rsidRPr="00CD0433" w:rsidRDefault="00DC6974" w:rsidP="007A7268">
      <w:pPr>
        <w:ind w:left="720" w:hanging="720"/>
        <w:rPr>
          <w:sz w:val="20"/>
          <w:szCs w:val="20"/>
        </w:rPr>
      </w:pPr>
    </w:p>
    <w:p w14:paraId="7D79AE23" w14:textId="683DCA30" w:rsidR="00272CD9" w:rsidRPr="00272CD9" w:rsidRDefault="003D2EDF" w:rsidP="00272CD9">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p>
    <w:p w14:paraId="44120C03" w14:textId="25828DF2" w:rsidR="00272CD9" w:rsidRDefault="00272CD9" w:rsidP="003D2EDF">
      <w:pPr>
        <w:rPr>
          <w:sz w:val="20"/>
          <w:szCs w:val="20"/>
        </w:rPr>
      </w:pPr>
      <w:r w:rsidRPr="00272CD9">
        <w:rPr>
          <w:b/>
          <w:i/>
          <w:sz w:val="20"/>
          <w:szCs w:val="20"/>
        </w:rPr>
        <w:t>References:</w:t>
      </w:r>
    </w:p>
    <w:p w14:paraId="16DBB2B7" w14:textId="77777777" w:rsidR="002C64ED" w:rsidRDefault="002C64ED" w:rsidP="003D2EDF">
      <w:pPr>
        <w:rPr>
          <w:rFonts w:ascii="Garamond" w:hAnsi="Garamond"/>
        </w:rPr>
      </w:pPr>
      <w:bookmarkStart w:id="0" w:name="_GoBack"/>
      <w:bookmarkEnd w:id="0"/>
    </w:p>
    <w:p w14:paraId="5FE5D212" w14:textId="7C8174AF" w:rsidR="002C64ED" w:rsidRPr="002C64ED" w:rsidRDefault="002C64ED" w:rsidP="003D2EDF">
      <w:pPr>
        <w:rPr>
          <w:rFonts w:ascii="Garamond" w:hAnsi="Garamond"/>
        </w:rPr>
      </w:pPr>
      <w:r>
        <w:rPr>
          <w:rFonts w:ascii="Garamond" w:hAnsi="Garamond"/>
        </w:rPr>
        <w:lastRenderedPageBreak/>
        <w:t>Martin, K., 2015, Science Foundation Chapter 3 Appendix 3.1 – Case Study California Grunion (</w:t>
      </w:r>
      <w:proofErr w:type="spellStart"/>
      <w:r>
        <w:rPr>
          <w:rFonts w:ascii="Garamond" w:hAnsi="Garamond"/>
          <w:i/>
        </w:rPr>
        <w:t>Leurethes</w:t>
      </w:r>
      <w:proofErr w:type="spellEnd"/>
      <w:r>
        <w:rPr>
          <w:rFonts w:ascii="Garamond" w:hAnsi="Garamond"/>
          <w:i/>
        </w:rPr>
        <w:t xml:space="preserve"> tenuis)</w:t>
      </w:r>
      <w:r>
        <w:rPr>
          <w:rFonts w:ascii="Garamond" w:hAnsi="Garamond"/>
        </w:rPr>
        <w:t xml:space="preserve">, </w:t>
      </w:r>
      <w:proofErr w:type="spellStart"/>
      <w:r>
        <w:rPr>
          <w:rFonts w:ascii="Garamond" w:hAnsi="Garamond"/>
        </w:rPr>
        <w:t>Baylands</w:t>
      </w:r>
      <w:proofErr w:type="spellEnd"/>
      <w:r>
        <w:rPr>
          <w:rFonts w:ascii="Garamond" w:hAnsi="Garamond"/>
        </w:rPr>
        <w:t xml:space="preserve"> Ecosystem Habitat Goals Science Update, 0.1-4.</w:t>
      </w:r>
    </w:p>
    <w:p w14:paraId="0563C76A" w14:textId="77777777" w:rsidR="002C64ED" w:rsidRDefault="002C64ED" w:rsidP="003D2EDF">
      <w:pPr>
        <w:rPr>
          <w:rFonts w:ascii="Garamond" w:hAnsi="Garamond"/>
        </w:rPr>
      </w:pPr>
    </w:p>
    <w:p w14:paraId="03639CCB" w14:textId="18D0FBB5" w:rsidR="00272CD9" w:rsidRDefault="00216E44" w:rsidP="003D2EDF">
      <w:pPr>
        <w:rPr>
          <w:rFonts w:ascii="Garamond" w:hAnsi="Garamond"/>
        </w:rPr>
      </w:pPr>
      <w:r>
        <w:rPr>
          <w:rFonts w:ascii="Garamond" w:hAnsi="Garamond"/>
        </w:rPr>
        <w:t xml:space="preserve">Martin, K., 2006, Introduction to Grunion Biology, </w:t>
      </w:r>
      <w:hyperlink r:id="rId6" w:history="1">
        <w:r w:rsidRPr="008C031B">
          <w:rPr>
            <w:rStyle w:val="Hyperlink"/>
            <w:rFonts w:ascii="Garamond" w:hAnsi="Garamond"/>
          </w:rPr>
          <w:t>www.grunion.org</w:t>
        </w:r>
      </w:hyperlink>
    </w:p>
    <w:p w14:paraId="3A3EE7D5" w14:textId="77777777" w:rsidR="00216E44" w:rsidRDefault="00216E44" w:rsidP="003D2EDF">
      <w:pPr>
        <w:rPr>
          <w:rFonts w:ascii="Garamond" w:hAnsi="Garamond"/>
        </w:rPr>
      </w:pPr>
    </w:p>
    <w:p w14:paraId="1A50BB4F" w14:textId="2708A83C" w:rsidR="00216E44" w:rsidRPr="005C6FC1" w:rsidRDefault="00216E44" w:rsidP="003D2EDF">
      <w:pPr>
        <w:rPr>
          <w:rFonts w:ascii="Garamond" w:hAnsi="Garamond"/>
        </w:rPr>
      </w:pPr>
      <w:r w:rsidRPr="00216E44">
        <w:rPr>
          <w:rFonts w:ascii="Garamond" w:hAnsi="Garamond"/>
        </w:rPr>
        <w:t xml:space="preserve">Martin, K. L. M., C. R. Van Winkle, J. E. </w:t>
      </w:r>
      <w:proofErr w:type="spellStart"/>
      <w:r w:rsidRPr="00216E44">
        <w:rPr>
          <w:rFonts w:ascii="Garamond" w:hAnsi="Garamond"/>
        </w:rPr>
        <w:t>Drais</w:t>
      </w:r>
      <w:proofErr w:type="spellEnd"/>
      <w:r w:rsidRPr="00216E44">
        <w:rPr>
          <w:rFonts w:ascii="Garamond" w:hAnsi="Garamond"/>
        </w:rPr>
        <w:t xml:space="preserve">, and H. </w:t>
      </w:r>
      <w:proofErr w:type="spellStart"/>
      <w:r w:rsidRPr="00216E44">
        <w:rPr>
          <w:rFonts w:ascii="Garamond" w:hAnsi="Garamond"/>
        </w:rPr>
        <w:t>Lakisic</w:t>
      </w:r>
      <w:proofErr w:type="spellEnd"/>
      <w:r w:rsidRPr="00216E44">
        <w:rPr>
          <w:rFonts w:ascii="Garamond" w:hAnsi="Garamond"/>
        </w:rPr>
        <w:t xml:space="preserve">. 2004. Beach spawning fishes, terrestrial eggs, and air breathing. </w:t>
      </w:r>
      <w:r w:rsidRPr="009362AB">
        <w:rPr>
          <w:rFonts w:ascii="Garamond" w:hAnsi="Garamond"/>
          <w:i/>
        </w:rPr>
        <w:t xml:space="preserve">Physiological and </w:t>
      </w:r>
      <w:r w:rsidR="009362AB" w:rsidRPr="009362AB">
        <w:rPr>
          <w:rFonts w:ascii="Garamond" w:hAnsi="Garamond"/>
          <w:i/>
        </w:rPr>
        <w:t>Biochemical Zoology, 7</w:t>
      </w:r>
      <w:r w:rsidR="009362AB">
        <w:rPr>
          <w:rFonts w:ascii="Garamond" w:hAnsi="Garamond"/>
        </w:rPr>
        <w:t>,</w:t>
      </w:r>
      <w:r w:rsidRPr="00216E44">
        <w:rPr>
          <w:rFonts w:ascii="Garamond" w:hAnsi="Garamond"/>
        </w:rPr>
        <w:t xml:space="preserve"> 750-759.</w:t>
      </w:r>
    </w:p>
    <w:p w14:paraId="1F82D916" w14:textId="77777777" w:rsidR="005D7108" w:rsidRDefault="005D7108">
      <w:pPr>
        <w:rPr>
          <w:sz w:val="20"/>
          <w:szCs w:val="20"/>
        </w:rPr>
      </w:pPr>
    </w:p>
    <w:p w14:paraId="75E81F28" w14:textId="17AB4B3C" w:rsidR="00216E44" w:rsidRDefault="00216E44">
      <w:pPr>
        <w:rPr>
          <w:rFonts w:ascii="Garamond" w:hAnsi="Garamond"/>
        </w:rPr>
      </w:pPr>
      <w:r w:rsidRPr="00216E44">
        <w:rPr>
          <w:rFonts w:ascii="Garamond" w:hAnsi="Garamond"/>
        </w:rPr>
        <w:t xml:space="preserve">Martin, K. L., C. L. </w:t>
      </w:r>
      <w:proofErr w:type="spellStart"/>
      <w:r w:rsidRPr="00216E44">
        <w:rPr>
          <w:rFonts w:ascii="Garamond" w:hAnsi="Garamond"/>
        </w:rPr>
        <w:t>Moravek</w:t>
      </w:r>
      <w:proofErr w:type="spellEnd"/>
      <w:r w:rsidRPr="00216E44">
        <w:rPr>
          <w:rFonts w:ascii="Garamond" w:hAnsi="Garamond"/>
        </w:rPr>
        <w:t>, and J. A. Flannery. 2009. Embryonic staging series for the beach spawning, terrestrially incubating California grunion </w:t>
      </w:r>
      <w:proofErr w:type="spellStart"/>
      <w:r w:rsidRPr="00216E44">
        <w:rPr>
          <w:rFonts w:ascii="Garamond" w:hAnsi="Garamond"/>
          <w:i/>
          <w:iCs/>
        </w:rPr>
        <w:t>Leuresthes</w:t>
      </w:r>
      <w:proofErr w:type="spellEnd"/>
      <w:r w:rsidRPr="00216E44">
        <w:rPr>
          <w:rFonts w:ascii="Garamond" w:hAnsi="Garamond"/>
          <w:i/>
          <w:iCs/>
        </w:rPr>
        <w:t xml:space="preserve"> tenuis</w:t>
      </w:r>
      <w:r w:rsidRPr="00216E44">
        <w:rPr>
          <w:rFonts w:ascii="Garamond" w:hAnsi="Garamond"/>
        </w:rPr>
        <w:t xml:space="preserve"> (Ayres 1860) with comparisons to other </w:t>
      </w:r>
      <w:proofErr w:type="spellStart"/>
      <w:r w:rsidRPr="00216E44">
        <w:rPr>
          <w:rFonts w:ascii="Garamond" w:hAnsi="Garamond"/>
        </w:rPr>
        <w:t>Atherinomorpha</w:t>
      </w:r>
      <w:proofErr w:type="spellEnd"/>
      <w:r w:rsidRPr="00216E44">
        <w:rPr>
          <w:rFonts w:ascii="Garamond" w:hAnsi="Garamond"/>
        </w:rPr>
        <w:t>. </w:t>
      </w:r>
      <w:r w:rsidR="009362AB">
        <w:rPr>
          <w:rFonts w:ascii="Garamond" w:hAnsi="Garamond"/>
        </w:rPr>
        <w:t xml:space="preserve"> </w:t>
      </w:r>
      <w:r w:rsidR="009362AB" w:rsidRPr="009362AB">
        <w:rPr>
          <w:rFonts w:ascii="Garamond" w:hAnsi="Garamond"/>
          <w:i/>
        </w:rPr>
        <w:t>Journal of Fish Biology, 75</w:t>
      </w:r>
      <w:r w:rsidR="009362AB">
        <w:rPr>
          <w:rFonts w:ascii="Garamond" w:hAnsi="Garamond"/>
        </w:rPr>
        <w:t>,</w:t>
      </w:r>
      <w:r w:rsidRPr="00216E44">
        <w:rPr>
          <w:rFonts w:ascii="Garamond" w:hAnsi="Garamond"/>
        </w:rPr>
        <w:t xml:space="preserve"> 17-38.</w:t>
      </w:r>
    </w:p>
    <w:p w14:paraId="5AD2356D" w14:textId="77777777" w:rsidR="00216E44" w:rsidRDefault="00216E44">
      <w:pPr>
        <w:rPr>
          <w:rFonts w:ascii="Garamond" w:hAnsi="Garamond"/>
        </w:rPr>
      </w:pPr>
    </w:p>
    <w:p w14:paraId="1645D862" w14:textId="77777777" w:rsidR="00D730F8" w:rsidRDefault="00D730F8">
      <w:pPr>
        <w:rPr>
          <w:rFonts w:ascii="Garamond" w:hAnsi="Garamond"/>
        </w:rPr>
      </w:pPr>
    </w:p>
    <w:p w14:paraId="34EF9208" w14:textId="77777777" w:rsidR="006831E0" w:rsidRDefault="006831E0">
      <w:pPr>
        <w:rPr>
          <w:rFonts w:ascii="Garamond" w:hAnsi="Garamond"/>
        </w:rPr>
      </w:pPr>
    </w:p>
    <w:sectPr w:rsidR="006831E0"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274B"/>
    <w:rsid w:val="0001676C"/>
    <w:rsid w:val="00020050"/>
    <w:rsid w:val="000263DE"/>
    <w:rsid w:val="00031A6C"/>
    <w:rsid w:val="00073224"/>
    <w:rsid w:val="00075708"/>
    <w:rsid w:val="00082E91"/>
    <w:rsid w:val="00090A14"/>
    <w:rsid w:val="000927E3"/>
    <w:rsid w:val="00095D93"/>
    <w:rsid w:val="000B6C20"/>
    <w:rsid w:val="000C31A9"/>
    <w:rsid w:val="000D7963"/>
    <w:rsid w:val="000E3C1F"/>
    <w:rsid w:val="000E4025"/>
    <w:rsid w:val="000F487D"/>
    <w:rsid w:val="000F76DA"/>
    <w:rsid w:val="00123B69"/>
    <w:rsid w:val="001326F7"/>
    <w:rsid w:val="00133EA9"/>
    <w:rsid w:val="00134C6A"/>
    <w:rsid w:val="00150454"/>
    <w:rsid w:val="001538F2"/>
    <w:rsid w:val="0016472A"/>
    <w:rsid w:val="00175F0D"/>
    <w:rsid w:val="0018778E"/>
    <w:rsid w:val="001976DA"/>
    <w:rsid w:val="001A2ECC"/>
    <w:rsid w:val="001A59F6"/>
    <w:rsid w:val="001D1B19"/>
    <w:rsid w:val="001F6AFC"/>
    <w:rsid w:val="001F7012"/>
    <w:rsid w:val="002046C4"/>
    <w:rsid w:val="002134F6"/>
    <w:rsid w:val="00216DF5"/>
    <w:rsid w:val="00216E44"/>
    <w:rsid w:val="002212A9"/>
    <w:rsid w:val="0022612D"/>
    <w:rsid w:val="0023408F"/>
    <w:rsid w:val="00236151"/>
    <w:rsid w:val="00251C21"/>
    <w:rsid w:val="00272CD9"/>
    <w:rsid w:val="00273BD3"/>
    <w:rsid w:val="00276572"/>
    <w:rsid w:val="00285042"/>
    <w:rsid w:val="00290705"/>
    <w:rsid w:val="002B6846"/>
    <w:rsid w:val="002C501D"/>
    <w:rsid w:val="002C64ED"/>
    <w:rsid w:val="002C7AF2"/>
    <w:rsid w:val="002D6CAD"/>
    <w:rsid w:val="002E2413"/>
    <w:rsid w:val="002E2D9E"/>
    <w:rsid w:val="002E7B7B"/>
    <w:rsid w:val="00306312"/>
    <w:rsid w:val="003131AE"/>
    <w:rsid w:val="003347A7"/>
    <w:rsid w:val="00334B0C"/>
    <w:rsid w:val="00347670"/>
    <w:rsid w:val="00353F4B"/>
    <w:rsid w:val="00367436"/>
    <w:rsid w:val="0037621C"/>
    <w:rsid w:val="00384B24"/>
    <w:rsid w:val="003B54D0"/>
    <w:rsid w:val="003C1274"/>
    <w:rsid w:val="003C28CD"/>
    <w:rsid w:val="003D2EDF"/>
    <w:rsid w:val="003F5F29"/>
    <w:rsid w:val="0041686A"/>
    <w:rsid w:val="004228B2"/>
    <w:rsid w:val="00431612"/>
    <w:rsid w:val="00453F48"/>
    <w:rsid w:val="00461AA0"/>
    <w:rsid w:val="00476EA1"/>
    <w:rsid w:val="004B304D"/>
    <w:rsid w:val="004C0A16"/>
    <w:rsid w:val="004C4D4D"/>
    <w:rsid w:val="004F1E46"/>
    <w:rsid w:val="00501174"/>
    <w:rsid w:val="005344D2"/>
    <w:rsid w:val="00542AAA"/>
    <w:rsid w:val="0054411D"/>
    <w:rsid w:val="00551CA9"/>
    <w:rsid w:val="00565EE1"/>
    <w:rsid w:val="00583971"/>
    <w:rsid w:val="005C22D5"/>
    <w:rsid w:val="005C5954"/>
    <w:rsid w:val="005C6FC1"/>
    <w:rsid w:val="005C7EE7"/>
    <w:rsid w:val="005D3F60"/>
    <w:rsid w:val="005D7108"/>
    <w:rsid w:val="00600919"/>
    <w:rsid w:val="00636FAE"/>
    <w:rsid w:val="006452A4"/>
    <w:rsid w:val="006515E3"/>
    <w:rsid w:val="00670C3F"/>
    <w:rsid w:val="00676C74"/>
    <w:rsid w:val="006804AC"/>
    <w:rsid w:val="0068114F"/>
    <w:rsid w:val="006812E7"/>
    <w:rsid w:val="006831E0"/>
    <w:rsid w:val="006853C8"/>
    <w:rsid w:val="00694E75"/>
    <w:rsid w:val="00695D85"/>
    <w:rsid w:val="006A2A26"/>
    <w:rsid w:val="006A55DE"/>
    <w:rsid w:val="006E1C6C"/>
    <w:rsid w:val="006F5090"/>
    <w:rsid w:val="006F7A31"/>
    <w:rsid w:val="007059D2"/>
    <w:rsid w:val="007072BA"/>
    <w:rsid w:val="007226AE"/>
    <w:rsid w:val="00730D80"/>
    <w:rsid w:val="00733B7A"/>
    <w:rsid w:val="00735F70"/>
    <w:rsid w:val="00741005"/>
    <w:rsid w:val="00752AC5"/>
    <w:rsid w:val="00760B99"/>
    <w:rsid w:val="00761E56"/>
    <w:rsid w:val="007715BF"/>
    <w:rsid w:val="0077439F"/>
    <w:rsid w:val="00782999"/>
    <w:rsid w:val="007A4F2A"/>
    <w:rsid w:val="007A7268"/>
    <w:rsid w:val="007B2EAE"/>
    <w:rsid w:val="007B73F9"/>
    <w:rsid w:val="007C2113"/>
    <w:rsid w:val="007D3382"/>
    <w:rsid w:val="007E5A8A"/>
    <w:rsid w:val="0080287D"/>
    <w:rsid w:val="00820396"/>
    <w:rsid w:val="00835A86"/>
    <w:rsid w:val="00835C04"/>
    <w:rsid w:val="008403B8"/>
    <w:rsid w:val="00863480"/>
    <w:rsid w:val="00872D5A"/>
    <w:rsid w:val="00874C02"/>
    <w:rsid w:val="00896D48"/>
    <w:rsid w:val="008B2C7F"/>
    <w:rsid w:val="008B3821"/>
    <w:rsid w:val="008B7250"/>
    <w:rsid w:val="008C205B"/>
    <w:rsid w:val="008F7B86"/>
    <w:rsid w:val="00903245"/>
    <w:rsid w:val="00916099"/>
    <w:rsid w:val="009362AB"/>
    <w:rsid w:val="00937ED2"/>
    <w:rsid w:val="0094514E"/>
    <w:rsid w:val="00945C91"/>
    <w:rsid w:val="00946D2B"/>
    <w:rsid w:val="009812BB"/>
    <w:rsid w:val="009869FC"/>
    <w:rsid w:val="009A09FD"/>
    <w:rsid w:val="009A2521"/>
    <w:rsid w:val="009A492A"/>
    <w:rsid w:val="009B08C3"/>
    <w:rsid w:val="009D7235"/>
    <w:rsid w:val="009E1788"/>
    <w:rsid w:val="009E4CFF"/>
    <w:rsid w:val="00A07C1D"/>
    <w:rsid w:val="00A20F04"/>
    <w:rsid w:val="00A33FE6"/>
    <w:rsid w:val="00A4473F"/>
    <w:rsid w:val="00A44DD0"/>
    <w:rsid w:val="00A46F34"/>
    <w:rsid w:val="00A502A8"/>
    <w:rsid w:val="00A50CFE"/>
    <w:rsid w:val="00A5463B"/>
    <w:rsid w:val="00A60645"/>
    <w:rsid w:val="00A612D7"/>
    <w:rsid w:val="00A80A92"/>
    <w:rsid w:val="00A8257F"/>
    <w:rsid w:val="00A97F11"/>
    <w:rsid w:val="00AB2804"/>
    <w:rsid w:val="00AB3585"/>
    <w:rsid w:val="00AD4B69"/>
    <w:rsid w:val="00AE46F5"/>
    <w:rsid w:val="00AF60A6"/>
    <w:rsid w:val="00B21A94"/>
    <w:rsid w:val="00B34DD4"/>
    <w:rsid w:val="00B43262"/>
    <w:rsid w:val="00B456D2"/>
    <w:rsid w:val="00B73203"/>
    <w:rsid w:val="00B76BDC"/>
    <w:rsid w:val="00B81E34"/>
    <w:rsid w:val="00B82905"/>
    <w:rsid w:val="00B90B1F"/>
    <w:rsid w:val="00B9241A"/>
    <w:rsid w:val="00B9571C"/>
    <w:rsid w:val="00B9614C"/>
    <w:rsid w:val="00BA636A"/>
    <w:rsid w:val="00BD0255"/>
    <w:rsid w:val="00BD7482"/>
    <w:rsid w:val="00C057E9"/>
    <w:rsid w:val="00C15837"/>
    <w:rsid w:val="00C244B1"/>
    <w:rsid w:val="00C31645"/>
    <w:rsid w:val="00C32A58"/>
    <w:rsid w:val="00C33A8E"/>
    <w:rsid w:val="00C4738F"/>
    <w:rsid w:val="00C55FC9"/>
    <w:rsid w:val="00C72F1A"/>
    <w:rsid w:val="00C82473"/>
    <w:rsid w:val="00C83576"/>
    <w:rsid w:val="00CA0A4F"/>
    <w:rsid w:val="00CA0EED"/>
    <w:rsid w:val="00CA4793"/>
    <w:rsid w:val="00CB421A"/>
    <w:rsid w:val="00CB51DA"/>
    <w:rsid w:val="00CC0AF5"/>
    <w:rsid w:val="00CC7683"/>
    <w:rsid w:val="00CD0433"/>
    <w:rsid w:val="00CD04B4"/>
    <w:rsid w:val="00CD5D3A"/>
    <w:rsid w:val="00CE4F6F"/>
    <w:rsid w:val="00D07222"/>
    <w:rsid w:val="00D10324"/>
    <w:rsid w:val="00D12F5B"/>
    <w:rsid w:val="00D22F4A"/>
    <w:rsid w:val="00D3189E"/>
    <w:rsid w:val="00D3192F"/>
    <w:rsid w:val="00D514CC"/>
    <w:rsid w:val="00D6284B"/>
    <w:rsid w:val="00D730F8"/>
    <w:rsid w:val="00D808DE"/>
    <w:rsid w:val="00D94161"/>
    <w:rsid w:val="00DA3433"/>
    <w:rsid w:val="00DB5124"/>
    <w:rsid w:val="00DB736C"/>
    <w:rsid w:val="00DC6974"/>
    <w:rsid w:val="00DD69F3"/>
    <w:rsid w:val="00DE762C"/>
    <w:rsid w:val="00DF5B71"/>
    <w:rsid w:val="00E021CF"/>
    <w:rsid w:val="00E24415"/>
    <w:rsid w:val="00E25843"/>
    <w:rsid w:val="00E26904"/>
    <w:rsid w:val="00E55138"/>
    <w:rsid w:val="00E6039B"/>
    <w:rsid w:val="00E6581D"/>
    <w:rsid w:val="00EB4818"/>
    <w:rsid w:val="00ED6B3C"/>
    <w:rsid w:val="00EF28B7"/>
    <w:rsid w:val="00EF6945"/>
    <w:rsid w:val="00F1255A"/>
    <w:rsid w:val="00F20691"/>
    <w:rsid w:val="00F20A93"/>
    <w:rsid w:val="00F2154C"/>
    <w:rsid w:val="00F2262F"/>
    <w:rsid w:val="00F24033"/>
    <w:rsid w:val="00F268BE"/>
    <w:rsid w:val="00F52113"/>
    <w:rsid w:val="00F61C0C"/>
    <w:rsid w:val="00F642F8"/>
    <w:rsid w:val="00F74F8C"/>
    <w:rsid w:val="00F8120B"/>
    <w:rsid w:val="00F922F0"/>
    <w:rsid w:val="00FB1905"/>
    <w:rsid w:val="00FD1777"/>
    <w:rsid w:val="00FF294B"/>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1D2F6308-8368-4F27-90B5-08089693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2094">
      <w:bodyDiv w:val="1"/>
      <w:marLeft w:val="0"/>
      <w:marRight w:val="0"/>
      <w:marTop w:val="0"/>
      <w:marBottom w:val="0"/>
      <w:divBdr>
        <w:top w:val="none" w:sz="0" w:space="0" w:color="auto"/>
        <w:left w:val="none" w:sz="0" w:space="0" w:color="auto"/>
        <w:bottom w:val="none" w:sz="0" w:space="0" w:color="auto"/>
        <w:right w:val="none" w:sz="0" w:space="0" w:color="auto"/>
      </w:divBdr>
    </w:div>
    <w:div w:id="1006786795">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runio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39F08-4FD1-4DB0-9F9B-629B5D996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(LARC-E3)[SSAI DEVELOP]</cp:lastModifiedBy>
  <cp:revision>2</cp:revision>
  <dcterms:created xsi:type="dcterms:W3CDTF">2017-05-26T15:10:00Z</dcterms:created>
  <dcterms:modified xsi:type="dcterms:W3CDTF">2017-05-26T15:10:00Z</dcterms:modified>
</cp:coreProperties>
</file>