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3002A303" w:rsidP="229CC1D3" w:rsidRDefault="3002A303" w14:paraId="2C1B6CF5" w14:textId="38E938B5">
      <w:pPr>
        <w:pStyle w:val="Normal"/>
        <w:bidi w:val="0"/>
        <w:spacing w:before="0" w:beforeAutospacing="off" w:after="0" w:afterAutospacing="off" w:line="259" w:lineRule="auto"/>
        <w:ind w:left="0" w:right="0"/>
        <w:jc w:val="left"/>
      </w:pPr>
      <w:r w:rsidRPr="229CC1D3" w:rsidR="3002A303">
        <w:rPr>
          <w:rFonts w:ascii="Garamond" w:hAnsi="Garamond" w:eastAsia="Garamond" w:cs="Garamond"/>
          <w:b w:val="1"/>
          <w:bCs w:val="1"/>
        </w:rPr>
        <w:t xml:space="preserve">Georgia </w:t>
      </w:r>
      <w:r w:rsidRPr="229CC1D3" w:rsidR="3002A303">
        <w:rPr>
          <w:rFonts w:ascii="Garamond" w:hAnsi="Garamond" w:eastAsia="Garamond" w:cs="Garamond"/>
          <w:b w:val="1"/>
          <w:bCs w:val="1"/>
        </w:rPr>
        <w:t>Disasters</w:t>
      </w:r>
      <w:r w:rsidRPr="229CC1D3" w:rsidR="3002A303">
        <w:rPr>
          <w:rFonts w:ascii="Garamond" w:hAnsi="Garamond" w:eastAsia="Garamond" w:cs="Garamond"/>
          <w:b w:val="1"/>
          <w:bCs w:val="1"/>
        </w:rPr>
        <w:t xml:space="preserve"> II</w:t>
      </w:r>
    </w:p>
    <w:p w:rsidR="62E9A444" w:rsidP="229CC1D3" w:rsidRDefault="62E9A444" w14:paraId="72B2A21A" w14:textId="0C47479D">
      <w:pPr>
        <w:pStyle w:val="Normal"/>
        <w:bidi w:val="0"/>
        <w:spacing w:before="0" w:beforeAutospacing="off" w:after="0" w:afterAutospacing="off" w:line="259" w:lineRule="auto"/>
        <w:ind w:left="0" w:right="0"/>
        <w:jc w:val="left"/>
      </w:pPr>
      <w:r w:rsidRPr="37A0D5E2" w:rsidR="249A6625">
        <w:rPr>
          <w:rFonts w:ascii="Garamond" w:hAnsi="Garamond" w:eastAsia="Garamond" w:cs="Garamond"/>
          <w:i w:val="1"/>
          <w:iCs w:val="1"/>
        </w:rPr>
        <w:t>Evaluating the Impact of Hurricane</w:t>
      </w:r>
      <w:r w:rsidRPr="37A0D5E2" w:rsidR="249A6625">
        <w:rPr>
          <w:rFonts w:ascii="Garamond" w:hAnsi="Garamond" w:eastAsia="Garamond" w:cs="Garamond"/>
          <w:i w:val="1"/>
          <w:iCs w:val="1"/>
        </w:rPr>
        <w:t xml:space="preserve"> Irma on Georgia Heirs Property Owners Using NASA Earth Observations</w:t>
      </w:r>
    </w:p>
    <w:p w:rsidRPr="00CE4561" w:rsidR="00476B26" w:rsidP="00476B26" w:rsidRDefault="00476B26" w14:paraId="3014536A" w14:textId="77777777">
      <w:pPr>
        <w:rPr>
          <w:rFonts w:ascii="Garamond" w:hAnsi="Garamond" w:eastAsia="Garamond" w:cs="Garamond"/>
        </w:rPr>
      </w:pPr>
    </w:p>
    <w:p w:rsidRPr="00CE4561" w:rsidR="00476B26" w:rsidP="00105247" w:rsidRDefault="00476B26" w14:paraId="53F43B6C" w14:textId="17DBB44D">
      <w:pPr>
        <w:pBdr>
          <w:bottom w:val="single" w:color="auto" w:sz="4" w:space="0"/>
        </w:pBdr>
        <w:rPr>
          <w:rFonts w:ascii="Garamond" w:hAnsi="Garamond" w:eastAsia="Garamond" w:cs="Garamond"/>
          <w:b/>
        </w:rPr>
      </w:pPr>
      <w:r w:rsidRPr="03FCB863">
        <w:rPr>
          <w:rFonts w:ascii="Garamond" w:hAnsi="Garamond" w:eastAsia="Garamond" w:cs="Garamond"/>
          <w:b/>
        </w:rPr>
        <w:t>Project Team</w:t>
      </w:r>
    </w:p>
    <w:p w:rsidRPr="00CE4561" w:rsidR="00476B26" w:rsidP="00476B26" w:rsidRDefault="00476B26" w14:paraId="5B988DE0" w14:textId="77777777">
      <w:pPr>
        <w:rPr>
          <w:rFonts w:ascii="Garamond" w:hAnsi="Garamond" w:eastAsia="Garamond" w:cs="Garamond"/>
          <w:b/>
          <w:i/>
        </w:rPr>
      </w:pPr>
      <w:r w:rsidRPr="229CC1D3" w:rsidR="00476B26">
        <w:rPr>
          <w:rFonts w:ascii="Garamond" w:hAnsi="Garamond" w:eastAsia="Garamond" w:cs="Garamond"/>
          <w:b w:val="1"/>
          <w:bCs w:val="1"/>
          <w:i w:val="1"/>
          <w:iCs w:val="1"/>
        </w:rPr>
        <w:t>Project Team:</w:t>
      </w:r>
    </w:p>
    <w:p w:rsidR="4E00DF61" w:rsidP="229CC1D3" w:rsidRDefault="4E00DF61" w14:paraId="66624484" w14:textId="1336AA79">
      <w:pPr>
        <w:spacing w:after="0" w:line="240" w:lineRule="auto"/>
        <w:jc w:val="left"/>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229CC1D3" w:rsidR="4E00DF61">
        <w:rPr>
          <w:rFonts w:ascii="Garamond" w:hAnsi="Garamond" w:eastAsia="Garamond" w:cs="Garamond"/>
          <w:b w:val="0"/>
          <w:bCs w:val="0"/>
          <w:i w:val="0"/>
          <w:iCs w:val="0"/>
          <w:caps w:val="0"/>
          <w:smallCaps w:val="0"/>
          <w:noProof w:val="0"/>
          <w:color w:val="000000" w:themeColor="text1" w:themeTint="FF" w:themeShade="FF"/>
          <w:sz w:val="22"/>
          <w:szCs w:val="22"/>
          <w:lang w:val="en-US"/>
        </w:rPr>
        <w:t>Shakirah Rogers (Project Lead)</w:t>
      </w:r>
    </w:p>
    <w:p w:rsidR="4E00DF61" w:rsidP="229CC1D3" w:rsidRDefault="4E00DF61" w14:paraId="5BA0490C" w14:textId="2617F20D">
      <w:pPr>
        <w:spacing w:after="0" w:line="240" w:lineRule="auto"/>
        <w:jc w:val="left"/>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229CC1D3" w:rsidR="4E00DF61">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Nathan </w:t>
      </w:r>
      <w:proofErr w:type="spellStart"/>
      <w:r w:rsidRPr="229CC1D3" w:rsidR="4E00DF61">
        <w:rPr>
          <w:rFonts w:ascii="Garamond" w:hAnsi="Garamond" w:eastAsia="Garamond" w:cs="Garamond"/>
          <w:b w:val="0"/>
          <w:bCs w:val="0"/>
          <w:i w:val="0"/>
          <w:iCs w:val="0"/>
          <w:caps w:val="0"/>
          <w:smallCaps w:val="0"/>
          <w:noProof w:val="0"/>
          <w:color w:val="000000" w:themeColor="text1" w:themeTint="FF" w:themeShade="FF"/>
          <w:sz w:val="22"/>
          <w:szCs w:val="22"/>
          <w:lang w:val="en-US"/>
        </w:rPr>
        <w:t>Tesfayi</w:t>
      </w:r>
      <w:proofErr w:type="spellEnd"/>
    </w:p>
    <w:p w:rsidR="4E00DF61" w:rsidP="229CC1D3" w:rsidRDefault="4E00DF61" w14:paraId="6857D6CD" w14:textId="546AECA6">
      <w:pPr>
        <w:spacing w:after="0" w:line="240" w:lineRule="auto"/>
        <w:jc w:val="left"/>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229CC1D3" w:rsidR="4E00DF61">
        <w:rPr>
          <w:rFonts w:ascii="Garamond" w:hAnsi="Garamond" w:eastAsia="Garamond" w:cs="Garamond"/>
          <w:b w:val="0"/>
          <w:bCs w:val="0"/>
          <w:i w:val="0"/>
          <w:iCs w:val="0"/>
          <w:caps w:val="0"/>
          <w:smallCaps w:val="0"/>
          <w:noProof w:val="0"/>
          <w:color w:val="000000" w:themeColor="text1" w:themeTint="FF" w:themeShade="FF"/>
          <w:sz w:val="22"/>
          <w:szCs w:val="22"/>
          <w:lang w:val="en-US"/>
        </w:rPr>
        <w:t>Matthew Murray</w:t>
      </w:r>
    </w:p>
    <w:p w:rsidR="4E00DF61" w:rsidP="229CC1D3" w:rsidRDefault="4E00DF61" w14:paraId="1F3CC1D8" w14:textId="7C3EDD83">
      <w:pPr>
        <w:spacing w:after="0" w:line="240" w:lineRule="auto"/>
        <w:jc w:val="left"/>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229CC1D3" w:rsidR="4E00DF61">
        <w:rPr>
          <w:rFonts w:ascii="Garamond" w:hAnsi="Garamond" w:eastAsia="Garamond" w:cs="Garamond"/>
          <w:b w:val="0"/>
          <w:bCs w:val="0"/>
          <w:i w:val="0"/>
          <w:iCs w:val="0"/>
          <w:caps w:val="0"/>
          <w:smallCaps w:val="0"/>
          <w:noProof w:val="0"/>
          <w:color w:val="000000" w:themeColor="text1" w:themeTint="FF" w:themeShade="FF"/>
          <w:sz w:val="22"/>
          <w:szCs w:val="22"/>
          <w:lang w:val="en-US"/>
        </w:rPr>
        <w:t>Clarence Jackson</w:t>
      </w:r>
    </w:p>
    <w:p w:rsidRPr="00CE4561" w:rsidR="00476B26" w:rsidP="6265D483" w:rsidRDefault="00476B26" w14:paraId="5DD9205E" w14:textId="714764CC">
      <w:pPr>
        <w:pStyle w:val="Normal"/>
        <w:rPr>
          <w:rFonts w:ascii="Garamond" w:hAnsi="Garamond" w:eastAsia="Garamond" w:cs="Garamond"/>
        </w:rPr>
      </w:pPr>
    </w:p>
    <w:p w:rsidRPr="00CE4561" w:rsidR="00476B26" w:rsidP="00476B26" w:rsidRDefault="00476B26" w14:paraId="6DBB9F0C" w14:textId="77777777">
      <w:pPr>
        <w:rPr>
          <w:rFonts w:ascii="Garamond" w:hAnsi="Garamond" w:eastAsia="Garamond" w:cs="Garamond"/>
          <w:b/>
          <w:i/>
        </w:rPr>
      </w:pPr>
      <w:r w:rsidRPr="72B0D728" w:rsidR="00476B26">
        <w:rPr>
          <w:rFonts w:ascii="Garamond" w:hAnsi="Garamond" w:eastAsia="Garamond" w:cs="Garamond"/>
          <w:b w:val="1"/>
          <w:bCs w:val="1"/>
          <w:i w:val="1"/>
          <w:iCs w:val="1"/>
        </w:rPr>
        <w:t>Advisors &amp; Mentors:</w:t>
      </w:r>
    </w:p>
    <w:p w:rsidR="20F62BAA" w:rsidP="529EE8CD" w:rsidRDefault="20F62BAA" w14:paraId="665AA511" w14:textId="5718D0A1">
      <w:pPr>
        <w:spacing w:after="0" w:line="240" w:lineRule="auto"/>
        <w:jc w:val="left"/>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529EE8CD" w:rsidR="20F62BAA">
        <w:rPr>
          <w:rFonts w:ascii="Garamond" w:hAnsi="Garamond" w:eastAsia="Garamond" w:cs="Garamond"/>
          <w:b w:val="0"/>
          <w:bCs w:val="0"/>
          <w:i w:val="0"/>
          <w:iCs w:val="0"/>
          <w:caps w:val="0"/>
          <w:smallCaps w:val="0"/>
          <w:noProof w:val="0"/>
          <w:color w:val="000000" w:themeColor="text1" w:themeTint="FF" w:themeShade="FF"/>
          <w:sz w:val="22"/>
          <w:szCs w:val="22"/>
          <w:lang w:val="en-US"/>
        </w:rPr>
        <w:t>Dr. Marguerite Madden (University of Georgia</w:t>
      </w:r>
      <w:r w:rsidRPr="529EE8CD" w:rsidR="105ABB0A">
        <w:rPr>
          <w:rFonts w:ascii="Garamond" w:hAnsi="Garamond" w:eastAsia="Garamond" w:cs="Garamond"/>
          <w:b w:val="0"/>
          <w:bCs w:val="0"/>
          <w:i w:val="0"/>
          <w:iCs w:val="0"/>
          <w:caps w:val="0"/>
          <w:smallCaps w:val="0"/>
          <w:noProof w:val="0"/>
          <w:color w:val="000000" w:themeColor="text1" w:themeTint="FF" w:themeShade="FF"/>
          <w:sz w:val="22"/>
          <w:szCs w:val="22"/>
          <w:lang w:val="en-US"/>
        </w:rPr>
        <w:t>, Center for Geospatial Research</w:t>
      </w:r>
      <w:r w:rsidRPr="529EE8CD" w:rsidR="20F62BAA">
        <w:rPr>
          <w:rFonts w:ascii="Garamond" w:hAnsi="Garamond" w:eastAsia="Garamond" w:cs="Garamond"/>
          <w:b w:val="0"/>
          <w:bCs w:val="0"/>
          <w:i w:val="0"/>
          <w:iCs w:val="0"/>
          <w:caps w:val="0"/>
          <w:smallCaps w:val="0"/>
          <w:noProof w:val="0"/>
          <w:color w:val="000000" w:themeColor="text1" w:themeTint="FF" w:themeShade="FF"/>
          <w:sz w:val="22"/>
          <w:szCs w:val="22"/>
          <w:lang w:val="en-US"/>
        </w:rPr>
        <w:t>)</w:t>
      </w:r>
    </w:p>
    <w:p w:rsidR="20F62BAA" w:rsidP="72B0D728" w:rsidRDefault="20F62BAA" w14:paraId="493945FE" w14:textId="7B8F45C6">
      <w:pPr>
        <w:spacing w:after="0" w:line="240" w:lineRule="auto"/>
        <w:jc w:val="left"/>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72B0D728" w:rsidR="20F62BAA">
        <w:rPr>
          <w:rFonts w:ascii="Garamond" w:hAnsi="Garamond" w:eastAsia="Garamond" w:cs="Garamond"/>
          <w:b w:val="0"/>
          <w:bCs w:val="0"/>
          <w:i w:val="0"/>
          <w:iCs w:val="0"/>
          <w:caps w:val="0"/>
          <w:smallCaps w:val="0"/>
          <w:noProof w:val="0"/>
          <w:color w:val="000000" w:themeColor="text1" w:themeTint="FF" w:themeShade="FF"/>
          <w:sz w:val="22"/>
          <w:szCs w:val="22"/>
          <w:lang w:val="en-US"/>
        </w:rPr>
        <w:t>Dr. Cassandra Johnson Gaither (USDA Forest Service)</w:t>
      </w:r>
    </w:p>
    <w:p w:rsidR="72B0D728" w:rsidP="529EE8CD" w:rsidRDefault="72B0D728" w14:paraId="71B17CE5" w14:textId="4F3DC821">
      <w:pPr>
        <w:spacing w:after="0" w:line="240" w:lineRule="auto"/>
        <w:jc w:val="left"/>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529EE8CD" w:rsidR="20F62BAA">
        <w:rPr>
          <w:rFonts w:ascii="Garamond" w:hAnsi="Garamond" w:eastAsia="Garamond" w:cs="Garamond"/>
          <w:b w:val="0"/>
          <w:bCs w:val="0"/>
          <w:i w:val="0"/>
          <w:iCs w:val="0"/>
          <w:caps w:val="0"/>
          <w:smallCaps w:val="0"/>
          <w:noProof w:val="0"/>
          <w:color w:val="000000" w:themeColor="text1" w:themeTint="FF" w:themeShade="FF"/>
          <w:sz w:val="22"/>
          <w:szCs w:val="22"/>
          <w:lang w:val="en-US"/>
        </w:rPr>
        <w:t>Joseph Sousa (Georgia Department of Community Affairs)</w:t>
      </w:r>
    </w:p>
    <w:p w:rsidRPr="00CE4561" w:rsidR="00476B26" w:rsidP="4558ACD5" w:rsidRDefault="00476B26" w14:paraId="06132A76" w14:textId="5203ACE5">
      <w:pPr>
        <w:pStyle w:val="Normal"/>
        <w:rPr>
          <w:rFonts w:ascii="Garamond" w:hAnsi="Garamond" w:eastAsia="Garamond" w:cs="Garamond"/>
        </w:rPr>
      </w:pPr>
    </w:p>
    <w:p w:rsidRPr="00CE4561" w:rsidR="00476B26" w:rsidP="30BE4B2A" w:rsidRDefault="00476B26" w14:paraId="2850A65E" w14:textId="3959EA1A">
      <w:pPr>
        <w:rPr>
          <w:rFonts w:ascii="Garamond" w:hAnsi="Garamond" w:eastAsia="Garamond" w:cs="Garamond"/>
          <w:b w:val="1"/>
          <w:bCs w:val="1"/>
          <w:i w:val="1"/>
          <w:iCs w:val="1"/>
        </w:rPr>
      </w:pPr>
      <w:r w:rsidRPr="30BE4B2A" w:rsidR="00476B26">
        <w:rPr>
          <w:rFonts w:ascii="Garamond" w:hAnsi="Garamond" w:eastAsia="Garamond" w:cs="Garamond"/>
          <w:b w:val="1"/>
          <w:bCs w:val="1"/>
          <w:i w:val="1"/>
          <w:iCs w:val="1"/>
        </w:rPr>
        <w:t xml:space="preserve">Past </w:t>
      </w:r>
      <w:r w:rsidRPr="30BE4B2A" w:rsidR="00476B26">
        <w:rPr>
          <w:rFonts w:ascii="Garamond" w:hAnsi="Garamond" w:eastAsia="Garamond" w:cs="Garamond"/>
          <w:b w:val="1"/>
          <w:bCs w:val="1"/>
          <w:i w:val="1"/>
          <w:iCs w:val="1"/>
        </w:rPr>
        <w:t>Contributors:</w:t>
      </w:r>
    </w:p>
    <w:p w:rsidR="1E4E2F27" w:rsidP="529EE8CD" w:rsidRDefault="1E4E2F27" w14:paraId="4F5664DE" w14:textId="510EA6B3">
      <w:pPr>
        <w:spacing w:after="0" w:line="240" w:lineRule="auto"/>
        <w:jc w:val="left"/>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529EE8CD" w:rsidR="1E4E2F27">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Isabella </w:t>
      </w:r>
      <w:r w:rsidRPr="529EE8CD" w:rsidR="1E4E2F27">
        <w:rPr>
          <w:rFonts w:ascii="Garamond" w:hAnsi="Garamond" w:eastAsia="Garamond" w:cs="Garamond"/>
          <w:b w:val="0"/>
          <w:bCs w:val="0"/>
          <w:i w:val="0"/>
          <w:iCs w:val="0"/>
          <w:caps w:val="0"/>
          <w:smallCaps w:val="0"/>
          <w:noProof w:val="0"/>
          <w:color w:val="000000" w:themeColor="text1" w:themeTint="FF" w:themeShade="FF"/>
          <w:sz w:val="22"/>
          <w:szCs w:val="22"/>
          <w:lang w:val="en-US"/>
        </w:rPr>
        <w:t>Chittumuri</w:t>
      </w:r>
    </w:p>
    <w:p w:rsidR="1E4E2F27" w:rsidP="529EE8CD" w:rsidRDefault="1E4E2F27" w14:paraId="3D7B13CC" w14:textId="4797868C">
      <w:pPr>
        <w:spacing w:after="0" w:line="240" w:lineRule="auto"/>
        <w:jc w:val="left"/>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529EE8CD" w:rsidR="1E4E2F27">
        <w:rPr>
          <w:rFonts w:ascii="Garamond" w:hAnsi="Garamond" w:eastAsia="Garamond" w:cs="Garamond"/>
          <w:b w:val="0"/>
          <w:bCs w:val="0"/>
          <w:i w:val="0"/>
          <w:iCs w:val="0"/>
          <w:caps w:val="0"/>
          <w:smallCaps w:val="0"/>
          <w:noProof w:val="0"/>
          <w:color w:val="000000" w:themeColor="text1" w:themeTint="FF" w:themeShade="FF"/>
          <w:sz w:val="22"/>
          <w:szCs w:val="22"/>
          <w:lang w:val="en-US"/>
        </w:rPr>
        <w:t>Nancee Uniyal</w:t>
      </w:r>
    </w:p>
    <w:p w:rsidR="72B0D728" w:rsidP="72B0D728" w:rsidRDefault="72B0D728" w14:paraId="06B26EEB" w14:textId="6E73D871">
      <w:pPr>
        <w:pStyle w:val="Normal"/>
        <w:rPr>
          <w:rFonts w:ascii="Garamond" w:hAnsi="Garamond" w:eastAsia="Garamond" w:cs="Garamond"/>
          <w:i w:val="1"/>
          <w:iCs w:val="1"/>
        </w:rPr>
      </w:pPr>
    </w:p>
    <w:p w:rsidR="00C8675B" w:rsidP="4558ACD5" w:rsidRDefault="00C8675B" w14:paraId="5D6F6D71" w14:textId="6768A1E3">
      <w:pPr>
        <w:pStyle w:val="Normal"/>
        <w:bidi w:val="0"/>
        <w:spacing w:before="0" w:beforeAutospacing="off" w:after="0" w:afterAutospacing="off" w:line="259" w:lineRule="auto"/>
        <w:ind w:left="0" w:right="0"/>
        <w:jc w:val="left"/>
        <w:rPr>
          <w:rFonts w:ascii="Garamond" w:hAnsi="Garamond" w:eastAsia="Garamond" w:cs="Garamond"/>
          <w:b w:val="1"/>
          <w:bCs w:val="1"/>
          <w:i w:val="1"/>
          <w:iCs w:val="1"/>
        </w:rPr>
      </w:pPr>
      <w:r w:rsidRPr="4558ACD5" w:rsidR="38DC1F47">
        <w:rPr>
          <w:rFonts w:ascii="Garamond" w:hAnsi="Garamond" w:eastAsia="Garamond" w:cs="Garamond"/>
          <w:b w:val="1"/>
          <w:bCs w:val="1"/>
          <w:i w:val="1"/>
          <w:iCs w:val="1"/>
        </w:rPr>
        <w:t>Fellow:</w:t>
      </w:r>
    </w:p>
    <w:p w:rsidR="00C8675B" w:rsidP="37A0D5E2" w:rsidRDefault="00C8675B" w14:paraId="313AF50A" w14:textId="1614DB07">
      <w:pPr>
        <w:pStyle w:val="Normal"/>
        <w:bidi w:val="0"/>
        <w:spacing w:before="0" w:beforeAutospacing="off" w:after="0" w:afterAutospacing="off" w:line="259" w:lineRule="auto"/>
        <w:ind w:left="0" w:right="0"/>
        <w:jc w:val="left"/>
        <w:rPr>
          <w:rFonts w:ascii="Garamond" w:hAnsi="Garamond" w:eastAsia="Garamond" w:cs="Garamond"/>
          <w:b w:val="0"/>
          <w:bCs w:val="0"/>
          <w:i w:val="0"/>
          <w:iCs w:val="0"/>
        </w:rPr>
      </w:pPr>
      <w:r w:rsidRPr="37A0D5E2" w:rsidR="561627E9">
        <w:rPr>
          <w:rFonts w:ascii="Garamond" w:hAnsi="Garamond" w:eastAsia="Garamond" w:cs="Garamond"/>
          <w:b w:val="0"/>
          <w:bCs w:val="0"/>
          <w:i w:val="0"/>
          <w:iCs w:val="0"/>
        </w:rPr>
        <w:t>Sarah Payne</w:t>
      </w:r>
      <w:r w:rsidRPr="37A0D5E2" w:rsidR="4DE5685C">
        <w:rPr>
          <w:rFonts w:ascii="Garamond" w:hAnsi="Garamond" w:eastAsia="Garamond" w:cs="Garamond"/>
          <w:b w:val="0"/>
          <w:bCs w:val="0"/>
          <w:i w:val="0"/>
          <w:iCs w:val="0"/>
        </w:rPr>
        <w:t xml:space="preserve"> (</w:t>
      </w:r>
      <w:r w:rsidRPr="37A0D5E2" w:rsidR="250133C5">
        <w:rPr>
          <w:rFonts w:ascii="Garamond" w:hAnsi="Garamond" w:eastAsia="Garamond" w:cs="Garamond"/>
          <w:b w:val="0"/>
          <w:bCs w:val="0"/>
          <w:i w:val="0"/>
          <w:iCs w:val="0"/>
        </w:rPr>
        <w:t xml:space="preserve">Georgia </w:t>
      </w:r>
      <w:r w:rsidRPr="37A0D5E2" w:rsidR="250133C5">
        <w:rPr>
          <w:rFonts w:ascii="Garamond" w:hAnsi="Garamond"/>
          <w:b w:val="0"/>
          <w:bCs w:val="0"/>
          <w:sz w:val="22"/>
          <w:szCs w:val="22"/>
        </w:rPr>
        <w:t>–</w:t>
      </w:r>
      <w:r w:rsidRPr="37A0D5E2" w:rsidR="250133C5">
        <w:rPr>
          <w:rFonts w:ascii="Garamond" w:hAnsi="Garamond" w:eastAsia="Garamond" w:cs="Garamond"/>
          <w:b w:val="0"/>
          <w:bCs w:val="0"/>
          <w:i w:val="0"/>
          <w:iCs w:val="0"/>
          <w:sz w:val="22"/>
          <w:szCs w:val="22"/>
        </w:rPr>
        <w:t xml:space="preserve"> </w:t>
      </w:r>
      <w:r w:rsidRPr="37A0D5E2" w:rsidR="2D4474CC">
        <w:rPr>
          <w:rFonts w:ascii="Garamond" w:hAnsi="Garamond" w:eastAsia="Garamond" w:cs="Garamond"/>
          <w:b w:val="0"/>
          <w:bCs w:val="0"/>
          <w:i w:val="0"/>
          <w:iCs w:val="0"/>
        </w:rPr>
        <w:t>Athens</w:t>
      </w:r>
      <w:r w:rsidRPr="37A0D5E2" w:rsidR="4DE5685C">
        <w:rPr>
          <w:rFonts w:ascii="Garamond" w:hAnsi="Garamond" w:eastAsia="Garamond" w:cs="Garamond"/>
          <w:b w:val="0"/>
          <w:bCs w:val="0"/>
          <w:i w:val="0"/>
          <w:iCs w:val="0"/>
        </w:rPr>
        <w:t>)</w:t>
      </w:r>
    </w:p>
    <w:p w:rsidR="00C8675B" w:rsidP="4558ACD5" w:rsidRDefault="00C8675B" w14:paraId="605C3625" w14:textId="48D5DB96">
      <w:pPr>
        <w:pStyle w:val="Normal"/>
        <w:rPr>
          <w:rFonts w:ascii="Garamond" w:hAnsi="Garamond" w:eastAsia="Garamond" w:cs="Garamond"/>
          <w:i w:val="1"/>
          <w:iCs w:val="1"/>
        </w:rPr>
      </w:pPr>
    </w:p>
    <w:p w:rsidRPr="00CE4561" w:rsidR="00C8675B" w:rsidP="36F53DEE" w:rsidRDefault="00C8675B" w14:paraId="47AFD085" w14:textId="6A2AC3E8">
      <w:pPr>
        <w:ind w:left="360" w:hanging="360"/>
        <w:rPr>
          <w:rFonts w:ascii="Garamond" w:hAnsi="Garamond" w:eastAsia="Garamond" w:cs="Garamond"/>
        </w:rPr>
      </w:pPr>
      <w:r w:rsidRPr="36F53DEE" w:rsidR="62AE4E17">
        <w:rPr>
          <w:rFonts w:ascii="Garamond" w:hAnsi="Garamond" w:eastAsia="Garamond" w:cs="Garamond"/>
          <w:b w:val="1"/>
          <w:bCs w:val="1"/>
          <w:i w:val="1"/>
          <w:iCs w:val="1"/>
        </w:rPr>
        <w:t>Team Contact:</w:t>
      </w:r>
      <w:r w:rsidRPr="36F53DEE" w:rsidR="62AE4E17">
        <w:rPr>
          <w:rFonts w:ascii="Garamond" w:hAnsi="Garamond" w:eastAsia="Garamond" w:cs="Garamond"/>
          <w:b w:val="1"/>
          <w:bCs w:val="1"/>
        </w:rPr>
        <w:t xml:space="preserve"> </w:t>
      </w:r>
      <w:r w:rsidRPr="36F53DEE" w:rsidR="55E93BDA">
        <w:rPr>
          <w:rFonts w:ascii="Garamond" w:hAnsi="Garamond" w:eastAsia="Garamond" w:cs="Garamond"/>
          <w:b w:val="0"/>
          <w:bCs w:val="0"/>
        </w:rPr>
        <w:t>Shakirah Rogers</w:t>
      </w:r>
      <w:r w:rsidRPr="36F53DEE" w:rsidR="62AE4E17">
        <w:rPr>
          <w:rFonts w:ascii="Garamond" w:hAnsi="Garamond" w:eastAsia="Garamond" w:cs="Garamond"/>
        </w:rPr>
        <w:t xml:space="preserve">, </w:t>
      </w:r>
      <w:r w:rsidRPr="36F53DEE" w:rsidR="4A2BB3D9">
        <w:rPr>
          <w:rFonts w:ascii="Garamond" w:hAnsi="Garamond" w:eastAsia="Garamond" w:cs="Garamond"/>
        </w:rPr>
        <w:t>rogers.shakirah@gmail.com</w:t>
      </w:r>
    </w:p>
    <w:p w:rsidRPr="00C8675B" w:rsidR="00C8675B" w:rsidP="00C8675B" w:rsidRDefault="00C8675B" w14:paraId="3375C268" w14:textId="2BF53AB2">
      <w:pPr>
        <w:rPr>
          <w:rFonts w:ascii="Garamond" w:hAnsi="Garamond" w:eastAsia="Garamond" w:cs="Garamond"/>
        </w:rPr>
      </w:pPr>
      <w:r w:rsidRPr="36F53DEE" w:rsidR="62AE4E17">
        <w:rPr>
          <w:rFonts w:ascii="Garamond" w:hAnsi="Garamond" w:eastAsia="Garamond" w:cs="Garamond"/>
          <w:b w:val="1"/>
          <w:bCs w:val="1"/>
          <w:i w:val="1"/>
          <w:iCs w:val="1"/>
        </w:rPr>
        <w:t>Partner Contact:</w:t>
      </w:r>
      <w:r w:rsidRPr="36F53DEE" w:rsidR="62AE4E17">
        <w:rPr>
          <w:rFonts w:ascii="Garamond" w:hAnsi="Garamond" w:eastAsia="Garamond" w:cs="Garamond"/>
        </w:rPr>
        <w:t xml:space="preserve"> </w:t>
      </w:r>
      <w:r w:rsidRPr="36F53DEE" w:rsidR="3B155E83">
        <w:rPr>
          <w:rFonts w:ascii="Garamond" w:hAnsi="Garamond" w:eastAsia="Garamond" w:cs="Garamond"/>
        </w:rPr>
        <w:t>Tiffany Reed, tiffanyreed@gaheirsproperty.org</w:t>
      </w:r>
    </w:p>
    <w:p w:rsidRPr="00CE4561" w:rsidR="00476B26" w:rsidP="00334B0C" w:rsidRDefault="00476B26" w14:paraId="5D8B0429" w14:textId="77777777">
      <w:pPr>
        <w:rPr>
          <w:rFonts w:ascii="Garamond" w:hAnsi="Garamond" w:eastAsia="Garamond" w:cs="Garamond"/>
        </w:rPr>
      </w:pPr>
    </w:p>
    <w:p w:rsidRPr="00CE4561" w:rsidR="00CD0433" w:rsidP="00CD0433" w:rsidRDefault="00CD0433" w14:paraId="2A539E14" w14:textId="77777777">
      <w:pPr>
        <w:pBdr>
          <w:bottom w:val="single" w:color="auto" w:sz="4" w:space="1"/>
        </w:pBdr>
        <w:rPr>
          <w:rFonts w:ascii="Garamond" w:hAnsi="Garamond" w:eastAsia="Garamond" w:cs="Garamond"/>
          <w:b/>
        </w:rPr>
      </w:pPr>
      <w:r w:rsidRPr="03FCB863">
        <w:rPr>
          <w:rFonts w:ascii="Garamond" w:hAnsi="Garamond" w:eastAsia="Garamond" w:cs="Garamond"/>
          <w:b/>
        </w:rPr>
        <w:t>Project Overview</w:t>
      </w:r>
    </w:p>
    <w:p w:rsidRPr="00CE4561" w:rsidR="008B3821" w:rsidP="6265D483" w:rsidRDefault="008B3821" w14:paraId="61AED5A7" w14:textId="69E88023">
      <w:pPr>
        <w:pStyle w:val="Normal"/>
        <w:bidi w:val="0"/>
        <w:spacing w:before="0" w:beforeAutospacing="off" w:after="0" w:afterAutospacing="off" w:line="259" w:lineRule="auto"/>
        <w:ind w:left="0" w:right="0"/>
        <w:jc w:val="left"/>
        <w:rPr>
          <w:rFonts w:ascii="Garamond" w:hAnsi="Garamond" w:eastAsia="Garamond" w:cs="Garamond"/>
          <w:b w:val="0"/>
          <w:bCs w:val="0"/>
        </w:rPr>
      </w:pPr>
      <w:r w:rsidRPr="126BBC69" w:rsidR="4BE19AE6">
        <w:rPr>
          <w:rFonts w:ascii="Garamond" w:hAnsi="Garamond" w:eastAsia="Garamond" w:cs="Garamond"/>
          <w:b w:val="1"/>
          <w:bCs w:val="1"/>
          <w:i w:val="1"/>
          <w:iCs w:val="1"/>
        </w:rPr>
        <w:t>Project Synopsis:</w:t>
      </w:r>
      <w:r w:rsidRPr="126BBC69" w:rsidR="0B035EBC">
        <w:rPr>
          <w:rFonts w:ascii="Garamond" w:hAnsi="Garamond" w:eastAsia="Garamond" w:cs="Garamond"/>
          <w:b w:val="1"/>
          <w:bCs w:val="1"/>
        </w:rPr>
        <w:t xml:space="preserve"> </w:t>
      </w:r>
      <w:r>
        <w:br/>
      </w:r>
      <w:r w:rsidRPr="126BBC69" w:rsidR="5FDAAC8F">
        <w:rPr>
          <w:rFonts w:ascii="Garamond" w:hAnsi="Garamond" w:eastAsia="Garamond" w:cs="Garamond"/>
          <w:b w:val="0"/>
          <w:bCs w:val="0"/>
        </w:rPr>
        <w:t>Heirs</w:t>
      </w:r>
      <w:r w:rsidRPr="126BBC69" w:rsidR="5FDAAC8F">
        <w:rPr>
          <w:rFonts w:ascii="Garamond" w:hAnsi="Garamond" w:eastAsia="Garamond" w:cs="Garamond"/>
          <w:b w:val="0"/>
          <w:bCs w:val="0"/>
        </w:rPr>
        <w:t xml:space="preserve"> property is a shockingly common legal </w:t>
      </w:r>
      <w:r w:rsidRPr="126BBC69" w:rsidR="7956A7FF">
        <w:rPr>
          <w:rFonts w:ascii="Garamond" w:hAnsi="Garamond" w:eastAsia="Garamond" w:cs="Garamond"/>
          <w:b w:val="0"/>
          <w:bCs w:val="0"/>
        </w:rPr>
        <w:t>issue</w:t>
      </w:r>
      <w:r w:rsidRPr="126BBC69" w:rsidR="5FDAAC8F">
        <w:rPr>
          <w:rFonts w:ascii="Garamond" w:hAnsi="Garamond" w:eastAsia="Garamond" w:cs="Garamond"/>
          <w:b w:val="0"/>
          <w:bCs w:val="0"/>
        </w:rPr>
        <w:t xml:space="preserve">, </w:t>
      </w:r>
      <w:r w:rsidRPr="126BBC69" w:rsidR="47443081">
        <w:rPr>
          <w:rFonts w:ascii="Garamond" w:hAnsi="Garamond" w:eastAsia="Garamond" w:cs="Garamond"/>
          <w:b w:val="0"/>
          <w:bCs w:val="0"/>
        </w:rPr>
        <w:t>wherein a piece of property</w:t>
      </w:r>
      <w:r w:rsidRPr="126BBC69" w:rsidR="38864386">
        <w:rPr>
          <w:rFonts w:ascii="Garamond" w:hAnsi="Garamond" w:eastAsia="Garamond" w:cs="Garamond"/>
          <w:b w:val="0"/>
          <w:bCs w:val="0"/>
        </w:rPr>
        <w:t xml:space="preserve"> without</w:t>
      </w:r>
      <w:r w:rsidRPr="126BBC69" w:rsidR="1F33423D">
        <w:rPr>
          <w:rFonts w:ascii="Garamond" w:hAnsi="Garamond" w:eastAsia="Garamond" w:cs="Garamond"/>
          <w:b w:val="0"/>
          <w:bCs w:val="0"/>
        </w:rPr>
        <w:t xml:space="preserve"> </w:t>
      </w:r>
      <w:r w:rsidRPr="126BBC69" w:rsidR="676AFAD5">
        <w:rPr>
          <w:rFonts w:ascii="Garamond" w:hAnsi="Garamond" w:eastAsia="Garamond" w:cs="Garamond"/>
          <w:b w:val="0"/>
          <w:bCs w:val="0"/>
        </w:rPr>
        <w:t>an executed will</w:t>
      </w:r>
      <w:r w:rsidRPr="126BBC69" w:rsidR="6C4D3396">
        <w:rPr>
          <w:rFonts w:ascii="Garamond" w:hAnsi="Garamond" w:eastAsia="Garamond" w:cs="Garamond"/>
          <w:b w:val="0"/>
          <w:bCs w:val="0"/>
        </w:rPr>
        <w:t xml:space="preserve"> </w:t>
      </w:r>
      <w:r w:rsidRPr="126BBC69" w:rsidR="676AFAD5">
        <w:rPr>
          <w:rFonts w:ascii="Garamond" w:hAnsi="Garamond" w:eastAsia="Garamond" w:cs="Garamond"/>
          <w:b w:val="0"/>
          <w:bCs w:val="0"/>
        </w:rPr>
        <w:t>is bequeathed evenly amongst potential heirs</w:t>
      </w:r>
      <w:r w:rsidRPr="126BBC69" w:rsidR="5FDAAC8F">
        <w:rPr>
          <w:rFonts w:ascii="Garamond" w:hAnsi="Garamond" w:eastAsia="Garamond" w:cs="Garamond"/>
          <w:b w:val="0"/>
          <w:bCs w:val="0"/>
        </w:rPr>
        <w:t xml:space="preserve">. </w:t>
      </w:r>
      <w:r w:rsidRPr="126BBC69" w:rsidR="388E08DE">
        <w:rPr>
          <w:rFonts w:ascii="Garamond" w:hAnsi="Garamond" w:eastAsia="Garamond" w:cs="Garamond"/>
          <w:b w:val="0"/>
          <w:bCs w:val="0"/>
        </w:rPr>
        <w:t xml:space="preserve">In the </w:t>
      </w:r>
      <w:r w:rsidRPr="126BBC69" w:rsidR="388E08DE">
        <w:rPr>
          <w:rFonts w:ascii="Garamond" w:hAnsi="Garamond" w:eastAsia="Garamond" w:cs="Garamond"/>
          <w:b w:val="0"/>
          <w:bCs w:val="0"/>
        </w:rPr>
        <w:t xml:space="preserve">flooding </w:t>
      </w:r>
      <w:r w:rsidRPr="126BBC69" w:rsidR="388E08DE">
        <w:rPr>
          <w:rFonts w:ascii="Garamond" w:hAnsi="Garamond" w:eastAsia="Garamond" w:cs="Garamond"/>
          <w:b w:val="0"/>
          <w:bCs w:val="0"/>
          <w:u w:val="none"/>
        </w:rPr>
        <w:t>after</w:t>
      </w:r>
      <w:r w:rsidRPr="126BBC69" w:rsidR="388E08DE">
        <w:rPr>
          <w:rFonts w:ascii="Garamond" w:hAnsi="Garamond" w:eastAsia="Garamond" w:cs="Garamond"/>
          <w:b w:val="1"/>
          <w:bCs w:val="1"/>
        </w:rPr>
        <w:t xml:space="preserve"> </w:t>
      </w:r>
      <w:r w:rsidRPr="126BBC69" w:rsidR="388E08DE">
        <w:rPr>
          <w:rFonts w:ascii="Garamond" w:hAnsi="Garamond" w:eastAsia="Garamond" w:cs="Garamond"/>
          <w:b w:val="0"/>
          <w:bCs w:val="0"/>
        </w:rPr>
        <w:t>Hurricane Irma,</w:t>
      </w:r>
      <w:r w:rsidRPr="126BBC69" w:rsidR="61DC555D">
        <w:rPr>
          <w:rFonts w:ascii="Garamond" w:hAnsi="Garamond" w:eastAsia="Garamond" w:cs="Garamond"/>
          <w:b w:val="0"/>
          <w:bCs w:val="0"/>
        </w:rPr>
        <w:t xml:space="preserve"> </w:t>
      </w:r>
      <w:r w:rsidRPr="126BBC69" w:rsidR="12BD7056">
        <w:rPr>
          <w:rFonts w:ascii="Garamond" w:hAnsi="Garamond" w:eastAsia="Garamond" w:cs="Garamond"/>
          <w:b w:val="0"/>
          <w:bCs w:val="0"/>
        </w:rPr>
        <w:t>heirs</w:t>
      </w:r>
      <w:r w:rsidRPr="126BBC69" w:rsidR="12BD7056">
        <w:rPr>
          <w:rFonts w:ascii="Garamond" w:hAnsi="Garamond" w:eastAsia="Garamond" w:cs="Garamond"/>
          <w:b w:val="0"/>
          <w:bCs w:val="0"/>
        </w:rPr>
        <w:t xml:space="preserve"> </w:t>
      </w:r>
      <w:r w:rsidRPr="126BBC69" w:rsidR="61DC555D">
        <w:rPr>
          <w:rFonts w:ascii="Garamond" w:hAnsi="Garamond" w:eastAsia="Garamond" w:cs="Garamond"/>
          <w:b w:val="0"/>
          <w:bCs w:val="0"/>
        </w:rPr>
        <w:t>property owners found themselves unable to access federal relief funds</w:t>
      </w:r>
      <w:r w:rsidRPr="126BBC69" w:rsidR="0D29EE5B">
        <w:rPr>
          <w:rFonts w:ascii="Garamond" w:hAnsi="Garamond" w:eastAsia="Garamond" w:cs="Garamond"/>
          <w:b w:val="0"/>
          <w:bCs w:val="0"/>
        </w:rPr>
        <w:t xml:space="preserve"> from FEMA due to the status of their property title. </w:t>
      </w:r>
      <w:r w:rsidRPr="126BBC69" w:rsidR="727FB31A">
        <w:rPr>
          <w:rFonts w:ascii="Garamond" w:hAnsi="Garamond" w:eastAsia="Garamond" w:cs="Garamond"/>
          <w:b w:val="0"/>
          <w:bCs w:val="0"/>
        </w:rPr>
        <w:t>In collaboration with The Georgia Property Law</w:t>
      </w:r>
      <w:r w:rsidRPr="126BBC69" w:rsidR="727FB31A">
        <w:rPr>
          <w:rFonts w:ascii="Garamond" w:hAnsi="Garamond" w:eastAsia="Garamond" w:cs="Garamond"/>
          <w:b w:val="0"/>
          <w:bCs w:val="0"/>
        </w:rPr>
        <w:t xml:space="preserve"> Center, </w:t>
      </w:r>
      <w:r w:rsidRPr="126BBC69" w:rsidR="217C191B">
        <w:rPr>
          <w:rFonts w:ascii="Garamond" w:hAnsi="Garamond" w:eastAsia="Garamond" w:cs="Garamond"/>
          <w:b w:val="0"/>
          <w:bCs w:val="0"/>
        </w:rPr>
        <w:t>the DEVELOP team</w:t>
      </w:r>
      <w:r w:rsidRPr="126BBC69" w:rsidR="727FB31A">
        <w:rPr>
          <w:rFonts w:ascii="Garamond" w:hAnsi="Garamond" w:eastAsia="Garamond" w:cs="Garamond"/>
          <w:b w:val="0"/>
          <w:bCs w:val="0"/>
        </w:rPr>
        <w:t xml:space="preserve"> </w:t>
      </w:r>
      <w:r w:rsidRPr="126BBC69" w:rsidR="138A5F62">
        <w:rPr>
          <w:rFonts w:ascii="Garamond" w:hAnsi="Garamond" w:eastAsia="Garamond" w:cs="Garamond"/>
          <w:b w:val="0"/>
          <w:bCs w:val="0"/>
        </w:rPr>
        <w:t xml:space="preserve">used Earth </w:t>
      </w:r>
      <w:r w:rsidRPr="126BBC69" w:rsidR="62E1D001">
        <w:rPr>
          <w:rFonts w:ascii="Garamond" w:hAnsi="Garamond" w:eastAsia="Garamond" w:cs="Garamond"/>
          <w:b w:val="0"/>
          <w:bCs w:val="0"/>
        </w:rPr>
        <w:t>observations</w:t>
      </w:r>
      <w:r w:rsidRPr="126BBC69" w:rsidR="138A5F62">
        <w:rPr>
          <w:rFonts w:ascii="Garamond" w:hAnsi="Garamond" w:eastAsia="Garamond" w:cs="Garamond"/>
          <w:b w:val="0"/>
          <w:bCs w:val="0"/>
        </w:rPr>
        <w:t xml:space="preserve"> to </w:t>
      </w:r>
      <w:r w:rsidRPr="126BBC69" w:rsidR="7ED68189">
        <w:rPr>
          <w:rFonts w:ascii="Garamond" w:hAnsi="Garamond" w:eastAsia="Garamond" w:cs="Garamond"/>
          <w:b w:val="0"/>
          <w:bCs w:val="0"/>
        </w:rPr>
        <w:t>identif</w:t>
      </w:r>
      <w:r w:rsidRPr="126BBC69" w:rsidR="55D874FC">
        <w:rPr>
          <w:rFonts w:ascii="Garamond" w:hAnsi="Garamond" w:eastAsia="Garamond" w:cs="Garamond"/>
          <w:b w:val="0"/>
          <w:bCs w:val="0"/>
        </w:rPr>
        <w:t>y</w:t>
      </w:r>
      <w:r w:rsidRPr="126BBC69" w:rsidR="727FB31A">
        <w:rPr>
          <w:rFonts w:ascii="Garamond" w:hAnsi="Garamond" w:eastAsia="Garamond" w:cs="Garamond"/>
          <w:b w:val="0"/>
          <w:bCs w:val="0"/>
        </w:rPr>
        <w:t xml:space="preserve"> areas</w:t>
      </w:r>
      <w:r w:rsidRPr="126BBC69" w:rsidR="1976AA89">
        <w:rPr>
          <w:rFonts w:ascii="Garamond" w:hAnsi="Garamond" w:eastAsia="Garamond" w:cs="Garamond"/>
          <w:b w:val="0"/>
          <w:bCs w:val="0"/>
        </w:rPr>
        <w:t xml:space="preserve"> with high likelihood of </w:t>
      </w:r>
      <w:r w:rsidRPr="126BBC69" w:rsidR="1976AA89">
        <w:rPr>
          <w:rFonts w:ascii="Garamond" w:hAnsi="Garamond" w:eastAsia="Garamond" w:cs="Garamond"/>
          <w:b w:val="0"/>
          <w:bCs w:val="0"/>
        </w:rPr>
        <w:t>heirs</w:t>
      </w:r>
      <w:r w:rsidRPr="126BBC69" w:rsidR="1976AA89">
        <w:rPr>
          <w:rFonts w:ascii="Garamond" w:hAnsi="Garamond" w:eastAsia="Garamond" w:cs="Garamond"/>
          <w:b w:val="0"/>
          <w:bCs w:val="0"/>
        </w:rPr>
        <w:t xml:space="preserve"> propert</w:t>
      </w:r>
      <w:r w:rsidRPr="126BBC69" w:rsidR="2A705914">
        <w:rPr>
          <w:rFonts w:ascii="Garamond" w:hAnsi="Garamond" w:eastAsia="Garamond" w:cs="Garamond"/>
          <w:b w:val="0"/>
          <w:bCs w:val="0"/>
        </w:rPr>
        <w:t xml:space="preserve">ies </w:t>
      </w:r>
      <w:r w:rsidRPr="126BBC69" w:rsidR="1976AA89">
        <w:rPr>
          <w:rFonts w:ascii="Garamond" w:hAnsi="Garamond" w:eastAsia="Garamond" w:cs="Garamond"/>
          <w:b w:val="0"/>
          <w:bCs w:val="0"/>
        </w:rPr>
        <w:t>a</w:t>
      </w:r>
      <w:r w:rsidRPr="126BBC69" w:rsidR="1CB0428D">
        <w:rPr>
          <w:rFonts w:ascii="Garamond" w:hAnsi="Garamond" w:eastAsia="Garamond" w:cs="Garamond"/>
          <w:b w:val="0"/>
          <w:bCs w:val="0"/>
        </w:rPr>
        <w:t xml:space="preserve">s well as areas most heavily </w:t>
      </w:r>
      <w:r w:rsidRPr="126BBC69" w:rsidR="7FB800A5">
        <w:rPr>
          <w:rFonts w:ascii="Garamond" w:hAnsi="Garamond" w:eastAsia="Garamond" w:cs="Garamond"/>
          <w:b w:val="0"/>
          <w:bCs w:val="0"/>
        </w:rPr>
        <w:t>im</w:t>
      </w:r>
      <w:r w:rsidRPr="126BBC69" w:rsidR="727FB31A">
        <w:rPr>
          <w:rFonts w:ascii="Garamond" w:hAnsi="Garamond" w:eastAsia="Garamond" w:cs="Garamond"/>
          <w:b w:val="0"/>
          <w:bCs w:val="0"/>
        </w:rPr>
        <w:t>pacted</w:t>
      </w:r>
      <w:r w:rsidRPr="126BBC69" w:rsidR="727FB31A">
        <w:rPr>
          <w:rFonts w:ascii="Garamond" w:hAnsi="Garamond" w:eastAsia="Garamond" w:cs="Garamond"/>
          <w:b w:val="0"/>
          <w:bCs w:val="0"/>
        </w:rPr>
        <w:t xml:space="preserve"> by flooding</w:t>
      </w:r>
      <w:r w:rsidRPr="126BBC69" w:rsidR="4872FE19">
        <w:rPr>
          <w:rFonts w:ascii="Garamond" w:hAnsi="Garamond" w:eastAsia="Garamond" w:cs="Garamond"/>
          <w:b w:val="0"/>
          <w:bCs w:val="0"/>
        </w:rPr>
        <w:t>.</w:t>
      </w:r>
    </w:p>
    <w:p w:rsidRPr="00CE4561" w:rsidR="008B3821" w:rsidP="02215842" w:rsidRDefault="008B3821" w14:paraId="1E7BF85A" w14:textId="0ACC2684">
      <w:pPr>
        <w:pStyle w:val="Normal"/>
        <w:bidi w:val="0"/>
        <w:spacing w:before="0" w:beforeAutospacing="off" w:after="0" w:afterAutospacing="off" w:line="259" w:lineRule="auto"/>
        <w:ind w:left="0" w:right="0"/>
        <w:jc w:val="left"/>
        <w:rPr>
          <w:rFonts w:ascii="Garamond" w:hAnsi="Garamond" w:eastAsia="Garamond" w:cs="Garamond"/>
          <w:b w:val="0"/>
          <w:bCs w:val="0"/>
        </w:rPr>
      </w:pPr>
    </w:p>
    <w:p w:rsidRPr="00CE4561" w:rsidR="00476B26" w:rsidP="00476B26" w:rsidRDefault="00476B26" w14:paraId="250F10DE" w14:textId="77777777">
      <w:pPr>
        <w:rPr>
          <w:rFonts w:ascii="Garamond" w:hAnsi="Garamond" w:eastAsia="Garamond" w:cs="Garamond"/>
        </w:rPr>
      </w:pPr>
      <w:r w:rsidRPr="6265D483" w:rsidR="00476B26">
        <w:rPr>
          <w:rFonts w:ascii="Garamond" w:hAnsi="Garamond" w:eastAsia="Garamond" w:cs="Garamond"/>
          <w:b w:val="1"/>
          <w:bCs w:val="1"/>
          <w:i w:val="1"/>
          <w:iCs w:val="1"/>
        </w:rPr>
        <w:t>Abstract</w:t>
      </w:r>
      <w:r w:rsidRPr="6265D483" w:rsidR="00476B26">
        <w:rPr>
          <w:rFonts w:ascii="Garamond" w:hAnsi="Garamond" w:eastAsia="Garamond" w:cs="Garamond"/>
          <w:b w:val="1"/>
          <w:bCs w:val="1"/>
          <w:i w:val="1"/>
          <w:iCs w:val="1"/>
        </w:rPr>
        <w:t>:</w:t>
      </w:r>
    </w:p>
    <w:p w:rsidRPr="00CE4561" w:rsidR="00E1144B" w:rsidP="126BBC69" w:rsidRDefault="00E1144B" w14:paraId="4BD1F8DE" w14:textId="3F215165">
      <w:pPr>
        <w:spacing w:after="200" w:line="276" w:lineRule="auto"/>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126BBC69" w:rsidR="654409D6">
        <w:rPr>
          <w:rFonts w:ascii="Garamond" w:hAnsi="Garamond" w:eastAsia="Garamond" w:cs="Garamond"/>
          <w:b w:val="0"/>
          <w:bCs w:val="0"/>
          <w:i w:val="0"/>
          <w:iCs w:val="0"/>
          <w:caps w:val="0"/>
          <w:smallCaps w:val="0"/>
          <w:noProof w:val="0"/>
          <w:color w:val="000000" w:themeColor="text1" w:themeTint="FF" w:themeShade="FF"/>
          <w:sz w:val="22"/>
          <w:szCs w:val="22"/>
          <w:lang w:val="en-US"/>
        </w:rPr>
        <w:t>Heirs</w:t>
      </w:r>
      <w:r w:rsidRPr="126BBC69" w:rsidR="654409D6">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property owners are especially vulnerable to natural and </w:t>
      </w:r>
      <w:r w:rsidRPr="126BBC69" w:rsidR="654409D6">
        <w:rPr>
          <w:rFonts w:ascii="Garamond" w:hAnsi="Garamond" w:eastAsia="Garamond" w:cs="Garamond"/>
          <w:b w:val="0"/>
          <w:bCs w:val="0"/>
          <w:i w:val="0"/>
          <w:iCs w:val="0"/>
          <w:caps w:val="0"/>
          <w:smallCaps w:val="0"/>
          <w:noProof w:val="0"/>
          <w:color w:val="000000" w:themeColor="text1" w:themeTint="FF" w:themeShade="FF"/>
          <w:sz w:val="22"/>
          <w:szCs w:val="22"/>
          <w:lang w:val="en-US"/>
        </w:rPr>
        <w:t>manmade</w:t>
      </w:r>
      <w:r w:rsidRPr="126BBC69" w:rsidR="654409D6">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disasters. This group of people have inherited property left with no clear title and thus have unclear group ownership with the other legal owners, which are all spouses, children, etc. After Hurricane Irma made landfall in Georgia in September of 2017, heirs property owners were more likely to be denied access to federal relief due to the legal status of their property title. To </w:t>
      </w:r>
      <w:r w:rsidRPr="126BBC69" w:rsidR="654409D6">
        <w:rPr>
          <w:rFonts w:ascii="Garamond" w:hAnsi="Garamond" w:eastAsia="Garamond" w:cs="Garamond"/>
          <w:b w:val="0"/>
          <w:bCs w:val="0"/>
          <w:i w:val="0"/>
          <w:iCs w:val="0"/>
          <w:caps w:val="0"/>
          <w:smallCaps w:val="0"/>
          <w:noProof w:val="0"/>
          <w:color w:val="000000" w:themeColor="text1" w:themeTint="FF" w:themeShade="FF"/>
          <w:sz w:val="22"/>
          <w:szCs w:val="22"/>
          <w:lang w:val="en-US"/>
        </w:rPr>
        <w:t>observe</w:t>
      </w:r>
      <w:r w:rsidRPr="126BBC69" w:rsidR="654409D6">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how this group was </w:t>
      </w:r>
      <w:r w:rsidRPr="126BBC69" w:rsidR="654409D6">
        <w:rPr>
          <w:rFonts w:ascii="Garamond" w:hAnsi="Garamond" w:eastAsia="Garamond" w:cs="Garamond"/>
          <w:b w:val="0"/>
          <w:bCs w:val="0"/>
          <w:i w:val="0"/>
          <w:iCs w:val="0"/>
          <w:caps w:val="0"/>
          <w:smallCaps w:val="0"/>
          <w:noProof w:val="0"/>
          <w:color w:val="000000" w:themeColor="text1" w:themeTint="FF" w:themeShade="FF"/>
          <w:sz w:val="22"/>
          <w:szCs w:val="22"/>
          <w:lang w:val="en-US"/>
        </w:rPr>
        <w:t>impacted</w:t>
      </w:r>
      <w:r w:rsidRPr="126BBC69" w:rsidR="654409D6">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by Hurricane Irma, the NASA DEVELOP team partnered with The Georgia Heirs Property Law Center (The Center), a non-profit law firm that works with </w:t>
      </w:r>
      <w:r w:rsidRPr="126BBC69" w:rsidR="654409D6">
        <w:rPr>
          <w:rFonts w:ascii="Garamond" w:hAnsi="Garamond" w:eastAsia="Garamond" w:cs="Garamond"/>
          <w:b w:val="0"/>
          <w:bCs w:val="0"/>
          <w:i w:val="0"/>
          <w:iCs w:val="0"/>
          <w:caps w:val="0"/>
          <w:smallCaps w:val="0"/>
          <w:noProof w:val="0"/>
          <w:color w:val="000000" w:themeColor="text1" w:themeTint="FF" w:themeShade="FF"/>
          <w:sz w:val="22"/>
          <w:szCs w:val="22"/>
          <w:lang w:val="en-US"/>
        </w:rPr>
        <w:t>heirs</w:t>
      </w:r>
      <w:r w:rsidRPr="126BBC69" w:rsidR="654409D6">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properties owners. The team used computer </w:t>
      </w:r>
      <w:r w:rsidRPr="126BBC69" w:rsidR="654409D6">
        <w:rPr>
          <w:rFonts w:ascii="Garamond" w:hAnsi="Garamond" w:eastAsia="Garamond" w:cs="Garamond"/>
          <w:b w:val="0"/>
          <w:bCs w:val="0"/>
          <w:i w:val="0"/>
          <w:iCs w:val="0"/>
          <w:caps w:val="0"/>
          <w:smallCaps w:val="0"/>
          <w:noProof w:val="0"/>
          <w:color w:val="000000" w:themeColor="text1" w:themeTint="FF" w:themeShade="FF"/>
          <w:sz w:val="22"/>
          <w:szCs w:val="22"/>
          <w:lang w:val="en-US"/>
        </w:rPr>
        <w:t>assisted</w:t>
      </w:r>
      <w:r w:rsidRPr="126BBC69" w:rsidR="654409D6">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mass appraisal (CAMA) data to </w:t>
      </w:r>
      <w:r w:rsidRPr="126BBC69" w:rsidR="654409D6">
        <w:rPr>
          <w:rFonts w:ascii="Garamond" w:hAnsi="Garamond" w:eastAsia="Garamond" w:cs="Garamond"/>
          <w:b w:val="0"/>
          <w:bCs w:val="0"/>
          <w:i w:val="0"/>
          <w:iCs w:val="0"/>
          <w:caps w:val="0"/>
          <w:smallCaps w:val="0"/>
          <w:noProof w:val="0"/>
          <w:color w:val="000000" w:themeColor="text1" w:themeTint="FF" w:themeShade="FF"/>
          <w:sz w:val="22"/>
          <w:szCs w:val="22"/>
          <w:lang w:val="en-US"/>
        </w:rPr>
        <w:t>identify</w:t>
      </w:r>
      <w:r w:rsidRPr="126BBC69" w:rsidR="654409D6">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likely </w:t>
      </w:r>
      <w:r w:rsidRPr="126BBC69" w:rsidR="654409D6">
        <w:rPr>
          <w:rFonts w:ascii="Garamond" w:hAnsi="Garamond" w:eastAsia="Garamond" w:cs="Garamond"/>
          <w:b w:val="0"/>
          <w:bCs w:val="0"/>
          <w:i w:val="0"/>
          <w:iCs w:val="0"/>
          <w:caps w:val="0"/>
          <w:smallCaps w:val="0"/>
          <w:noProof w:val="0"/>
          <w:color w:val="000000" w:themeColor="text1" w:themeTint="FF" w:themeShade="FF"/>
          <w:sz w:val="22"/>
          <w:szCs w:val="22"/>
          <w:lang w:val="en-US"/>
        </w:rPr>
        <w:t>heirs</w:t>
      </w:r>
      <w:r w:rsidRPr="126BBC69" w:rsidR="654409D6">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property owners. This map was cross referenced with a flood map produced with surface reflectance and backscatter imagery from Landsat 8 OLI, Sentinel-2 MSI, and Sentinel-1 C-SAR, sensors to </w:t>
      </w:r>
      <w:r w:rsidRPr="126BBC69" w:rsidR="654409D6">
        <w:rPr>
          <w:rFonts w:ascii="Garamond" w:hAnsi="Garamond" w:eastAsia="Garamond" w:cs="Garamond"/>
          <w:b w:val="0"/>
          <w:bCs w:val="0"/>
          <w:i w:val="0"/>
          <w:iCs w:val="0"/>
          <w:caps w:val="0"/>
          <w:smallCaps w:val="0"/>
          <w:noProof w:val="0"/>
          <w:color w:val="000000" w:themeColor="text1" w:themeTint="FF" w:themeShade="FF"/>
          <w:sz w:val="22"/>
          <w:szCs w:val="22"/>
          <w:lang w:val="en-US"/>
        </w:rPr>
        <w:t>identify</w:t>
      </w:r>
      <w:r w:rsidRPr="126BBC69" w:rsidR="654409D6">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communities in need </w:t>
      </w:r>
      <w:r w:rsidRPr="126BBC69" w:rsidR="3F007871">
        <w:rPr>
          <w:rFonts w:ascii="Garamond" w:hAnsi="Garamond" w:eastAsia="Garamond" w:cs="Garamond"/>
          <w:b w:val="0"/>
          <w:bCs w:val="0"/>
          <w:i w:val="0"/>
          <w:iCs w:val="0"/>
          <w:caps w:val="0"/>
          <w:smallCaps w:val="0"/>
          <w:noProof w:val="0"/>
          <w:color w:val="000000" w:themeColor="text1" w:themeTint="FF" w:themeShade="FF"/>
          <w:sz w:val="22"/>
          <w:szCs w:val="22"/>
          <w:lang w:val="en-US"/>
        </w:rPr>
        <w:t>of</w:t>
      </w:r>
      <w:r w:rsidRPr="126BBC69" w:rsidR="654409D6">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relief or </w:t>
      </w:r>
      <w:r w:rsidRPr="126BBC69" w:rsidR="654409D6">
        <w:rPr>
          <w:rFonts w:ascii="Garamond" w:hAnsi="Garamond" w:eastAsia="Garamond" w:cs="Garamond"/>
          <w:b w:val="0"/>
          <w:bCs w:val="0"/>
          <w:i w:val="0"/>
          <w:iCs w:val="0"/>
          <w:caps w:val="0"/>
          <w:smallCaps w:val="0"/>
          <w:noProof w:val="0"/>
          <w:color w:val="000000" w:themeColor="text1" w:themeTint="FF" w:themeShade="FF"/>
          <w:sz w:val="22"/>
          <w:szCs w:val="22"/>
          <w:lang w:val="en-US"/>
        </w:rPr>
        <w:t>assistance</w:t>
      </w:r>
      <w:r w:rsidRPr="126BBC69" w:rsidR="654409D6">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The flood extent maps were </w:t>
      </w:r>
      <w:r w:rsidRPr="126BBC69" w:rsidR="654409D6">
        <w:rPr>
          <w:rFonts w:ascii="Garamond" w:hAnsi="Garamond" w:eastAsia="Garamond" w:cs="Garamond"/>
          <w:b w:val="0"/>
          <w:bCs w:val="0"/>
          <w:i w:val="0"/>
          <w:iCs w:val="0"/>
          <w:caps w:val="0"/>
          <w:smallCaps w:val="0"/>
          <w:noProof w:val="0"/>
          <w:color w:val="000000" w:themeColor="text1" w:themeTint="FF" w:themeShade="FF"/>
          <w:sz w:val="22"/>
          <w:szCs w:val="22"/>
          <w:lang w:val="en-US"/>
        </w:rPr>
        <w:t>validated</w:t>
      </w:r>
      <w:r w:rsidRPr="126BBC69" w:rsidR="654409D6">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against United States Geological Survey Hurricane Irma High Water Mark </w:t>
      </w:r>
      <w:r w:rsidRPr="126BBC69" w:rsidR="654409D6">
        <w:rPr>
          <w:rFonts w:ascii="Garamond" w:hAnsi="Garamond" w:eastAsia="Garamond" w:cs="Garamond"/>
          <w:b w:val="0"/>
          <w:bCs w:val="0"/>
          <w:i w:val="1"/>
          <w:iCs w:val="1"/>
          <w:caps w:val="0"/>
          <w:smallCaps w:val="0"/>
          <w:noProof w:val="0"/>
          <w:color w:val="000000" w:themeColor="text1" w:themeTint="FF" w:themeShade="FF"/>
          <w:sz w:val="22"/>
          <w:szCs w:val="22"/>
          <w:lang w:val="en-US"/>
        </w:rPr>
        <w:t>in situ</w:t>
      </w:r>
      <w:r w:rsidRPr="126BBC69" w:rsidR="654409D6">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data taken the same day Irma crossed into Georgia. To further evaluate the impacted group, the team correlated the flood and </w:t>
      </w:r>
      <w:r w:rsidRPr="126BBC69" w:rsidR="654409D6">
        <w:rPr>
          <w:rFonts w:ascii="Garamond" w:hAnsi="Garamond" w:eastAsia="Garamond" w:cs="Garamond"/>
          <w:b w:val="0"/>
          <w:bCs w:val="0"/>
          <w:i w:val="0"/>
          <w:iCs w:val="0"/>
          <w:caps w:val="0"/>
          <w:smallCaps w:val="0"/>
          <w:noProof w:val="0"/>
          <w:color w:val="000000" w:themeColor="text1" w:themeTint="FF" w:themeShade="FF"/>
          <w:sz w:val="22"/>
          <w:szCs w:val="22"/>
          <w:lang w:val="en-US"/>
        </w:rPr>
        <w:t>heirs</w:t>
      </w:r>
      <w:r w:rsidRPr="126BBC69" w:rsidR="654409D6">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property likelihood maps to FEMA denials based on </w:t>
      </w:r>
      <w:r w:rsidRPr="126BBC69" w:rsidR="715C62FC">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issues </w:t>
      </w:r>
      <w:r w:rsidRPr="126BBC69" w:rsidR="715C62FC">
        <w:rPr>
          <w:rFonts w:ascii="Garamond" w:hAnsi="Garamond" w:eastAsia="Garamond" w:cs="Garamond"/>
          <w:b w:val="0"/>
          <w:bCs w:val="0"/>
          <w:i w:val="0"/>
          <w:iCs w:val="0"/>
          <w:caps w:val="0"/>
          <w:smallCaps w:val="0"/>
          <w:noProof w:val="0"/>
          <w:color w:val="000000" w:themeColor="text1" w:themeTint="FF" w:themeShade="FF"/>
          <w:sz w:val="22"/>
          <w:szCs w:val="22"/>
          <w:lang w:val="en-US"/>
        </w:rPr>
        <w:t>wit</w:t>
      </w:r>
      <w:r w:rsidRPr="126BBC69" w:rsidR="715C62FC">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h </w:t>
      </w:r>
      <w:r w:rsidRPr="126BBC69" w:rsidR="654409D6">
        <w:rPr>
          <w:rFonts w:ascii="Garamond" w:hAnsi="Garamond" w:eastAsia="Garamond" w:cs="Garamond"/>
          <w:b w:val="0"/>
          <w:bCs w:val="0"/>
          <w:i w:val="0"/>
          <w:iCs w:val="0"/>
          <w:caps w:val="0"/>
          <w:smallCaps w:val="0"/>
          <w:noProof w:val="0"/>
          <w:color w:val="000000" w:themeColor="text1" w:themeTint="FF" w:themeShade="FF"/>
          <w:sz w:val="22"/>
          <w:szCs w:val="22"/>
          <w:lang w:val="en-US"/>
        </w:rPr>
        <w:t>titles</w:t>
      </w:r>
      <w:r w:rsidRPr="126BBC69" w:rsidR="654409D6">
        <w:rPr>
          <w:rFonts w:ascii="Garamond" w:hAnsi="Garamond" w:eastAsia="Garamond" w:cs="Garamond"/>
          <w:b w:val="0"/>
          <w:bCs w:val="0"/>
          <w:i w:val="0"/>
          <w:iCs w:val="0"/>
          <w:caps w:val="0"/>
          <w:smallCaps w:val="0"/>
          <w:noProof w:val="0"/>
          <w:color w:val="000000" w:themeColor="text1" w:themeTint="FF" w:themeShade="FF"/>
          <w:sz w:val="22"/>
          <w:szCs w:val="22"/>
          <w:lang w:val="en-US"/>
        </w:rPr>
        <w:t>. The team’s end products were handed off to the Georgia Heirs Property Law Center for use in community outreach</w:t>
      </w:r>
      <w:r w:rsidRPr="126BBC69" w:rsidR="1E52EB0A">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and</w:t>
      </w:r>
      <w:r w:rsidRPr="126BBC69" w:rsidR="654409D6">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educational materials</w:t>
      </w:r>
      <w:r w:rsidRPr="126BBC69" w:rsidR="3BDAD91C">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as well as to help</w:t>
      </w:r>
      <w:r w:rsidRPr="126BBC69" w:rsidR="654409D6">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direct where The Center prioritizes its limited legal resources.</w:t>
      </w:r>
    </w:p>
    <w:p w:rsidRPr="00CE4561" w:rsidR="00476B26" w:rsidP="00476B26" w:rsidRDefault="00476B26" w14:paraId="54E03314" w14:textId="7EF1B3FD">
      <w:pPr>
        <w:rPr>
          <w:rFonts w:ascii="Garamond" w:hAnsi="Garamond" w:eastAsia="Garamond" w:cs="Garamond"/>
        </w:rPr>
      </w:pPr>
      <w:r w:rsidRPr="6265D483" w:rsidR="00476B26">
        <w:rPr>
          <w:rFonts w:ascii="Garamond" w:hAnsi="Garamond" w:eastAsia="Garamond" w:cs="Garamond"/>
          <w:b w:val="1"/>
          <w:bCs w:val="1"/>
          <w:i w:val="1"/>
          <w:iCs w:val="1"/>
        </w:rPr>
        <w:t>Key</w:t>
      </w:r>
      <w:r w:rsidRPr="6265D483" w:rsidR="003C14D7">
        <w:rPr>
          <w:rFonts w:ascii="Garamond" w:hAnsi="Garamond" w:eastAsia="Garamond" w:cs="Garamond"/>
          <w:b w:val="1"/>
          <w:bCs w:val="1"/>
          <w:i w:val="1"/>
          <w:iCs w:val="1"/>
        </w:rPr>
        <w:t xml:space="preserve"> Terms</w:t>
      </w:r>
      <w:r w:rsidRPr="6265D483" w:rsidR="00476B26">
        <w:rPr>
          <w:rFonts w:ascii="Garamond" w:hAnsi="Garamond" w:eastAsia="Garamond" w:cs="Garamond"/>
          <w:b w:val="1"/>
          <w:bCs w:val="1"/>
          <w:i w:val="1"/>
          <w:iCs w:val="1"/>
        </w:rPr>
        <w:t>:</w:t>
      </w:r>
      <w:r w:rsidRPr="6265D483" w:rsidR="2985AE1A">
        <w:rPr>
          <w:rFonts w:ascii="Garamond" w:hAnsi="Garamond" w:eastAsia="Garamond" w:cs="Garamond"/>
          <w:b w:val="1"/>
          <w:bCs w:val="1"/>
          <w:i w:val="1"/>
          <w:iCs w:val="1"/>
        </w:rPr>
        <w:t xml:space="preserve"> </w:t>
      </w:r>
      <w:r w:rsidRPr="6265D483" w:rsidR="2985AE1A">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CAMA, Hurricane Irma, </w:t>
      </w:r>
      <w:proofErr w:type="gramStart"/>
      <w:r w:rsidRPr="6265D483" w:rsidR="2985AE1A">
        <w:rPr>
          <w:rFonts w:ascii="Garamond" w:hAnsi="Garamond" w:eastAsia="Garamond" w:cs="Garamond"/>
          <w:b w:val="0"/>
          <w:bCs w:val="0"/>
          <w:i w:val="0"/>
          <w:iCs w:val="0"/>
          <w:caps w:val="0"/>
          <w:smallCaps w:val="0"/>
          <w:noProof w:val="0"/>
          <w:color w:val="000000" w:themeColor="text1" w:themeTint="FF" w:themeShade="FF"/>
          <w:sz w:val="22"/>
          <w:szCs w:val="22"/>
          <w:lang w:val="en-US"/>
        </w:rPr>
        <w:t>heirs</w:t>
      </w:r>
      <w:proofErr w:type="gramEnd"/>
      <w:r w:rsidRPr="6265D483" w:rsidR="2985AE1A">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property, ACS, FEMA, flood extent, </w:t>
      </w:r>
      <w:proofErr w:type="spellStart"/>
      <w:r w:rsidRPr="6265D483" w:rsidR="2985AE1A">
        <w:rPr>
          <w:rFonts w:ascii="Garamond" w:hAnsi="Garamond" w:eastAsia="Garamond" w:cs="Garamond"/>
          <w:b w:val="0"/>
          <w:bCs w:val="0"/>
          <w:i w:val="0"/>
          <w:iCs w:val="0"/>
          <w:caps w:val="0"/>
          <w:smallCaps w:val="0"/>
          <w:noProof w:val="0"/>
          <w:color w:val="000000" w:themeColor="text1" w:themeTint="FF" w:themeShade="FF"/>
          <w:sz w:val="22"/>
          <w:szCs w:val="22"/>
          <w:lang w:val="en-US"/>
        </w:rPr>
        <w:t>HYDRAFloods</w:t>
      </w:r>
      <w:proofErr w:type="spellEnd"/>
    </w:p>
    <w:p w:rsidRPr="00CE4561" w:rsidR="00CB6407" w:rsidP="00CB6407" w:rsidRDefault="00CB6407" w14:paraId="3C76A5F2" w14:textId="77777777">
      <w:pPr>
        <w:ind w:left="720" w:hanging="720"/>
        <w:rPr>
          <w:rFonts w:ascii="Garamond" w:hAnsi="Garamond" w:eastAsia="Garamond" w:cs="Garamond"/>
          <w:b/>
          <w:i/>
        </w:rPr>
      </w:pPr>
    </w:p>
    <w:p w:rsidRPr="00CE4561" w:rsidR="00CB6407" w:rsidP="00CB6407" w:rsidRDefault="00CB6407" w14:paraId="55C3C2BC" w14:textId="793D303F">
      <w:pPr>
        <w:ind w:left="720" w:hanging="720"/>
        <w:rPr>
          <w:rFonts w:ascii="Garamond" w:hAnsi="Garamond" w:eastAsia="Garamond" w:cs="Garamond"/>
        </w:rPr>
      </w:pPr>
      <w:r w:rsidRPr="6265D483" w:rsidR="00CB6407">
        <w:rPr>
          <w:rFonts w:ascii="Garamond" w:hAnsi="Garamond" w:eastAsia="Garamond" w:cs="Garamond"/>
          <w:b w:val="1"/>
          <w:bCs w:val="1"/>
          <w:i w:val="1"/>
          <w:iCs w:val="1"/>
        </w:rPr>
        <w:t>National Application Area</w:t>
      </w:r>
      <w:r w:rsidRPr="6265D483" w:rsidR="00CB6407">
        <w:rPr>
          <w:rFonts w:ascii="Garamond" w:hAnsi="Garamond" w:eastAsia="Garamond" w:cs="Garamond"/>
          <w:b w:val="1"/>
          <w:bCs w:val="1"/>
          <w:i w:val="1"/>
          <w:iCs w:val="1"/>
        </w:rPr>
        <w:t xml:space="preserve"> </w:t>
      </w:r>
      <w:r w:rsidRPr="6265D483" w:rsidR="00CB6407">
        <w:rPr>
          <w:rFonts w:ascii="Garamond" w:hAnsi="Garamond" w:eastAsia="Garamond" w:cs="Garamond"/>
          <w:b w:val="1"/>
          <w:bCs w:val="1"/>
          <w:i w:val="1"/>
          <w:iCs w:val="1"/>
        </w:rPr>
        <w:t>Addressed:</w:t>
      </w:r>
      <w:r w:rsidRPr="6265D483" w:rsidR="00CB6407">
        <w:rPr>
          <w:rFonts w:ascii="Garamond" w:hAnsi="Garamond" w:eastAsia="Garamond" w:cs="Garamond"/>
        </w:rPr>
        <w:t xml:space="preserve"> </w:t>
      </w:r>
      <w:r w:rsidRPr="6265D483" w:rsidR="2D176226">
        <w:rPr>
          <w:rFonts w:ascii="Garamond" w:hAnsi="Garamond" w:eastAsia="Garamond" w:cs="Garamond"/>
        </w:rPr>
        <w:t>Disasters</w:t>
      </w:r>
    </w:p>
    <w:p w:rsidRPr="00CE4561" w:rsidR="00CB6407" w:rsidP="00CB6407" w:rsidRDefault="00CB6407" w14:paraId="52128FB8" w14:textId="5F3B59F4">
      <w:pPr>
        <w:ind w:left="720" w:hanging="720"/>
        <w:rPr>
          <w:rFonts w:ascii="Garamond" w:hAnsi="Garamond" w:eastAsia="Garamond" w:cs="Garamond"/>
        </w:rPr>
      </w:pPr>
      <w:r w:rsidRPr="2A7F4BE5" w:rsidR="00CB6407">
        <w:rPr>
          <w:rFonts w:ascii="Garamond" w:hAnsi="Garamond" w:eastAsia="Garamond" w:cs="Garamond"/>
          <w:b w:val="1"/>
          <w:bCs w:val="1"/>
          <w:i w:val="1"/>
          <w:iCs w:val="1"/>
        </w:rPr>
        <w:t>Study Location:</w:t>
      </w:r>
      <w:r w:rsidRPr="2A7F4BE5" w:rsidR="00CB6407">
        <w:rPr>
          <w:rFonts w:ascii="Garamond" w:hAnsi="Garamond" w:eastAsia="Garamond" w:cs="Garamond"/>
        </w:rPr>
        <w:t xml:space="preserve"> </w:t>
      </w:r>
      <w:r w:rsidRPr="2A7F4BE5" w:rsidR="0DC2BEF9">
        <w:rPr>
          <w:rFonts w:ascii="Garamond" w:hAnsi="Garamond" w:eastAsia="Garamond" w:cs="Garamond"/>
        </w:rPr>
        <w:t xml:space="preserve">15 </w:t>
      </w:r>
      <w:r w:rsidRPr="2A7F4BE5" w:rsidR="0ECE6430">
        <w:rPr>
          <w:rFonts w:ascii="Garamond" w:hAnsi="Garamond" w:eastAsia="Garamond" w:cs="Garamond"/>
        </w:rPr>
        <w:t xml:space="preserve">selected </w:t>
      </w:r>
      <w:r w:rsidRPr="2A7F4BE5" w:rsidR="0DC2BEF9">
        <w:rPr>
          <w:rFonts w:ascii="Garamond" w:hAnsi="Garamond" w:eastAsia="Garamond" w:cs="Garamond"/>
        </w:rPr>
        <w:t>counties</w:t>
      </w:r>
      <w:r w:rsidRPr="2A7F4BE5" w:rsidR="559F03D7">
        <w:rPr>
          <w:rFonts w:ascii="Garamond" w:hAnsi="Garamond" w:eastAsia="Garamond" w:cs="Garamond"/>
        </w:rPr>
        <w:t>: Berrien, Camden, Charlton, Chatham, Coffee, Cook, Crisp, Dougherty, Glynn, Liberty, McIntosh, Thomas, Turner, Wilcox, Worth</w:t>
      </w:r>
      <w:r w:rsidRPr="2A7F4BE5" w:rsidR="26BFA7E5">
        <w:rPr>
          <w:rFonts w:ascii="Garamond" w:hAnsi="Garamond" w:eastAsia="Garamond" w:cs="Garamond"/>
        </w:rPr>
        <w:t xml:space="preserve"> </w:t>
      </w:r>
      <w:r w:rsidRPr="2A7F4BE5" w:rsidR="0C69D4BF">
        <w:rPr>
          <w:rFonts w:ascii="Garamond" w:hAnsi="Garamond" w:eastAsia="Garamond" w:cs="Garamond"/>
        </w:rPr>
        <w:t>C</w:t>
      </w:r>
      <w:r w:rsidRPr="2A7F4BE5" w:rsidR="26BFA7E5">
        <w:rPr>
          <w:rFonts w:ascii="Garamond" w:hAnsi="Garamond" w:eastAsia="Garamond" w:cs="Garamond"/>
        </w:rPr>
        <w:t>ounties,</w:t>
      </w:r>
      <w:r w:rsidRPr="2A7F4BE5" w:rsidR="0DC2BEF9">
        <w:rPr>
          <w:rFonts w:ascii="Garamond" w:hAnsi="Garamond" w:eastAsia="Garamond" w:cs="Garamond"/>
        </w:rPr>
        <w:t xml:space="preserve"> G</w:t>
      </w:r>
      <w:r w:rsidRPr="2A7F4BE5" w:rsidR="1FC08197">
        <w:rPr>
          <w:rFonts w:ascii="Garamond" w:hAnsi="Garamond" w:eastAsia="Garamond" w:cs="Garamond"/>
        </w:rPr>
        <w:t>A</w:t>
      </w:r>
    </w:p>
    <w:p w:rsidRPr="00CE4561" w:rsidR="00CB6407" w:rsidP="5DFEA65C" w:rsidRDefault="00353F4B" w14:paraId="2D885A23" w14:textId="1844CA2B">
      <w:pPr>
        <w:ind w:left="720" w:hanging="720"/>
        <w:rPr>
          <w:rFonts w:ascii="Garamond" w:hAnsi="Garamond" w:eastAsia="Garamond" w:cs="Garamond"/>
        </w:rPr>
      </w:pPr>
      <w:r w:rsidRPr="36F53DEE" w:rsidR="00CB6407">
        <w:rPr>
          <w:rFonts w:ascii="Garamond" w:hAnsi="Garamond" w:eastAsia="Garamond" w:cs="Garamond"/>
          <w:b w:val="1"/>
          <w:bCs w:val="1"/>
          <w:i w:val="1"/>
          <w:iCs w:val="1"/>
        </w:rPr>
        <w:t>Study Period:</w:t>
      </w:r>
      <w:r w:rsidRPr="36F53DEE" w:rsidR="444DA48E">
        <w:rPr>
          <w:rFonts w:ascii="Garamond" w:hAnsi="Garamond" w:eastAsia="Garamond" w:cs="Garamond"/>
          <w:b w:val="0"/>
          <w:bCs w:val="0"/>
          <w:i w:val="0"/>
          <w:iCs w:val="0"/>
        </w:rPr>
        <w:t xml:space="preserve"> January</w:t>
      </w:r>
      <w:r w:rsidRPr="36F53DEE" w:rsidR="00CB6407">
        <w:rPr>
          <w:rFonts w:ascii="Garamond" w:hAnsi="Garamond" w:eastAsia="Garamond" w:cs="Garamond"/>
          <w:b w:val="1"/>
          <w:bCs w:val="1"/>
        </w:rPr>
        <w:t xml:space="preserve"> </w:t>
      </w:r>
      <w:r w:rsidRPr="36F53DEE" w:rsidR="23F8AFE0">
        <w:rPr>
          <w:rFonts w:ascii="Garamond" w:hAnsi="Garamond" w:eastAsia="Garamond" w:cs="Garamond"/>
          <w:b w:val="0"/>
          <w:bCs w:val="0"/>
        </w:rPr>
        <w:t>2012</w:t>
      </w:r>
      <w:r w:rsidRPr="36F53DEE" w:rsidR="00CB6407">
        <w:rPr>
          <w:rFonts w:ascii="Garamond" w:hAnsi="Garamond" w:eastAsia="Garamond" w:cs="Garamond"/>
        </w:rPr>
        <w:t xml:space="preserve"> </w:t>
      </w:r>
      <w:r w:rsidRPr="36F53DEE" w:rsidR="000E347B">
        <w:rPr>
          <w:rFonts w:ascii="Garamond" w:hAnsi="Garamond" w:eastAsia="Garamond" w:cs="Garamond"/>
        </w:rPr>
        <w:t xml:space="preserve">to </w:t>
      </w:r>
      <w:r w:rsidRPr="36F53DEE" w:rsidR="03DBD74D">
        <w:rPr>
          <w:rFonts w:ascii="Garamond" w:hAnsi="Garamond" w:eastAsia="Garamond" w:cs="Garamond"/>
        </w:rPr>
        <w:t>September 2017</w:t>
      </w:r>
    </w:p>
    <w:p w:rsidRPr="00CE4561" w:rsidR="00CB6407" w:rsidP="5DFEA65C" w:rsidRDefault="00353F4B" w14:paraId="75B0EC25" w14:textId="4BD34C6C">
      <w:pPr>
        <w:ind w:left="720" w:hanging="720"/>
        <w:rPr>
          <w:rFonts w:ascii="Garamond" w:hAnsi="Garamond" w:eastAsia="Garamond" w:cs="Garamond"/>
          <w:b w:val="1"/>
          <w:bCs w:val="1"/>
          <w:i w:val="1"/>
          <w:iCs w:val="1"/>
        </w:rPr>
      </w:pPr>
    </w:p>
    <w:p w:rsidRPr="00CE4561" w:rsidR="00CB6407" w:rsidP="5DFEA65C" w:rsidRDefault="00353F4B" w14:paraId="447921FF" w14:textId="6EEC720B">
      <w:pPr>
        <w:ind w:left="720" w:hanging="720"/>
        <w:rPr>
          <w:rFonts w:ascii="Garamond" w:hAnsi="Garamond" w:eastAsia="Garamond" w:cs="Garamond"/>
        </w:rPr>
      </w:pPr>
      <w:r w:rsidRPr="6265D483" w:rsidR="00353F4B">
        <w:rPr>
          <w:rFonts w:ascii="Garamond" w:hAnsi="Garamond" w:eastAsia="Garamond" w:cs="Garamond"/>
          <w:b w:val="1"/>
          <w:bCs w:val="1"/>
          <w:i w:val="1"/>
          <w:iCs w:val="1"/>
        </w:rPr>
        <w:t>Community Concern</w:t>
      </w:r>
      <w:r w:rsidRPr="6265D483" w:rsidR="005922FE">
        <w:rPr>
          <w:rFonts w:ascii="Garamond" w:hAnsi="Garamond" w:eastAsia="Garamond" w:cs="Garamond"/>
          <w:b w:val="1"/>
          <w:bCs w:val="1"/>
          <w:i w:val="1"/>
          <w:iCs w:val="1"/>
        </w:rPr>
        <w:t>s</w:t>
      </w:r>
      <w:r w:rsidRPr="6265D483" w:rsidR="00353F4B">
        <w:rPr>
          <w:rFonts w:ascii="Garamond" w:hAnsi="Garamond" w:eastAsia="Garamond" w:cs="Garamond"/>
          <w:b w:val="1"/>
          <w:bCs w:val="1"/>
          <w:i w:val="1"/>
          <w:iCs w:val="1"/>
        </w:rPr>
        <w:t>:</w:t>
      </w:r>
    </w:p>
    <w:p w:rsidR="51D3F820" w:rsidP="67C99365" w:rsidRDefault="51D3F820" w14:paraId="041BDFE4" w14:textId="10B1849D">
      <w:pPr>
        <w:pStyle w:val="ListParagraph"/>
        <w:numPr>
          <w:ilvl w:val="0"/>
          <w:numId w:val="1"/>
        </w:numPr>
        <w:rPr>
          <w:rFonts w:ascii="Garamond" w:hAnsi="Garamond" w:eastAsia="Garamond" w:cs="Garamond"/>
        </w:rPr>
      </w:pPr>
      <w:r w:rsidRPr="30BE4B2A" w:rsidR="51D3F820">
        <w:rPr>
          <w:rFonts w:ascii="Garamond" w:hAnsi="Garamond" w:eastAsia="Garamond" w:cs="Garamond"/>
        </w:rPr>
        <w:t xml:space="preserve">Hurricane Irma caused over $54 million of damage to properties and </w:t>
      </w:r>
      <w:r w:rsidRPr="30BE4B2A" w:rsidR="4F3FC3F4">
        <w:rPr>
          <w:rFonts w:ascii="Garamond" w:hAnsi="Garamond" w:eastAsia="Garamond" w:cs="Garamond"/>
        </w:rPr>
        <w:t>businesses</w:t>
      </w:r>
      <w:r w:rsidRPr="30BE4B2A" w:rsidR="43DDCA49">
        <w:rPr>
          <w:rFonts w:ascii="Garamond" w:hAnsi="Garamond" w:eastAsia="Garamond" w:cs="Garamond"/>
        </w:rPr>
        <w:t xml:space="preserve"> in Georgia</w:t>
      </w:r>
      <w:r w:rsidRPr="30BE4B2A" w:rsidR="51D3F820">
        <w:rPr>
          <w:rFonts w:ascii="Garamond" w:hAnsi="Garamond" w:eastAsia="Garamond" w:cs="Garamond"/>
        </w:rPr>
        <w:t>, leavin</w:t>
      </w:r>
      <w:r w:rsidRPr="30BE4B2A" w:rsidR="6F471DC8">
        <w:rPr>
          <w:rFonts w:ascii="Garamond" w:hAnsi="Garamond" w:eastAsia="Garamond" w:cs="Garamond"/>
        </w:rPr>
        <w:t>g many Georgia r</w:t>
      </w:r>
      <w:r w:rsidRPr="30BE4B2A" w:rsidR="48B72C1F">
        <w:rPr>
          <w:rFonts w:ascii="Garamond" w:hAnsi="Garamond" w:eastAsia="Garamond" w:cs="Garamond"/>
        </w:rPr>
        <w:t xml:space="preserve">esidents in difficult </w:t>
      </w:r>
      <w:r w:rsidRPr="30BE4B2A" w:rsidR="55CCF618">
        <w:rPr>
          <w:rFonts w:ascii="Garamond" w:hAnsi="Garamond" w:eastAsia="Garamond" w:cs="Garamond"/>
        </w:rPr>
        <w:t xml:space="preserve">economic and living </w:t>
      </w:r>
      <w:r w:rsidRPr="30BE4B2A" w:rsidR="48B72C1F">
        <w:rPr>
          <w:rFonts w:ascii="Garamond" w:hAnsi="Garamond" w:eastAsia="Garamond" w:cs="Garamond"/>
        </w:rPr>
        <w:t>situations.</w:t>
      </w:r>
    </w:p>
    <w:p w:rsidR="6E5E532C" w:rsidP="67C99365" w:rsidRDefault="6E5E532C" w14:paraId="6065624D" w14:textId="7BF4171E">
      <w:pPr>
        <w:pStyle w:val="ListParagraph"/>
        <w:numPr>
          <w:ilvl w:val="0"/>
          <w:numId w:val="1"/>
        </w:numPr>
        <w:rPr>
          <w:rFonts w:ascii="Garamond" w:hAnsi="Garamond" w:eastAsia="Garamond" w:cs="Garamond"/>
        </w:rPr>
      </w:pPr>
      <w:r w:rsidRPr="30BE4B2A" w:rsidR="6E5E532C">
        <w:rPr>
          <w:rFonts w:ascii="Garamond" w:hAnsi="Garamond" w:eastAsia="Garamond" w:cs="Garamond"/>
        </w:rPr>
        <w:t>A</w:t>
      </w:r>
      <w:r w:rsidRPr="30BE4B2A" w:rsidR="6E5E532C">
        <w:rPr>
          <w:rFonts w:ascii="Garamond" w:hAnsi="Garamond" w:eastAsia="Garamond" w:cs="Garamond"/>
        </w:rPr>
        <w:t xml:space="preserve">n unclear title </w:t>
      </w:r>
      <w:r w:rsidRPr="30BE4B2A" w:rsidR="0117D8CA">
        <w:rPr>
          <w:rFonts w:ascii="Garamond" w:hAnsi="Garamond" w:eastAsia="Garamond" w:cs="Garamond"/>
        </w:rPr>
        <w:t xml:space="preserve">for an </w:t>
      </w:r>
      <w:r w:rsidRPr="30BE4B2A" w:rsidR="0117D8CA">
        <w:rPr>
          <w:rFonts w:ascii="Garamond" w:hAnsi="Garamond" w:eastAsia="Garamond" w:cs="Garamond"/>
        </w:rPr>
        <w:t>heirs</w:t>
      </w:r>
      <w:r w:rsidRPr="30BE4B2A" w:rsidR="0117D8CA">
        <w:rPr>
          <w:rFonts w:ascii="Garamond" w:hAnsi="Garamond" w:eastAsia="Garamond" w:cs="Garamond"/>
        </w:rPr>
        <w:t xml:space="preserve"> property limit</w:t>
      </w:r>
      <w:r w:rsidRPr="30BE4B2A" w:rsidR="41686357">
        <w:rPr>
          <w:rFonts w:ascii="Garamond" w:hAnsi="Garamond" w:eastAsia="Garamond" w:cs="Garamond"/>
        </w:rPr>
        <w:t>s</w:t>
      </w:r>
      <w:r w:rsidRPr="30BE4B2A" w:rsidR="0117D8CA">
        <w:rPr>
          <w:rFonts w:ascii="Garamond" w:hAnsi="Garamond" w:eastAsia="Garamond" w:cs="Garamond"/>
        </w:rPr>
        <w:t xml:space="preserve"> the </w:t>
      </w:r>
      <w:r w:rsidRPr="30BE4B2A" w:rsidR="71198AD2">
        <w:rPr>
          <w:rFonts w:ascii="Garamond" w:hAnsi="Garamond" w:eastAsia="Garamond" w:cs="Garamond"/>
        </w:rPr>
        <w:t xml:space="preserve">owners’ </w:t>
      </w:r>
      <w:r w:rsidRPr="30BE4B2A" w:rsidR="0117D8CA">
        <w:rPr>
          <w:rFonts w:ascii="Garamond" w:hAnsi="Garamond" w:eastAsia="Garamond" w:cs="Garamond"/>
        </w:rPr>
        <w:t>abilit</w:t>
      </w:r>
      <w:r w:rsidRPr="30BE4B2A" w:rsidR="53016743">
        <w:rPr>
          <w:rFonts w:ascii="Garamond" w:hAnsi="Garamond" w:eastAsia="Garamond" w:cs="Garamond"/>
        </w:rPr>
        <w:t>y</w:t>
      </w:r>
      <w:r w:rsidRPr="30BE4B2A" w:rsidR="0117D8CA">
        <w:rPr>
          <w:rFonts w:ascii="Garamond" w:hAnsi="Garamond" w:eastAsia="Garamond" w:cs="Garamond"/>
        </w:rPr>
        <w:t xml:space="preserve"> to receive federal, </w:t>
      </w:r>
      <w:r w:rsidRPr="30BE4B2A" w:rsidR="0117D8CA">
        <w:rPr>
          <w:rFonts w:ascii="Garamond" w:hAnsi="Garamond" w:eastAsia="Garamond" w:cs="Garamond"/>
        </w:rPr>
        <w:t xml:space="preserve">state</w:t>
      </w:r>
      <w:r w:rsidRPr="30BE4B2A" w:rsidR="0ECF88A5">
        <w:rPr>
          <w:rFonts w:ascii="Garamond" w:hAnsi="Garamond" w:eastAsia="Garamond" w:cs="Garamond"/>
        </w:rPr>
        <w:t xml:space="preserve">,</w:t>
      </w:r>
      <w:r w:rsidRPr="30BE4B2A" w:rsidR="0117D8CA">
        <w:rPr>
          <w:rFonts w:ascii="Garamond" w:hAnsi="Garamond" w:eastAsia="Garamond" w:cs="Garamond"/>
        </w:rPr>
        <w:t xml:space="preserve"> and lo</w:t>
      </w:r>
      <w:r w:rsidRPr="30BE4B2A" w:rsidR="35ACF72E">
        <w:rPr>
          <w:rFonts w:ascii="Garamond" w:hAnsi="Garamond" w:eastAsia="Garamond" w:cs="Garamond"/>
        </w:rPr>
        <w:t xml:space="preserve">cal relief aid. </w:t>
      </w:r>
      <w:r w:rsidRPr="30BE4B2A" w:rsidR="14FF69C7">
        <w:rPr>
          <w:rFonts w:ascii="Garamond" w:hAnsi="Garamond" w:eastAsia="Garamond" w:cs="Garamond"/>
        </w:rPr>
        <w:t>Additionally, owners face challenges receiving loans, filing insurance claims</w:t>
      </w:r>
      <w:r w:rsidRPr="30BE4B2A" w:rsidR="2BB4C60A">
        <w:rPr>
          <w:rFonts w:ascii="Garamond" w:hAnsi="Garamond" w:eastAsia="Garamond" w:cs="Garamond"/>
        </w:rPr>
        <w:t>,</w:t>
      </w:r>
      <w:r w:rsidRPr="30BE4B2A" w:rsidR="14FF69C7">
        <w:rPr>
          <w:rFonts w:ascii="Garamond" w:hAnsi="Garamond" w:eastAsia="Garamond" w:cs="Garamond"/>
        </w:rPr>
        <w:t xml:space="preserve"> or selling the property.</w:t>
      </w:r>
      <w:r w:rsidRPr="30BE4B2A" w:rsidR="1104DDFA">
        <w:rPr>
          <w:rFonts w:ascii="Garamond" w:hAnsi="Garamond" w:eastAsia="Garamond" w:cs="Garamond"/>
        </w:rPr>
        <w:t xml:space="preserve"> </w:t>
      </w:r>
      <w:r w:rsidRPr="30BE4B2A" w:rsidR="05279BC2">
        <w:rPr>
          <w:rFonts w:ascii="Garamond" w:hAnsi="Garamond" w:eastAsia="Garamond" w:cs="Garamond"/>
        </w:rPr>
        <w:t xml:space="preserve">If an </w:t>
      </w:r>
      <w:r w:rsidRPr="30BE4B2A" w:rsidR="05279BC2">
        <w:rPr>
          <w:rFonts w:ascii="Garamond" w:hAnsi="Garamond" w:eastAsia="Garamond" w:cs="Garamond"/>
        </w:rPr>
        <w:t xml:space="preserve">heirs</w:t>
      </w:r>
      <w:r w:rsidRPr="30BE4B2A" w:rsidR="05279BC2">
        <w:rPr>
          <w:rFonts w:ascii="Garamond" w:hAnsi="Garamond" w:eastAsia="Garamond" w:cs="Garamond"/>
        </w:rPr>
        <w:t xml:space="preserve"> property owner </w:t>
      </w:r>
      <w:r w:rsidRPr="30BE4B2A" w:rsidR="05279BC2">
        <w:rPr>
          <w:rFonts w:ascii="Garamond" w:hAnsi="Garamond" w:eastAsia="Garamond" w:cs="Garamond"/>
        </w:rPr>
        <w:t xml:space="preserve">were</w:t>
      </w:r>
      <w:r w:rsidRPr="30BE4B2A" w:rsidR="05279BC2">
        <w:rPr>
          <w:rFonts w:ascii="Garamond" w:hAnsi="Garamond" w:eastAsia="Garamond" w:cs="Garamond"/>
        </w:rPr>
        <w:t xml:space="preserve"> to pay for a repair with their own funds and lack of consent from other co-owners, then they could be sued by any of the other owners. </w:t>
      </w:r>
      <w:r w:rsidRPr="30BE4B2A" w:rsidR="62A533A3">
        <w:rPr>
          <w:rFonts w:ascii="Garamond" w:hAnsi="Garamond" w:eastAsia="Garamond" w:cs="Garamond"/>
        </w:rPr>
        <w:t xml:space="preserve">Therefore, these</w:t>
      </w:r>
      <w:r w:rsidRPr="30BE4B2A" w:rsidR="14FF69C7">
        <w:rPr>
          <w:rFonts w:ascii="Garamond" w:hAnsi="Garamond" w:eastAsia="Garamond" w:cs="Garamond"/>
        </w:rPr>
        <w:t xml:space="preserve"> properties </w:t>
      </w:r>
      <w:r w:rsidRPr="30BE4B2A" w:rsidR="32F6C191">
        <w:rPr>
          <w:rFonts w:ascii="Garamond" w:hAnsi="Garamond" w:eastAsia="Garamond" w:cs="Garamond"/>
        </w:rPr>
        <w:t xml:space="preserve">are </w:t>
      </w:r>
      <w:r w:rsidRPr="30BE4B2A" w:rsidR="22BBADA7">
        <w:rPr>
          <w:rFonts w:ascii="Garamond" w:hAnsi="Garamond" w:eastAsia="Garamond" w:cs="Garamond"/>
        </w:rPr>
        <w:t>more likely to become</w:t>
      </w:r>
      <w:r w:rsidRPr="30BE4B2A" w:rsidR="32F6C191">
        <w:rPr>
          <w:rFonts w:ascii="Garamond" w:hAnsi="Garamond" w:eastAsia="Garamond" w:cs="Garamond"/>
        </w:rPr>
        <w:t xml:space="preserve"> uninhabitable </w:t>
      </w:r>
      <w:r w:rsidRPr="30BE4B2A" w:rsidR="60EC7846">
        <w:rPr>
          <w:rFonts w:ascii="Garamond" w:hAnsi="Garamond" w:eastAsia="Garamond" w:cs="Garamond"/>
        </w:rPr>
        <w:t>post-</w:t>
      </w:r>
      <w:r w:rsidRPr="30BE4B2A" w:rsidR="32F6C191">
        <w:rPr>
          <w:rFonts w:ascii="Garamond" w:hAnsi="Garamond" w:eastAsia="Garamond" w:cs="Garamond"/>
        </w:rPr>
        <w:t>disaster</w:t>
      </w:r>
      <w:r w:rsidRPr="30BE4B2A" w:rsidR="32F6C191">
        <w:rPr>
          <w:rFonts w:ascii="Garamond" w:hAnsi="Garamond" w:eastAsia="Garamond" w:cs="Garamond"/>
        </w:rPr>
        <w:t>.</w:t>
      </w:r>
      <w:r>
        <w:rPr>
          <w:rStyle w:val="CommentReference"/>
        </w:rPr>
      </w:r>
    </w:p>
    <w:p w:rsidR="542F15C5" w:rsidP="715F8A1C" w:rsidRDefault="542F15C5" w14:paraId="31542208" w14:textId="073D9069">
      <w:pPr>
        <w:pStyle w:val="ListParagraph"/>
        <w:numPr>
          <w:ilvl w:val="0"/>
          <w:numId w:val="1"/>
        </w:numPr>
        <w:rPr>
          <w:rFonts w:ascii="Garamond" w:hAnsi="Garamond" w:eastAsia="Garamond" w:cs="Garamond"/>
        </w:rPr>
      </w:pPr>
      <w:r w:rsidRPr="04707D91" w:rsidR="5F01F2EA">
        <w:rPr>
          <w:rFonts w:ascii="Garamond" w:hAnsi="Garamond" w:eastAsia="Garamond" w:cs="Garamond"/>
        </w:rPr>
        <w:t xml:space="preserve">Potential </w:t>
      </w:r>
      <w:proofErr w:type="gramStart"/>
      <w:r w:rsidRPr="04707D91" w:rsidR="5F01F2EA">
        <w:rPr>
          <w:rFonts w:ascii="Garamond" w:hAnsi="Garamond" w:eastAsia="Garamond" w:cs="Garamond"/>
        </w:rPr>
        <w:t>heirs</w:t>
      </w:r>
      <w:proofErr w:type="gramEnd"/>
      <w:r w:rsidRPr="04707D91" w:rsidR="5F01F2EA">
        <w:rPr>
          <w:rFonts w:ascii="Garamond" w:hAnsi="Garamond" w:eastAsia="Garamond" w:cs="Garamond"/>
        </w:rPr>
        <w:t xml:space="preserve"> properties in Georgia make up over $</w:t>
      </w:r>
      <w:r w:rsidRPr="04707D91" w:rsidR="5F01F2EA">
        <w:rPr>
          <w:rFonts w:ascii="Garamond" w:hAnsi="Garamond" w:eastAsia="Garamond" w:cs="Garamond"/>
        </w:rPr>
        <w:t>2</w:t>
      </w:r>
      <w:r w:rsidRPr="04707D91" w:rsidR="138DCB38">
        <w:rPr>
          <w:rFonts w:ascii="Garamond" w:hAnsi="Garamond" w:eastAsia="Garamond" w:cs="Garamond"/>
        </w:rPr>
        <w:t>.5</w:t>
      </w:r>
      <w:r w:rsidRPr="04707D91" w:rsidR="5F01F2EA">
        <w:rPr>
          <w:rFonts w:ascii="Garamond" w:hAnsi="Garamond" w:eastAsia="Garamond" w:cs="Garamond"/>
        </w:rPr>
        <w:t xml:space="preserve"> billion dollars in property value</w:t>
      </w:r>
      <w:r w:rsidRPr="04707D91" w:rsidR="5F01F2EA">
        <w:rPr>
          <w:rFonts w:ascii="Garamond" w:hAnsi="Garamond" w:eastAsia="Garamond" w:cs="Garamond"/>
        </w:rPr>
        <w:t>.</w:t>
      </w:r>
      <w:r w:rsidRPr="04707D91" w:rsidR="115DDD76">
        <w:rPr>
          <w:rFonts w:ascii="Garamond" w:hAnsi="Garamond" w:eastAsia="Garamond" w:cs="Garamond"/>
        </w:rPr>
        <w:t xml:space="preserve"> Many of these property values diminished after Hurricane Irma </w:t>
      </w:r>
      <w:r w:rsidRPr="04707D91" w:rsidR="7CF94AB4">
        <w:rPr>
          <w:rFonts w:ascii="Garamond" w:hAnsi="Garamond" w:eastAsia="Garamond" w:cs="Garamond"/>
        </w:rPr>
        <w:t xml:space="preserve">due to </w:t>
      </w:r>
      <w:r w:rsidRPr="04707D91" w:rsidR="786D1110">
        <w:rPr>
          <w:rFonts w:ascii="Garamond" w:hAnsi="Garamond" w:eastAsia="Garamond" w:cs="Garamond"/>
        </w:rPr>
        <w:t>the landowners’ inability to recover the property.</w:t>
      </w:r>
      <w:r w:rsidRPr="04707D91" w:rsidR="098325CE">
        <w:rPr>
          <w:rFonts w:ascii="Garamond" w:hAnsi="Garamond" w:eastAsia="Garamond" w:cs="Garamond"/>
        </w:rPr>
        <w:t xml:space="preserve"> </w:t>
      </w:r>
      <w:r w:rsidRPr="04707D91" w:rsidR="7E2D25F3">
        <w:rPr>
          <w:rFonts w:ascii="Garamond" w:hAnsi="Garamond" w:eastAsia="Garamond" w:cs="Garamond"/>
        </w:rPr>
        <w:t xml:space="preserve">Blighted properties </w:t>
      </w:r>
      <w:r w:rsidRPr="04707D91" w:rsidR="48280AFF">
        <w:rPr>
          <w:rFonts w:ascii="Garamond" w:hAnsi="Garamond" w:eastAsia="Garamond" w:cs="Garamond"/>
        </w:rPr>
        <w:t xml:space="preserve">also </w:t>
      </w:r>
      <w:r w:rsidRPr="04707D91" w:rsidR="48280AFF">
        <w:rPr>
          <w:rFonts w:ascii="Garamond" w:hAnsi="Garamond" w:eastAsia="Garamond" w:cs="Garamond"/>
        </w:rPr>
        <w:t>diminish</w:t>
      </w:r>
      <w:r w:rsidRPr="04707D91" w:rsidR="098325CE">
        <w:rPr>
          <w:rFonts w:ascii="Garamond" w:hAnsi="Garamond" w:eastAsia="Garamond" w:cs="Garamond"/>
        </w:rPr>
        <w:t xml:space="preserve"> the surrounding communities’ value</w:t>
      </w:r>
      <w:r w:rsidRPr="04707D91" w:rsidR="23C8C79B">
        <w:rPr>
          <w:rFonts w:ascii="Garamond" w:hAnsi="Garamond" w:eastAsia="Garamond" w:cs="Garamond"/>
        </w:rPr>
        <w:t>.</w:t>
      </w:r>
    </w:p>
    <w:p w:rsidR="542F15C5" w:rsidP="715F8A1C" w:rsidRDefault="542F15C5" w14:paraId="3E1F7B43" w14:textId="18511110">
      <w:pPr>
        <w:pStyle w:val="ListParagraph"/>
        <w:numPr>
          <w:ilvl w:val="0"/>
          <w:numId w:val="1"/>
        </w:numPr>
        <w:rPr>
          <w:rFonts w:ascii="Garamond" w:hAnsi="Garamond" w:eastAsia="Garamond" w:cs="Garamond"/>
        </w:rPr>
      </w:pPr>
      <w:r w:rsidRPr="30BE4B2A" w:rsidR="542F15C5">
        <w:rPr>
          <w:rFonts w:ascii="Garamond" w:hAnsi="Garamond" w:eastAsia="Garamond" w:cs="Garamond"/>
        </w:rPr>
        <w:t xml:space="preserve">Due to an </w:t>
      </w:r>
      <w:r w:rsidRPr="30BE4B2A" w:rsidR="0F999338">
        <w:rPr>
          <w:rFonts w:ascii="Garamond" w:hAnsi="Garamond" w:eastAsia="Garamond" w:cs="Garamond"/>
        </w:rPr>
        <w:t>increasing</w:t>
      </w:r>
      <w:r w:rsidRPr="30BE4B2A" w:rsidR="542F15C5">
        <w:rPr>
          <w:rFonts w:ascii="Garamond" w:hAnsi="Garamond" w:eastAsia="Garamond" w:cs="Garamond"/>
        </w:rPr>
        <w:t xml:space="preserve"> risk of coastal flooding and historic weather events</w:t>
      </w:r>
      <w:r w:rsidRPr="30BE4B2A" w:rsidR="3CF45A84">
        <w:rPr>
          <w:rFonts w:ascii="Garamond" w:hAnsi="Garamond" w:eastAsia="Garamond" w:cs="Garamond"/>
        </w:rPr>
        <w:t xml:space="preserve">, </w:t>
      </w:r>
      <w:r w:rsidRPr="30BE4B2A" w:rsidR="6816A6C2">
        <w:rPr>
          <w:rFonts w:ascii="Garamond" w:hAnsi="Garamond" w:eastAsia="Garamond" w:cs="Garamond"/>
        </w:rPr>
        <w:t>homeowners</w:t>
      </w:r>
      <w:r w:rsidRPr="30BE4B2A" w:rsidR="3711F642">
        <w:rPr>
          <w:rFonts w:ascii="Garamond" w:hAnsi="Garamond" w:eastAsia="Garamond" w:cs="Garamond"/>
        </w:rPr>
        <w:t>, and</w:t>
      </w:r>
      <w:r w:rsidRPr="30BE4B2A" w:rsidR="6816A6C2">
        <w:rPr>
          <w:rFonts w:ascii="Garamond" w:hAnsi="Garamond" w:eastAsia="Garamond" w:cs="Garamond"/>
        </w:rPr>
        <w:t xml:space="preserve"> </w:t>
      </w:r>
      <w:r w:rsidRPr="30BE4B2A" w:rsidR="6816A6C2">
        <w:rPr>
          <w:rFonts w:ascii="Garamond" w:hAnsi="Garamond" w:eastAsia="Garamond" w:cs="Garamond"/>
        </w:rPr>
        <w:t>heirs</w:t>
      </w:r>
      <w:r w:rsidRPr="30BE4B2A" w:rsidR="6816A6C2">
        <w:rPr>
          <w:rFonts w:ascii="Garamond" w:hAnsi="Garamond" w:eastAsia="Garamond" w:cs="Garamond"/>
        </w:rPr>
        <w:t xml:space="preserve"> property owners </w:t>
      </w:r>
      <w:r w:rsidRPr="30BE4B2A" w:rsidR="2777AABE">
        <w:rPr>
          <w:rFonts w:ascii="Garamond" w:hAnsi="Garamond" w:eastAsia="Garamond" w:cs="Garamond"/>
        </w:rPr>
        <w:t xml:space="preserve">more specifically, </w:t>
      </w:r>
      <w:r w:rsidRPr="30BE4B2A" w:rsidR="6816A6C2">
        <w:rPr>
          <w:rFonts w:ascii="Garamond" w:hAnsi="Garamond" w:eastAsia="Garamond" w:cs="Garamond"/>
        </w:rPr>
        <w:t>a</w:t>
      </w:r>
      <w:r w:rsidRPr="30BE4B2A" w:rsidR="7CDDF003">
        <w:rPr>
          <w:rFonts w:ascii="Garamond" w:hAnsi="Garamond" w:eastAsia="Garamond" w:cs="Garamond"/>
        </w:rPr>
        <w:t>re a</w:t>
      </w:r>
      <w:r w:rsidRPr="30BE4B2A" w:rsidR="6816A6C2">
        <w:rPr>
          <w:rFonts w:ascii="Garamond" w:hAnsi="Garamond" w:eastAsia="Garamond" w:cs="Garamond"/>
        </w:rPr>
        <w:t xml:space="preserve">t risk of </w:t>
      </w:r>
      <w:r w:rsidRPr="30BE4B2A" w:rsidR="4502E49D">
        <w:rPr>
          <w:rFonts w:ascii="Garamond" w:hAnsi="Garamond" w:eastAsia="Garamond" w:cs="Garamond"/>
        </w:rPr>
        <w:t>further</w:t>
      </w:r>
      <w:r w:rsidRPr="30BE4B2A" w:rsidR="6816A6C2">
        <w:rPr>
          <w:rFonts w:ascii="Garamond" w:hAnsi="Garamond" w:eastAsia="Garamond" w:cs="Garamond"/>
        </w:rPr>
        <w:t xml:space="preserve"> property damage and destruction.</w:t>
      </w:r>
    </w:p>
    <w:p w:rsidR="4AD88055" w:rsidP="529EE8CD" w:rsidRDefault="4AD88055" w14:paraId="7943DC5D" w14:textId="6BD80E1A">
      <w:pPr>
        <w:pStyle w:val="ListParagraph"/>
        <w:numPr>
          <w:ilvl w:val="0"/>
          <w:numId w:val="1"/>
        </w:numPr>
        <w:rPr>
          <w:rFonts w:ascii="Garamond" w:hAnsi="Garamond" w:eastAsia="Garamond" w:cs="Garamond"/>
        </w:rPr>
      </w:pPr>
      <w:proofErr w:type="gramStart"/>
      <w:r w:rsidRPr="30BE4B2A" w:rsidR="4AD88055">
        <w:rPr>
          <w:rFonts w:ascii="Garamond" w:hAnsi="Garamond" w:eastAsia="Garamond" w:cs="Garamond"/>
        </w:rPr>
        <w:t>Heirs</w:t>
      </w:r>
      <w:proofErr w:type="gramEnd"/>
      <w:r w:rsidRPr="30BE4B2A" w:rsidR="4AD88055">
        <w:rPr>
          <w:rFonts w:ascii="Garamond" w:hAnsi="Garamond" w:eastAsia="Garamond" w:cs="Garamond"/>
        </w:rPr>
        <w:t xml:space="preserve"> property owners also tend to be located </w:t>
      </w:r>
      <w:r w:rsidRPr="30BE4B2A" w:rsidR="42067EC1">
        <w:rPr>
          <w:rFonts w:ascii="Garamond" w:hAnsi="Garamond" w:eastAsia="Garamond" w:cs="Garamond"/>
        </w:rPr>
        <w:t>in historically disenfranchised communities</w:t>
      </w:r>
      <w:r w:rsidRPr="30BE4B2A" w:rsidR="40A4BB4B">
        <w:rPr>
          <w:rFonts w:ascii="Garamond" w:hAnsi="Garamond" w:eastAsia="Garamond" w:cs="Garamond"/>
        </w:rPr>
        <w:t>,</w:t>
      </w:r>
      <w:r w:rsidRPr="30BE4B2A" w:rsidR="4AD88055">
        <w:rPr>
          <w:rFonts w:ascii="Garamond" w:hAnsi="Garamond" w:eastAsia="Garamond" w:cs="Garamond"/>
        </w:rPr>
        <w:t xml:space="preserve"> such as hubs for the </w:t>
      </w:r>
      <w:proofErr w:type="spellStart"/>
      <w:r w:rsidRPr="30BE4B2A" w:rsidR="4AD88055">
        <w:rPr>
          <w:rFonts w:ascii="Garamond" w:hAnsi="Garamond" w:eastAsia="Garamond" w:cs="Garamond"/>
        </w:rPr>
        <w:t>TransAtlantic</w:t>
      </w:r>
      <w:proofErr w:type="spellEnd"/>
      <w:r w:rsidRPr="30BE4B2A" w:rsidR="4AD88055">
        <w:rPr>
          <w:rFonts w:ascii="Garamond" w:hAnsi="Garamond" w:eastAsia="Garamond" w:cs="Garamond"/>
        </w:rPr>
        <w:t xml:space="preserve"> Slave Trade,</w:t>
      </w:r>
      <w:r w:rsidRPr="30BE4B2A" w:rsidR="2913F9E5">
        <w:rPr>
          <w:rFonts w:ascii="Garamond" w:hAnsi="Garamond" w:eastAsia="Garamond" w:cs="Garamond"/>
        </w:rPr>
        <w:t xml:space="preserve"> </w:t>
      </w:r>
      <w:r w:rsidRPr="30BE4B2A" w:rsidR="70125922">
        <w:rPr>
          <w:rFonts w:ascii="Garamond" w:hAnsi="Garamond" w:eastAsia="Garamond" w:cs="Garamond"/>
        </w:rPr>
        <w:t>minority communities during J</w:t>
      </w:r>
      <w:r w:rsidRPr="30BE4B2A" w:rsidR="2913F9E5">
        <w:rPr>
          <w:rFonts w:ascii="Garamond" w:hAnsi="Garamond" w:eastAsia="Garamond" w:cs="Garamond"/>
        </w:rPr>
        <w:t xml:space="preserve">im </w:t>
      </w:r>
      <w:r w:rsidRPr="30BE4B2A" w:rsidR="615248B2">
        <w:rPr>
          <w:rFonts w:ascii="Garamond" w:hAnsi="Garamond" w:eastAsia="Garamond" w:cs="Garamond"/>
        </w:rPr>
        <w:t xml:space="preserve">Crow, and agricultural areas where land-stealing and lax property laws </w:t>
      </w:r>
      <w:r w:rsidRPr="30BE4B2A" w:rsidR="6A60DB99">
        <w:rPr>
          <w:rFonts w:ascii="Garamond" w:hAnsi="Garamond" w:eastAsia="Garamond" w:cs="Garamond"/>
        </w:rPr>
        <w:t>a</w:t>
      </w:r>
      <w:r w:rsidRPr="30BE4B2A" w:rsidR="615248B2">
        <w:rPr>
          <w:rFonts w:ascii="Garamond" w:hAnsi="Garamond" w:eastAsia="Garamond" w:cs="Garamond"/>
        </w:rPr>
        <w:t>re common.</w:t>
      </w:r>
      <w:r w:rsidRPr="30BE4B2A" w:rsidR="67728EE5">
        <w:rPr>
          <w:rFonts w:ascii="Garamond" w:hAnsi="Garamond" w:eastAsia="Garamond" w:cs="Garamond"/>
        </w:rPr>
        <w:t xml:space="preserve"> A significant portion of our study area is in </w:t>
      </w:r>
      <w:r w:rsidRPr="30BE4B2A" w:rsidR="78C6B1CF">
        <w:rPr>
          <w:rFonts w:ascii="Garamond" w:hAnsi="Garamond" w:eastAsia="Garamond" w:cs="Garamond"/>
        </w:rPr>
        <w:t xml:space="preserve">these communities, such as </w:t>
      </w:r>
      <w:r w:rsidRPr="30BE4B2A" w:rsidR="67728EE5">
        <w:rPr>
          <w:rFonts w:ascii="Garamond" w:hAnsi="Garamond" w:eastAsia="Garamond" w:cs="Garamond"/>
        </w:rPr>
        <w:t>the Gullah-Geechee Historic Corridor</w:t>
      </w:r>
      <w:r w:rsidRPr="30BE4B2A" w:rsidR="269BA639">
        <w:rPr>
          <w:rFonts w:ascii="Garamond" w:hAnsi="Garamond" w:eastAsia="Garamond" w:cs="Garamond"/>
        </w:rPr>
        <w:t>.</w:t>
      </w:r>
    </w:p>
    <w:p w:rsidR="715F8A1C" w:rsidP="715F8A1C" w:rsidRDefault="715F8A1C" w14:paraId="47A63F29" w14:textId="0C758B1F">
      <w:pPr>
        <w:pStyle w:val="Normal"/>
        <w:ind w:left="0"/>
        <w:rPr>
          <w:rFonts w:ascii="Garamond" w:hAnsi="Garamond" w:eastAsia="Garamond" w:cs="Garamond"/>
        </w:rPr>
      </w:pPr>
    </w:p>
    <w:p w:rsidR="5EF3F208" w:rsidP="715F8A1C" w:rsidRDefault="5EF3F208" w14:paraId="081D071F" w14:textId="24544271">
      <w:pPr>
        <w:rPr>
          <w:rFonts w:ascii="Garamond" w:hAnsi="Garamond" w:eastAsia="Garamond" w:cs="Garamond"/>
        </w:rPr>
      </w:pPr>
      <w:r w:rsidRPr="715F8A1C" w:rsidR="008F2A72">
        <w:rPr>
          <w:rFonts w:ascii="Garamond" w:hAnsi="Garamond" w:eastAsia="Garamond" w:cs="Garamond"/>
          <w:b w:val="1"/>
          <w:bCs w:val="1"/>
          <w:i w:val="1"/>
          <w:iCs w:val="1"/>
        </w:rPr>
        <w:t>Project Objectives:</w:t>
      </w:r>
    </w:p>
    <w:p w:rsidR="4E65BD76" w:rsidP="6265D483" w:rsidRDefault="4E65BD76" w14:paraId="0C90DD31" w14:textId="15AF6DD3">
      <w:pPr>
        <w:pStyle w:val="ListParagraph"/>
        <w:numPr>
          <w:ilvl w:val="0"/>
          <w:numId w:val="1"/>
        </w:numPr>
        <w:rPr>
          <w:rFonts w:ascii="Garamond" w:hAnsi="Garamond" w:eastAsia="Garamond" w:cs="Garamond"/>
          <w:i w:val="0"/>
          <w:iCs w:val="0"/>
        </w:rPr>
      </w:pPr>
      <w:r w:rsidRPr="6265D483" w:rsidR="4E65BD76">
        <w:rPr>
          <w:rFonts w:ascii="Garamond" w:hAnsi="Garamond" w:eastAsia="Garamond" w:cs="Garamond"/>
        </w:rPr>
        <w:t xml:space="preserve">Refine the </w:t>
      </w:r>
      <w:r w:rsidRPr="6265D483" w:rsidR="410C9524">
        <w:rPr>
          <w:rFonts w:ascii="Garamond" w:hAnsi="Garamond" w:eastAsia="Garamond" w:cs="Garamond"/>
        </w:rPr>
        <w:t xml:space="preserve">Landsat 8 and Sentinel-2 </w:t>
      </w:r>
      <w:r w:rsidRPr="6265D483" w:rsidR="4E65BD76">
        <w:rPr>
          <w:rFonts w:ascii="Garamond" w:hAnsi="Garamond" w:eastAsia="Garamond" w:cs="Garamond"/>
        </w:rPr>
        <w:t xml:space="preserve">flood </w:t>
      </w:r>
      <w:r w:rsidRPr="6265D483" w:rsidR="276E222D">
        <w:rPr>
          <w:rFonts w:ascii="Garamond" w:hAnsi="Garamond" w:eastAsia="Garamond" w:cs="Garamond"/>
        </w:rPr>
        <w:t xml:space="preserve">extent </w:t>
      </w:r>
      <w:r w:rsidRPr="6265D483" w:rsidR="4E65BD76">
        <w:rPr>
          <w:rFonts w:ascii="Garamond" w:hAnsi="Garamond" w:eastAsia="Garamond" w:cs="Garamond"/>
        </w:rPr>
        <w:t>map</w:t>
      </w:r>
      <w:r w:rsidRPr="6265D483" w:rsidR="52BAF248">
        <w:rPr>
          <w:rFonts w:ascii="Garamond" w:hAnsi="Garamond" w:eastAsia="Garamond" w:cs="Garamond"/>
        </w:rPr>
        <w:t>s</w:t>
      </w:r>
      <w:r w:rsidRPr="6265D483" w:rsidR="19612D5D">
        <w:rPr>
          <w:rFonts w:ascii="Garamond" w:hAnsi="Garamond" w:eastAsia="Garamond" w:cs="Garamond"/>
        </w:rPr>
        <w:t xml:space="preserve"> and validate flood against the USGS </w:t>
      </w:r>
      <w:r w:rsidRPr="6265D483" w:rsidR="19612D5D">
        <w:rPr>
          <w:rFonts w:ascii="Garamond" w:hAnsi="Garamond" w:eastAsia="Garamond" w:cs="Garamond"/>
          <w:i w:val="1"/>
          <w:iCs w:val="1"/>
        </w:rPr>
        <w:t>in situ</w:t>
      </w:r>
      <w:r w:rsidRPr="6265D483" w:rsidR="19612D5D">
        <w:rPr>
          <w:rFonts w:ascii="Garamond" w:hAnsi="Garamond" w:eastAsia="Garamond" w:cs="Garamond"/>
          <w:i w:val="0"/>
          <w:iCs w:val="0"/>
        </w:rPr>
        <w:t xml:space="preserve"> data</w:t>
      </w:r>
    </w:p>
    <w:p w:rsidR="4E65BD76" w:rsidP="0530CF24" w:rsidRDefault="4E65BD76" w14:paraId="2A5B731F" w14:textId="08BC56BC">
      <w:pPr>
        <w:pStyle w:val="ListParagraph"/>
        <w:numPr>
          <w:ilvl w:val="0"/>
          <w:numId w:val="1"/>
        </w:numPr>
        <w:rPr>
          <w:rFonts w:ascii="Garamond" w:hAnsi="Garamond" w:eastAsia="Garamond" w:cs="Garamond"/>
        </w:rPr>
      </w:pPr>
      <w:r w:rsidRPr="30BE4B2A" w:rsidR="1D2F2AC1">
        <w:rPr>
          <w:rFonts w:ascii="Garamond" w:hAnsi="Garamond" w:eastAsia="Garamond" w:cs="Garamond"/>
        </w:rPr>
        <w:t xml:space="preserve">Filter and analyze </w:t>
      </w:r>
      <w:r w:rsidRPr="30BE4B2A" w:rsidR="4E65BD76">
        <w:rPr>
          <w:rFonts w:ascii="Garamond" w:hAnsi="Garamond" w:eastAsia="Garamond" w:cs="Garamond"/>
        </w:rPr>
        <w:t>CAMA data for all 15 counties</w:t>
      </w:r>
      <w:r w:rsidRPr="30BE4B2A" w:rsidR="092EBA9C">
        <w:rPr>
          <w:rFonts w:ascii="Garamond" w:hAnsi="Garamond" w:eastAsia="Garamond" w:cs="Garamond"/>
        </w:rPr>
        <w:t xml:space="preserve"> in the study area</w:t>
      </w:r>
      <w:r w:rsidRPr="30BE4B2A" w:rsidR="1C19BB6E">
        <w:rPr>
          <w:rFonts w:ascii="Garamond" w:hAnsi="Garamond" w:eastAsia="Garamond" w:cs="Garamond"/>
        </w:rPr>
        <w:t xml:space="preserve"> in order to identify probable </w:t>
      </w:r>
      <w:proofErr w:type="gramStart"/>
      <w:r w:rsidRPr="30BE4B2A" w:rsidR="1C19BB6E">
        <w:rPr>
          <w:rFonts w:ascii="Garamond" w:hAnsi="Garamond" w:eastAsia="Garamond" w:cs="Garamond"/>
        </w:rPr>
        <w:t>heirs</w:t>
      </w:r>
      <w:proofErr w:type="gramEnd"/>
      <w:r w:rsidRPr="30BE4B2A" w:rsidR="1C19BB6E">
        <w:rPr>
          <w:rFonts w:ascii="Garamond" w:hAnsi="Garamond" w:eastAsia="Garamond" w:cs="Garamond"/>
        </w:rPr>
        <w:t xml:space="preserve"> property parcels</w:t>
      </w:r>
    </w:p>
    <w:p w:rsidR="6F7D5D98" w:rsidP="30BE4B2A" w:rsidRDefault="6F7D5D98" w14:paraId="33FED312" w14:textId="44886B22">
      <w:pPr>
        <w:pStyle w:val="ListParagraph"/>
        <w:numPr>
          <w:ilvl w:val="0"/>
          <w:numId w:val="1"/>
        </w:numPr>
        <w:rPr>
          <w:rFonts w:ascii="Garamond" w:hAnsi="Garamond" w:eastAsia="Garamond" w:cs="Garamond"/>
        </w:rPr>
      </w:pPr>
      <w:r w:rsidRPr="30BE4B2A" w:rsidR="6F7D5D98">
        <w:rPr>
          <w:rFonts w:ascii="Garamond" w:hAnsi="Garamond" w:eastAsia="Garamond" w:cs="Garamond"/>
        </w:rPr>
        <w:t xml:space="preserve">Create a bivariate map that shows </w:t>
      </w:r>
      <w:r w:rsidRPr="30BE4B2A" w:rsidR="4ECFD031">
        <w:rPr>
          <w:rFonts w:ascii="Garamond" w:hAnsi="Garamond" w:eastAsia="Garamond" w:cs="Garamond"/>
        </w:rPr>
        <w:t>concentration of</w:t>
      </w:r>
      <w:r w:rsidRPr="30BE4B2A" w:rsidR="6F7D5D98">
        <w:rPr>
          <w:rFonts w:ascii="Garamond" w:hAnsi="Garamond" w:eastAsia="Garamond" w:cs="Garamond"/>
        </w:rPr>
        <w:t xml:space="preserve"> flood extent and</w:t>
      </w:r>
      <w:r w:rsidRPr="30BE4B2A" w:rsidR="55366695">
        <w:rPr>
          <w:rFonts w:ascii="Garamond" w:hAnsi="Garamond" w:eastAsia="Garamond" w:cs="Garamond"/>
        </w:rPr>
        <w:t xml:space="preserve"> </w:t>
      </w:r>
      <w:r w:rsidRPr="30BE4B2A" w:rsidR="6F7D5D98">
        <w:rPr>
          <w:rFonts w:ascii="Garamond" w:hAnsi="Garamond" w:eastAsia="Garamond" w:cs="Garamond"/>
        </w:rPr>
        <w:t>probable heirs properties comp</w:t>
      </w:r>
      <w:r w:rsidRPr="30BE4B2A" w:rsidR="5531B152">
        <w:rPr>
          <w:rFonts w:ascii="Garamond" w:hAnsi="Garamond" w:eastAsia="Garamond" w:cs="Garamond"/>
        </w:rPr>
        <w:t>ared to one another</w:t>
      </w:r>
      <w:r w:rsidRPr="30BE4B2A" w:rsidR="002D8E4F">
        <w:rPr>
          <w:rFonts w:ascii="Garamond" w:hAnsi="Garamond" w:eastAsia="Garamond" w:cs="Garamond"/>
        </w:rPr>
        <w:t xml:space="preserve"> for each county</w:t>
      </w:r>
    </w:p>
    <w:p w:rsidR="1C19BB6E" w:rsidP="30BE4B2A" w:rsidRDefault="1C19BB6E" w14:paraId="7603596A" w14:textId="7163A2AA">
      <w:pPr>
        <w:pStyle w:val="ListParagraph"/>
        <w:numPr>
          <w:ilvl w:val="0"/>
          <w:numId w:val="1"/>
        </w:numPr>
        <w:rPr>
          <w:rFonts w:ascii="Garamond" w:hAnsi="Garamond" w:eastAsia="Garamond" w:cs="Garamond"/>
        </w:rPr>
      </w:pPr>
      <w:r w:rsidRPr="30BE4B2A" w:rsidR="1C19BB6E">
        <w:rPr>
          <w:rFonts w:ascii="Garamond" w:hAnsi="Garamond" w:eastAsia="Garamond" w:cs="Garamond"/>
        </w:rPr>
        <w:t xml:space="preserve">Produce maps correlating probable </w:t>
      </w:r>
      <w:proofErr w:type="gramStart"/>
      <w:r w:rsidRPr="30BE4B2A" w:rsidR="1C19BB6E">
        <w:rPr>
          <w:rFonts w:ascii="Garamond" w:hAnsi="Garamond" w:eastAsia="Garamond" w:cs="Garamond"/>
        </w:rPr>
        <w:t>heirs</w:t>
      </w:r>
      <w:proofErr w:type="gramEnd"/>
      <w:r w:rsidRPr="30BE4B2A" w:rsidR="1C19BB6E">
        <w:rPr>
          <w:rFonts w:ascii="Garamond" w:hAnsi="Garamond" w:eastAsia="Garamond" w:cs="Garamond"/>
        </w:rPr>
        <w:t xml:space="preserve"> propert</w:t>
      </w:r>
      <w:r w:rsidRPr="30BE4B2A" w:rsidR="4B6D8174">
        <w:rPr>
          <w:rFonts w:ascii="Garamond" w:hAnsi="Garamond" w:eastAsia="Garamond" w:cs="Garamond"/>
        </w:rPr>
        <w:t xml:space="preserve">y distribution </w:t>
      </w:r>
      <w:r w:rsidRPr="30BE4B2A" w:rsidR="3130F1E1">
        <w:rPr>
          <w:rFonts w:ascii="Garamond" w:hAnsi="Garamond" w:eastAsia="Garamond" w:cs="Garamond"/>
        </w:rPr>
        <w:t xml:space="preserve">with </w:t>
      </w:r>
      <w:r w:rsidRPr="30BE4B2A" w:rsidR="03FB3162">
        <w:rPr>
          <w:rFonts w:ascii="Garamond" w:hAnsi="Garamond" w:eastAsia="Garamond" w:cs="Garamond"/>
        </w:rPr>
        <w:t>FEMA relief denials</w:t>
      </w:r>
      <w:r w:rsidRPr="30BE4B2A" w:rsidR="0AFFE615">
        <w:rPr>
          <w:rFonts w:ascii="Garamond" w:hAnsi="Garamond" w:eastAsia="Garamond" w:cs="Garamond"/>
        </w:rPr>
        <w:t xml:space="preserve"> based on title issues</w:t>
      </w:r>
    </w:p>
    <w:p w:rsidR="2C3367BF" w:rsidP="2C3367BF" w:rsidRDefault="2C3367BF" w14:paraId="27C40FFD" w14:textId="10C562B9">
      <w:pPr>
        <w:rPr>
          <w:rFonts w:ascii="Garamond" w:hAnsi="Garamond" w:eastAsia="Garamond" w:cs="Garamond"/>
          <w:b w:val="1"/>
          <w:bCs w:val="1"/>
          <w:i w:val="1"/>
          <w:iCs w:val="1"/>
        </w:rPr>
      </w:pPr>
    </w:p>
    <w:p w:rsidRPr="00CE4561" w:rsidR="008F2A72" w:rsidP="008F2A72" w:rsidRDefault="00FF3824" w14:paraId="053F5E60" w14:textId="54A0524D">
      <w:pPr>
        <w:rPr>
          <w:rFonts w:ascii="Garamond" w:hAnsi="Garamond" w:eastAsia="Garamond" w:cs="Garamond"/>
        </w:rPr>
      </w:pPr>
      <w:r w:rsidRPr="126BBC69" w:rsidR="008F2A72">
        <w:rPr>
          <w:rFonts w:ascii="Garamond" w:hAnsi="Garamond" w:eastAsia="Garamond" w:cs="Garamond"/>
          <w:b w:val="1"/>
          <w:bCs w:val="1"/>
          <w:i w:val="1"/>
          <w:iCs w:val="1"/>
        </w:rPr>
        <w:t>Previous</w:t>
      </w:r>
      <w:r w:rsidRPr="126BBC69" w:rsidR="008F2A72">
        <w:rPr>
          <w:rFonts w:ascii="Garamond" w:hAnsi="Garamond" w:eastAsia="Garamond" w:cs="Garamond"/>
          <w:b w:val="1"/>
          <w:bCs w:val="1"/>
          <w:i w:val="1"/>
          <w:iCs w:val="1"/>
        </w:rPr>
        <w:t xml:space="preserve"> Term</w:t>
      </w:r>
      <w:r w:rsidRPr="126BBC69" w:rsidR="008F2A72">
        <w:rPr>
          <w:rFonts w:ascii="Garamond" w:hAnsi="Garamond" w:eastAsia="Garamond" w:cs="Garamond"/>
          <w:b w:val="1"/>
          <w:bCs w:val="1"/>
          <w:i w:val="1"/>
          <w:iCs w:val="1"/>
        </w:rPr>
        <w:t>:</w:t>
      </w:r>
      <w:r w:rsidRPr="126BBC69" w:rsidR="5199D22C">
        <w:rPr>
          <w:rFonts w:ascii="Garamond" w:hAnsi="Garamond" w:eastAsia="Garamond" w:cs="Garamond"/>
          <w:b w:val="0"/>
          <w:bCs w:val="0"/>
          <w:i w:val="0"/>
          <w:iCs w:val="0"/>
        </w:rPr>
        <w:t xml:space="preserve"> Fall</w:t>
      </w:r>
      <w:r w:rsidRPr="126BBC69" w:rsidR="5199D22C">
        <w:rPr>
          <w:rFonts w:ascii="Garamond" w:hAnsi="Garamond" w:eastAsia="Garamond" w:cs="Garamond"/>
          <w:b w:val="1"/>
          <w:bCs w:val="1"/>
          <w:i w:val="1"/>
          <w:iCs w:val="1"/>
        </w:rPr>
        <w:t xml:space="preserve"> </w:t>
      </w:r>
      <w:r w:rsidRPr="126BBC69" w:rsidR="03CCC356">
        <w:rPr>
          <w:rFonts w:ascii="Garamond" w:hAnsi="Garamond" w:eastAsia="Garamond" w:cs="Garamond"/>
        </w:rPr>
        <w:t>202</w:t>
      </w:r>
      <w:r w:rsidRPr="126BBC69" w:rsidR="2214695A">
        <w:rPr>
          <w:rFonts w:ascii="Garamond" w:hAnsi="Garamond" w:eastAsia="Garamond" w:cs="Garamond"/>
        </w:rPr>
        <w:t>2</w:t>
      </w:r>
      <w:r w:rsidRPr="126BBC69" w:rsidR="00FF3824">
        <w:rPr>
          <w:rFonts w:ascii="Garamond" w:hAnsi="Garamond" w:eastAsia="Garamond" w:cs="Garamond"/>
        </w:rPr>
        <w:t xml:space="preserve"> (</w:t>
      </w:r>
      <w:r w:rsidRPr="126BBC69" w:rsidR="75B95D80">
        <w:rPr>
          <w:rFonts w:ascii="Garamond" w:hAnsi="Garamond" w:eastAsia="Garamond" w:cs="Garamond"/>
        </w:rPr>
        <w:t>G</w:t>
      </w:r>
      <w:r w:rsidRPr="126BBC69" w:rsidR="704007EC">
        <w:rPr>
          <w:rFonts w:ascii="Garamond" w:hAnsi="Garamond" w:eastAsia="Garamond" w:cs="Garamond"/>
        </w:rPr>
        <w:t>eorgia</w:t>
      </w:r>
      <w:r w:rsidRPr="126BBC69" w:rsidR="75B95D80">
        <w:rPr>
          <w:rFonts w:ascii="Garamond" w:hAnsi="Garamond" w:eastAsia="Garamond" w:cs="Garamond"/>
        </w:rPr>
        <w:t xml:space="preserve"> – Athens</w:t>
      </w:r>
      <w:r w:rsidRPr="126BBC69" w:rsidR="008F2A72">
        <w:rPr>
          <w:rFonts w:ascii="Garamond" w:hAnsi="Garamond" w:eastAsia="Garamond" w:cs="Garamond"/>
        </w:rPr>
        <w:t xml:space="preserve">) </w:t>
      </w:r>
      <w:r w:rsidRPr="126BBC69" w:rsidR="00D71ABF">
        <w:rPr>
          <w:rFonts w:ascii="Garamond" w:hAnsi="Garamond" w:eastAsia="Garamond" w:cs="Garamond"/>
        </w:rPr>
        <w:t>–</w:t>
      </w:r>
      <w:r w:rsidRPr="126BBC69" w:rsidR="008F2A72">
        <w:rPr>
          <w:rFonts w:ascii="Garamond" w:hAnsi="Garamond" w:eastAsia="Garamond" w:cs="Garamond"/>
        </w:rPr>
        <w:t xml:space="preserve"> </w:t>
      </w:r>
      <w:r w:rsidRPr="126BBC69" w:rsidR="0F148A16">
        <w:rPr>
          <w:rFonts w:ascii="Garamond" w:hAnsi="Garamond" w:eastAsia="Garamond" w:cs="Garamond"/>
        </w:rPr>
        <w:t>Georgia Disasters</w:t>
      </w:r>
    </w:p>
    <w:p w:rsidRPr="00CE4561" w:rsidR="008F2A72" w:rsidP="008B3821" w:rsidRDefault="008F2A72" w14:paraId="346D8347" w14:textId="77777777">
      <w:pPr>
        <w:rPr>
          <w:rFonts w:ascii="Garamond" w:hAnsi="Garamond" w:eastAsia="Garamond" w:cs="Garamond"/>
        </w:rPr>
      </w:pPr>
    </w:p>
    <w:p w:rsidRPr="00CE4561" w:rsidR="00CD0433" w:rsidP="00CD0433" w:rsidRDefault="00CD0433" w14:paraId="07D5EB77" w14:textId="77777777">
      <w:pPr>
        <w:pBdr>
          <w:bottom w:val="single" w:color="auto" w:sz="4" w:space="1"/>
        </w:pBdr>
        <w:rPr>
          <w:rFonts w:ascii="Garamond" w:hAnsi="Garamond" w:eastAsia="Garamond" w:cs="Garamond"/>
          <w:b/>
        </w:rPr>
      </w:pPr>
      <w:r w:rsidRPr="03FCB863">
        <w:rPr>
          <w:rFonts w:ascii="Garamond" w:hAnsi="Garamond" w:eastAsia="Garamond" w:cs="Garamond"/>
          <w:b/>
        </w:rPr>
        <w:t>Partner Overview</w:t>
      </w:r>
    </w:p>
    <w:p w:rsidRPr="00CE4561" w:rsidR="00D12F5B" w:rsidP="6265D483" w:rsidRDefault="00A44DD0" w14:paraId="34B6E1B7" w14:textId="38E0F1D5">
      <w:pPr>
        <w:rPr>
          <w:rFonts w:ascii="Garamond" w:hAnsi="Garamond" w:eastAsia="Garamond" w:cs="Garamond"/>
          <w:b w:val="1"/>
          <w:bCs w:val="1"/>
          <w:i w:val="1"/>
          <w:iCs w:val="1"/>
        </w:rPr>
      </w:pPr>
      <w:r w:rsidRPr="6265D483" w:rsidR="00A44DD0">
        <w:rPr>
          <w:rFonts w:ascii="Garamond" w:hAnsi="Garamond" w:eastAsia="Garamond" w:cs="Garamond"/>
          <w:b w:val="1"/>
          <w:bCs w:val="1"/>
          <w:i w:val="1"/>
          <w:iCs w:val="1"/>
        </w:rPr>
        <w:t>Partner</w:t>
      </w:r>
      <w:r w:rsidRPr="6265D483" w:rsidR="00835C04">
        <w:rPr>
          <w:rFonts w:ascii="Garamond" w:hAnsi="Garamond" w:eastAsia="Garamond" w:cs="Garamond"/>
          <w:b w:val="1"/>
          <w:bCs w:val="1"/>
          <w:i w:val="1"/>
          <w:iCs w:val="1"/>
        </w:rPr>
        <w:t xml:space="preserve"> Organization</w:t>
      </w:r>
      <w:r w:rsidRPr="6265D483" w:rsidR="00D12F5B">
        <w:rPr>
          <w:rFonts w:ascii="Garamond" w:hAnsi="Garamond" w:eastAsia="Garamond" w:cs="Garamond"/>
          <w:b w:val="1"/>
          <w:bCs w:val="1"/>
          <w:i w:val="1"/>
          <w:iCs w:val="1"/>
        </w:rPr>
        <w:t>:</w:t>
      </w:r>
    </w:p>
    <w:tbl>
      <w:tblPr>
        <w:tblStyle w:val="TableGrid"/>
        <w:tblW w:w="5000" w:type="pct"/>
        <w:tblCellMar>
          <w:top w:w="43" w:type="dxa"/>
          <w:left w:w="43" w:type="dxa"/>
          <w:bottom w:w="43" w:type="dxa"/>
          <w:right w:w="43" w:type="dxa"/>
        </w:tblCellMar>
        <w:tblLook w:val="04A0" w:firstRow="1" w:lastRow="0" w:firstColumn="1" w:lastColumn="0" w:noHBand="0" w:noVBand="1"/>
      </w:tblPr>
      <w:tblGrid>
        <w:gridCol w:w="3236"/>
        <w:gridCol w:w="3460"/>
        <w:gridCol w:w="2654"/>
      </w:tblGrid>
      <w:tr w:rsidRPr="00CE4561" w:rsidR="00636FAE" w:rsidTr="126BBC69" w14:paraId="4EEA7B0E" w14:textId="77777777">
        <w:tc>
          <w:tcPr>
            <w:tcW w:w="1730" w:type="pct"/>
            <w:shd w:val="clear" w:color="auto" w:fill="31849B" w:themeFill="accent5" w:themeFillShade="BF"/>
            <w:tcMar/>
            <w:vAlign w:val="center"/>
          </w:tcPr>
          <w:p w:rsidRPr="00CE4561" w:rsidR="006804AC" w:rsidP="00E3738F" w:rsidRDefault="006804AC" w14:paraId="66FDE6C5" w14:textId="77777777">
            <w:pPr>
              <w:jc w:val="center"/>
              <w:rPr>
                <w:rFonts w:ascii="Garamond" w:hAnsi="Garamond" w:eastAsia="Garamond" w:cs="Garamond"/>
                <w:b/>
                <w:color w:val="FFFFFF" w:themeColor="background1"/>
              </w:rPr>
            </w:pPr>
            <w:r w:rsidRPr="03FCB863">
              <w:rPr>
                <w:rFonts w:ascii="Garamond" w:hAnsi="Garamond" w:eastAsia="Garamond" w:cs="Garamond"/>
                <w:b/>
                <w:color w:val="FFFFFF" w:themeColor="background1"/>
              </w:rPr>
              <w:t>Organization</w:t>
            </w:r>
          </w:p>
        </w:tc>
        <w:tc>
          <w:tcPr>
            <w:tcW w:w="1850" w:type="pct"/>
            <w:shd w:val="clear" w:color="auto" w:fill="31849B" w:themeFill="accent5" w:themeFillShade="BF"/>
            <w:tcMar/>
            <w:vAlign w:val="center"/>
          </w:tcPr>
          <w:p w:rsidRPr="00CE4561" w:rsidR="006804AC" w:rsidP="0F42CE25" w:rsidRDefault="006804AC" w14:paraId="358B03BC" w14:textId="34FA0CD1">
            <w:pPr>
              <w:jc w:val="center"/>
              <w:rPr>
                <w:rFonts w:ascii="Garamond" w:hAnsi="Garamond" w:eastAsia="Garamond" w:cs="Garamond"/>
                <w:b w:val="1"/>
                <w:bCs w:val="1"/>
                <w:color w:val="FFFFFF" w:themeColor="background1"/>
              </w:rPr>
            </w:pPr>
            <w:r w:rsidRPr="0F42CE25" w:rsidR="7510DBB3">
              <w:rPr>
                <w:rFonts w:ascii="Garamond" w:hAnsi="Garamond" w:eastAsia="Garamond" w:cs="Garamond"/>
                <w:b w:val="1"/>
                <w:bCs w:val="1"/>
                <w:color w:val="FFFFFF" w:themeColor="background1" w:themeTint="FF" w:themeShade="FF"/>
              </w:rPr>
              <w:t>Contact (Name, Position/Title)</w:t>
            </w:r>
          </w:p>
        </w:tc>
        <w:tc>
          <w:tcPr>
            <w:tcW w:w="1419" w:type="pct"/>
            <w:shd w:val="clear" w:color="auto" w:fill="31849B" w:themeFill="accent5" w:themeFillShade="BF"/>
            <w:tcMar/>
            <w:vAlign w:val="center"/>
          </w:tcPr>
          <w:p w:rsidRPr="00CE4561" w:rsidR="006804AC" w:rsidP="6265D483" w:rsidRDefault="006804AC" w14:paraId="311B19EA" w14:textId="77777777">
            <w:pPr>
              <w:jc w:val="center"/>
              <w:rPr>
                <w:rFonts w:ascii="Garamond" w:hAnsi="Garamond" w:eastAsia="Garamond" w:cs="Garamond"/>
                <w:b w:val="1"/>
                <w:bCs w:val="1"/>
                <w:color w:val="FFFFFF" w:themeColor="background1"/>
              </w:rPr>
            </w:pPr>
            <w:r w:rsidRPr="6265D483" w:rsidR="543E206C">
              <w:rPr>
                <w:rFonts w:ascii="Garamond" w:hAnsi="Garamond" w:eastAsia="Garamond" w:cs="Garamond"/>
                <w:b w:val="1"/>
                <w:bCs w:val="1"/>
                <w:color w:val="FFFFFF" w:themeColor="background1" w:themeTint="FF" w:themeShade="FF"/>
              </w:rPr>
              <w:t>Partner Type</w:t>
            </w:r>
          </w:p>
        </w:tc>
      </w:tr>
      <w:tr w:rsidRPr="00CE4561" w:rsidR="006804AC" w:rsidTr="126BBC69" w14:paraId="5D470CD2" w14:textId="77777777">
        <w:tc>
          <w:tcPr>
            <w:tcW w:w="1730" w:type="pct"/>
            <w:tcMar/>
          </w:tcPr>
          <w:p w:rsidRPr="00CE4561" w:rsidR="006804AC" w:rsidP="62C0D4F4" w:rsidRDefault="006804AC" w14:paraId="147FACB8" w14:textId="2F8A3ABE">
            <w:pPr>
              <w:rPr>
                <w:rFonts w:ascii="Garamond" w:hAnsi="Garamond" w:eastAsia="Garamond" w:cs="Garamond"/>
                <w:b w:val="1"/>
                <w:bCs w:val="1"/>
              </w:rPr>
            </w:pPr>
            <w:r w:rsidRPr="62C0D4F4" w:rsidR="57C269FC">
              <w:rPr>
                <w:rFonts w:ascii="Garamond" w:hAnsi="Garamond" w:eastAsia="Garamond" w:cs="Garamond"/>
                <w:b w:val="1"/>
                <w:bCs w:val="1"/>
              </w:rPr>
              <w:t>Georgia Heirs Property Law Center</w:t>
            </w:r>
          </w:p>
        </w:tc>
        <w:tc>
          <w:tcPr>
            <w:tcW w:w="1850" w:type="pct"/>
            <w:tcMar/>
          </w:tcPr>
          <w:p w:rsidRPr="00CE4561" w:rsidR="006804AC" w:rsidP="126BBC69" w:rsidRDefault="006804AC" w14:paraId="0111C027" w14:textId="38818A36">
            <w:pPr>
              <w:rPr>
                <w:rFonts w:ascii="Garamond" w:hAnsi="Garamond" w:eastAsia="Garamond" w:cs="Garamond"/>
                <w:i w:val="0"/>
                <w:iCs w:val="0"/>
              </w:rPr>
            </w:pPr>
            <w:r w:rsidRPr="126BBC69" w:rsidR="5F239C8C">
              <w:rPr>
                <w:rFonts w:ascii="Garamond" w:hAnsi="Garamond" w:eastAsia="Garamond" w:cs="Garamond"/>
                <w:i w:val="0"/>
                <w:iCs w:val="0"/>
              </w:rPr>
              <w:t xml:space="preserve">Delene Porter, </w:t>
            </w:r>
            <w:r w:rsidRPr="126BBC69" w:rsidR="376FBA32">
              <w:rPr>
                <w:rFonts w:ascii="Garamond" w:hAnsi="Garamond" w:eastAsia="Garamond" w:cs="Garamond"/>
                <w:i w:val="0"/>
                <w:iCs w:val="0"/>
              </w:rPr>
              <w:t xml:space="preserve">Chief </w:t>
            </w:r>
            <w:r w:rsidRPr="126BBC69" w:rsidR="5F239C8C">
              <w:rPr>
                <w:rFonts w:ascii="Garamond" w:hAnsi="Garamond" w:eastAsia="Garamond" w:cs="Garamond"/>
                <w:i w:val="0"/>
                <w:iCs w:val="0"/>
              </w:rPr>
              <w:t>Operating Officer</w:t>
            </w:r>
            <w:r w:rsidRPr="126BBC69" w:rsidR="0BEDDAEA">
              <w:rPr>
                <w:rFonts w:ascii="Garamond" w:hAnsi="Garamond" w:eastAsia="Garamond" w:cs="Garamond"/>
                <w:i w:val="0"/>
                <w:iCs w:val="0"/>
              </w:rPr>
              <w:t>;</w:t>
            </w:r>
            <w:r w:rsidRPr="126BBC69" w:rsidR="70AED096">
              <w:rPr>
                <w:rFonts w:ascii="Garamond" w:hAnsi="Garamond" w:eastAsia="Garamond" w:cs="Garamond"/>
                <w:i w:val="0"/>
                <w:iCs w:val="0"/>
              </w:rPr>
              <w:t xml:space="preserve"> </w:t>
            </w:r>
            <w:r w:rsidRPr="126BBC69" w:rsidR="5F239C8C">
              <w:rPr>
                <w:rFonts w:ascii="Garamond" w:hAnsi="Garamond" w:eastAsia="Garamond" w:cs="Garamond"/>
                <w:i w:val="0"/>
                <w:iCs w:val="0"/>
              </w:rPr>
              <w:t xml:space="preserve">Skipper </w:t>
            </w:r>
            <w:r w:rsidRPr="126BBC69" w:rsidR="5F239C8C">
              <w:rPr>
                <w:rFonts w:ascii="Garamond" w:hAnsi="Garamond" w:eastAsia="Garamond" w:cs="Garamond"/>
                <w:i w:val="0"/>
                <w:iCs w:val="0"/>
              </w:rPr>
              <w:t>StipeMaas</w:t>
            </w:r>
            <w:r w:rsidRPr="126BBC69" w:rsidR="53F42C6B">
              <w:rPr>
                <w:rFonts w:ascii="Garamond" w:hAnsi="Garamond" w:eastAsia="Garamond" w:cs="Garamond"/>
                <w:i w:val="0"/>
                <w:iCs w:val="0"/>
              </w:rPr>
              <w:t xml:space="preserve">, </w:t>
            </w:r>
            <w:r w:rsidRPr="126BBC69" w:rsidR="4A627D21">
              <w:rPr>
                <w:rFonts w:ascii="Garamond" w:hAnsi="Garamond" w:eastAsia="Garamond" w:cs="Garamond"/>
                <w:i w:val="0"/>
                <w:iCs w:val="0"/>
              </w:rPr>
              <w:t>Executive Director</w:t>
            </w:r>
            <w:r w:rsidRPr="126BBC69" w:rsidR="2BAE8408">
              <w:rPr>
                <w:rFonts w:ascii="Garamond" w:hAnsi="Garamond" w:eastAsia="Garamond" w:cs="Garamond"/>
                <w:i w:val="0"/>
                <w:iCs w:val="0"/>
              </w:rPr>
              <w:t>;</w:t>
            </w:r>
            <w:r w:rsidRPr="126BBC69" w:rsidR="727927BB">
              <w:rPr>
                <w:rFonts w:ascii="Garamond" w:hAnsi="Garamond" w:eastAsia="Garamond" w:cs="Garamond"/>
                <w:i w:val="0"/>
                <w:iCs w:val="0"/>
              </w:rPr>
              <w:t xml:space="preserve"> </w:t>
            </w:r>
            <w:r w:rsidRPr="126BBC69" w:rsidR="5F239C8C">
              <w:rPr>
                <w:rFonts w:ascii="Garamond" w:hAnsi="Garamond" w:eastAsia="Garamond" w:cs="Garamond"/>
                <w:i w:val="0"/>
                <w:iCs w:val="0"/>
              </w:rPr>
              <w:t>Tiffany Reed</w:t>
            </w:r>
            <w:r w:rsidRPr="126BBC69" w:rsidR="157E063A">
              <w:rPr>
                <w:rFonts w:ascii="Garamond" w:hAnsi="Garamond" w:eastAsia="Garamond" w:cs="Garamond"/>
                <w:i w:val="0"/>
                <w:iCs w:val="0"/>
              </w:rPr>
              <w:t>,</w:t>
            </w:r>
            <w:r w:rsidRPr="126BBC69" w:rsidR="5F239C8C">
              <w:rPr>
                <w:rFonts w:ascii="Garamond" w:hAnsi="Garamond" w:eastAsia="Garamond" w:cs="Garamond"/>
                <w:i w:val="0"/>
                <w:iCs w:val="0"/>
              </w:rPr>
              <w:t xml:space="preserve"> </w:t>
            </w:r>
            <w:r w:rsidRPr="126BBC69" w:rsidR="5F239C8C">
              <w:rPr>
                <w:rFonts w:ascii="Garamond" w:hAnsi="Garamond" w:eastAsia="Garamond" w:cs="Garamond"/>
                <w:i w:val="0"/>
                <w:iCs w:val="0"/>
              </w:rPr>
              <w:t>Program &amp; Grants Coordinator</w:t>
            </w:r>
          </w:p>
        </w:tc>
        <w:tc>
          <w:tcPr>
            <w:tcW w:w="1419" w:type="pct"/>
            <w:tcMar/>
          </w:tcPr>
          <w:p w:rsidRPr="00CE4561" w:rsidR="006804AC" w:rsidP="00E3738F" w:rsidRDefault="00CB6407" w14:paraId="21053937" w14:textId="49F56FE4">
            <w:pPr>
              <w:rPr>
                <w:rFonts w:ascii="Garamond" w:hAnsi="Garamond" w:eastAsia="Garamond" w:cs="Garamond"/>
              </w:rPr>
            </w:pPr>
            <w:r w:rsidRPr="03FCB863">
              <w:rPr>
                <w:rFonts w:ascii="Garamond" w:hAnsi="Garamond" w:eastAsia="Garamond" w:cs="Garamond"/>
              </w:rPr>
              <w:t xml:space="preserve">End </w:t>
            </w:r>
            <w:r w:rsidRPr="03FCB863" w:rsidR="009E4CFF">
              <w:rPr>
                <w:rFonts w:ascii="Garamond" w:hAnsi="Garamond" w:eastAsia="Garamond" w:cs="Garamond"/>
              </w:rPr>
              <w:t>User</w:t>
            </w:r>
          </w:p>
        </w:tc>
      </w:tr>
    </w:tbl>
    <w:p w:rsidRPr="00CE4561" w:rsidR="00CD0433" w:rsidP="62C0D4F4" w:rsidRDefault="00CD0433" w14:paraId="77D4BCBD" w14:textId="7DEF6B0C">
      <w:pPr>
        <w:pStyle w:val="Normal"/>
      </w:pPr>
    </w:p>
    <w:p w:rsidR="00E1144B" w:rsidP="00CB6407" w:rsidRDefault="005F06E5" w14:paraId="0DC40FA9" w14:textId="77777777">
      <w:pPr>
        <w:rPr>
          <w:rFonts w:ascii="Garamond" w:hAnsi="Garamond" w:eastAsia="Garamond" w:cs="Garamond"/>
          <w:b/>
          <w:i/>
        </w:rPr>
      </w:pPr>
      <w:r w:rsidRPr="7621E922" w:rsidR="005F06E5">
        <w:rPr>
          <w:rFonts w:ascii="Garamond" w:hAnsi="Garamond" w:eastAsia="Garamond" w:cs="Garamond"/>
          <w:b w:val="1"/>
          <w:bCs w:val="1"/>
          <w:i w:val="1"/>
          <w:iCs w:val="1"/>
        </w:rPr>
        <w:t>Decision-</w:t>
      </w:r>
      <w:r w:rsidRPr="7621E922" w:rsidR="00CB6407">
        <w:rPr>
          <w:rFonts w:ascii="Garamond" w:hAnsi="Garamond" w:eastAsia="Garamond" w:cs="Garamond"/>
          <w:b w:val="1"/>
          <w:bCs w:val="1"/>
          <w:i w:val="1"/>
          <w:iCs w:val="1"/>
        </w:rPr>
        <w:t>Making Practices &amp; Policies:</w:t>
      </w:r>
      <w:r w:rsidRPr="7621E922" w:rsidR="006D6871">
        <w:rPr>
          <w:rFonts w:ascii="Garamond" w:hAnsi="Garamond" w:eastAsia="Garamond" w:cs="Garamond"/>
          <w:b w:val="1"/>
          <w:bCs w:val="1"/>
          <w:i w:val="1"/>
          <w:iCs w:val="1"/>
        </w:rPr>
        <w:t xml:space="preserve"> </w:t>
      </w:r>
    </w:p>
    <w:p w:rsidR="221E8CF8" w:rsidP="126BBC69" w:rsidRDefault="221E8CF8" w14:paraId="068764D1" w14:textId="5055B545">
      <w:pPr>
        <w:pStyle w:val="Normal"/>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pPr>
      <w:r w:rsidRPr="126BBC69" w:rsidR="221E8CF8">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The Georgia Heirs Property Law Center </w:t>
      </w:r>
      <w:r w:rsidRPr="126BBC69" w:rsidR="221E8CF8">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assists</w:t>
      </w:r>
      <w:r w:rsidRPr="126BBC69" w:rsidR="221E8CF8">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 </w:t>
      </w:r>
      <w:r w:rsidRPr="126BBC69" w:rsidR="221E8CF8">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the consolidation of </w:t>
      </w:r>
      <w:r w:rsidRPr="126BBC69" w:rsidR="221E8CF8">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heirs</w:t>
      </w:r>
      <w:r w:rsidRPr="126BBC69" w:rsidR="221E8CF8">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 properties in the legal process to have undisputed ownership. The Center does this through estate planning, asset-based </w:t>
      </w:r>
      <w:r w:rsidRPr="126BBC69" w:rsidR="221E8CF8">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pedagogy</w:t>
      </w:r>
      <w:r w:rsidRPr="126BBC69" w:rsidR="221E8CF8">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 and community outreach. They have also </w:t>
      </w:r>
      <w:r w:rsidRPr="126BBC69" w:rsidR="221E8CF8">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acquired</w:t>
      </w:r>
      <w:r w:rsidRPr="126BBC69" w:rsidR="221E8CF8">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 a grant with the Georgia Department of Community Affairs</w:t>
      </w:r>
      <w:r w:rsidRPr="126BBC69" w:rsidR="0A22EAFB">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 (DCA)</w:t>
      </w:r>
      <w:r w:rsidRPr="126BBC69" w:rsidR="221E8CF8">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 for </w:t>
      </w:r>
      <w:r w:rsidRPr="126BBC69" w:rsidR="3D41B78B">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d</w:t>
      </w:r>
      <w:r w:rsidRPr="126BBC69" w:rsidR="221E8CF8">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isaster</w:t>
      </w:r>
      <w:r w:rsidRPr="126BBC69" w:rsidR="221E8CF8">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 </w:t>
      </w:r>
      <w:r w:rsidRPr="126BBC69" w:rsidR="74251B0B">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m</w:t>
      </w:r>
      <w:r w:rsidRPr="126BBC69" w:rsidR="221E8CF8">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itigation</w:t>
      </w:r>
      <w:r w:rsidRPr="126BBC69" w:rsidR="221E8CF8">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 efforts</w:t>
      </w:r>
      <w:r w:rsidRPr="126BBC69" w:rsidR="221E8CF8">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w:t>
      </w:r>
      <w:r w:rsidRPr="126BBC69" w:rsidR="0192A5FD">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 </w:t>
      </w:r>
      <w:r w:rsidRPr="126BBC69" w:rsidR="0849BA02">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The</w:t>
      </w:r>
      <w:r w:rsidRPr="126BBC69" w:rsidR="6018320E">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ir work </w:t>
      </w:r>
      <w:r w:rsidRPr="126BBC69" w:rsidR="0849BA02">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is concerned with </w:t>
      </w:r>
      <w:r w:rsidRPr="126BBC69" w:rsidR="76A98F24">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Georgia </w:t>
      </w:r>
      <w:r w:rsidRPr="126BBC69" w:rsidR="04A78B82">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property law and </w:t>
      </w:r>
      <w:r w:rsidRPr="126BBC69" w:rsidR="1376E479">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the</w:t>
      </w:r>
      <w:r w:rsidRPr="126BBC69" w:rsidR="1376E479">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 title policies of </w:t>
      </w:r>
      <w:r w:rsidRPr="126BBC69" w:rsidR="4BA71668">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home-repair and disaster relief </w:t>
      </w:r>
      <w:r w:rsidRPr="126BBC69" w:rsidR="1376E479">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programs at federal, state, and local levels.</w:t>
      </w:r>
      <w:r w:rsidRPr="126BBC69" w:rsidR="1EBEAB39">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 The Center does not make environmental science investigations </w:t>
      </w:r>
      <w:r w:rsidRPr="126BBC69" w:rsidR="4AA67E6C">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on natural</w:t>
      </w:r>
      <w:r w:rsidRPr="126BBC69" w:rsidR="1EBEAB39">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 disaster events.</w:t>
      </w:r>
      <w:r w:rsidRPr="126BBC69" w:rsidR="1DC61704">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 The Center was not previously familiar with NASA Earth observations; this research is their first foray into remote sensing.</w:t>
      </w:r>
    </w:p>
    <w:p w:rsidRPr="00CE4561" w:rsidR="00C057E9" w:rsidP="00C8675B" w:rsidRDefault="00C057E9" w14:paraId="1242BC45" w14:textId="77777777">
      <w:pPr>
        <w:rPr>
          <w:rFonts w:ascii="Garamond" w:hAnsi="Garamond" w:eastAsia="Garamond" w:cs="Garamond"/>
        </w:rPr>
      </w:pPr>
    </w:p>
    <w:p w:rsidRPr="00CE4561" w:rsidR="00CD0433" w:rsidP="6265D483" w:rsidRDefault="004D358F" w14:paraId="4C354B64" w14:textId="623E8C73">
      <w:pPr>
        <w:pBdr>
          <w:bottom w:val="single" w:color="FF000000" w:sz="4" w:space="1"/>
        </w:pBdr>
        <w:rPr>
          <w:rFonts w:ascii="Garamond" w:hAnsi="Garamond" w:eastAsia="Garamond" w:cs="Garamond"/>
          <w:b w:val="1"/>
          <w:bCs w:val="1"/>
        </w:rPr>
      </w:pPr>
      <w:r w:rsidRPr="6265D483" w:rsidR="004D358F">
        <w:rPr>
          <w:rFonts w:ascii="Garamond" w:hAnsi="Garamond" w:eastAsia="Garamond" w:cs="Garamond"/>
          <w:b w:val="1"/>
          <w:bCs w:val="1"/>
        </w:rPr>
        <w:t>Earth Observations &amp; End Products</w:t>
      </w:r>
      <w:r w:rsidRPr="6265D483" w:rsidR="00CB6407">
        <w:rPr>
          <w:rFonts w:ascii="Garamond" w:hAnsi="Garamond" w:eastAsia="Garamond" w:cs="Garamond"/>
          <w:b w:val="1"/>
          <w:bCs w:val="1"/>
        </w:rPr>
        <w:t xml:space="preserve"> </w:t>
      </w:r>
      <w:r w:rsidRPr="6265D483" w:rsidR="002E2D9E">
        <w:rPr>
          <w:rFonts w:ascii="Garamond" w:hAnsi="Garamond" w:eastAsia="Garamond" w:cs="Garamond"/>
          <w:b w:val="1"/>
          <w:bCs w:val="1"/>
        </w:rPr>
        <w:t>Overview</w:t>
      </w:r>
    </w:p>
    <w:p w:rsidRPr="00CE4561" w:rsidR="003D2EDF" w:rsidP="00782999" w:rsidRDefault="00735F70" w14:paraId="339A2281" w14:textId="53CEA51D">
      <w:pPr>
        <w:rPr>
          <w:rFonts w:ascii="Garamond" w:hAnsi="Garamond" w:eastAsia="Garamond" w:cs="Garamond"/>
          <w:b/>
          <w:i/>
        </w:rPr>
      </w:pPr>
      <w:r w:rsidRPr="03FCB863">
        <w:rPr>
          <w:rFonts w:ascii="Garamond" w:hAnsi="Garamond" w:eastAsia="Garamond" w:cs="Garamond"/>
          <w:b/>
          <w:i/>
        </w:rPr>
        <w:t>Earth Observations: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Pr="00CE4561" w:rsidR="00B76BDC" w:rsidTr="126BBC69" w14:paraId="1E59A37D" w14:textId="77777777">
        <w:tc>
          <w:tcPr>
            <w:tcW w:w="2347" w:type="dxa"/>
            <w:shd w:val="clear" w:color="auto" w:fill="31849B" w:themeFill="accent5" w:themeFillShade="BF"/>
            <w:tcMar/>
            <w:vAlign w:val="center"/>
          </w:tcPr>
          <w:p w:rsidRPr="00CE4561" w:rsidR="00B76BDC" w:rsidP="07E6A7FB" w:rsidRDefault="00B76BDC" w14:paraId="3B2A8D46" w14:textId="77777777">
            <w:pPr>
              <w:jc w:val="center"/>
              <w:rPr>
                <w:rFonts w:ascii="Garamond" w:hAnsi="Garamond" w:eastAsia="Garamond" w:cs="Garamond"/>
                <w:b w:val="1"/>
                <w:bCs w:val="1"/>
                <w:color w:val="FFFFFF"/>
              </w:rPr>
            </w:pPr>
            <w:r w:rsidRPr="07E6A7FB" w:rsidR="00B76BDC">
              <w:rPr>
                <w:rFonts w:ascii="Garamond" w:hAnsi="Garamond" w:eastAsia="Garamond" w:cs="Garamond"/>
                <w:b w:val="1"/>
                <w:bCs w:val="1"/>
                <w:color w:val="FFFFFF" w:themeColor="background1" w:themeTint="FF" w:themeShade="FF"/>
              </w:rPr>
              <w:t>Platform</w:t>
            </w:r>
            <w:r w:rsidRPr="07E6A7FB" w:rsidR="00D3192F">
              <w:rPr>
                <w:rFonts w:ascii="Garamond" w:hAnsi="Garamond" w:eastAsia="Garamond" w:cs="Garamond"/>
                <w:b w:val="1"/>
                <w:bCs w:val="1"/>
                <w:color w:val="FFFFFF" w:themeColor="background1" w:themeTint="FF" w:themeShade="FF"/>
              </w:rPr>
              <w:t xml:space="preserve"> &amp; Sensor</w:t>
            </w:r>
          </w:p>
        </w:tc>
        <w:tc>
          <w:tcPr>
            <w:tcW w:w="2411" w:type="dxa"/>
            <w:shd w:val="clear" w:color="auto" w:fill="31849B" w:themeFill="accent5" w:themeFillShade="BF"/>
            <w:tcMar/>
            <w:vAlign w:val="center"/>
          </w:tcPr>
          <w:p w:rsidRPr="00CE4561" w:rsidR="00B76BDC" w:rsidP="00E3738F" w:rsidRDefault="00D3192F" w14:paraId="6A7A8B2C"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Parameter(s)</w:t>
            </w:r>
          </w:p>
        </w:tc>
        <w:tc>
          <w:tcPr>
            <w:tcW w:w="4597" w:type="dxa"/>
            <w:shd w:val="clear" w:color="auto" w:fill="31849B" w:themeFill="accent5" w:themeFillShade="BF"/>
            <w:tcMar/>
            <w:vAlign w:val="center"/>
          </w:tcPr>
          <w:p w:rsidRPr="00CE4561" w:rsidR="00B76BDC" w:rsidP="00E3738F" w:rsidRDefault="00D3192F" w14:paraId="7A3A0187"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Use</w:t>
            </w:r>
          </w:p>
        </w:tc>
      </w:tr>
      <w:tr w:rsidRPr="00CE4561" w:rsidR="00B76BDC" w:rsidTr="126BBC69" w14:paraId="68A574AE" w14:textId="77777777">
        <w:tc>
          <w:tcPr>
            <w:tcW w:w="2347" w:type="dxa"/>
            <w:tcMar/>
          </w:tcPr>
          <w:p w:rsidRPr="00CE4561" w:rsidR="00B76BDC" w:rsidP="62C0D4F4" w:rsidRDefault="00B76BDC" w14:paraId="6FE1A73B" w14:textId="16375213">
            <w:pPr>
              <w:rPr>
                <w:rFonts w:ascii="Garamond" w:hAnsi="Garamond" w:eastAsia="Garamond" w:cs="Garamond"/>
                <w:b w:val="1"/>
                <w:bCs w:val="1"/>
              </w:rPr>
            </w:pPr>
            <w:r w:rsidRPr="62C0D4F4" w:rsidR="79543B5C">
              <w:rPr>
                <w:rFonts w:ascii="Garamond" w:hAnsi="Garamond" w:eastAsia="Garamond" w:cs="Garamond"/>
                <w:b w:val="1"/>
                <w:bCs w:val="1"/>
              </w:rPr>
              <w:t>Sentinel-1 C-SAR</w:t>
            </w:r>
          </w:p>
        </w:tc>
        <w:tc>
          <w:tcPr>
            <w:tcW w:w="2411" w:type="dxa"/>
            <w:tcMar/>
          </w:tcPr>
          <w:p w:rsidRPr="00CE4561" w:rsidR="00B76BDC" w:rsidP="7621E922" w:rsidRDefault="003839A3" w14:paraId="3ED984CF" w14:textId="20D5801F">
            <w:pPr>
              <w:pStyle w:val="Normal"/>
              <w:bidi w:val="0"/>
              <w:spacing w:before="0" w:beforeAutospacing="off" w:after="0" w:afterAutospacing="off" w:line="259" w:lineRule="auto"/>
              <w:ind w:left="0" w:right="0"/>
              <w:jc w:val="left"/>
            </w:pPr>
            <w:r w:rsidRPr="7621E922" w:rsidR="040C6442">
              <w:rPr>
                <w:rFonts w:ascii="Garamond" w:hAnsi="Garamond" w:eastAsia="Garamond" w:cs="Garamond"/>
              </w:rPr>
              <w:t>Backscatter</w:t>
            </w:r>
          </w:p>
        </w:tc>
        <w:tc>
          <w:tcPr>
            <w:tcW w:w="4597" w:type="dxa"/>
            <w:tcMar/>
          </w:tcPr>
          <w:p w:rsidRPr="00CE4561" w:rsidR="00B76BDC" w:rsidP="00773F14" w:rsidRDefault="003B46FD" w14:paraId="39C8D523" w14:textId="0765255D">
            <w:pPr>
              <w:rPr>
                <w:rFonts w:ascii="Garamond" w:hAnsi="Garamond" w:eastAsia="Garamond" w:cs="Garamond"/>
              </w:rPr>
            </w:pPr>
            <w:proofErr w:type="spellStart"/>
            <w:r w:rsidRPr="7621E922" w:rsidR="031F0F2A">
              <w:rPr>
                <w:rFonts w:ascii="Garamond" w:hAnsi="Garamond" w:eastAsia="Garamond" w:cs="Garamond"/>
              </w:rPr>
              <w:t>HYDRAFloods</w:t>
            </w:r>
            <w:proofErr w:type="spellEnd"/>
            <w:r w:rsidRPr="7621E922" w:rsidR="031F0F2A">
              <w:rPr>
                <w:rFonts w:ascii="Garamond" w:hAnsi="Garamond" w:eastAsia="Garamond" w:cs="Garamond"/>
              </w:rPr>
              <w:t xml:space="preserve"> was used with </w:t>
            </w:r>
            <w:r w:rsidRPr="7621E922" w:rsidR="37761A85">
              <w:rPr>
                <w:rFonts w:ascii="Garamond" w:hAnsi="Garamond" w:eastAsia="Garamond" w:cs="Garamond"/>
              </w:rPr>
              <w:t>backscatter</w:t>
            </w:r>
            <w:r w:rsidRPr="7621E922" w:rsidR="031F0F2A">
              <w:rPr>
                <w:rFonts w:ascii="Garamond" w:hAnsi="Garamond" w:eastAsia="Garamond" w:cs="Garamond"/>
              </w:rPr>
              <w:t xml:space="preserve"> to analyze Hurricane Irma flood extent</w:t>
            </w:r>
            <w:r w:rsidRPr="7621E922" w:rsidR="154A6E12">
              <w:rPr>
                <w:rFonts w:ascii="Garamond" w:hAnsi="Garamond" w:eastAsia="Garamond" w:cs="Garamond"/>
              </w:rPr>
              <w:t>.</w:t>
            </w:r>
          </w:p>
        </w:tc>
      </w:tr>
      <w:tr w:rsidRPr="00CE4561" w:rsidR="00B76BDC" w:rsidTr="126BBC69" w14:paraId="3D3DFEA5" w14:textId="77777777">
        <w:tc>
          <w:tcPr>
            <w:tcW w:w="2347" w:type="dxa"/>
            <w:tcBorders>
              <w:bottom w:val="single" w:color="auto" w:sz="4" w:space="0"/>
            </w:tcBorders>
            <w:tcMar/>
          </w:tcPr>
          <w:p w:rsidRPr="00CE4561" w:rsidR="00B76BDC" w:rsidP="62C0D4F4" w:rsidRDefault="00B76BDC" w14:paraId="2E7A36AA" w14:textId="5E9B5F37">
            <w:pPr>
              <w:rPr>
                <w:rFonts w:ascii="Garamond" w:hAnsi="Garamond" w:eastAsia="Garamond" w:cs="Garamond"/>
                <w:b w:val="1"/>
                <w:bCs w:val="1"/>
              </w:rPr>
            </w:pPr>
            <w:r w:rsidRPr="62C0D4F4" w:rsidR="04A589DF">
              <w:rPr>
                <w:rFonts w:ascii="Garamond" w:hAnsi="Garamond" w:eastAsia="Garamond" w:cs="Garamond"/>
                <w:b w:val="1"/>
                <w:bCs w:val="1"/>
              </w:rPr>
              <w:t>Sentinel-2 MSI</w:t>
            </w:r>
          </w:p>
        </w:tc>
        <w:tc>
          <w:tcPr>
            <w:tcW w:w="2411" w:type="dxa"/>
            <w:tcBorders>
              <w:bottom w:val="single" w:color="auto" w:sz="4" w:space="0"/>
            </w:tcBorders>
            <w:tcMar/>
          </w:tcPr>
          <w:p w:rsidRPr="00CE4561" w:rsidR="00B76BDC" w:rsidP="00E3738F" w:rsidRDefault="00D3192F" w14:paraId="218FF07A" w14:textId="7412AA2B">
            <w:pPr>
              <w:rPr>
                <w:rFonts w:ascii="Garamond" w:hAnsi="Garamond" w:eastAsia="Garamond" w:cs="Garamond"/>
              </w:rPr>
            </w:pPr>
            <w:r w:rsidRPr="529EE8CD" w:rsidR="1F7FF6FA">
              <w:rPr>
                <w:rFonts w:ascii="Garamond" w:hAnsi="Garamond" w:eastAsia="Garamond" w:cs="Garamond"/>
              </w:rPr>
              <w:t>Top</w:t>
            </w:r>
            <w:r w:rsidRPr="529EE8CD" w:rsidR="29C65D7D">
              <w:rPr>
                <w:rFonts w:ascii="Garamond" w:hAnsi="Garamond" w:eastAsia="Garamond" w:cs="Garamond"/>
              </w:rPr>
              <w:t>-</w:t>
            </w:r>
            <w:r w:rsidRPr="529EE8CD" w:rsidR="1F7FF6FA">
              <w:rPr>
                <w:rFonts w:ascii="Garamond" w:hAnsi="Garamond" w:eastAsia="Garamond" w:cs="Garamond"/>
              </w:rPr>
              <w:t>of</w:t>
            </w:r>
            <w:r w:rsidRPr="529EE8CD" w:rsidR="660B3116">
              <w:rPr>
                <w:rFonts w:ascii="Garamond" w:hAnsi="Garamond" w:eastAsia="Garamond" w:cs="Garamond"/>
              </w:rPr>
              <w:t>-</w:t>
            </w:r>
            <w:r w:rsidRPr="529EE8CD" w:rsidR="1F7FF6FA">
              <w:rPr>
                <w:rFonts w:ascii="Garamond" w:hAnsi="Garamond" w:eastAsia="Garamond" w:cs="Garamond"/>
              </w:rPr>
              <w:t>Atmosphere</w:t>
            </w:r>
            <w:r w:rsidRPr="529EE8CD" w:rsidR="5B1BA0BA">
              <w:rPr>
                <w:rFonts w:ascii="Garamond" w:hAnsi="Garamond" w:eastAsia="Garamond" w:cs="Garamond"/>
              </w:rPr>
              <w:t xml:space="preserve"> Reflectance</w:t>
            </w:r>
          </w:p>
        </w:tc>
        <w:tc>
          <w:tcPr>
            <w:tcW w:w="4597" w:type="dxa"/>
            <w:tcBorders>
              <w:bottom w:val="single" w:color="auto" w:sz="4" w:space="0"/>
            </w:tcBorders>
            <w:tcMar/>
          </w:tcPr>
          <w:p w:rsidRPr="00CE4561" w:rsidR="00B76BDC" w:rsidP="00E3738F" w:rsidRDefault="00D3192F" w14:paraId="2A092E32" w14:textId="306D030D">
            <w:pPr>
              <w:rPr>
                <w:rFonts w:ascii="Garamond" w:hAnsi="Garamond" w:eastAsia="Garamond" w:cs="Garamond"/>
              </w:rPr>
            </w:pPr>
            <w:proofErr w:type="spellStart"/>
            <w:r w:rsidRPr="6265D483" w:rsidR="2142B4F3">
              <w:rPr>
                <w:rFonts w:ascii="Garamond" w:hAnsi="Garamond" w:eastAsia="Garamond" w:cs="Garamond"/>
              </w:rPr>
              <w:t>HYDRAFloods</w:t>
            </w:r>
            <w:proofErr w:type="spellEnd"/>
            <w:r w:rsidRPr="6265D483" w:rsidR="2142B4F3">
              <w:rPr>
                <w:rFonts w:ascii="Garamond" w:hAnsi="Garamond" w:eastAsia="Garamond" w:cs="Garamond"/>
              </w:rPr>
              <w:t xml:space="preserve"> </w:t>
            </w:r>
            <w:r w:rsidRPr="6265D483" w:rsidR="2142B4F3">
              <w:rPr>
                <w:rFonts w:ascii="Garamond" w:hAnsi="Garamond" w:eastAsia="Garamond" w:cs="Garamond"/>
              </w:rPr>
              <w:t xml:space="preserve">was used with </w:t>
            </w:r>
            <w:r w:rsidRPr="6265D483" w:rsidR="7DED0CA2">
              <w:rPr>
                <w:rFonts w:ascii="Garamond" w:hAnsi="Garamond" w:eastAsia="Garamond" w:cs="Garamond"/>
              </w:rPr>
              <w:t xml:space="preserve">top-of-atmosphere </w:t>
            </w:r>
            <w:r w:rsidRPr="6265D483" w:rsidR="1B41E9BC">
              <w:rPr>
                <w:rFonts w:ascii="Garamond" w:hAnsi="Garamond" w:eastAsia="Garamond" w:cs="Garamond"/>
              </w:rPr>
              <w:t xml:space="preserve">reflectance </w:t>
            </w:r>
            <w:r w:rsidRPr="6265D483" w:rsidR="2142B4F3">
              <w:rPr>
                <w:rFonts w:ascii="Garamond" w:hAnsi="Garamond" w:eastAsia="Garamond" w:cs="Garamond"/>
              </w:rPr>
              <w:t>to analyze Hurricane Irma flood extent</w:t>
            </w:r>
            <w:r w:rsidRPr="6265D483" w:rsidR="2F85117C">
              <w:rPr>
                <w:rFonts w:ascii="Garamond" w:hAnsi="Garamond" w:eastAsia="Garamond" w:cs="Garamond"/>
              </w:rPr>
              <w:t>.</w:t>
            </w:r>
          </w:p>
        </w:tc>
      </w:tr>
      <w:tr w:rsidRPr="00CE4561" w:rsidR="00B76BDC" w:rsidTr="126BBC69" w14:paraId="2173ADDF" w14:textId="77777777">
        <w:tc>
          <w:tcPr>
            <w:tcW w:w="2347" w:type="dxa"/>
            <w:tcBorders>
              <w:top w:val="single" w:color="auto" w:sz="4" w:space="0"/>
              <w:left w:val="single" w:color="auto" w:sz="4" w:space="0"/>
              <w:bottom w:val="single" w:color="auto" w:sz="4" w:space="0"/>
            </w:tcBorders>
            <w:tcMar/>
          </w:tcPr>
          <w:p w:rsidRPr="00CE4561" w:rsidR="00B76BDC" w:rsidP="62C0D4F4" w:rsidRDefault="00384B24" w14:paraId="0E5EC88D" w14:textId="0C3C0D01">
            <w:pPr>
              <w:rPr>
                <w:rFonts w:ascii="Garamond" w:hAnsi="Garamond" w:eastAsia="Garamond" w:cs="Garamond"/>
                <w:b w:val="1"/>
                <w:bCs w:val="1"/>
              </w:rPr>
            </w:pPr>
            <w:r w:rsidRPr="7621E922" w:rsidR="1308A76D">
              <w:rPr>
                <w:rFonts w:ascii="Garamond" w:hAnsi="Garamond" w:eastAsia="Garamond" w:cs="Garamond"/>
                <w:b w:val="1"/>
                <w:bCs w:val="1"/>
              </w:rPr>
              <w:t>Landsat 8 OLI</w:t>
            </w:r>
          </w:p>
        </w:tc>
        <w:tc>
          <w:tcPr>
            <w:tcW w:w="2411" w:type="dxa"/>
            <w:tcBorders>
              <w:top w:val="single" w:color="auto" w:sz="4" w:space="0"/>
              <w:bottom w:val="single" w:color="auto" w:sz="4" w:space="0"/>
            </w:tcBorders>
            <w:tcMar/>
          </w:tcPr>
          <w:p w:rsidRPr="00CE4561" w:rsidR="00B76BDC" w:rsidP="00E3738F" w:rsidRDefault="00384B24" w14:paraId="65407D12" w14:textId="68F14ADF">
            <w:pPr>
              <w:rPr>
                <w:rFonts w:ascii="Garamond" w:hAnsi="Garamond" w:eastAsia="Garamond" w:cs="Garamond"/>
              </w:rPr>
            </w:pPr>
            <w:r w:rsidRPr="7621E922" w:rsidR="63DCD247">
              <w:rPr>
                <w:rFonts w:ascii="Garamond" w:hAnsi="Garamond" w:eastAsia="Garamond" w:cs="Garamond"/>
              </w:rPr>
              <w:t>S</w:t>
            </w:r>
            <w:r w:rsidRPr="7621E922" w:rsidR="486742E8">
              <w:rPr>
                <w:rFonts w:ascii="Garamond" w:hAnsi="Garamond" w:eastAsia="Garamond" w:cs="Garamond"/>
              </w:rPr>
              <w:t>urface Reflectance</w:t>
            </w:r>
          </w:p>
        </w:tc>
        <w:tc>
          <w:tcPr>
            <w:tcW w:w="4597" w:type="dxa"/>
            <w:tcBorders>
              <w:top w:val="single" w:color="auto" w:sz="4" w:space="0"/>
              <w:bottom w:val="single" w:color="auto" w:sz="4" w:space="0"/>
              <w:right w:val="single" w:color="auto" w:sz="4" w:space="0"/>
            </w:tcBorders>
            <w:tcMar/>
          </w:tcPr>
          <w:p w:rsidRPr="00CE4561" w:rsidR="00B76BDC" w:rsidP="00E3738F" w:rsidRDefault="00384B24" w14:paraId="760B100D" w14:textId="6CDEF81F">
            <w:pPr>
              <w:rPr>
                <w:rFonts w:ascii="Garamond" w:hAnsi="Garamond" w:eastAsia="Garamond" w:cs="Garamond"/>
              </w:rPr>
            </w:pPr>
            <w:r w:rsidRPr="126BBC69" w:rsidR="60E6690A">
              <w:rPr>
                <w:rFonts w:ascii="Garamond" w:hAnsi="Garamond" w:eastAsia="Garamond" w:cs="Garamond"/>
              </w:rPr>
              <w:t>HYDRAFloods</w:t>
            </w:r>
            <w:r w:rsidRPr="126BBC69" w:rsidR="60E6690A">
              <w:rPr>
                <w:rFonts w:ascii="Garamond" w:hAnsi="Garamond" w:eastAsia="Garamond" w:cs="Garamond"/>
              </w:rPr>
              <w:t xml:space="preserve"> </w:t>
            </w:r>
            <w:r w:rsidRPr="126BBC69" w:rsidR="60E6690A">
              <w:rPr>
                <w:rFonts w:ascii="Garamond" w:hAnsi="Garamond" w:eastAsia="Garamond" w:cs="Garamond"/>
              </w:rPr>
              <w:t>was</w:t>
            </w:r>
            <w:r w:rsidRPr="126BBC69" w:rsidR="60E6690A">
              <w:rPr>
                <w:rFonts w:ascii="Garamond" w:hAnsi="Garamond" w:eastAsia="Garamond" w:cs="Garamond"/>
              </w:rPr>
              <w:t xml:space="preserve"> used with surface reflectance to analyze Hurricane Irma flood </w:t>
            </w:r>
            <w:r w:rsidRPr="126BBC69" w:rsidR="60E6690A">
              <w:rPr>
                <w:rFonts w:ascii="Garamond" w:hAnsi="Garamond" w:eastAsia="Garamond" w:cs="Garamond"/>
              </w:rPr>
              <w:t>extent.</w:t>
            </w:r>
          </w:p>
        </w:tc>
      </w:tr>
    </w:tbl>
    <w:p w:rsidR="00E1144B" w:rsidP="007A4F2A" w:rsidRDefault="00E1144B" w14:paraId="59DFC8F6" w14:textId="77777777">
      <w:pPr>
        <w:rPr>
          <w:rFonts w:ascii="Garamond" w:hAnsi="Garamond" w:eastAsia="Garamond" w:cs="Garamond"/>
          <w:b/>
          <w:i/>
        </w:rPr>
      </w:pPr>
    </w:p>
    <w:p w:rsidRPr="00CE4561" w:rsidR="00B9614C" w:rsidP="6265D483" w:rsidRDefault="007A4F2A" w14:paraId="1530166C" w14:textId="66A5C279">
      <w:pPr>
        <w:rPr>
          <w:rFonts w:ascii="Garamond" w:hAnsi="Garamond" w:eastAsia="Garamond" w:cs="Garamond"/>
          <w:i w:val="1"/>
          <w:iCs w:val="1"/>
        </w:rPr>
      </w:pPr>
      <w:r w:rsidRPr="6265D483" w:rsidR="007A4F2A">
        <w:rPr>
          <w:rFonts w:ascii="Garamond" w:hAnsi="Garamond" w:eastAsia="Garamond" w:cs="Garamond"/>
          <w:b w:val="1"/>
          <w:bCs w:val="1"/>
          <w:i w:val="1"/>
          <w:iCs w:val="1"/>
        </w:rPr>
        <w:t>Ancillary Datasets:</w:t>
      </w:r>
    </w:p>
    <w:p w:rsidR="57D48DC9" w:rsidP="4CC1C798" w:rsidRDefault="57D48DC9" w14:paraId="29D65BB0" w14:textId="0C23816D">
      <w:pPr>
        <w:pStyle w:val="ListParagraph"/>
        <w:numPr>
          <w:ilvl w:val="0"/>
          <w:numId w:val="4"/>
        </w:numPr>
        <w:bidi w:val="0"/>
        <w:spacing w:before="0" w:beforeAutospacing="off" w:after="0" w:afterAutospacing="off" w:line="259" w:lineRule="auto"/>
        <w:ind w:left="720" w:right="0" w:hanging="360"/>
        <w:jc w:val="left"/>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pPr>
      <w:r w:rsidRPr="4CC1C798" w:rsidR="4C8155EA">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Georgia Counties, Computer Assisted Mass Appraisal (CAMA) – Identification of parcels as probable </w:t>
      </w:r>
      <w:proofErr w:type="gramStart"/>
      <w:r w:rsidRPr="4CC1C798" w:rsidR="4C8155EA">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heirs</w:t>
      </w:r>
      <w:proofErr w:type="gramEnd"/>
      <w:r w:rsidRPr="4CC1C798" w:rsidR="4C8155EA">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 properties</w:t>
      </w:r>
    </w:p>
    <w:p w:rsidR="57D48DC9" w:rsidP="4CC1C798" w:rsidRDefault="57D48DC9" w14:paraId="6EE6A3B8" w14:textId="5228C2F4">
      <w:pPr>
        <w:pStyle w:val="ListParagraph"/>
        <w:numPr>
          <w:ilvl w:val="0"/>
          <w:numId w:val="4"/>
        </w:numPr>
        <w:bidi w:val="0"/>
        <w:spacing w:before="0" w:beforeAutospacing="off" w:after="0" w:afterAutospacing="off" w:line="259" w:lineRule="auto"/>
        <w:ind w:left="720" w:right="0" w:hanging="360"/>
        <w:jc w:val="left"/>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pPr>
      <w:r w:rsidRPr="4CC1C798" w:rsidR="4C8155EA">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TIGER/Line Shapefile, 2019, State, Georgia, Current County Subdivision State-based – Provide geographic context </w:t>
      </w:r>
      <w:r w:rsidRPr="4CC1C798" w:rsidR="4F29526D">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restrict data to the study area in map layouts</w:t>
      </w:r>
    </w:p>
    <w:p w:rsidR="57D48DC9" w:rsidP="4CC1C798" w:rsidRDefault="57D48DC9" w14:paraId="4D099D58" w14:textId="4A09D286">
      <w:pPr>
        <w:pStyle w:val="ListParagraph"/>
        <w:numPr>
          <w:ilvl w:val="0"/>
          <w:numId w:val="4"/>
        </w:numPr>
        <w:bidi w:val="0"/>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pPr>
      <w:r w:rsidRPr="4CC1C798" w:rsidR="4C8155EA">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MERIT Hydro: Global Hydrography Digital Elevation Model (DEM) – U</w:t>
      </w:r>
      <w:r w:rsidRPr="4CC1C798" w:rsidR="470DBA52">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sed with</w:t>
      </w:r>
      <w:r w:rsidRPr="4CC1C798" w:rsidR="4C8155EA">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 </w:t>
      </w:r>
      <w:proofErr w:type="spellStart"/>
      <w:r w:rsidRPr="4CC1C798" w:rsidR="4C8155EA">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HYDRAFloods</w:t>
      </w:r>
      <w:proofErr w:type="spellEnd"/>
      <w:r w:rsidRPr="4CC1C798" w:rsidR="4C8155EA">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 to refine SAR imagery to the nearest drainage point</w:t>
      </w:r>
    </w:p>
    <w:p w:rsidR="57D48DC9" w:rsidP="6265D483" w:rsidRDefault="57D48DC9" w14:paraId="3F8A1FAB" w14:textId="299E6585">
      <w:pPr>
        <w:pStyle w:val="ListParagraph"/>
        <w:numPr>
          <w:ilvl w:val="0"/>
          <w:numId w:val="4"/>
        </w:numPr>
        <w:bidi w:val="0"/>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pPr>
      <w:r w:rsidRPr="6265D483" w:rsidR="4C8155EA">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U.S. Geological Survey 3D Elevation Program (3DEP) – </w:t>
      </w:r>
      <w:r w:rsidRPr="6265D483" w:rsidR="1A173245">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Used with </w:t>
      </w:r>
      <w:proofErr w:type="spellStart"/>
      <w:r w:rsidRPr="6265D483" w:rsidR="4C8155EA">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HYDRAFloods</w:t>
      </w:r>
      <w:proofErr w:type="spellEnd"/>
      <w:r w:rsidRPr="6265D483" w:rsidR="4C8155EA">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 to refine SAR imagery to more region-specific data</w:t>
      </w:r>
    </w:p>
    <w:p w:rsidR="57D48DC9" w:rsidP="4CC1C798" w:rsidRDefault="57D48DC9" w14:paraId="3E305451" w14:textId="3EE638F2">
      <w:pPr>
        <w:pStyle w:val="ListParagraph"/>
        <w:numPr>
          <w:ilvl w:val="0"/>
          <w:numId w:val="4"/>
        </w:numPr>
        <w:bidi w:val="0"/>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pPr>
      <w:r w:rsidRPr="4CC1C798" w:rsidR="4C8155EA">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European Commission’s Joint Research Center (JRC) Yearly Water History Dataset – </w:t>
      </w:r>
      <w:r w:rsidRPr="4CC1C798" w:rsidR="7B1410B7">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Acts as referential surface water to determine flood extent against</w:t>
      </w:r>
    </w:p>
    <w:p w:rsidR="57D48DC9" w:rsidP="4CC1C798" w:rsidRDefault="57D48DC9" w14:paraId="2145354C" w14:textId="6282A70C">
      <w:pPr>
        <w:pStyle w:val="ListParagraph"/>
        <w:numPr>
          <w:ilvl w:val="0"/>
          <w:numId w:val="4"/>
        </w:numPr>
        <w:bidi w:val="0"/>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pPr>
      <w:r w:rsidRPr="4CC1C798" w:rsidR="4C8155EA">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The Community Development Block Grant Disaster Recovery (CDBG-DR) Program Map – Provide geographic context to the </w:t>
      </w:r>
      <w:r w:rsidRPr="4CC1C798" w:rsidR="3DF0EE51">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identified heirs properties</w:t>
      </w:r>
    </w:p>
    <w:p w:rsidR="57D48DC9" w:rsidP="4CC1C798" w:rsidRDefault="57D48DC9" w14:paraId="38267F93" w14:textId="24CD5AEA">
      <w:pPr>
        <w:pStyle w:val="ListParagraph"/>
        <w:numPr>
          <w:ilvl w:val="0"/>
          <w:numId w:val="4"/>
        </w:numPr>
        <w:bidi w:val="0"/>
        <w:spacing w:before="0" w:beforeAutospacing="off" w:after="0" w:afterAutospacing="off" w:line="259" w:lineRule="auto"/>
        <w:ind w:left="720" w:right="0" w:hanging="360"/>
        <w:jc w:val="left"/>
        <w:rPr>
          <w:rFonts w:ascii="Garamond" w:hAnsi="Garamond" w:eastAsia="Garamond" w:cs="Garamond"/>
        </w:rPr>
      </w:pPr>
      <w:r w:rsidRPr="4CC1C798" w:rsidR="3DF0EE51">
        <w:rPr>
          <w:rFonts w:ascii="Garamond" w:hAnsi="Garamond" w:eastAsia="Garamond" w:cs="Garamond"/>
        </w:rPr>
        <w:t>HVRI Social Vulnerability Index (</w:t>
      </w:r>
      <w:proofErr w:type="spellStart"/>
      <w:r w:rsidRPr="4CC1C798" w:rsidR="3DF0EE51">
        <w:rPr>
          <w:rFonts w:ascii="Garamond" w:hAnsi="Garamond" w:eastAsia="Garamond" w:cs="Garamond"/>
        </w:rPr>
        <w:t>SoVI</w:t>
      </w:r>
      <w:proofErr w:type="spellEnd"/>
      <w:r w:rsidRPr="4CC1C798" w:rsidR="3DF0EE51">
        <w:rPr>
          <w:rFonts w:ascii="Garamond" w:hAnsi="Garamond" w:eastAsia="Garamond" w:cs="Garamond"/>
        </w:rPr>
        <w:t>) - Identifies demographics</w:t>
      </w:r>
      <w:r w:rsidRPr="4CC1C798" w:rsidR="61CAAA5D">
        <w:rPr>
          <w:rFonts w:ascii="Garamond" w:hAnsi="Garamond" w:eastAsia="Garamond" w:cs="Garamond"/>
        </w:rPr>
        <w:t xml:space="preserve"> socially vulnerable</w:t>
      </w:r>
      <w:r w:rsidRPr="4CC1C798" w:rsidR="3DF0EE51">
        <w:rPr>
          <w:rFonts w:ascii="Garamond" w:hAnsi="Garamond" w:eastAsia="Garamond" w:cs="Garamond"/>
        </w:rPr>
        <w:t xml:space="preserve"> to natural disasters</w:t>
      </w:r>
      <w:r w:rsidRPr="4CC1C798" w:rsidR="5F58CBF9">
        <w:rPr>
          <w:rFonts w:ascii="Garamond" w:hAnsi="Garamond" w:eastAsia="Garamond" w:cs="Garamond"/>
        </w:rPr>
        <w:t xml:space="preserve"> to compare to the</w:t>
      </w:r>
      <w:r w:rsidRPr="4CC1C798" w:rsidR="0985603C">
        <w:rPr>
          <w:rFonts w:ascii="Garamond" w:hAnsi="Garamond" w:eastAsia="Garamond" w:cs="Garamond"/>
        </w:rPr>
        <w:t xml:space="preserve"> distribution of </w:t>
      </w:r>
      <w:proofErr w:type="gramStart"/>
      <w:r w:rsidRPr="4CC1C798" w:rsidR="0985603C">
        <w:rPr>
          <w:rFonts w:ascii="Garamond" w:hAnsi="Garamond" w:eastAsia="Garamond" w:cs="Garamond"/>
        </w:rPr>
        <w:t>heirs</w:t>
      </w:r>
      <w:proofErr w:type="gramEnd"/>
      <w:r w:rsidRPr="4CC1C798" w:rsidR="0985603C">
        <w:rPr>
          <w:rFonts w:ascii="Garamond" w:hAnsi="Garamond" w:eastAsia="Garamond" w:cs="Garamond"/>
        </w:rPr>
        <w:t xml:space="preserve"> property</w:t>
      </w:r>
    </w:p>
    <w:p w:rsidR="75949F3F" w:rsidP="6265D483" w:rsidRDefault="75949F3F" w14:paraId="6E789494" w14:textId="7EA211C9">
      <w:pPr>
        <w:pStyle w:val="ListParagraph"/>
        <w:numPr>
          <w:ilvl w:val="0"/>
          <w:numId w:val="4"/>
        </w:numPr>
        <w:bidi w:val="0"/>
        <w:spacing w:before="0" w:beforeAutospacing="off" w:after="0" w:afterAutospacing="off" w:line="259" w:lineRule="auto"/>
        <w:ind w:left="720" w:right="0" w:hanging="360"/>
        <w:jc w:val="left"/>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pPr>
      <w:r w:rsidRPr="6265D483" w:rsidR="75949F3F">
        <w:rPr>
          <w:rFonts w:ascii="Garamond" w:hAnsi="Garamond" w:eastAsia="Garamond" w:cs="Garamond"/>
        </w:rPr>
        <w:t xml:space="preserve">USGS </w:t>
      </w:r>
      <w:r w:rsidRPr="6265D483" w:rsidR="75949F3F">
        <w:rPr>
          <w:rFonts w:ascii="Garamond" w:hAnsi="Garamond" w:eastAsia="Garamond" w:cs="Garamond"/>
          <w:i w:val="1"/>
          <w:iCs w:val="1"/>
        </w:rPr>
        <w:t>in situ</w:t>
      </w:r>
      <w:r w:rsidRPr="6265D483" w:rsidR="5C37395D">
        <w:rPr>
          <w:rFonts w:ascii="Garamond" w:hAnsi="Garamond" w:eastAsia="Garamond" w:cs="Garamond"/>
          <w:i w:val="0"/>
          <w:iCs w:val="0"/>
        </w:rPr>
        <w:t xml:space="preserve"> High Water Mark Hurricane Irma Event data </w:t>
      </w:r>
      <w:r w:rsidRPr="6265D483" w:rsidR="5C37395D">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Validated remotely sensed flood extent</w:t>
      </w:r>
      <w:r w:rsidRPr="6265D483" w:rsidR="5CBB6B7F">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 to this dataset</w:t>
      </w:r>
    </w:p>
    <w:p w:rsidR="75949F3F" w:rsidP="6265D483" w:rsidRDefault="75949F3F" w14:paraId="57FB5D78" w14:textId="28AEBF60">
      <w:pPr>
        <w:pStyle w:val="ListParagraph"/>
        <w:numPr>
          <w:ilvl w:val="0"/>
          <w:numId w:val="4"/>
        </w:numPr>
        <w:bidi w:val="0"/>
        <w:spacing w:before="0" w:beforeAutospacing="off" w:after="0" w:afterAutospacing="off" w:line="259" w:lineRule="auto"/>
        <w:ind w:left="720" w:right="0" w:hanging="360"/>
        <w:jc w:val="left"/>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pPr>
      <w:r w:rsidRPr="6265D483" w:rsidR="75949F3F">
        <w:rPr>
          <w:rFonts w:ascii="Garamond" w:hAnsi="Garamond" w:eastAsia="Garamond" w:cs="Garamond"/>
          <w:i w:val="0"/>
          <w:iCs w:val="0"/>
        </w:rPr>
        <w:t>N</w:t>
      </w:r>
      <w:r w:rsidRPr="6265D483" w:rsidR="385D7D51">
        <w:rPr>
          <w:rFonts w:ascii="Garamond" w:hAnsi="Garamond" w:eastAsia="Garamond" w:cs="Garamond"/>
          <w:i w:val="0"/>
          <w:iCs w:val="0"/>
        </w:rPr>
        <w:t xml:space="preserve">ational </w:t>
      </w:r>
      <w:r w:rsidRPr="6265D483" w:rsidR="75949F3F">
        <w:rPr>
          <w:rFonts w:ascii="Garamond" w:hAnsi="Garamond" w:eastAsia="Garamond" w:cs="Garamond"/>
          <w:i w:val="0"/>
          <w:iCs w:val="0"/>
        </w:rPr>
        <w:t>W</w:t>
      </w:r>
      <w:r w:rsidRPr="6265D483" w:rsidR="5BC91016">
        <w:rPr>
          <w:rFonts w:ascii="Garamond" w:hAnsi="Garamond" w:eastAsia="Garamond" w:cs="Garamond"/>
          <w:i w:val="0"/>
          <w:iCs w:val="0"/>
        </w:rPr>
        <w:t xml:space="preserve">eather </w:t>
      </w:r>
      <w:r w:rsidRPr="6265D483" w:rsidR="75949F3F">
        <w:rPr>
          <w:rFonts w:ascii="Garamond" w:hAnsi="Garamond" w:eastAsia="Garamond" w:cs="Garamond"/>
          <w:i w:val="0"/>
          <w:iCs w:val="0"/>
        </w:rPr>
        <w:t>S</w:t>
      </w:r>
      <w:r w:rsidRPr="6265D483" w:rsidR="014AFDE8">
        <w:rPr>
          <w:rFonts w:ascii="Garamond" w:hAnsi="Garamond" w:eastAsia="Garamond" w:cs="Garamond"/>
          <w:i w:val="0"/>
          <w:iCs w:val="0"/>
        </w:rPr>
        <w:t>ervice</w:t>
      </w:r>
      <w:r w:rsidRPr="6265D483" w:rsidR="75949F3F">
        <w:rPr>
          <w:rFonts w:ascii="Garamond" w:hAnsi="Garamond" w:eastAsia="Garamond" w:cs="Garamond"/>
          <w:i w:val="0"/>
          <w:iCs w:val="0"/>
        </w:rPr>
        <w:t xml:space="preserve"> </w:t>
      </w:r>
      <w:r w:rsidRPr="6265D483" w:rsidR="709BCC1E">
        <w:rPr>
          <w:rFonts w:ascii="Garamond" w:hAnsi="Garamond" w:eastAsia="Garamond" w:cs="Garamond"/>
          <w:i w:val="0"/>
          <w:iCs w:val="0"/>
        </w:rPr>
        <w:t xml:space="preserve">United States Country </w:t>
      </w:r>
      <w:r w:rsidRPr="6265D483" w:rsidR="75949F3F">
        <w:rPr>
          <w:rFonts w:ascii="Garamond" w:hAnsi="Garamond" w:eastAsia="Garamond" w:cs="Garamond"/>
          <w:i w:val="0"/>
          <w:iCs w:val="0"/>
        </w:rPr>
        <w:t>Shapefile</w:t>
      </w:r>
      <w:r w:rsidRPr="6265D483" w:rsidR="35D2F509">
        <w:rPr>
          <w:rFonts w:ascii="Garamond" w:hAnsi="Garamond" w:eastAsia="Garamond" w:cs="Garamond"/>
          <w:i w:val="0"/>
          <w:iCs w:val="0"/>
        </w:rPr>
        <w:t xml:space="preserve"> </w:t>
      </w:r>
      <w:r w:rsidRPr="6265D483" w:rsidR="35D2F509">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w:t>
      </w:r>
      <w:r w:rsidRPr="6265D483" w:rsidR="123A8935">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 Masked flood extent with this shapefile to remove flood pixels that appeared in the ocean</w:t>
      </w:r>
    </w:p>
    <w:p w:rsidRPr="00CE4561" w:rsidR="00184652" w:rsidP="00AD4617" w:rsidRDefault="00184652" w14:paraId="584AAA06" w14:textId="77777777">
      <w:pPr>
        <w:rPr>
          <w:rFonts w:ascii="Garamond" w:hAnsi="Garamond" w:eastAsia="Garamond" w:cs="Garamond"/>
        </w:rPr>
      </w:pPr>
    </w:p>
    <w:p w:rsidR="126BBC69" w:rsidP="126BBC69" w:rsidRDefault="126BBC69" w14:paraId="05080BF1" w14:textId="4800AC77">
      <w:pPr>
        <w:pStyle w:val="Normal"/>
        <w:rPr>
          <w:rFonts w:ascii="Garamond" w:hAnsi="Garamond" w:eastAsia="Garamond" w:cs="Garamond"/>
        </w:rPr>
      </w:pPr>
    </w:p>
    <w:p w:rsidRPr="00CE4561" w:rsidR="00B9614C" w:rsidP="4CC1C798" w:rsidRDefault="0080287D" w14:paraId="1D469BF3" w14:textId="75A8ED9D">
      <w:pPr>
        <w:rPr>
          <w:rFonts w:ascii="Garamond" w:hAnsi="Garamond" w:eastAsia="Garamond" w:cs="Garamond"/>
          <w:i w:val="1"/>
          <w:iCs w:val="1"/>
        </w:rPr>
      </w:pPr>
      <w:r w:rsidRPr="4CC1C798" w:rsidR="0080287D">
        <w:rPr>
          <w:rFonts w:ascii="Garamond" w:hAnsi="Garamond" w:eastAsia="Garamond" w:cs="Garamond"/>
          <w:b w:val="1"/>
          <w:bCs w:val="1"/>
          <w:i w:val="1"/>
          <w:iCs w:val="1"/>
        </w:rPr>
        <w:t>Model</w:t>
      </w:r>
      <w:r w:rsidRPr="4CC1C798" w:rsidR="00B82905">
        <w:rPr>
          <w:rFonts w:ascii="Garamond" w:hAnsi="Garamond" w:eastAsia="Garamond" w:cs="Garamond"/>
          <w:b w:val="1"/>
          <w:bCs w:val="1"/>
          <w:i w:val="1"/>
          <w:iCs w:val="1"/>
        </w:rPr>
        <w:t>ing</w:t>
      </w:r>
      <w:r w:rsidRPr="4CC1C798" w:rsidR="007A4F2A">
        <w:rPr>
          <w:rFonts w:ascii="Garamond" w:hAnsi="Garamond" w:eastAsia="Garamond" w:cs="Garamond"/>
          <w:b w:val="1"/>
          <w:bCs w:val="1"/>
          <w:i w:val="1"/>
          <w:iCs w:val="1"/>
        </w:rPr>
        <w:t>:</w:t>
      </w:r>
    </w:p>
    <w:p w:rsidRPr="00CE4561" w:rsidR="006A2A26" w:rsidP="4CC1C798" w:rsidRDefault="006A2A26" w14:paraId="4ABE973B" w14:textId="0C10D388">
      <w:pPr>
        <w:pStyle w:val="ListParagraph"/>
        <w:numPr>
          <w:ilvl w:val="0"/>
          <w:numId w:val="5"/>
        </w:numPr>
        <w:ind/>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pPr>
      <w:proofErr w:type="spellStart"/>
      <w:r w:rsidRPr="4CC1C798" w:rsidR="4D66179C">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HYDRAFloods</w:t>
      </w:r>
      <w:proofErr w:type="spellEnd"/>
      <w:r w:rsidRPr="4CC1C798" w:rsidR="4D66179C">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 (Contact: Dr. Marguerite Madden, University of Georgia) – To create flood extent maps with the identification of water in remotely s</w:t>
      </w:r>
      <w:r w:rsidRPr="4CC1C798" w:rsidR="1853F774">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ensed imagery</w:t>
      </w:r>
    </w:p>
    <w:p w:rsidR="4CC1C798" w:rsidP="126BBC69" w:rsidRDefault="4CC1C798" w14:paraId="5F8E4365" w14:textId="3D4D5E85">
      <w:pPr>
        <w:pStyle w:val="Normal"/>
        <w:ind w:left="0"/>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pPr>
    </w:p>
    <w:p w:rsidRPr="00CE4561" w:rsidR="006A2A26" w:rsidP="006A2A26" w:rsidRDefault="006A2A26" w14:paraId="0CBC9B56" w14:textId="77777777">
      <w:pPr>
        <w:rPr>
          <w:rFonts w:ascii="Garamond" w:hAnsi="Garamond" w:eastAsia="Garamond" w:cs="Garamond"/>
          <w:i/>
        </w:rPr>
      </w:pPr>
      <w:r w:rsidRPr="4CC1C798" w:rsidR="006A2A26">
        <w:rPr>
          <w:rFonts w:ascii="Garamond" w:hAnsi="Garamond" w:eastAsia="Garamond" w:cs="Garamond"/>
          <w:b w:val="1"/>
          <w:bCs w:val="1"/>
          <w:i w:val="1"/>
          <w:iCs w:val="1"/>
        </w:rPr>
        <w:t>Software &amp; Scripting:</w:t>
      </w:r>
    </w:p>
    <w:p w:rsidR="2744EE9D" w:rsidP="126BBC69" w:rsidRDefault="2744EE9D" w14:paraId="17A75270" w14:textId="370BB954">
      <w:pPr>
        <w:pStyle w:val="ListParagraph"/>
        <w:numPr>
          <w:ilvl w:val="0"/>
          <w:numId w:val="6"/>
        </w:numPr>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pPr>
      <w:r w:rsidRPr="126BBC69" w:rsidR="2744EE9D">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Google Earth Engine Python API – Download and pre-process satellite imagery</w:t>
      </w:r>
    </w:p>
    <w:p w:rsidR="2744EE9D" w:rsidP="4CC1C798" w:rsidRDefault="2744EE9D" w14:paraId="7A117AF4" w14:textId="76922BE0">
      <w:pPr>
        <w:pStyle w:val="ListParagraph"/>
        <w:numPr>
          <w:ilvl w:val="1"/>
          <w:numId w:val="6"/>
        </w:numPr>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pPr>
      <w:proofErr w:type="spellStart"/>
      <w:r w:rsidRPr="4CC1C798" w:rsidR="2744EE9D">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HYDRAFloods</w:t>
      </w:r>
      <w:proofErr w:type="spellEnd"/>
      <w:r w:rsidRPr="4CC1C798" w:rsidR="2744EE9D">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 – Create flood extent maps</w:t>
      </w:r>
    </w:p>
    <w:p w:rsidR="78CF06FE" w:rsidP="4CC1C798" w:rsidRDefault="78CF06FE" w14:paraId="471C1887" w14:textId="0E0C40BF">
      <w:pPr>
        <w:pStyle w:val="ListParagraph"/>
        <w:numPr>
          <w:ilvl w:val="0"/>
          <w:numId w:val="6"/>
        </w:numPr>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pPr>
      <w:r w:rsidRPr="30BE4B2A" w:rsidR="78CF06FE">
        <w:rPr>
          <w:rFonts w:ascii="Garamond" w:hAnsi="Garamond" w:eastAsia="Garamond" w:cs="Garamond"/>
        </w:rPr>
        <w:t xml:space="preserve">Google Earth Engine Python API </w:t>
      </w:r>
      <w:r w:rsidRPr="30BE4B2A" w:rsidR="78CF06FE">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Heirs Property</w:t>
      </w:r>
    </w:p>
    <w:p w:rsidR="78CF06FE" w:rsidP="4CC1C798" w:rsidRDefault="78CF06FE" w14:paraId="4532D2D4" w14:textId="5C2391CC">
      <w:pPr>
        <w:pStyle w:val="ListParagraph"/>
        <w:numPr>
          <w:ilvl w:val="1"/>
          <w:numId w:val="6"/>
        </w:numPr>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pPr>
      <w:r w:rsidRPr="4CC1C798" w:rsidR="78CF06FE">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Pandas – Data frame methods for reading and cleaning CAMA data</w:t>
      </w:r>
    </w:p>
    <w:p w:rsidR="2744EE9D" w:rsidP="4CC1C798" w:rsidRDefault="2744EE9D" w14:paraId="479F27F3" w14:textId="6AB44E2D">
      <w:pPr>
        <w:pStyle w:val="ListParagraph"/>
        <w:numPr>
          <w:ilvl w:val="0"/>
          <w:numId w:val="6"/>
        </w:numPr>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pPr>
      <w:r w:rsidRPr="30BE4B2A" w:rsidR="2744EE9D">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ArcGIS Pro v10.8.2 – </w:t>
      </w:r>
      <w:r w:rsidRPr="30BE4B2A" w:rsidR="499F4B18">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Validate flood, f</w:t>
      </w:r>
      <w:r w:rsidRPr="30BE4B2A" w:rsidR="2744EE9D">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ormat flood extent maps, format </w:t>
      </w:r>
      <w:r w:rsidRPr="30BE4B2A" w:rsidR="2744EE9D">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heirs</w:t>
      </w:r>
      <w:r w:rsidRPr="30BE4B2A" w:rsidR="2744EE9D">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 property maps, create a bivariate map of both flood and </w:t>
      </w:r>
      <w:r w:rsidRPr="30BE4B2A" w:rsidR="2744EE9D">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heirs</w:t>
      </w:r>
      <w:r w:rsidRPr="30BE4B2A" w:rsidR="2744EE9D">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 properti</w:t>
      </w:r>
      <w:r w:rsidRPr="30BE4B2A" w:rsidR="364B4F3E">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es likelihood, and other overlays with socioeconomic data</w:t>
      </w:r>
    </w:p>
    <w:p w:rsidRPr="00CE4561" w:rsidR="00184652" w:rsidP="00AD4617" w:rsidRDefault="00184652" w14:paraId="5BAFB1F7" w14:textId="77777777">
      <w:pPr>
        <w:rPr>
          <w:rFonts w:ascii="Garamond" w:hAnsi="Garamond" w:eastAsia="Garamond" w:cs="Garamond"/>
        </w:rPr>
      </w:pPr>
    </w:p>
    <w:p w:rsidRPr="00CE4561" w:rsidR="00073224" w:rsidP="37A0D5E2" w:rsidRDefault="001538F2" w14:paraId="14CBC202" w14:textId="61353778">
      <w:pPr>
        <w:rPr>
          <w:rFonts w:ascii="Garamond" w:hAnsi="Garamond" w:eastAsia="Garamond" w:cs="Garamond"/>
          <w:b w:val="1"/>
          <w:bCs w:val="1"/>
          <w:i w:val="1"/>
          <w:iCs w:val="1"/>
        </w:rPr>
      </w:pPr>
      <w:r w:rsidRPr="37A0D5E2" w:rsidR="045A1BD4">
        <w:rPr>
          <w:rFonts w:ascii="Garamond" w:hAnsi="Garamond" w:eastAsia="Garamond" w:cs="Garamond"/>
          <w:b w:val="1"/>
          <w:bCs w:val="1"/>
          <w:i w:val="1"/>
          <w:iCs w:val="1"/>
        </w:rPr>
        <w:t>End</w:t>
      </w:r>
      <w:r w:rsidRPr="37A0D5E2" w:rsidR="60D092A0">
        <w:rPr>
          <w:rFonts w:ascii="Garamond" w:hAnsi="Garamond" w:eastAsia="Garamond" w:cs="Garamond"/>
          <w:b w:val="1"/>
          <w:bCs w:val="1"/>
          <w:i w:val="1"/>
          <w:iCs w:val="1"/>
        </w:rPr>
        <w:t xml:space="preserve"> </w:t>
      </w:r>
      <w:r w:rsidRPr="37A0D5E2" w:rsidR="045A1BD4">
        <w:rPr>
          <w:rFonts w:ascii="Garamond" w:hAnsi="Garamond" w:eastAsia="Garamond" w:cs="Garamond"/>
          <w:b w:val="1"/>
          <w:bCs w:val="1"/>
          <w:i w:val="1"/>
          <w:iCs w:val="1"/>
        </w:rPr>
        <w:t>Product</w:t>
      </w:r>
      <w:r w:rsidRPr="37A0D5E2" w:rsidR="045A1BD4">
        <w:rPr>
          <w:rFonts w:ascii="Garamond" w:hAnsi="Garamond" w:eastAsia="Garamond" w:cs="Garamond"/>
          <w:b w:val="1"/>
          <w:bCs w:val="1"/>
          <w:i w:val="1"/>
          <w:iCs w:val="1"/>
        </w:rPr>
        <w:t>s</w:t>
      </w:r>
      <w:r w:rsidRPr="37A0D5E2" w:rsidR="045A1BD4">
        <w:rPr>
          <w:rFonts w:ascii="Garamond" w:hAnsi="Garamond" w:eastAsia="Garamond" w:cs="Garamond"/>
          <w:b w:val="1"/>
          <w:bCs w:val="1"/>
          <w:i w:val="1"/>
          <w:iCs w:val="1"/>
        </w:rPr>
        <w:t>:</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Pr="00CE4561" w:rsidR="001538F2" w:rsidTr="37A0D5E2" w14:paraId="2A0027C9" w14:textId="77777777">
        <w:trPr>
          <w:trHeight w:val="300"/>
        </w:trPr>
        <w:tc>
          <w:tcPr>
            <w:tcW w:w="2160" w:type="dxa"/>
            <w:shd w:val="clear" w:color="auto" w:fill="31849B" w:themeFill="accent5" w:themeFillShade="BF"/>
            <w:tcMar/>
            <w:vAlign w:val="center"/>
          </w:tcPr>
          <w:p w:rsidRPr="00CE4561" w:rsidR="001538F2" w:rsidP="37A0D5E2" w:rsidRDefault="001538F2" w14:paraId="67DE7A20" w14:textId="0AE24B9E">
            <w:pPr>
              <w:jc w:val="center"/>
              <w:rPr>
                <w:rFonts w:ascii="Garamond" w:hAnsi="Garamond" w:eastAsia="Garamond" w:cs="Garamond"/>
                <w:b w:val="1"/>
                <w:bCs w:val="1"/>
                <w:color w:val="FFFFFF"/>
              </w:rPr>
            </w:pPr>
            <w:r w:rsidRPr="37A0D5E2" w:rsidR="045A1BD4">
              <w:rPr>
                <w:rFonts w:ascii="Garamond" w:hAnsi="Garamond" w:eastAsia="Garamond" w:cs="Garamond"/>
                <w:b w:val="1"/>
                <w:bCs w:val="1"/>
                <w:color w:val="FFFFFF" w:themeColor="background1" w:themeTint="FF" w:themeShade="FF"/>
              </w:rPr>
              <w:t>E</w:t>
            </w:r>
            <w:r w:rsidRPr="37A0D5E2" w:rsidR="57E2F283">
              <w:rPr>
                <w:rFonts w:ascii="Garamond" w:hAnsi="Garamond" w:eastAsia="Garamond" w:cs="Garamond"/>
                <w:b w:val="1"/>
                <w:bCs w:val="1"/>
                <w:color w:val="FFFFFF" w:themeColor="background1" w:themeTint="FF" w:themeShade="FF"/>
              </w:rPr>
              <w:t>nd</w:t>
            </w:r>
            <w:r w:rsidRPr="37A0D5E2" w:rsidR="60D092A0">
              <w:rPr>
                <w:rFonts w:ascii="Garamond" w:hAnsi="Garamond" w:eastAsia="Garamond" w:cs="Garamond"/>
                <w:b w:val="1"/>
                <w:bCs w:val="1"/>
                <w:color w:val="FFFFFF" w:themeColor="background1" w:themeTint="FF" w:themeShade="FF"/>
              </w:rPr>
              <w:t xml:space="preserve"> </w:t>
            </w:r>
            <w:r w:rsidRPr="37A0D5E2" w:rsidR="045A1BD4">
              <w:rPr>
                <w:rFonts w:ascii="Garamond" w:hAnsi="Garamond" w:eastAsia="Garamond" w:cs="Garamond"/>
                <w:b w:val="1"/>
                <w:bCs w:val="1"/>
                <w:color w:val="FFFFFF" w:themeColor="background1" w:themeTint="FF" w:themeShade="FF"/>
              </w:rPr>
              <w:t>Product</w:t>
            </w:r>
            <w:r w:rsidRPr="37A0D5E2" w:rsidR="4156BDE0">
              <w:rPr>
                <w:rFonts w:ascii="Garamond" w:hAnsi="Garamond" w:eastAsia="Garamond" w:cs="Garamond"/>
                <w:b w:val="1"/>
                <w:bCs w:val="1"/>
                <w:color w:val="FFFFFF" w:themeColor="background1" w:themeTint="FF" w:themeShade="FF"/>
              </w:rPr>
              <w:t>s</w:t>
            </w:r>
          </w:p>
        </w:tc>
        <w:tc>
          <w:tcPr>
            <w:tcW w:w="3240" w:type="dxa"/>
            <w:shd w:val="clear" w:color="auto" w:fill="31849B" w:themeFill="accent5" w:themeFillShade="BF"/>
            <w:tcMar/>
            <w:vAlign w:val="center"/>
          </w:tcPr>
          <w:p w:rsidRPr="00CE4561" w:rsidR="001538F2" w:rsidP="00272CD9" w:rsidRDefault="004D358F" w14:paraId="5D000EB1" w14:textId="73C9558D">
            <w:pPr>
              <w:jc w:val="center"/>
              <w:rPr>
                <w:rFonts w:ascii="Garamond" w:hAnsi="Garamond" w:eastAsia="Garamond" w:cs="Garamond"/>
                <w:b/>
                <w:color w:val="FFFFFF"/>
              </w:rPr>
            </w:pPr>
            <w:r w:rsidRPr="03FCB863">
              <w:rPr>
                <w:rFonts w:ascii="Garamond" w:hAnsi="Garamond" w:eastAsia="Garamond" w:cs="Garamond"/>
                <w:b/>
                <w:color w:val="FFFFFF" w:themeColor="background1"/>
              </w:rPr>
              <w:t xml:space="preserve">Earth Observations Used </w:t>
            </w:r>
          </w:p>
        </w:tc>
        <w:tc>
          <w:tcPr>
            <w:tcW w:w="2880" w:type="dxa"/>
            <w:shd w:val="clear" w:color="auto" w:fill="31849B" w:themeFill="accent5" w:themeFillShade="BF"/>
            <w:tcMar/>
            <w:vAlign w:val="center"/>
          </w:tcPr>
          <w:p w:rsidRPr="006D6871" w:rsidR="001538F2" w:rsidP="00272CD9" w:rsidRDefault="004D358F" w14:paraId="664079CF" w14:textId="7FD35A9E">
            <w:pPr>
              <w:jc w:val="center"/>
              <w:rPr>
                <w:rFonts w:ascii="Garamond" w:hAnsi="Garamond" w:eastAsia="Garamond" w:cs="Garamond"/>
                <w:b/>
                <w:color w:val="FFFFFF"/>
              </w:rPr>
            </w:pPr>
            <w:r w:rsidRPr="03FCB863">
              <w:rPr>
                <w:rFonts w:ascii="Garamond" w:hAnsi="Garamond" w:eastAsia="Garamond" w:cs="Garamond"/>
                <w:b/>
                <w:color w:val="FFFFFF" w:themeColor="background1"/>
              </w:rPr>
              <w:t>Partner Benefit &amp; Use</w:t>
            </w:r>
          </w:p>
        </w:tc>
        <w:tc>
          <w:tcPr>
            <w:tcW w:w="1080" w:type="dxa"/>
            <w:shd w:val="clear" w:color="auto" w:fill="31849B" w:themeFill="accent5" w:themeFillShade="BF"/>
            <w:tcMar/>
          </w:tcPr>
          <w:p w:rsidRPr="00CE4561" w:rsidR="001538F2" w:rsidP="00272CD9" w:rsidRDefault="001538F2" w14:paraId="528DEE6A"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Software Release Category</w:t>
            </w:r>
          </w:p>
        </w:tc>
      </w:tr>
      <w:tr w:rsidRPr="00CE4561" w:rsidR="004D358F" w:rsidTr="37A0D5E2" w14:paraId="407EEF43" w14:textId="77777777">
        <w:trPr>
          <w:trHeight w:val="300"/>
        </w:trPr>
        <w:tc>
          <w:tcPr>
            <w:tcW w:w="2160" w:type="dxa"/>
            <w:tcMar/>
          </w:tcPr>
          <w:p w:rsidRPr="00CE4561" w:rsidR="004D358F" w:rsidP="62C0D4F4" w:rsidRDefault="004D358F" w14:paraId="6303043D" w14:textId="46928348">
            <w:pPr>
              <w:rPr>
                <w:rFonts w:ascii="Garamond" w:hAnsi="Garamond" w:eastAsia="Garamond" w:cs="Garamond"/>
                <w:b w:val="1"/>
                <w:bCs w:val="1"/>
              </w:rPr>
            </w:pPr>
            <w:r w:rsidRPr="6265D483" w:rsidR="48057DBA">
              <w:rPr>
                <w:rFonts w:ascii="Garamond" w:hAnsi="Garamond" w:eastAsia="Garamond" w:cs="Garamond"/>
                <w:b w:val="1"/>
                <w:bCs w:val="1"/>
              </w:rPr>
              <w:t>Map</w:t>
            </w:r>
            <w:r w:rsidRPr="6265D483" w:rsidR="461C334E">
              <w:rPr>
                <w:rFonts w:ascii="Garamond" w:hAnsi="Garamond" w:eastAsia="Garamond" w:cs="Garamond"/>
                <w:b w:val="1"/>
                <w:bCs w:val="1"/>
              </w:rPr>
              <w:t>s</w:t>
            </w:r>
            <w:r w:rsidRPr="6265D483" w:rsidR="48057DBA">
              <w:rPr>
                <w:rFonts w:ascii="Garamond" w:hAnsi="Garamond" w:eastAsia="Garamond" w:cs="Garamond"/>
                <w:b w:val="1"/>
                <w:bCs w:val="1"/>
              </w:rPr>
              <w:t xml:space="preserve"> of Hurricane Irma Flood Extent</w:t>
            </w:r>
          </w:p>
        </w:tc>
        <w:tc>
          <w:tcPr>
            <w:tcW w:w="3240" w:type="dxa"/>
            <w:tcMar/>
          </w:tcPr>
          <w:p w:rsidRPr="00CE4561" w:rsidR="004D358F" w:rsidP="6265D483" w:rsidRDefault="00E84574" w14:paraId="03052182" w14:textId="1BA1EA70">
            <w:pPr>
              <w:rPr>
                <w:rFonts w:ascii="Garamond" w:hAnsi="Garamond" w:eastAsia="Garamond" w:cs="Garamond"/>
              </w:rPr>
            </w:pPr>
            <w:r w:rsidRPr="6265D483" w:rsidR="744C2CE5">
              <w:rPr>
                <w:rFonts w:ascii="Garamond" w:hAnsi="Garamond" w:eastAsia="Garamond" w:cs="Garamond"/>
              </w:rPr>
              <w:t>Landsat 8 OLI</w:t>
            </w:r>
          </w:p>
          <w:p w:rsidRPr="00CE4561" w:rsidR="004D358F" w:rsidP="6265D483" w:rsidRDefault="00E84574" w14:paraId="216BD29E" w14:textId="7BAC0DAD">
            <w:pPr>
              <w:rPr>
                <w:rFonts w:ascii="Garamond" w:hAnsi="Garamond" w:eastAsia="Garamond" w:cs="Garamond"/>
              </w:rPr>
            </w:pPr>
            <w:r w:rsidRPr="6265D483" w:rsidR="6ADA55E3">
              <w:rPr>
                <w:rFonts w:ascii="Garamond" w:hAnsi="Garamond" w:eastAsia="Garamond" w:cs="Garamond"/>
              </w:rPr>
              <w:t>Sentinel-1 C-SAR</w:t>
            </w:r>
          </w:p>
          <w:p w:rsidRPr="00CE4561" w:rsidR="004D358F" w:rsidP="0083507B" w:rsidRDefault="00E84574" w14:paraId="05C6772C" w14:textId="0C49B200">
            <w:pPr>
              <w:rPr>
                <w:rFonts w:ascii="Garamond" w:hAnsi="Garamond" w:eastAsia="Garamond" w:cs="Garamond"/>
              </w:rPr>
            </w:pPr>
            <w:r w:rsidRPr="6265D483" w:rsidR="6ADA55E3">
              <w:rPr>
                <w:rFonts w:ascii="Garamond" w:hAnsi="Garamond" w:eastAsia="Garamond" w:cs="Garamond"/>
              </w:rPr>
              <w:t>Sentinel-2 MSI</w:t>
            </w:r>
          </w:p>
        </w:tc>
        <w:tc>
          <w:tcPr>
            <w:tcW w:w="2880" w:type="dxa"/>
            <w:tcMar/>
          </w:tcPr>
          <w:p w:rsidRPr="006D6871" w:rsidR="004D358F" w:rsidP="6265D483" w:rsidRDefault="004D358F" w14:paraId="29D692C0" w14:textId="44B471A9">
            <w:pPr>
              <w:spacing w:before="0" w:beforeAutospacing="off" w:after="0" w:afterAutospacing="off" w:line="259" w:lineRule="auto"/>
              <w:ind w:left="0" w:right="0"/>
              <w:jc w:val="left"/>
              <w:rPr>
                <w:rFonts w:ascii="Garamond" w:hAnsi="Garamond" w:eastAsia="Garamond" w:cs="Garamond"/>
              </w:rPr>
            </w:pPr>
            <w:r w:rsidRPr="6265D483" w:rsidR="6ADA55E3">
              <w:rPr>
                <w:rFonts w:ascii="Garamond" w:hAnsi="Garamond" w:eastAsia="Garamond" w:cs="Garamond"/>
              </w:rPr>
              <w:t xml:space="preserve">The Center will use </w:t>
            </w:r>
            <w:r w:rsidRPr="6265D483" w:rsidR="11BF528E">
              <w:rPr>
                <w:rFonts w:ascii="Garamond" w:hAnsi="Garamond" w:eastAsia="Garamond" w:cs="Garamond"/>
              </w:rPr>
              <w:t>flood extent maps to help develop disaster mitigation plans</w:t>
            </w:r>
            <w:r w:rsidRPr="6265D483" w:rsidR="480929BA">
              <w:rPr>
                <w:rFonts w:ascii="Garamond" w:hAnsi="Garamond" w:eastAsia="Garamond" w:cs="Garamond"/>
              </w:rPr>
              <w:t>, with regards to natural disaster vulnerability</w:t>
            </w:r>
            <w:r w:rsidRPr="6265D483" w:rsidR="657C4F62">
              <w:rPr>
                <w:rFonts w:ascii="Garamond" w:hAnsi="Garamond" w:eastAsia="Garamond" w:cs="Garamond"/>
              </w:rPr>
              <w:t>.</w:t>
            </w:r>
          </w:p>
        </w:tc>
        <w:tc>
          <w:tcPr>
            <w:tcW w:w="1080" w:type="dxa"/>
            <w:tcMar/>
          </w:tcPr>
          <w:p w:rsidRPr="00CE4561" w:rsidR="004D358F" w:rsidP="00E3738F" w:rsidRDefault="004D358F" w14:paraId="33182638" w14:textId="418AE928">
            <w:pPr>
              <w:rPr>
                <w:rFonts w:ascii="Garamond" w:hAnsi="Garamond" w:eastAsia="Garamond" w:cs="Garamond"/>
              </w:rPr>
            </w:pPr>
            <w:r w:rsidRPr="6265D483" w:rsidR="5A0535E2">
              <w:rPr>
                <w:rFonts w:ascii="Garamond" w:hAnsi="Garamond" w:eastAsia="Garamond" w:cs="Garamond"/>
              </w:rPr>
              <w:t>N/A</w:t>
            </w:r>
          </w:p>
        </w:tc>
      </w:tr>
      <w:tr w:rsidRPr="00CE4561" w:rsidR="004D358F" w:rsidTr="37A0D5E2" w14:paraId="6CADEA21" w14:textId="77777777">
        <w:trPr>
          <w:trHeight w:val="300"/>
        </w:trPr>
        <w:tc>
          <w:tcPr>
            <w:tcW w:w="2160" w:type="dxa"/>
            <w:tcMar/>
          </w:tcPr>
          <w:p w:rsidRPr="00CE4561" w:rsidR="004D358F" w:rsidP="57D48DC9" w:rsidRDefault="00A83D36" w14:paraId="60ADAAAA" w14:textId="08F40309">
            <w:pPr>
              <w:pStyle w:val="Normal"/>
              <w:bidi w:val="0"/>
              <w:spacing w:before="0" w:beforeAutospacing="off" w:after="0" w:afterAutospacing="off" w:line="259" w:lineRule="auto"/>
              <w:ind w:left="0" w:right="0"/>
              <w:jc w:val="left"/>
              <w:rPr>
                <w:rFonts w:ascii="Garamond" w:hAnsi="Garamond" w:eastAsia="Garamond" w:cs="Garamond"/>
                <w:b w:val="1"/>
                <w:bCs w:val="1"/>
              </w:rPr>
            </w:pPr>
            <w:r w:rsidRPr="57D48DC9" w:rsidR="20BDB571">
              <w:rPr>
                <w:rFonts w:ascii="Garamond" w:hAnsi="Garamond" w:eastAsia="Garamond" w:cs="Garamond"/>
                <w:b w:val="1"/>
                <w:bCs w:val="1"/>
              </w:rPr>
              <w:t>Probable Heirs Property Parcel Table and Maps</w:t>
            </w:r>
            <w:r w:rsidRPr="57D48DC9" w:rsidR="0D7ACB3F">
              <w:rPr>
                <w:rFonts w:ascii="Garamond" w:hAnsi="Garamond" w:eastAsia="Garamond" w:cs="Garamond"/>
                <w:b w:val="1"/>
                <w:bCs w:val="1"/>
              </w:rPr>
              <w:t xml:space="preserve"> Correlating with Social Vulnerability Index</w:t>
            </w:r>
          </w:p>
        </w:tc>
        <w:tc>
          <w:tcPr>
            <w:tcW w:w="3240" w:type="dxa"/>
            <w:tcMar/>
          </w:tcPr>
          <w:p w:rsidRPr="00CE4561" w:rsidR="004D358F" w:rsidP="37A0D5E2" w:rsidRDefault="004D358F" w14:paraId="017926FC" w14:textId="3314AAC9">
            <w:pPr>
              <w:pStyle w:val="Normal"/>
              <w:bidi w:val="0"/>
              <w:spacing w:before="0" w:beforeAutospacing="off" w:after="0" w:afterAutospacing="off" w:line="259" w:lineRule="auto"/>
              <w:ind w:left="0" w:right="0"/>
              <w:jc w:val="left"/>
              <w:rPr>
                <w:rFonts w:ascii="Garamond" w:hAnsi="Garamond" w:eastAsia="Garamond" w:cs="Garamond"/>
              </w:rPr>
            </w:pPr>
            <w:r w:rsidRPr="37A0D5E2" w:rsidR="11EBEB6D">
              <w:rPr>
                <w:rFonts w:ascii="Garamond" w:hAnsi="Garamond" w:eastAsia="Garamond" w:cs="Garamond"/>
              </w:rPr>
              <w:t>N/A</w:t>
            </w:r>
          </w:p>
        </w:tc>
        <w:tc>
          <w:tcPr>
            <w:tcW w:w="2880" w:type="dxa"/>
            <w:tcMar/>
          </w:tcPr>
          <w:p w:rsidRPr="00C8675B" w:rsidR="004D358F" w:rsidP="57D48DC9" w:rsidRDefault="004D358F" w14:paraId="1FD94241" w14:textId="49081924">
            <w:pPr>
              <w:rPr>
                <w:rFonts w:ascii="Garamond" w:hAnsi="Garamond" w:eastAsia="Garamond" w:cs="Garamond"/>
              </w:rPr>
            </w:pPr>
            <w:r w:rsidRPr="6265D483" w:rsidR="585913DD">
              <w:rPr>
                <w:rFonts w:ascii="Garamond" w:hAnsi="Garamond" w:eastAsia="Garamond" w:cs="Garamond"/>
              </w:rPr>
              <w:t xml:space="preserve">The Center will use </w:t>
            </w:r>
            <w:r w:rsidRPr="6265D483" w:rsidR="2A993D82">
              <w:rPr>
                <w:rFonts w:ascii="Garamond" w:hAnsi="Garamond" w:eastAsia="Garamond" w:cs="Garamond"/>
              </w:rPr>
              <w:t xml:space="preserve">maps of probable </w:t>
            </w:r>
            <w:proofErr w:type="gramStart"/>
            <w:r w:rsidRPr="6265D483" w:rsidR="2A993D82">
              <w:rPr>
                <w:rFonts w:ascii="Garamond" w:hAnsi="Garamond" w:eastAsia="Garamond" w:cs="Garamond"/>
              </w:rPr>
              <w:t>heirs</w:t>
            </w:r>
            <w:proofErr w:type="gramEnd"/>
            <w:r w:rsidRPr="6265D483" w:rsidR="2A993D82">
              <w:rPr>
                <w:rFonts w:ascii="Garamond" w:hAnsi="Garamond" w:eastAsia="Garamond" w:cs="Garamond"/>
              </w:rPr>
              <w:t xml:space="preserve"> properties to refine and focus their education and outreach efforts</w:t>
            </w:r>
            <w:r w:rsidRPr="6265D483" w:rsidR="03995257">
              <w:rPr>
                <w:rFonts w:ascii="Garamond" w:hAnsi="Garamond" w:eastAsia="Garamond" w:cs="Garamond"/>
              </w:rPr>
              <w:t>.</w:t>
            </w:r>
          </w:p>
        </w:tc>
        <w:tc>
          <w:tcPr>
            <w:tcW w:w="1080" w:type="dxa"/>
            <w:tcMar/>
          </w:tcPr>
          <w:p w:rsidRPr="00CE4561" w:rsidR="004D358F" w:rsidP="00E3738F" w:rsidRDefault="004D358F" w14:paraId="6CCF6DA3" w14:textId="4081413C">
            <w:pPr>
              <w:rPr>
                <w:rFonts w:ascii="Garamond" w:hAnsi="Garamond" w:eastAsia="Garamond" w:cs="Garamond"/>
              </w:rPr>
            </w:pPr>
            <w:r w:rsidRPr="6265D483" w:rsidR="2AF2BD27">
              <w:rPr>
                <w:rFonts w:ascii="Garamond" w:hAnsi="Garamond" w:eastAsia="Garamond" w:cs="Garamond"/>
              </w:rPr>
              <w:t>N/A</w:t>
            </w:r>
          </w:p>
        </w:tc>
      </w:tr>
      <w:tr w:rsidR="62C0D4F4" w:rsidTr="37A0D5E2" w14:paraId="5BEC83D3">
        <w:trPr>
          <w:trHeight w:val="300"/>
        </w:trPr>
        <w:tc>
          <w:tcPr>
            <w:tcW w:w="2160" w:type="dxa"/>
            <w:tcMar/>
          </w:tcPr>
          <w:p w:rsidR="7EAA627B" w:rsidP="6265D483" w:rsidRDefault="7EAA627B" w14:paraId="01DC6058" w14:textId="089A948F">
            <w:pPr>
              <w:pStyle w:val="Normal"/>
              <w:bidi w:val="0"/>
              <w:spacing w:before="0" w:beforeAutospacing="off" w:after="0" w:afterAutospacing="off" w:line="259" w:lineRule="auto"/>
              <w:ind w:left="0" w:right="0"/>
              <w:jc w:val="left"/>
              <w:rPr>
                <w:rFonts w:ascii="Garamond" w:hAnsi="Garamond" w:eastAsia="Garamond" w:cs="Garamond"/>
                <w:b w:val="1"/>
                <w:bCs w:val="1"/>
              </w:rPr>
            </w:pPr>
            <w:r w:rsidRPr="6265D483" w:rsidR="7195F748">
              <w:rPr>
                <w:rFonts w:ascii="Garamond" w:hAnsi="Garamond" w:eastAsia="Garamond" w:cs="Garamond"/>
                <w:b w:val="1"/>
                <w:bCs w:val="1"/>
              </w:rPr>
              <w:t>Bivariate Map of Flood Extent from Hurricane Irma and Probable Heirs Property Percentages</w:t>
            </w:r>
          </w:p>
        </w:tc>
        <w:tc>
          <w:tcPr>
            <w:tcW w:w="3240" w:type="dxa"/>
            <w:tcMar/>
          </w:tcPr>
          <w:p w:rsidR="62C0D4F4" w:rsidP="6265D483" w:rsidRDefault="62C0D4F4" w14:paraId="3389BA39" w14:textId="3C1A3F75">
            <w:pPr>
              <w:rPr>
                <w:rFonts w:ascii="Garamond" w:hAnsi="Garamond" w:eastAsia="Garamond" w:cs="Garamond"/>
              </w:rPr>
            </w:pPr>
            <w:r w:rsidRPr="6265D483" w:rsidR="7195F748">
              <w:rPr>
                <w:rFonts w:ascii="Garamond" w:hAnsi="Garamond" w:eastAsia="Garamond" w:cs="Garamond"/>
              </w:rPr>
              <w:t>Landsat</w:t>
            </w:r>
            <w:r w:rsidRPr="6265D483" w:rsidR="7195F748">
              <w:rPr>
                <w:rFonts w:ascii="Garamond" w:hAnsi="Garamond" w:eastAsia="Garamond" w:cs="Garamond"/>
              </w:rPr>
              <w:t xml:space="preserve"> 8 OLI</w:t>
            </w:r>
          </w:p>
          <w:p w:rsidR="62C0D4F4" w:rsidP="6265D483" w:rsidRDefault="62C0D4F4" w14:paraId="71E2ED0D" w14:textId="7BAC0DAD">
            <w:pPr>
              <w:rPr>
                <w:rFonts w:ascii="Garamond" w:hAnsi="Garamond" w:eastAsia="Garamond" w:cs="Garamond"/>
              </w:rPr>
            </w:pPr>
            <w:r w:rsidRPr="6265D483" w:rsidR="7195F748">
              <w:rPr>
                <w:rFonts w:ascii="Garamond" w:hAnsi="Garamond" w:eastAsia="Garamond" w:cs="Garamond"/>
              </w:rPr>
              <w:t>Sentinel-1 C-SAR</w:t>
            </w:r>
          </w:p>
          <w:p w:rsidR="62C0D4F4" w:rsidP="6265D483" w:rsidRDefault="62C0D4F4" w14:paraId="18638643" w14:textId="0C49B200">
            <w:pPr>
              <w:rPr>
                <w:rFonts w:ascii="Garamond" w:hAnsi="Garamond" w:eastAsia="Garamond" w:cs="Garamond"/>
              </w:rPr>
            </w:pPr>
            <w:r w:rsidRPr="6265D483" w:rsidR="7195F748">
              <w:rPr>
                <w:rFonts w:ascii="Garamond" w:hAnsi="Garamond" w:eastAsia="Garamond" w:cs="Garamond"/>
              </w:rPr>
              <w:t>Sentinel-2 MSI</w:t>
            </w:r>
          </w:p>
          <w:p w:rsidR="62C0D4F4" w:rsidP="6265D483" w:rsidRDefault="62C0D4F4" w14:paraId="4026754D" w14:textId="4A13460A">
            <w:pPr>
              <w:rPr>
                <w:rFonts w:ascii="Garamond" w:hAnsi="Garamond" w:eastAsia="Garamond" w:cs="Garamond"/>
              </w:rPr>
            </w:pPr>
          </w:p>
        </w:tc>
        <w:tc>
          <w:tcPr>
            <w:tcW w:w="2880" w:type="dxa"/>
            <w:tcMar/>
          </w:tcPr>
          <w:p w:rsidR="62C0D4F4" w:rsidP="6265D483" w:rsidRDefault="62C0D4F4" w14:paraId="23C580E7" w14:textId="78A2E44B">
            <w:pPr>
              <w:spacing w:before="0" w:beforeAutospacing="off" w:after="0" w:afterAutospacing="off" w:line="259" w:lineRule="auto"/>
              <w:ind w:left="0" w:right="0"/>
              <w:jc w:val="left"/>
              <w:rPr>
                <w:rFonts w:ascii="Garamond" w:hAnsi="Garamond" w:eastAsia="Garamond" w:cs="Garamond"/>
              </w:rPr>
            </w:pPr>
            <w:r w:rsidRPr="6265D483" w:rsidR="0AD63DF7">
              <w:rPr>
                <w:rFonts w:ascii="Garamond" w:hAnsi="Garamond" w:eastAsia="Garamond" w:cs="Garamond"/>
              </w:rPr>
              <w:t xml:space="preserve">The Center will use </w:t>
            </w:r>
            <w:r w:rsidRPr="6265D483" w:rsidR="2CBCBC09">
              <w:rPr>
                <w:rFonts w:ascii="Garamond" w:hAnsi="Garamond" w:eastAsia="Garamond" w:cs="Garamond"/>
              </w:rPr>
              <w:t>this</w:t>
            </w:r>
            <w:r w:rsidRPr="6265D483" w:rsidR="0AD63DF7">
              <w:rPr>
                <w:rFonts w:ascii="Garamond" w:hAnsi="Garamond" w:eastAsia="Garamond" w:cs="Garamond"/>
              </w:rPr>
              <w:t xml:space="preserve"> map to help develop disaster mitigation plans</w:t>
            </w:r>
            <w:r w:rsidRPr="6265D483" w:rsidR="3AAA7529">
              <w:rPr>
                <w:rFonts w:ascii="Garamond" w:hAnsi="Garamond" w:eastAsia="Garamond" w:cs="Garamond"/>
              </w:rPr>
              <w:t xml:space="preserve"> and identify communities vulnerable to natural disasters.</w:t>
            </w:r>
          </w:p>
        </w:tc>
        <w:tc>
          <w:tcPr>
            <w:tcW w:w="1080" w:type="dxa"/>
            <w:tcMar/>
          </w:tcPr>
          <w:p w:rsidR="62C0D4F4" w:rsidP="62C0D4F4" w:rsidRDefault="62C0D4F4" w14:paraId="4339D9FA" w14:textId="04706CAA">
            <w:pPr>
              <w:pStyle w:val="Normal"/>
              <w:rPr>
                <w:rFonts w:ascii="Garamond" w:hAnsi="Garamond" w:eastAsia="Garamond" w:cs="Garamond"/>
              </w:rPr>
            </w:pPr>
            <w:r w:rsidRPr="6265D483" w:rsidR="2F0843DD">
              <w:rPr>
                <w:rFonts w:ascii="Garamond" w:hAnsi="Garamond" w:eastAsia="Garamond" w:cs="Garamond"/>
              </w:rPr>
              <w:t>N/A</w:t>
            </w:r>
          </w:p>
        </w:tc>
      </w:tr>
      <w:tr w:rsidR="6265D483" w:rsidTr="37A0D5E2" w14:paraId="0F2C5BD3">
        <w:trPr>
          <w:trHeight w:val="300"/>
        </w:trPr>
        <w:tc>
          <w:tcPr>
            <w:tcW w:w="2160" w:type="dxa"/>
            <w:tcMar/>
          </w:tcPr>
          <w:p w:rsidR="3B3850F2" w:rsidP="6265D483" w:rsidRDefault="3B3850F2" w14:paraId="6BC95E7C" w14:textId="270ACE93">
            <w:pPr>
              <w:pStyle w:val="Normal"/>
              <w:spacing w:line="259" w:lineRule="auto"/>
              <w:jc w:val="left"/>
              <w:rPr>
                <w:rFonts w:ascii="Garamond" w:hAnsi="Garamond" w:eastAsia="Garamond" w:cs="Garamond"/>
                <w:b w:val="1"/>
                <w:bCs w:val="1"/>
              </w:rPr>
            </w:pPr>
            <w:r w:rsidRPr="6265D483" w:rsidR="3B3850F2">
              <w:rPr>
                <w:rFonts w:ascii="Garamond" w:hAnsi="Garamond" w:eastAsia="Garamond" w:cs="Garamond"/>
                <w:b w:val="1"/>
                <w:bCs w:val="1"/>
              </w:rPr>
              <w:t>Bivariate Map of Probable Heirs Property Percentages and Title Difficulty Based FEMA Denials</w:t>
            </w:r>
          </w:p>
        </w:tc>
        <w:tc>
          <w:tcPr>
            <w:tcW w:w="3240" w:type="dxa"/>
            <w:tcMar/>
          </w:tcPr>
          <w:p w:rsidR="3B3850F2" w:rsidP="37A0D5E2" w:rsidRDefault="3B3850F2" w14:paraId="271BFBFE" w14:textId="4E44A3B4">
            <w:pPr>
              <w:pStyle w:val="Normal"/>
              <w:bidi w:val="0"/>
              <w:spacing w:before="0" w:beforeAutospacing="off" w:after="0" w:afterAutospacing="off" w:line="259" w:lineRule="auto"/>
              <w:ind w:left="0" w:right="0"/>
              <w:jc w:val="left"/>
              <w:rPr>
                <w:rFonts w:ascii="Garamond" w:hAnsi="Garamond" w:eastAsia="Garamond" w:cs="Garamond"/>
              </w:rPr>
            </w:pPr>
            <w:r w:rsidRPr="37A0D5E2" w:rsidR="4177876F">
              <w:rPr>
                <w:rFonts w:ascii="Garamond" w:hAnsi="Garamond" w:eastAsia="Garamond" w:cs="Garamond"/>
              </w:rPr>
              <w:t>N/A</w:t>
            </w:r>
          </w:p>
        </w:tc>
        <w:tc>
          <w:tcPr>
            <w:tcW w:w="2880" w:type="dxa"/>
            <w:tcMar/>
          </w:tcPr>
          <w:p w:rsidR="42E01F1E" w:rsidP="6265D483" w:rsidRDefault="42E01F1E" w14:paraId="21F9DB60" w14:textId="388F66AB">
            <w:pPr>
              <w:spacing w:before="0" w:beforeAutospacing="off" w:after="0" w:afterAutospacing="off" w:line="259" w:lineRule="auto"/>
              <w:ind w:left="0" w:right="0"/>
              <w:jc w:val="left"/>
              <w:rPr>
                <w:rFonts w:ascii="Garamond" w:hAnsi="Garamond" w:eastAsia="Garamond" w:cs="Garamond"/>
              </w:rPr>
            </w:pPr>
            <w:r w:rsidRPr="6265D483" w:rsidR="42E01F1E">
              <w:rPr>
                <w:rFonts w:ascii="Garamond" w:hAnsi="Garamond" w:eastAsia="Garamond" w:cs="Garamond"/>
              </w:rPr>
              <w:t>The Center will use this map to help develop disaster mitigation plans</w:t>
            </w:r>
            <w:r w:rsidRPr="6265D483" w:rsidR="107C4BE4">
              <w:rPr>
                <w:rFonts w:ascii="Garamond" w:hAnsi="Garamond" w:eastAsia="Garamond" w:cs="Garamond"/>
              </w:rPr>
              <w:t xml:space="preserve"> and policy advocacy with regards to providing support to heirs property owners after a natural disaster.</w:t>
            </w:r>
          </w:p>
        </w:tc>
        <w:tc>
          <w:tcPr>
            <w:tcW w:w="1080" w:type="dxa"/>
            <w:tcMar/>
          </w:tcPr>
          <w:p w:rsidR="75BFE8BD" w:rsidP="6265D483" w:rsidRDefault="75BFE8BD" w14:paraId="0CA60F79" w14:textId="26E804E8">
            <w:pPr>
              <w:pStyle w:val="Normal"/>
              <w:rPr>
                <w:rFonts w:ascii="Garamond" w:hAnsi="Garamond" w:eastAsia="Garamond" w:cs="Garamond"/>
              </w:rPr>
            </w:pPr>
            <w:r w:rsidRPr="6265D483" w:rsidR="75BFE8BD">
              <w:rPr>
                <w:rFonts w:ascii="Garamond" w:hAnsi="Garamond" w:eastAsia="Garamond" w:cs="Garamond"/>
              </w:rPr>
              <w:t>N/A</w:t>
            </w:r>
          </w:p>
        </w:tc>
      </w:tr>
    </w:tbl>
    <w:p w:rsidR="6265D483" w:rsidP="6265D483" w:rsidRDefault="6265D483" w14:paraId="6555A928" w14:textId="0B813361">
      <w:pPr>
        <w:pStyle w:val="Normal"/>
        <w:ind w:left="0" w:hanging="0"/>
        <w:rPr>
          <w:rFonts w:ascii="Garamond" w:hAnsi="Garamond" w:eastAsia="Garamond" w:cs="Garamond"/>
        </w:rPr>
      </w:pPr>
    </w:p>
    <w:p w:rsidR="00E1144B" w:rsidP="00C8675B" w:rsidRDefault="00C8675B" w14:paraId="5E877075" w14:textId="77777777">
      <w:pPr>
        <w:rPr>
          <w:rFonts w:ascii="Garamond" w:hAnsi="Garamond" w:eastAsia="Garamond" w:cs="Garamond"/>
        </w:rPr>
      </w:pPr>
      <w:r w:rsidRPr="6265D483" w:rsidR="00C8675B">
        <w:rPr>
          <w:rFonts w:ascii="Garamond" w:hAnsi="Garamond" w:eastAsia="Garamond" w:cs="Garamond"/>
          <w:b w:val="1"/>
          <w:bCs w:val="1"/>
          <w:i w:val="1"/>
          <w:iCs w:val="1"/>
        </w:rPr>
        <w:t>Product Benefit to End User:</w:t>
      </w:r>
      <w:r w:rsidRPr="6265D483" w:rsidR="006D6871">
        <w:rPr>
          <w:rFonts w:ascii="Garamond" w:hAnsi="Garamond" w:eastAsia="Garamond" w:cs="Garamond"/>
        </w:rPr>
        <w:t xml:space="preserve"> </w:t>
      </w:r>
    </w:p>
    <w:p w:rsidRPr="00CE4561" w:rsidR="00272CD9" w:rsidP="126BBC69" w:rsidRDefault="00272CD9" w14:paraId="53434608" w14:textId="1CB130EE">
      <w:pPr>
        <w:pStyle w:val="Normal"/>
        <w:bidi w:val="0"/>
        <w:spacing w:before="0" w:beforeAutospacing="off" w:after="0" w:afterAutospacing="off" w:line="259" w:lineRule="auto"/>
        <w:ind w:left="0" w:right="0"/>
        <w:jc w:val="left"/>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pPr>
      <w:r w:rsidRPr="126BBC69" w:rsidR="60D98E83">
        <w:rPr>
          <w:rFonts w:ascii="Garamond" w:hAnsi="Garamond" w:eastAsia="Garamond" w:cs="Garamond"/>
        </w:rPr>
        <w:t>Th</w:t>
      </w:r>
      <w:r w:rsidRPr="126BBC69" w:rsidR="77337006">
        <w:rPr>
          <w:rFonts w:ascii="Garamond" w:hAnsi="Garamond" w:eastAsia="Garamond" w:cs="Garamond"/>
        </w:rPr>
        <w:t>e end products</w:t>
      </w:r>
      <w:r w:rsidRPr="126BBC69" w:rsidR="6A1665F0">
        <w:rPr>
          <w:rFonts w:ascii="Garamond" w:hAnsi="Garamond" w:eastAsia="Garamond" w:cs="Garamond"/>
        </w:rPr>
        <w:t xml:space="preserve"> will be used</w:t>
      </w:r>
      <w:r w:rsidRPr="126BBC69" w:rsidR="266E8C37">
        <w:rPr>
          <w:rFonts w:ascii="Garamond" w:hAnsi="Garamond" w:eastAsia="Garamond" w:cs="Garamond"/>
        </w:rPr>
        <w:t xml:space="preserve"> </w:t>
      </w:r>
      <w:r w:rsidRPr="126BBC69" w:rsidR="0592115C">
        <w:rPr>
          <w:rFonts w:ascii="Garamond" w:hAnsi="Garamond" w:eastAsia="Garamond" w:cs="Garamond"/>
        </w:rPr>
        <w:t xml:space="preserve">by The Center </w:t>
      </w:r>
      <w:r w:rsidRPr="126BBC69" w:rsidR="4407AC4A">
        <w:rPr>
          <w:rFonts w:ascii="Garamond" w:hAnsi="Garamond" w:eastAsia="Garamond" w:cs="Garamond"/>
        </w:rPr>
        <w:t xml:space="preserve">for educational materials and </w:t>
      </w:r>
      <w:r w:rsidRPr="126BBC69" w:rsidR="266E8C37">
        <w:rPr>
          <w:rFonts w:ascii="Garamond" w:hAnsi="Garamond" w:eastAsia="Garamond" w:cs="Garamond"/>
        </w:rPr>
        <w:t>to increase awareness</w:t>
      </w:r>
      <w:r w:rsidRPr="126BBC69" w:rsidR="3D835A3E">
        <w:rPr>
          <w:rFonts w:ascii="Garamond" w:hAnsi="Garamond" w:eastAsia="Garamond" w:cs="Garamond"/>
        </w:rPr>
        <w:t xml:space="preserve"> during outreach to community leaders and members</w:t>
      </w:r>
      <w:r w:rsidRPr="126BBC69" w:rsidR="266E8C37">
        <w:rPr>
          <w:rFonts w:ascii="Garamond" w:hAnsi="Garamond" w:eastAsia="Garamond" w:cs="Garamond"/>
        </w:rPr>
        <w:t>.</w:t>
      </w:r>
      <w:r w:rsidRPr="126BBC69" w:rsidR="51B2C776">
        <w:rPr>
          <w:rFonts w:ascii="Garamond" w:hAnsi="Garamond" w:eastAsia="Garamond" w:cs="Garamond"/>
        </w:rPr>
        <w:t xml:space="preserve"> T</w:t>
      </w:r>
      <w:r w:rsidRPr="126BBC69" w:rsidR="7353317F">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here are</w:t>
      </w:r>
      <w:r w:rsidRPr="126BBC69" w:rsidR="1D53DF60">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as of our writing, still p</w:t>
      </w:r>
      <w:r w:rsidRPr="126BBC69" w:rsidR="7353317F">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eople contacting the </w:t>
      </w:r>
      <w:r w:rsidRPr="126BBC69" w:rsidR="3B42EB46">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DCA</w:t>
      </w:r>
      <w:r w:rsidRPr="126BBC69" w:rsidR="7353317F">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 </w:t>
      </w:r>
      <w:r w:rsidRPr="126BBC69" w:rsidR="7353317F">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for disaster relief from Hurricane Irma and other natural disasters that occurred years ago</w:t>
      </w:r>
      <w:r w:rsidRPr="126BBC69" w:rsidR="310A3370">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M</w:t>
      </w:r>
      <w:r w:rsidRPr="126BBC69" w:rsidR="7353317F">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any are redirected to The Center to receive legal </w:t>
      </w:r>
      <w:r w:rsidRPr="126BBC69" w:rsidR="7353317F">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assistance</w:t>
      </w:r>
      <w:r w:rsidRPr="126BBC69" w:rsidR="4E5B7A8F">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 as part of their collaboration</w:t>
      </w:r>
      <w:r w:rsidRPr="126BBC69" w:rsidR="7353317F">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w:t>
      </w:r>
      <w:r w:rsidRPr="126BBC69" w:rsidR="5D4203CA">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 </w:t>
      </w:r>
      <w:r w:rsidRPr="126BBC69" w:rsidR="30C24844">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NASA Earth observations in conjunction with an indexed identification of potential </w:t>
      </w:r>
      <w:r w:rsidRPr="126BBC69" w:rsidR="30C24844">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heirs</w:t>
      </w:r>
      <w:r w:rsidRPr="126BBC69" w:rsidR="30C24844">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 properties will help The Center </w:t>
      </w:r>
      <w:r w:rsidRPr="126BBC69" w:rsidR="30C24844">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identify</w:t>
      </w:r>
      <w:r w:rsidRPr="126BBC69" w:rsidR="30C24844">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 communities that </w:t>
      </w:r>
      <w:r w:rsidRPr="126BBC69" w:rsidR="0376BDC3">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are</w:t>
      </w:r>
      <w:r w:rsidRPr="126BBC69" w:rsidR="30C24844">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 most vulnerable to natural disasters</w:t>
      </w:r>
      <w:r w:rsidRPr="126BBC69" w:rsidR="30C24844">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w:t>
      </w:r>
      <w:r w:rsidRPr="126BBC69" w:rsidR="612F8E21">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 </w:t>
      </w:r>
      <w:r w:rsidRPr="126BBC69" w:rsidR="3D87EA15">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This research could also inform future decisions</w:t>
      </w:r>
      <w:r w:rsidRPr="126BBC69" w:rsidR="468B94D0">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 and </w:t>
      </w:r>
      <w:r w:rsidRPr="126BBC69" w:rsidR="3048CBE3">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policy </w:t>
      </w:r>
      <w:r w:rsidRPr="126BBC69" w:rsidR="468B94D0">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recommendations</w:t>
      </w:r>
      <w:r w:rsidRPr="126BBC69" w:rsidR="3D87EA15">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 </w:t>
      </w:r>
      <w:r w:rsidRPr="126BBC69" w:rsidR="3D87EA15">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to </w:t>
      </w:r>
      <w:r w:rsidRPr="126BBC69" w:rsidR="13008035">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consider </w:t>
      </w:r>
      <w:r w:rsidRPr="126BBC69" w:rsidR="3D87EA15">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heirs property owners</w:t>
      </w:r>
      <w:r w:rsidRPr="126BBC69" w:rsidR="3C08A9E5">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 i</w:t>
      </w:r>
      <w:r w:rsidRPr="126BBC69" w:rsidR="3D87EA15">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n disaster relief</w:t>
      </w:r>
      <w:r w:rsidRPr="126BBC69" w:rsidR="17C5E8A7">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 efforts where they are</w:t>
      </w:r>
      <w:r w:rsidRPr="126BBC69" w:rsidR="5305E434">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 rarely if ever, </w:t>
      </w:r>
      <w:r w:rsidRPr="126BBC69" w:rsidR="17C5E8A7">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prioritized</w:t>
      </w:r>
      <w:r w:rsidRPr="126BBC69" w:rsidR="3D87EA15">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w:t>
      </w:r>
    </w:p>
    <w:p w:rsidRPr="00CE4561" w:rsidR="00272CD9" w:rsidP="37A0D5E2" w:rsidRDefault="00272CD9" w14:paraId="14898665" w14:textId="77777777">
      <w:pPr>
        <w:rPr>
          <w:rFonts w:ascii="Garamond" w:hAnsi="Garamond" w:eastAsia="Garamond" w:cs="Garamond"/>
        </w:rPr>
      </w:pPr>
    </w:p>
    <w:p w:rsidRPr="00CE4561" w:rsidR="00272CD9" w:rsidP="37A0D5E2" w:rsidRDefault="00272CD9" w14:paraId="7D79AE23" w14:textId="746CB160">
      <w:pPr>
        <w:pBdr>
          <w:bottom w:val="single" w:color="FF000000" w:sz="4" w:space="1"/>
        </w:pBdr>
        <w:rPr>
          <w:rFonts w:ascii="Garamond" w:hAnsi="Garamond" w:eastAsia="Garamond" w:cs="Garamond"/>
          <w:b w:val="1"/>
          <w:bCs w:val="1"/>
        </w:rPr>
      </w:pPr>
      <w:r w:rsidRPr="37A0D5E2" w:rsidR="7C2B72CD">
        <w:rPr>
          <w:rFonts w:ascii="Garamond" w:hAnsi="Garamond" w:eastAsia="Garamond" w:cs="Garamond"/>
          <w:b w:val="1"/>
          <w:bCs w:val="1"/>
        </w:rPr>
        <w:t>References</w:t>
      </w:r>
    </w:p>
    <w:p w:rsidRPr="0079358E" w:rsidR="0079358E" w:rsidP="37A0D5E2" w:rsidRDefault="0079358E" w14:paraId="3FA5784C" w14:textId="708A97EC">
      <w:pPr>
        <w:spacing w:after="200"/>
        <w:ind w:left="720" w:hanging="720"/>
      </w:pPr>
      <w:r w:rsidRPr="37A0D5E2" w:rsidR="0B23BB9C">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Dreier, H., &amp; Ba Tran, A. (2021, July 11). ‘The real damage’ Why FEMA is denying disaster aid to Black families that have lived for generations in the Deep South. </w:t>
      </w:r>
      <w:r w:rsidRPr="37A0D5E2" w:rsidR="0B23BB9C">
        <w:rPr>
          <w:rFonts w:ascii="Garamond" w:hAnsi="Garamond" w:eastAsia="Garamond" w:cs="Garamond"/>
          <w:b w:val="0"/>
          <w:bCs w:val="0"/>
          <w:i w:val="1"/>
          <w:iCs w:val="1"/>
          <w:caps w:val="0"/>
          <w:smallCaps w:val="0"/>
          <w:strike w:val="0"/>
          <w:dstrike w:val="0"/>
          <w:noProof w:val="0"/>
          <w:color w:val="000000" w:themeColor="text1" w:themeTint="FF" w:themeShade="FF"/>
          <w:sz w:val="22"/>
          <w:szCs w:val="22"/>
          <w:u w:val="none"/>
          <w:lang w:val="en-US"/>
        </w:rPr>
        <w:t>The Washington Post</w:t>
      </w:r>
      <w:r w:rsidRPr="37A0D5E2" w:rsidR="0B23BB9C">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 </w:t>
      </w:r>
      <w:hyperlink r:id="R3a873775c4f94106">
        <w:r w:rsidRPr="37A0D5E2" w:rsidR="0B23BB9C">
          <w:rPr>
            <w:rStyle w:val="Hyperlink"/>
            <w:rFonts w:ascii="Garamond" w:hAnsi="Garamond" w:eastAsia="Garamond" w:cs="Garamond"/>
            <w:b w:val="0"/>
            <w:bCs w:val="0"/>
            <w:i w:val="0"/>
            <w:iCs w:val="0"/>
            <w:caps w:val="0"/>
            <w:smallCaps w:val="0"/>
            <w:strike w:val="0"/>
            <w:dstrike w:val="0"/>
            <w:noProof w:val="0"/>
            <w:sz w:val="22"/>
            <w:szCs w:val="22"/>
            <w:lang w:val="en-US"/>
          </w:rPr>
          <w:t>https://www.washingtonpost.com/nation/2021/07/11/fema-black-owned-property/</w:t>
        </w:r>
      </w:hyperlink>
      <w:r w:rsidRPr="37A0D5E2" w:rsidR="0B23BB9C">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 </w:t>
      </w:r>
    </w:p>
    <w:p w:rsidRPr="0079358E" w:rsidR="0079358E" w:rsidP="6265D483" w:rsidRDefault="0079358E" w14:paraId="73AF3BB6" w14:textId="09A29F4E">
      <w:pPr>
        <w:spacing w:after="200"/>
        <w:ind w:left="720" w:hanging="720"/>
      </w:pPr>
      <w:r w:rsidRPr="37A0D5E2" w:rsidR="0B23BB9C">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Georgia Department of Community Affairs</w:t>
      </w:r>
      <w:r w:rsidRPr="37A0D5E2" w:rsidR="45AB7A79">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 </w:t>
      </w:r>
      <w:r w:rsidRPr="37A0D5E2" w:rsidR="0B23BB9C">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(2020). State of Ge</w:t>
      </w:r>
      <w:r w:rsidRPr="37A0D5E2" w:rsidR="5F678961">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o</w:t>
      </w:r>
      <w:r w:rsidRPr="37A0D5E2" w:rsidR="0B23BB9C">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rgia Disaster Recovery Plan. </w:t>
      </w:r>
      <w:hyperlink r:id="R608307b51b3d4680">
        <w:r w:rsidRPr="37A0D5E2" w:rsidR="0B23BB9C">
          <w:rPr>
            <w:rStyle w:val="Hyperlink"/>
            <w:rFonts w:ascii="Garamond" w:hAnsi="Garamond" w:eastAsia="Garamond" w:cs="Garamond"/>
            <w:b w:val="0"/>
            <w:bCs w:val="0"/>
            <w:i w:val="0"/>
            <w:iCs w:val="0"/>
            <w:caps w:val="0"/>
            <w:smallCaps w:val="0"/>
            <w:strike w:val="0"/>
            <w:dstrike w:val="0"/>
            <w:noProof w:val="0"/>
            <w:sz w:val="22"/>
            <w:szCs w:val="22"/>
            <w:lang w:val="en-US"/>
          </w:rPr>
          <w:t>https://www.dca.ga.gov/sites/default/files/2017_cdbg-dr_action_plan_substantial_amendment_2_revised_1.pdf</w:t>
        </w:r>
      </w:hyperlink>
      <w:r w:rsidRPr="37A0D5E2" w:rsidR="0B23BB9C">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  </w:t>
      </w:r>
    </w:p>
    <w:p w:rsidRPr="0079358E" w:rsidR="0079358E" w:rsidP="37A0D5E2" w:rsidRDefault="0079358E" w14:paraId="488F36D5" w14:textId="6B88990C">
      <w:pPr>
        <w:spacing w:after="200"/>
        <w:ind w:left="720" w:hanging="720"/>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pPr>
      <w:r w:rsidRPr="37A0D5E2" w:rsidR="0B23BB9C">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Pippin, S., Jones, J., </w:t>
      </w:r>
      <w:r w:rsidRPr="37A0D5E2" w:rsidR="0B23BB9C">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&amp; Johnson</w:t>
      </w:r>
      <w:r w:rsidRPr="37A0D5E2" w:rsidR="0B23BB9C">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 Gaither, C. (2017, September). </w:t>
      </w:r>
      <w:r w:rsidRPr="37A0D5E2" w:rsidR="0B23BB9C">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Identifying</w:t>
      </w:r>
      <w:r w:rsidRPr="37A0D5E2" w:rsidR="0B23BB9C">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 Potential Heirs Properties in the Southeastern United States, A New GIS Methodology Utilizing Mass Appraisal Data. </w:t>
      </w:r>
      <w:r w:rsidRPr="37A0D5E2" w:rsidR="0B23BB9C">
        <w:rPr>
          <w:rFonts w:ascii="Garamond" w:hAnsi="Garamond" w:eastAsia="Garamond" w:cs="Garamond"/>
          <w:b w:val="0"/>
          <w:bCs w:val="0"/>
          <w:i w:val="1"/>
          <w:iCs w:val="1"/>
          <w:caps w:val="0"/>
          <w:smallCaps w:val="0"/>
          <w:strike w:val="0"/>
          <w:dstrike w:val="0"/>
          <w:noProof w:val="0"/>
          <w:color w:val="000000" w:themeColor="text1" w:themeTint="FF" w:themeShade="FF"/>
          <w:sz w:val="22"/>
          <w:szCs w:val="22"/>
          <w:u w:val="none"/>
          <w:lang w:val="en-US"/>
        </w:rPr>
        <w:t xml:space="preserve">U.S. Department of Agriculture Forest Service. </w:t>
      </w:r>
      <w:hyperlink r:id="R9f81502498d4412c">
        <w:r w:rsidRPr="37A0D5E2" w:rsidR="0B23BB9C">
          <w:rPr>
            <w:rStyle w:val="Hyperlink"/>
            <w:rFonts w:ascii="Garamond" w:hAnsi="Garamond" w:eastAsia="Garamond" w:cs="Garamond"/>
            <w:b w:val="0"/>
            <w:bCs w:val="0"/>
            <w:i w:val="0"/>
            <w:iCs w:val="0"/>
            <w:caps w:val="0"/>
            <w:smallCaps w:val="0"/>
            <w:strike w:val="0"/>
            <w:dstrike w:val="0"/>
            <w:noProof w:val="0"/>
            <w:sz w:val="22"/>
            <w:szCs w:val="22"/>
            <w:lang w:val="en-US"/>
          </w:rPr>
          <w:t>https://www.srs.fs.usda.gov/pubs/gtr/gtr_srs225.pdf</w:t>
        </w:r>
      </w:hyperlink>
    </w:p>
    <w:p w:rsidRPr="0079358E" w:rsidR="0079358E" w:rsidP="6265D483" w:rsidRDefault="0079358E" w14:paraId="6F986624" w14:textId="6612DC8C">
      <w:pPr>
        <w:pStyle w:val="Normal"/>
        <w:spacing w:after="200"/>
        <w:rPr>
          <w:rFonts w:ascii="Garamond" w:hAnsi="Garamond" w:eastAsia="Garamond" w:cs="Garamond"/>
        </w:rPr>
      </w:pPr>
    </w:p>
    <w:p w:rsidR="6096BAFB" w:rsidP="6096BAFB" w:rsidRDefault="6096BAFB" w14:paraId="15ECF824" w14:textId="23ADA43F">
      <w:pPr>
        <w:rPr>
          <w:rFonts w:ascii="Garamond" w:hAnsi="Garamond" w:eastAsia="Garamond" w:cs="Garamond"/>
        </w:rPr>
      </w:pPr>
    </w:p>
    <w:sectPr w:rsidR="6096BAFB" w:rsidSect="009F49B9">
      <w:headerReference w:type="even" r:id="rId16"/>
      <w:headerReference w:type="default" r:id="rId17"/>
      <w:footerReference w:type="even" r:id="rId18"/>
      <w:footerReference w:type="default" r:id="rId19"/>
      <w:headerReference w:type="first" r:id="rId20"/>
      <w:footerReference w:type="first" r:id="rId21"/>
      <w:pgSz w:w="12240" w:h="15840" w:orient="portrait"/>
      <w:pgMar w:top="1440" w:right="1440" w:bottom="1440" w:left="1440" w:header="720" w:footer="720" w:gutter="0"/>
      <w:pgNumType w:start="0"/>
      <w:cols w:space="720"/>
      <w:titlePg/>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3D4D2387"/>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E1E336" w16cex:dateUtc="2021-09-07T20:10:00Z"/>
</w16cex:commentsExtensible>
</file>

<file path=word/commentsIds.xml><?xml version="1.0" encoding="utf-8"?>
<w16cid:commentsIds xmlns:mc="http://schemas.openxmlformats.org/markup-compatibility/2006" xmlns:w16cid="http://schemas.microsoft.com/office/word/2016/wordml/cid" mc:Ignorable="w16cid">
  <w16cid:commentId w16cid:paraId="3D4D2387" w16cid:durableId="24E1E3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7E94" w:rsidP="00DB5E53" w:rsidRDefault="00E27E94" w14:paraId="3963CE83" w14:textId="77777777">
      <w:r>
        <w:separator/>
      </w:r>
    </w:p>
  </w:endnote>
  <w:endnote w:type="continuationSeparator" w:id="0">
    <w:p w:rsidR="00E27E94" w:rsidP="00DB5E53" w:rsidRDefault="00E27E94" w14:paraId="37EF6DFD" w14:textId="77777777">
      <w:r>
        <w:continuationSeparator/>
      </w:r>
    </w:p>
  </w:endnote>
  <w:endnote w:type="continuationNotice" w:id="1">
    <w:p w:rsidR="00E27E94" w:rsidRDefault="00E27E94" w14:paraId="032AEFA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3C2102"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Content>
      <w:p w:rsidRPr="006958CB" w:rsidR="006958CB" w:rsidP="003C2102"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7E94" w:rsidP="00DB5E53" w:rsidRDefault="00E27E94" w14:paraId="3C9BC6BE" w14:textId="77777777">
      <w:r>
        <w:separator/>
      </w:r>
    </w:p>
  </w:footnote>
  <w:footnote w:type="continuationSeparator" w:id="0">
    <w:p w:rsidR="00E27E94" w:rsidP="00DB5E53" w:rsidRDefault="00E27E94" w14:paraId="6DED238A" w14:textId="77777777">
      <w:r>
        <w:continuationSeparator/>
      </w:r>
    </w:p>
  </w:footnote>
  <w:footnote w:type="continuationNotice" w:id="1">
    <w:p w:rsidR="00E27E94" w:rsidRDefault="00E27E94" w14:paraId="73543B7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665D" w:rsidRDefault="00A6665D" w14:paraId="69651AC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00C07A1A" w:rsidRDefault="00C07A1A" w14:paraId="4D7DA686" w14:textId="77777777">
    <w:pPr>
      <w:jc w:val="right"/>
      <w:rPr>
        <w:rFonts w:ascii="Garamond" w:hAnsi="Garamond"/>
        <w:b/>
        <w:sz w:val="24"/>
        <w:szCs w:val="24"/>
      </w:rPr>
    </w:pPr>
    <w:r w:rsidRPr="37A0D5E2" w:rsidR="37A0D5E2">
      <w:rPr>
        <w:rFonts w:ascii="Garamond" w:hAnsi="Garamond"/>
        <w:b w:val="1"/>
        <w:bCs w:val="1"/>
        <w:sz w:val="24"/>
        <w:szCs w:val="24"/>
      </w:rPr>
      <w:t>NASA DEVELOP National Program</w:t>
    </w:r>
  </w:p>
  <w:p w:rsidRPr="004077CB" w:rsidR="00C07A1A" w:rsidP="37A0D5E2" w:rsidRDefault="00EE16D7" w14:paraId="686A3C84" w14:textId="0CF84FD1">
    <w:pPr>
      <w:pStyle w:val="Normal"/>
      <w:jc w:val="right"/>
      <w:rPr>
        <w:rFonts w:ascii="Garamond" w:hAnsi="Garamond"/>
        <w:b w:val="1"/>
        <w:bCs w:val="1"/>
        <w:sz w:val="24"/>
        <w:szCs w:val="24"/>
      </w:rPr>
    </w:pPr>
    <w:r w:rsidRPr="37A0D5E2" w:rsidR="37A0D5E2">
      <w:rPr>
        <w:rFonts w:ascii="Garamond" w:hAnsi="Garamond"/>
        <w:b w:val="1"/>
        <w:bCs w:val="1"/>
        <w:sz w:val="24"/>
        <w:szCs w:val="24"/>
      </w:rPr>
      <w:t xml:space="preserve">Georgia – </w:t>
    </w:r>
    <w:r w:rsidRPr="37A0D5E2" w:rsidR="37A0D5E2">
      <w:rPr>
        <w:rFonts w:ascii="Garamond" w:hAnsi="Garamond"/>
        <w:b w:val="1"/>
        <w:bCs w:val="1"/>
        <w:sz w:val="24"/>
        <w:szCs w:val="24"/>
      </w:rPr>
      <w:t>Athens</w:t>
    </w:r>
  </w:p>
  <w:p w:rsidRPr="004077CB" w:rsidR="00C07A1A" w:rsidP="00C07A1A" w:rsidRDefault="4B3ADA5C" w14:paraId="4EA08BFD" w14:textId="77777777">
    <w:pPr>
      <w:pStyle w:val="Header"/>
      <w:jc w:val="right"/>
      <w:rPr>
        <w:rFonts w:ascii="Garamond" w:hAnsi="Garamond"/>
        <w:b/>
        <w:sz w:val="24"/>
        <w:szCs w:val="24"/>
      </w:rPr>
    </w:pPr>
    <w:r>
      <w:rPr>
        <w:noProof/>
      </w:rPr>
      <w:drawing>
        <wp:inline distT="0" distB="0" distL="0" distR="0" wp14:anchorId="7D275232" wp14:editId="4B3ADA5C">
          <wp:extent cx="5943600" cy="297180"/>
          <wp:effectExtent l="0" t="0" r="0"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37A0D5E2" w:rsidRDefault="00A6665D" w14:paraId="19751DC8" w14:textId="2AA88D58">
    <w:pPr>
      <w:pStyle w:val="Header"/>
      <w:jc w:val="right"/>
      <w:rPr>
        <w:rFonts w:ascii="Garamond" w:hAnsi="Garamond"/>
        <w:i w:val="1"/>
        <w:iCs w:val="1"/>
        <w:sz w:val="24"/>
        <w:szCs w:val="24"/>
      </w:rPr>
    </w:pPr>
    <w:r w:rsidRPr="37A0D5E2" w:rsidR="37A0D5E2">
      <w:rPr>
        <w:rFonts w:ascii="Garamond" w:hAnsi="Garamond"/>
        <w:i w:val="1"/>
        <w:iCs w:val="1"/>
        <w:sz w:val="24"/>
        <w:szCs w:val="24"/>
      </w:rPr>
      <w:t>Spring</w:t>
    </w:r>
    <w:r w:rsidRPr="37A0D5E2" w:rsidR="37A0D5E2">
      <w:rPr>
        <w:rFonts w:ascii="Garamond" w:hAnsi="Garamond"/>
        <w:i w:val="1"/>
        <w:iCs w:val="1"/>
        <w:sz w:val="24"/>
        <w:szCs w:val="24"/>
      </w:rPr>
      <w:t xml:space="preserve"> </w:t>
    </w:r>
    <w:r w:rsidRPr="37A0D5E2" w:rsidR="37A0D5E2">
      <w:rPr>
        <w:rFonts w:ascii="Garamond" w:hAnsi="Garamond"/>
        <w:i w:val="1"/>
        <w:iCs w:val="1"/>
        <w:sz w:val="24"/>
        <w:szCs w:val="24"/>
      </w:rPr>
      <w:t>202</w:t>
    </w:r>
    <w:r w:rsidRPr="37A0D5E2" w:rsidR="37A0D5E2">
      <w:rPr>
        <w:rFonts w:ascii="Garamond" w:hAnsi="Garamond"/>
        <w:i w:val="1"/>
        <w:iCs w:val="1"/>
        <w:sz w:val="24"/>
        <w:szCs w:val="24"/>
      </w:rPr>
      <w:t>3</w:t>
    </w:r>
    <w:r w:rsidRPr="37A0D5E2" w:rsidR="37A0D5E2">
      <w:rPr>
        <w:rFonts w:ascii="Garamond" w:hAnsi="Garamond"/>
        <w:i w:val="1"/>
        <w:iCs w:val="1"/>
        <w:sz w:val="24"/>
        <w:szCs w:val="24"/>
      </w:rPr>
      <w:t xml:space="preserve"> Project Summary</w:t>
    </w:r>
  </w:p>
  <w:p w:rsidRPr="00821F1D" w:rsidR="00821F1D" w:rsidP="00821F1D" w:rsidRDefault="00821F1D" w14:paraId="6E440EC7" w14:textId="77777777">
    <w:pPr>
      <w:pStyle w:val="Header"/>
      <w:jc w:val="right"/>
      <w:rPr>
        <w:rFonts w:ascii="Garamond" w:hAnsi="Garamond"/>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2491F93"/>
    <w:multiLevelType w:val="hybridMultilevel"/>
    <w:tmpl w:val="E858F52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2C4159D"/>
    <w:multiLevelType w:val="hybridMultilevel"/>
    <w:tmpl w:val="A1EA13F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6241523"/>
    <w:multiLevelType w:val="hybridMultilevel"/>
    <w:tmpl w:val="04A8ED0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CC57959"/>
    <w:multiLevelType w:val="hybridMultilevel"/>
    <w:tmpl w:val="1A04681E"/>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9932DF7"/>
    <w:multiLevelType w:val="hybridMultilevel"/>
    <w:tmpl w:val="3E4AF9A4"/>
    <w:lvl w:ilvl="0" w:tplc="04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8" w15:restartNumberingAfterBreak="0">
    <w:nsid w:val="2FF051E9"/>
    <w:multiLevelType w:val="hybridMultilevel"/>
    <w:tmpl w:val="1A4C3712"/>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1"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A0B7EEB"/>
    <w:multiLevelType w:val="hybridMultilevel"/>
    <w:tmpl w:val="AAFCFB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3CB82006"/>
    <w:multiLevelType w:val="hybridMultilevel"/>
    <w:tmpl w:val="7CDC68BA"/>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6" w15:restartNumberingAfterBreak="0">
    <w:nsid w:val="48843CC8"/>
    <w:multiLevelType w:val="hybridMultilevel"/>
    <w:tmpl w:val="2628549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4A724E30"/>
    <w:multiLevelType w:val="hybridMultilevel"/>
    <w:tmpl w:val="888AAA4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15861CD"/>
    <w:multiLevelType w:val="hybridMultilevel"/>
    <w:tmpl w:val="8FB6E27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9056506"/>
    <w:multiLevelType w:val="hybridMultilevel"/>
    <w:tmpl w:val="D16A744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59FF5EBF"/>
    <w:multiLevelType w:val="hybridMultilevel"/>
    <w:tmpl w:val="250221F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3D65651"/>
    <w:multiLevelType w:val="hybridMultilevel"/>
    <w:tmpl w:val="49ACD9B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72A621D3"/>
    <w:multiLevelType w:val="hybridMultilevel"/>
    <w:tmpl w:val="A530AB1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737F11EF"/>
    <w:multiLevelType w:val="hybridMultilevel"/>
    <w:tmpl w:val="579C6C0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29"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0" w15:restartNumberingAfterBreak="0">
    <w:nsid w:val="7D934C8D"/>
    <w:multiLevelType w:val="hybridMultilevel"/>
    <w:tmpl w:val="0F54843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7EB40284"/>
    <w:multiLevelType w:val="hybridMultilevel"/>
    <w:tmpl w:val="76B204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938949000">
    <w:abstractNumId w:val="12"/>
  </w:num>
  <w:num w:numId="2" w16cid:durableId="1690793875">
    <w:abstractNumId w:val="9"/>
  </w:num>
  <w:num w:numId="3" w16cid:durableId="496070999">
    <w:abstractNumId w:val="28"/>
  </w:num>
  <w:num w:numId="4" w16cid:durableId="1727101516">
    <w:abstractNumId w:val="0"/>
  </w:num>
  <w:num w:numId="5" w16cid:durableId="2067802421">
    <w:abstractNumId w:val="6"/>
  </w:num>
  <w:num w:numId="6" w16cid:durableId="60057166">
    <w:abstractNumId w:val="20"/>
  </w:num>
  <w:num w:numId="7" w16cid:durableId="69620113">
    <w:abstractNumId w:val="23"/>
  </w:num>
  <w:num w:numId="8" w16cid:durableId="1853255273">
    <w:abstractNumId w:val="10"/>
  </w:num>
  <w:num w:numId="9" w16cid:durableId="291523705">
    <w:abstractNumId w:val="11"/>
  </w:num>
  <w:num w:numId="10" w16cid:durableId="363599637">
    <w:abstractNumId w:val="15"/>
  </w:num>
  <w:num w:numId="11" w16cid:durableId="1176191898">
    <w:abstractNumId w:val="1"/>
  </w:num>
  <w:num w:numId="12" w16cid:durableId="969168517">
    <w:abstractNumId w:val="27"/>
  </w:num>
  <w:num w:numId="13" w16cid:durableId="1747724383">
    <w:abstractNumId w:val="18"/>
  </w:num>
  <w:num w:numId="14" w16cid:durableId="124737634">
    <w:abstractNumId w:val="29"/>
  </w:num>
  <w:num w:numId="15" w16cid:durableId="1622344472">
    <w:abstractNumId w:val="14"/>
  </w:num>
  <w:num w:numId="16" w16cid:durableId="1734887075">
    <w:abstractNumId w:val="24"/>
  </w:num>
  <w:num w:numId="17" w16cid:durableId="506142907">
    <w:abstractNumId w:val="7"/>
  </w:num>
  <w:num w:numId="18" w16cid:durableId="1411002689">
    <w:abstractNumId w:val="21"/>
  </w:num>
  <w:num w:numId="19" w16cid:durableId="1486509728">
    <w:abstractNumId w:val="13"/>
  </w:num>
  <w:num w:numId="20" w16cid:durableId="2033215121">
    <w:abstractNumId w:val="22"/>
  </w:num>
  <w:num w:numId="21" w16cid:durableId="512959238">
    <w:abstractNumId w:val="2"/>
  </w:num>
  <w:num w:numId="22" w16cid:durableId="1135106241">
    <w:abstractNumId w:val="17"/>
  </w:num>
  <w:num w:numId="23" w16cid:durableId="778649038">
    <w:abstractNumId w:val="31"/>
  </w:num>
  <w:num w:numId="24" w16cid:durableId="1236890698">
    <w:abstractNumId w:val="8"/>
  </w:num>
  <w:num w:numId="25" w16cid:durableId="453403416">
    <w:abstractNumId w:val="26"/>
  </w:num>
  <w:num w:numId="26" w16cid:durableId="1415935942">
    <w:abstractNumId w:val="4"/>
  </w:num>
  <w:num w:numId="27" w16cid:durableId="741607461">
    <w:abstractNumId w:val="30"/>
  </w:num>
  <w:num w:numId="28" w16cid:durableId="555700747">
    <w:abstractNumId w:val="19"/>
  </w:num>
  <w:num w:numId="29" w16cid:durableId="850411696">
    <w:abstractNumId w:val="25"/>
  </w:num>
  <w:num w:numId="30" w16cid:durableId="1852648033">
    <w:abstractNumId w:val="3"/>
  </w:num>
  <w:num w:numId="31" w16cid:durableId="73358810">
    <w:abstractNumId w:val="5"/>
  </w:num>
  <w:num w:numId="32" w16cid:durableId="1317609559">
    <w:abstractNumId w:val="16"/>
  </w:num>
  <w:numIdMacAtCleanup w:val="32"/>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20050"/>
    <w:rsid w:val="000221A5"/>
    <w:rsid w:val="000263DE"/>
    <w:rsid w:val="00031A6C"/>
    <w:rsid w:val="000514DA"/>
    <w:rsid w:val="00073224"/>
    <w:rsid w:val="00075708"/>
    <w:rsid w:val="000829CD"/>
    <w:rsid w:val="00082DB4"/>
    <w:rsid w:val="0008443E"/>
    <w:rsid w:val="000865FE"/>
    <w:rsid w:val="00091B00"/>
    <w:rsid w:val="00095D93"/>
    <w:rsid w:val="000A0FC4"/>
    <w:rsid w:val="000B03D6"/>
    <w:rsid w:val="000B2183"/>
    <w:rsid w:val="000B5D46"/>
    <w:rsid w:val="000D316E"/>
    <w:rsid w:val="000D7963"/>
    <w:rsid w:val="000E12FA"/>
    <w:rsid w:val="000E2F1D"/>
    <w:rsid w:val="000E347B"/>
    <w:rsid w:val="000E3C1F"/>
    <w:rsid w:val="000E4025"/>
    <w:rsid w:val="000E45F7"/>
    <w:rsid w:val="000F3105"/>
    <w:rsid w:val="000F487D"/>
    <w:rsid w:val="000F76DA"/>
    <w:rsid w:val="00105247"/>
    <w:rsid w:val="00106A62"/>
    <w:rsid w:val="00107706"/>
    <w:rsid w:val="00123B69"/>
    <w:rsid w:val="00124B6A"/>
    <w:rsid w:val="00134C6A"/>
    <w:rsid w:val="00141664"/>
    <w:rsid w:val="001534EC"/>
    <w:rsid w:val="001538F2"/>
    <w:rsid w:val="00164AAB"/>
    <w:rsid w:val="00182C10"/>
    <w:rsid w:val="0018406F"/>
    <w:rsid w:val="00184652"/>
    <w:rsid w:val="001976DA"/>
    <w:rsid w:val="001A2CFA"/>
    <w:rsid w:val="001A2ECC"/>
    <w:rsid w:val="001A44FF"/>
    <w:rsid w:val="001B297D"/>
    <w:rsid w:val="001D1B19"/>
    <w:rsid w:val="001E46F9"/>
    <w:rsid w:val="002046C4"/>
    <w:rsid w:val="00220F44"/>
    <w:rsid w:val="00222DBC"/>
    <w:rsid w:val="0022612D"/>
    <w:rsid w:val="0022717A"/>
    <w:rsid w:val="00227218"/>
    <w:rsid w:val="0023408F"/>
    <w:rsid w:val="0024024B"/>
    <w:rsid w:val="00244E4A"/>
    <w:rsid w:val="00250447"/>
    <w:rsid w:val="00256107"/>
    <w:rsid w:val="00260A51"/>
    <w:rsid w:val="00260EB7"/>
    <w:rsid w:val="002665F3"/>
    <w:rsid w:val="00272CD9"/>
    <w:rsid w:val="00272EA3"/>
    <w:rsid w:val="00273BD3"/>
    <w:rsid w:val="002762DA"/>
    <w:rsid w:val="00276572"/>
    <w:rsid w:val="00285042"/>
    <w:rsid w:val="00290705"/>
    <w:rsid w:val="0029173C"/>
    <w:rsid w:val="002A1A2B"/>
    <w:rsid w:val="002A36E2"/>
    <w:rsid w:val="002A78A9"/>
    <w:rsid w:val="002B6846"/>
    <w:rsid w:val="002C501D"/>
    <w:rsid w:val="002D6CAD"/>
    <w:rsid w:val="002D8E4F"/>
    <w:rsid w:val="002E21E7"/>
    <w:rsid w:val="002E2D9E"/>
    <w:rsid w:val="002F241D"/>
    <w:rsid w:val="002F4AD4"/>
    <w:rsid w:val="00302E59"/>
    <w:rsid w:val="00312703"/>
    <w:rsid w:val="003347A7"/>
    <w:rsid w:val="00334B0C"/>
    <w:rsid w:val="00343623"/>
    <w:rsid w:val="00344FBB"/>
    <w:rsid w:val="00347670"/>
    <w:rsid w:val="00353F4B"/>
    <w:rsid w:val="00362915"/>
    <w:rsid w:val="00365E79"/>
    <w:rsid w:val="003839A3"/>
    <w:rsid w:val="00384B24"/>
    <w:rsid w:val="00394D2B"/>
    <w:rsid w:val="003A272B"/>
    <w:rsid w:val="003A3578"/>
    <w:rsid w:val="003A6AE7"/>
    <w:rsid w:val="003B46FD"/>
    <w:rsid w:val="003B54D0"/>
    <w:rsid w:val="003C14D7"/>
    <w:rsid w:val="003C2102"/>
    <w:rsid w:val="003C28CD"/>
    <w:rsid w:val="003D2EDF"/>
    <w:rsid w:val="003D3FBE"/>
    <w:rsid w:val="003E1CFB"/>
    <w:rsid w:val="003E2BD4"/>
    <w:rsid w:val="003F2B40"/>
    <w:rsid w:val="004077CB"/>
    <w:rsid w:val="0041686A"/>
    <w:rsid w:val="004174EF"/>
    <w:rsid w:val="004228B2"/>
    <w:rsid w:val="00434704"/>
    <w:rsid w:val="00453F48"/>
    <w:rsid w:val="00454BC3"/>
    <w:rsid w:val="00456F3E"/>
    <w:rsid w:val="00457BCB"/>
    <w:rsid w:val="00461AA0"/>
    <w:rsid w:val="00462A5E"/>
    <w:rsid w:val="00465945"/>
    <w:rsid w:val="00467737"/>
    <w:rsid w:val="0047289E"/>
    <w:rsid w:val="00476B26"/>
    <w:rsid w:val="00476EA1"/>
    <w:rsid w:val="004831A1"/>
    <w:rsid w:val="00494D0A"/>
    <w:rsid w:val="00496656"/>
    <w:rsid w:val="004A5C98"/>
    <w:rsid w:val="004B2697"/>
    <w:rsid w:val="004B304D"/>
    <w:rsid w:val="004B5093"/>
    <w:rsid w:val="004C0A16"/>
    <w:rsid w:val="004D2617"/>
    <w:rsid w:val="004D358F"/>
    <w:rsid w:val="004D5429"/>
    <w:rsid w:val="004D7DB2"/>
    <w:rsid w:val="004E455B"/>
    <w:rsid w:val="004F2C5B"/>
    <w:rsid w:val="004F6C3D"/>
    <w:rsid w:val="004FE4CB"/>
    <w:rsid w:val="00512E7A"/>
    <w:rsid w:val="00521036"/>
    <w:rsid w:val="0052290F"/>
    <w:rsid w:val="0053152B"/>
    <w:rsid w:val="005344D2"/>
    <w:rsid w:val="00542AAA"/>
    <w:rsid w:val="00542D7B"/>
    <w:rsid w:val="00564D66"/>
    <w:rsid w:val="00565EE1"/>
    <w:rsid w:val="00583971"/>
    <w:rsid w:val="005922FE"/>
    <w:rsid w:val="00594D0B"/>
    <w:rsid w:val="005B1378"/>
    <w:rsid w:val="005B1A74"/>
    <w:rsid w:val="005C5954"/>
    <w:rsid w:val="005C6FC1"/>
    <w:rsid w:val="005D3F60"/>
    <w:rsid w:val="005D4602"/>
    <w:rsid w:val="005D5F26"/>
    <w:rsid w:val="005D68FD"/>
    <w:rsid w:val="005D7108"/>
    <w:rsid w:val="005E3D20"/>
    <w:rsid w:val="005F06E5"/>
    <w:rsid w:val="005F1AA6"/>
    <w:rsid w:val="005F2050"/>
    <w:rsid w:val="00602463"/>
    <w:rsid w:val="00636FAE"/>
    <w:rsid w:val="0064067B"/>
    <w:rsid w:val="006452A4"/>
    <w:rsid w:val="006456B3"/>
    <w:rsid w:val="00645D15"/>
    <w:rsid w:val="006515E3"/>
    <w:rsid w:val="00676C74"/>
    <w:rsid w:val="006804AC"/>
    <w:rsid w:val="0068321C"/>
    <w:rsid w:val="00687182"/>
    <w:rsid w:val="006958CB"/>
    <w:rsid w:val="00695D85"/>
    <w:rsid w:val="006A12BC"/>
    <w:rsid w:val="006A2A26"/>
    <w:rsid w:val="006B39A8"/>
    <w:rsid w:val="006B3CD4"/>
    <w:rsid w:val="006B4B0B"/>
    <w:rsid w:val="006B7491"/>
    <w:rsid w:val="006C73C9"/>
    <w:rsid w:val="006D2346"/>
    <w:rsid w:val="006D6871"/>
    <w:rsid w:val="006DC1D0"/>
    <w:rsid w:val="006E1C6C"/>
    <w:rsid w:val="006F181D"/>
    <w:rsid w:val="006F4615"/>
    <w:rsid w:val="007059D2"/>
    <w:rsid w:val="00705B09"/>
    <w:rsid w:val="007072BA"/>
    <w:rsid w:val="00713BDB"/>
    <w:rsid w:val="007146ED"/>
    <w:rsid w:val="007226AE"/>
    <w:rsid w:val="00733423"/>
    <w:rsid w:val="00735F70"/>
    <w:rsid w:val="007406DE"/>
    <w:rsid w:val="00752AC5"/>
    <w:rsid w:val="00757179"/>
    <w:rsid w:val="00757A1B"/>
    <w:rsid w:val="00760B99"/>
    <w:rsid w:val="00771055"/>
    <w:rsid w:val="007715BF"/>
    <w:rsid w:val="00773F14"/>
    <w:rsid w:val="00782999"/>
    <w:rsid w:val="007836E0"/>
    <w:rsid w:val="007877E4"/>
    <w:rsid w:val="0079358E"/>
    <w:rsid w:val="007A4F2A"/>
    <w:rsid w:val="007A7268"/>
    <w:rsid w:val="007B4525"/>
    <w:rsid w:val="007B6AF2"/>
    <w:rsid w:val="007B73F9"/>
    <w:rsid w:val="007C08E6"/>
    <w:rsid w:val="007C5E56"/>
    <w:rsid w:val="007D52A6"/>
    <w:rsid w:val="0080287D"/>
    <w:rsid w:val="008060AF"/>
    <w:rsid w:val="00806DE6"/>
    <w:rsid w:val="008219CD"/>
    <w:rsid w:val="00821F1D"/>
    <w:rsid w:val="0082674B"/>
    <w:rsid w:val="008337E3"/>
    <w:rsid w:val="00834235"/>
    <w:rsid w:val="0083507B"/>
    <w:rsid w:val="00835C04"/>
    <w:rsid w:val="00837EAB"/>
    <w:rsid w:val="008403B8"/>
    <w:rsid w:val="008423A2"/>
    <w:rsid w:val="00842460"/>
    <w:rsid w:val="00876657"/>
    <w:rsid w:val="00885387"/>
    <w:rsid w:val="00896D48"/>
    <w:rsid w:val="008B3821"/>
    <w:rsid w:val="008C0674"/>
    <w:rsid w:val="008C2536"/>
    <w:rsid w:val="008D00CB"/>
    <w:rsid w:val="008D41B1"/>
    <w:rsid w:val="008D504D"/>
    <w:rsid w:val="008F2A72"/>
    <w:rsid w:val="008F2B53"/>
    <w:rsid w:val="008F3860"/>
    <w:rsid w:val="00907411"/>
    <w:rsid w:val="00916099"/>
    <w:rsid w:val="00937ED2"/>
    <w:rsid w:val="00941956"/>
    <w:rsid w:val="009444A0"/>
    <w:rsid w:val="0094514E"/>
    <w:rsid w:val="009479E5"/>
    <w:rsid w:val="0095040B"/>
    <w:rsid w:val="009555AF"/>
    <w:rsid w:val="00955B42"/>
    <w:rsid w:val="00956293"/>
    <w:rsid w:val="00975246"/>
    <w:rsid w:val="009812BB"/>
    <w:rsid w:val="009A09FD"/>
    <w:rsid w:val="009A492A"/>
    <w:rsid w:val="009B08C3"/>
    <w:rsid w:val="009C4BA6"/>
    <w:rsid w:val="009D1474"/>
    <w:rsid w:val="009D1BD1"/>
    <w:rsid w:val="009D7235"/>
    <w:rsid w:val="009E1788"/>
    <w:rsid w:val="009E4CFF"/>
    <w:rsid w:val="009F49B9"/>
    <w:rsid w:val="009F67B5"/>
    <w:rsid w:val="00A0319C"/>
    <w:rsid w:val="00A07C1D"/>
    <w:rsid w:val="00A112A1"/>
    <w:rsid w:val="00A25849"/>
    <w:rsid w:val="00A4473F"/>
    <w:rsid w:val="00A44D25"/>
    <w:rsid w:val="00A44DD0"/>
    <w:rsid w:val="00A46AC0"/>
    <w:rsid w:val="00A46F34"/>
    <w:rsid w:val="00A502A8"/>
    <w:rsid w:val="00A50CFE"/>
    <w:rsid w:val="00A5463B"/>
    <w:rsid w:val="00A55F2C"/>
    <w:rsid w:val="00A60645"/>
    <w:rsid w:val="00A6287F"/>
    <w:rsid w:val="00A638E6"/>
    <w:rsid w:val="00A6665D"/>
    <w:rsid w:val="00A74DA1"/>
    <w:rsid w:val="00A77033"/>
    <w:rsid w:val="00A80A92"/>
    <w:rsid w:val="00A8257F"/>
    <w:rsid w:val="00A83378"/>
    <w:rsid w:val="00A83D36"/>
    <w:rsid w:val="00A85C04"/>
    <w:rsid w:val="00A87C4A"/>
    <w:rsid w:val="00A92E0D"/>
    <w:rsid w:val="00AB070B"/>
    <w:rsid w:val="00AB2804"/>
    <w:rsid w:val="00AB66DD"/>
    <w:rsid w:val="00AB7886"/>
    <w:rsid w:val="00AC3B71"/>
    <w:rsid w:val="00AD4617"/>
    <w:rsid w:val="00AD70F9"/>
    <w:rsid w:val="00AD7A15"/>
    <w:rsid w:val="00AE456A"/>
    <w:rsid w:val="00AE45AA"/>
    <w:rsid w:val="00AE46F5"/>
    <w:rsid w:val="00AE5216"/>
    <w:rsid w:val="00AF3483"/>
    <w:rsid w:val="00AF5F9E"/>
    <w:rsid w:val="00B00376"/>
    <w:rsid w:val="00B13825"/>
    <w:rsid w:val="00B14F32"/>
    <w:rsid w:val="00B316EB"/>
    <w:rsid w:val="00B321BC"/>
    <w:rsid w:val="00B34780"/>
    <w:rsid w:val="00B4246D"/>
    <w:rsid w:val="00B43262"/>
    <w:rsid w:val="00B5616B"/>
    <w:rsid w:val="00B73203"/>
    <w:rsid w:val="00B76BDC"/>
    <w:rsid w:val="00B80C49"/>
    <w:rsid w:val="00B81E34"/>
    <w:rsid w:val="00B82905"/>
    <w:rsid w:val="00B9571C"/>
    <w:rsid w:val="00B9614C"/>
    <w:rsid w:val="00BA5E06"/>
    <w:rsid w:val="00BB1A3F"/>
    <w:rsid w:val="00BB4188"/>
    <w:rsid w:val="00BC7437"/>
    <w:rsid w:val="00BD0255"/>
    <w:rsid w:val="00C057E9"/>
    <w:rsid w:val="00C07A1A"/>
    <w:rsid w:val="00C32A58"/>
    <w:rsid w:val="00C33A8E"/>
    <w:rsid w:val="00C43063"/>
    <w:rsid w:val="00C46D76"/>
    <w:rsid w:val="00C53A86"/>
    <w:rsid w:val="00C55FC9"/>
    <w:rsid w:val="00C63CBC"/>
    <w:rsid w:val="00C6516B"/>
    <w:rsid w:val="00C72F1A"/>
    <w:rsid w:val="00C759BC"/>
    <w:rsid w:val="00C80489"/>
    <w:rsid w:val="00C82473"/>
    <w:rsid w:val="00C83576"/>
    <w:rsid w:val="00C8675B"/>
    <w:rsid w:val="00CA0A4F"/>
    <w:rsid w:val="00CA0EED"/>
    <w:rsid w:val="00CA3FB4"/>
    <w:rsid w:val="00CA4793"/>
    <w:rsid w:val="00CAEE55"/>
    <w:rsid w:val="00CB421A"/>
    <w:rsid w:val="00CB51DA"/>
    <w:rsid w:val="00CB6407"/>
    <w:rsid w:val="00CC7683"/>
    <w:rsid w:val="00CD0433"/>
    <w:rsid w:val="00CE2CD5"/>
    <w:rsid w:val="00CE4561"/>
    <w:rsid w:val="00CE4F6F"/>
    <w:rsid w:val="00CF5628"/>
    <w:rsid w:val="00D06516"/>
    <w:rsid w:val="00D07222"/>
    <w:rsid w:val="00D12F5B"/>
    <w:rsid w:val="00D22F4A"/>
    <w:rsid w:val="00D24EEC"/>
    <w:rsid w:val="00D3189E"/>
    <w:rsid w:val="00D3192F"/>
    <w:rsid w:val="00D36CDA"/>
    <w:rsid w:val="00D45AA1"/>
    <w:rsid w:val="00D46A7E"/>
    <w:rsid w:val="00D55491"/>
    <w:rsid w:val="00D63B6C"/>
    <w:rsid w:val="00D71ABF"/>
    <w:rsid w:val="00D808DE"/>
    <w:rsid w:val="00D96165"/>
    <w:rsid w:val="00D963CE"/>
    <w:rsid w:val="00DB5124"/>
    <w:rsid w:val="00DB5E53"/>
    <w:rsid w:val="00DC6974"/>
    <w:rsid w:val="00DD32E3"/>
    <w:rsid w:val="00DD5FB6"/>
    <w:rsid w:val="00DE713B"/>
    <w:rsid w:val="00DF6192"/>
    <w:rsid w:val="00E1144B"/>
    <w:rsid w:val="00E24415"/>
    <w:rsid w:val="00E27E94"/>
    <w:rsid w:val="00E3738F"/>
    <w:rsid w:val="00E52504"/>
    <w:rsid w:val="00E53CD7"/>
    <w:rsid w:val="00E55138"/>
    <w:rsid w:val="00E56A62"/>
    <w:rsid w:val="00E6035B"/>
    <w:rsid w:val="00E6039B"/>
    <w:rsid w:val="00E606B3"/>
    <w:rsid w:val="00E66F35"/>
    <w:rsid w:val="00E716C2"/>
    <w:rsid w:val="00E84574"/>
    <w:rsid w:val="00E84C2A"/>
    <w:rsid w:val="00E856A2"/>
    <w:rsid w:val="00E961F7"/>
    <w:rsid w:val="00EB4818"/>
    <w:rsid w:val="00EB7BAA"/>
    <w:rsid w:val="00EC3694"/>
    <w:rsid w:val="00EC62F8"/>
    <w:rsid w:val="00ED31F0"/>
    <w:rsid w:val="00ED40C4"/>
    <w:rsid w:val="00ED6555"/>
    <w:rsid w:val="00ED6B3C"/>
    <w:rsid w:val="00EE16D7"/>
    <w:rsid w:val="00EE3078"/>
    <w:rsid w:val="00EE4057"/>
    <w:rsid w:val="00EE5E74"/>
    <w:rsid w:val="00EE6DAF"/>
    <w:rsid w:val="00EE765D"/>
    <w:rsid w:val="00EF1F95"/>
    <w:rsid w:val="00F038E6"/>
    <w:rsid w:val="00F1255A"/>
    <w:rsid w:val="00F20A93"/>
    <w:rsid w:val="00F2154C"/>
    <w:rsid w:val="00F2222D"/>
    <w:rsid w:val="00F24033"/>
    <w:rsid w:val="00F268BE"/>
    <w:rsid w:val="00F52113"/>
    <w:rsid w:val="00F55267"/>
    <w:rsid w:val="00F55B92"/>
    <w:rsid w:val="00F63C4B"/>
    <w:rsid w:val="00F65EB1"/>
    <w:rsid w:val="00F67EFD"/>
    <w:rsid w:val="00F76A19"/>
    <w:rsid w:val="00F83E4A"/>
    <w:rsid w:val="00F86A43"/>
    <w:rsid w:val="00FB0715"/>
    <w:rsid w:val="00FB1905"/>
    <w:rsid w:val="00FB6E87"/>
    <w:rsid w:val="00FD5EFA"/>
    <w:rsid w:val="00FE60DB"/>
    <w:rsid w:val="00FE612A"/>
    <w:rsid w:val="00FE621A"/>
    <w:rsid w:val="00FF3824"/>
    <w:rsid w:val="00FF7B51"/>
    <w:rsid w:val="0117D8CA"/>
    <w:rsid w:val="0145BBB6"/>
    <w:rsid w:val="014AFDE8"/>
    <w:rsid w:val="016A3661"/>
    <w:rsid w:val="016A80D9"/>
    <w:rsid w:val="01848FB3"/>
    <w:rsid w:val="018BDF9D"/>
    <w:rsid w:val="0192A5FD"/>
    <w:rsid w:val="01F92E62"/>
    <w:rsid w:val="01FB477C"/>
    <w:rsid w:val="020F5C41"/>
    <w:rsid w:val="020F8704"/>
    <w:rsid w:val="02215842"/>
    <w:rsid w:val="02FE8A71"/>
    <w:rsid w:val="0303DCBC"/>
    <w:rsid w:val="0310D4F1"/>
    <w:rsid w:val="031F0F2A"/>
    <w:rsid w:val="035FE820"/>
    <w:rsid w:val="0376BDC3"/>
    <w:rsid w:val="03995257"/>
    <w:rsid w:val="039E58E3"/>
    <w:rsid w:val="03AA679B"/>
    <w:rsid w:val="03BE24EF"/>
    <w:rsid w:val="03CCC356"/>
    <w:rsid w:val="03DBD74D"/>
    <w:rsid w:val="03FB3162"/>
    <w:rsid w:val="03FCB863"/>
    <w:rsid w:val="04028F17"/>
    <w:rsid w:val="040C6442"/>
    <w:rsid w:val="042DE3B9"/>
    <w:rsid w:val="045A1BD4"/>
    <w:rsid w:val="04707D91"/>
    <w:rsid w:val="047F9E4D"/>
    <w:rsid w:val="048A7D3D"/>
    <w:rsid w:val="0490856A"/>
    <w:rsid w:val="049F4B1D"/>
    <w:rsid w:val="04A39BB6"/>
    <w:rsid w:val="04A589DF"/>
    <w:rsid w:val="04A78B82"/>
    <w:rsid w:val="04A7D00B"/>
    <w:rsid w:val="04ACA552"/>
    <w:rsid w:val="04C7A8DE"/>
    <w:rsid w:val="04FBB881"/>
    <w:rsid w:val="04FBB977"/>
    <w:rsid w:val="050CD5ED"/>
    <w:rsid w:val="0516467B"/>
    <w:rsid w:val="05279BC2"/>
    <w:rsid w:val="0530CF24"/>
    <w:rsid w:val="0559F550"/>
    <w:rsid w:val="0581C50D"/>
    <w:rsid w:val="0592115C"/>
    <w:rsid w:val="05D28E4F"/>
    <w:rsid w:val="05FE64F4"/>
    <w:rsid w:val="0648CFC2"/>
    <w:rsid w:val="066ACC4A"/>
    <w:rsid w:val="066D3BD9"/>
    <w:rsid w:val="0694B84B"/>
    <w:rsid w:val="06A83BF1"/>
    <w:rsid w:val="06AA045E"/>
    <w:rsid w:val="06B78D53"/>
    <w:rsid w:val="06F5C5B1"/>
    <w:rsid w:val="07206F0E"/>
    <w:rsid w:val="07766FDB"/>
    <w:rsid w:val="078653A7"/>
    <w:rsid w:val="07E3E072"/>
    <w:rsid w:val="07E44614"/>
    <w:rsid w:val="07E6A7FB"/>
    <w:rsid w:val="0849BA02"/>
    <w:rsid w:val="08BA4668"/>
    <w:rsid w:val="08DD2C90"/>
    <w:rsid w:val="08F19771"/>
    <w:rsid w:val="092EBA9C"/>
    <w:rsid w:val="093E935B"/>
    <w:rsid w:val="094AF819"/>
    <w:rsid w:val="098208C1"/>
    <w:rsid w:val="098325CE"/>
    <w:rsid w:val="0985603C"/>
    <w:rsid w:val="099E3C9C"/>
    <w:rsid w:val="09BDEFC3"/>
    <w:rsid w:val="0A0A7DF7"/>
    <w:rsid w:val="0A22EAFB"/>
    <w:rsid w:val="0A27D796"/>
    <w:rsid w:val="0A51592F"/>
    <w:rsid w:val="0A55B43A"/>
    <w:rsid w:val="0A8A9310"/>
    <w:rsid w:val="0A9274D9"/>
    <w:rsid w:val="0A9A2084"/>
    <w:rsid w:val="0ABDBF93"/>
    <w:rsid w:val="0AD63DF7"/>
    <w:rsid w:val="0AFFE615"/>
    <w:rsid w:val="0B035EBC"/>
    <w:rsid w:val="0B16F49D"/>
    <w:rsid w:val="0B23BB9C"/>
    <w:rsid w:val="0B2FE5F3"/>
    <w:rsid w:val="0B52924F"/>
    <w:rsid w:val="0B8220FF"/>
    <w:rsid w:val="0BEDDAEA"/>
    <w:rsid w:val="0C30EA95"/>
    <w:rsid w:val="0C69C95C"/>
    <w:rsid w:val="0C69D4BF"/>
    <w:rsid w:val="0C88B9C1"/>
    <w:rsid w:val="0CD1803B"/>
    <w:rsid w:val="0CE8DA67"/>
    <w:rsid w:val="0CEE62B0"/>
    <w:rsid w:val="0D18C3F3"/>
    <w:rsid w:val="0D199014"/>
    <w:rsid w:val="0D1B7946"/>
    <w:rsid w:val="0D29EE5B"/>
    <w:rsid w:val="0D2E329A"/>
    <w:rsid w:val="0D7ACB3F"/>
    <w:rsid w:val="0D96D1CA"/>
    <w:rsid w:val="0DC2BEF9"/>
    <w:rsid w:val="0DD1219E"/>
    <w:rsid w:val="0E0EC335"/>
    <w:rsid w:val="0E29F760"/>
    <w:rsid w:val="0E2C5332"/>
    <w:rsid w:val="0E46612A"/>
    <w:rsid w:val="0E69D56E"/>
    <w:rsid w:val="0E83E07F"/>
    <w:rsid w:val="0E8A2929"/>
    <w:rsid w:val="0E95E78C"/>
    <w:rsid w:val="0EB971CD"/>
    <w:rsid w:val="0EBDB197"/>
    <w:rsid w:val="0ECE6430"/>
    <w:rsid w:val="0ECF88A5"/>
    <w:rsid w:val="0EF12295"/>
    <w:rsid w:val="0EF30B68"/>
    <w:rsid w:val="0F037E83"/>
    <w:rsid w:val="0F1387C2"/>
    <w:rsid w:val="0F148A16"/>
    <w:rsid w:val="0F42CE25"/>
    <w:rsid w:val="0F4CBD9F"/>
    <w:rsid w:val="0F604838"/>
    <w:rsid w:val="0F6F3FA9"/>
    <w:rsid w:val="0F8FA3C4"/>
    <w:rsid w:val="0F999338"/>
    <w:rsid w:val="0F9B8E9D"/>
    <w:rsid w:val="0F9DC9EE"/>
    <w:rsid w:val="0FB694F8"/>
    <w:rsid w:val="0FBF7AF6"/>
    <w:rsid w:val="0FE52CD5"/>
    <w:rsid w:val="1013A214"/>
    <w:rsid w:val="10207B29"/>
    <w:rsid w:val="105ABB0A"/>
    <w:rsid w:val="10727A47"/>
    <w:rsid w:val="107C4BE4"/>
    <w:rsid w:val="1084EAEC"/>
    <w:rsid w:val="108C0B53"/>
    <w:rsid w:val="109EED4B"/>
    <w:rsid w:val="10ADB33D"/>
    <w:rsid w:val="10C8F07E"/>
    <w:rsid w:val="1104DDFA"/>
    <w:rsid w:val="110811DC"/>
    <w:rsid w:val="112B7425"/>
    <w:rsid w:val="1153C1B5"/>
    <w:rsid w:val="115DDD76"/>
    <w:rsid w:val="1164D98F"/>
    <w:rsid w:val="11BF528E"/>
    <w:rsid w:val="11E22A05"/>
    <w:rsid w:val="11EBEB6D"/>
    <w:rsid w:val="1202D016"/>
    <w:rsid w:val="123A8935"/>
    <w:rsid w:val="1248184F"/>
    <w:rsid w:val="1266E3AF"/>
    <w:rsid w:val="126BBC69"/>
    <w:rsid w:val="12B94B6A"/>
    <w:rsid w:val="12BD7056"/>
    <w:rsid w:val="12C41815"/>
    <w:rsid w:val="12D09FFE"/>
    <w:rsid w:val="13008035"/>
    <w:rsid w:val="1308A76D"/>
    <w:rsid w:val="13139E6F"/>
    <w:rsid w:val="131A5601"/>
    <w:rsid w:val="133AF7D8"/>
    <w:rsid w:val="1352C01F"/>
    <w:rsid w:val="1376E479"/>
    <w:rsid w:val="137B89EA"/>
    <w:rsid w:val="137DFA66"/>
    <w:rsid w:val="138A5F62"/>
    <w:rsid w:val="138DCB38"/>
    <w:rsid w:val="139BD2A5"/>
    <w:rsid w:val="14202EC2"/>
    <w:rsid w:val="1425F64B"/>
    <w:rsid w:val="143BFC7A"/>
    <w:rsid w:val="1450A680"/>
    <w:rsid w:val="146A12B4"/>
    <w:rsid w:val="14839007"/>
    <w:rsid w:val="14EC9C74"/>
    <w:rsid w:val="14FF69C7"/>
    <w:rsid w:val="150966FD"/>
    <w:rsid w:val="151C842B"/>
    <w:rsid w:val="15347B0C"/>
    <w:rsid w:val="154A6E12"/>
    <w:rsid w:val="155926D9"/>
    <w:rsid w:val="156ABC44"/>
    <w:rsid w:val="156F5D9F"/>
    <w:rsid w:val="157E063A"/>
    <w:rsid w:val="158037FA"/>
    <w:rsid w:val="15D22C79"/>
    <w:rsid w:val="1609EBA1"/>
    <w:rsid w:val="166C7559"/>
    <w:rsid w:val="168C2E77"/>
    <w:rsid w:val="16FBD693"/>
    <w:rsid w:val="16FC754C"/>
    <w:rsid w:val="170837A1"/>
    <w:rsid w:val="170C3EEE"/>
    <w:rsid w:val="1738BF39"/>
    <w:rsid w:val="1739AA45"/>
    <w:rsid w:val="173B265F"/>
    <w:rsid w:val="17553252"/>
    <w:rsid w:val="1763BD1C"/>
    <w:rsid w:val="17A8ED42"/>
    <w:rsid w:val="17C5E8A7"/>
    <w:rsid w:val="17C703B8"/>
    <w:rsid w:val="17FF67A8"/>
    <w:rsid w:val="181BC15B"/>
    <w:rsid w:val="1853F774"/>
    <w:rsid w:val="188F8FD3"/>
    <w:rsid w:val="18B25FEE"/>
    <w:rsid w:val="18DA50BF"/>
    <w:rsid w:val="18E0D984"/>
    <w:rsid w:val="1909CD3B"/>
    <w:rsid w:val="194C8E83"/>
    <w:rsid w:val="19607919"/>
    <w:rsid w:val="19612D5D"/>
    <w:rsid w:val="1976AA89"/>
    <w:rsid w:val="1995EDF2"/>
    <w:rsid w:val="19BFFA95"/>
    <w:rsid w:val="19CB2BC2"/>
    <w:rsid w:val="19E45BE7"/>
    <w:rsid w:val="19E62D46"/>
    <w:rsid w:val="1A173245"/>
    <w:rsid w:val="1A2C97FC"/>
    <w:rsid w:val="1A5B4292"/>
    <w:rsid w:val="1A762120"/>
    <w:rsid w:val="1A949E22"/>
    <w:rsid w:val="1AE7A76A"/>
    <w:rsid w:val="1AEB11F2"/>
    <w:rsid w:val="1B237152"/>
    <w:rsid w:val="1B3F11F7"/>
    <w:rsid w:val="1B3FE67C"/>
    <w:rsid w:val="1B41E9BC"/>
    <w:rsid w:val="1B4673E7"/>
    <w:rsid w:val="1B4F8DBC"/>
    <w:rsid w:val="1B628EFB"/>
    <w:rsid w:val="1B833339"/>
    <w:rsid w:val="1B875075"/>
    <w:rsid w:val="1B890C4B"/>
    <w:rsid w:val="1B94B738"/>
    <w:rsid w:val="1BA0F2DB"/>
    <w:rsid w:val="1BAD5D91"/>
    <w:rsid w:val="1BB02E8C"/>
    <w:rsid w:val="1BDB78E4"/>
    <w:rsid w:val="1BF701F3"/>
    <w:rsid w:val="1BFBA864"/>
    <w:rsid w:val="1BFF4B01"/>
    <w:rsid w:val="1C19BB6E"/>
    <w:rsid w:val="1C6FFF13"/>
    <w:rsid w:val="1CB0428D"/>
    <w:rsid w:val="1CB21105"/>
    <w:rsid w:val="1CD44ED1"/>
    <w:rsid w:val="1D02E805"/>
    <w:rsid w:val="1D2F2AC1"/>
    <w:rsid w:val="1D497F04"/>
    <w:rsid w:val="1D53DF60"/>
    <w:rsid w:val="1D709979"/>
    <w:rsid w:val="1D913F86"/>
    <w:rsid w:val="1DA4D774"/>
    <w:rsid w:val="1DB141C0"/>
    <w:rsid w:val="1DC61704"/>
    <w:rsid w:val="1DE64EE5"/>
    <w:rsid w:val="1E0435B1"/>
    <w:rsid w:val="1E06755E"/>
    <w:rsid w:val="1E3623C1"/>
    <w:rsid w:val="1E3C4AF2"/>
    <w:rsid w:val="1E42CD48"/>
    <w:rsid w:val="1E4E2F27"/>
    <w:rsid w:val="1E52EB0A"/>
    <w:rsid w:val="1EBEAB39"/>
    <w:rsid w:val="1F33423D"/>
    <w:rsid w:val="1F47CB12"/>
    <w:rsid w:val="1F4BC9DF"/>
    <w:rsid w:val="1F4FE1EE"/>
    <w:rsid w:val="1F7F5537"/>
    <w:rsid w:val="1F7FF6FA"/>
    <w:rsid w:val="1F826EA4"/>
    <w:rsid w:val="1F888E91"/>
    <w:rsid w:val="1FB78D89"/>
    <w:rsid w:val="1FC08197"/>
    <w:rsid w:val="1FC20F79"/>
    <w:rsid w:val="1FE972BD"/>
    <w:rsid w:val="1FF0A6A3"/>
    <w:rsid w:val="2021DF16"/>
    <w:rsid w:val="20317434"/>
    <w:rsid w:val="20796D49"/>
    <w:rsid w:val="20A0E70D"/>
    <w:rsid w:val="20BDB571"/>
    <w:rsid w:val="20C623B0"/>
    <w:rsid w:val="20C6D793"/>
    <w:rsid w:val="20F62BAA"/>
    <w:rsid w:val="2142B4F3"/>
    <w:rsid w:val="2151A856"/>
    <w:rsid w:val="2170BBE0"/>
    <w:rsid w:val="2177ED80"/>
    <w:rsid w:val="217C191B"/>
    <w:rsid w:val="218D6657"/>
    <w:rsid w:val="219E04EB"/>
    <w:rsid w:val="21A97B44"/>
    <w:rsid w:val="21C8BEAA"/>
    <w:rsid w:val="21D4FA0B"/>
    <w:rsid w:val="2214695A"/>
    <w:rsid w:val="221E8CF8"/>
    <w:rsid w:val="228470E7"/>
    <w:rsid w:val="2286EB38"/>
    <w:rsid w:val="229CC1D3"/>
    <w:rsid w:val="22A9D9A0"/>
    <w:rsid w:val="22AEB3AC"/>
    <w:rsid w:val="22BBADA7"/>
    <w:rsid w:val="22E76EAD"/>
    <w:rsid w:val="22EA50DE"/>
    <w:rsid w:val="2313D9A0"/>
    <w:rsid w:val="23208D5C"/>
    <w:rsid w:val="23518922"/>
    <w:rsid w:val="2373F894"/>
    <w:rsid w:val="23893817"/>
    <w:rsid w:val="2391A4B6"/>
    <w:rsid w:val="23A1AA53"/>
    <w:rsid w:val="23B16A23"/>
    <w:rsid w:val="23C8C79B"/>
    <w:rsid w:val="23ED7519"/>
    <w:rsid w:val="23F8AFE0"/>
    <w:rsid w:val="2415681E"/>
    <w:rsid w:val="244561B0"/>
    <w:rsid w:val="244C4F8A"/>
    <w:rsid w:val="24944243"/>
    <w:rsid w:val="249A6625"/>
    <w:rsid w:val="24AFAA01"/>
    <w:rsid w:val="24FAFFAC"/>
    <w:rsid w:val="250133C5"/>
    <w:rsid w:val="2535C57D"/>
    <w:rsid w:val="2541E728"/>
    <w:rsid w:val="255CF707"/>
    <w:rsid w:val="2581EE7C"/>
    <w:rsid w:val="259C516B"/>
    <w:rsid w:val="25C4F66B"/>
    <w:rsid w:val="25DA45CF"/>
    <w:rsid w:val="260FFD0E"/>
    <w:rsid w:val="261F3671"/>
    <w:rsid w:val="2626E34A"/>
    <w:rsid w:val="262B2E31"/>
    <w:rsid w:val="264B7A62"/>
    <w:rsid w:val="264C9CAD"/>
    <w:rsid w:val="264D23A6"/>
    <w:rsid w:val="266E8C37"/>
    <w:rsid w:val="269BA639"/>
    <w:rsid w:val="26BFA7E5"/>
    <w:rsid w:val="26E569BC"/>
    <w:rsid w:val="26F184B7"/>
    <w:rsid w:val="2725289C"/>
    <w:rsid w:val="2744EE9D"/>
    <w:rsid w:val="276E222D"/>
    <w:rsid w:val="27765C16"/>
    <w:rsid w:val="2777AABE"/>
    <w:rsid w:val="278355C1"/>
    <w:rsid w:val="278E518D"/>
    <w:rsid w:val="27A9735A"/>
    <w:rsid w:val="27F7571C"/>
    <w:rsid w:val="280DB321"/>
    <w:rsid w:val="2828F062"/>
    <w:rsid w:val="286A4729"/>
    <w:rsid w:val="287A4941"/>
    <w:rsid w:val="2881F05C"/>
    <w:rsid w:val="28A2C9BB"/>
    <w:rsid w:val="28A730CE"/>
    <w:rsid w:val="28D18B07"/>
    <w:rsid w:val="2913F9E5"/>
    <w:rsid w:val="29313511"/>
    <w:rsid w:val="293B2480"/>
    <w:rsid w:val="2962CEF3"/>
    <w:rsid w:val="296B5A50"/>
    <w:rsid w:val="2976F20F"/>
    <w:rsid w:val="2985AE1A"/>
    <w:rsid w:val="29A796BC"/>
    <w:rsid w:val="29C65D7D"/>
    <w:rsid w:val="29D32907"/>
    <w:rsid w:val="29E0439F"/>
    <w:rsid w:val="29E4CFEA"/>
    <w:rsid w:val="29E4F15D"/>
    <w:rsid w:val="29F30850"/>
    <w:rsid w:val="2A026D37"/>
    <w:rsid w:val="2A1619A2"/>
    <w:rsid w:val="2A169984"/>
    <w:rsid w:val="2A2E4E87"/>
    <w:rsid w:val="2A705914"/>
    <w:rsid w:val="2A712386"/>
    <w:rsid w:val="2A78775D"/>
    <w:rsid w:val="2A79D231"/>
    <w:rsid w:val="2A7F4BE5"/>
    <w:rsid w:val="2A993D82"/>
    <w:rsid w:val="2AB5E70A"/>
    <w:rsid w:val="2ABC68F7"/>
    <w:rsid w:val="2AD7A822"/>
    <w:rsid w:val="2AD8C49A"/>
    <w:rsid w:val="2AF2BD27"/>
    <w:rsid w:val="2AFAD8A7"/>
    <w:rsid w:val="2AFD53BE"/>
    <w:rsid w:val="2B27108A"/>
    <w:rsid w:val="2B310B75"/>
    <w:rsid w:val="2B3B5959"/>
    <w:rsid w:val="2B4E8D9F"/>
    <w:rsid w:val="2B6DC7BF"/>
    <w:rsid w:val="2B80A04B"/>
    <w:rsid w:val="2BA83780"/>
    <w:rsid w:val="2BA83780"/>
    <w:rsid w:val="2BAE8408"/>
    <w:rsid w:val="2BB1EA03"/>
    <w:rsid w:val="2BB4C60A"/>
    <w:rsid w:val="2BBB20B9"/>
    <w:rsid w:val="2BD8CF8B"/>
    <w:rsid w:val="2BF503D1"/>
    <w:rsid w:val="2C090D34"/>
    <w:rsid w:val="2C0B92EF"/>
    <w:rsid w:val="2C0CF3E7"/>
    <w:rsid w:val="2C3367BF"/>
    <w:rsid w:val="2CA16722"/>
    <w:rsid w:val="2CACA3A3"/>
    <w:rsid w:val="2CBCBC09"/>
    <w:rsid w:val="2CD25E52"/>
    <w:rsid w:val="2CE0D394"/>
    <w:rsid w:val="2CE12444"/>
    <w:rsid w:val="2D176226"/>
    <w:rsid w:val="2D4474CC"/>
    <w:rsid w:val="2D4A8078"/>
    <w:rsid w:val="2D4D711F"/>
    <w:rsid w:val="2DA8C448"/>
    <w:rsid w:val="2DDD408F"/>
    <w:rsid w:val="2DFD8FB3"/>
    <w:rsid w:val="2E27074C"/>
    <w:rsid w:val="2E60C9E8"/>
    <w:rsid w:val="2E6979F6"/>
    <w:rsid w:val="2E829372"/>
    <w:rsid w:val="2E9A3EE5"/>
    <w:rsid w:val="2EAB396E"/>
    <w:rsid w:val="2EEA9F65"/>
    <w:rsid w:val="2F0843DD"/>
    <w:rsid w:val="2F0F984B"/>
    <w:rsid w:val="2F2BCC4D"/>
    <w:rsid w:val="2F4F427F"/>
    <w:rsid w:val="2F594DAC"/>
    <w:rsid w:val="2F85117C"/>
    <w:rsid w:val="2FC60946"/>
    <w:rsid w:val="2FCD3834"/>
    <w:rsid w:val="3002A303"/>
    <w:rsid w:val="3016DF2A"/>
    <w:rsid w:val="3020B28C"/>
    <w:rsid w:val="304751F0"/>
    <w:rsid w:val="3048CBE3"/>
    <w:rsid w:val="30B9210D"/>
    <w:rsid w:val="30B9394B"/>
    <w:rsid w:val="30BE4B2A"/>
    <w:rsid w:val="30C24844"/>
    <w:rsid w:val="30C79CAE"/>
    <w:rsid w:val="30CB6A66"/>
    <w:rsid w:val="310A3370"/>
    <w:rsid w:val="3130F1E1"/>
    <w:rsid w:val="315842D3"/>
    <w:rsid w:val="316F3D2E"/>
    <w:rsid w:val="31771789"/>
    <w:rsid w:val="3182517B"/>
    <w:rsid w:val="31A5CF75"/>
    <w:rsid w:val="31D2C705"/>
    <w:rsid w:val="31F21585"/>
    <w:rsid w:val="324E9157"/>
    <w:rsid w:val="327AD473"/>
    <w:rsid w:val="328454C7"/>
    <w:rsid w:val="3297084E"/>
    <w:rsid w:val="32A62B06"/>
    <w:rsid w:val="32F6C191"/>
    <w:rsid w:val="3328B064"/>
    <w:rsid w:val="338DE5E6"/>
    <w:rsid w:val="33C4C727"/>
    <w:rsid w:val="33EAC407"/>
    <w:rsid w:val="347DF392"/>
    <w:rsid w:val="34820A35"/>
    <w:rsid w:val="34E8DAAE"/>
    <w:rsid w:val="35451FDE"/>
    <w:rsid w:val="35556E14"/>
    <w:rsid w:val="35596D8D"/>
    <w:rsid w:val="3567AAAB"/>
    <w:rsid w:val="357A42B8"/>
    <w:rsid w:val="358A2F44"/>
    <w:rsid w:val="35A107FF"/>
    <w:rsid w:val="35A2CD2C"/>
    <w:rsid w:val="35ACF72E"/>
    <w:rsid w:val="35BC5549"/>
    <w:rsid w:val="35D2F509"/>
    <w:rsid w:val="3602BB01"/>
    <w:rsid w:val="362DBB16"/>
    <w:rsid w:val="36493F0C"/>
    <w:rsid w:val="364B4F3E"/>
    <w:rsid w:val="369DF78B"/>
    <w:rsid w:val="36A28CD5"/>
    <w:rsid w:val="36C256BA"/>
    <w:rsid w:val="36D4DD23"/>
    <w:rsid w:val="36DB2127"/>
    <w:rsid w:val="36E879B1"/>
    <w:rsid w:val="36F53DEE"/>
    <w:rsid w:val="3711F642"/>
    <w:rsid w:val="37549ADF"/>
    <w:rsid w:val="376DAAC7"/>
    <w:rsid w:val="376FBA32"/>
    <w:rsid w:val="37761A85"/>
    <w:rsid w:val="37A0D5E2"/>
    <w:rsid w:val="38104D5B"/>
    <w:rsid w:val="3819418C"/>
    <w:rsid w:val="383CA9AF"/>
    <w:rsid w:val="3858299C"/>
    <w:rsid w:val="385D7D51"/>
    <w:rsid w:val="38862310"/>
    <w:rsid w:val="38864386"/>
    <w:rsid w:val="388E08DE"/>
    <w:rsid w:val="38DA6DEE"/>
    <w:rsid w:val="38DC1F47"/>
    <w:rsid w:val="38E0F54B"/>
    <w:rsid w:val="38F06B40"/>
    <w:rsid w:val="38FC1320"/>
    <w:rsid w:val="39097B28"/>
    <w:rsid w:val="3914AD4E"/>
    <w:rsid w:val="394712DC"/>
    <w:rsid w:val="399F43D1"/>
    <w:rsid w:val="39AB633F"/>
    <w:rsid w:val="39BDE886"/>
    <w:rsid w:val="39EE263E"/>
    <w:rsid w:val="3A1CB8EE"/>
    <w:rsid w:val="3A1EF741"/>
    <w:rsid w:val="3A21F371"/>
    <w:rsid w:val="3A3B1BCE"/>
    <w:rsid w:val="3A3DBF7B"/>
    <w:rsid w:val="3A8C3BA1"/>
    <w:rsid w:val="3A97E381"/>
    <w:rsid w:val="3AAA7529"/>
    <w:rsid w:val="3ADF2497"/>
    <w:rsid w:val="3B155E83"/>
    <w:rsid w:val="3B3850F2"/>
    <w:rsid w:val="3B422B89"/>
    <w:rsid w:val="3B42EB46"/>
    <w:rsid w:val="3B61E1E6"/>
    <w:rsid w:val="3B95780F"/>
    <w:rsid w:val="3B989F59"/>
    <w:rsid w:val="3BADD3A0"/>
    <w:rsid w:val="3BDAD91C"/>
    <w:rsid w:val="3C08A9E5"/>
    <w:rsid w:val="3C280C02"/>
    <w:rsid w:val="3C455360"/>
    <w:rsid w:val="3C5C121D"/>
    <w:rsid w:val="3C80F588"/>
    <w:rsid w:val="3C8C2BE2"/>
    <w:rsid w:val="3CE60D37"/>
    <w:rsid w:val="3CF45A84"/>
    <w:rsid w:val="3D396CD3"/>
    <w:rsid w:val="3D41B78B"/>
    <w:rsid w:val="3D5049F0"/>
    <w:rsid w:val="3D587EC7"/>
    <w:rsid w:val="3D599433"/>
    <w:rsid w:val="3D835A3E"/>
    <w:rsid w:val="3D87EA15"/>
    <w:rsid w:val="3DB65BE6"/>
    <w:rsid w:val="3DC3DC63"/>
    <w:rsid w:val="3DC88BE0"/>
    <w:rsid w:val="3DDA5D61"/>
    <w:rsid w:val="3DDB84D0"/>
    <w:rsid w:val="3DDCB0E9"/>
    <w:rsid w:val="3DF0EE51"/>
    <w:rsid w:val="3DF86126"/>
    <w:rsid w:val="3E03F580"/>
    <w:rsid w:val="3E1CC5E9"/>
    <w:rsid w:val="3E7ED462"/>
    <w:rsid w:val="3E81DD98"/>
    <w:rsid w:val="3EABCA3D"/>
    <w:rsid w:val="3ED02CA2"/>
    <w:rsid w:val="3EE1AD03"/>
    <w:rsid w:val="3EF31FC0"/>
    <w:rsid w:val="3F007871"/>
    <w:rsid w:val="3F032F46"/>
    <w:rsid w:val="3F050387"/>
    <w:rsid w:val="3F0E46F2"/>
    <w:rsid w:val="3F3206CB"/>
    <w:rsid w:val="3F8AC082"/>
    <w:rsid w:val="3FA69FCE"/>
    <w:rsid w:val="3FDA4925"/>
    <w:rsid w:val="3FEA2D02"/>
    <w:rsid w:val="401DADF9"/>
    <w:rsid w:val="40247EEA"/>
    <w:rsid w:val="406CA412"/>
    <w:rsid w:val="40872704"/>
    <w:rsid w:val="40A3EC58"/>
    <w:rsid w:val="40A4BB4B"/>
    <w:rsid w:val="410C9524"/>
    <w:rsid w:val="412E70B3"/>
    <w:rsid w:val="413B4F0D"/>
    <w:rsid w:val="4150698A"/>
    <w:rsid w:val="415466AB"/>
    <w:rsid w:val="4156BDE0"/>
    <w:rsid w:val="415AE954"/>
    <w:rsid w:val="41686357"/>
    <w:rsid w:val="4177876F"/>
    <w:rsid w:val="41B17A6B"/>
    <w:rsid w:val="41B97E5A"/>
    <w:rsid w:val="41CFC086"/>
    <w:rsid w:val="41DC054D"/>
    <w:rsid w:val="41F95873"/>
    <w:rsid w:val="42067EC1"/>
    <w:rsid w:val="420DA472"/>
    <w:rsid w:val="421D6F29"/>
    <w:rsid w:val="4246CE58"/>
    <w:rsid w:val="42A32673"/>
    <w:rsid w:val="42AEC7BE"/>
    <w:rsid w:val="42E01F1E"/>
    <w:rsid w:val="4338B137"/>
    <w:rsid w:val="43504822"/>
    <w:rsid w:val="43554EBB"/>
    <w:rsid w:val="435FB126"/>
    <w:rsid w:val="43871C21"/>
    <w:rsid w:val="43A76501"/>
    <w:rsid w:val="43B903FA"/>
    <w:rsid w:val="43D4D16B"/>
    <w:rsid w:val="43DDCA49"/>
    <w:rsid w:val="4407AC4A"/>
    <w:rsid w:val="4415FD58"/>
    <w:rsid w:val="443D0947"/>
    <w:rsid w:val="444DA48E"/>
    <w:rsid w:val="445EF78A"/>
    <w:rsid w:val="44B3F32C"/>
    <w:rsid w:val="44D407E6"/>
    <w:rsid w:val="44D627A1"/>
    <w:rsid w:val="44E9689F"/>
    <w:rsid w:val="44FB8187"/>
    <w:rsid w:val="44FE2261"/>
    <w:rsid w:val="4502E49D"/>
    <w:rsid w:val="451D7D2F"/>
    <w:rsid w:val="4549AF19"/>
    <w:rsid w:val="4558ACD5"/>
    <w:rsid w:val="455B4F92"/>
    <w:rsid w:val="457D062E"/>
    <w:rsid w:val="45AB7A79"/>
    <w:rsid w:val="45C7A26A"/>
    <w:rsid w:val="45F98DEA"/>
    <w:rsid w:val="45FC871F"/>
    <w:rsid w:val="461C334E"/>
    <w:rsid w:val="461E8F34"/>
    <w:rsid w:val="463B5A9D"/>
    <w:rsid w:val="46529BD0"/>
    <w:rsid w:val="468B94D0"/>
    <w:rsid w:val="46A2BC5F"/>
    <w:rsid w:val="46A62CB7"/>
    <w:rsid w:val="46E8BC8D"/>
    <w:rsid w:val="46E8C133"/>
    <w:rsid w:val="470DBA52"/>
    <w:rsid w:val="47152D27"/>
    <w:rsid w:val="4732105B"/>
    <w:rsid w:val="47443081"/>
    <w:rsid w:val="47959F21"/>
    <w:rsid w:val="47B88642"/>
    <w:rsid w:val="47C16645"/>
    <w:rsid w:val="47CB7156"/>
    <w:rsid w:val="47EB63D7"/>
    <w:rsid w:val="47F27532"/>
    <w:rsid w:val="47F7D55B"/>
    <w:rsid w:val="47FA6DE8"/>
    <w:rsid w:val="47FAD4E0"/>
    <w:rsid w:val="48057DBA"/>
    <w:rsid w:val="480929BA"/>
    <w:rsid w:val="480FA82A"/>
    <w:rsid w:val="48280AFF"/>
    <w:rsid w:val="483E8CC0"/>
    <w:rsid w:val="484064EE"/>
    <w:rsid w:val="484E4F1E"/>
    <w:rsid w:val="485E278D"/>
    <w:rsid w:val="4863CFFD"/>
    <w:rsid w:val="486742E8"/>
    <w:rsid w:val="487295C5"/>
    <w:rsid w:val="4872FE19"/>
    <w:rsid w:val="4874E135"/>
    <w:rsid w:val="48B72C1F"/>
    <w:rsid w:val="48CDE0BC"/>
    <w:rsid w:val="48F0BFE3"/>
    <w:rsid w:val="49293E0F"/>
    <w:rsid w:val="492DEC98"/>
    <w:rsid w:val="495456A3"/>
    <w:rsid w:val="496D7F00"/>
    <w:rsid w:val="498B2302"/>
    <w:rsid w:val="4993A5BC"/>
    <w:rsid w:val="499F4B18"/>
    <w:rsid w:val="49C19240"/>
    <w:rsid w:val="4A194788"/>
    <w:rsid w:val="4A2BB3D9"/>
    <w:rsid w:val="4A2FE2C0"/>
    <w:rsid w:val="4A4ABC0A"/>
    <w:rsid w:val="4A50F999"/>
    <w:rsid w:val="4A627D21"/>
    <w:rsid w:val="4A6B85FB"/>
    <w:rsid w:val="4AA67E6C"/>
    <w:rsid w:val="4ACF89B3"/>
    <w:rsid w:val="4AD1C28B"/>
    <w:rsid w:val="4AD88055"/>
    <w:rsid w:val="4AE568B4"/>
    <w:rsid w:val="4B0C9335"/>
    <w:rsid w:val="4B144529"/>
    <w:rsid w:val="4B193086"/>
    <w:rsid w:val="4B25B08E"/>
    <w:rsid w:val="4B359749"/>
    <w:rsid w:val="4B3ADA5C"/>
    <w:rsid w:val="4B6D8174"/>
    <w:rsid w:val="4BA71668"/>
    <w:rsid w:val="4BE19AE6"/>
    <w:rsid w:val="4C8155EA"/>
    <w:rsid w:val="4C903E57"/>
    <w:rsid w:val="4CC1C798"/>
    <w:rsid w:val="4CC3C277"/>
    <w:rsid w:val="4D02921B"/>
    <w:rsid w:val="4D08715F"/>
    <w:rsid w:val="4D1A629F"/>
    <w:rsid w:val="4D1BF56D"/>
    <w:rsid w:val="4D3123D6"/>
    <w:rsid w:val="4D338AFC"/>
    <w:rsid w:val="4D4303C7"/>
    <w:rsid w:val="4D66179C"/>
    <w:rsid w:val="4D6C5713"/>
    <w:rsid w:val="4D8AFAEA"/>
    <w:rsid w:val="4DACA9E4"/>
    <w:rsid w:val="4DC48016"/>
    <w:rsid w:val="4DD0F14D"/>
    <w:rsid w:val="4DE5685C"/>
    <w:rsid w:val="4E00DF61"/>
    <w:rsid w:val="4E53E4C3"/>
    <w:rsid w:val="4E5781AD"/>
    <w:rsid w:val="4E5B7A8F"/>
    <w:rsid w:val="4E65BD76"/>
    <w:rsid w:val="4E7A7474"/>
    <w:rsid w:val="4EAF5BD2"/>
    <w:rsid w:val="4ECFD031"/>
    <w:rsid w:val="4EE666BE"/>
    <w:rsid w:val="4F29526D"/>
    <w:rsid w:val="4F3FC3F4"/>
    <w:rsid w:val="4F97DB2E"/>
    <w:rsid w:val="4FAA3AF4"/>
    <w:rsid w:val="4FAC1E02"/>
    <w:rsid w:val="4FC768C0"/>
    <w:rsid w:val="4FE5B4B7"/>
    <w:rsid w:val="5042B055"/>
    <w:rsid w:val="504C76CC"/>
    <w:rsid w:val="505C1304"/>
    <w:rsid w:val="5060C923"/>
    <w:rsid w:val="5066FB62"/>
    <w:rsid w:val="509F2444"/>
    <w:rsid w:val="50A23F91"/>
    <w:rsid w:val="50CD6EAB"/>
    <w:rsid w:val="50CE423D"/>
    <w:rsid w:val="51168970"/>
    <w:rsid w:val="5141CB3B"/>
    <w:rsid w:val="515F6888"/>
    <w:rsid w:val="51731FBD"/>
    <w:rsid w:val="51913395"/>
    <w:rsid w:val="51981132"/>
    <w:rsid w:val="5199D22C"/>
    <w:rsid w:val="519B2A6D"/>
    <w:rsid w:val="51B2C776"/>
    <w:rsid w:val="51BE82B7"/>
    <w:rsid w:val="51C91169"/>
    <w:rsid w:val="51D3F820"/>
    <w:rsid w:val="51EBE176"/>
    <w:rsid w:val="51EBE4E3"/>
    <w:rsid w:val="51FD29EF"/>
    <w:rsid w:val="52269FD9"/>
    <w:rsid w:val="52362D03"/>
    <w:rsid w:val="523AF4A5"/>
    <w:rsid w:val="523F247B"/>
    <w:rsid w:val="524ED7FE"/>
    <w:rsid w:val="529EE8CD"/>
    <w:rsid w:val="52BAF248"/>
    <w:rsid w:val="53016743"/>
    <w:rsid w:val="5305E434"/>
    <w:rsid w:val="5345A74E"/>
    <w:rsid w:val="53873CFD"/>
    <w:rsid w:val="538B36F1"/>
    <w:rsid w:val="53CEDC5B"/>
    <w:rsid w:val="53D6C506"/>
    <w:rsid w:val="53DEB382"/>
    <w:rsid w:val="53E0F56C"/>
    <w:rsid w:val="53E2230D"/>
    <w:rsid w:val="53F42C6B"/>
    <w:rsid w:val="541BD0A4"/>
    <w:rsid w:val="541F32E3"/>
    <w:rsid w:val="542F15C5"/>
    <w:rsid w:val="543E206C"/>
    <w:rsid w:val="543E56DC"/>
    <w:rsid w:val="54506F86"/>
    <w:rsid w:val="545F3578"/>
    <w:rsid w:val="548422C5"/>
    <w:rsid w:val="54B680F9"/>
    <w:rsid w:val="54C5320F"/>
    <w:rsid w:val="54DCF660"/>
    <w:rsid w:val="5500B75F"/>
    <w:rsid w:val="551A789C"/>
    <w:rsid w:val="5531B152"/>
    <w:rsid w:val="55366695"/>
    <w:rsid w:val="555CD887"/>
    <w:rsid w:val="559F03D7"/>
    <w:rsid w:val="55CCF618"/>
    <w:rsid w:val="55D874FC"/>
    <w:rsid w:val="55E93BDA"/>
    <w:rsid w:val="561627E9"/>
    <w:rsid w:val="565EF19F"/>
    <w:rsid w:val="5665F853"/>
    <w:rsid w:val="566EC7DD"/>
    <w:rsid w:val="56C144E5"/>
    <w:rsid w:val="5748DA7E"/>
    <w:rsid w:val="5759CA8E"/>
    <w:rsid w:val="575D6162"/>
    <w:rsid w:val="57C269FC"/>
    <w:rsid w:val="57CEAA0C"/>
    <w:rsid w:val="57D48DC9"/>
    <w:rsid w:val="57E2F283"/>
    <w:rsid w:val="583112B5"/>
    <w:rsid w:val="583BF718"/>
    <w:rsid w:val="585913DD"/>
    <w:rsid w:val="585C2F65"/>
    <w:rsid w:val="5880C5CB"/>
    <w:rsid w:val="58B4668F"/>
    <w:rsid w:val="58C26CFF"/>
    <w:rsid w:val="58DB8784"/>
    <w:rsid w:val="59011224"/>
    <w:rsid w:val="596F7D22"/>
    <w:rsid w:val="599AEF44"/>
    <w:rsid w:val="59CFE60C"/>
    <w:rsid w:val="59DE250D"/>
    <w:rsid w:val="5A0535E2"/>
    <w:rsid w:val="5A31FE94"/>
    <w:rsid w:val="5A869012"/>
    <w:rsid w:val="5AA3502C"/>
    <w:rsid w:val="5AD08BE0"/>
    <w:rsid w:val="5AFB8F27"/>
    <w:rsid w:val="5B064ACE"/>
    <w:rsid w:val="5B134EE4"/>
    <w:rsid w:val="5B1BA0BA"/>
    <w:rsid w:val="5B30C49D"/>
    <w:rsid w:val="5B349C39"/>
    <w:rsid w:val="5B42A547"/>
    <w:rsid w:val="5B770248"/>
    <w:rsid w:val="5BA2AE5D"/>
    <w:rsid w:val="5BA654BF"/>
    <w:rsid w:val="5BAEC222"/>
    <w:rsid w:val="5BC91016"/>
    <w:rsid w:val="5BD2EFB3"/>
    <w:rsid w:val="5C37395D"/>
    <w:rsid w:val="5C3A83BD"/>
    <w:rsid w:val="5C70A877"/>
    <w:rsid w:val="5CB04979"/>
    <w:rsid w:val="5CBB6B7F"/>
    <w:rsid w:val="5CCED202"/>
    <w:rsid w:val="5CE4790F"/>
    <w:rsid w:val="5CED5734"/>
    <w:rsid w:val="5CF63FDE"/>
    <w:rsid w:val="5D11D53A"/>
    <w:rsid w:val="5D308669"/>
    <w:rsid w:val="5D4203CA"/>
    <w:rsid w:val="5D5FA63A"/>
    <w:rsid w:val="5D694D8A"/>
    <w:rsid w:val="5D9ADDDC"/>
    <w:rsid w:val="5DC1BF72"/>
    <w:rsid w:val="5DDE296F"/>
    <w:rsid w:val="5DFEA65C"/>
    <w:rsid w:val="5E082CA2"/>
    <w:rsid w:val="5E281055"/>
    <w:rsid w:val="5E3DEB90"/>
    <w:rsid w:val="5ECC56CA"/>
    <w:rsid w:val="5ED3F087"/>
    <w:rsid w:val="5ED4A9ED"/>
    <w:rsid w:val="5EEBE06E"/>
    <w:rsid w:val="5EF3F208"/>
    <w:rsid w:val="5F01F2EA"/>
    <w:rsid w:val="5F04090F"/>
    <w:rsid w:val="5F1BFB2C"/>
    <w:rsid w:val="5F239C8C"/>
    <w:rsid w:val="5F58CBF9"/>
    <w:rsid w:val="5F678961"/>
    <w:rsid w:val="5F963F20"/>
    <w:rsid w:val="5FBAEACA"/>
    <w:rsid w:val="5FC3E0B6"/>
    <w:rsid w:val="5FD9BBF1"/>
    <w:rsid w:val="5FDAAC8F"/>
    <w:rsid w:val="6018320E"/>
    <w:rsid w:val="6096BAFB"/>
    <w:rsid w:val="609CE058"/>
    <w:rsid w:val="60BD3594"/>
    <w:rsid w:val="60D092A0"/>
    <w:rsid w:val="60D98E83"/>
    <w:rsid w:val="60E6690A"/>
    <w:rsid w:val="60EC7846"/>
    <w:rsid w:val="612EF28E"/>
    <w:rsid w:val="612F8E21"/>
    <w:rsid w:val="613C3329"/>
    <w:rsid w:val="614FEDDF"/>
    <w:rsid w:val="615248B2"/>
    <w:rsid w:val="6156A2FF"/>
    <w:rsid w:val="617582B0"/>
    <w:rsid w:val="619F7B98"/>
    <w:rsid w:val="61CAA30E"/>
    <w:rsid w:val="61CAAA5D"/>
    <w:rsid w:val="61DC555D"/>
    <w:rsid w:val="61FFEE67"/>
    <w:rsid w:val="62135D89"/>
    <w:rsid w:val="62586652"/>
    <w:rsid w:val="6265D483"/>
    <w:rsid w:val="62891145"/>
    <w:rsid w:val="629539B4"/>
    <w:rsid w:val="62A533A3"/>
    <w:rsid w:val="62AE4E17"/>
    <w:rsid w:val="62C0D4F4"/>
    <w:rsid w:val="62E1D001"/>
    <w:rsid w:val="62E9A444"/>
    <w:rsid w:val="6308622F"/>
    <w:rsid w:val="63362D5A"/>
    <w:rsid w:val="63412F7B"/>
    <w:rsid w:val="6344DC58"/>
    <w:rsid w:val="634A3027"/>
    <w:rsid w:val="637AB005"/>
    <w:rsid w:val="63840C43"/>
    <w:rsid w:val="638AF8C3"/>
    <w:rsid w:val="63DCD247"/>
    <w:rsid w:val="63E948A5"/>
    <w:rsid w:val="640EFCEE"/>
    <w:rsid w:val="6415EAE9"/>
    <w:rsid w:val="645C30E5"/>
    <w:rsid w:val="647BC37B"/>
    <w:rsid w:val="64B2D960"/>
    <w:rsid w:val="64C6405C"/>
    <w:rsid w:val="64DF4874"/>
    <w:rsid w:val="652C7F94"/>
    <w:rsid w:val="654409D6"/>
    <w:rsid w:val="65555164"/>
    <w:rsid w:val="655D58A5"/>
    <w:rsid w:val="656AC932"/>
    <w:rsid w:val="657C4F62"/>
    <w:rsid w:val="65851906"/>
    <w:rsid w:val="65A75A51"/>
    <w:rsid w:val="65D26225"/>
    <w:rsid w:val="660B3116"/>
    <w:rsid w:val="660CA7C6"/>
    <w:rsid w:val="666DCE1C"/>
    <w:rsid w:val="66BA01B1"/>
    <w:rsid w:val="66F626A4"/>
    <w:rsid w:val="672432D0"/>
    <w:rsid w:val="676AFAD5"/>
    <w:rsid w:val="6770B776"/>
    <w:rsid w:val="67728EE5"/>
    <w:rsid w:val="6797A166"/>
    <w:rsid w:val="67B39613"/>
    <w:rsid w:val="67C99365"/>
    <w:rsid w:val="67DFF830"/>
    <w:rsid w:val="680B7719"/>
    <w:rsid w:val="6816A6C2"/>
    <w:rsid w:val="68639107"/>
    <w:rsid w:val="688F2766"/>
    <w:rsid w:val="68B30B21"/>
    <w:rsid w:val="68C00D23"/>
    <w:rsid w:val="68C8486F"/>
    <w:rsid w:val="68E8D0E9"/>
    <w:rsid w:val="69043494"/>
    <w:rsid w:val="694288DC"/>
    <w:rsid w:val="694CF078"/>
    <w:rsid w:val="694F6674"/>
    <w:rsid w:val="696982C7"/>
    <w:rsid w:val="699A4F6E"/>
    <w:rsid w:val="69AC8B10"/>
    <w:rsid w:val="69ADA952"/>
    <w:rsid w:val="69EDC2F1"/>
    <w:rsid w:val="69F0EADC"/>
    <w:rsid w:val="69F45B64"/>
    <w:rsid w:val="6A1665F0"/>
    <w:rsid w:val="6A2BDFB8"/>
    <w:rsid w:val="6A60DB99"/>
    <w:rsid w:val="6A627D38"/>
    <w:rsid w:val="6A64BA70"/>
    <w:rsid w:val="6A74612A"/>
    <w:rsid w:val="6A820254"/>
    <w:rsid w:val="6A9C3162"/>
    <w:rsid w:val="6ADA55E3"/>
    <w:rsid w:val="6AE827ED"/>
    <w:rsid w:val="6AEEE933"/>
    <w:rsid w:val="6B1F003F"/>
    <w:rsid w:val="6B245C1E"/>
    <w:rsid w:val="6BD67C80"/>
    <w:rsid w:val="6BD9EEEC"/>
    <w:rsid w:val="6C3857CF"/>
    <w:rsid w:val="6C4D3396"/>
    <w:rsid w:val="6C55F375"/>
    <w:rsid w:val="6C89D187"/>
    <w:rsid w:val="6CC33370"/>
    <w:rsid w:val="6CE42A63"/>
    <w:rsid w:val="6D7117FF"/>
    <w:rsid w:val="6D7642FE"/>
    <w:rsid w:val="6E0696B5"/>
    <w:rsid w:val="6E1BB45A"/>
    <w:rsid w:val="6E1EBE72"/>
    <w:rsid w:val="6E2144C9"/>
    <w:rsid w:val="6E22A5C1"/>
    <w:rsid w:val="6E22D797"/>
    <w:rsid w:val="6E5E532C"/>
    <w:rsid w:val="6E721D65"/>
    <w:rsid w:val="6E8DF708"/>
    <w:rsid w:val="6EB0218F"/>
    <w:rsid w:val="6EBDF582"/>
    <w:rsid w:val="6EF4A8CA"/>
    <w:rsid w:val="6F06173B"/>
    <w:rsid w:val="6F471DC8"/>
    <w:rsid w:val="6F56F223"/>
    <w:rsid w:val="6F6CDCF9"/>
    <w:rsid w:val="6F73501B"/>
    <w:rsid w:val="6F7D5D98"/>
    <w:rsid w:val="6F8D897A"/>
    <w:rsid w:val="6F98DBC7"/>
    <w:rsid w:val="6FB3C24A"/>
    <w:rsid w:val="6FBEA7F8"/>
    <w:rsid w:val="70027964"/>
    <w:rsid w:val="700D9F76"/>
    <w:rsid w:val="70125922"/>
    <w:rsid w:val="704007EC"/>
    <w:rsid w:val="707D81B5"/>
    <w:rsid w:val="708BD096"/>
    <w:rsid w:val="709BCC1E"/>
    <w:rsid w:val="70AED096"/>
    <w:rsid w:val="71198AD2"/>
    <w:rsid w:val="71464906"/>
    <w:rsid w:val="715C62FC"/>
    <w:rsid w:val="715F8A1C"/>
    <w:rsid w:val="71717766"/>
    <w:rsid w:val="7195F748"/>
    <w:rsid w:val="72067959"/>
    <w:rsid w:val="72300131"/>
    <w:rsid w:val="7252126D"/>
    <w:rsid w:val="7253D7B3"/>
    <w:rsid w:val="72607DC7"/>
    <w:rsid w:val="727927BB"/>
    <w:rsid w:val="727FB31A"/>
    <w:rsid w:val="72B0D728"/>
    <w:rsid w:val="72DE71D4"/>
    <w:rsid w:val="730A814E"/>
    <w:rsid w:val="732A932B"/>
    <w:rsid w:val="7353317F"/>
    <w:rsid w:val="7382471C"/>
    <w:rsid w:val="73E2EB2A"/>
    <w:rsid w:val="741F7D8B"/>
    <w:rsid w:val="74251B0B"/>
    <w:rsid w:val="7430A194"/>
    <w:rsid w:val="744C2CE5"/>
    <w:rsid w:val="74D4A0D4"/>
    <w:rsid w:val="75034F9F"/>
    <w:rsid w:val="7510DBB3"/>
    <w:rsid w:val="75507A7E"/>
    <w:rsid w:val="75682C86"/>
    <w:rsid w:val="757F3F9C"/>
    <w:rsid w:val="7591D1FA"/>
    <w:rsid w:val="75949F3F"/>
    <w:rsid w:val="75954886"/>
    <w:rsid w:val="75A32A56"/>
    <w:rsid w:val="75A6B069"/>
    <w:rsid w:val="75ABC43B"/>
    <w:rsid w:val="75B95D80"/>
    <w:rsid w:val="75BFE8BD"/>
    <w:rsid w:val="75CCFED5"/>
    <w:rsid w:val="75E8B87E"/>
    <w:rsid w:val="75F9E103"/>
    <w:rsid w:val="76148F49"/>
    <w:rsid w:val="761EA65D"/>
    <w:rsid w:val="7621E922"/>
    <w:rsid w:val="763DF3E8"/>
    <w:rsid w:val="766735FC"/>
    <w:rsid w:val="76690FC8"/>
    <w:rsid w:val="7671E44C"/>
    <w:rsid w:val="76A98F24"/>
    <w:rsid w:val="76C89DEA"/>
    <w:rsid w:val="76F266FA"/>
    <w:rsid w:val="7708491D"/>
    <w:rsid w:val="770C49EB"/>
    <w:rsid w:val="7719AC6A"/>
    <w:rsid w:val="771A1C00"/>
    <w:rsid w:val="772A90C6"/>
    <w:rsid w:val="77337006"/>
    <w:rsid w:val="773EFAB7"/>
    <w:rsid w:val="775045EC"/>
    <w:rsid w:val="7768619D"/>
    <w:rsid w:val="77A131C0"/>
    <w:rsid w:val="77B05FAA"/>
    <w:rsid w:val="783A2FD3"/>
    <w:rsid w:val="7843CC17"/>
    <w:rsid w:val="7853990B"/>
    <w:rsid w:val="78581897"/>
    <w:rsid w:val="786D1110"/>
    <w:rsid w:val="78750434"/>
    <w:rsid w:val="78A35731"/>
    <w:rsid w:val="78C6B1CF"/>
    <w:rsid w:val="78CF06FE"/>
    <w:rsid w:val="78E1D224"/>
    <w:rsid w:val="78EE306E"/>
    <w:rsid w:val="78F064D0"/>
    <w:rsid w:val="79543B5C"/>
    <w:rsid w:val="7956A7FF"/>
    <w:rsid w:val="7957F824"/>
    <w:rsid w:val="79888E1B"/>
    <w:rsid w:val="79932854"/>
    <w:rsid w:val="79D41CE5"/>
    <w:rsid w:val="7A00E488"/>
    <w:rsid w:val="7A4666E5"/>
    <w:rsid w:val="7A794A1D"/>
    <w:rsid w:val="7A835241"/>
    <w:rsid w:val="7AFCB96F"/>
    <w:rsid w:val="7B1410B7"/>
    <w:rsid w:val="7B37E915"/>
    <w:rsid w:val="7B5699BB"/>
    <w:rsid w:val="7B572913"/>
    <w:rsid w:val="7B5B821A"/>
    <w:rsid w:val="7B5E6F28"/>
    <w:rsid w:val="7BA0E849"/>
    <w:rsid w:val="7C0593B3"/>
    <w:rsid w:val="7C0FA956"/>
    <w:rsid w:val="7C2B72CD"/>
    <w:rsid w:val="7C486A62"/>
    <w:rsid w:val="7C5C4F89"/>
    <w:rsid w:val="7C7332D7"/>
    <w:rsid w:val="7C8778CA"/>
    <w:rsid w:val="7C9889D0"/>
    <w:rsid w:val="7CA385B8"/>
    <w:rsid w:val="7CAF8B22"/>
    <w:rsid w:val="7CDDF003"/>
    <w:rsid w:val="7CF0A69B"/>
    <w:rsid w:val="7CF94AB4"/>
    <w:rsid w:val="7D3E6E60"/>
    <w:rsid w:val="7D50AF6E"/>
    <w:rsid w:val="7D7C1A1E"/>
    <w:rsid w:val="7DA1716D"/>
    <w:rsid w:val="7DB0EADF"/>
    <w:rsid w:val="7DD1B172"/>
    <w:rsid w:val="7DD581FA"/>
    <w:rsid w:val="7DE16759"/>
    <w:rsid w:val="7DED0CA2"/>
    <w:rsid w:val="7DF126BB"/>
    <w:rsid w:val="7E22A843"/>
    <w:rsid w:val="7E2D25F3"/>
    <w:rsid w:val="7EAA399B"/>
    <w:rsid w:val="7EAA627B"/>
    <w:rsid w:val="7ED68189"/>
    <w:rsid w:val="7F1A1388"/>
    <w:rsid w:val="7F202F9E"/>
    <w:rsid w:val="7F5AB8BE"/>
    <w:rsid w:val="7F879AEC"/>
    <w:rsid w:val="7F8AC37A"/>
    <w:rsid w:val="7FB800A5"/>
    <w:rsid w:val="7FDEDC9E"/>
    <w:rsid w:val="7FF6D5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582CC046-2131-49AC-BFB4-C31A4156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24" /><Relationship Type="http://schemas.openxmlformats.org/officeDocument/2006/relationships/numbering" Target="numbering.xml" Id="rId5" /><Relationship Type="http://schemas.microsoft.com/office/2011/relationships/people" Target="people.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openxmlformats.org/officeDocument/2006/relationships/fontTable" Target="fontTable.xml" Id="rId22" /><Relationship Type="http://schemas.openxmlformats.org/officeDocument/2006/relationships/glossaryDocument" Target="glossary/document.xml" Id="R02cfd45f7d184f54" /><Relationship Type="http://schemas.openxmlformats.org/officeDocument/2006/relationships/hyperlink" Target="https://www.washingtonpost.com/nation/2021/07/11/fema-black-owned-property/" TargetMode="External" Id="R3a873775c4f94106" /><Relationship Type="http://schemas.openxmlformats.org/officeDocument/2006/relationships/hyperlink" Target="https://www.dca.ga.gov/sites/default/files/2017_cdbg-dr_action_plan_substantial_amendment_2_revised_1.pdf" TargetMode="External" Id="R608307b51b3d4680" /><Relationship Type="http://schemas.openxmlformats.org/officeDocument/2006/relationships/hyperlink" Target="https://www.srs.fs.usda.gov/pubs/gtr/gtr_srs225.pdf" TargetMode="External" Id="R9f81502498d4412c"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de0a913-a3b9-4d1f-9b50-bce746e68fa3}"/>
      </w:docPartPr>
      <w:docPartBody>
        <w:p w14:paraId="61557B6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
        <AccountId xsi:nil="true"/>
        <AccountType/>
      </UserInfo>
    </SharedWithUsers>
    <lcf76f155ced4ddcb4097134ff3c332f xmlns="21e6a8e8-1dff-48a6-ab9b-8d556c6946c0">
      <Terms xmlns="http://schemas.microsoft.com/office/infopath/2007/PartnerControls"/>
    </lcf76f155ced4ddcb4097134ff3c332f>
    <TaxCatchAll xmlns="7df78d0b-135a-4de7-9166-7c181cd87fb4" xsi:nil="true"/>
    <MediaLengthInSeconds xmlns="21e6a8e8-1dff-48a6-ab9b-8d556c6946c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6" ma:contentTypeDescription="Create a new document." ma:contentTypeScope="" ma:versionID="4a5797a334359570fc9499252fed9eaf">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6e7ded5fec3b507a4b2b2be55d5d28a9"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7df78d0b-135a-4de7-9166-7c181cd87fb4"/>
  </ds:schemaRefs>
</ds:datastoreItem>
</file>

<file path=customXml/itemProps2.xml><?xml version="1.0" encoding="utf-8"?>
<ds:datastoreItem xmlns:ds="http://schemas.openxmlformats.org/officeDocument/2006/customXml" ds:itemID="{8499E982-A263-4F8F-91B0-B18FC0A8BEFB}"/>
</file>

<file path=customXml/itemProps3.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4.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Byles</dc:creator>
  <cp:keywords/>
  <cp:lastModifiedBy>Olivia Landry</cp:lastModifiedBy>
  <cp:revision>40</cp:revision>
  <dcterms:created xsi:type="dcterms:W3CDTF">2022-01-21T01:42:00Z</dcterms:created>
  <dcterms:modified xsi:type="dcterms:W3CDTF">2023-05-09T15:41:54Z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y fmtid="{D5CDD505-2E9C-101B-9397-08002B2CF9AE}" pid="13" name="Annotated?">
    <vt:bool>false</vt:bool>
  </property>
</Properties>
</file>