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40931" w14:textId="77777777" w:rsidR="00C82473" w:rsidRDefault="007B73F9">
      <w:pPr>
        <w:rPr>
          <w:b/>
          <w:sz w:val="28"/>
        </w:rPr>
      </w:pPr>
      <w:r>
        <w:rPr>
          <w:b/>
          <w:sz w:val="28"/>
        </w:rPr>
        <w:t>NASA DEVELOP National Program</w:t>
      </w:r>
    </w:p>
    <w:p w14:paraId="0471A3FA" w14:textId="6EEEECE9" w:rsidR="007B73F9" w:rsidRPr="00A44DD0" w:rsidRDefault="005D238B">
      <w:pPr>
        <w:rPr>
          <w:b/>
          <w:sz w:val="24"/>
        </w:rPr>
      </w:pPr>
      <w:r>
        <w:rPr>
          <w:b/>
          <w:sz w:val="24"/>
        </w:rPr>
        <w:t>Spring 2017</w:t>
      </w:r>
      <w:r w:rsidR="007B73F9" w:rsidRPr="00A44DD0">
        <w:rPr>
          <w:b/>
          <w:sz w:val="24"/>
        </w:rPr>
        <w:t xml:space="preserve"> Project Proposal</w:t>
      </w:r>
    </w:p>
    <w:p w14:paraId="16AC5503" w14:textId="77777777" w:rsidR="00A44DD0" w:rsidRDefault="00A44DD0" w:rsidP="00A44DD0">
      <w:pPr>
        <w:rPr>
          <w:b/>
          <w:sz w:val="24"/>
        </w:rPr>
      </w:pPr>
    </w:p>
    <w:p w14:paraId="6C46077D" w14:textId="77777777" w:rsidR="00CD3745" w:rsidRPr="00CD0433" w:rsidRDefault="00CD3745" w:rsidP="00CD3745">
      <w:pPr>
        <w:rPr>
          <w:b/>
          <w:sz w:val="20"/>
          <w:szCs w:val="20"/>
        </w:rPr>
      </w:pPr>
      <w:r>
        <w:rPr>
          <w:b/>
          <w:sz w:val="20"/>
          <w:szCs w:val="20"/>
        </w:rPr>
        <w:t>NASA Goddard Space Flight Center</w:t>
      </w:r>
    </w:p>
    <w:p w14:paraId="559A377A" w14:textId="77777777" w:rsidR="007B73F9" w:rsidRPr="00CD0433" w:rsidRDefault="008F19AA">
      <w:pPr>
        <w:rPr>
          <w:b/>
          <w:sz w:val="20"/>
          <w:szCs w:val="20"/>
        </w:rPr>
      </w:pPr>
      <w:r>
        <w:rPr>
          <w:b/>
          <w:sz w:val="20"/>
          <w:szCs w:val="20"/>
        </w:rPr>
        <w:t>Chesapeake Bay Agriculture</w:t>
      </w:r>
    </w:p>
    <w:p w14:paraId="184F20E9" w14:textId="79E8B11B" w:rsidR="008F19AA" w:rsidRDefault="005A3176">
      <w:pPr>
        <w:rPr>
          <w:sz w:val="20"/>
          <w:szCs w:val="20"/>
        </w:rPr>
      </w:pPr>
      <w:r>
        <w:rPr>
          <w:sz w:val="20"/>
          <w:szCs w:val="20"/>
        </w:rPr>
        <w:t xml:space="preserve">Using </w:t>
      </w:r>
      <w:r w:rsidR="00D12F5B" w:rsidRPr="00CD0433">
        <w:rPr>
          <w:sz w:val="20"/>
          <w:szCs w:val="20"/>
        </w:rPr>
        <w:t xml:space="preserve">NASA Earth Observations to </w:t>
      </w:r>
      <w:r w:rsidR="000F5F25">
        <w:rPr>
          <w:sz w:val="20"/>
          <w:szCs w:val="20"/>
        </w:rPr>
        <w:t>M</w:t>
      </w:r>
      <w:r w:rsidR="008F19AA">
        <w:rPr>
          <w:sz w:val="20"/>
          <w:szCs w:val="20"/>
        </w:rPr>
        <w:t xml:space="preserve">ap </w:t>
      </w:r>
      <w:r w:rsidR="000F5F25">
        <w:rPr>
          <w:sz w:val="20"/>
          <w:szCs w:val="20"/>
        </w:rPr>
        <w:t>W</w:t>
      </w:r>
      <w:r w:rsidR="008F19AA">
        <w:rPr>
          <w:sz w:val="20"/>
          <w:szCs w:val="20"/>
        </w:rPr>
        <w:t xml:space="preserve">inter </w:t>
      </w:r>
      <w:r w:rsidR="000F5F25">
        <w:rPr>
          <w:sz w:val="20"/>
          <w:szCs w:val="20"/>
        </w:rPr>
        <w:t>C</w:t>
      </w:r>
      <w:r w:rsidR="008F19AA">
        <w:rPr>
          <w:sz w:val="20"/>
          <w:szCs w:val="20"/>
        </w:rPr>
        <w:t xml:space="preserve">over </w:t>
      </w:r>
      <w:r w:rsidR="000F5F25">
        <w:rPr>
          <w:sz w:val="20"/>
          <w:szCs w:val="20"/>
        </w:rPr>
        <w:t>C</w:t>
      </w:r>
      <w:r w:rsidR="008F19AA">
        <w:rPr>
          <w:sz w:val="20"/>
          <w:szCs w:val="20"/>
        </w:rPr>
        <w:t xml:space="preserve">rop </w:t>
      </w:r>
      <w:r w:rsidR="000F5F25">
        <w:rPr>
          <w:sz w:val="20"/>
          <w:szCs w:val="20"/>
        </w:rPr>
        <w:t>C</w:t>
      </w:r>
      <w:r>
        <w:rPr>
          <w:sz w:val="20"/>
          <w:szCs w:val="20"/>
        </w:rPr>
        <w:t xml:space="preserve">onservation </w:t>
      </w:r>
      <w:r w:rsidR="000F5F25">
        <w:rPr>
          <w:sz w:val="20"/>
          <w:szCs w:val="20"/>
        </w:rPr>
        <w:t>P</w:t>
      </w:r>
      <w:r w:rsidR="008F19AA">
        <w:rPr>
          <w:sz w:val="20"/>
          <w:szCs w:val="20"/>
        </w:rPr>
        <w:t xml:space="preserve">erformance in the Chesapeake Bay </w:t>
      </w:r>
      <w:r w:rsidR="000F5F25">
        <w:rPr>
          <w:sz w:val="20"/>
          <w:szCs w:val="20"/>
        </w:rPr>
        <w:t>W</w:t>
      </w:r>
      <w:r w:rsidR="008F19AA">
        <w:rPr>
          <w:sz w:val="20"/>
          <w:szCs w:val="20"/>
        </w:rPr>
        <w:t xml:space="preserve">atershed. </w:t>
      </w:r>
    </w:p>
    <w:p w14:paraId="2EAE391A" w14:textId="77777777" w:rsidR="008F19AA" w:rsidRDefault="008F19AA">
      <w:pPr>
        <w:rPr>
          <w:sz w:val="20"/>
          <w:szCs w:val="20"/>
        </w:rPr>
      </w:pPr>
    </w:p>
    <w:p w14:paraId="6CD16599" w14:textId="77777777" w:rsidR="00CD0433" w:rsidRPr="00C33A8E" w:rsidRDefault="00CD0433" w:rsidP="00CD0433">
      <w:pPr>
        <w:pBdr>
          <w:bottom w:val="single" w:sz="4" w:space="1" w:color="auto"/>
        </w:pBdr>
        <w:rPr>
          <w:b/>
        </w:rPr>
      </w:pPr>
      <w:r w:rsidRPr="00C33A8E">
        <w:rPr>
          <w:b/>
        </w:rPr>
        <w:t>Project Overview</w:t>
      </w:r>
    </w:p>
    <w:p w14:paraId="38337F8A" w14:textId="3FE8FABB" w:rsidR="008F19AA" w:rsidRDefault="003B5B0C" w:rsidP="00334B0C">
      <w:pPr>
        <w:rPr>
          <w:sz w:val="20"/>
          <w:szCs w:val="20"/>
          <w:u w:val="single"/>
        </w:rPr>
      </w:pPr>
      <w:r w:rsidRPr="00F268BE">
        <w:rPr>
          <w:b/>
          <w:i/>
          <w:sz w:val="20"/>
          <w:szCs w:val="20"/>
        </w:rPr>
        <w:t>Project Synopsis</w:t>
      </w:r>
      <w:r>
        <w:rPr>
          <w:b/>
          <w:sz w:val="20"/>
          <w:szCs w:val="20"/>
        </w:rPr>
        <w:t xml:space="preserve">: </w:t>
      </w:r>
      <w:r w:rsidR="008F19AA" w:rsidRPr="005A3176">
        <w:rPr>
          <w:sz w:val="20"/>
          <w:szCs w:val="20"/>
        </w:rPr>
        <w:t>To assist the Mar</w:t>
      </w:r>
      <w:r w:rsidR="00D92BE6">
        <w:rPr>
          <w:sz w:val="20"/>
          <w:szCs w:val="20"/>
        </w:rPr>
        <w:t xml:space="preserve">yland Department of Agriculture </w:t>
      </w:r>
      <w:r w:rsidR="008F19AA" w:rsidRPr="005A3176">
        <w:rPr>
          <w:sz w:val="20"/>
          <w:szCs w:val="20"/>
        </w:rPr>
        <w:t xml:space="preserve">and other Chesapeake Bay Program Partners in managing </w:t>
      </w:r>
      <w:r w:rsidR="00E3173F">
        <w:rPr>
          <w:sz w:val="20"/>
          <w:szCs w:val="20"/>
        </w:rPr>
        <w:t xml:space="preserve">the </w:t>
      </w:r>
      <w:r w:rsidR="008F19AA" w:rsidRPr="005A3176">
        <w:rPr>
          <w:sz w:val="20"/>
          <w:szCs w:val="20"/>
        </w:rPr>
        <w:t xml:space="preserve">implementation of winter cover crops </w:t>
      </w:r>
      <w:r w:rsidR="000F5F25">
        <w:rPr>
          <w:sz w:val="20"/>
          <w:szCs w:val="20"/>
        </w:rPr>
        <w:t xml:space="preserve">in order </w:t>
      </w:r>
      <w:r w:rsidR="008F19AA" w:rsidRPr="005A3176">
        <w:rPr>
          <w:sz w:val="20"/>
          <w:szCs w:val="20"/>
        </w:rPr>
        <w:t>to maximize nutrient and sediment conserva</w:t>
      </w:r>
      <w:r w:rsidR="00E60326">
        <w:rPr>
          <w:sz w:val="20"/>
          <w:szCs w:val="20"/>
        </w:rPr>
        <w:t>tion by providing timely, well-</w:t>
      </w:r>
      <w:r w:rsidR="008F19AA" w:rsidRPr="005A3176">
        <w:rPr>
          <w:sz w:val="20"/>
          <w:szCs w:val="20"/>
        </w:rPr>
        <w:t>calibrated</w:t>
      </w:r>
      <w:r w:rsidR="00E3173F">
        <w:rPr>
          <w:sz w:val="20"/>
          <w:szCs w:val="20"/>
        </w:rPr>
        <w:t>,</w:t>
      </w:r>
      <w:r w:rsidR="008F19AA" w:rsidRPr="005A3176">
        <w:rPr>
          <w:sz w:val="20"/>
          <w:szCs w:val="20"/>
        </w:rPr>
        <w:t xml:space="preserve"> </w:t>
      </w:r>
      <w:r w:rsidR="005A3176">
        <w:rPr>
          <w:sz w:val="20"/>
          <w:szCs w:val="20"/>
        </w:rPr>
        <w:t xml:space="preserve">satellite </w:t>
      </w:r>
      <w:r w:rsidR="008F19AA" w:rsidRPr="005A3176">
        <w:rPr>
          <w:sz w:val="20"/>
          <w:szCs w:val="20"/>
        </w:rPr>
        <w:t xml:space="preserve">analysis of wintertime vegetative </w:t>
      </w:r>
      <w:r w:rsidR="005A3176">
        <w:rPr>
          <w:sz w:val="20"/>
          <w:szCs w:val="20"/>
        </w:rPr>
        <w:t xml:space="preserve">ground </w:t>
      </w:r>
      <w:r w:rsidR="008F19AA" w:rsidRPr="005A3176">
        <w:rPr>
          <w:sz w:val="20"/>
          <w:szCs w:val="20"/>
        </w:rPr>
        <w:t>cover on agricultural fields.</w:t>
      </w:r>
    </w:p>
    <w:p w14:paraId="2AB0ACC6" w14:textId="77777777" w:rsidR="008F19AA" w:rsidRPr="00CD0433" w:rsidRDefault="008F19AA" w:rsidP="00334B0C">
      <w:pPr>
        <w:rPr>
          <w:b/>
          <w:sz w:val="20"/>
          <w:szCs w:val="20"/>
        </w:rPr>
      </w:pPr>
      <w:r>
        <w:rPr>
          <w:sz w:val="20"/>
          <w:szCs w:val="20"/>
          <w:u w:val="single"/>
        </w:rPr>
        <w:t xml:space="preserve"> </w:t>
      </w:r>
    </w:p>
    <w:p w14:paraId="56E0E106" w14:textId="77777777" w:rsidR="002016DE" w:rsidRDefault="00334B0C" w:rsidP="002016DE">
      <w:pPr>
        <w:rPr>
          <w:sz w:val="20"/>
          <w:szCs w:val="20"/>
        </w:rPr>
      </w:pPr>
      <w:r w:rsidRPr="00D92BE6">
        <w:rPr>
          <w:b/>
          <w:i/>
          <w:sz w:val="20"/>
          <w:szCs w:val="20"/>
        </w:rPr>
        <w:t>Community Concern:</w:t>
      </w:r>
      <w:r w:rsidRPr="00D92BE6">
        <w:rPr>
          <w:sz w:val="20"/>
          <w:szCs w:val="20"/>
        </w:rPr>
        <w:t xml:space="preserve"> </w:t>
      </w:r>
    </w:p>
    <w:p w14:paraId="0C258CC2" w14:textId="4716789D" w:rsidR="00276572" w:rsidRDefault="00F673CD" w:rsidP="002016DE">
      <w:pPr>
        <w:rPr>
          <w:sz w:val="20"/>
          <w:szCs w:val="20"/>
        </w:rPr>
      </w:pPr>
      <w:r w:rsidRPr="00D92BE6">
        <w:rPr>
          <w:sz w:val="20"/>
          <w:szCs w:val="20"/>
        </w:rPr>
        <w:t>The use of winter cover crops on agricultural fields has been identified as a key conservation management practice for reducing the loss of nitrogen and</w:t>
      </w:r>
      <w:r w:rsidRPr="00F673CD">
        <w:rPr>
          <w:sz w:val="20"/>
          <w:szCs w:val="20"/>
        </w:rPr>
        <w:t xml:space="preserve"> sediment from </w:t>
      </w:r>
      <w:r>
        <w:rPr>
          <w:sz w:val="20"/>
          <w:szCs w:val="20"/>
        </w:rPr>
        <w:t>farmland, and cover crop implementation is a priority for the Chesapeake Bay Program Partnership.</w:t>
      </w:r>
      <w:r w:rsidRPr="00F673CD">
        <w:t xml:space="preserve"> </w:t>
      </w:r>
      <w:r w:rsidRPr="00F673CD">
        <w:rPr>
          <w:sz w:val="20"/>
          <w:szCs w:val="20"/>
        </w:rPr>
        <w:t>However, the effectiveness of winter cover crops varies widely depending on landscape, climate, and agronomic management.</w:t>
      </w:r>
      <w:r>
        <w:rPr>
          <w:sz w:val="20"/>
          <w:szCs w:val="20"/>
        </w:rPr>
        <w:t xml:space="preserve"> </w:t>
      </w:r>
      <w:r w:rsidR="00F74880">
        <w:rPr>
          <w:sz w:val="20"/>
          <w:szCs w:val="20"/>
        </w:rPr>
        <w:t>T</w:t>
      </w:r>
      <w:r w:rsidR="00D92BE6">
        <w:rPr>
          <w:sz w:val="20"/>
          <w:szCs w:val="20"/>
        </w:rPr>
        <w:t>he US Geological Survey (USGS), the USDA-Agricultural Research Service (USDA-ARS), and the Maryland Department of Agriculture (MDA) have collaborated to develop remote sensing applications to evaluate winter cover crops at an experimental scale. Development of an operational system that combin</w:t>
      </w:r>
      <w:r w:rsidR="002016DE">
        <w:rPr>
          <w:sz w:val="20"/>
          <w:szCs w:val="20"/>
        </w:rPr>
        <w:t>es timely, well-calibrated</w:t>
      </w:r>
      <w:r w:rsidR="00037E7F">
        <w:rPr>
          <w:sz w:val="20"/>
          <w:szCs w:val="20"/>
        </w:rPr>
        <w:t>,</w:t>
      </w:r>
      <w:r w:rsidR="002016DE">
        <w:rPr>
          <w:sz w:val="20"/>
          <w:szCs w:val="20"/>
        </w:rPr>
        <w:t xml:space="preserve"> E</w:t>
      </w:r>
      <w:r w:rsidR="00D92BE6">
        <w:rPr>
          <w:sz w:val="20"/>
          <w:szCs w:val="20"/>
        </w:rPr>
        <w:t>arth observation data with conservation implementation data</w:t>
      </w:r>
      <w:r w:rsidR="00037E7F">
        <w:rPr>
          <w:sz w:val="20"/>
          <w:szCs w:val="20"/>
        </w:rPr>
        <w:t>,</w:t>
      </w:r>
      <w:r w:rsidR="00D92BE6">
        <w:rPr>
          <w:sz w:val="20"/>
          <w:szCs w:val="20"/>
        </w:rPr>
        <w:t xml:space="preserve"> will enhance the ability of MDA</w:t>
      </w:r>
      <w:r w:rsidR="009C28BC">
        <w:rPr>
          <w:sz w:val="20"/>
          <w:szCs w:val="20"/>
        </w:rPr>
        <w:t xml:space="preserve"> and other Chesapeake Bay Program Partners to </w:t>
      </w:r>
      <w:r w:rsidR="00D92BE6">
        <w:rPr>
          <w:sz w:val="20"/>
          <w:szCs w:val="20"/>
        </w:rPr>
        <w:t>understand conservation performance and modify cost-share programs to improve</w:t>
      </w:r>
      <w:r w:rsidR="009C28BC">
        <w:rPr>
          <w:sz w:val="20"/>
          <w:szCs w:val="20"/>
        </w:rPr>
        <w:t xml:space="preserve"> environmental outcomes.</w:t>
      </w:r>
      <w:r w:rsidR="00095712">
        <w:rPr>
          <w:sz w:val="20"/>
          <w:szCs w:val="20"/>
        </w:rPr>
        <w:t xml:space="preserve">  </w:t>
      </w:r>
    </w:p>
    <w:p w14:paraId="7503C652" w14:textId="77777777" w:rsidR="003B5B0C" w:rsidRDefault="003B5B0C" w:rsidP="002016DE">
      <w:pPr>
        <w:rPr>
          <w:sz w:val="20"/>
          <w:szCs w:val="20"/>
        </w:rPr>
      </w:pPr>
    </w:p>
    <w:p w14:paraId="18BB8D3F" w14:textId="77777777" w:rsidR="003B5B0C" w:rsidRPr="000340E2" w:rsidRDefault="003B5B0C" w:rsidP="003B5B0C">
      <w:pPr>
        <w:rPr>
          <w:i/>
          <w:sz w:val="20"/>
          <w:szCs w:val="20"/>
        </w:rPr>
      </w:pPr>
      <w:r w:rsidRPr="00005B66">
        <w:rPr>
          <w:b/>
          <w:i/>
          <w:sz w:val="20"/>
          <w:szCs w:val="20"/>
        </w:rPr>
        <w:t>Source of Project Idea:</w:t>
      </w:r>
      <w:r w:rsidRPr="000340E2">
        <w:rPr>
          <w:i/>
          <w:sz w:val="20"/>
          <w:szCs w:val="20"/>
        </w:rPr>
        <w:t xml:space="preserve"> </w:t>
      </w:r>
    </w:p>
    <w:p w14:paraId="2CDC4122" w14:textId="51376630" w:rsidR="003B5B0C" w:rsidRPr="00112139" w:rsidRDefault="003B5B0C" w:rsidP="002016DE">
      <w:pPr>
        <w:rPr>
          <w:sz w:val="20"/>
          <w:szCs w:val="20"/>
        </w:rPr>
      </w:pPr>
      <w:r>
        <w:rPr>
          <w:sz w:val="20"/>
          <w:szCs w:val="20"/>
        </w:rPr>
        <w:t>The source of the project idea was originally from Dr. W. Dean Hively and Dr. Greg McCarty at the USGS and USDA. T</w:t>
      </w:r>
      <w:r w:rsidRPr="00314842">
        <w:rPr>
          <w:sz w:val="20"/>
          <w:szCs w:val="20"/>
        </w:rPr>
        <w:t>he USGS and USDA</w:t>
      </w:r>
      <w:r>
        <w:rPr>
          <w:sz w:val="20"/>
          <w:szCs w:val="20"/>
        </w:rPr>
        <w:t>-ARS project</w:t>
      </w:r>
      <w:r w:rsidRPr="00314842">
        <w:rPr>
          <w:sz w:val="20"/>
          <w:szCs w:val="20"/>
        </w:rPr>
        <w:t xml:space="preserve"> partners ha</w:t>
      </w:r>
      <w:r>
        <w:rPr>
          <w:sz w:val="20"/>
          <w:szCs w:val="20"/>
        </w:rPr>
        <w:t>ve worked with MDA</w:t>
      </w:r>
      <w:r w:rsidRPr="00314842">
        <w:rPr>
          <w:sz w:val="20"/>
          <w:szCs w:val="20"/>
        </w:rPr>
        <w:t xml:space="preserve"> to colle</w:t>
      </w:r>
      <w:r>
        <w:rPr>
          <w:sz w:val="20"/>
          <w:szCs w:val="20"/>
        </w:rPr>
        <w:t>c</w:t>
      </w:r>
      <w:r w:rsidRPr="00314842">
        <w:rPr>
          <w:sz w:val="20"/>
          <w:szCs w:val="20"/>
        </w:rPr>
        <w:t xml:space="preserve">t </w:t>
      </w:r>
      <w:r>
        <w:rPr>
          <w:sz w:val="20"/>
          <w:szCs w:val="20"/>
        </w:rPr>
        <w:t>on-farm</w:t>
      </w:r>
      <w:r w:rsidRPr="00314842">
        <w:rPr>
          <w:sz w:val="20"/>
          <w:szCs w:val="20"/>
        </w:rPr>
        <w:t xml:space="preserve"> calibration data and develop methods for using satellite remote sensing to monitor winter cover crop </w:t>
      </w:r>
      <w:r>
        <w:rPr>
          <w:sz w:val="20"/>
          <w:szCs w:val="20"/>
        </w:rPr>
        <w:t>performance. The MDA would now like to apply this methodology for cover crop remote sensing statewide, and move to an annual operational application of the techniques. The Center Lead at GSFC, Sean McCartney, and lead science advisor, Dr. John Bolten, traveled to the USDA-ARS Hydrology and Remote Sensing Laboratory in Beltsville, MD, to present on DEVELOP and inquire on potential collaborations. It was through this presentation the idea for the project came to DEVELOP.</w:t>
      </w:r>
    </w:p>
    <w:p w14:paraId="17959F55" w14:textId="77777777" w:rsidR="00112139" w:rsidRDefault="00112139" w:rsidP="00276572">
      <w:pPr>
        <w:rPr>
          <w:b/>
          <w:sz w:val="20"/>
          <w:szCs w:val="20"/>
        </w:rPr>
      </w:pPr>
    </w:p>
    <w:p w14:paraId="620E43D6" w14:textId="71C32287" w:rsidR="00276572" w:rsidRPr="00CD0433" w:rsidRDefault="00276572" w:rsidP="00DC6974">
      <w:pPr>
        <w:ind w:left="720" w:hanging="720"/>
        <w:rPr>
          <w:sz w:val="20"/>
          <w:szCs w:val="20"/>
        </w:rPr>
      </w:pPr>
      <w:r w:rsidRPr="00276572">
        <w:rPr>
          <w:b/>
          <w:i/>
          <w:sz w:val="20"/>
          <w:szCs w:val="20"/>
        </w:rPr>
        <w:t>National Application Area Addressed:</w:t>
      </w:r>
      <w:r w:rsidRPr="00CD0433">
        <w:rPr>
          <w:sz w:val="20"/>
          <w:szCs w:val="20"/>
        </w:rPr>
        <w:t xml:space="preserve"> A</w:t>
      </w:r>
      <w:r w:rsidR="0049553D">
        <w:rPr>
          <w:sz w:val="20"/>
          <w:szCs w:val="20"/>
        </w:rPr>
        <w:t>griculture</w:t>
      </w:r>
    </w:p>
    <w:p w14:paraId="584D5F47" w14:textId="77777777" w:rsidR="00276572" w:rsidRDefault="00276572" w:rsidP="002016DE">
      <w:pPr>
        <w:rPr>
          <w:sz w:val="20"/>
          <w:szCs w:val="20"/>
        </w:rPr>
      </w:pPr>
      <w:r w:rsidRPr="00276572">
        <w:rPr>
          <w:b/>
          <w:i/>
          <w:sz w:val="20"/>
          <w:szCs w:val="20"/>
        </w:rPr>
        <w:t>Study Location:</w:t>
      </w:r>
      <w:r w:rsidRPr="00CD0433">
        <w:rPr>
          <w:sz w:val="20"/>
          <w:szCs w:val="20"/>
        </w:rPr>
        <w:t xml:space="preserve"> </w:t>
      </w:r>
      <w:r w:rsidR="008F19AA">
        <w:rPr>
          <w:sz w:val="20"/>
          <w:szCs w:val="20"/>
        </w:rPr>
        <w:t xml:space="preserve">Chesapeake Bay </w:t>
      </w:r>
      <w:r w:rsidR="00995BF5">
        <w:rPr>
          <w:sz w:val="20"/>
          <w:szCs w:val="20"/>
        </w:rPr>
        <w:t xml:space="preserve">watershed (MD, PA, VA, NY, DE, WV), with </w:t>
      </w:r>
      <w:r w:rsidR="008F19AA">
        <w:rPr>
          <w:sz w:val="20"/>
          <w:szCs w:val="20"/>
        </w:rPr>
        <w:t xml:space="preserve">focus on the </w:t>
      </w:r>
      <w:r w:rsidR="00995BF5">
        <w:rPr>
          <w:sz w:val="20"/>
          <w:szCs w:val="20"/>
        </w:rPr>
        <w:t>Eastern Shore of MD</w:t>
      </w:r>
    </w:p>
    <w:p w14:paraId="2B4D0E45" w14:textId="581934C8" w:rsidR="00276572" w:rsidRPr="00CD0433" w:rsidRDefault="00276572" w:rsidP="005C7DD7">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7D4A85">
        <w:rPr>
          <w:sz w:val="20"/>
          <w:szCs w:val="20"/>
        </w:rPr>
        <w:t>December 2006</w:t>
      </w:r>
      <w:r w:rsidRPr="00CD0433">
        <w:rPr>
          <w:b/>
          <w:sz w:val="20"/>
          <w:szCs w:val="20"/>
        </w:rPr>
        <w:t xml:space="preserve"> </w:t>
      </w:r>
      <w:r w:rsidRPr="00CD0433">
        <w:rPr>
          <w:sz w:val="20"/>
          <w:szCs w:val="20"/>
        </w:rPr>
        <w:t xml:space="preserve">to </w:t>
      </w:r>
      <w:r w:rsidR="007D4A85">
        <w:rPr>
          <w:sz w:val="20"/>
          <w:szCs w:val="20"/>
        </w:rPr>
        <w:t>April 2016</w:t>
      </w:r>
    </w:p>
    <w:p w14:paraId="462940FC" w14:textId="77777777" w:rsidR="00276572" w:rsidRPr="00CD0433" w:rsidRDefault="00276572" w:rsidP="00276572">
      <w:pPr>
        <w:rPr>
          <w:b/>
          <w:sz w:val="20"/>
          <w:szCs w:val="20"/>
        </w:rPr>
      </w:pPr>
    </w:p>
    <w:p w14:paraId="4A5E3983" w14:textId="5630EE3C" w:rsidR="00235B99" w:rsidRPr="003B5B0C" w:rsidRDefault="00276572" w:rsidP="00D12F5B">
      <w:pPr>
        <w:rPr>
          <w:sz w:val="20"/>
          <w:szCs w:val="20"/>
        </w:rPr>
      </w:pPr>
      <w:r w:rsidRPr="00276572">
        <w:rPr>
          <w:b/>
          <w:i/>
          <w:sz w:val="20"/>
          <w:szCs w:val="20"/>
        </w:rPr>
        <w:t>Advisors:</w:t>
      </w:r>
      <w:r w:rsidRPr="00CD0433">
        <w:rPr>
          <w:sz w:val="20"/>
          <w:szCs w:val="20"/>
        </w:rPr>
        <w:t xml:space="preserve"> </w:t>
      </w:r>
      <w:r w:rsidR="00B74690">
        <w:rPr>
          <w:sz w:val="20"/>
          <w:szCs w:val="20"/>
        </w:rPr>
        <w:t xml:space="preserve">Dr. </w:t>
      </w:r>
      <w:r w:rsidR="00995BF5">
        <w:rPr>
          <w:sz w:val="20"/>
          <w:szCs w:val="20"/>
        </w:rPr>
        <w:t>W. Dean Hively</w:t>
      </w:r>
      <w:r w:rsidR="005B50FB">
        <w:rPr>
          <w:sz w:val="20"/>
          <w:szCs w:val="20"/>
        </w:rPr>
        <w:t xml:space="preserve"> (</w:t>
      </w:r>
      <w:r w:rsidR="00995BF5">
        <w:rPr>
          <w:sz w:val="20"/>
          <w:szCs w:val="20"/>
        </w:rPr>
        <w:t>USGS Eastern Geographic Science Center</w:t>
      </w:r>
      <w:r w:rsidR="005B50FB">
        <w:rPr>
          <w:sz w:val="20"/>
          <w:szCs w:val="20"/>
        </w:rPr>
        <w:t xml:space="preserve">), </w:t>
      </w:r>
      <w:r w:rsidR="00B74690">
        <w:rPr>
          <w:sz w:val="20"/>
          <w:szCs w:val="20"/>
        </w:rPr>
        <w:t xml:space="preserve">Dr. </w:t>
      </w:r>
      <w:r w:rsidR="00314842" w:rsidRPr="00314842">
        <w:rPr>
          <w:sz w:val="20"/>
          <w:szCs w:val="20"/>
        </w:rPr>
        <w:t xml:space="preserve">Greg McCarty </w:t>
      </w:r>
      <w:r w:rsidR="005B50FB">
        <w:rPr>
          <w:sz w:val="20"/>
          <w:szCs w:val="20"/>
        </w:rPr>
        <w:t>(</w:t>
      </w:r>
      <w:r w:rsidR="00314842" w:rsidRPr="00314842">
        <w:rPr>
          <w:sz w:val="20"/>
          <w:szCs w:val="20"/>
        </w:rPr>
        <w:t>USDA-ARS Hydrology and Remote Sensing Laboratory</w:t>
      </w:r>
      <w:r w:rsidR="005B50FB">
        <w:rPr>
          <w:sz w:val="20"/>
          <w:szCs w:val="20"/>
        </w:rPr>
        <w:t>)</w:t>
      </w:r>
    </w:p>
    <w:p w14:paraId="77E57050" w14:textId="77777777" w:rsidR="001A1175" w:rsidRDefault="001A1175" w:rsidP="00CD0433">
      <w:pPr>
        <w:pBdr>
          <w:bottom w:val="single" w:sz="4" w:space="1" w:color="auto"/>
        </w:pBdr>
        <w:rPr>
          <w:b/>
        </w:rPr>
      </w:pPr>
    </w:p>
    <w:p w14:paraId="28571B81" w14:textId="77777777" w:rsidR="00CD0433" w:rsidRPr="00C33A8E" w:rsidRDefault="00CD0433" w:rsidP="00CD0433">
      <w:pPr>
        <w:pBdr>
          <w:bottom w:val="single" w:sz="4" w:space="1" w:color="auto"/>
        </w:pBdr>
        <w:rPr>
          <w:b/>
        </w:rPr>
      </w:pPr>
      <w:r w:rsidRPr="00C33A8E">
        <w:rPr>
          <w:b/>
        </w:rPr>
        <w:t>Partner Overview</w:t>
      </w:r>
    </w:p>
    <w:p w14:paraId="30C6E6DA" w14:textId="73860680"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0A6A2E0E" w14:textId="77777777" w:rsidTr="00461AA0">
        <w:tc>
          <w:tcPr>
            <w:tcW w:w="3060" w:type="dxa"/>
            <w:shd w:val="clear" w:color="auto" w:fill="31849B" w:themeFill="accent5" w:themeFillShade="BF"/>
            <w:vAlign w:val="center"/>
          </w:tcPr>
          <w:p w14:paraId="5992FB81"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76C77A8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5DB54245"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0DBC4330"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F74880" w14:paraId="1FE851A3" w14:textId="77777777" w:rsidTr="001D4B62">
        <w:tc>
          <w:tcPr>
            <w:tcW w:w="3060" w:type="dxa"/>
          </w:tcPr>
          <w:p w14:paraId="1AC37D34" w14:textId="3E207FA9" w:rsidR="00F74880" w:rsidRDefault="00F74880" w:rsidP="001D4B62">
            <w:pPr>
              <w:rPr>
                <w:sz w:val="20"/>
                <w:szCs w:val="20"/>
              </w:rPr>
            </w:pPr>
            <w:r>
              <w:rPr>
                <w:sz w:val="20"/>
                <w:szCs w:val="20"/>
              </w:rPr>
              <w:lastRenderedPageBreak/>
              <w:t>Maryland Dep</w:t>
            </w:r>
            <w:r w:rsidR="005121B3">
              <w:rPr>
                <w:sz w:val="20"/>
                <w:szCs w:val="20"/>
              </w:rPr>
              <w:t>ar</w:t>
            </w:r>
            <w:r>
              <w:rPr>
                <w:sz w:val="20"/>
                <w:szCs w:val="20"/>
              </w:rPr>
              <w:t>t</w:t>
            </w:r>
            <w:r w:rsidR="005121B3">
              <w:rPr>
                <w:sz w:val="20"/>
                <w:szCs w:val="20"/>
              </w:rPr>
              <w:t>ment</w:t>
            </w:r>
            <w:r>
              <w:rPr>
                <w:sz w:val="20"/>
                <w:szCs w:val="20"/>
              </w:rPr>
              <w:t xml:space="preserve"> of Agriculture (MDA), Office of Resource Conservation</w:t>
            </w:r>
          </w:p>
        </w:tc>
        <w:tc>
          <w:tcPr>
            <w:tcW w:w="3510" w:type="dxa"/>
          </w:tcPr>
          <w:p w14:paraId="58A6E1E5" w14:textId="77777777" w:rsidR="00F74880" w:rsidRDefault="00F74880" w:rsidP="001D4B62">
            <w:pPr>
              <w:rPr>
                <w:sz w:val="20"/>
                <w:szCs w:val="20"/>
              </w:rPr>
            </w:pPr>
            <w:r>
              <w:rPr>
                <w:sz w:val="20"/>
                <w:szCs w:val="20"/>
              </w:rPr>
              <w:t>Jason Keppler, Program Manager for Watershed Implementation Programs</w:t>
            </w:r>
          </w:p>
        </w:tc>
        <w:tc>
          <w:tcPr>
            <w:tcW w:w="1620" w:type="dxa"/>
          </w:tcPr>
          <w:p w14:paraId="1534FC44" w14:textId="7E7CB324" w:rsidR="00F74880" w:rsidRDefault="00D62FC2" w:rsidP="001D4B62">
            <w:pPr>
              <w:rPr>
                <w:sz w:val="20"/>
                <w:szCs w:val="20"/>
              </w:rPr>
            </w:pPr>
            <w:r>
              <w:rPr>
                <w:sz w:val="20"/>
                <w:szCs w:val="20"/>
              </w:rPr>
              <w:t>End-U</w:t>
            </w:r>
            <w:r w:rsidR="00F74880">
              <w:rPr>
                <w:sz w:val="20"/>
                <w:szCs w:val="20"/>
              </w:rPr>
              <w:t>ser</w:t>
            </w:r>
          </w:p>
        </w:tc>
        <w:tc>
          <w:tcPr>
            <w:tcW w:w="1080" w:type="dxa"/>
          </w:tcPr>
          <w:p w14:paraId="2CBE69A9" w14:textId="77777777" w:rsidR="00F74880" w:rsidRDefault="00F74880" w:rsidP="001D4B62">
            <w:pPr>
              <w:jc w:val="center"/>
              <w:rPr>
                <w:sz w:val="20"/>
                <w:szCs w:val="20"/>
              </w:rPr>
            </w:pPr>
            <w:r>
              <w:rPr>
                <w:sz w:val="20"/>
                <w:szCs w:val="20"/>
              </w:rPr>
              <w:t>No</w:t>
            </w:r>
          </w:p>
        </w:tc>
      </w:tr>
      <w:tr w:rsidR="006804AC" w14:paraId="56DAEAF2" w14:textId="77777777" w:rsidTr="00461AA0">
        <w:tc>
          <w:tcPr>
            <w:tcW w:w="3060" w:type="dxa"/>
          </w:tcPr>
          <w:p w14:paraId="2675899B" w14:textId="77777777" w:rsidR="006804AC" w:rsidRDefault="00995BF5" w:rsidP="00A44DD0">
            <w:pPr>
              <w:rPr>
                <w:sz w:val="20"/>
                <w:szCs w:val="20"/>
              </w:rPr>
            </w:pPr>
            <w:r>
              <w:rPr>
                <w:sz w:val="20"/>
                <w:szCs w:val="20"/>
              </w:rPr>
              <w:t>USGS Eastern Geographic Science Center</w:t>
            </w:r>
          </w:p>
        </w:tc>
        <w:tc>
          <w:tcPr>
            <w:tcW w:w="3510" w:type="dxa"/>
          </w:tcPr>
          <w:p w14:paraId="062CD3D5" w14:textId="77777777" w:rsidR="006804AC" w:rsidRDefault="006804AC" w:rsidP="00995BF5">
            <w:pPr>
              <w:rPr>
                <w:sz w:val="20"/>
                <w:szCs w:val="20"/>
              </w:rPr>
            </w:pPr>
            <w:r>
              <w:rPr>
                <w:sz w:val="20"/>
                <w:szCs w:val="20"/>
              </w:rPr>
              <w:t xml:space="preserve">Dr. </w:t>
            </w:r>
            <w:r w:rsidR="00995BF5">
              <w:rPr>
                <w:sz w:val="20"/>
                <w:szCs w:val="20"/>
              </w:rPr>
              <w:t>W. Dean Hively, Physical Scientist</w:t>
            </w:r>
          </w:p>
        </w:tc>
        <w:tc>
          <w:tcPr>
            <w:tcW w:w="1620" w:type="dxa"/>
          </w:tcPr>
          <w:p w14:paraId="00C741AA" w14:textId="6B95ACEC" w:rsidR="006804AC" w:rsidRDefault="00F74880" w:rsidP="00A44DD0">
            <w:pPr>
              <w:rPr>
                <w:sz w:val="20"/>
                <w:szCs w:val="20"/>
              </w:rPr>
            </w:pPr>
            <w:r>
              <w:rPr>
                <w:sz w:val="20"/>
                <w:szCs w:val="20"/>
              </w:rPr>
              <w:t>Collaborator</w:t>
            </w:r>
          </w:p>
        </w:tc>
        <w:tc>
          <w:tcPr>
            <w:tcW w:w="1080" w:type="dxa"/>
          </w:tcPr>
          <w:p w14:paraId="772EBB78" w14:textId="77777777" w:rsidR="006804AC" w:rsidRDefault="00995BF5" w:rsidP="006804AC">
            <w:pPr>
              <w:jc w:val="center"/>
              <w:rPr>
                <w:sz w:val="20"/>
                <w:szCs w:val="20"/>
              </w:rPr>
            </w:pPr>
            <w:r>
              <w:rPr>
                <w:sz w:val="20"/>
                <w:szCs w:val="20"/>
              </w:rPr>
              <w:t>No</w:t>
            </w:r>
          </w:p>
        </w:tc>
      </w:tr>
      <w:tr w:rsidR="006804AC" w14:paraId="014C0FE0" w14:textId="77777777" w:rsidTr="00461AA0">
        <w:tc>
          <w:tcPr>
            <w:tcW w:w="3060" w:type="dxa"/>
          </w:tcPr>
          <w:p w14:paraId="27743123" w14:textId="77777777" w:rsidR="006804AC" w:rsidRDefault="00995BF5" w:rsidP="00A44DD0">
            <w:pPr>
              <w:rPr>
                <w:sz w:val="20"/>
                <w:szCs w:val="20"/>
              </w:rPr>
            </w:pPr>
            <w:r>
              <w:rPr>
                <w:sz w:val="20"/>
                <w:szCs w:val="20"/>
              </w:rPr>
              <w:t>USDA-ARS Hydrology and Remote Sensing Laboratory</w:t>
            </w:r>
          </w:p>
        </w:tc>
        <w:tc>
          <w:tcPr>
            <w:tcW w:w="3510" w:type="dxa"/>
          </w:tcPr>
          <w:p w14:paraId="2F8DE2C8" w14:textId="77777777" w:rsidR="006804AC" w:rsidRDefault="006804AC" w:rsidP="00995BF5">
            <w:pPr>
              <w:rPr>
                <w:sz w:val="20"/>
                <w:szCs w:val="20"/>
              </w:rPr>
            </w:pPr>
            <w:r>
              <w:rPr>
                <w:sz w:val="20"/>
                <w:szCs w:val="20"/>
              </w:rPr>
              <w:t xml:space="preserve">Dr. </w:t>
            </w:r>
            <w:r w:rsidR="00995BF5">
              <w:rPr>
                <w:sz w:val="20"/>
                <w:szCs w:val="20"/>
              </w:rPr>
              <w:t>Greg McCarty, Soil Scientist</w:t>
            </w:r>
          </w:p>
        </w:tc>
        <w:tc>
          <w:tcPr>
            <w:tcW w:w="1620" w:type="dxa"/>
          </w:tcPr>
          <w:p w14:paraId="7141EF0A" w14:textId="7131160F" w:rsidR="006804AC" w:rsidRDefault="00F74880" w:rsidP="007D65BB">
            <w:pPr>
              <w:rPr>
                <w:sz w:val="20"/>
                <w:szCs w:val="20"/>
              </w:rPr>
            </w:pPr>
            <w:r>
              <w:rPr>
                <w:sz w:val="20"/>
                <w:szCs w:val="20"/>
              </w:rPr>
              <w:t>Collaborator</w:t>
            </w:r>
          </w:p>
        </w:tc>
        <w:tc>
          <w:tcPr>
            <w:tcW w:w="1080" w:type="dxa"/>
          </w:tcPr>
          <w:p w14:paraId="097C516A" w14:textId="77777777" w:rsidR="006804AC" w:rsidRDefault="006804AC" w:rsidP="006804AC">
            <w:pPr>
              <w:jc w:val="center"/>
              <w:rPr>
                <w:sz w:val="20"/>
                <w:szCs w:val="20"/>
              </w:rPr>
            </w:pPr>
            <w:r>
              <w:rPr>
                <w:sz w:val="20"/>
                <w:szCs w:val="20"/>
              </w:rPr>
              <w:t>No</w:t>
            </w:r>
          </w:p>
        </w:tc>
      </w:tr>
      <w:tr w:rsidR="00F74880" w14:paraId="72FE057A" w14:textId="77777777" w:rsidTr="00461AA0">
        <w:tc>
          <w:tcPr>
            <w:tcW w:w="3060" w:type="dxa"/>
          </w:tcPr>
          <w:p w14:paraId="5E09B8F9" w14:textId="460B2B8B" w:rsidR="00F74880" w:rsidRDefault="00F74880" w:rsidP="00A44DD0">
            <w:pPr>
              <w:rPr>
                <w:sz w:val="20"/>
                <w:szCs w:val="20"/>
              </w:rPr>
            </w:pPr>
            <w:r>
              <w:rPr>
                <w:sz w:val="20"/>
                <w:szCs w:val="20"/>
              </w:rPr>
              <w:t xml:space="preserve">EPA Chesapeake Bay Program </w:t>
            </w:r>
          </w:p>
        </w:tc>
        <w:tc>
          <w:tcPr>
            <w:tcW w:w="3510" w:type="dxa"/>
          </w:tcPr>
          <w:p w14:paraId="360A15EE" w14:textId="1EA8CCB6" w:rsidR="00F74880" w:rsidRDefault="00F74880" w:rsidP="006804AC">
            <w:pPr>
              <w:rPr>
                <w:sz w:val="20"/>
                <w:szCs w:val="20"/>
              </w:rPr>
            </w:pPr>
            <w:r>
              <w:rPr>
                <w:sz w:val="20"/>
                <w:szCs w:val="20"/>
              </w:rPr>
              <w:t xml:space="preserve">Rich </w:t>
            </w:r>
            <w:proofErr w:type="spellStart"/>
            <w:r>
              <w:rPr>
                <w:sz w:val="20"/>
                <w:szCs w:val="20"/>
              </w:rPr>
              <w:t>Batuik</w:t>
            </w:r>
            <w:proofErr w:type="spellEnd"/>
            <w:r>
              <w:rPr>
                <w:sz w:val="20"/>
                <w:szCs w:val="20"/>
              </w:rPr>
              <w:t>, Associate Director of Science</w:t>
            </w:r>
          </w:p>
        </w:tc>
        <w:tc>
          <w:tcPr>
            <w:tcW w:w="1620" w:type="dxa"/>
          </w:tcPr>
          <w:p w14:paraId="3BF818DD" w14:textId="5111F462" w:rsidR="00F74880" w:rsidRDefault="00F74880" w:rsidP="00A44DD0">
            <w:pPr>
              <w:rPr>
                <w:sz w:val="20"/>
                <w:szCs w:val="20"/>
              </w:rPr>
            </w:pPr>
            <w:r>
              <w:rPr>
                <w:sz w:val="20"/>
                <w:szCs w:val="20"/>
              </w:rPr>
              <w:t xml:space="preserve">Collaborator </w:t>
            </w:r>
          </w:p>
        </w:tc>
        <w:tc>
          <w:tcPr>
            <w:tcW w:w="1080" w:type="dxa"/>
          </w:tcPr>
          <w:p w14:paraId="37DEA21D" w14:textId="23F1330D" w:rsidR="00F74880" w:rsidRDefault="00F74880" w:rsidP="006804AC">
            <w:pPr>
              <w:jc w:val="center"/>
              <w:rPr>
                <w:sz w:val="20"/>
                <w:szCs w:val="20"/>
              </w:rPr>
            </w:pPr>
            <w:r>
              <w:rPr>
                <w:sz w:val="20"/>
                <w:szCs w:val="20"/>
              </w:rPr>
              <w:t>Yes</w:t>
            </w:r>
          </w:p>
        </w:tc>
      </w:tr>
    </w:tbl>
    <w:p w14:paraId="105CDE27" w14:textId="77777777" w:rsidR="00CD0433" w:rsidRDefault="00CD0433" w:rsidP="00CD0433">
      <w:pPr>
        <w:rPr>
          <w:sz w:val="20"/>
          <w:szCs w:val="20"/>
        </w:rPr>
      </w:pPr>
    </w:p>
    <w:p w14:paraId="55C3322B" w14:textId="77777777" w:rsidR="00C057E9" w:rsidRPr="00C057E9" w:rsidRDefault="00C057E9" w:rsidP="00CD0433">
      <w:pPr>
        <w:rPr>
          <w:b/>
          <w:i/>
          <w:sz w:val="20"/>
          <w:szCs w:val="20"/>
          <w:u w:val="single"/>
        </w:rPr>
      </w:pPr>
      <w:r w:rsidRPr="00C057E9">
        <w:rPr>
          <w:b/>
          <w:i/>
          <w:sz w:val="20"/>
          <w:szCs w:val="20"/>
          <w:u w:val="single"/>
        </w:rPr>
        <w:t>End-User Overview</w:t>
      </w:r>
    </w:p>
    <w:p w14:paraId="3C6877B5" w14:textId="6620F5CC" w:rsidR="00CD0433" w:rsidRPr="0019373C" w:rsidRDefault="007A7268" w:rsidP="00CD0433">
      <w:pPr>
        <w:rPr>
          <w:i/>
          <w:sz w:val="20"/>
          <w:szCs w:val="20"/>
        </w:rPr>
      </w:pPr>
      <w:r w:rsidRPr="0019373C">
        <w:rPr>
          <w:b/>
          <w:i/>
          <w:sz w:val="20"/>
          <w:szCs w:val="20"/>
        </w:rPr>
        <w:t>End-User</w:t>
      </w:r>
      <w:r w:rsidR="00DC6974" w:rsidRPr="0019373C">
        <w:rPr>
          <w:b/>
          <w:i/>
          <w:sz w:val="20"/>
          <w:szCs w:val="20"/>
        </w:rPr>
        <w:t>’s</w:t>
      </w:r>
      <w:r w:rsidRPr="0019373C">
        <w:rPr>
          <w:b/>
          <w:i/>
          <w:sz w:val="20"/>
          <w:szCs w:val="20"/>
        </w:rPr>
        <w:t xml:space="preserve"> </w:t>
      </w:r>
      <w:r w:rsidR="002E2D9E" w:rsidRPr="0019373C">
        <w:rPr>
          <w:b/>
          <w:i/>
          <w:sz w:val="20"/>
          <w:szCs w:val="20"/>
        </w:rPr>
        <w:t xml:space="preserve">Current </w:t>
      </w:r>
      <w:r w:rsidR="00D9277F">
        <w:rPr>
          <w:b/>
          <w:i/>
          <w:sz w:val="20"/>
          <w:szCs w:val="20"/>
        </w:rPr>
        <w:t>Decision-</w:t>
      </w:r>
      <w:r w:rsidR="00CD0433" w:rsidRPr="0019373C">
        <w:rPr>
          <w:b/>
          <w:i/>
          <w:sz w:val="20"/>
          <w:szCs w:val="20"/>
        </w:rPr>
        <w:t>Making Process:</w:t>
      </w:r>
      <w:r w:rsidR="00CD0433" w:rsidRPr="0019373C">
        <w:rPr>
          <w:i/>
          <w:sz w:val="20"/>
          <w:szCs w:val="20"/>
        </w:rPr>
        <w:t xml:space="preserve"> </w:t>
      </w:r>
    </w:p>
    <w:p w14:paraId="0EC53DAA" w14:textId="56A42CCC" w:rsidR="00CF3FC5" w:rsidRDefault="00005B66" w:rsidP="00CD0433">
      <w:pPr>
        <w:rPr>
          <w:sz w:val="20"/>
          <w:szCs w:val="20"/>
        </w:rPr>
      </w:pPr>
      <w:r>
        <w:rPr>
          <w:sz w:val="20"/>
          <w:szCs w:val="20"/>
        </w:rPr>
        <w:t>The</w:t>
      </w:r>
      <w:r w:rsidR="00CE0998">
        <w:rPr>
          <w:sz w:val="20"/>
          <w:szCs w:val="20"/>
        </w:rPr>
        <w:t xml:space="preserve"> MDA provides roughly </w:t>
      </w:r>
      <w:r w:rsidRPr="00314842">
        <w:rPr>
          <w:sz w:val="20"/>
          <w:szCs w:val="20"/>
        </w:rPr>
        <w:t xml:space="preserve">$16M per year of cost share funding to farmers </w:t>
      </w:r>
      <w:r w:rsidR="00E60326">
        <w:rPr>
          <w:sz w:val="20"/>
          <w:szCs w:val="20"/>
        </w:rPr>
        <w:t>for</w:t>
      </w:r>
      <w:r w:rsidR="0019373C">
        <w:rPr>
          <w:sz w:val="20"/>
          <w:szCs w:val="20"/>
        </w:rPr>
        <w:t xml:space="preserve"> </w:t>
      </w:r>
      <w:r w:rsidRPr="00314842">
        <w:rPr>
          <w:sz w:val="20"/>
          <w:szCs w:val="20"/>
        </w:rPr>
        <w:t>winter cover crops.</w:t>
      </w:r>
      <w:r>
        <w:rPr>
          <w:sz w:val="20"/>
          <w:szCs w:val="20"/>
        </w:rPr>
        <w:t xml:space="preserve"> For each enrolled field they record geospatial location and agronomic management details, and different payments are provided for different management techniques. </w:t>
      </w:r>
      <w:r w:rsidR="009C28BC">
        <w:rPr>
          <w:sz w:val="20"/>
          <w:szCs w:val="20"/>
        </w:rPr>
        <w:t>Currently</w:t>
      </w:r>
      <w:r w:rsidR="007D65BB">
        <w:rPr>
          <w:sz w:val="20"/>
          <w:szCs w:val="20"/>
        </w:rPr>
        <w:t>,</w:t>
      </w:r>
      <w:r w:rsidR="009C28BC">
        <w:rPr>
          <w:sz w:val="20"/>
          <w:szCs w:val="20"/>
        </w:rPr>
        <w:t xml:space="preserve"> the </w:t>
      </w:r>
      <w:r w:rsidR="00D84AAE">
        <w:rPr>
          <w:sz w:val="20"/>
          <w:szCs w:val="20"/>
        </w:rPr>
        <w:t>MDA</w:t>
      </w:r>
      <w:r w:rsidR="009C28BC">
        <w:rPr>
          <w:sz w:val="20"/>
          <w:szCs w:val="20"/>
        </w:rPr>
        <w:t xml:space="preserve"> uses spot checks</w:t>
      </w:r>
      <w:r>
        <w:rPr>
          <w:sz w:val="20"/>
          <w:szCs w:val="20"/>
        </w:rPr>
        <w:t xml:space="preserve"> on 10% of fields</w:t>
      </w:r>
      <w:r w:rsidR="009C28BC">
        <w:rPr>
          <w:sz w:val="20"/>
          <w:szCs w:val="20"/>
        </w:rPr>
        <w:t xml:space="preserve"> to assess compliance with their winter cover crop conservation program</w:t>
      </w:r>
      <w:r w:rsidR="00CF3FC5">
        <w:rPr>
          <w:sz w:val="20"/>
          <w:szCs w:val="20"/>
        </w:rPr>
        <w:t xml:space="preserve"> and they estimate conservation</w:t>
      </w:r>
      <w:r>
        <w:rPr>
          <w:sz w:val="20"/>
          <w:szCs w:val="20"/>
        </w:rPr>
        <w:t xml:space="preserve"> performance</w:t>
      </w:r>
      <w:r w:rsidR="0019373C">
        <w:rPr>
          <w:sz w:val="20"/>
          <w:szCs w:val="20"/>
        </w:rPr>
        <w:t xml:space="preserve"> only</w:t>
      </w:r>
      <w:r w:rsidR="00CF3FC5">
        <w:rPr>
          <w:sz w:val="20"/>
          <w:szCs w:val="20"/>
        </w:rPr>
        <w:t xml:space="preserve"> by using general Chesapeake Bay Program model coefficients</w:t>
      </w:r>
      <w:r w:rsidR="009C28BC">
        <w:rPr>
          <w:sz w:val="20"/>
          <w:szCs w:val="20"/>
        </w:rPr>
        <w:t xml:space="preserve">. </w:t>
      </w:r>
      <w:r w:rsidR="00CF3FC5">
        <w:rPr>
          <w:sz w:val="20"/>
          <w:szCs w:val="20"/>
        </w:rPr>
        <w:t xml:space="preserve">Thus, they </w:t>
      </w:r>
      <w:r w:rsidR="0019373C">
        <w:rPr>
          <w:sz w:val="20"/>
          <w:szCs w:val="20"/>
        </w:rPr>
        <w:t>adjust</w:t>
      </w:r>
      <w:r w:rsidR="00CF3FC5">
        <w:rPr>
          <w:sz w:val="20"/>
          <w:szCs w:val="20"/>
        </w:rPr>
        <w:t xml:space="preserve"> their payment rates based on best professional judgment of what techniques produce </w:t>
      </w:r>
      <w:r w:rsidR="0019373C">
        <w:rPr>
          <w:sz w:val="20"/>
          <w:szCs w:val="20"/>
        </w:rPr>
        <w:t xml:space="preserve">the most </w:t>
      </w:r>
      <w:r w:rsidR="00CF3FC5">
        <w:rPr>
          <w:sz w:val="20"/>
          <w:szCs w:val="20"/>
        </w:rPr>
        <w:t xml:space="preserve">successful cover crops but do not measure actual cover crop </w:t>
      </w:r>
      <w:r w:rsidR="0019373C">
        <w:rPr>
          <w:sz w:val="20"/>
          <w:szCs w:val="20"/>
        </w:rPr>
        <w:t xml:space="preserve">conservation </w:t>
      </w:r>
      <w:r w:rsidR="00CF3FC5">
        <w:rPr>
          <w:sz w:val="20"/>
          <w:szCs w:val="20"/>
        </w:rPr>
        <w:t>performance in the working farm landscape</w:t>
      </w:r>
      <w:r w:rsidR="0019373C">
        <w:rPr>
          <w:sz w:val="20"/>
          <w:szCs w:val="20"/>
        </w:rPr>
        <w:t>, and do not use remote sensing in the decision making process</w:t>
      </w:r>
      <w:r w:rsidR="00CF3FC5">
        <w:rPr>
          <w:sz w:val="20"/>
          <w:szCs w:val="20"/>
        </w:rPr>
        <w:t xml:space="preserve">. </w:t>
      </w:r>
    </w:p>
    <w:p w14:paraId="3FDB4D3E" w14:textId="77777777" w:rsidR="00CF3FC5" w:rsidRDefault="00CF3FC5" w:rsidP="00CD0433">
      <w:pPr>
        <w:rPr>
          <w:sz w:val="20"/>
          <w:szCs w:val="20"/>
        </w:rPr>
      </w:pPr>
    </w:p>
    <w:p w14:paraId="325DECFB" w14:textId="77777777" w:rsidR="003B5B0C" w:rsidRPr="00CD0433" w:rsidRDefault="003B5B0C" w:rsidP="003B5B0C">
      <w:pPr>
        <w:ind w:left="720" w:hanging="720"/>
        <w:rPr>
          <w:b/>
          <w:i/>
          <w:sz w:val="20"/>
          <w:szCs w:val="20"/>
        </w:rPr>
      </w:pPr>
      <w:r>
        <w:rPr>
          <w:b/>
          <w:i/>
          <w:sz w:val="20"/>
          <w:szCs w:val="20"/>
        </w:rPr>
        <w:t>End-User’s Capacity</w:t>
      </w:r>
      <w:r w:rsidRPr="00CD0433">
        <w:rPr>
          <w:b/>
          <w:i/>
          <w:sz w:val="20"/>
          <w:szCs w:val="20"/>
        </w:rPr>
        <w:t xml:space="preserve"> </w:t>
      </w:r>
      <w:r>
        <w:rPr>
          <w:b/>
          <w:i/>
          <w:sz w:val="20"/>
          <w:szCs w:val="20"/>
        </w:rPr>
        <w:t xml:space="preserve">to Use </w:t>
      </w:r>
      <w:r w:rsidRPr="00CD0433">
        <w:rPr>
          <w:b/>
          <w:i/>
          <w:sz w:val="20"/>
          <w:szCs w:val="20"/>
        </w:rPr>
        <w:t>NASA Earth Observation</w:t>
      </w:r>
      <w:r>
        <w:rPr>
          <w:b/>
          <w:i/>
          <w:sz w:val="20"/>
          <w:szCs w:val="20"/>
        </w:rPr>
        <w:t>s</w:t>
      </w:r>
      <w:r w:rsidRPr="00CD0433">
        <w:rPr>
          <w:b/>
          <w:i/>
          <w:sz w:val="20"/>
          <w:szCs w:val="20"/>
        </w:rPr>
        <w:t>:</w:t>
      </w:r>
    </w:p>
    <w:p w14:paraId="6C32E566" w14:textId="19827831" w:rsidR="00207D2E" w:rsidRDefault="00F40C5D" w:rsidP="003B5B0C">
      <w:pPr>
        <w:ind w:left="720" w:hanging="720"/>
        <w:rPr>
          <w:sz w:val="20"/>
          <w:szCs w:val="20"/>
        </w:rPr>
      </w:pPr>
      <w:r>
        <w:rPr>
          <w:sz w:val="20"/>
          <w:szCs w:val="20"/>
        </w:rPr>
        <w:t>Maryland Department of Agriculture (</w:t>
      </w:r>
      <w:r w:rsidR="00B33300">
        <w:rPr>
          <w:sz w:val="20"/>
          <w:szCs w:val="20"/>
        </w:rPr>
        <w:t>MDA</w:t>
      </w:r>
      <w:r>
        <w:rPr>
          <w:sz w:val="20"/>
          <w:szCs w:val="20"/>
        </w:rPr>
        <w:t>)</w:t>
      </w:r>
      <w:r w:rsidR="00B33300">
        <w:rPr>
          <w:sz w:val="20"/>
          <w:szCs w:val="20"/>
        </w:rPr>
        <w:t xml:space="preserve"> </w:t>
      </w:r>
      <w:r w:rsidR="003B5B0C">
        <w:rPr>
          <w:sz w:val="20"/>
          <w:szCs w:val="20"/>
        </w:rPr>
        <w:t>– P</w:t>
      </w:r>
      <w:r w:rsidR="00207D2E">
        <w:rPr>
          <w:sz w:val="20"/>
          <w:szCs w:val="20"/>
        </w:rPr>
        <w:t>artners are</w:t>
      </w:r>
      <w:r>
        <w:rPr>
          <w:sz w:val="20"/>
          <w:szCs w:val="20"/>
        </w:rPr>
        <w:t xml:space="preserve"> </w:t>
      </w:r>
      <w:r w:rsidR="00B33300">
        <w:rPr>
          <w:sz w:val="20"/>
          <w:szCs w:val="20"/>
        </w:rPr>
        <w:t>familiar</w:t>
      </w:r>
      <w:r w:rsidR="00207D2E">
        <w:rPr>
          <w:sz w:val="20"/>
          <w:szCs w:val="20"/>
        </w:rPr>
        <w:t xml:space="preserve"> with the results of USGS and USDA-ARS research on remote sensing of winter cover crops but they do n</w:t>
      </w:r>
      <w:r w:rsidR="00C21273">
        <w:rPr>
          <w:sz w:val="20"/>
          <w:szCs w:val="20"/>
        </w:rPr>
        <w:t>ot have experience in handling E</w:t>
      </w:r>
      <w:r w:rsidR="00207D2E">
        <w:rPr>
          <w:sz w:val="20"/>
          <w:szCs w:val="20"/>
        </w:rPr>
        <w:t>arth observation data directly. They routinely manage conservation data in a geospatial environment using SQL Server, and ArcMap, and have a partnership with ESRI to support their work. They would ha</w:t>
      </w:r>
      <w:r w:rsidR="00C21273">
        <w:rPr>
          <w:sz w:val="20"/>
          <w:szCs w:val="20"/>
        </w:rPr>
        <w:t>ve the capability to integrate remotely sensed</w:t>
      </w:r>
      <w:r w:rsidR="00207D2E">
        <w:rPr>
          <w:sz w:val="20"/>
          <w:szCs w:val="20"/>
        </w:rPr>
        <w:t xml:space="preserve"> data into their data handling </w:t>
      </w:r>
      <w:r w:rsidR="00C21273">
        <w:rPr>
          <w:sz w:val="20"/>
          <w:szCs w:val="20"/>
        </w:rPr>
        <w:t>through the methodologies created by this project</w:t>
      </w:r>
      <w:r w:rsidR="00207D2E">
        <w:rPr>
          <w:sz w:val="20"/>
          <w:szCs w:val="20"/>
        </w:rPr>
        <w:t xml:space="preserve">. </w:t>
      </w:r>
    </w:p>
    <w:p w14:paraId="0890E3A7" w14:textId="77777777" w:rsidR="00634ABE" w:rsidRDefault="00634ABE" w:rsidP="006D3759">
      <w:pPr>
        <w:rPr>
          <w:b/>
          <w:i/>
          <w:sz w:val="20"/>
          <w:szCs w:val="20"/>
          <w:u w:val="single"/>
        </w:rPr>
      </w:pPr>
    </w:p>
    <w:p w14:paraId="397A3D22" w14:textId="77777777" w:rsidR="00C057E9" w:rsidRPr="00C472EC" w:rsidRDefault="00C057E9" w:rsidP="006E1C6C">
      <w:pPr>
        <w:ind w:left="720" w:hanging="720"/>
        <w:rPr>
          <w:b/>
          <w:i/>
          <w:sz w:val="20"/>
          <w:szCs w:val="20"/>
          <w:u w:val="single"/>
        </w:rPr>
      </w:pPr>
      <w:r w:rsidRPr="00C472EC">
        <w:rPr>
          <w:b/>
          <w:i/>
          <w:sz w:val="20"/>
          <w:szCs w:val="20"/>
          <w:u w:val="single"/>
        </w:rPr>
        <w:t>Collaborator &amp; Boundary Organization Overview</w:t>
      </w:r>
    </w:p>
    <w:p w14:paraId="2833D353" w14:textId="48B1EA77" w:rsidR="00914AC9" w:rsidRDefault="00914AC9" w:rsidP="006D3759">
      <w:pPr>
        <w:rPr>
          <w:b/>
          <w:i/>
          <w:sz w:val="20"/>
          <w:szCs w:val="20"/>
        </w:rPr>
      </w:pPr>
      <w:r>
        <w:rPr>
          <w:b/>
          <w:i/>
          <w:sz w:val="20"/>
          <w:szCs w:val="20"/>
        </w:rPr>
        <w:t>Collaborator Support:</w:t>
      </w:r>
    </w:p>
    <w:p w14:paraId="4344FCBA" w14:textId="7BCDBFF7" w:rsidR="003B5B0C" w:rsidRDefault="00914AC9" w:rsidP="003B5B0C">
      <w:pPr>
        <w:ind w:left="720" w:hanging="720"/>
        <w:rPr>
          <w:sz w:val="20"/>
          <w:szCs w:val="20"/>
        </w:rPr>
      </w:pPr>
      <w:r>
        <w:rPr>
          <w:sz w:val="20"/>
          <w:szCs w:val="20"/>
        </w:rPr>
        <w:t xml:space="preserve">USGS </w:t>
      </w:r>
      <w:r w:rsidR="003B5B0C">
        <w:rPr>
          <w:sz w:val="20"/>
          <w:szCs w:val="20"/>
        </w:rPr>
        <w:t>– They w</w:t>
      </w:r>
      <w:r>
        <w:rPr>
          <w:sz w:val="20"/>
          <w:szCs w:val="20"/>
        </w:rPr>
        <w:t>ork in partnership</w:t>
      </w:r>
      <w:r w:rsidR="003B5B0C">
        <w:rPr>
          <w:sz w:val="20"/>
          <w:szCs w:val="20"/>
        </w:rPr>
        <w:t xml:space="preserve"> with the USDA</w:t>
      </w:r>
      <w:r>
        <w:rPr>
          <w:sz w:val="20"/>
          <w:szCs w:val="20"/>
        </w:rPr>
        <w:t xml:space="preserve">, and they are both capable in using NASA Earth observations at the research scale. They have published a number of manuscripts that document successful methods for using Landsat and SPOT surface reflectance imagery to map wintertime vegetation on agricultural fields. However, they have yet to scale their methodology to a watershed or statewide level, and incorporate new platforms into their analysis of biomass and percent green ground cover.   </w:t>
      </w:r>
    </w:p>
    <w:p w14:paraId="20BAD5F6" w14:textId="77777777" w:rsidR="003B5B0C" w:rsidRDefault="003B5B0C" w:rsidP="006D3759">
      <w:pPr>
        <w:rPr>
          <w:sz w:val="20"/>
          <w:szCs w:val="20"/>
        </w:rPr>
      </w:pPr>
    </w:p>
    <w:p w14:paraId="1AFACB97" w14:textId="15362A74" w:rsidR="00914AC9" w:rsidRPr="00914AC9" w:rsidRDefault="003B5B0C" w:rsidP="003B5B0C">
      <w:pPr>
        <w:ind w:left="720" w:hanging="720"/>
        <w:rPr>
          <w:sz w:val="20"/>
          <w:szCs w:val="20"/>
        </w:rPr>
      </w:pPr>
      <w:r>
        <w:rPr>
          <w:sz w:val="20"/>
          <w:szCs w:val="20"/>
        </w:rPr>
        <w:t xml:space="preserve">USDA – They work in partnership with USGS, and they are both capable in using NASA Earth observations at the research scale. They have published a number of manuscripts that document successful methods for using Landsat and SPOT surface reflectance imagery to map wintertime vegetation on agricultural fields. However, they have yet to scale their methodology to a watershed or statewide level, and incorporate new platforms into their analysis of biomass and percent green ground cover.      </w:t>
      </w:r>
      <w:r w:rsidR="00914AC9">
        <w:rPr>
          <w:sz w:val="20"/>
          <w:szCs w:val="20"/>
        </w:rPr>
        <w:t xml:space="preserve">   </w:t>
      </w:r>
    </w:p>
    <w:p w14:paraId="673ECEBF" w14:textId="77777777" w:rsidR="00914AC9" w:rsidRDefault="00914AC9" w:rsidP="006D3759">
      <w:pPr>
        <w:rPr>
          <w:b/>
          <w:i/>
          <w:sz w:val="20"/>
          <w:szCs w:val="20"/>
        </w:rPr>
      </w:pPr>
    </w:p>
    <w:p w14:paraId="52C85600" w14:textId="269F44AF" w:rsidR="00914AC9" w:rsidRDefault="003B5B0C" w:rsidP="006D3759">
      <w:pPr>
        <w:rPr>
          <w:b/>
          <w:i/>
          <w:sz w:val="20"/>
          <w:szCs w:val="20"/>
        </w:rPr>
      </w:pPr>
      <w:r>
        <w:rPr>
          <w:b/>
          <w:i/>
          <w:sz w:val="20"/>
          <w:szCs w:val="20"/>
        </w:rPr>
        <w:t xml:space="preserve">Dissemination by </w:t>
      </w:r>
      <w:r w:rsidRPr="00CA0EED">
        <w:rPr>
          <w:b/>
          <w:i/>
          <w:sz w:val="20"/>
          <w:szCs w:val="20"/>
        </w:rPr>
        <w:t>Bou</w:t>
      </w:r>
      <w:r>
        <w:rPr>
          <w:b/>
          <w:i/>
          <w:sz w:val="20"/>
          <w:szCs w:val="20"/>
        </w:rPr>
        <w:t>ndary Organizations</w:t>
      </w:r>
      <w:r w:rsidRPr="00C72F1A">
        <w:rPr>
          <w:b/>
          <w:sz w:val="20"/>
          <w:szCs w:val="20"/>
        </w:rPr>
        <w:t>:</w:t>
      </w:r>
    </w:p>
    <w:p w14:paraId="6E6C5C52" w14:textId="5FA4A7B6" w:rsidR="001B0142" w:rsidRDefault="00FE10B5" w:rsidP="003B5B0C">
      <w:pPr>
        <w:spacing w:after="120"/>
        <w:rPr>
          <w:b/>
          <w:i/>
          <w:sz w:val="20"/>
          <w:szCs w:val="20"/>
        </w:rPr>
      </w:pPr>
      <w:r>
        <w:rPr>
          <w:sz w:val="20"/>
          <w:szCs w:val="20"/>
        </w:rPr>
        <w:t xml:space="preserve">The EPA Chesapeake Bay Program provides coordination, oversight, and regulation </w:t>
      </w:r>
      <w:r w:rsidR="00D204DD">
        <w:rPr>
          <w:sz w:val="20"/>
          <w:szCs w:val="20"/>
        </w:rPr>
        <w:t>for</w:t>
      </w:r>
      <w:r>
        <w:rPr>
          <w:sz w:val="20"/>
          <w:szCs w:val="20"/>
        </w:rPr>
        <w:t xml:space="preserve"> conservation practices designed to meet water quality objectives in a six-state region comprising the Che</w:t>
      </w:r>
      <w:r w:rsidR="00D204DD">
        <w:rPr>
          <w:sz w:val="20"/>
          <w:szCs w:val="20"/>
        </w:rPr>
        <w:t xml:space="preserve">sapeake Bay watershed. </w:t>
      </w:r>
      <w:r>
        <w:rPr>
          <w:sz w:val="20"/>
          <w:szCs w:val="20"/>
        </w:rPr>
        <w:t>In their role as boundary organization, they will communicate progress to Chesapeake Bay Program (CBP) Partners including state age</w:t>
      </w:r>
      <w:r w:rsidR="005F6C61">
        <w:rPr>
          <w:sz w:val="20"/>
          <w:szCs w:val="20"/>
        </w:rPr>
        <w:t xml:space="preserve">ncies </w:t>
      </w:r>
      <w:r w:rsidR="005F6C61">
        <w:rPr>
          <w:sz w:val="20"/>
          <w:szCs w:val="20"/>
        </w:rPr>
        <w:lastRenderedPageBreak/>
        <w:t>and CBP working groups. USGS has</w:t>
      </w:r>
      <w:r>
        <w:rPr>
          <w:sz w:val="20"/>
          <w:szCs w:val="20"/>
        </w:rPr>
        <w:t xml:space="preserve"> </w:t>
      </w:r>
      <w:r w:rsidR="00662017">
        <w:rPr>
          <w:sz w:val="20"/>
          <w:szCs w:val="20"/>
        </w:rPr>
        <w:t>experienced</w:t>
      </w:r>
      <w:r>
        <w:rPr>
          <w:sz w:val="20"/>
          <w:szCs w:val="20"/>
        </w:rPr>
        <w:t xml:space="preserve"> a high</w:t>
      </w:r>
      <w:r w:rsidR="00662017">
        <w:rPr>
          <w:sz w:val="20"/>
          <w:szCs w:val="20"/>
        </w:rPr>
        <w:t xml:space="preserve"> level of</w:t>
      </w:r>
      <w:r>
        <w:rPr>
          <w:sz w:val="20"/>
          <w:szCs w:val="20"/>
        </w:rPr>
        <w:t xml:space="preserve"> interest in these methods </w:t>
      </w:r>
      <w:r w:rsidR="00662017">
        <w:rPr>
          <w:sz w:val="20"/>
          <w:szCs w:val="20"/>
        </w:rPr>
        <w:t xml:space="preserve">in our interactions with </w:t>
      </w:r>
      <w:r>
        <w:rPr>
          <w:sz w:val="20"/>
          <w:szCs w:val="20"/>
        </w:rPr>
        <w:t xml:space="preserve">state conservation agencies in NY, PA, </w:t>
      </w:r>
      <w:r w:rsidR="00D204DD">
        <w:rPr>
          <w:sz w:val="20"/>
          <w:szCs w:val="20"/>
        </w:rPr>
        <w:t>DE, and MD.</w:t>
      </w:r>
      <w:r w:rsidR="003B5B0C">
        <w:rPr>
          <w:sz w:val="20"/>
          <w:szCs w:val="20"/>
        </w:rPr>
        <w:t xml:space="preserve"> </w:t>
      </w:r>
    </w:p>
    <w:p w14:paraId="4AC2D1B3" w14:textId="77777777" w:rsidR="003B5B0C" w:rsidRPr="003B5B0C" w:rsidRDefault="003B5B0C" w:rsidP="003B5B0C">
      <w:pPr>
        <w:spacing w:after="120"/>
        <w:rPr>
          <w:b/>
          <w:i/>
          <w:sz w:val="20"/>
          <w:szCs w:val="20"/>
        </w:rPr>
      </w:pPr>
    </w:p>
    <w:p w14:paraId="01E0FD93"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2F6CB424" w14:textId="77777777"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78478458" w14:textId="37FB7B87" w:rsidR="00830C89" w:rsidRPr="007020C0" w:rsidRDefault="00830C89" w:rsidP="00C057E9">
      <w:pPr>
        <w:rPr>
          <w:sz w:val="20"/>
          <w:szCs w:val="20"/>
        </w:rPr>
      </w:pPr>
      <w:r>
        <w:rPr>
          <w:sz w:val="20"/>
          <w:szCs w:val="20"/>
        </w:rPr>
        <w:t xml:space="preserve">Dr. </w:t>
      </w:r>
      <w:r w:rsidR="00D21489">
        <w:rPr>
          <w:sz w:val="20"/>
          <w:szCs w:val="20"/>
        </w:rPr>
        <w:t xml:space="preserve">W. </w:t>
      </w:r>
      <w:r>
        <w:rPr>
          <w:sz w:val="20"/>
          <w:szCs w:val="20"/>
        </w:rPr>
        <w:t>Dean Hively will be POC for communication</w:t>
      </w:r>
      <w:r w:rsidR="00D204DD">
        <w:rPr>
          <w:sz w:val="20"/>
          <w:szCs w:val="20"/>
        </w:rPr>
        <w:t xml:space="preserve"> with the </w:t>
      </w:r>
      <w:r w:rsidR="00D12DA2">
        <w:rPr>
          <w:sz w:val="20"/>
          <w:szCs w:val="20"/>
        </w:rPr>
        <w:t>DEVELOP</w:t>
      </w:r>
      <w:r w:rsidR="00D204DD">
        <w:rPr>
          <w:sz w:val="20"/>
          <w:szCs w:val="20"/>
        </w:rPr>
        <w:t xml:space="preserve"> team. </w:t>
      </w:r>
      <w:r w:rsidR="00C72349">
        <w:rPr>
          <w:sz w:val="20"/>
          <w:szCs w:val="20"/>
        </w:rPr>
        <w:t>In-person meetings as well as weekly and biweekly teleconference calls</w:t>
      </w:r>
      <w:r w:rsidR="00202987">
        <w:rPr>
          <w:sz w:val="20"/>
          <w:szCs w:val="20"/>
        </w:rPr>
        <w:t xml:space="preserve"> </w:t>
      </w:r>
      <w:r w:rsidR="00C72349">
        <w:rPr>
          <w:sz w:val="20"/>
          <w:szCs w:val="20"/>
        </w:rPr>
        <w:t xml:space="preserve">and email exchanges will be maintained throughout the course of the term. </w:t>
      </w:r>
    </w:p>
    <w:p w14:paraId="6AAD2ECF" w14:textId="77777777" w:rsidR="00C057E9" w:rsidRPr="007020C0" w:rsidRDefault="00C057E9" w:rsidP="00C057E9">
      <w:pPr>
        <w:rPr>
          <w:sz w:val="20"/>
          <w:szCs w:val="20"/>
        </w:rPr>
      </w:pPr>
    </w:p>
    <w:p w14:paraId="10E9AB5F" w14:textId="53290265" w:rsidR="00C057E9" w:rsidRPr="007020C0" w:rsidRDefault="00C057E9" w:rsidP="00C057E9">
      <w:pPr>
        <w:rPr>
          <w:sz w:val="20"/>
          <w:szCs w:val="20"/>
        </w:rPr>
      </w:pPr>
      <w:r w:rsidRPr="007020C0">
        <w:rPr>
          <w:b/>
          <w:i/>
          <w:sz w:val="20"/>
          <w:szCs w:val="20"/>
        </w:rPr>
        <w:t xml:space="preserve">Transition </w:t>
      </w:r>
      <w:r w:rsidR="003B5B0C">
        <w:rPr>
          <w:b/>
          <w:i/>
          <w:sz w:val="20"/>
          <w:szCs w:val="20"/>
        </w:rPr>
        <w:t>Plan</w:t>
      </w:r>
      <w:r w:rsidRPr="007020C0">
        <w:rPr>
          <w:b/>
          <w:i/>
          <w:sz w:val="20"/>
          <w:szCs w:val="20"/>
        </w:rPr>
        <w:t>:</w:t>
      </w:r>
    </w:p>
    <w:p w14:paraId="6F600BC3" w14:textId="6B663DA9" w:rsidR="00662017" w:rsidRPr="00662017" w:rsidRDefault="00C72349" w:rsidP="00C057E9">
      <w:pPr>
        <w:rPr>
          <w:sz w:val="20"/>
          <w:szCs w:val="20"/>
        </w:rPr>
      </w:pPr>
      <w:r>
        <w:rPr>
          <w:sz w:val="20"/>
          <w:szCs w:val="20"/>
        </w:rPr>
        <w:t xml:space="preserve">Upon successful completion of the project, all deliverables will be </w:t>
      </w:r>
      <w:r w:rsidR="00171778">
        <w:rPr>
          <w:sz w:val="20"/>
          <w:szCs w:val="20"/>
        </w:rPr>
        <w:t>handed off in person</w:t>
      </w:r>
      <w:r>
        <w:rPr>
          <w:sz w:val="20"/>
          <w:szCs w:val="20"/>
        </w:rPr>
        <w:t xml:space="preserve"> to project partners. J</w:t>
      </w:r>
      <w:r w:rsidR="00662017" w:rsidRPr="007020C0">
        <w:rPr>
          <w:sz w:val="20"/>
          <w:szCs w:val="20"/>
        </w:rPr>
        <w:t>oint meetings will be held among USGS, USDA-ARS, and MDA partners to discuss accomplishments and strategize for the tr</w:t>
      </w:r>
      <w:r w:rsidR="00D204DD">
        <w:rPr>
          <w:sz w:val="20"/>
          <w:szCs w:val="20"/>
        </w:rPr>
        <w:t>ansition to operational usage</w:t>
      </w:r>
      <w:r w:rsidR="00171778">
        <w:rPr>
          <w:sz w:val="20"/>
          <w:szCs w:val="20"/>
        </w:rPr>
        <w:t xml:space="preserve"> within the calendar year</w:t>
      </w:r>
      <w:r w:rsidR="00D204DD">
        <w:rPr>
          <w:sz w:val="20"/>
          <w:szCs w:val="20"/>
        </w:rPr>
        <w:t xml:space="preserve">. </w:t>
      </w:r>
      <w:r w:rsidR="00F37824">
        <w:rPr>
          <w:sz w:val="20"/>
          <w:szCs w:val="20"/>
        </w:rPr>
        <w:t>The project team will communicate with the MDA so deliverables can be well-integrated with the MDA SQL Serve</w:t>
      </w:r>
      <w:r w:rsidR="00F37824" w:rsidRPr="007020C0">
        <w:rPr>
          <w:sz w:val="20"/>
          <w:szCs w:val="20"/>
        </w:rPr>
        <w:t xml:space="preserve">r database format. </w:t>
      </w:r>
      <w:r w:rsidR="00662017" w:rsidRPr="007020C0">
        <w:rPr>
          <w:sz w:val="20"/>
          <w:szCs w:val="20"/>
        </w:rPr>
        <w:t>A geospatial analyst at MDA, working in collabo</w:t>
      </w:r>
      <w:r w:rsidR="00662017">
        <w:rPr>
          <w:sz w:val="20"/>
          <w:szCs w:val="20"/>
        </w:rPr>
        <w:t>ration with U</w:t>
      </w:r>
      <w:r w:rsidR="00392DD8">
        <w:rPr>
          <w:sz w:val="20"/>
          <w:szCs w:val="20"/>
        </w:rPr>
        <w:t>S</w:t>
      </w:r>
      <w:r w:rsidR="00662017">
        <w:rPr>
          <w:sz w:val="20"/>
          <w:szCs w:val="20"/>
        </w:rPr>
        <w:t xml:space="preserve">GS and USDA-ARS partners, will use the programmed system each year in the last weeks of April to provide timely reporting of winter cover crop performance. Additionally, the results will be used by </w:t>
      </w:r>
      <w:r w:rsidR="00911850">
        <w:rPr>
          <w:sz w:val="20"/>
          <w:szCs w:val="20"/>
        </w:rPr>
        <w:t xml:space="preserve">the </w:t>
      </w:r>
      <w:r w:rsidR="00662017">
        <w:rPr>
          <w:sz w:val="20"/>
          <w:szCs w:val="20"/>
        </w:rPr>
        <w:t xml:space="preserve">USGS and USDA-ARS to support peer reviewed publications. </w:t>
      </w:r>
    </w:p>
    <w:p w14:paraId="52B03724" w14:textId="77777777" w:rsidR="00CD0433" w:rsidRPr="00CD0433" w:rsidRDefault="00CD0433" w:rsidP="00CD0433">
      <w:pPr>
        <w:rPr>
          <w:sz w:val="20"/>
          <w:szCs w:val="20"/>
        </w:rPr>
      </w:pPr>
    </w:p>
    <w:p w14:paraId="4D40514B" w14:textId="77777777" w:rsidR="00171778" w:rsidRDefault="00CD0433" w:rsidP="00171778">
      <w:pPr>
        <w:rPr>
          <w:b/>
          <w:i/>
          <w:sz w:val="20"/>
          <w:szCs w:val="20"/>
        </w:rPr>
      </w:pPr>
      <w:r w:rsidRPr="00CD0433">
        <w:rPr>
          <w:b/>
          <w:sz w:val="20"/>
          <w:szCs w:val="20"/>
        </w:rPr>
        <w:t>Letters of Support:</w:t>
      </w:r>
      <w:r w:rsidRPr="00C063C2">
        <w:rPr>
          <w:b/>
          <w:i/>
          <w:sz w:val="20"/>
          <w:szCs w:val="20"/>
        </w:rPr>
        <w:t xml:space="preserve"> </w:t>
      </w:r>
    </w:p>
    <w:p w14:paraId="377B95B2" w14:textId="77777777" w:rsidR="00CD0433" w:rsidRDefault="00C063C2" w:rsidP="00171778">
      <w:pPr>
        <w:rPr>
          <w:sz w:val="20"/>
          <w:szCs w:val="20"/>
        </w:rPr>
      </w:pPr>
      <w:r>
        <w:rPr>
          <w:sz w:val="20"/>
          <w:szCs w:val="20"/>
        </w:rPr>
        <w:t xml:space="preserve">USGS, Dave Kirtland, </w:t>
      </w:r>
      <w:r w:rsidR="00E60326">
        <w:rPr>
          <w:sz w:val="20"/>
          <w:szCs w:val="20"/>
        </w:rPr>
        <w:t>Director</w:t>
      </w:r>
      <w:r>
        <w:rPr>
          <w:sz w:val="20"/>
          <w:szCs w:val="20"/>
        </w:rPr>
        <w:t>, Eastern Geographic Science Center</w:t>
      </w:r>
    </w:p>
    <w:p w14:paraId="57F79FAE" w14:textId="4C585E07" w:rsidR="00CD0433" w:rsidRDefault="00C063C2" w:rsidP="00782999">
      <w:pPr>
        <w:rPr>
          <w:sz w:val="20"/>
          <w:szCs w:val="20"/>
        </w:rPr>
      </w:pPr>
      <w:r>
        <w:rPr>
          <w:sz w:val="20"/>
          <w:szCs w:val="20"/>
        </w:rPr>
        <w:t>MDA, Jason Keppler, Program Manager, Department of Resource Conservation</w:t>
      </w:r>
    </w:p>
    <w:p w14:paraId="3B978379" w14:textId="60C624AC" w:rsidR="00914AC9" w:rsidRDefault="00914AC9" w:rsidP="00782999">
      <w:pPr>
        <w:rPr>
          <w:sz w:val="20"/>
          <w:szCs w:val="20"/>
        </w:rPr>
      </w:pPr>
      <w:r>
        <w:rPr>
          <w:sz w:val="20"/>
          <w:szCs w:val="20"/>
        </w:rPr>
        <w:t xml:space="preserve">EPA, </w:t>
      </w:r>
      <w:r w:rsidR="00790F10">
        <w:rPr>
          <w:sz w:val="20"/>
          <w:szCs w:val="20"/>
        </w:rPr>
        <w:t xml:space="preserve">Richard </w:t>
      </w:r>
      <w:proofErr w:type="spellStart"/>
      <w:r w:rsidR="00790F10">
        <w:rPr>
          <w:sz w:val="20"/>
          <w:szCs w:val="20"/>
        </w:rPr>
        <w:t>Batiuk</w:t>
      </w:r>
      <w:proofErr w:type="spellEnd"/>
      <w:r w:rsidR="00790F10">
        <w:rPr>
          <w:sz w:val="20"/>
          <w:szCs w:val="20"/>
        </w:rPr>
        <w:t>, Associate Director, Science, Analysis, and Implementation</w:t>
      </w:r>
    </w:p>
    <w:p w14:paraId="6274AB04" w14:textId="77777777" w:rsidR="00827C77" w:rsidRDefault="00827C77" w:rsidP="002E2D9E">
      <w:pPr>
        <w:pBdr>
          <w:bottom w:val="single" w:sz="4" w:space="1" w:color="auto"/>
        </w:pBdr>
        <w:rPr>
          <w:b/>
          <w:szCs w:val="20"/>
        </w:rPr>
      </w:pPr>
    </w:p>
    <w:p w14:paraId="51B5B25F"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4288D063"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411"/>
        <w:gridCol w:w="4605"/>
      </w:tblGrid>
      <w:tr w:rsidR="00B76BDC" w:rsidRPr="00CD0433" w14:paraId="2A11974A" w14:textId="77777777" w:rsidTr="001301AF">
        <w:tc>
          <w:tcPr>
            <w:tcW w:w="2136" w:type="dxa"/>
            <w:shd w:val="clear" w:color="auto" w:fill="31849B" w:themeFill="accent5" w:themeFillShade="BF"/>
            <w:vAlign w:val="center"/>
          </w:tcPr>
          <w:p w14:paraId="15AF32B2"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7D388A23" w14:textId="77777777" w:rsidR="00B76BDC" w:rsidRPr="00636FAE" w:rsidRDefault="00D3192F" w:rsidP="00D3192F">
            <w:pPr>
              <w:jc w:val="center"/>
              <w:rPr>
                <w:b/>
                <w:bCs/>
                <w:color w:val="FFFFFF"/>
                <w:szCs w:val="20"/>
              </w:rPr>
            </w:pPr>
            <w:r w:rsidRPr="00636FAE">
              <w:rPr>
                <w:b/>
                <w:bCs/>
                <w:color w:val="FFFFFF"/>
                <w:szCs w:val="20"/>
              </w:rPr>
              <w:t>Parameter(s)</w:t>
            </w:r>
          </w:p>
        </w:tc>
        <w:tc>
          <w:tcPr>
            <w:tcW w:w="4605" w:type="dxa"/>
            <w:shd w:val="clear" w:color="auto" w:fill="31849B" w:themeFill="accent5" w:themeFillShade="BF"/>
            <w:vAlign w:val="center"/>
          </w:tcPr>
          <w:p w14:paraId="7D1858BF"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5BDD8471" w14:textId="77777777" w:rsidTr="001301AF">
        <w:tc>
          <w:tcPr>
            <w:tcW w:w="2136" w:type="dxa"/>
            <w:vAlign w:val="center"/>
          </w:tcPr>
          <w:p w14:paraId="7FE5CE1E" w14:textId="77777777" w:rsidR="00B76BDC" w:rsidRPr="00CD0433" w:rsidRDefault="00DE2E8A" w:rsidP="006515E3">
            <w:pPr>
              <w:rPr>
                <w:b/>
                <w:bCs/>
                <w:sz w:val="20"/>
                <w:szCs w:val="20"/>
              </w:rPr>
            </w:pPr>
            <w:r>
              <w:rPr>
                <w:b/>
                <w:bCs/>
                <w:sz w:val="20"/>
                <w:szCs w:val="20"/>
              </w:rPr>
              <w:t>Landsat</w:t>
            </w:r>
            <w:r w:rsidR="001301AF">
              <w:rPr>
                <w:b/>
                <w:bCs/>
                <w:sz w:val="20"/>
                <w:szCs w:val="20"/>
              </w:rPr>
              <w:t xml:space="preserve"> 5 TM</w:t>
            </w:r>
          </w:p>
        </w:tc>
        <w:tc>
          <w:tcPr>
            <w:tcW w:w="2411" w:type="dxa"/>
            <w:vAlign w:val="center"/>
          </w:tcPr>
          <w:p w14:paraId="2E2145BE" w14:textId="77777777" w:rsidR="00B76BDC" w:rsidRPr="00CD0433" w:rsidRDefault="00D3192F" w:rsidP="006515E3">
            <w:pPr>
              <w:rPr>
                <w:sz w:val="20"/>
                <w:szCs w:val="20"/>
              </w:rPr>
            </w:pPr>
            <w:r w:rsidRPr="00CD0433">
              <w:rPr>
                <w:sz w:val="20"/>
                <w:szCs w:val="20"/>
              </w:rPr>
              <w:t>Spectral vegetation indices</w:t>
            </w:r>
          </w:p>
        </w:tc>
        <w:tc>
          <w:tcPr>
            <w:tcW w:w="4605" w:type="dxa"/>
            <w:vAlign w:val="center"/>
          </w:tcPr>
          <w:p w14:paraId="4D7D52C7" w14:textId="77777777" w:rsidR="00B76BDC" w:rsidRPr="00CD0433" w:rsidRDefault="00830C89" w:rsidP="006515E3">
            <w:pPr>
              <w:rPr>
                <w:sz w:val="20"/>
                <w:szCs w:val="20"/>
              </w:rPr>
            </w:pPr>
            <w:r>
              <w:rPr>
                <w:sz w:val="20"/>
                <w:szCs w:val="20"/>
              </w:rPr>
              <w:t>Vege</w:t>
            </w:r>
            <w:r w:rsidR="006E11C7">
              <w:rPr>
                <w:sz w:val="20"/>
                <w:szCs w:val="20"/>
              </w:rPr>
              <w:t>t</w:t>
            </w:r>
            <w:r>
              <w:rPr>
                <w:sz w:val="20"/>
                <w:szCs w:val="20"/>
              </w:rPr>
              <w:t>ation indices will be used to measure biomass and percent green ground cover provided by winter cover crops</w:t>
            </w:r>
          </w:p>
        </w:tc>
      </w:tr>
      <w:tr w:rsidR="001301AF" w:rsidRPr="00CD0433" w14:paraId="31EA1DEF" w14:textId="77777777" w:rsidTr="001301AF">
        <w:tc>
          <w:tcPr>
            <w:tcW w:w="2136" w:type="dxa"/>
            <w:vAlign w:val="center"/>
          </w:tcPr>
          <w:p w14:paraId="5C2ECF52" w14:textId="77777777" w:rsidR="001301AF" w:rsidRDefault="001301AF" w:rsidP="006515E3">
            <w:pPr>
              <w:rPr>
                <w:b/>
                <w:bCs/>
                <w:sz w:val="20"/>
                <w:szCs w:val="20"/>
              </w:rPr>
            </w:pPr>
            <w:r>
              <w:rPr>
                <w:b/>
                <w:bCs/>
                <w:sz w:val="20"/>
                <w:szCs w:val="20"/>
              </w:rPr>
              <w:t>Landsat 7 ETM+</w:t>
            </w:r>
          </w:p>
        </w:tc>
        <w:tc>
          <w:tcPr>
            <w:tcW w:w="2411" w:type="dxa"/>
            <w:vAlign w:val="center"/>
          </w:tcPr>
          <w:p w14:paraId="0AD468B0" w14:textId="77777777" w:rsidR="001301AF" w:rsidRPr="00CD0433" w:rsidRDefault="001301AF" w:rsidP="006515E3">
            <w:pPr>
              <w:rPr>
                <w:sz w:val="20"/>
                <w:szCs w:val="20"/>
              </w:rPr>
            </w:pPr>
            <w:r w:rsidRPr="00CD0433">
              <w:rPr>
                <w:sz w:val="20"/>
                <w:szCs w:val="20"/>
              </w:rPr>
              <w:t>Spectral vegetation indices</w:t>
            </w:r>
          </w:p>
        </w:tc>
        <w:tc>
          <w:tcPr>
            <w:tcW w:w="4605" w:type="dxa"/>
            <w:vAlign w:val="center"/>
          </w:tcPr>
          <w:p w14:paraId="11C0F0FF" w14:textId="77777777" w:rsidR="001301AF" w:rsidRDefault="001301AF" w:rsidP="006515E3">
            <w:pPr>
              <w:rPr>
                <w:sz w:val="20"/>
                <w:szCs w:val="20"/>
              </w:rPr>
            </w:pPr>
            <w:r>
              <w:rPr>
                <w:sz w:val="20"/>
                <w:szCs w:val="20"/>
              </w:rPr>
              <w:t>Vegetation indices will be used to measure biomass and percent green ground cover provided by winter cover crops</w:t>
            </w:r>
          </w:p>
        </w:tc>
      </w:tr>
      <w:tr w:rsidR="001301AF" w:rsidRPr="00CD0433" w14:paraId="6D203331" w14:textId="77777777" w:rsidTr="001301AF">
        <w:tc>
          <w:tcPr>
            <w:tcW w:w="2136" w:type="dxa"/>
            <w:vAlign w:val="center"/>
          </w:tcPr>
          <w:p w14:paraId="7D8B359C" w14:textId="77777777" w:rsidR="001301AF" w:rsidRDefault="001301AF" w:rsidP="006515E3">
            <w:pPr>
              <w:rPr>
                <w:b/>
                <w:bCs/>
                <w:sz w:val="20"/>
                <w:szCs w:val="20"/>
              </w:rPr>
            </w:pPr>
            <w:r>
              <w:rPr>
                <w:b/>
                <w:bCs/>
                <w:sz w:val="20"/>
                <w:szCs w:val="20"/>
              </w:rPr>
              <w:t>Landsat 8 OLI</w:t>
            </w:r>
          </w:p>
        </w:tc>
        <w:tc>
          <w:tcPr>
            <w:tcW w:w="2411" w:type="dxa"/>
            <w:vAlign w:val="center"/>
          </w:tcPr>
          <w:p w14:paraId="60948F11" w14:textId="77777777" w:rsidR="001301AF" w:rsidRPr="00CD0433" w:rsidRDefault="001301AF" w:rsidP="006515E3">
            <w:pPr>
              <w:rPr>
                <w:sz w:val="20"/>
                <w:szCs w:val="20"/>
              </w:rPr>
            </w:pPr>
            <w:r w:rsidRPr="00CD0433">
              <w:rPr>
                <w:sz w:val="20"/>
                <w:szCs w:val="20"/>
              </w:rPr>
              <w:t>Spectral vegetation indices</w:t>
            </w:r>
          </w:p>
        </w:tc>
        <w:tc>
          <w:tcPr>
            <w:tcW w:w="4605" w:type="dxa"/>
            <w:vAlign w:val="center"/>
          </w:tcPr>
          <w:p w14:paraId="3E416082" w14:textId="77777777" w:rsidR="001301AF" w:rsidRDefault="001301AF" w:rsidP="006515E3">
            <w:pPr>
              <w:rPr>
                <w:sz w:val="20"/>
                <w:szCs w:val="20"/>
              </w:rPr>
            </w:pPr>
            <w:r>
              <w:rPr>
                <w:sz w:val="20"/>
                <w:szCs w:val="20"/>
              </w:rPr>
              <w:t>Vegetation indices will be used to measure biomass and percent green ground cover provided by winter cover crops</w:t>
            </w:r>
          </w:p>
        </w:tc>
      </w:tr>
      <w:tr w:rsidR="00B76BDC" w:rsidRPr="00CD0433" w14:paraId="382ADA3E" w14:textId="77777777" w:rsidTr="001301AF">
        <w:tc>
          <w:tcPr>
            <w:tcW w:w="2136" w:type="dxa"/>
            <w:tcBorders>
              <w:bottom w:val="single" w:sz="4" w:space="0" w:color="auto"/>
            </w:tcBorders>
            <w:vAlign w:val="center"/>
          </w:tcPr>
          <w:p w14:paraId="0758C216" w14:textId="77777777" w:rsidR="00B76BDC" w:rsidRPr="00CD0433" w:rsidRDefault="001301AF" w:rsidP="001301AF">
            <w:pPr>
              <w:rPr>
                <w:b/>
                <w:bCs/>
                <w:sz w:val="20"/>
                <w:szCs w:val="20"/>
              </w:rPr>
            </w:pPr>
            <w:r>
              <w:rPr>
                <w:b/>
                <w:bCs/>
                <w:sz w:val="20"/>
                <w:szCs w:val="20"/>
              </w:rPr>
              <w:t>Sentinel 2 MSI</w:t>
            </w:r>
          </w:p>
        </w:tc>
        <w:tc>
          <w:tcPr>
            <w:tcW w:w="2411" w:type="dxa"/>
            <w:tcBorders>
              <w:bottom w:val="single" w:sz="4" w:space="0" w:color="auto"/>
            </w:tcBorders>
            <w:vAlign w:val="center"/>
          </w:tcPr>
          <w:p w14:paraId="731A6D07" w14:textId="77777777" w:rsidR="00B76BDC" w:rsidRPr="00CD0433" w:rsidRDefault="00C063C2" w:rsidP="006515E3">
            <w:pPr>
              <w:rPr>
                <w:sz w:val="20"/>
                <w:szCs w:val="20"/>
              </w:rPr>
            </w:pPr>
            <w:r w:rsidRPr="00CD0433">
              <w:rPr>
                <w:sz w:val="20"/>
                <w:szCs w:val="20"/>
              </w:rPr>
              <w:t>Spectral vegetation indices</w:t>
            </w:r>
          </w:p>
        </w:tc>
        <w:tc>
          <w:tcPr>
            <w:tcW w:w="4605" w:type="dxa"/>
            <w:tcBorders>
              <w:bottom w:val="single" w:sz="4" w:space="0" w:color="auto"/>
            </w:tcBorders>
            <w:vAlign w:val="center"/>
          </w:tcPr>
          <w:p w14:paraId="57D597BC" w14:textId="77777777" w:rsidR="00B76BDC" w:rsidRPr="00CD0433" w:rsidRDefault="00C063C2" w:rsidP="006515E3">
            <w:pPr>
              <w:rPr>
                <w:sz w:val="20"/>
                <w:szCs w:val="20"/>
              </w:rPr>
            </w:pPr>
            <w:r>
              <w:rPr>
                <w:sz w:val="20"/>
                <w:szCs w:val="20"/>
              </w:rPr>
              <w:t>Additional multi-spectral satellite data is desired, as available, to increase temporal frequency</w:t>
            </w:r>
          </w:p>
        </w:tc>
      </w:tr>
    </w:tbl>
    <w:p w14:paraId="5F035948" w14:textId="77777777" w:rsidR="007A4F2A" w:rsidRPr="00CD0433" w:rsidRDefault="007A4F2A" w:rsidP="007A4F2A">
      <w:pPr>
        <w:rPr>
          <w:sz w:val="20"/>
          <w:szCs w:val="20"/>
        </w:rPr>
      </w:pPr>
    </w:p>
    <w:p w14:paraId="1E851A6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57FDCB53" w14:textId="442906F7" w:rsidR="00D4467E" w:rsidRDefault="00DE2E8A" w:rsidP="00F8531C">
      <w:pPr>
        <w:ind w:left="720" w:hanging="720"/>
        <w:rPr>
          <w:sz w:val="20"/>
          <w:szCs w:val="20"/>
        </w:rPr>
      </w:pPr>
      <w:r>
        <w:rPr>
          <w:sz w:val="20"/>
          <w:szCs w:val="20"/>
        </w:rPr>
        <w:t>MDA –</w:t>
      </w:r>
      <w:r w:rsidR="00F8531C">
        <w:rPr>
          <w:sz w:val="20"/>
          <w:szCs w:val="20"/>
        </w:rPr>
        <w:t xml:space="preserve"> A</w:t>
      </w:r>
      <w:r w:rsidR="00C063C2">
        <w:rPr>
          <w:sz w:val="20"/>
          <w:szCs w:val="20"/>
        </w:rPr>
        <w:t>nnual shapefile</w:t>
      </w:r>
      <w:r w:rsidR="00D4467E">
        <w:rPr>
          <w:sz w:val="20"/>
          <w:szCs w:val="20"/>
        </w:rPr>
        <w:t>s</w:t>
      </w:r>
      <w:r w:rsidR="00C063C2">
        <w:rPr>
          <w:sz w:val="20"/>
          <w:szCs w:val="20"/>
        </w:rPr>
        <w:t xml:space="preserve"> of </w:t>
      </w:r>
      <w:r>
        <w:rPr>
          <w:sz w:val="20"/>
          <w:szCs w:val="20"/>
        </w:rPr>
        <w:t>cover crop enrollment and agronomic management information</w:t>
      </w:r>
      <w:r w:rsidR="00F8531C">
        <w:rPr>
          <w:sz w:val="20"/>
          <w:szCs w:val="20"/>
        </w:rPr>
        <w:t xml:space="preserve"> on MD farms for monitoring progress in achieving conservation targets </w:t>
      </w:r>
      <w:r w:rsidR="00CD4455">
        <w:rPr>
          <w:sz w:val="20"/>
          <w:szCs w:val="20"/>
        </w:rPr>
        <w:t>and for generating statistical outputs based on farms enrolled in the cover crop program</w:t>
      </w:r>
    </w:p>
    <w:p w14:paraId="1C59BF94" w14:textId="6590B5C8" w:rsidR="00090A16" w:rsidRDefault="00DE2E8A" w:rsidP="00B7550F">
      <w:pPr>
        <w:ind w:left="720" w:hanging="720"/>
        <w:rPr>
          <w:sz w:val="20"/>
          <w:szCs w:val="20"/>
        </w:rPr>
      </w:pPr>
      <w:r>
        <w:rPr>
          <w:sz w:val="20"/>
          <w:szCs w:val="20"/>
        </w:rPr>
        <w:t>USGS/USDA-ARS –</w:t>
      </w:r>
      <w:r w:rsidR="00F8531C">
        <w:rPr>
          <w:sz w:val="20"/>
          <w:szCs w:val="20"/>
        </w:rPr>
        <w:t xml:space="preserve"> </w:t>
      </w:r>
      <w:r w:rsidR="00F37824">
        <w:rPr>
          <w:sz w:val="20"/>
          <w:szCs w:val="20"/>
        </w:rPr>
        <w:t>C</w:t>
      </w:r>
      <w:r w:rsidR="00D21489">
        <w:rPr>
          <w:sz w:val="20"/>
          <w:szCs w:val="20"/>
        </w:rPr>
        <w:t>alibration dataset</w:t>
      </w:r>
      <w:r w:rsidR="00C063C2">
        <w:rPr>
          <w:sz w:val="20"/>
          <w:szCs w:val="20"/>
        </w:rPr>
        <w:t xml:space="preserve"> (&gt;2000 measurements) </w:t>
      </w:r>
      <w:r w:rsidR="00D21489">
        <w:rPr>
          <w:sz w:val="20"/>
          <w:szCs w:val="20"/>
        </w:rPr>
        <w:t xml:space="preserve">of </w:t>
      </w:r>
      <w:r w:rsidR="00C063C2">
        <w:rPr>
          <w:sz w:val="20"/>
          <w:szCs w:val="20"/>
        </w:rPr>
        <w:t xml:space="preserve">on-farm </w:t>
      </w:r>
      <w:r>
        <w:rPr>
          <w:sz w:val="20"/>
          <w:szCs w:val="20"/>
        </w:rPr>
        <w:t xml:space="preserve">field </w:t>
      </w:r>
      <w:r w:rsidR="00D21489">
        <w:rPr>
          <w:sz w:val="20"/>
          <w:szCs w:val="20"/>
        </w:rPr>
        <w:t>sampling</w:t>
      </w:r>
      <w:r w:rsidR="00C063C2">
        <w:rPr>
          <w:sz w:val="20"/>
          <w:szCs w:val="20"/>
        </w:rPr>
        <w:t xml:space="preserve"> of winter cover crop performance (biomass) including </w:t>
      </w:r>
      <w:r>
        <w:rPr>
          <w:sz w:val="20"/>
          <w:szCs w:val="20"/>
        </w:rPr>
        <w:t>photo archive</w:t>
      </w:r>
      <w:r w:rsidR="00CD4455">
        <w:rPr>
          <w:sz w:val="20"/>
          <w:szCs w:val="20"/>
        </w:rPr>
        <w:t xml:space="preserve">, for determining </w:t>
      </w:r>
      <w:r>
        <w:rPr>
          <w:sz w:val="20"/>
          <w:szCs w:val="20"/>
        </w:rPr>
        <w:t>percent groundcover classification</w:t>
      </w:r>
    </w:p>
    <w:p w14:paraId="7897188A" w14:textId="77777777" w:rsidR="00B7550F" w:rsidRDefault="00B7550F" w:rsidP="00D9277F">
      <w:pPr>
        <w:rPr>
          <w:sz w:val="20"/>
          <w:szCs w:val="20"/>
        </w:rPr>
      </w:pPr>
    </w:p>
    <w:p w14:paraId="780E518B" w14:textId="77777777" w:rsidR="00363054" w:rsidRPr="00272CD9" w:rsidRDefault="00363054" w:rsidP="00363054">
      <w:pPr>
        <w:rPr>
          <w:i/>
          <w:sz w:val="20"/>
          <w:szCs w:val="20"/>
        </w:rPr>
      </w:pPr>
      <w:r w:rsidRPr="00272CD9">
        <w:rPr>
          <w:b/>
          <w:bCs/>
          <w:i/>
          <w:sz w:val="20"/>
          <w:szCs w:val="20"/>
        </w:rPr>
        <w:t>Software &amp; Scripting:</w:t>
      </w:r>
    </w:p>
    <w:p w14:paraId="03E2CC19" w14:textId="77777777" w:rsidR="008A6F1D" w:rsidRDefault="008A6F1D" w:rsidP="008A6F1D">
      <w:pPr>
        <w:ind w:left="720" w:hanging="720"/>
        <w:rPr>
          <w:sz w:val="20"/>
          <w:szCs w:val="20"/>
        </w:rPr>
      </w:pPr>
      <w:r>
        <w:rPr>
          <w:sz w:val="20"/>
          <w:szCs w:val="20"/>
        </w:rPr>
        <w:lastRenderedPageBreak/>
        <w:t>ENVI, IDL - satellite image processing (NDVI, surface reflectance, calculated percent vegetative groundcover)</w:t>
      </w:r>
    </w:p>
    <w:p w14:paraId="2EBC8C63" w14:textId="77777777" w:rsidR="008A6F1D" w:rsidRDefault="008A6F1D" w:rsidP="008A6F1D">
      <w:pPr>
        <w:ind w:left="720" w:hanging="720"/>
        <w:rPr>
          <w:sz w:val="20"/>
          <w:szCs w:val="20"/>
        </w:rPr>
      </w:pPr>
      <w:r>
        <w:rPr>
          <w:sz w:val="20"/>
          <w:szCs w:val="20"/>
        </w:rPr>
        <w:t>SQL Server – interface with MDA database to obtain field boundaries and agronomic management information</w:t>
      </w:r>
    </w:p>
    <w:p w14:paraId="1262905E" w14:textId="77777777" w:rsidR="008A6F1D" w:rsidRDefault="008A6F1D" w:rsidP="008A6F1D">
      <w:pPr>
        <w:rPr>
          <w:sz w:val="20"/>
          <w:szCs w:val="20"/>
        </w:rPr>
      </w:pPr>
      <w:r>
        <w:rPr>
          <w:sz w:val="20"/>
          <w:szCs w:val="20"/>
        </w:rPr>
        <w:t>ArcGIS – Vector and raster analysis and pre-processing of data</w:t>
      </w:r>
    </w:p>
    <w:p w14:paraId="663779B3" w14:textId="5D132481" w:rsidR="008A6F1D" w:rsidRDefault="008A6F1D" w:rsidP="008A6F1D">
      <w:pPr>
        <w:ind w:left="720" w:hanging="720"/>
        <w:rPr>
          <w:sz w:val="20"/>
          <w:szCs w:val="20"/>
        </w:rPr>
      </w:pPr>
      <w:r w:rsidRPr="00FB3F6B">
        <w:rPr>
          <w:sz w:val="20"/>
          <w:szCs w:val="20"/>
        </w:rPr>
        <w:t>Python – Data extraction and statistical analysis</w:t>
      </w:r>
    </w:p>
    <w:p w14:paraId="6A492BA4" w14:textId="77777777" w:rsidR="008A6F1D" w:rsidRPr="003023F1" w:rsidRDefault="008A6F1D" w:rsidP="008A6F1D">
      <w:pPr>
        <w:rPr>
          <w:sz w:val="20"/>
          <w:szCs w:val="20"/>
        </w:rPr>
      </w:pPr>
      <w:r>
        <w:rPr>
          <w:sz w:val="20"/>
          <w:szCs w:val="20"/>
        </w:rPr>
        <w:t>R, crystal reports – produce summary tables and graphs summarizing satellite-derived measures</w:t>
      </w:r>
    </w:p>
    <w:p w14:paraId="141C31B2" w14:textId="77777777" w:rsidR="008A6F1D" w:rsidRPr="000C1043" w:rsidRDefault="008A6F1D" w:rsidP="008A6F1D">
      <w:pPr>
        <w:pStyle w:val="ListParagraph"/>
        <w:numPr>
          <w:ilvl w:val="0"/>
          <w:numId w:val="6"/>
        </w:numPr>
        <w:rPr>
          <w:sz w:val="20"/>
          <w:szCs w:val="20"/>
        </w:rPr>
      </w:pPr>
      <w:r w:rsidRPr="000C1043">
        <w:rPr>
          <w:sz w:val="20"/>
          <w:szCs w:val="20"/>
        </w:rPr>
        <w:t xml:space="preserve">Calibration of Landsat imagery to </w:t>
      </w:r>
      <w:r>
        <w:rPr>
          <w:sz w:val="20"/>
          <w:szCs w:val="20"/>
        </w:rPr>
        <w:t xml:space="preserve">measure vegetative </w:t>
      </w:r>
      <w:r w:rsidRPr="000C1043">
        <w:rPr>
          <w:sz w:val="20"/>
          <w:szCs w:val="20"/>
        </w:rPr>
        <w:t>groundcover</w:t>
      </w:r>
    </w:p>
    <w:p w14:paraId="18AB463E" w14:textId="77777777" w:rsidR="008A6F1D" w:rsidRPr="000C1043" w:rsidRDefault="008A6F1D" w:rsidP="008A6F1D">
      <w:pPr>
        <w:pStyle w:val="ListParagraph"/>
        <w:numPr>
          <w:ilvl w:val="0"/>
          <w:numId w:val="6"/>
        </w:numPr>
        <w:rPr>
          <w:sz w:val="20"/>
          <w:szCs w:val="20"/>
        </w:rPr>
      </w:pPr>
      <w:r w:rsidRPr="000C1043">
        <w:rPr>
          <w:sz w:val="20"/>
          <w:szCs w:val="20"/>
        </w:rPr>
        <w:t xml:space="preserve">Augment Landsat imagery with other sensors (Sentinel, Worldview) to increase temporal resolution </w:t>
      </w:r>
    </w:p>
    <w:p w14:paraId="7DB2846C" w14:textId="77777777" w:rsidR="008A6F1D" w:rsidRPr="000C1043" w:rsidRDefault="008A6F1D" w:rsidP="008A6F1D">
      <w:pPr>
        <w:pStyle w:val="ListParagraph"/>
        <w:numPr>
          <w:ilvl w:val="0"/>
          <w:numId w:val="6"/>
        </w:numPr>
        <w:rPr>
          <w:sz w:val="20"/>
          <w:szCs w:val="20"/>
        </w:rPr>
      </w:pPr>
      <w:r w:rsidRPr="000C1043">
        <w:rPr>
          <w:sz w:val="20"/>
          <w:szCs w:val="20"/>
        </w:rPr>
        <w:t xml:space="preserve">Link </w:t>
      </w:r>
      <w:r>
        <w:rPr>
          <w:sz w:val="20"/>
          <w:szCs w:val="20"/>
        </w:rPr>
        <w:t>E</w:t>
      </w:r>
      <w:r w:rsidRPr="000C1043">
        <w:rPr>
          <w:sz w:val="20"/>
          <w:szCs w:val="20"/>
        </w:rPr>
        <w:t>arth observation measurements with geospatial field bounda</w:t>
      </w:r>
      <w:r>
        <w:rPr>
          <w:sz w:val="20"/>
          <w:szCs w:val="20"/>
        </w:rPr>
        <w:t xml:space="preserve">ries in SQL Server (cover crop farmer </w:t>
      </w:r>
      <w:r w:rsidRPr="000C1043">
        <w:rPr>
          <w:sz w:val="20"/>
          <w:szCs w:val="20"/>
        </w:rPr>
        <w:t>enrollment</w:t>
      </w:r>
      <w:r>
        <w:rPr>
          <w:sz w:val="20"/>
          <w:szCs w:val="20"/>
        </w:rPr>
        <w:t xml:space="preserve"> database</w:t>
      </w:r>
      <w:r w:rsidRPr="000C1043">
        <w:rPr>
          <w:sz w:val="20"/>
          <w:szCs w:val="20"/>
        </w:rPr>
        <w:t>)</w:t>
      </w:r>
    </w:p>
    <w:p w14:paraId="021F3FE4" w14:textId="1BAF7CC8" w:rsidR="008A6F1D" w:rsidRPr="008A6F1D" w:rsidRDefault="008A6F1D" w:rsidP="008A6F1D">
      <w:pPr>
        <w:pStyle w:val="ListParagraph"/>
        <w:numPr>
          <w:ilvl w:val="0"/>
          <w:numId w:val="6"/>
        </w:numPr>
        <w:rPr>
          <w:sz w:val="20"/>
          <w:szCs w:val="20"/>
        </w:rPr>
      </w:pPr>
      <w:r w:rsidRPr="000C1043">
        <w:rPr>
          <w:sz w:val="20"/>
          <w:szCs w:val="20"/>
        </w:rPr>
        <w:t xml:space="preserve">Produce reports to understand winter cover crop conservation effectiveness and support </w:t>
      </w:r>
      <w:r>
        <w:rPr>
          <w:sz w:val="20"/>
          <w:szCs w:val="20"/>
        </w:rPr>
        <w:t>a</w:t>
      </w:r>
      <w:r w:rsidRPr="000C1043">
        <w:rPr>
          <w:sz w:val="20"/>
          <w:szCs w:val="20"/>
        </w:rPr>
        <w:t>daptive management</w:t>
      </w:r>
    </w:p>
    <w:p w14:paraId="78421E63" w14:textId="77777777" w:rsidR="00363054" w:rsidRDefault="00363054" w:rsidP="00276572">
      <w:pPr>
        <w:pBdr>
          <w:bottom w:val="single" w:sz="4" w:space="1" w:color="auto"/>
        </w:pBdr>
        <w:rPr>
          <w:b/>
          <w:szCs w:val="20"/>
        </w:rPr>
      </w:pPr>
    </w:p>
    <w:p w14:paraId="5212B73E" w14:textId="77777777" w:rsidR="00CD0433" w:rsidRPr="00276572" w:rsidRDefault="000F487D" w:rsidP="00276572">
      <w:pPr>
        <w:pBdr>
          <w:bottom w:val="single" w:sz="4" w:space="1" w:color="auto"/>
        </w:pBdr>
        <w:rPr>
          <w:b/>
          <w:szCs w:val="20"/>
        </w:rPr>
      </w:pPr>
      <w:r w:rsidRPr="008C797B">
        <w:rPr>
          <w:b/>
          <w:szCs w:val="20"/>
        </w:rPr>
        <w:t xml:space="preserve">Decision Support Tool &amp; </w:t>
      </w:r>
      <w:r w:rsidR="00276572" w:rsidRPr="008C797B">
        <w:rPr>
          <w:b/>
          <w:szCs w:val="20"/>
        </w:rPr>
        <w:t>End-Product Overview</w:t>
      </w:r>
    </w:p>
    <w:p w14:paraId="330C9E3D" w14:textId="2B7808CA"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154EBE61" w14:textId="77777777" w:rsidTr="00F34A4E">
        <w:tc>
          <w:tcPr>
            <w:tcW w:w="2070" w:type="dxa"/>
            <w:shd w:val="clear" w:color="auto" w:fill="31849B" w:themeFill="accent5" w:themeFillShade="BF"/>
            <w:vAlign w:val="center"/>
          </w:tcPr>
          <w:p w14:paraId="061F6667" w14:textId="15130351"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7DA82188"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361B4D60"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074362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1160780C" w14:textId="77777777" w:rsidTr="00F34A4E">
        <w:tc>
          <w:tcPr>
            <w:tcW w:w="2070" w:type="dxa"/>
            <w:vAlign w:val="center"/>
          </w:tcPr>
          <w:p w14:paraId="08EA4FE8" w14:textId="42D5CB52" w:rsidR="001538F2" w:rsidRPr="00CD0433" w:rsidRDefault="007B4389" w:rsidP="002F201B">
            <w:pPr>
              <w:rPr>
                <w:bCs/>
                <w:sz w:val="20"/>
                <w:szCs w:val="20"/>
              </w:rPr>
            </w:pPr>
            <w:r>
              <w:rPr>
                <w:bCs/>
                <w:sz w:val="20"/>
                <w:szCs w:val="20"/>
              </w:rPr>
              <w:t xml:space="preserve">Wintertime </w:t>
            </w:r>
            <w:r w:rsidR="002F201B">
              <w:rPr>
                <w:bCs/>
                <w:sz w:val="20"/>
                <w:szCs w:val="20"/>
              </w:rPr>
              <w:t>I</w:t>
            </w:r>
            <w:r>
              <w:rPr>
                <w:bCs/>
                <w:sz w:val="20"/>
                <w:szCs w:val="20"/>
              </w:rPr>
              <w:t xml:space="preserve">magery </w:t>
            </w:r>
            <w:r w:rsidR="002F201B">
              <w:rPr>
                <w:bCs/>
                <w:sz w:val="20"/>
                <w:szCs w:val="20"/>
              </w:rPr>
              <w:t>T</w:t>
            </w:r>
            <w:r>
              <w:rPr>
                <w:bCs/>
                <w:sz w:val="20"/>
                <w:szCs w:val="20"/>
              </w:rPr>
              <w:t xml:space="preserve">ranslated to NDVI and </w:t>
            </w:r>
            <w:r w:rsidR="002F201B">
              <w:rPr>
                <w:bCs/>
                <w:sz w:val="20"/>
                <w:szCs w:val="20"/>
              </w:rPr>
              <w:t>F</w:t>
            </w:r>
            <w:r>
              <w:rPr>
                <w:bCs/>
                <w:sz w:val="20"/>
                <w:szCs w:val="20"/>
              </w:rPr>
              <w:t xml:space="preserve">ractional </w:t>
            </w:r>
            <w:r w:rsidR="002F201B">
              <w:rPr>
                <w:bCs/>
                <w:sz w:val="20"/>
                <w:szCs w:val="20"/>
              </w:rPr>
              <w:t>V</w:t>
            </w:r>
            <w:r>
              <w:rPr>
                <w:bCs/>
                <w:sz w:val="20"/>
                <w:szCs w:val="20"/>
              </w:rPr>
              <w:t xml:space="preserve">egetative </w:t>
            </w:r>
            <w:r w:rsidR="002F201B">
              <w:rPr>
                <w:bCs/>
                <w:sz w:val="20"/>
                <w:szCs w:val="20"/>
              </w:rPr>
              <w:t>G</w:t>
            </w:r>
            <w:r>
              <w:rPr>
                <w:bCs/>
                <w:sz w:val="20"/>
                <w:szCs w:val="20"/>
              </w:rPr>
              <w:t>roundcover</w:t>
            </w:r>
          </w:p>
        </w:tc>
        <w:tc>
          <w:tcPr>
            <w:tcW w:w="3240" w:type="dxa"/>
            <w:vAlign w:val="center"/>
          </w:tcPr>
          <w:p w14:paraId="20082165" w14:textId="57D3EC41" w:rsidR="001538F2" w:rsidRPr="00CD0433" w:rsidRDefault="00611534" w:rsidP="00F91E8D">
            <w:pPr>
              <w:rPr>
                <w:sz w:val="20"/>
                <w:szCs w:val="20"/>
              </w:rPr>
            </w:pPr>
            <w:r>
              <w:rPr>
                <w:sz w:val="20"/>
                <w:szCs w:val="20"/>
              </w:rPr>
              <w:t>S</w:t>
            </w:r>
            <w:r w:rsidR="007B4389">
              <w:rPr>
                <w:sz w:val="20"/>
                <w:szCs w:val="20"/>
              </w:rPr>
              <w:t xml:space="preserve">upport analysis of cover crop outcomes and monitor progress in achieving conservation targets. </w:t>
            </w:r>
          </w:p>
        </w:tc>
        <w:tc>
          <w:tcPr>
            <w:tcW w:w="2880" w:type="dxa"/>
            <w:vAlign w:val="center"/>
          </w:tcPr>
          <w:p w14:paraId="72F5D650" w14:textId="3C5033C6" w:rsidR="001538F2" w:rsidRPr="00CD0433" w:rsidRDefault="00F00C98" w:rsidP="00611534">
            <w:pPr>
              <w:rPr>
                <w:sz w:val="20"/>
                <w:szCs w:val="20"/>
              </w:rPr>
            </w:pPr>
            <w:r>
              <w:rPr>
                <w:sz w:val="20"/>
                <w:szCs w:val="20"/>
              </w:rPr>
              <w:t>Compilation of Landsat</w:t>
            </w:r>
            <w:r w:rsidR="00611534">
              <w:rPr>
                <w:sz w:val="20"/>
                <w:szCs w:val="20"/>
              </w:rPr>
              <w:t xml:space="preserve"> and</w:t>
            </w:r>
            <w:r>
              <w:rPr>
                <w:sz w:val="20"/>
                <w:szCs w:val="20"/>
              </w:rPr>
              <w:t xml:space="preserve"> Sentinel</w:t>
            </w:r>
            <w:r w:rsidR="00611534">
              <w:rPr>
                <w:sz w:val="20"/>
                <w:szCs w:val="20"/>
              </w:rPr>
              <w:t xml:space="preserve"> </w:t>
            </w:r>
            <w:r>
              <w:rPr>
                <w:sz w:val="20"/>
                <w:szCs w:val="20"/>
              </w:rPr>
              <w:t>calibration to surface reflectance and possible normalization, application of calibration fit to derive fractional vegetation</w:t>
            </w:r>
          </w:p>
        </w:tc>
        <w:tc>
          <w:tcPr>
            <w:tcW w:w="1080" w:type="dxa"/>
          </w:tcPr>
          <w:p w14:paraId="5C2BA4DC" w14:textId="4A5B1B11" w:rsidR="001538F2" w:rsidRPr="00CD0433" w:rsidRDefault="00A06E98" w:rsidP="00A46F34">
            <w:pPr>
              <w:rPr>
                <w:sz w:val="20"/>
                <w:szCs w:val="20"/>
              </w:rPr>
            </w:pPr>
            <w:r>
              <w:rPr>
                <w:sz w:val="20"/>
                <w:szCs w:val="20"/>
              </w:rPr>
              <w:t>I</w:t>
            </w:r>
          </w:p>
        </w:tc>
      </w:tr>
      <w:tr w:rsidR="00F00C98" w:rsidRPr="00CD0433" w14:paraId="6D5723B3" w14:textId="77777777" w:rsidTr="00F34A4E">
        <w:tc>
          <w:tcPr>
            <w:tcW w:w="2070" w:type="dxa"/>
            <w:vAlign w:val="center"/>
          </w:tcPr>
          <w:p w14:paraId="3CEA1BF5" w14:textId="38C1A334" w:rsidR="00F00C98" w:rsidRDefault="00F00C98" w:rsidP="00611534">
            <w:pPr>
              <w:rPr>
                <w:bCs/>
                <w:sz w:val="20"/>
                <w:szCs w:val="20"/>
              </w:rPr>
            </w:pPr>
            <w:r>
              <w:rPr>
                <w:bCs/>
                <w:sz w:val="20"/>
                <w:szCs w:val="20"/>
              </w:rPr>
              <w:t xml:space="preserve">Performance </w:t>
            </w:r>
            <w:r w:rsidR="00611534">
              <w:rPr>
                <w:bCs/>
                <w:sz w:val="20"/>
                <w:szCs w:val="20"/>
              </w:rPr>
              <w:t>D</w:t>
            </w:r>
            <w:r>
              <w:rPr>
                <w:bCs/>
                <w:sz w:val="20"/>
                <w:szCs w:val="20"/>
              </w:rPr>
              <w:t xml:space="preserve">ata </w:t>
            </w:r>
            <w:r w:rsidR="00611534">
              <w:rPr>
                <w:bCs/>
                <w:sz w:val="20"/>
                <w:szCs w:val="20"/>
              </w:rPr>
              <w:t>C</w:t>
            </w:r>
            <w:r w:rsidR="008C797B">
              <w:rPr>
                <w:bCs/>
                <w:sz w:val="20"/>
                <w:szCs w:val="20"/>
              </w:rPr>
              <w:t xml:space="preserve">alculated </w:t>
            </w:r>
            <w:r>
              <w:rPr>
                <w:bCs/>
                <w:sz w:val="20"/>
                <w:szCs w:val="20"/>
              </w:rPr>
              <w:t xml:space="preserve">for </w:t>
            </w:r>
            <w:r w:rsidR="00611534">
              <w:rPr>
                <w:bCs/>
                <w:sz w:val="20"/>
                <w:szCs w:val="20"/>
              </w:rPr>
              <w:t>C</w:t>
            </w:r>
            <w:r>
              <w:rPr>
                <w:bCs/>
                <w:sz w:val="20"/>
                <w:szCs w:val="20"/>
              </w:rPr>
              <w:t xml:space="preserve">over </w:t>
            </w:r>
            <w:r w:rsidR="00611534">
              <w:rPr>
                <w:bCs/>
                <w:sz w:val="20"/>
                <w:szCs w:val="20"/>
              </w:rPr>
              <w:t>C</w:t>
            </w:r>
            <w:r>
              <w:rPr>
                <w:bCs/>
                <w:sz w:val="20"/>
                <w:szCs w:val="20"/>
              </w:rPr>
              <w:t xml:space="preserve">rop </w:t>
            </w:r>
            <w:r w:rsidR="00611534">
              <w:rPr>
                <w:bCs/>
                <w:sz w:val="20"/>
                <w:szCs w:val="20"/>
              </w:rPr>
              <w:t>F</w:t>
            </w:r>
            <w:r>
              <w:rPr>
                <w:bCs/>
                <w:sz w:val="20"/>
                <w:szCs w:val="20"/>
              </w:rPr>
              <w:t>ields</w:t>
            </w:r>
          </w:p>
        </w:tc>
        <w:tc>
          <w:tcPr>
            <w:tcW w:w="3240" w:type="dxa"/>
            <w:vAlign w:val="center"/>
          </w:tcPr>
          <w:p w14:paraId="7C3F574C" w14:textId="779ED176" w:rsidR="00F00C98" w:rsidRDefault="008C797B" w:rsidP="00611534">
            <w:pPr>
              <w:rPr>
                <w:sz w:val="20"/>
                <w:szCs w:val="20"/>
              </w:rPr>
            </w:pPr>
            <w:r>
              <w:rPr>
                <w:sz w:val="20"/>
                <w:szCs w:val="20"/>
              </w:rPr>
              <w:t>Knowledge of cover crop performance would allow improved tracking of conservation implementation,</w:t>
            </w:r>
            <w:r w:rsidR="00611534">
              <w:rPr>
                <w:sz w:val="20"/>
                <w:szCs w:val="20"/>
              </w:rPr>
              <w:t xml:space="preserve"> as well as</w:t>
            </w:r>
            <w:r>
              <w:rPr>
                <w:sz w:val="20"/>
                <w:szCs w:val="20"/>
              </w:rPr>
              <w:t xml:space="preserve"> support communication of conservation outcomes to farmers a</w:t>
            </w:r>
            <w:r w:rsidR="001F7C47">
              <w:rPr>
                <w:sz w:val="20"/>
                <w:szCs w:val="20"/>
              </w:rPr>
              <w:t>nd soil conservation districts</w:t>
            </w:r>
          </w:p>
        </w:tc>
        <w:tc>
          <w:tcPr>
            <w:tcW w:w="2880" w:type="dxa"/>
            <w:vAlign w:val="center"/>
          </w:tcPr>
          <w:p w14:paraId="250501E3" w14:textId="77777777" w:rsidR="00F00C98" w:rsidRDefault="008C797B" w:rsidP="008C797B">
            <w:pPr>
              <w:rPr>
                <w:sz w:val="20"/>
                <w:szCs w:val="20"/>
              </w:rPr>
            </w:pPr>
            <w:r>
              <w:rPr>
                <w:sz w:val="20"/>
                <w:szCs w:val="20"/>
              </w:rPr>
              <w:t>Integration of processed imagery with field boundaries and agronomic data obtained from MDA SQL Server database, extracting reflectance information associated with each field</w:t>
            </w:r>
          </w:p>
        </w:tc>
        <w:tc>
          <w:tcPr>
            <w:tcW w:w="1080" w:type="dxa"/>
          </w:tcPr>
          <w:p w14:paraId="4C261DEE" w14:textId="0573E745" w:rsidR="00F00C98" w:rsidRPr="00CD0433" w:rsidRDefault="00A06E98" w:rsidP="00A46F34">
            <w:pPr>
              <w:rPr>
                <w:sz w:val="20"/>
                <w:szCs w:val="20"/>
              </w:rPr>
            </w:pPr>
            <w:r>
              <w:rPr>
                <w:sz w:val="20"/>
                <w:szCs w:val="20"/>
              </w:rPr>
              <w:t>I</w:t>
            </w:r>
          </w:p>
        </w:tc>
      </w:tr>
      <w:tr w:rsidR="00F00C98" w:rsidRPr="00CD0433" w14:paraId="2ECA4685" w14:textId="77777777" w:rsidTr="00F34A4E">
        <w:trPr>
          <w:trHeight w:val="1808"/>
        </w:trPr>
        <w:tc>
          <w:tcPr>
            <w:tcW w:w="2070" w:type="dxa"/>
            <w:vAlign w:val="center"/>
          </w:tcPr>
          <w:p w14:paraId="43018DFA" w14:textId="728117B4" w:rsidR="00F00C98" w:rsidRDefault="00F00C98" w:rsidP="00611534">
            <w:pPr>
              <w:rPr>
                <w:bCs/>
                <w:sz w:val="20"/>
                <w:szCs w:val="20"/>
              </w:rPr>
            </w:pPr>
            <w:r>
              <w:rPr>
                <w:bCs/>
                <w:sz w:val="20"/>
                <w:szCs w:val="20"/>
              </w:rPr>
              <w:t xml:space="preserve">Tabular </w:t>
            </w:r>
            <w:r w:rsidR="00611534">
              <w:rPr>
                <w:bCs/>
                <w:sz w:val="20"/>
                <w:szCs w:val="20"/>
              </w:rPr>
              <w:t>R</w:t>
            </w:r>
            <w:r>
              <w:rPr>
                <w:bCs/>
                <w:sz w:val="20"/>
                <w:szCs w:val="20"/>
              </w:rPr>
              <w:t>eports</w:t>
            </w:r>
            <w:r w:rsidR="008C797B">
              <w:rPr>
                <w:bCs/>
                <w:sz w:val="20"/>
                <w:szCs w:val="20"/>
              </w:rPr>
              <w:t xml:space="preserve"> at </w:t>
            </w:r>
            <w:r w:rsidR="00611534">
              <w:rPr>
                <w:bCs/>
                <w:sz w:val="20"/>
                <w:szCs w:val="20"/>
              </w:rPr>
              <w:t>W</w:t>
            </w:r>
            <w:r w:rsidR="008C797B">
              <w:rPr>
                <w:bCs/>
                <w:sz w:val="20"/>
                <w:szCs w:val="20"/>
              </w:rPr>
              <w:t xml:space="preserve">atershed and </w:t>
            </w:r>
            <w:r w:rsidR="00611534">
              <w:rPr>
                <w:bCs/>
                <w:sz w:val="20"/>
                <w:szCs w:val="20"/>
              </w:rPr>
              <w:t>R</w:t>
            </w:r>
            <w:r w:rsidR="008C797B">
              <w:rPr>
                <w:bCs/>
                <w:sz w:val="20"/>
                <w:szCs w:val="20"/>
              </w:rPr>
              <w:t xml:space="preserve">egional </w:t>
            </w:r>
            <w:r w:rsidR="00611534">
              <w:rPr>
                <w:bCs/>
                <w:sz w:val="20"/>
                <w:szCs w:val="20"/>
              </w:rPr>
              <w:t>S</w:t>
            </w:r>
            <w:r w:rsidR="008C797B">
              <w:rPr>
                <w:bCs/>
                <w:sz w:val="20"/>
                <w:szCs w:val="20"/>
              </w:rPr>
              <w:t>cale</w:t>
            </w:r>
          </w:p>
        </w:tc>
        <w:tc>
          <w:tcPr>
            <w:tcW w:w="3240" w:type="dxa"/>
            <w:vAlign w:val="center"/>
          </w:tcPr>
          <w:p w14:paraId="2DB084B7" w14:textId="77777777" w:rsidR="00F00C98" w:rsidRDefault="00F00C98" w:rsidP="00611534">
            <w:pPr>
              <w:rPr>
                <w:sz w:val="20"/>
                <w:szCs w:val="20"/>
              </w:rPr>
            </w:pPr>
            <w:r>
              <w:rPr>
                <w:sz w:val="20"/>
                <w:szCs w:val="20"/>
              </w:rPr>
              <w:t xml:space="preserve">Used to evaluate agronomics and temporal patterns of cover crop performance, and </w:t>
            </w:r>
            <w:r w:rsidR="008C797B">
              <w:rPr>
                <w:sz w:val="20"/>
                <w:szCs w:val="20"/>
              </w:rPr>
              <w:t xml:space="preserve">to </w:t>
            </w:r>
            <w:r>
              <w:rPr>
                <w:sz w:val="20"/>
                <w:szCs w:val="20"/>
              </w:rPr>
              <w:t>support adaptive management of cover crop cost-share programs</w:t>
            </w:r>
          </w:p>
        </w:tc>
        <w:tc>
          <w:tcPr>
            <w:tcW w:w="2880" w:type="dxa"/>
            <w:vAlign w:val="center"/>
          </w:tcPr>
          <w:p w14:paraId="67E0329A" w14:textId="0689DE3C" w:rsidR="00F00C98" w:rsidRDefault="00D93CC6" w:rsidP="00D93CC6">
            <w:pPr>
              <w:rPr>
                <w:sz w:val="20"/>
                <w:szCs w:val="20"/>
              </w:rPr>
            </w:pPr>
            <w:r>
              <w:rPr>
                <w:sz w:val="20"/>
                <w:szCs w:val="20"/>
              </w:rPr>
              <w:t>S</w:t>
            </w:r>
            <w:r w:rsidR="00F00C98">
              <w:rPr>
                <w:sz w:val="20"/>
                <w:szCs w:val="20"/>
              </w:rPr>
              <w:t xml:space="preserve">atellite mapping </w:t>
            </w:r>
            <w:r>
              <w:rPr>
                <w:sz w:val="20"/>
                <w:szCs w:val="20"/>
              </w:rPr>
              <w:t xml:space="preserve">and </w:t>
            </w:r>
            <w:r w:rsidR="00F00C98">
              <w:rPr>
                <w:sz w:val="20"/>
                <w:szCs w:val="20"/>
              </w:rPr>
              <w:t xml:space="preserve">farm implementation data </w:t>
            </w:r>
          </w:p>
        </w:tc>
        <w:tc>
          <w:tcPr>
            <w:tcW w:w="1080" w:type="dxa"/>
          </w:tcPr>
          <w:p w14:paraId="1F021AC9" w14:textId="12ACAE78" w:rsidR="00F00C98" w:rsidRPr="00CD0433" w:rsidRDefault="00A06E98" w:rsidP="00A46F34">
            <w:pPr>
              <w:rPr>
                <w:sz w:val="20"/>
                <w:szCs w:val="20"/>
              </w:rPr>
            </w:pPr>
            <w:r>
              <w:rPr>
                <w:sz w:val="20"/>
                <w:szCs w:val="20"/>
              </w:rPr>
              <w:t>I</w:t>
            </w:r>
          </w:p>
        </w:tc>
      </w:tr>
    </w:tbl>
    <w:p w14:paraId="21002A52" w14:textId="77777777" w:rsidR="00073224" w:rsidRPr="00CD0433" w:rsidRDefault="00073224" w:rsidP="00073224">
      <w:pPr>
        <w:rPr>
          <w:b/>
          <w:sz w:val="20"/>
          <w:szCs w:val="20"/>
        </w:rPr>
      </w:pPr>
    </w:p>
    <w:p w14:paraId="1E6442A4" w14:textId="77777777" w:rsidR="000F76DA" w:rsidRPr="007B4389" w:rsidRDefault="000F76DA" w:rsidP="000F76DA">
      <w:pPr>
        <w:ind w:left="720" w:hanging="720"/>
        <w:rPr>
          <w:b/>
          <w:i/>
          <w:sz w:val="20"/>
          <w:szCs w:val="20"/>
        </w:rPr>
      </w:pPr>
      <w:r w:rsidRPr="007B4389">
        <w:rPr>
          <w:b/>
          <w:i/>
          <w:sz w:val="20"/>
          <w:szCs w:val="20"/>
        </w:rPr>
        <w:t>End-User Benefit:</w:t>
      </w:r>
    </w:p>
    <w:p w14:paraId="1F5C0A59" w14:textId="18EAD6DF" w:rsidR="00CD0433" w:rsidRDefault="007020C0">
      <w:pPr>
        <w:rPr>
          <w:sz w:val="20"/>
          <w:szCs w:val="20"/>
        </w:rPr>
      </w:pPr>
      <w:r w:rsidRPr="007B4389">
        <w:rPr>
          <w:sz w:val="20"/>
          <w:szCs w:val="20"/>
        </w:rPr>
        <w:t>Implementation of a well-</w:t>
      </w:r>
      <w:r w:rsidR="0019373C" w:rsidRPr="007B4389">
        <w:rPr>
          <w:sz w:val="20"/>
          <w:szCs w:val="20"/>
        </w:rPr>
        <w:t>calibrated</w:t>
      </w:r>
      <w:r w:rsidR="00FC543D">
        <w:rPr>
          <w:sz w:val="20"/>
          <w:szCs w:val="20"/>
        </w:rPr>
        <w:t>,</w:t>
      </w:r>
      <w:r w:rsidR="0019373C" w:rsidRPr="007B4389">
        <w:rPr>
          <w:sz w:val="20"/>
          <w:szCs w:val="20"/>
        </w:rPr>
        <w:t xml:space="preserve"> </w:t>
      </w:r>
      <w:r w:rsidR="00FC543D">
        <w:rPr>
          <w:sz w:val="20"/>
          <w:szCs w:val="20"/>
        </w:rPr>
        <w:t>Landsat-</w:t>
      </w:r>
      <w:r w:rsidRPr="007B4389">
        <w:rPr>
          <w:sz w:val="20"/>
          <w:szCs w:val="20"/>
        </w:rPr>
        <w:t xml:space="preserve">based </w:t>
      </w:r>
      <w:r w:rsidR="0019373C" w:rsidRPr="007B4389">
        <w:rPr>
          <w:sz w:val="20"/>
          <w:szCs w:val="20"/>
        </w:rPr>
        <w:t xml:space="preserve">remote sensing technology </w:t>
      </w:r>
      <w:r w:rsidRPr="007B4389">
        <w:rPr>
          <w:sz w:val="20"/>
          <w:szCs w:val="20"/>
        </w:rPr>
        <w:t xml:space="preserve">at the state and watershed scale </w:t>
      </w:r>
      <w:r w:rsidR="0019373C" w:rsidRPr="007B4389">
        <w:rPr>
          <w:sz w:val="20"/>
          <w:szCs w:val="20"/>
        </w:rPr>
        <w:t>will greatly enhance</w:t>
      </w:r>
      <w:r w:rsidR="009D650D">
        <w:rPr>
          <w:sz w:val="20"/>
          <w:szCs w:val="20"/>
        </w:rPr>
        <w:t xml:space="preserve"> the</w:t>
      </w:r>
      <w:r w:rsidR="0019373C" w:rsidRPr="007B4389">
        <w:rPr>
          <w:sz w:val="20"/>
          <w:szCs w:val="20"/>
        </w:rPr>
        <w:t xml:space="preserve"> ability of MDA</w:t>
      </w:r>
      <w:r w:rsidRPr="007B4389">
        <w:rPr>
          <w:sz w:val="20"/>
          <w:szCs w:val="20"/>
        </w:rPr>
        <w:t xml:space="preserve"> and Chesapeake Bay Program Partners</w:t>
      </w:r>
      <w:r w:rsidR="0019373C" w:rsidRPr="007B4389">
        <w:rPr>
          <w:sz w:val="20"/>
          <w:szCs w:val="20"/>
        </w:rPr>
        <w:t xml:space="preserve"> to asse</w:t>
      </w:r>
      <w:r w:rsidRPr="007B4389">
        <w:rPr>
          <w:sz w:val="20"/>
          <w:szCs w:val="20"/>
        </w:rPr>
        <w:t>ss winter cover crop performance</w:t>
      </w:r>
      <w:r w:rsidR="0019373C" w:rsidRPr="007B4389">
        <w:rPr>
          <w:sz w:val="20"/>
          <w:szCs w:val="20"/>
        </w:rPr>
        <w:t>.</w:t>
      </w:r>
      <w:r w:rsidRPr="007B4389">
        <w:rPr>
          <w:sz w:val="20"/>
          <w:szCs w:val="20"/>
        </w:rPr>
        <w:t xml:space="preserve"> </w:t>
      </w:r>
      <w:r w:rsidR="00D23CD1">
        <w:rPr>
          <w:sz w:val="20"/>
          <w:szCs w:val="20"/>
        </w:rPr>
        <w:t xml:space="preserve">The </w:t>
      </w:r>
      <w:r w:rsidR="00FC543D">
        <w:rPr>
          <w:sz w:val="20"/>
          <w:szCs w:val="20"/>
        </w:rPr>
        <w:t>E</w:t>
      </w:r>
      <w:r w:rsidR="00830C89" w:rsidRPr="007B4389">
        <w:rPr>
          <w:sz w:val="20"/>
          <w:szCs w:val="20"/>
        </w:rPr>
        <w:t>nd</w:t>
      </w:r>
      <w:r w:rsidR="00FC543D">
        <w:rPr>
          <w:sz w:val="20"/>
          <w:szCs w:val="20"/>
        </w:rPr>
        <w:t>-</w:t>
      </w:r>
      <w:r w:rsidR="00D62FC2">
        <w:rPr>
          <w:sz w:val="20"/>
          <w:szCs w:val="20"/>
        </w:rPr>
        <w:t>U</w:t>
      </w:r>
      <w:r w:rsidR="00D23CD1">
        <w:rPr>
          <w:sz w:val="20"/>
          <w:szCs w:val="20"/>
        </w:rPr>
        <w:t>ser</w:t>
      </w:r>
      <w:r w:rsidR="00830C89" w:rsidRPr="007B4389">
        <w:rPr>
          <w:sz w:val="20"/>
          <w:szCs w:val="20"/>
        </w:rPr>
        <w:t xml:space="preserve"> will have</w:t>
      </w:r>
      <w:r w:rsidR="00D93CC6">
        <w:rPr>
          <w:sz w:val="20"/>
          <w:szCs w:val="20"/>
        </w:rPr>
        <w:t xml:space="preserve"> an</w:t>
      </w:r>
      <w:r w:rsidR="00830C89" w:rsidRPr="007B4389">
        <w:rPr>
          <w:sz w:val="20"/>
          <w:szCs w:val="20"/>
        </w:rPr>
        <w:t xml:space="preserve"> improved ability to assess </w:t>
      </w:r>
      <w:r w:rsidRPr="007B4389">
        <w:rPr>
          <w:sz w:val="20"/>
          <w:szCs w:val="20"/>
        </w:rPr>
        <w:t xml:space="preserve">the </w:t>
      </w:r>
      <w:r w:rsidR="00830C89" w:rsidRPr="007B4389">
        <w:rPr>
          <w:sz w:val="20"/>
          <w:szCs w:val="20"/>
        </w:rPr>
        <w:t xml:space="preserve">effectiveness of winter cover crop </w:t>
      </w:r>
      <w:r w:rsidRPr="007B4389">
        <w:rPr>
          <w:sz w:val="20"/>
          <w:szCs w:val="20"/>
        </w:rPr>
        <w:t xml:space="preserve">conservation </w:t>
      </w:r>
      <w:r w:rsidR="00830C89" w:rsidRPr="007B4389">
        <w:rPr>
          <w:sz w:val="20"/>
          <w:szCs w:val="20"/>
        </w:rPr>
        <w:t>programs</w:t>
      </w:r>
      <w:r w:rsidRPr="007B4389">
        <w:rPr>
          <w:sz w:val="20"/>
          <w:szCs w:val="20"/>
        </w:rPr>
        <w:t>, and will be empowered to</w:t>
      </w:r>
      <w:r w:rsidR="00830C89" w:rsidRPr="007B4389">
        <w:rPr>
          <w:sz w:val="20"/>
          <w:szCs w:val="20"/>
        </w:rPr>
        <w:t xml:space="preserve"> use ad</w:t>
      </w:r>
      <w:r w:rsidR="00A13D91">
        <w:rPr>
          <w:sz w:val="20"/>
          <w:szCs w:val="20"/>
        </w:rPr>
        <w:t>a</w:t>
      </w:r>
      <w:r w:rsidR="00830C89" w:rsidRPr="007B4389">
        <w:rPr>
          <w:sz w:val="20"/>
          <w:szCs w:val="20"/>
        </w:rPr>
        <w:t>ptive management approaches to improve con</w:t>
      </w:r>
      <w:r w:rsidRPr="007B4389">
        <w:rPr>
          <w:sz w:val="20"/>
          <w:szCs w:val="20"/>
        </w:rPr>
        <w:t xml:space="preserve">servation program performance. Within MDA, information will be used to identify and promote the most successful cover cropping </w:t>
      </w:r>
      <w:r w:rsidRPr="007B4389">
        <w:rPr>
          <w:sz w:val="20"/>
          <w:szCs w:val="20"/>
        </w:rPr>
        <w:lastRenderedPageBreak/>
        <w:t>strategies. Within other state jurisdictions,</w:t>
      </w:r>
      <w:r w:rsidR="007B4389" w:rsidRPr="007B4389">
        <w:rPr>
          <w:sz w:val="20"/>
          <w:szCs w:val="20"/>
        </w:rPr>
        <w:t xml:space="preserve"> tools for using</w:t>
      </w:r>
      <w:r w:rsidRPr="007B4389">
        <w:rPr>
          <w:sz w:val="20"/>
          <w:szCs w:val="20"/>
        </w:rPr>
        <w:t xml:space="preserve"> </w:t>
      </w:r>
      <w:r w:rsidR="00D93CC6">
        <w:rPr>
          <w:sz w:val="20"/>
          <w:szCs w:val="20"/>
        </w:rPr>
        <w:t>E</w:t>
      </w:r>
      <w:r w:rsidR="007B4389" w:rsidRPr="007B4389">
        <w:rPr>
          <w:sz w:val="20"/>
          <w:szCs w:val="20"/>
        </w:rPr>
        <w:t xml:space="preserve">arth observation data </w:t>
      </w:r>
      <w:r w:rsidRPr="007B4389">
        <w:rPr>
          <w:sz w:val="20"/>
          <w:szCs w:val="20"/>
        </w:rPr>
        <w:t xml:space="preserve">to monitor the conservation benefits of wintertime vegetation </w:t>
      </w:r>
      <w:r w:rsidR="007B4389" w:rsidRPr="007B4389">
        <w:rPr>
          <w:sz w:val="20"/>
          <w:szCs w:val="20"/>
        </w:rPr>
        <w:t>will become available.</w:t>
      </w:r>
      <w:r w:rsidR="007B4389">
        <w:rPr>
          <w:sz w:val="20"/>
          <w:szCs w:val="20"/>
        </w:rPr>
        <w:t xml:space="preserve"> </w:t>
      </w:r>
    </w:p>
    <w:p w14:paraId="21D9B3AE" w14:textId="77777777" w:rsidR="00A13D91" w:rsidRDefault="00A13D91" w:rsidP="00272CD9">
      <w:pPr>
        <w:pBdr>
          <w:bottom w:val="single" w:sz="4" w:space="1" w:color="auto"/>
        </w:pBdr>
        <w:rPr>
          <w:b/>
          <w:szCs w:val="20"/>
        </w:rPr>
      </w:pPr>
    </w:p>
    <w:p w14:paraId="2905B10E"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5A662CD1" w14:textId="3EB12250"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BB67AF">
        <w:rPr>
          <w:sz w:val="20"/>
          <w:szCs w:val="20"/>
        </w:rPr>
        <w:t>2 t</w:t>
      </w:r>
      <w:r w:rsidRPr="00CD0433">
        <w:rPr>
          <w:sz w:val="20"/>
          <w:szCs w:val="20"/>
        </w:rPr>
        <w:t xml:space="preserve">erms: </w:t>
      </w:r>
      <w:r w:rsidR="00363054">
        <w:rPr>
          <w:sz w:val="20"/>
          <w:szCs w:val="20"/>
        </w:rPr>
        <w:t>2017</w:t>
      </w:r>
      <w:r w:rsidR="00054C84">
        <w:rPr>
          <w:sz w:val="20"/>
          <w:szCs w:val="20"/>
        </w:rPr>
        <w:t xml:space="preserve"> </w:t>
      </w:r>
      <w:r w:rsidR="00363054">
        <w:rPr>
          <w:sz w:val="20"/>
          <w:szCs w:val="20"/>
        </w:rPr>
        <w:t>Spring</w:t>
      </w:r>
      <w:r w:rsidR="00855752">
        <w:rPr>
          <w:sz w:val="20"/>
          <w:szCs w:val="20"/>
        </w:rPr>
        <w:t xml:space="preserve"> </w:t>
      </w:r>
      <w:r w:rsidR="00054C84">
        <w:rPr>
          <w:sz w:val="20"/>
          <w:szCs w:val="20"/>
        </w:rPr>
        <w:t>(Start) to</w:t>
      </w:r>
      <w:r w:rsidR="00BB67AF">
        <w:rPr>
          <w:sz w:val="20"/>
          <w:szCs w:val="20"/>
        </w:rPr>
        <w:t xml:space="preserve"> </w:t>
      </w:r>
      <w:r w:rsidR="00363054">
        <w:rPr>
          <w:sz w:val="20"/>
          <w:szCs w:val="20"/>
        </w:rPr>
        <w:t>2017</w:t>
      </w:r>
      <w:r w:rsidR="00054C84">
        <w:rPr>
          <w:sz w:val="20"/>
          <w:szCs w:val="20"/>
        </w:rPr>
        <w:t xml:space="preserve"> </w:t>
      </w:r>
      <w:r w:rsidR="00363054">
        <w:rPr>
          <w:sz w:val="20"/>
          <w:szCs w:val="20"/>
        </w:rPr>
        <w:t>Summer</w:t>
      </w:r>
      <w:r w:rsidR="00BB67AF">
        <w:rPr>
          <w:sz w:val="20"/>
          <w:szCs w:val="20"/>
        </w:rPr>
        <w:t xml:space="preserve"> </w:t>
      </w:r>
      <w:r w:rsidR="00054C84">
        <w:rPr>
          <w:sz w:val="20"/>
          <w:szCs w:val="20"/>
        </w:rPr>
        <w:t>(Completion)</w:t>
      </w:r>
    </w:p>
    <w:p w14:paraId="1CD239C0" w14:textId="77777777" w:rsidR="00272CD9" w:rsidRDefault="00272CD9" w:rsidP="00272CD9">
      <w:pPr>
        <w:rPr>
          <w:b/>
          <w:sz w:val="20"/>
          <w:szCs w:val="20"/>
        </w:rPr>
      </w:pPr>
    </w:p>
    <w:p w14:paraId="47FE3CD6" w14:textId="77777777" w:rsidR="00272CD9" w:rsidRDefault="00272CD9" w:rsidP="00272CD9">
      <w:pPr>
        <w:rPr>
          <w:b/>
          <w:i/>
          <w:sz w:val="20"/>
          <w:szCs w:val="20"/>
        </w:rPr>
      </w:pPr>
      <w:r w:rsidRPr="00272CD9">
        <w:rPr>
          <w:b/>
          <w:i/>
          <w:sz w:val="20"/>
          <w:szCs w:val="20"/>
        </w:rPr>
        <w:t>Multi-Term Objectives:</w:t>
      </w:r>
    </w:p>
    <w:p w14:paraId="7F70BF85" w14:textId="1C78627D" w:rsidR="00461AA0" w:rsidRPr="0034501C" w:rsidRDefault="00F1051D" w:rsidP="00445362">
      <w:pPr>
        <w:pStyle w:val="ListParagraph"/>
        <w:numPr>
          <w:ilvl w:val="0"/>
          <w:numId w:val="2"/>
        </w:numPr>
        <w:spacing w:after="240"/>
        <w:ind w:left="547" w:hanging="187"/>
        <w:rPr>
          <w:b/>
          <w:sz w:val="20"/>
          <w:szCs w:val="20"/>
        </w:rPr>
      </w:pPr>
      <w:r>
        <w:rPr>
          <w:b/>
          <w:sz w:val="20"/>
          <w:szCs w:val="20"/>
        </w:rPr>
        <w:t>Term 1</w:t>
      </w:r>
      <w:r w:rsidR="00461AA0">
        <w:rPr>
          <w:b/>
          <w:sz w:val="20"/>
          <w:szCs w:val="20"/>
        </w:rPr>
        <w:t>:</w:t>
      </w:r>
      <w:r w:rsidR="00461AA0">
        <w:rPr>
          <w:sz w:val="20"/>
          <w:szCs w:val="20"/>
        </w:rPr>
        <w:t xml:space="preserve"> </w:t>
      </w:r>
      <w:r w:rsidR="005D238B">
        <w:rPr>
          <w:sz w:val="20"/>
          <w:szCs w:val="20"/>
        </w:rPr>
        <w:t>2017</w:t>
      </w:r>
      <w:r w:rsidR="00054C84">
        <w:rPr>
          <w:sz w:val="20"/>
          <w:szCs w:val="20"/>
        </w:rPr>
        <w:t xml:space="preserve"> </w:t>
      </w:r>
      <w:r w:rsidR="005D238B">
        <w:rPr>
          <w:sz w:val="20"/>
          <w:szCs w:val="20"/>
        </w:rPr>
        <w:t>Spring</w:t>
      </w:r>
      <w:r w:rsidR="00071513">
        <w:rPr>
          <w:sz w:val="20"/>
          <w:szCs w:val="20"/>
        </w:rPr>
        <w:t xml:space="preserve"> (GSFC)</w:t>
      </w:r>
      <w:r w:rsidR="004558C2">
        <w:rPr>
          <w:sz w:val="20"/>
          <w:szCs w:val="20"/>
        </w:rPr>
        <w:t xml:space="preserve"> </w:t>
      </w:r>
      <w:r w:rsidR="00461AA0">
        <w:rPr>
          <w:sz w:val="20"/>
          <w:szCs w:val="20"/>
        </w:rPr>
        <w:t xml:space="preserve">– </w:t>
      </w:r>
      <w:r w:rsidR="004558C2">
        <w:rPr>
          <w:sz w:val="20"/>
          <w:szCs w:val="20"/>
        </w:rPr>
        <w:t>Chesapeake Bay Agriculture</w:t>
      </w:r>
      <w:r w:rsidR="00F85BED">
        <w:rPr>
          <w:sz w:val="20"/>
          <w:szCs w:val="20"/>
        </w:rPr>
        <w:t xml:space="preserve"> </w:t>
      </w:r>
    </w:p>
    <w:p w14:paraId="0454B510" w14:textId="0E96375F" w:rsidR="00272CD9" w:rsidRPr="00F91E8D" w:rsidRDefault="0034501C" w:rsidP="00F91E8D">
      <w:pPr>
        <w:pStyle w:val="ListParagraph"/>
        <w:numPr>
          <w:ilvl w:val="1"/>
          <w:numId w:val="2"/>
        </w:numPr>
        <w:rPr>
          <w:b/>
          <w:sz w:val="20"/>
          <w:szCs w:val="20"/>
        </w:rPr>
      </w:pPr>
      <w:r w:rsidRPr="0034501C">
        <w:rPr>
          <w:sz w:val="20"/>
          <w:szCs w:val="20"/>
        </w:rPr>
        <w:t xml:space="preserve">This term </w:t>
      </w:r>
      <w:r w:rsidR="003B12C4">
        <w:rPr>
          <w:sz w:val="20"/>
          <w:szCs w:val="20"/>
        </w:rPr>
        <w:t>will focus on integrating E</w:t>
      </w:r>
      <w:r w:rsidRPr="0034501C">
        <w:rPr>
          <w:sz w:val="20"/>
          <w:szCs w:val="20"/>
        </w:rPr>
        <w:t>arth observation data with field boundaries to provide large-scale analysis of cover crop performance</w:t>
      </w:r>
      <w:r w:rsidR="00445362">
        <w:rPr>
          <w:sz w:val="20"/>
          <w:szCs w:val="20"/>
        </w:rPr>
        <w:t xml:space="preserve"> in MD</w:t>
      </w:r>
      <w:r w:rsidR="00E1324B">
        <w:rPr>
          <w:sz w:val="20"/>
          <w:szCs w:val="20"/>
        </w:rPr>
        <w:t>, and</w:t>
      </w:r>
      <w:r w:rsidR="00E1324B" w:rsidRPr="00E1324B">
        <w:rPr>
          <w:sz w:val="20"/>
          <w:szCs w:val="20"/>
        </w:rPr>
        <w:t xml:space="preserve"> </w:t>
      </w:r>
      <w:r w:rsidR="00E1324B">
        <w:rPr>
          <w:sz w:val="20"/>
          <w:szCs w:val="20"/>
        </w:rPr>
        <w:t>explore implementation in other states within the Chesapeake Bay watershed.</w:t>
      </w:r>
    </w:p>
    <w:p w14:paraId="5893BE0B" w14:textId="44AAA581" w:rsidR="00191945" w:rsidRDefault="00272CD9" w:rsidP="00F91E8D">
      <w:pPr>
        <w:pStyle w:val="ListParagraph"/>
        <w:numPr>
          <w:ilvl w:val="0"/>
          <w:numId w:val="2"/>
        </w:numPr>
        <w:ind w:left="547" w:hanging="187"/>
        <w:contextualSpacing w:val="0"/>
        <w:rPr>
          <w:sz w:val="20"/>
          <w:szCs w:val="20"/>
        </w:rPr>
      </w:pPr>
      <w:r w:rsidRPr="00445362">
        <w:rPr>
          <w:b/>
          <w:sz w:val="20"/>
          <w:szCs w:val="20"/>
        </w:rPr>
        <w:t>Term 2</w:t>
      </w:r>
      <w:r w:rsidR="00E1324B">
        <w:rPr>
          <w:b/>
          <w:sz w:val="20"/>
          <w:szCs w:val="20"/>
        </w:rPr>
        <w:t>:</w:t>
      </w:r>
      <w:r w:rsidRPr="00445362">
        <w:rPr>
          <w:b/>
          <w:sz w:val="20"/>
          <w:szCs w:val="20"/>
        </w:rPr>
        <w:t xml:space="preserve"> </w:t>
      </w:r>
      <w:r w:rsidR="005D238B">
        <w:rPr>
          <w:sz w:val="20"/>
          <w:szCs w:val="20"/>
        </w:rPr>
        <w:t>2017</w:t>
      </w:r>
      <w:r w:rsidR="00071513">
        <w:rPr>
          <w:sz w:val="20"/>
          <w:szCs w:val="20"/>
        </w:rPr>
        <w:t xml:space="preserve"> </w:t>
      </w:r>
      <w:r w:rsidR="005D238B">
        <w:rPr>
          <w:sz w:val="20"/>
          <w:szCs w:val="20"/>
        </w:rPr>
        <w:t>Summer</w:t>
      </w:r>
      <w:r w:rsidR="004558C2" w:rsidRPr="00445362">
        <w:rPr>
          <w:sz w:val="20"/>
          <w:szCs w:val="20"/>
        </w:rPr>
        <w:t xml:space="preserve"> </w:t>
      </w:r>
      <w:r w:rsidR="00071513">
        <w:rPr>
          <w:sz w:val="20"/>
          <w:szCs w:val="20"/>
        </w:rPr>
        <w:t>(GSFC</w:t>
      </w:r>
      <w:r w:rsidR="004558C2" w:rsidRPr="00445362">
        <w:rPr>
          <w:sz w:val="20"/>
          <w:szCs w:val="20"/>
        </w:rPr>
        <w:t>) – Chesapeake Bay Agriculture</w:t>
      </w:r>
      <w:r w:rsidR="00E1324B">
        <w:rPr>
          <w:sz w:val="20"/>
          <w:szCs w:val="20"/>
        </w:rPr>
        <w:t xml:space="preserve"> II</w:t>
      </w:r>
    </w:p>
    <w:p w14:paraId="49D36F9D" w14:textId="4EF213C7" w:rsidR="00191945" w:rsidRDefault="00191945" w:rsidP="00F91E8D">
      <w:pPr>
        <w:pStyle w:val="ListParagraph"/>
        <w:numPr>
          <w:ilvl w:val="1"/>
          <w:numId w:val="2"/>
        </w:numPr>
        <w:contextualSpacing w:val="0"/>
        <w:rPr>
          <w:sz w:val="20"/>
          <w:szCs w:val="20"/>
        </w:rPr>
      </w:pPr>
      <w:r w:rsidRPr="00191945">
        <w:t>This term will focus on upscaling the methodologies created in the first term to the greater Chesapeake Bay watershed</w:t>
      </w:r>
      <w:bookmarkStart w:id="0" w:name="_GoBack"/>
      <w:bookmarkEnd w:id="0"/>
    </w:p>
    <w:p w14:paraId="2AFC7D12" w14:textId="50917BD5" w:rsidR="000E18AA" w:rsidRPr="00191945" w:rsidRDefault="000E18AA" w:rsidP="00F91E8D">
      <w:pPr>
        <w:ind w:left="360"/>
      </w:pPr>
    </w:p>
    <w:p w14:paraId="7D142EE8" w14:textId="77777777" w:rsidR="00ED6B3C" w:rsidRPr="00272CD9" w:rsidRDefault="00ED6B3C" w:rsidP="00ED6B3C">
      <w:pPr>
        <w:rPr>
          <w:b/>
          <w:i/>
          <w:sz w:val="20"/>
          <w:szCs w:val="20"/>
        </w:rPr>
      </w:pPr>
      <w:r w:rsidRPr="00272CD9">
        <w:rPr>
          <w:b/>
          <w:i/>
          <w:sz w:val="20"/>
          <w:szCs w:val="20"/>
        </w:rPr>
        <w:t>Related DEVELOP Work:</w:t>
      </w:r>
    </w:p>
    <w:p w14:paraId="56B34903" w14:textId="77777777" w:rsidR="00F85BED" w:rsidRDefault="00F85BED" w:rsidP="00F85BED">
      <w:pPr>
        <w:ind w:left="720" w:hanging="720"/>
        <w:rPr>
          <w:sz w:val="20"/>
          <w:szCs w:val="20"/>
        </w:rPr>
      </w:pPr>
      <w:r>
        <w:rPr>
          <w:sz w:val="20"/>
          <w:szCs w:val="20"/>
        </w:rPr>
        <w:t xml:space="preserve">Spring </w:t>
      </w:r>
      <w:r w:rsidRPr="0049553D">
        <w:rPr>
          <w:sz w:val="20"/>
          <w:szCs w:val="20"/>
        </w:rPr>
        <w:t>2015 (Wise County) – Virginia Agriculture: Providing a Quanti</w:t>
      </w:r>
      <w:r>
        <w:rPr>
          <w:sz w:val="20"/>
          <w:szCs w:val="20"/>
        </w:rPr>
        <w:t xml:space="preserve">tative Tool based on NASA Earth </w:t>
      </w:r>
      <w:r w:rsidRPr="0049553D">
        <w:rPr>
          <w:sz w:val="20"/>
          <w:szCs w:val="20"/>
        </w:rPr>
        <w:t>Observations for Assessing Virginia's Growing Agriculture Economy</w:t>
      </w:r>
    </w:p>
    <w:p w14:paraId="7BEA609F" w14:textId="605EEFE9" w:rsidR="005123B0" w:rsidRDefault="005123B0" w:rsidP="008114C4">
      <w:pPr>
        <w:ind w:left="720" w:hanging="720"/>
        <w:rPr>
          <w:sz w:val="20"/>
          <w:szCs w:val="20"/>
        </w:rPr>
      </w:pPr>
      <w:r>
        <w:rPr>
          <w:sz w:val="20"/>
          <w:szCs w:val="20"/>
        </w:rPr>
        <w:t xml:space="preserve">Fall 2014 (Wise County) – Virginia Agriculture: </w:t>
      </w:r>
      <w:r w:rsidRPr="005123B0">
        <w:rPr>
          <w:sz w:val="20"/>
          <w:szCs w:val="20"/>
        </w:rPr>
        <w:t>Utilizing NASA Earth Observations to Monitor Vineyards in Virginia</w:t>
      </w:r>
    </w:p>
    <w:p w14:paraId="523523C2" w14:textId="77777777" w:rsidR="00F85BED" w:rsidRPr="00CD0433" w:rsidRDefault="00F85BED" w:rsidP="00F85BED">
      <w:pPr>
        <w:ind w:left="720" w:hanging="720"/>
        <w:rPr>
          <w:sz w:val="20"/>
          <w:szCs w:val="20"/>
        </w:rPr>
      </w:pPr>
      <w:r>
        <w:rPr>
          <w:sz w:val="20"/>
          <w:szCs w:val="20"/>
        </w:rPr>
        <w:t xml:space="preserve">Summer </w:t>
      </w:r>
      <w:r w:rsidRPr="005F4624">
        <w:rPr>
          <w:sz w:val="20"/>
          <w:szCs w:val="20"/>
        </w:rPr>
        <w:t>2014 (Wise County) – Rwanda Agriculture</w:t>
      </w:r>
      <w:r>
        <w:rPr>
          <w:sz w:val="20"/>
          <w:szCs w:val="20"/>
        </w:rPr>
        <w:t xml:space="preserve"> II</w:t>
      </w:r>
      <w:r w:rsidRPr="005F4624">
        <w:rPr>
          <w:sz w:val="20"/>
          <w:szCs w:val="20"/>
        </w:rPr>
        <w:t>: Utilizing NASA’s Earth Observations to Estimate Rice Yield and Study Soil Erosion in Rwanda</w:t>
      </w:r>
    </w:p>
    <w:p w14:paraId="63272439" w14:textId="77777777" w:rsidR="0049553D" w:rsidRDefault="005F4624" w:rsidP="008114C4">
      <w:pPr>
        <w:ind w:left="720" w:hanging="720"/>
        <w:rPr>
          <w:sz w:val="20"/>
          <w:szCs w:val="20"/>
        </w:rPr>
      </w:pPr>
      <w:r>
        <w:rPr>
          <w:sz w:val="20"/>
          <w:szCs w:val="20"/>
        </w:rPr>
        <w:t xml:space="preserve">Spring </w:t>
      </w:r>
      <w:r w:rsidRPr="005F4624">
        <w:rPr>
          <w:sz w:val="20"/>
          <w:szCs w:val="20"/>
        </w:rPr>
        <w:t>2014 (Wise County) – Rwanda Agriculture: Utilizing NASA’s Earth Observations to Estimate Rice Yield and Study Soil Erosion in Rwanda</w:t>
      </w:r>
    </w:p>
    <w:p w14:paraId="0455DD58" w14:textId="293B5897" w:rsidR="00F91E8D" w:rsidRPr="00F91E8D" w:rsidRDefault="00F91E8D" w:rsidP="00AA1A11">
      <w:pPr>
        <w:pBdr>
          <w:bottom w:val="single" w:sz="4" w:space="1" w:color="auto"/>
        </w:pBdr>
        <w:ind w:left="720" w:hanging="720"/>
        <w:rPr>
          <w:szCs w:val="20"/>
        </w:rPr>
      </w:pPr>
      <w:r w:rsidRPr="00F91E8D">
        <w:rPr>
          <w:szCs w:val="20"/>
        </w:rPr>
        <w:t xml:space="preserve">Summer </w:t>
      </w:r>
      <w:r>
        <w:rPr>
          <w:szCs w:val="20"/>
        </w:rPr>
        <w:t xml:space="preserve">2011 </w:t>
      </w:r>
      <w:r w:rsidR="00AA1A11">
        <w:rPr>
          <w:szCs w:val="20"/>
        </w:rPr>
        <w:t xml:space="preserve">(LaRC) – Virginia Agriculture: </w:t>
      </w:r>
      <w:r w:rsidR="00AA1A11" w:rsidRPr="00AA1A11">
        <w:rPr>
          <w:szCs w:val="20"/>
        </w:rPr>
        <w:t xml:space="preserve">Monitoring Crop Tillage Practices and Carbon Sequestration with NASA EOS for Enhanced Agricultural Management Decision Support </w:t>
      </w:r>
      <w:r w:rsidR="00AA1A11">
        <w:rPr>
          <w:szCs w:val="20"/>
        </w:rPr>
        <w:t xml:space="preserve"> </w:t>
      </w:r>
    </w:p>
    <w:p w14:paraId="784F7427" w14:textId="77777777" w:rsidR="00F91E8D" w:rsidRDefault="00F91E8D" w:rsidP="00276572">
      <w:pPr>
        <w:pBdr>
          <w:bottom w:val="single" w:sz="4" w:space="1" w:color="auto"/>
        </w:pBdr>
        <w:rPr>
          <w:b/>
          <w:szCs w:val="20"/>
        </w:rPr>
      </w:pPr>
    </w:p>
    <w:p w14:paraId="528A875A" w14:textId="77777777"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27776FEC" w14:textId="77777777" w:rsidR="003D2EDF" w:rsidRDefault="00272CD9" w:rsidP="003D2EDF">
      <w:pPr>
        <w:rPr>
          <w:sz w:val="20"/>
          <w:szCs w:val="20"/>
        </w:rPr>
      </w:pPr>
      <w:r w:rsidRPr="00272CD9">
        <w:rPr>
          <w:b/>
          <w:i/>
          <w:sz w:val="20"/>
          <w:szCs w:val="20"/>
        </w:rPr>
        <w:t>Notes:</w:t>
      </w:r>
      <w:r>
        <w:rPr>
          <w:sz w:val="20"/>
          <w:szCs w:val="20"/>
        </w:rPr>
        <w:t xml:space="preserve"> </w:t>
      </w:r>
    </w:p>
    <w:p w14:paraId="2C0D7D9D" w14:textId="4DBE3A5E" w:rsidR="00A739EA" w:rsidRPr="000C1043" w:rsidRDefault="00A739EA" w:rsidP="00A739EA">
      <w:pPr>
        <w:rPr>
          <w:sz w:val="20"/>
          <w:szCs w:val="20"/>
        </w:rPr>
      </w:pPr>
      <w:r w:rsidRPr="000C1043">
        <w:rPr>
          <w:sz w:val="20"/>
          <w:szCs w:val="20"/>
        </w:rPr>
        <w:t xml:space="preserve">This project is led by the USGS Eastern Geographic Science Center (Dean Hively co-PI, USGS Professional Page: </w:t>
      </w:r>
      <w:hyperlink r:id="rId6" w:history="1">
        <w:r w:rsidRPr="009E09DA">
          <w:rPr>
            <w:rStyle w:val="Hyperlink"/>
            <w:sz w:val="20"/>
            <w:szCs w:val="20"/>
          </w:rPr>
          <w:t>https://profile.usgs.gov/whively</w:t>
        </w:r>
      </w:hyperlink>
      <w:r w:rsidRPr="000C1043">
        <w:rPr>
          <w:sz w:val="20"/>
          <w:szCs w:val="20"/>
        </w:rPr>
        <w:t>), in partnership with the USDA-ARS Hydrology and Remote Sensing Laboratory (Greg McCarty, co-PI), and is supported by the USGS Lan</w:t>
      </w:r>
      <w:r w:rsidR="00D204DD">
        <w:rPr>
          <w:sz w:val="20"/>
          <w:szCs w:val="20"/>
        </w:rPr>
        <w:t xml:space="preserve">d Change Science mission area. </w:t>
      </w:r>
      <w:r w:rsidR="00214594">
        <w:rPr>
          <w:sz w:val="20"/>
          <w:szCs w:val="20"/>
        </w:rPr>
        <w:t>They</w:t>
      </w:r>
      <w:r w:rsidRPr="000C1043">
        <w:rPr>
          <w:sz w:val="20"/>
          <w:szCs w:val="20"/>
        </w:rPr>
        <w:t xml:space="preserve"> are based at the USDA-ARS Beltsville Agricultural Research Center, in Beltsville Maryland, nearby to Goddard Space Flight Center.</w:t>
      </w:r>
    </w:p>
    <w:p w14:paraId="1C98B173" w14:textId="77777777" w:rsidR="00272CD9" w:rsidRDefault="00272CD9" w:rsidP="003D2EDF">
      <w:pPr>
        <w:rPr>
          <w:sz w:val="20"/>
          <w:szCs w:val="20"/>
        </w:rPr>
      </w:pPr>
    </w:p>
    <w:p w14:paraId="28DC5235" w14:textId="77777777" w:rsidR="00272CD9" w:rsidRDefault="00272CD9" w:rsidP="003D2EDF">
      <w:pPr>
        <w:rPr>
          <w:sz w:val="20"/>
          <w:szCs w:val="20"/>
        </w:rPr>
      </w:pPr>
      <w:r w:rsidRPr="00272CD9">
        <w:rPr>
          <w:b/>
          <w:i/>
          <w:sz w:val="20"/>
          <w:szCs w:val="20"/>
        </w:rPr>
        <w:t>References:</w:t>
      </w:r>
      <w:r>
        <w:rPr>
          <w:sz w:val="20"/>
          <w:szCs w:val="20"/>
        </w:rPr>
        <w:t xml:space="preserve"> </w:t>
      </w:r>
    </w:p>
    <w:p w14:paraId="274A9565" w14:textId="2C7A7EF3" w:rsidR="00A739EA" w:rsidRPr="000C1043" w:rsidRDefault="00A739EA" w:rsidP="003D2EDF">
      <w:pPr>
        <w:rPr>
          <w:sz w:val="20"/>
          <w:szCs w:val="20"/>
        </w:rPr>
      </w:pPr>
      <w:r>
        <w:rPr>
          <w:sz w:val="20"/>
          <w:szCs w:val="20"/>
        </w:rPr>
        <w:t>Information about the Maryland Department of Agriculture winter cover crop cost share program can be found here:</w:t>
      </w:r>
      <w:r w:rsidR="0034501C">
        <w:rPr>
          <w:sz w:val="20"/>
          <w:szCs w:val="20"/>
        </w:rPr>
        <w:t xml:space="preserve"> </w:t>
      </w:r>
      <w:hyperlink r:id="rId7" w:history="1">
        <w:r w:rsidR="00F85BED" w:rsidRPr="0030479A">
          <w:rPr>
            <w:rStyle w:val="Hyperlink"/>
            <w:sz w:val="20"/>
            <w:szCs w:val="20"/>
          </w:rPr>
          <w:t>http://mda.maryland.gov/resource_conservation/Pages/cover_crop.aspx</w:t>
        </w:r>
      </w:hyperlink>
      <w:r w:rsidR="00F85BED">
        <w:rPr>
          <w:sz w:val="20"/>
          <w:szCs w:val="20"/>
        </w:rPr>
        <w:t xml:space="preserve"> </w:t>
      </w:r>
    </w:p>
    <w:p w14:paraId="73520ADF" w14:textId="77777777" w:rsidR="00A739EA" w:rsidRPr="000C1043" w:rsidRDefault="00A739EA" w:rsidP="00A739EA">
      <w:pPr>
        <w:rPr>
          <w:sz w:val="20"/>
          <w:szCs w:val="20"/>
        </w:rPr>
      </w:pPr>
    </w:p>
    <w:p w14:paraId="2D77FC48" w14:textId="77777777" w:rsidR="00A739EA" w:rsidRPr="000C1043" w:rsidRDefault="00A739EA" w:rsidP="00A739EA">
      <w:pPr>
        <w:rPr>
          <w:sz w:val="20"/>
          <w:szCs w:val="20"/>
        </w:rPr>
      </w:pPr>
      <w:r w:rsidRPr="000C1043">
        <w:rPr>
          <w:sz w:val="20"/>
          <w:szCs w:val="20"/>
        </w:rPr>
        <w:t>Manuscripts related to our use of remote sensing to map wintertime vegetative groundcover include:</w:t>
      </w:r>
    </w:p>
    <w:p w14:paraId="6F1625F4" w14:textId="77777777" w:rsidR="00A739EA" w:rsidRPr="000C1043" w:rsidRDefault="00A739EA" w:rsidP="00A739EA">
      <w:pPr>
        <w:ind w:left="360" w:hanging="180"/>
        <w:rPr>
          <w:sz w:val="20"/>
          <w:szCs w:val="20"/>
        </w:rPr>
      </w:pPr>
      <w:r w:rsidRPr="000C1043">
        <w:rPr>
          <w:sz w:val="20"/>
          <w:szCs w:val="20"/>
        </w:rPr>
        <w:t xml:space="preserve">Hively, W.D., Duiker, S.W., McCarty, G.W., and </w:t>
      </w:r>
      <w:proofErr w:type="spellStart"/>
      <w:r w:rsidRPr="000C1043">
        <w:rPr>
          <w:sz w:val="20"/>
          <w:szCs w:val="20"/>
        </w:rPr>
        <w:t>Prabhakara</w:t>
      </w:r>
      <w:proofErr w:type="spellEnd"/>
      <w:r w:rsidRPr="000C1043">
        <w:rPr>
          <w:sz w:val="20"/>
          <w:szCs w:val="20"/>
        </w:rPr>
        <w:t xml:space="preserve">, K., 2015, </w:t>
      </w:r>
      <w:proofErr w:type="gramStart"/>
      <w:r w:rsidRPr="000C1043">
        <w:rPr>
          <w:sz w:val="20"/>
          <w:szCs w:val="20"/>
        </w:rPr>
        <w:t>Remote</w:t>
      </w:r>
      <w:proofErr w:type="gramEnd"/>
      <w:r w:rsidRPr="000C1043">
        <w:rPr>
          <w:sz w:val="20"/>
          <w:szCs w:val="20"/>
        </w:rPr>
        <w:t xml:space="preserve"> sensing to monitor cover crop adoption in southeastern Pennsylvania: Journal of Soil and Water Conservation, v. 70, no. 6, p. 340-352, DOI:10.2489/jswc70.6.340.</w:t>
      </w:r>
    </w:p>
    <w:p w14:paraId="3FBAECA3" w14:textId="77777777" w:rsidR="00A739EA" w:rsidRPr="000C1043" w:rsidRDefault="00A739EA" w:rsidP="00A739EA">
      <w:pPr>
        <w:ind w:left="360" w:hanging="180"/>
        <w:rPr>
          <w:sz w:val="20"/>
          <w:szCs w:val="20"/>
        </w:rPr>
      </w:pPr>
      <w:proofErr w:type="spellStart"/>
      <w:r w:rsidRPr="000C1043">
        <w:rPr>
          <w:sz w:val="20"/>
          <w:szCs w:val="20"/>
        </w:rPr>
        <w:t>Prabhakara</w:t>
      </w:r>
      <w:proofErr w:type="spellEnd"/>
      <w:r w:rsidRPr="000C1043">
        <w:rPr>
          <w:sz w:val="20"/>
          <w:szCs w:val="20"/>
        </w:rPr>
        <w:t xml:space="preserve">, K., W.D. Hively, and G.W. McCarty. 2015. Evaluating the relationship between biomass, percent groundcover and remote sensing indices across six winter cover crop fields in Maryland, United States. International Journal of Applied Earth Observation and </w:t>
      </w:r>
      <w:proofErr w:type="spellStart"/>
      <w:r w:rsidRPr="000C1043">
        <w:rPr>
          <w:sz w:val="20"/>
          <w:szCs w:val="20"/>
        </w:rPr>
        <w:t>Geoinformation</w:t>
      </w:r>
      <w:proofErr w:type="spellEnd"/>
      <w:r w:rsidRPr="000C1043">
        <w:rPr>
          <w:sz w:val="20"/>
          <w:szCs w:val="20"/>
        </w:rPr>
        <w:t xml:space="preserve"> 39:88-102. DOI: 10.1016/j.jag.2015.03.002  </w:t>
      </w:r>
    </w:p>
    <w:p w14:paraId="011511BE" w14:textId="77777777" w:rsidR="00A739EA" w:rsidRPr="000C1043" w:rsidRDefault="00A739EA" w:rsidP="00A739EA">
      <w:pPr>
        <w:ind w:left="360" w:hanging="180"/>
        <w:rPr>
          <w:sz w:val="20"/>
          <w:szCs w:val="20"/>
        </w:rPr>
      </w:pPr>
      <w:r w:rsidRPr="000C1043">
        <w:rPr>
          <w:sz w:val="20"/>
          <w:szCs w:val="20"/>
        </w:rPr>
        <w:lastRenderedPageBreak/>
        <w:t xml:space="preserve">Hively, W.D., G.W. McCarty, and J. Keppler. 2009. Federal-state partnership yields success in remote sensing analysis of conservation practice effectiveness: Results from the </w:t>
      </w:r>
      <w:proofErr w:type="spellStart"/>
      <w:r w:rsidRPr="000C1043">
        <w:rPr>
          <w:sz w:val="20"/>
          <w:szCs w:val="20"/>
        </w:rPr>
        <w:t>Choptank</w:t>
      </w:r>
      <w:proofErr w:type="spellEnd"/>
      <w:r w:rsidRPr="000C1043">
        <w:rPr>
          <w:sz w:val="20"/>
          <w:szCs w:val="20"/>
        </w:rPr>
        <w:t xml:space="preserve"> River Conservation Effects Assessment Project. (Technology Transfer Feature) Journal of Soil and Water Conservation 64(5):154A. http://www.jswconline.org/content/64/5/154A.full.pdf</w:t>
      </w:r>
    </w:p>
    <w:p w14:paraId="2056686A" w14:textId="073DFB10" w:rsidR="00A739EA" w:rsidRDefault="00A739EA" w:rsidP="00A739EA">
      <w:pPr>
        <w:ind w:left="360" w:hanging="180"/>
        <w:rPr>
          <w:rStyle w:val="Hyperlink"/>
          <w:sz w:val="20"/>
          <w:szCs w:val="20"/>
        </w:rPr>
      </w:pPr>
      <w:r w:rsidRPr="000C1043">
        <w:rPr>
          <w:sz w:val="20"/>
          <w:szCs w:val="20"/>
        </w:rPr>
        <w:t xml:space="preserve">Hively, W.D., </w:t>
      </w:r>
      <w:proofErr w:type="spellStart"/>
      <w:r w:rsidRPr="000C1043">
        <w:rPr>
          <w:sz w:val="20"/>
          <w:szCs w:val="20"/>
        </w:rPr>
        <w:t>M.Lang</w:t>
      </w:r>
      <w:proofErr w:type="spellEnd"/>
      <w:r w:rsidRPr="000C1043">
        <w:rPr>
          <w:sz w:val="20"/>
          <w:szCs w:val="20"/>
        </w:rPr>
        <w:t xml:space="preserve">, G.W. McCarty, J. Keppler, A. </w:t>
      </w:r>
      <w:proofErr w:type="spellStart"/>
      <w:r w:rsidRPr="000C1043">
        <w:rPr>
          <w:sz w:val="20"/>
          <w:szCs w:val="20"/>
        </w:rPr>
        <w:t>Sadeghi</w:t>
      </w:r>
      <w:proofErr w:type="spellEnd"/>
      <w:r w:rsidRPr="000C1043">
        <w:rPr>
          <w:sz w:val="20"/>
          <w:szCs w:val="20"/>
        </w:rPr>
        <w:t>, and L. McConnell. 2009. Using satellite remote sensing to estimate winter cover crop nutrient uptake efficiency. Journal of Soil and Water Conservation 64(5):303-313. DOI:10.2489/</w:t>
      </w:r>
      <w:proofErr w:type="gramStart"/>
      <w:r w:rsidRPr="000C1043">
        <w:rPr>
          <w:sz w:val="20"/>
          <w:szCs w:val="20"/>
        </w:rPr>
        <w:t xml:space="preserve">jswc64.5.303 </w:t>
      </w:r>
      <w:r w:rsidR="000C1043" w:rsidRPr="000C1043">
        <w:rPr>
          <w:sz w:val="20"/>
          <w:szCs w:val="20"/>
        </w:rPr>
        <w:t xml:space="preserve"> </w:t>
      </w:r>
      <w:proofErr w:type="gramEnd"/>
      <w:hyperlink r:id="rId8" w:history="1">
        <w:r w:rsidR="00DE66AB" w:rsidRPr="003043C7">
          <w:rPr>
            <w:rStyle w:val="Hyperlink"/>
            <w:sz w:val="20"/>
            <w:szCs w:val="20"/>
          </w:rPr>
          <w:t>http://www.jswconline.org/content/64/5/303.full.pdf</w:t>
        </w:r>
      </w:hyperlink>
    </w:p>
    <w:p w14:paraId="2F66B64A" w14:textId="77777777" w:rsidR="0058593E" w:rsidRDefault="0058593E" w:rsidP="00A739EA">
      <w:pPr>
        <w:ind w:left="360" w:hanging="180"/>
        <w:rPr>
          <w:rStyle w:val="Hyperlink"/>
          <w:sz w:val="20"/>
          <w:szCs w:val="20"/>
        </w:rPr>
      </w:pPr>
    </w:p>
    <w:p w14:paraId="126BEFC8" w14:textId="77777777" w:rsidR="0058593E" w:rsidRDefault="0058593E" w:rsidP="00A739EA">
      <w:pPr>
        <w:ind w:left="360" w:hanging="180"/>
        <w:rPr>
          <w:sz w:val="20"/>
          <w:szCs w:val="20"/>
        </w:rPr>
      </w:pPr>
    </w:p>
    <w:p w14:paraId="1B6901DE" w14:textId="77777777" w:rsidR="0058593E" w:rsidRDefault="0058593E" w:rsidP="008114C4">
      <w:pPr>
        <w:rPr>
          <w:sz w:val="20"/>
          <w:szCs w:val="20"/>
        </w:rPr>
      </w:pPr>
    </w:p>
    <w:p w14:paraId="1A58A08E" w14:textId="77777777" w:rsidR="0058593E" w:rsidRPr="008114C4" w:rsidRDefault="0058593E" w:rsidP="008114C4">
      <w:pPr>
        <w:rPr>
          <w:sz w:val="20"/>
          <w:szCs w:val="20"/>
        </w:rPr>
      </w:pPr>
    </w:p>
    <w:sectPr w:rsidR="0058593E" w:rsidRPr="008114C4"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0682E"/>
    <w:multiLevelType w:val="hybridMultilevel"/>
    <w:tmpl w:val="14E0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97666"/>
    <w:multiLevelType w:val="hybridMultilevel"/>
    <w:tmpl w:val="E2DE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64A54"/>
    <w:multiLevelType w:val="hybridMultilevel"/>
    <w:tmpl w:val="6118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5B66"/>
    <w:rsid w:val="0001261B"/>
    <w:rsid w:val="000263DE"/>
    <w:rsid w:val="00031A6C"/>
    <w:rsid w:val="000334D1"/>
    <w:rsid w:val="000340E2"/>
    <w:rsid w:val="00037E7F"/>
    <w:rsid w:val="00054C84"/>
    <w:rsid w:val="00071513"/>
    <w:rsid w:val="00073224"/>
    <w:rsid w:val="00075708"/>
    <w:rsid w:val="0009067F"/>
    <w:rsid w:val="00090A16"/>
    <w:rsid w:val="00095712"/>
    <w:rsid w:val="00095D93"/>
    <w:rsid w:val="000C1043"/>
    <w:rsid w:val="000D23C7"/>
    <w:rsid w:val="000D7963"/>
    <w:rsid w:val="000E18AA"/>
    <w:rsid w:val="000E3C1F"/>
    <w:rsid w:val="000F1E7E"/>
    <w:rsid w:val="000F487D"/>
    <w:rsid w:val="000F5F25"/>
    <w:rsid w:val="000F76DA"/>
    <w:rsid w:val="00112139"/>
    <w:rsid w:val="00114D44"/>
    <w:rsid w:val="00123B69"/>
    <w:rsid w:val="001240F7"/>
    <w:rsid w:val="0012597D"/>
    <w:rsid w:val="001301AF"/>
    <w:rsid w:val="00142662"/>
    <w:rsid w:val="00142E61"/>
    <w:rsid w:val="001538F2"/>
    <w:rsid w:val="00165F48"/>
    <w:rsid w:val="00171778"/>
    <w:rsid w:val="00177733"/>
    <w:rsid w:val="00191945"/>
    <w:rsid w:val="00191A9A"/>
    <w:rsid w:val="00193093"/>
    <w:rsid w:val="0019373C"/>
    <w:rsid w:val="001A1175"/>
    <w:rsid w:val="001A3D4C"/>
    <w:rsid w:val="001B0142"/>
    <w:rsid w:val="001B19E0"/>
    <w:rsid w:val="001B1F0A"/>
    <w:rsid w:val="001F7C47"/>
    <w:rsid w:val="002016DE"/>
    <w:rsid w:val="00202987"/>
    <w:rsid w:val="002046C4"/>
    <w:rsid w:val="00207D2E"/>
    <w:rsid w:val="00214594"/>
    <w:rsid w:val="0022612D"/>
    <w:rsid w:val="00227747"/>
    <w:rsid w:val="00230249"/>
    <w:rsid w:val="00235B99"/>
    <w:rsid w:val="0024337E"/>
    <w:rsid w:val="00261C9F"/>
    <w:rsid w:val="00261F8F"/>
    <w:rsid w:val="00272CD9"/>
    <w:rsid w:val="00273BEE"/>
    <w:rsid w:val="00276572"/>
    <w:rsid w:val="00277E9C"/>
    <w:rsid w:val="00285042"/>
    <w:rsid w:val="00290705"/>
    <w:rsid w:val="00290D2A"/>
    <w:rsid w:val="00291A07"/>
    <w:rsid w:val="00294A83"/>
    <w:rsid w:val="002B6846"/>
    <w:rsid w:val="002C501D"/>
    <w:rsid w:val="002D6CAD"/>
    <w:rsid w:val="002E2D9E"/>
    <w:rsid w:val="002F201B"/>
    <w:rsid w:val="003023F1"/>
    <w:rsid w:val="00302926"/>
    <w:rsid w:val="00306917"/>
    <w:rsid w:val="00314842"/>
    <w:rsid w:val="00320E36"/>
    <w:rsid w:val="0032257D"/>
    <w:rsid w:val="003347A7"/>
    <w:rsid w:val="00334B0C"/>
    <w:rsid w:val="00334C14"/>
    <w:rsid w:val="0034501C"/>
    <w:rsid w:val="00347670"/>
    <w:rsid w:val="00363054"/>
    <w:rsid w:val="0039052F"/>
    <w:rsid w:val="00392DD8"/>
    <w:rsid w:val="0039424D"/>
    <w:rsid w:val="003B12C4"/>
    <w:rsid w:val="003B5B0C"/>
    <w:rsid w:val="003C28CD"/>
    <w:rsid w:val="003C600A"/>
    <w:rsid w:val="003D2051"/>
    <w:rsid w:val="003D2EDF"/>
    <w:rsid w:val="003D494E"/>
    <w:rsid w:val="003E7E19"/>
    <w:rsid w:val="0041686A"/>
    <w:rsid w:val="004228B2"/>
    <w:rsid w:val="00445362"/>
    <w:rsid w:val="00453F48"/>
    <w:rsid w:val="004558C2"/>
    <w:rsid w:val="00461AA0"/>
    <w:rsid w:val="00476EA1"/>
    <w:rsid w:val="0049553D"/>
    <w:rsid w:val="004A7459"/>
    <w:rsid w:val="004B304D"/>
    <w:rsid w:val="004B45DC"/>
    <w:rsid w:val="004C0A16"/>
    <w:rsid w:val="004C7DBC"/>
    <w:rsid w:val="004D1EC1"/>
    <w:rsid w:val="004E5FCA"/>
    <w:rsid w:val="004F4D60"/>
    <w:rsid w:val="004F5253"/>
    <w:rsid w:val="005121B3"/>
    <w:rsid w:val="005123B0"/>
    <w:rsid w:val="00547E87"/>
    <w:rsid w:val="005518C3"/>
    <w:rsid w:val="00565D8B"/>
    <w:rsid w:val="00565EE1"/>
    <w:rsid w:val="00574E00"/>
    <w:rsid w:val="00583971"/>
    <w:rsid w:val="0058593E"/>
    <w:rsid w:val="005A3176"/>
    <w:rsid w:val="005B50FB"/>
    <w:rsid w:val="005C5954"/>
    <w:rsid w:val="005C7DD7"/>
    <w:rsid w:val="005D238B"/>
    <w:rsid w:val="005D25F8"/>
    <w:rsid w:val="005D3F60"/>
    <w:rsid w:val="005D7108"/>
    <w:rsid w:val="005F4624"/>
    <w:rsid w:val="005F6C61"/>
    <w:rsid w:val="00611534"/>
    <w:rsid w:val="00634ABE"/>
    <w:rsid w:val="00636FAE"/>
    <w:rsid w:val="006452A4"/>
    <w:rsid w:val="006515E3"/>
    <w:rsid w:val="0065761E"/>
    <w:rsid w:val="00661740"/>
    <w:rsid w:val="00662017"/>
    <w:rsid w:val="00676C74"/>
    <w:rsid w:val="006804AC"/>
    <w:rsid w:val="00695A6D"/>
    <w:rsid w:val="00695D85"/>
    <w:rsid w:val="006D3759"/>
    <w:rsid w:val="006E11C7"/>
    <w:rsid w:val="006E1C6C"/>
    <w:rsid w:val="006F6915"/>
    <w:rsid w:val="007020C0"/>
    <w:rsid w:val="007059D2"/>
    <w:rsid w:val="007072BA"/>
    <w:rsid w:val="007226AE"/>
    <w:rsid w:val="00735F70"/>
    <w:rsid w:val="007534F1"/>
    <w:rsid w:val="007544CD"/>
    <w:rsid w:val="00760B99"/>
    <w:rsid w:val="00762EB7"/>
    <w:rsid w:val="00765660"/>
    <w:rsid w:val="007715BF"/>
    <w:rsid w:val="00782999"/>
    <w:rsid w:val="00790F10"/>
    <w:rsid w:val="007A4F2A"/>
    <w:rsid w:val="007A7268"/>
    <w:rsid w:val="007B4389"/>
    <w:rsid w:val="007B73F9"/>
    <w:rsid w:val="007D4A85"/>
    <w:rsid w:val="007D65BB"/>
    <w:rsid w:val="007F2BE3"/>
    <w:rsid w:val="0080287D"/>
    <w:rsid w:val="008114C4"/>
    <w:rsid w:val="00827C77"/>
    <w:rsid w:val="00830C89"/>
    <w:rsid w:val="00835C04"/>
    <w:rsid w:val="008403B8"/>
    <w:rsid w:val="00855752"/>
    <w:rsid w:val="008922CB"/>
    <w:rsid w:val="00896D48"/>
    <w:rsid w:val="008A6F1D"/>
    <w:rsid w:val="008C797B"/>
    <w:rsid w:val="008D2FCC"/>
    <w:rsid w:val="008D6FDB"/>
    <w:rsid w:val="008F19AA"/>
    <w:rsid w:val="009041D2"/>
    <w:rsid w:val="00911850"/>
    <w:rsid w:val="00911CA9"/>
    <w:rsid w:val="00914AC9"/>
    <w:rsid w:val="00934506"/>
    <w:rsid w:val="00937ED2"/>
    <w:rsid w:val="0094514E"/>
    <w:rsid w:val="009601DF"/>
    <w:rsid w:val="009602A4"/>
    <w:rsid w:val="009841CC"/>
    <w:rsid w:val="00995BF5"/>
    <w:rsid w:val="009A09FD"/>
    <w:rsid w:val="009B08C3"/>
    <w:rsid w:val="009B4B07"/>
    <w:rsid w:val="009C28BC"/>
    <w:rsid w:val="009D650D"/>
    <w:rsid w:val="009D7235"/>
    <w:rsid w:val="009E09DA"/>
    <w:rsid w:val="009E1788"/>
    <w:rsid w:val="00A06E98"/>
    <w:rsid w:val="00A07C1D"/>
    <w:rsid w:val="00A13D91"/>
    <w:rsid w:val="00A44DD0"/>
    <w:rsid w:val="00A46F34"/>
    <w:rsid w:val="00A502A8"/>
    <w:rsid w:val="00A503E9"/>
    <w:rsid w:val="00A50CFE"/>
    <w:rsid w:val="00A5463B"/>
    <w:rsid w:val="00A60645"/>
    <w:rsid w:val="00A739EA"/>
    <w:rsid w:val="00A7479E"/>
    <w:rsid w:val="00A80A92"/>
    <w:rsid w:val="00A8257F"/>
    <w:rsid w:val="00AA1A11"/>
    <w:rsid w:val="00AB104C"/>
    <w:rsid w:val="00AD325A"/>
    <w:rsid w:val="00AE46F5"/>
    <w:rsid w:val="00B05DC8"/>
    <w:rsid w:val="00B33300"/>
    <w:rsid w:val="00B43262"/>
    <w:rsid w:val="00B73203"/>
    <w:rsid w:val="00B74690"/>
    <w:rsid w:val="00B7550F"/>
    <w:rsid w:val="00B76BDC"/>
    <w:rsid w:val="00B81E34"/>
    <w:rsid w:val="00B9571C"/>
    <w:rsid w:val="00B9614C"/>
    <w:rsid w:val="00BB67AF"/>
    <w:rsid w:val="00BD7EEC"/>
    <w:rsid w:val="00BE2FD7"/>
    <w:rsid w:val="00BE3CCE"/>
    <w:rsid w:val="00C057E9"/>
    <w:rsid w:val="00C063C2"/>
    <w:rsid w:val="00C21273"/>
    <w:rsid w:val="00C31048"/>
    <w:rsid w:val="00C33A8E"/>
    <w:rsid w:val="00C40CB0"/>
    <w:rsid w:val="00C472EC"/>
    <w:rsid w:val="00C55FC9"/>
    <w:rsid w:val="00C72349"/>
    <w:rsid w:val="00C82473"/>
    <w:rsid w:val="00C83576"/>
    <w:rsid w:val="00C91063"/>
    <w:rsid w:val="00CA0A4F"/>
    <w:rsid w:val="00CA0EED"/>
    <w:rsid w:val="00CA4793"/>
    <w:rsid w:val="00CB51DA"/>
    <w:rsid w:val="00CD0433"/>
    <w:rsid w:val="00CD3745"/>
    <w:rsid w:val="00CD4455"/>
    <w:rsid w:val="00CE0998"/>
    <w:rsid w:val="00CE4F6F"/>
    <w:rsid w:val="00CF3FC5"/>
    <w:rsid w:val="00D12DA2"/>
    <w:rsid w:val="00D12F5B"/>
    <w:rsid w:val="00D14E34"/>
    <w:rsid w:val="00D204DD"/>
    <w:rsid w:val="00D21489"/>
    <w:rsid w:val="00D23CD1"/>
    <w:rsid w:val="00D3189E"/>
    <w:rsid w:val="00D3192F"/>
    <w:rsid w:val="00D4467E"/>
    <w:rsid w:val="00D542CF"/>
    <w:rsid w:val="00D62FC2"/>
    <w:rsid w:val="00D671A1"/>
    <w:rsid w:val="00D72FB0"/>
    <w:rsid w:val="00D808DE"/>
    <w:rsid w:val="00D84AAE"/>
    <w:rsid w:val="00D9277F"/>
    <w:rsid w:val="00D92BE6"/>
    <w:rsid w:val="00D93CC6"/>
    <w:rsid w:val="00DB5124"/>
    <w:rsid w:val="00DC6974"/>
    <w:rsid w:val="00DD00E6"/>
    <w:rsid w:val="00DD63C8"/>
    <w:rsid w:val="00DE2E8A"/>
    <w:rsid w:val="00DE66AB"/>
    <w:rsid w:val="00E1324B"/>
    <w:rsid w:val="00E24415"/>
    <w:rsid w:val="00E3173F"/>
    <w:rsid w:val="00E32CA6"/>
    <w:rsid w:val="00E55138"/>
    <w:rsid w:val="00E60326"/>
    <w:rsid w:val="00E6039B"/>
    <w:rsid w:val="00E72C56"/>
    <w:rsid w:val="00EA29A6"/>
    <w:rsid w:val="00EB4818"/>
    <w:rsid w:val="00ED6B3C"/>
    <w:rsid w:val="00F00C98"/>
    <w:rsid w:val="00F1051D"/>
    <w:rsid w:val="00F20A93"/>
    <w:rsid w:val="00F2154C"/>
    <w:rsid w:val="00F24033"/>
    <w:rsid w:val="00F311FC"/>
    <w:rsid w:val="00F3211D"/>
    <w:rsid w:val="00F34A4E"/>
    <w:rsid w:val="00F37824"/>
    <w:rsid w:val="00F40C5D"/>
    <w:rsid w:val="00F4190F"/>
    <w:rsid w:val="00F42049"/>
    <w:rsid w:val="00F673CD"/>
    <w:rsid w:val="00F74880"/>
    <w:rsid w:val="00F8531C"/>
    <w:rsid w:val="00F85BED"/>
    <w:rsid w:val="00F91E8D"/>
    <w:rsid w:val="00FB08AC"/>
    <w:rsid w:val="00FB1905"/>
    <w:rsid w:val="00FC543D"/>
    <w:rsid w:val="00FD639B"/>
    <w:rsid w:val="00FE10B5"/>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4B1A9"/>
  <w15:docId w15:val="{45C93162-F39A-49A0-BE04-816AC2EC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09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3513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wconline.org/content/64/5/303.full.pdf" TargetMode="External"/><Relationship Id="rId3" Type="http://schemas.openxmlformats.org/officeDocument/2006/relationships/styles" Target="styles.xml"/><Relationship Id="rId7" Type="http://schemas.openxmlformats.org/officeDocument/2006/relationships/hyperlink" Target="http://mda.maryland.gov/resource_conservation/Pages/cover_crop.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file.usgs.gov/whivel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4AA19-C80A-46C7-B2AD-CB64B452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McCartney, Sean (GSFC-6104)[DEVELOP]</cp:lastModifiedBy>
  <cp:revision>3</cp:revision>
  <dcterms:created xsi:type="dcterms:W3CDTF">2016-12-12T15:29:00Z</dcterms:created>
  <dcterms:modified xsi:type="dcterms:W3CDTF">2016-12-12T15:56:00Z</dcterms:modified>
</cp:coreProperties>
</file>