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F8D067" w14:textId="77777777" w:rsidR="001F6880" w:rsidRDefault="00D43BAF">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595FEAB7" w14:textId="77777777" w:rsidR="001F6880" w:rsidRDefault="00D43BAF">
      <w:pPr>
        <w:spacing w:after="0" w:line="240" w:lineRule="auto"/>
        <w:jc w:val="right"/>
        <w:rPr>
          <w:rFonts w:ascii="Century Gothic" w:eastAsia="Century Gothic" w:hAnsi="Century Gothic" w:cs="Century Gothic"/>
          <w:sz w:val="24"/>
          <w:szCs w:val="24"/>
        </w:rPr>
      </w:pPr>
      <w:r>
        <w:rPr>
          <w:noProof/>
        </w:rPr>
        <w:drawing>
          <wp:inline distT="0" distB="0" distL="0" distR="0" wp14:anchorId="3F8FFEC6" wp14:editId="122DB5AB">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Ames Research Center</w:t>
      </w:r>
    </w:p>
    <w:p w14:paraId="4FBC4C84" w14:textId="77777777" w:rsidR="001F6880" w:rsidRDefault="00D43BAF">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Spring 2017</w:t>
      </w:r>
    </w:p>
    <w:p w14:paraId="05D03C39" w14:textId="77777777" w:rsidR="001F6880" w:rsidRDefault="001F6880">
      <w:pPr>
        <w:spacing w:after="0" w:line="240" w:lineRule="auto"/>
        <w:rPr>
          <w:rFonts w:ascii="Century Gothic" w:eastAsia="Century Gothic" w:hAnsi="Century Gothic" w:cs="Century Gothic"/>
          <w:b/>
        </w:rPr>
      </w:pPr>
    </w:p>
    <w:p w14:paraId="20A30923" w14:textId="77777777" w:rsidR="001F6880" w:rsidRDefault="00D43BAF">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Lake Erie Water Resources</w:t>
      </w:r>
    </w:p>
    <w:p w14:paraId="29A2408F" w14:textId="77777777" w:rsidR="001F6880" w:rsidRDefault="00D43BAF">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Satellite Multispectral and Airborne Hyperspectral Imagery to Identify Annual and Seasonal Trends of Harmful Algal Blooms and Resulting Water Quality in Lake Erie’s Western Basin</w:t>
      </w:r>
    </w:p>
    <w:p w14:paraId="5093744E" w14:textId="77777777" w:rsidR="001F6880" w:rsidRDefault="00D43BAF">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Garamond" w:eastAsia="Garamond" w:hAnsi="Garamond" w:cs="Garamond"/>
        </w:rPr>
        <w:t xml:space="preserve"> Wildfires of the Water: Remote Sensing of Harmful Algal Blooms in Lake Erie </w:t>
      </w:r>
    </w:p>
    <w:p w14:paraId="1B699BB5" w14:textId="77777777" w:rsidR="00414868" w:rsidRPr="00603BB8" w:rsidRDefault="00414868" w:rsidP="0041486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D8731E4" w14:textId="77777777" w:rsidR="00414868" w:rsidRPr="009562D8" w:rsidRDefault="00414868" w:rsidP="00414868">
      <w:pPr>
        <w:spacing w:after="0" w:line="240" w:lineRule="auto"/>
        <w:rPr>
          <w:rFonts w:ascii="Century Gothic" w:hAnsi="Century Gothic" w:cs="Arial"/>
          <w:b/>
          <w:sz w:val="20"/>
          <w:szCs w:val="20"/>
        </w:rPr>
      </w:pPr>
      <w:r w:rsidRPr="009562D8">
        <w:rPr>
          <w:rFonts w:ascii="Century Gothic" w:hAnsi="Century Gothic" w:cs="Arial"/>
          <w:b/>
          <w:sz w:val="20"/>
          <w:szCs w:val="20"/>
        </w:rPr>
        <w:t>Project Team:</w:t>
      </w:r>
    </w:p>
    <w:p w14:paraId="35213DD4" w14:textId="376036F2" w:rsidR="001F6880" w:rsidRDefault="004539E5">
      <w:pPr>
        <w:spacing w:after="0" w:line="240" w:lineRule="auto"/>
        <w:rPr>
          <w:rFonts w:ascii="Garamond" w:eastAsia="Garamond" w:hAnsi="Garamond" w:cs="Garamond"/>
        </w:rPr>
      </w:pPr>
      <w:r>
        <w:rPr>
          <w:rFonts w:ascii="Garamond" w:eastAsia="Garamond" w:hAnsi="Garamond" w:cs="Garamond"/>
        </w:rPr>
        <w:t>Rachel Green (Point of Contact</w:t>
      </w:r>
      <w:r w:rsidR="00D43BAF">
        <w:rPr>
          <w:rFonts w:ascii="Garamond" w:eastAsia="Garamond" w:hAnsi="Garamond" w:cs="Garamond"/>
        </w:rPr>
        <w:t>), rachel.k.green@nasa.gov</w:t>
      </w:r>
    </w:p>
    <w:p w14:paraId="574DB4AC" w14:textId="77777777" w:rsidR="001F6880" w:rsidRDefault="00D43BAF">
      <w:pPr>
        <w:spacing w:after="0" w:line="240" w:lineRule="auto"/>
        <w:rPr>
          <w:rFonts w:ascii="Garamond" w:eastAsia="Garamond" w:hAnsi="Garamond" w:cs="Garamond"/>
        </w:rPr>
      </w:pPr>
      <w:r>
        <w:rPr>
          <w:rFonts w:ascii="Garamond" w:eastAsia="Garamond" w:hAnsi="Garamond" w:cs="Garamond"/>
        </w:rPr>
        <w:t>John Dilger</w:t>
      </w:r>
    </w:p>
    <w:p w14:paraId="5B190F56" w14:textId="77777777" w:rsidR="001F6880" w:rsidRDefault="00D43BAF">
      <w:pPr>
        <w:spacing w:after="0" w:line="240" w:lineRule="auto"/>
        <w:rPr>
          <w:rFonts w:ascii="Garamond" w:eastAsia="Garamond" w:hAnsi="Garamond" w:cs="Garamond"/>
        </w:rPr>
      </w:pPr>
      <w:r>
        <w:rPr>
          <w:rFonts w:ascii="Garamond" w:eastAsia="Garamond" w:hAnsi="Garamond" w:cs="Garamond"/>
        </w:rPr>
        <w:t>Rachel Johnson</w:t>
      </w:r>
    </w:p>
    <w:p w14:paraId="6B6E42D0" w14:textId="77777777" w:rsidR="001F6880" w:rsidRDefault="001F6880">
      <w:pPr>
        <w:spacing w:after="0" w:line="240" w:lineRule="auto"/>
        <w:rPr>
          <w:rFonts w:ascii="Century Gothic" w:eastAsia="Century Gothic" w:hAnsi="Century Gothic" w:cs="Century Gothic"/>
          <w:sz w:val="20"/>
          <w:szCs w:val="20"/>
        </w:rPr>
      </w:pPr>
    </w:p>
    <w:p w14:paraId="000606F9" w14:textId="77777777" w:rsidR="001F6880" w:rsidRDefault="00D43B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02463708" w14:textId="77777777" w:rsidR="001F6880" w:rsidRDefault="00D43BAF">
      <w:pPr>
        <w:spacing w:after="0" w:line="240" w:lineRule="auto"/>
        <w:rPr>
          <w:rFonts w:ascii="Garamond" w:eastAsia="Garamond" w:hAnsi="Garamond" w:cs="Garamond"/>
        </w:rPr>
      </w:pPr>
      <w:r>
        <w:rPr>
          <w:rFonts w:ascii="Garamond" w:eastAsia="Garamond" w:hAnsi="Garamond" w:cs="Garamond"/>
        </w:rPr>
        <w:t>Dr. Juan Torres-Perez (Bay Area Environmental Research Institute, NASA Ames Research Center)</w:t>
      </w:r>
    </w:p>
    <w:p w14:paraId="5AB9E6B4" w14:textId="77777777" w:rsidR="001F6880" w:rsidRDefault="00D43BAF">
      <w:pPr>
        <w:spacing w:after="0" w:line="240" w:lineRule="auto"/>
        <w:rPr>
          <w:rFonts w:ascii="Garamond" w:eastAsia="Garamond" w:hAnsi="Garamond" w:cs="Garamond"/>
        </w:rPr>
      </w:pPr>
      <w:r>
        <w:rPr>
          <w:rFonts w:ascii="Garamond" w:eastAsia="Garamond" w:hAnsi="Garamond" w:cs="Garamond"/>
        </w:rPr>
        <w:t>Dr. Sherry Palacios (Bay Area Environmental Research Institute, NASA Ames Research Center)</w:t>
      </w:r>
    </w:p>
    <w:p w14:paraId="28D462C0" w14:textId="77777777" w:rsidR="001F6880" w:rsidRDefault="001F6880">
      <w:pPr>
        <w:spacing w:after="0" w:line="240" w:lineRule="auto"/>
        <w:rPr>
          <w:rFonts w:ascii="Garamond" w:eastAsia="Garamond" w:hAnsi="Garamond" w:cs="Garamond"/>
          <w:i/>
        </w:rPr>
      </w:pPr>
    </w:p>
    <w:p w14:paraId="1B739B85"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42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230"/>
      </w:tblGrid>
      <w:tr w:rsidR="001F6880" w14:paraId="7F1599E5" w14:textId="77777777">
        <w:tc>
          <w:tcPr>
            <w:tcW w:w="3060" w:type="dxa"/>
            <w:shd w:val="clear" w:color="auto" w:fill="31849B"/>
            <w:vAlign w:val="center"/>
          </w:tcPr>
          <w:p w14:paraId="3D21F763" w14:textId="77777777" w:rsidR="001F6880" w:rsidRDefault="00D43BAF">
            <w:pPr>
              <w:spacing w:after="0" w:line="240" w:lineRule="auto"/>
              <w:contextualSpacing w:val="0"/>
              <w:rPr>
                <w:b/>
                <w:color w:val="FFFFFF"/>
              </w:rPr>
            </w:pPr>
            <w:r>
              <w:rPr>
                <w:b/>
                <w:color w:val="FFFFFF"/>
              </w:rPr>
              <w:t>Organization</w:t>
            </w:r>
          </w:p>
        </w:tc>
        <w:tc>
          <w:tcPr>
            <w:tcW w:w="3510" w:type="dxa"/>
            <w:shd w:val="clear" w:color="auto" w:fill="31849B"/>
            <w:vAlign w:val="center"/>
          </w:tcPr>
          <w:p w14:paraId="5B1C6209" w14:textId="77777777" w:rsidR="001F6880" w:rsidRDefault="00D43BAF">
            <w:pPr>
              <w:spacing w:after="0" w:line="240" w:lineRule="auto"/>
              <w:contextualSpacing w:val="0"/>
              <w:rPr>
                <w:b/>
                <w:color w:val="FFFFFF"/>
              </w:rPr>
            </w:pPr>
            <w:r>
              <w:rPr>
                <w:b/>
                <w:color w:val="FFFFFF"/>
              </w:rPr>
              <w:t>POC (Name, Position/Title)</w:t>
            </w:r>
          </w:p>
        </w:tc>
        <w:tc>
          <w:tcPr>
            <w:tcW w:w="1620" w:type="dxa"/>
            <w:shd w:val="clear" w:color="auto" w:fill="31849B"/>
            <w:vAlign w:val="center"/>
          </w:tcPr>
          <w:p w14:paraId="6AE9E1A3" w14:textId="77777777" w:rsidR="001F6880" w:rsidRDefault="00D43BAF">
            <w:pPr>
              <w:spacing w:after="0" w:line="240" w:lineRule="auto"/>
              <w:contextualSpacing w:val="0"/>
              <w:rPr>
                <w:b/>
                <w:color w:val="FFFFFF"/>
              </w:rPr>
            </w:pPr>
            <w:r>
              <w:rPr>
                <w:b/>
                <w:color w:val="FFFFFF"/>
              </w:rPr>
              <w:t>Partner Type</w:t>
            </w:r>
          </w:p>
        </w:tc>
        <w:tc>
          <w:tcPr>
            <w:tcW w:w="1230" w:type="dxa"/>
            <w:shd w:val="clear" w:color="auto" w:fill="31849B"/>
          </w:tcPr>
          <w:p w14:paraId="29821969" w14:textId="77777777" w:rsidR="001F6880" w:rsidRDefault="00D43BAF">
            <w:pPr>
              <w:spacing w:after="0" w:line="240" w:lineRule="auto"/>
              <w:contextualSpacing w:val="0"/>
              <w:jc w:val="center"/>
              <w:rPr>
                <w:b/>
                <w:color w:val="FFFFFF"/>
                <w:sz w:val="20"/>
                <w:szCs w:val="20"/>
              </w:rPr>
            </w:pPr>
            <w:r>
              <w:rPr>
                <w:b/>
                <w:color w:val="FFFFFF"/>
                <w:sz w:val="18"/>
                <w:szCs w:val="18"/>
              </w:rPr>
              <w:t>Boundary Org?</w:t>
            </w:r>
          </w:p>
        </w:tc>
      </w:tr>
      <w:tr w:rsidR="001F6880" w14:paraId="1B0FC3EF" w14:textId="77777777">
        <w:tc>
          <w:tcPr>
            <w:tcW w:w="3060" w:type="dxa"/>
          </w:tcPr>
          <w:p w14:paraId="7ABDF4B4"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Ohio Environmental Protection Agency (EPA) - Division of Drinking and Ground Waters</w:t>
            </w:r>
          </w:p>
        </w:tc>
        <w:tc>
          <w:tcPr>
            <w:tcW w:w="3510" w:type="dxa"/>
          </w:tcPr>
          <w:p w14:paraId="646189CF"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 xml:space="preserve">Heather Raymond, HAB Coordinator and Lead Hydrogeologist </w:t>
            </w:r>
          </w:p>
        </w:tc>
        <w:tc>
          <w:tcPr>
            <w:tcW w:w="1620" w:type="dxa"/>
          </w:tcPr>
          <w:p w14:paraId="0CF0C41C"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End-User</w:t>
            </w:r>
          </w:p>
        </w:tc>
        <w:tc>
          <w:tcPr>
            <w:tcW w:w="1230" w:type="dxa"/>
          </w:tcPr>
          <w:p w14:paraId="0BA02DF5" w14:textId="77777777" w:rsidR="001F6880" w:rsidRDefault="00D43BAF">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1F6880" w14:paraId="4981D350" w14:textId="77777777">
        <w:tc>
          <w:tcPr>
            <w:tcW w:w="3060" w:type="dxa"/>
          </w:tcPr>
          <w:p w14:paraId="46DC5694" w14:textId="16A3CFE2" w:rsidR="001F6880" w:rsidRDefault="00D43BAF">
            <w:pPr>
              <w:spacing w:after="0" w:line="240" w:lineRule="auto"/>
              <w:contextualSpacing w:val="0"/>
              <w:rPr>
                <w:rFonts w:ascii="Garamond" w:eastAsia="Garamond" w:hAnsi="Garamond" w:cs="Garamond"/>
              </w:rPr>
            </w:pPr>
            <w:r>
              <w:rPr>
                <w:rFonts w:ascii="Garamond" w:eastAsia="Garamond" w:hAnsi="Garamond" w:cs="Garamond"/>
              </w:rPr>
              <w:t>NASA Glenn Research Center</w:t>
            </w:r>
            <w:r w:rsidR="002D780E">
              <w:rPr>
                <w:rFonts w:ascii="Garamond" w:eastAsia="Garamond" w:hAnsi="Garamond" w:cs="Garamond"/>
              </w:rPr>
              <w:t xml:space="preserve"> (GRC)</w:t>
            </w:r>
          </w:p>
        </w:tc>
        <w:tc>
          <w:tcPr>
            <w:tcW w:w="3510" w:type="dxa"/>
          </w:tcPr>
          <w:p w14:paraId="1814CF13" w14:textId="48F64113" w:rsidR="001F6880" w:rsidRDefault="00BC69EE">
            <w:pPr>
              <w:spacing w:after="0" w:line="240" w:lineRule="auto"/>
              <w:contextualSpacing w:val="0"/>
              <w:rPr>
                <w:rFonts w:ascii="Garamond" w:eastAsia="Garamond" w:hAnsi="Garamond" w:cs="Garamond"/>
              </w:rPr>
            </w:pPr>
            <w:r>
              <w:rPr>
                <w:rFonts w:ascii="Garamond" w:eastAsia="Garamond" w:hAnsi="Garamond" w:cs="Garamond"/>
              </w:rPr>
              <w:t xml:space="preserve">Dr. </w:t>
            </w:r>
            <w:r w:rsidR="00D43BAF">
              <w:rPr>
                <w:rFonts w:ascii="Garamond" w:eastAsia="Garamond" w:hAnsi="Garamond" w:cs="Garamond"/>
              </w:rPr>
              <w:t>Carol Tolbert, Program Manager</w:t>
            </w:r>
          </w:p>
          <w:p w14:paraId="0DF252CC" w14:textId="2A2B501E" w:rsidR="002D780E" w:rsidRDefault="00BC69EE">
            <w:pPr>
              <w:spacing w:after="0" w:line="240" w:lineRule="auto"/>
              <w:contextualSpacing w:val="0"/>
              <w:rPr>
                <w:rFonts w:ascii="Garamond" w:eastAsia="Garamond" w:hAnsi="Garamond" w:cs="Garamond"/>
              </w:rPr>
            </w:pPr>
            <w:r>
              <w:rPr>
                <w:rFonts w:ascii="Garamond" w:eastAsia="Garamond" w:hAnsi="Garamond" w:cs="Garamond"/>
              </w:rPr>
              <w:t xml:space="preserve">Dr. </w:t>
            </w:r>
            <w:r w:rsidR="002D780E">
              <w:rPr>
                <w:rFonts w:ascii="Garamond" w:eastAsia="Garamond" w:hAnsi="Garamond" w:cs="Garamond"/>
              </w:rPr>
              <w:t>John Lekki, Optical Systems Research Engineer</w:t>
            </w:r>
          </w:p>
        </w:tc>
        <w:tc>
          <w:tcPr>
            <w:tcW w:w="1620" w:type="dxa"/>
          </w:tcPr>
          <w:p w14:paraId="245F0639"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30" w:type="dxa"/>
          </w:tcPr>
          <w:p w14:paraId="6C7E6F54" w14:textId="77777777" w:rsidR="001F6880" w:rsidRDefault="00D43BAF">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2D780E" w14:paraId="60424C59" w14:textId="77777777">
        <w:tc>
          <w:tcPr>
            <w:tcW w:w="3060" w:type="dxa"/>
          </w:tcPr>
          <w:p w14:paraId="717D12D5" w14:textId="2A479174" w:rsidR="002D780E" w:rsidRDefault="002D780E">
            <w:pPr>
              <w:spacing w:after="0" w:line="240" w:lineRule="auto"/>
              <w:rPr>
                <w:rFonts w:ascii="Garamond" w:eastAsia="Garamond" w:hAnsi="Garamond" w:cs="Garamond"/>
              </w:rPr>
            </w:pPr>
            <w:r>
              <w:rPr>
                <w:rFonts w:ascii="Garamond" w:eastAsia="Garamond" w:hAnsi="Garamond" w:cs="Garamond"/>
              </w:rPr>
              <w:t>NOAA Great Lakes Environmental Research Laboratory (GLERL)</w:t>
            </w:r>
          </w:p>
        </w:tc>
        <w:tc>
          <w:tcPr>
            <w:tcW w:w="3510" w:type="dxa"/>
          </w:tcPr>
          <w:p w14:paraId="6648591B" w14:textId="5AAD5D0C" w:rsidR="002D780E" w:rsidRDefault="00BC69EE">
            <w:pPr>
              <w:spacing w:after="0" w:line="240" w:lineRule="auto"/>
              <w:rPr>
                <w:rFonts w:ascii="Garamond" w:eastAsia="Garamond" w:hAnsi="Garamond" w:cs="Garamond"/>
              </w:rPr>
            </w:pPr>
            <w:r>
              <w:rPr>
                <w:rFonts w:ascii="Garamond" w:eastAsia="Garamond" w:hAnsi="Garamond" w:cs="Garamond"/>
              </w:rPr>
              <w:t xml:space="preserve">Dr. </w:t>
            </w:r>
            <w:r w:rsidR="002D780E">
              <w:rPr>
                <w:rFonts w:ascii="Garamond" w:eastAsia="Garamond" w:hAnsi="Garamond" w:cs="Garamond"/>
              </w:rPr>
              <w:t>Andrea VanderWoude, Remote Sensing Specialist</w:t>
            </w:r>
          </w:p>
        </w:tc>
        <w:tc>
          <w:tcPr>
            <w:tcW w:w="1620" w:type="dxa"/>
          </w:tcPr>
          <w:p w14:paraId="008F5806" w14:textId="0FA8AA4B" w:rsidR="002D780E" w:rsidRDefault="002D780E">
            <w:pPr>
              <w:spacing w:after="0" w:line="240" w:lineRule="auto"/>
              <w:rPr>
                <w:rFonts w:ascii="Garamond" w:eastAsia="Garamond" w:hAnsi="Garamond" w:cs="Garamond"/>
              </w:rPr>
            </w:pPr>
            <w:r>
              <w:rPr>
                <w:rFonts w:ascii="Garamond" w:eastAsia="Garamond" w:hAnsi="Garamond" w:cs="Garamond"/>
              </w:rPr>
              <w:t>Collaborator</w:t>
            </w:r>
          </w:p>
        </w:tc>
        <w:tc>
          <w:tcPr>
            <w:tcW w:w="1230" w:type="dxa"/>
          </w:tcPr>
          <w:p w14:paraId="16309149" w14:textId="4F9E22D1" w:rsidR="002D780E" w:rsidRDefault="002D780E">
            <w:pPr>
              <w:spacing w:after="0" w:line="240" w:lineRule="auto"/>
              <w:jc w:val="center"/>
              <w:rPr>
                <w:rFonts w:ascii="Garamond" w:eastAsia="Garamond" w:hAnsi="Garamond" w:cs="Garamond"/>
              </w:rPr>
            </w:pPr>
            <w:r>
              <w:rPr>
                <w:rFonts w:ascii="Garamond" w:eastAsia="Garamond" w:hAnsi="Garamond" w:cs="Garamond"/>
              </w:rPr>
              <w:t>No</w:t>
            </w:r>
          </w:p>
        </w:tc>
      </w:tr>
    </w:tbl>
    <w:p w14:paraId="14949030" w14:textId="772561B7" w:rsidR="001F6880" w:rsidRDefault="001F6880">
      <w:pPr>
        <w:spacing w:after="0" w:line="240" w:lineRule="auto"/>
        <w:rPr>
          <w:rFonts w:ascii="Century Gothic" w:eastAsia="Century Gothic" w:hAnsi="Century Gothic" w:cs="Century Gothic"/>
          <w:b/>
          <w:sz w:val="20"/>
          <w:szCs w:val="20"/>
        </w:rPr>
      </w:pPr>
    </w:p>
    <w:p w14:paraId="5948EE4A" w14:textId="77777777" w:rsidR="002A70EE" w:rsidRPr="00603BB8" w:rsidRDefault="002A70EE" w:rsidP="002A70E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CD4DF91"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Water</w:t>
      </w:r>
      <w:r w:rsidRPr="009A79FB">
        <w:rPr>
          <w:rFonts w:ascii="Garamond" w:eastAsia="Garamond" w:hAnsi="Garamond" w:cs="Garamond"/>
        </w:rPr>
        <w:t xml:space="preserve"> Resources</w:t>
      </w:r>
      <w:r>
        <w:rPr>
          <w:rFonts w:ascii="Garamond" w:eastAsia="Garamond" w:hAnsi="Garamond" w:cs="Garamond"/>
        </w:rPr>
        <w:t xml:space="preserve"> </w:t>
      </w:r>
    </w:p>
    <w:p w14:paraId="7D919A95" w14:textId="77777777" w:rsidR="001F6880" w:rsidRDefault="00D43BAF">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Lake Erie, OH</w:t>
      </w:r>
    </w:p>
    <w:p w14:paraId="55E44F52" w14:textId="77777777" w:rsidR="001F6880" w:rsidRDefault="00D43BAF">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June 2015 – October 2016</w:t>
      </w:r>
    </w:p>
    <w:p w14:paraId="32C3ED1C" w14:textId="77777777" w:rsidR="001F6880" w:rsidRDefault="001F6880">
      <w:pPr>
        <w:spacing w:after="0" w:line="240" w:lineRule="auto"/>
        <w:rPr>
          <w:rFonts w:ascii="Garamond" w:eastAsia="Garamond" w:hAnsi="Garamond" w:cs="Garamond"/>
        </w:rPr>
      </w:pPr>
    </w:p>
    <w:p w14:paraId="216C095D" w14:textId="77777777" w:rsidR="001F6880" w:rsidRDefault="00D43BAF">
      <w:pPr>
        <w:spacing w:after="0" w:line="240" w:lineRule="auto"/>
        <w:rPr>
          <w:rFonts w:ascii="Garamond" w:eastAsia="Garamond" w:hAnsi="Garamond" w:cs="Garamond"/>
        </w:rPr>
      </w:pPr>
      <w:r>
        <w:rPr>
          <w:rFonts w:ascii="Century Gothic" w:eastAsia="Century Gothic" w:hAnsi="Century Gothic" w:cs="Century Gothic"/>
          <w:b/>
          <w:sz w:val="20"/>
          <w:szCs w:val="20"/>
        </w:rPr>
        <w:t>Earth Observations &amp; Parameters:</w:t>
      </w:r>
    </w:p>
    <w:p w14:paraId="48B0057C" w14:textId="43E1C22E" w:rsidR="001F6880" w:rsidRDefault="00E66BCC">
      <w:pPr>
        <w:spacing w:after="0" w:line="240" w:lineRule="auto"/>
        <w:rPr>
          <w:rFonts w:ascii="Garamond" w:eastAsia="Garamond" w:hAnsi="Garamond" w:cs="Garamond"/>
        </w:rPr>
      </w:pPr>
      <w:r>
        <w:rPr>
          <w:rFonts w:ascii="Garamond" w:eastAsia="Garamond" w:hAnsi="Garamond" w:cs="Garamond"/>
        </w:rPr>
        <w:t xml:space="preserve">Glenn Hyperspectral Imager II </w:t>
      </w:r>
      <w:r w:rsidR="002A70EE">
        <w:rPr>
          <w:rFonts w:ascii="Garamond" w:eastAsia="Garamond" w:hAnsi="Garamond" w:cs="Garamond"/>
        </w:rPr>
        <w:t xml:space="preserve">- </w:t>
      </w:r>
      <w:r w:rsidR="00D43BAF">
        <w:rPr>
          <w:rFonts w:ascii="Garamond" w:eastAsia="Garamond" w:hAnsi="Garamond" w:cs="Garamond"/>
        </w:rPr>
        <w:t>Spectral signatures</w:t>
      </w:r>
      <w:r w:rsidR="003D5FD4">
        <w:rPr>
          <w:rFonts w:ascii="Garamond" w:eastAsia="Garamond" w:hAnsi="Garamond" w:cs="Garamond"/>
        </w:rPr>
        <w:t xml:space="preserve"> at 1 meter spatial resolution</w:t>
      </w:r>
    </w:p>
    <w:p w14:paraId="23CF3194" w14:textId="33F0D512" w:rsidR="001F6880" w:rsidRDefault="00D43BAF">
      <w:pPr>
        <w:spacing w:after="0" w:line="240" w:lineRule="auto"/>
        <w:rPr>
          <w:rFonts w:ascii="Garamond" w:eastAsia="Garamond" w:hAnsi="Garamond" w:cs="Garamond"/>
        </w:rPr>
      </w:pPr>
      <w:r>
        <w:rPr>
          <w:rFonts w:ascii="Garamond" w:eastAsia="Garamond" w:hAnsi="Garamond" w:cs="Garamond"/>
        </w:rPr>
        <w:t xml:space="preserve">Aqua,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w:t>
      </w:r>
      <w:r w:rsidR="002A70EE">
        <w:rPr>
          <w:rFonts w:ascii="Garamond" w:eastAsia="Garamond" w:hAnsi="Garamond" w:cs="Garamond"/>
        </w:rPr>
        <w:t xml:space="preserve"> </w:t>
      </w:r>
      <w:r w:rsidR="003D5FD4">
        <w:rPr>
          <w:rFonts w:ascii="Garamond" w:eastAsia="Garamond" w:hAnsi="Garamond" w:cs="Garamond"/>
        </w:rPr>
        <w:t>Spectral signatures at 1 kilometer spatial resolution</w:t>
      </w:r>
    </w:p>
    <w:p w14:paraId="5EADB1D6" w14:textId="392AE1C4" w:rsidR="001F6880" w:rsidRDefault="00D43BAF">
      <w:pPr>
        <w:spacing w:after="0" w:line="240" w:lineRule="auto"/>
        <w:rPr>
          <w:rFonts w:ascii="Garamond" w:eastAsia="Garamond" w:hAnsi="Garamond" w:cs="Garamond"/>
        </w:rPr>
      </w:pPr>
      <w:r>
        <w:rPr>
          <w:rFonts w:ascii="Garamond" w:eastAsia="Garamond" w:hAnsi="Garamond" w:cs="Garamond"/>
        </w:rPr>
        <w:t xml:space="preserve">Landsat 8, Operational Land Imager (OLI) – </w:t>
      </w:r>
      <w:r w:rsidR="003D5FD4">
        <w:rPr>
          <w:rFonts w:ascii="Garamond" w:eastAsia="Garamond" w:hAnsi="Garamond" w:cs="Garamond"/>
        </w:rPr>
        <w:t>Spectral signatures at 30 meter spatial resolution</w:t>
      </w:r>
    </w:p>
    <w:p w14:paraId="488C4BFD" w14:textId="77777777" w:rsidR="001F6880" w:rsidRDefault="001F6880">
      <w:pPr>
        <w:spacing w:after="0" w:line="240" w:lineRule="auto"/>
        <w:rPr>
          <w:rFonts w:ascii="Century Gothic" w:eastAsia="Century Gothic" w:hAnsi="Century Gothic" w:cs="Century Gothic"/>
          <w:sz w:val="20"/>
          <w:szCs w:val="20"/>
        </w:rPr>
      </w:pPr>
    </w:p>
    <w:p w14:paraId="21B56F59" w14:textId="77777777" w:rsidR="00414868" w:rsidRDefault="00414868">
      <w:pPr>
        <w:spacing w:after="0" w:line="240" w:lineRule="auto"/>
        <w:rPr>
          <w:rFonts w:ascii="Century Gothic" w:eastAsia="Century Gothic" w:hAnsi="Century Gothic" w:cs="Century Gothic"/>
          <w:sz w:val="20"/>
          <w:szCs w:val="20"/>
        </w:rPr>
      </w:pPr>
    </w:p>
    <w:p w14:paraId="487D7921" w14:textId="77777777" w:rsidR="00414868" w:rsidRDefault="00414868">
      <w:pPr>
        <w:spacing w:after="0" w:line="240" w:lineRule="auto"/>
        <w:rPr>
          <w:rFonts w:ascii="Century Gothic" w:eastAsia="Century Gothic" w:hAnsi="Century Gothic" w:cs="Century Gothic"/>
          <w:sz w:val="20"/>
          <w:szCs w:val="20"/>
        </w:rPr>
      </w:pPr>
    </w:p>
    <w:p w14:paraId="109CD1FD" w14:textId="77777777" w:rsidR="00414868" w:rsidRDefault="00414868">
      <w:pPr>
        <w:spacing w:after="0" w:line="240" w:lineRule="auto"/>
        <w:rPr>
          <w:rFonts w:ascii="Century Gothic" w:eastAsia="Century Gothic" w:hAnsi="Century Gothic" w:cs="Century Gothic"/>
          <w:sz w:val="20"/>
          <w:szCs w:val="20"/>
        </w:rPr>
      </w:pPr>
    </w:p>
    <w:p w14:paraId="494BFC4E" w14:textId="418AC321" w:rsidR="001F6880" w:rsidRDefault="002D780E">
      <w:pPr>
        <w:spacing w:after="0" w:line="240" w:lineRule="auto"/>
        <w:rPr>
          <w:rFonts w:ascii="Garamond" w:eastAsia="Garamond" w:hAnsi="Garamond" w:cs="Garamond"/>
        </w:rPr>
      </w:pPr>
      <w:r>
        <w:rPr>
          <w:rFonts w:ascii="Century Gothic" w:eastAsia="Century Gothic" w:hAnsi="Century Gothic" w:cs="Century Gothic"/>
          <w:b/>
          <w:sz w:val="20"/>
          <w:szCs w:val="20"/>
        </w:rPr>
        <w:lastRenderedPageBreak/>
        <w:t>A</w:t>
      </w:r>
      <w:r w:rsidR="00D43BAF">
        <w:rPr>
          <w:rFonts w:ascii="Century Gothic" w:eastAsia="Century Gothic" w:hAnsi="Century Gothic" w:cs="Century Gothic"/>
          <w:b/>
          <w:sz w:val="20"/>
          <w:szCs w:val="20"/>
        </w:rPr>
        <w:t>ncillary Datasets Utilized:</w:t>
      </w:r>
    </w:p>
    <w:p w14:paraId="031B1C8C" w14:textId="0F561A5A" w:rsidR="001F6880" w:rsidRDefault="00D43BAF">
      <w:pPr>
        <w:numPr>
          <w:ilvl w:val="0"/>
          <w:numId w:val="1"/>
        </w:numPr>
        <w:spacing w:after="0" w:line="240" w:lineRule="auto"/>
        <w:ind w:hanging="360"/>
        <w:contextualSpacing/>
      </w:pPr>
      <w:r>
        <w:rPr>
          <w:rFonts w:ascii="Garamond" w:eastAsia="Garamond" w:hAnsi="Garamond" w:cs="Garamond"/>
        </w:rPr>
        <w:t xml:space="preserve">NOAA GLERL – </w:t>
      </w:r>
      <w:r w:rsidR="006D6DC7">
        <w:rPr>
          <w:rFonts w:ascii="Garamond" w:eastAsia="Garamond" w:hAnsi="Garamond" w:cs="Garamond"/>
        </w:rPr>
        <w:t>Chlorophyll-a</w:t>
      </w:r>
      <w:r w:rsidR="00EF007E">
        <w:rPr>
          <w:rFonts w:ascii="Garamond" w:eastAsia="Garamond" w:hAnsi="Garamond" w:cs="Garamond"/>
        </w:rPr>
        <w:t>, turbidity,</w:t>
      </w:r>
      <w:r w:rsidR="006D6DC7">
        <w:rPr>
          <w:rFonts w:ascii="Garamond" w:eastAsia="Garamond" w:hAnsi="Garamond" w:cs="Garamond"/>
        </w:rPr>
        <w:t xml:space="preserve"> and </w:t>
      </w:r>
      <w:proofErr w:type="spellStart"/>
      <w:r w:rsidR="006D6DC7">
        <w:rPr>
          <w:rFonts w:ascii="Garamond" w:eastAsia="Garamond" w:hAnsi="Garamond" w:cs="Garamond"/>
        </w:rPr>
        <w:t>phycocyanin</w:t>
      </w:r>
      <w:proofErr w:type="spellEnd"/>
      <w:r w:rsidR="006D6DC7">
        <w:rPr>
          <w:rFonts w:ascii="Garamond" w:eastAsia="Garamond" w:hAnsi="Garamond" w:cs="Garamond"/>
        </w:rPr>
        <w:t xml:space="preserve"> </w:t>
      </w:r>
      <w:r w:rsidR="006D6DC7">
        <w:rPr>
          <w:rFonts w:ascii="Garamond" w:eastAsia="Garamond" w:hAnsi="Garamond" w:cs="Garamond"/>
          <w:i/>
        </w:rPr>
        <w:t xml:space="preserve">in situ </w:t>
      </w:r>
      <w:r w:rsidR="006D6DC7">
        <w:rPr>
          <w:rFonts w:ascii="Garamond" w:eastAsia="Garamond" w:hAnsi="Garamond" w:cs="Garamond"/>
        </w:rPr>
        <w:t>measurements</w:t>
      </w:r>
    </w:p>
    <w:p w14:paraId="4222E307" w14:textId="25099D24" w:rsidR="001F6880" w:rsidRDefault="00D43BAF">
      <w:pPr>
        <w:numPr>
          <w:ilvl w:val="0"/>
          <w:numId w:val="1"/>
        </w:numPr>
        <w:spacing w:after="0" w:line="240" w:lineRule="auto"/>
        <w:ind w:hanging="360"/>
        <w:contextualSpacing/>
      </w:pPr>
      <w:r>
        <w:rPr>
          <w:rFonts w:ascii="Garamond" w:eastAsia="Garamond" w:hAnsi="Garamond" w:cs="Garamond"/>
        </w:rPr>
        <w:t xml:space="preserve">Ohio EPA and Ohio State University’s Stone Lab – </w:t>
      </w:r>
      <w:proofErr w:type="spellStart"/>
      <w:r w:rsidR="006D6DC7">
        <w:rPr>
          <w:rFonts w:ascii="Garamond" w:eastAsia="Garamond" w:hAnsi="Garamond" w:cs="Garamond"/>
        </w:rPr>
        <w:t>Phycocyanin</w:t>
      </w:r>
      <w:proofErr w:type="spellEnd"/>
      <w:r w:rsidR="001F6816">
        <w:rPr>
          <w:rFonts w:ascii="Garamond" w:eastAsia="Garamond" w:hAnsi="Garamond" w:cs="Garamond"/>
        </w:rPr>
        <w:t xml:space="preserve">, </w:t>
      </w:r>
      <w:proofErr w:type="spellStart"/>
      <w:r w:rsidR="001F6816">
        <w:rPr>
          <w:rFonts w:ascii="Garamond" w:hAnsi="Garamond"/>
        </w:rPr>
        <w:t>microcystin</w:t>
      </w:r>
      <w:proofErr w:type="spellEnd"/>
      <w:r w:rsidR="00511541">
        <w:rPr>
          <w:rFonts w:ascii="Garamond" w:eastAsia="Garamond" w:hAnsi="Garamond" w:cs="Garamond"/>
        </w:rPr>
        <w:t xml:space="preserve">, and chlorophyll-a </w:t>
      </w:r>
      <w:r w:rsidR="006D6DC7">
        <w:rPr>
          <w:rFonts w:ascii="Garamond" w:eastAsia="Garamond" w:hAnsi="Garamond" w:cs="Garamond"/>
          <w:i/>
        </w:rPr>
        <w:t xml:space="preserve">in situ </w:t>
      </w:r>
      <w:r w:rsidR="006D6DC7">
        <w:rPr>
          <w:rFonts w:ascii="Garamond" w:eastAsia="Garamond" w:hAnsi="Garamond" w:cs="Garamond"/>
        </w:rPr>
        <w:t>measurements</w:t>
      </w:r>
    </w:p>
    <w:p w14:paraId="0A758AB9" w14:textId="77777777" w:rsidR="001F6880" w:rsidRDefault="001F6880">
      <w:pPr>
        <w:spacing w:after="0" w:line="240" w:lineRule="auto"/>
        <w:rPr>
          <w:rFonts w:ascii="Century Gothic" w:eastAsia="Century Gothic" w:hAnsi="Century Gothic" w:cs="Century Gothic"/>
          <w:b/>
          <w:sz w:val="20"/>
          <w:szCs w:val="20"/>
        </w:rPr>
      </w:pPr>
    </w:p>
    <w:p w14:paraId="5A577F19"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2F45BE05" w14:textId="77777777" w:rsidR="001F6880" w:rsidRDefault="00D43BAF">
      <w:pPr>
        <w:numPr>
          <w:ilvl w:val="0"/>
          <w:numId w:val="2"/>
        </w:numPr>
        <w:spacing w:after="0" w:line="240" w:lineRule="auto"/>
        <w:ind w:hanging="360"/>
        <w:contextualSpacing/>
      </w:pPr>
      <w:proofErr w:type="spellStart"/>
      <w:r>
        <w:rPr>
          <w:rFonts w:ascii="Garamond" w:eastAsia="Garamond" w:hAnsi="Garamond" w:cs="Garamond"/>
        </w:rPr>
        <w:t>Exelis</w:t>
      </w:r>
      <w:proofErr w:type="spellEnd"/>
      <w:r>
        <w:rPr>
          <w:rFonts w:ascii="Garamond" w:eastAsia="Garamond" w:hAnsi="Garamond" w:cs="Garamond"/>
        </w:rPr>
        <w:t xml:space="preserve"> ENVI – land classification of Landsat 8 imagery, hyperspectral imagery, and Aqua MODIS. Preprocessing of hyperspectral imagery. </w:t>
      </w:r>
    </w:p>
    <w:p w14:paraId="219792D8" w14:textId="77777777" w:rsidR="001F6880" w:rsidRDefault="00EB6A44">
      <w:pPr>
        <w:numPr>
          <w:ilvl w:val="0"/>
          <w:numId w:val="2"/>
        </w:numPr>
        <w:spacing w:after="0" w:line="240" w:lineRule="auto"/>
        <w:ind w:hanging="360"/>
        <w:contextualSpacing/>
        <w:rPr>
          <w:rFonts w:ascii="Garamond" w:eastAsia="Garamond" w:hAnsi="Garamond" w:cs="Garamond"/>
        </w:rPr>
      </w:pPr>
      <w:r>
        <w:rPr>
          <w:rFonts w:ascii="Garamond" w:eastAsia="Garamond" w:hAnsi="Garamond" w:cs="Garamond"/>
        </w:rPr>
        <w:t>Interactive Data Language (</w:t>
      </w:r>
      <w:r w:rsidR="00D43BAF">
        <w:rPr>
          <w:rFonts w:ascii="Garamond" w:eastAsia="Garamond" w:hAnsi="Garamond" w:cs="Garamond"/>
        </w:rPr>
        <w:t>IDL</w:t>
      </w:r>
      <w:r>
        <w:rPr>
          <w:rFonts w:ascii="Garamond" w:eastAsia="Garamond" w:hAnsi="Garamond" w:cs="Garamond"/>
        </w:rPr>
        <w:t>)</w:t>
      </w:r>
      <w:r w:rsidR="00D43BAF">
        <w:rPr>
          <w:rFonts w:ascii="Garamond" w:eastAsia="Garamond" w:hAnsi="Garamond" w:cs="Garamond"/>
        </w:rPr>
        <w:t xml:space="preserve"> - statistics and data analysis</w:t>
      </w:r>
    </w:p>
    <w:p w14:paraId="4EE937D1" w14:textId="77777777" w:rsidR="001F6880" w:rsidRDefault="001F6880">
      <w:pPr>
        <w:spacing w:after="0" w:line="240" w:lineRule="auto"/>
        <w:rPr>
          <w:rFonts w:ascii="Garamond" w:eastAsia="Garamond" w:hAnsi="Garamond" w:cs="Garamond"/>
        </w:rPr>
      </w:pPr>
    </w:p>
    <w:p w14:paraId="71E25E52" w14:textId="77777777" w:rsidR="00414868" w:rsidRPr="00603BB8" w:rsidRDefault="00414868" w:rsidP="0041486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FDB7289" w14:textId="5BC0076D" w:rsidR="001F6880" w:rsidRDefault="001F6816">
      <w:pPr>
        <w:spacing w:after="0" w:line="240" w:lineRule="auto"/>
        <w:rPr>
          <w:rFonts w:ascii="Garamond" w:hAnsi="Garamond"/>
        </w:rPr>
      </w:pPr>
      <w:r>
        <w:rPr>
          <w:rFonts w:ascii="Garamond" w:hAnsi="Garamond"/>
        </w:rPr>
        <w:t xml:space="preserve">Our objective was to determine the comparative advantages of utilizing hyperspectral sensor imagery (HSI), Landsat 8, or Aqua MODIS to detect and predict </w:t>
      </w:r>
      <w:proofErr w:type="spellStart"/>
      <w:r>
        <w:rPr>
          <w:rFonts w:ascii="Garamond" w:hAnsi="Garamond"/>
        </w:rPr>
        <w:t>microcystin</w:t>
      </w:r>
      <w:proofErr w:type="spellEnd"/>
      <w:r>
        <w:rPr>
          <w:rFonts w:ascii="Garamond" w:hAnsi="Garamond"/>
        </w:rPr>
        <w:t xml:space="preserve"> levels in Lake Erie’s Western Basin. We </w:t>
      </w:r>
      <w:r w:rsidR="00183C7C">
        <w:rPr>
          <w:rFonts w:ascii="Garamond" w:hAnsi="Garamond"/>
        </w:rPr>
        <w:t xml:space="preserve">implemented </w:t>
      </w:r>
      <w:r w:rsidR="00CB0E07">
        <w:rPr>
          <w:rFonts w:ascii="Garamond" w:hAnsi="Garamond"/>
        </w:rPr>
        <w:t xml:space="preserve">a suite of </w:t>
      </w:r>
      <w:r w:rsidR="00183C7C">
        <w:rPr>
          <w:rFonts w:ascii="Garamond" w:hAnsi="Garamond"/>
        </w:rPr>
        <w:t xml:space="preserve">algorithms to remotely sensed </w:t>
      </w:r>
      <w:r>
        <w:rPr>
          <w:rFonts w:ascii="Garamond" w:hAnsi="Garamond"/>
        </w:rPr>
        <w:t xml:space="preserve">imagery in order to detect the presence of cyanobacterial harmful algal blooms. The analysis of hyperspectral imagery, multispectral imagery, and corresponding </w:t>
      </w:r>
      <w:r>
        <w:rPr>
          <w:rFonts w:ascii="Garamond" w:hAnsi="Garamond"/>
          <w:i/>
          <w:iCs/>
        </w:rPr>
        <w:t xml:space="preserve">in situ </w:t>
      </w:r>
      <w:r>
        <w:rPr>
          <w:rFonts w:ascii="Garamond" w:hAnsi="Garamond"/>
        </w:rPr>
        <w:t xml:space="preserve">water quality datasets for Lake Erie </w:t>
      </w:r>
      <w:r w:rsidR="00183C7C">
        <w:rPr>
          <w:rFonts w:ascii="Garamond" w:hAnsi="Garamond"/>
        </w:rPr>
        <w:t xml:space="preserve">contributes to further understanding </w:t>
      </w:r>
      <w:r>
        <w:rPr>
          <w:rFonts w:ascii="Garamond" w:hAnsi="Garamond"/>
        </w:rPr>
        <w:t>bloom formation and growth. Our results were shared with our project partners to improve their water quality monitoring process, risk assessment and bloom event preparedness.</w:t>
      </w:r>
    </w:p>
    <w:p w14:paraId="5FEE9742" w14:textId="77777777" w:rsidR="001F6816" w:rsidRDefault="001F6816">
      <w:pPr>
        <w:spacing w:after="0" w:line="240" w:lineRule="auto"/>
        <w:rPr>
          <w:rFonts w:ascii="Century Gothic" w:eastAsia="Century Gothic" w:hAnsi="Century Gothic" w:cs="Century Gothic"/>
          <w:b/>
          <w:sz w:val="20"/>
          <w:szCs w:val="20"/>
        </w:rPr>
      </w:pPr>
    </w:p>
    <w:p w14:paraId="40C5C53D"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7E2C9C55" w14:textId="6947561B" w:rsidR="001F6880" w:rsidRDefault="00D43BAF">
      <w:pPr>
        <w:spacing w:after="0" w:line="240" w:lineRule="auto"/>
        <w:rPr>
          <w:rFonts w:ascii="Garamond" w:eastAsia="Garamond" w:hAnsi="Garamond" w:cs="Garamond"/>
        </w:rPr>
      </w:pPr>
      <w:r>
        <w:rPr>
          <w:rFonts w:ascii="Garamond" w:eastAsia="Garamond" w:hAnsi="Garamond" w:cs="Garamond"/>
        </w:rPr>
        <w:t xml:space="preserve">Harmful algal blooms (HABs) in the Western Basin of Lake Erie have been increasing in frequency and severity over the past decade. Cyanobacteria is the dominant phylum in the blooms that occur in Lake Erie. </w:t>
      </w:r>
      <w:proofErr w:type="spellStart"/>
      <w:r>
        <w:rPr>
          <w:rFonts w:ascii="Garamond" w:eastAsia="Garamond" w:hAnsi="Garamond" w:cs="Garamond"/>
          <w:i/>
        </w:rPr>
        <w:t>Microcystis</w:t>
      </w:r>
      <w:proofErr w:type="spellEnd"/>
      <w:r>
        <w:rPr>
          <w:rFonts w:ascii="Garamond" w:eastAsia="Garamond" w:hAnsi="Garamond" w:cs="Garamond"/>
        </w:rPr>
        <w:t xml:space="preserve">, a species of cyanobacteria, is of particular concern due to its ability to produce </w:t>
      </w:r>
      <w:proofErr w:type="spellStart"/>
      <w:r>
        <w:rPr>
          <w:rFonts w:ascii="Garamond" w:eastAsia="Garamond" w:hAnsi="Garamond" w:cs="Garamond"/>
        </w:rPr>
        <w:t>microcystin</w:t>
      </w:r>
      <w:proofErr w:type="spellEnd"/>
      <w:r>
        <w:rPr>
          <w:rFonts w:ascii="Garamond" w:eastAsia="Garamond" w:hAnsi="Garamond" w:cs="Garamond"/>
        </w:rPr>
        <w:t xml:space="preserve">, a toxin that can adversely affect human health in high enough concentrations. So far, abnormally high concentrations of </w:t>
      </w:r>
      <w:proofErr w:type="spellStart"/>
      <w:r>
        <w:rPr>
          <w:rFonts w:ascii="Garamond" w:eastAsia="Garamond" w:hAnsi="Garamond" w:cs="Garamond"/>
        </w:rPr>
        <w:t>microcystin</w:t>
      </w:r>
      <w:proofErr w:type="spellEnd"/>
      <w:r>
        <w:rPr>
          <w:rFonts w:ascii="Garamond" w:eastAsia="Garamond" w:hAnsi="Garamond" w:cs="Garamond"/>
        </w:rPr>
        <w:t xml:space="preserve"> have incited the temporary shutdown of two water treatment facilities causing the communities dependent on those facilities to be without drinking water. Additionally, the blooms harm ecological, economic, and recreational services in the region. This study utilized Landsat 8 - Operational Land Imager (OLI), Aqua - Moderate Resolution Imaging </w:t>
      </w:r>
      <w:proofErr w:type="spellStart"/>
      <w:r>
        <w:rPr>
          <w:rFonts w:ascii="Garamond" w:eastAsia="Garamond" w:hAnsi="Garamond" w:cs="Garamond"/>
        </w:rPr>
        <w:t>Spect</w:t>
      </w:r>
      <w:r w:rsidR="00FD27EB">
        <w:rPr>
          <w:rFonts w:ascii="Garamond" w:eastAsia="Garamond" w:hAnsi="Garamond" w:cs="Garamond"/>
        </w:rPr>
        <w:t>roradiometer</w:t>
      </w:r>
      <w:proofErr w:type="spellEnd"/>
      <w:r w:rsidR="00FD27EB">
        <w:rPr>
          <w:rFonts w:ascii="Garamond" w:eastAsia="Garamond" w:hAnsi="Garamond" w:cs="Garamond"/>
        </w:rPr>
        <w:t xml:space="preserve"> (MODIS), </w:t>
      </w:r>
      <w:r w:rsidR="00183C7C">
        <w:rPr>
          <w:rFonts w:ascii="Garamond" w:eastAsia="Garamond" w:hAnsi="Garamond" w:cs="Garamond"/>
        </w:rPr>
        <w:t xml:space="preserve">NASA </w:t>
      </w:r>
      <w:r w:rsidR="00DA04BC">
        <w:rPr>
          <w:rFonts w:ascii="Garamond" w:eastAsia="Garamond" w:hAnsi="Garamond" w:cs="Garamond"/>
        </w:rPr>
        <w:t xml:space="preserve">Glenn Research Center’s </w:t>
      </w:r>
      <w:r w:rsidR="00FD27EB">
        <w:rPr>
          <w:rFonts w:ascii="Garamond" w:eastAsia="Garamond" w:hAnsi="Garamond" w:cs="Garamond"/>
        </w:rPr>
        <w:t>aircraft hyperspectral i</w:t>
      </w:r>
      <w:r>
        <w:rPr>
          <w:rFonts w:ascii="Garamond" w:eastAsia="Garamond" w:hAnsi="Garamond" w:cs="Garamond"/>
        </w:rPr>
        <w:t>maging (HSI)</w:t>
      </w:r>
      <w:r w:rsidR="00DA04BC">
        <w:rPr>
          <w:rFonts w:ascii="Garamond" w:eastAsia="Garamond" w:hAnsi="Garamond" w:cs="Garamond"/>
        </w:rPr>
        <w:t xml:space="preserve"> sensor</w:t>
      </w:r>
      <w:r>
        <w:rPr>
          <w:rFonts w:ascii="Garamond" w:eastAsia="Garamond" w:hAnsi="Garamond" w:cs="Garamond"/>
        </w:rPr>
        <w:t>,</w:t>
      </w:r>
      <w:r w:rsidR="00DA04BC">
        <w:rPr>
          <w:rFonts w:ascii="Garamond" w:eastAsia="Garamond" w:hAnsi="Garamond" w:cs="Garamond"/>
        </w:rPr>
        <w:t xml:space="preserve"> Glenn Hyperspectral Imager II,</w:t>
      </w:r>
      <w:r>
        <w:rPr>
          <w:rFonts w:ascii="Garamond" w:eastAsia="Garamond" w:hAnsi="Garamond" w:cs="Garamond"/>
        </w:rPr>
        <w:t xml:space="preserve"> and corresponding </w:t>
      </w:r>
      <w:r>
        <w:rPr>
          <w:rFonts w:ascii="Garamond" w:eastAsia="Garamond" w:hAnsi="Garamond" w:cs="Garamond"/>
          <w:i/>
        </w:rPr>
        <w:t>in situ</w:t>
      </w:r>
      <w:r>
        <w:rPr>
          <w:rFonts w:ascii="Garamond" w:eastAsia="Garamond" w:hAnsi="Garamond" w:cs="Garamond"/>
        </w:rPr>
        <w:t xml:space="preserve"> data to aid </w:t>
      </w:r>
      <w:r w:rsidR="009C5863">
        <w:rPr>
          <w:rFonts w:ascii="Garamond" w:eastAsia="Garamond" w:hAnsi="Garamond" w:cs="Garamond"/>
        </w:rPr>
        <w:t>in monitoring and predicting</w:t>
      </w:r>
      <w:r>
        <w:rPr>
          <w:rFonts w:ascii="Garamond" w:eastAsia="Garamond" w:hAnsi="Garamond" w:cs="Garamond"/>
        </w:rPr>
        <w:t xml:space="preserve"> HAB events. The Cyanobacteria Index (CI), Floating Algae Index (FAI), Normalized Difference Turbidity Index (NDTI), and </w:t>
      </w:r>
      <w:proofErr w:type="spellStart"/>
      <w:r>
        <w:rPr>
          <w:rFonts w:ascii="Garamond" w:eastAsia="Garamond" w:hAnsi="Garamond" w:cs="Garamond"/>
        </w:rPr>
        <w:t>PHYDOTax</w:t>
      </w:r>
      <w:proofErr w:type="spellEnd"/>
      <w:r>
        <w:rPr>
          <w:rFonts w:ascii="Garamond" w:eastAsia="Garamond" w:hAnsi="Garamond" w:cs="Garamond"/>
        </w:rPr>
        <w:t xml:space="preserve"> algorithms were correlated with </w:t>
      </w:r>
      <w:r>
        <w:rPr>
          <w:rFonts w:ascii="Garamond" w:eastAsia="Garamond" w:hAnsi="Garamond" w:cs="Garamond"/>
          <w:i/>
        </w:rPr>
        <w:t>in situ</w:t>
      </w:r>
      <w:r>
        <w:rPr>
          <w:rFonts w:ascii="Garamond" w:eastAsia="Garamond" w:hAnsi="Garamond" w:cs="Garamond"/>
        </w:rPr>
        <w:t xml:space="preserve"> data to determine the most effective method of cyanobacteria detection and prediction. </w:t>
      </w:r>
      <w:r w:rsidR="00896ADC">
        <w:rPr>
          <w:rFonts w:ascii="Garamond" w:eastAsia="Garamond" w:hAnsi="Garamond" w:cs="Garamond"/>
        </w:rPr>
        <w:t xml:space="preserve">The comparative analysis can be used to better inform managers of the most efficient and effective observational platforms so to optimize the response time for HAB events. </w:t>
      </w:r>
    </w:p>
    <w:p w14:paraId="10766DA8" w14:textId="77777777" w:rsidR="001F6880" w:rsidRDefault="001F6880">
      <w:pPr>
        <w:spacing w:after="0" w:line="240" w:lineRule="auto"/>
        <w:rPr>
          <w:rFonts w:ascii="Garamond" w:eastAsia="Garamond" w:hAnsi="Garamond" w:cs="Garamond"/>
        </w:rPr>
      </w:pPr>
    </w:p>
    <w:p w14:paraId="2A59746A" w14:textId="77777777" w:rsidR="001F6880" w:rsidRDefault="00D43BA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44D3CAB1" w14:textId="6034D6C6" w:rsidR="001F6880" w:rsidRDefault="00414868">
      <w:pPr>
        <w:spacing w:after="0" w:line="240" w:lineRule="auto"/>
        <w:rPr>
          <w:rFonts w:ascii="Garamond" w:eastAsia="Garamond" w:hAnsi="Garamond" w:cs="Garamond"/>
        </w:rPr>
      </w:pPr>
      <w:r>
        <w:rPr>
          <w:rFonts w:ascii="Garamond" w:eastAsia="Garamond" w:hAnsi="Garamond" w:cs="Garamond"/>
        </w:rPr>
        <w:t xml:space="preserve">Aqua </w:t>
      </w:r>
      <w:r w:rsidR="00D43BAF">
        <w:rPr>
          <w:rFonts w:ascii="Garamond" w:eastAsia="Garamond" w:hAnsi="Garamond" w:cs="Garamond"/>
        </w:rPr>
        <w:t xml:space="preserve">MODIS, Landsat 8 - OLI, aircraft HSI, remote sensing, cyanobacteria, </w:t>
      </w:r>
      <w:proofErr w:type="spellStart"/>
      <w:r w:rsidR="00D43BAF">
        <w:rPr>
          <w:rFonts w:ascii="Garamond" w:eastAsia="Garamond" w:hAnsi="Garamond" w:cs="Garamond"/>
        </w:rPr>
        <w:t>phycocyanin</w:t>
      </w:r>
      <w:proofErr w:type="spellEnd"/>
      <w:r w:rsidR="00D43BAF">
        <w:rPr>
          <w:rFonts w:ascii="Garamond" w:eastAsia="Garamond" w:hAnsi="Garamond" w:cs="Garamond"/>
        </w:rPr>
        <w:t xml:space="preserve">, </w:t>
      </w:r>
      <w:proofErr w:type="spellStart"/>
      <w:r w:rsidR="00D43BAF">
        <w:rPr>
          <w:rFonts w:ascii="Garamond" w:eastAsia="Garamond" w:hAnsi="Garamond" w:cs="Garamond"/>
          <w:i/>
        </w:rPr>
        <w:t>Microcystis</w:t>
      </w:r>
      <w:proofErr w:type="spellEnd"/>
      <w:r w:rsidR="00D43BAF">
        <w:rPr>
          <w:rFonts w:ascii="Garamond" w:eastAsia="Garamond" w:hAnsi="Garamond" w:cs="Garamond"/>
        </w:rPr>
        <w:t xml:space="preserve">, risk assessment </w:t>
      </w:r>
    </w:p>
    <w:p w14:paraId="3B859FAD" w14:textId="77777777" w:rsidR="00414868" w:rsidRDefault="00414868">
      <w:pPr>
        <w:spacing w:after="0" w:line="240" w:lineRule="auto"/>
        <w:rPr>
          <w:rFonts w:ascii="Garamond" w:eastAsia="Garamond" w:hAnsi="Garamond" w:cs="Garamond"/>
        </w:rPr>
      </w:pPr>
    </w:p>
    <w:p w14:paraId="39B232DC" w14:textId="77777777" w:rsidR="00414868" w:rsidRDefault="00414868" w:rsidP="0041486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0455EFDA" w14:textId="77777777" w:rsidR="00414868" w:rsidRDefault="00414868" w:rsidP="00414868">
      <w:pPr>
        <w:spacing w:after="0" w:line="240" w:lineRule="auto"/>
        <w:rPr>
          <w:rFonts w:ascii="Century Gothic" w:eastAsia="Century Gothic" w:hAnsi="Century Gothic" w:cs="Century Gothic"/>
          <w:sz w:val="20"/>
          <w:szCs w:val="20"/>
        </w:rPr>
      </w:pPr>
      <w:r>
        <w:rPr>
          <w:rFonts w:ascii="Garamond" w:eastAsia="Garamond" w:hAnsi="Garamond" w:cs="Garamond"/>
        </w:rPr>
        <w:t xml:space="preserve">In compliance with the federal Safe Drinking Water Act, the Ohio Environmental Protection Agency Division of Drinking and Ground Waters evaluates potential threats to source waters that supply potable water to 4,800 public drinking water systems within the state. The division, in cooperation with other state and federal agencies, is responsible for protecting Ohio’s ground water through the implementation of a groundwater monitoring program and provision of technical assistance to the Ohio EPA’s waste management divisions. </w:t>
      </w:r>
    </w:p>
    <w:p w14:paraId="104B741D" w14:textId="77777777" w:rsidR="00414868" w:rsidRDefault="00414868">
      <w:pPr>
        <w:spacing w:after="0" w:line="240" w:lineRule="auto"/>
        <w:rPr>
          <w:rFonts w:ascii="Century Gothic" w:eastAsia="Century Gothic" w:hAnsi="Century Gothic" w:cs="Century Gothic"/>
          <w:sz w:val="20"/>
          <w:szCs w:val="20"/>
        </w:rPr>
      </w:pPr>
    </w:p>
    <w:p w14:paraId="0C13CD62" w14:textId="77777777" w:rsidR="001F6880" w:rsidRDefault="001F6880">
      <w:pPr>
        <w:spacing w:after="0" w:line="240" w:lineRule="auto"/>
        <w:rPr>
          <w:rFonts w:ascii="Century Gothic" w:eastAsia="Century Gothic" w:hAnsi="Century Gothic" w:cs="Century Gothic"/>
          <w:b/>
          <w:sz w:val="20"/>
          <w:szCs w:val="20"/>
        </w:rPr>
      </w:pPr>
    </w:p>
    <w:p w14:paraId="6FDF2E12" w14:textId="77777777" w:rsidR="00414868" w:rsidRDefault="00414868">
      <w:pPr>
        <w:spacing w:after="0" w:line="240" w:lineRule="auto"/>
        <w:rPr>
          <w:rFonts w:ascii="Century Gothic" w:eastAsia="Century Gothic" w:hAnsi="Century Gothic" w:cs="Century Gothic"/>
          <w:b/>
          <w:sz w:val="20"/>
          <w:szCs w:val="20"/>
        </w:rPr>
      </w:pPr>
    </w:p>
    <w:p w14:paraId="5FF76B5D" w14:textId="77777777" w:rsidR="00414868" w:rsidRDefault="00414868">
      <w:pPr>
        <w:spacing w:after="0" w:line="240" w:lineRule="auto"/>
        <w:rPr>
          <w:rFonts w:ascii="Century Gothic" w:eastAsia="Century Gothic" w:hAnsi="Century Gothic" w:cs="Century Gothic"/>
          <w:b/>
          <w:sz w:val="20"/>
          <w:szCs w:val="20"/>
        </w:rPr>
      </w:pPr>
    </w:p>
    <w:p w14:paraId="6EBADD59"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Community Concerns:</w:t>
      </w:r>
    </w:p>
    <w:p w14:paraId="11CA9ABE" w14:textId="3521A52A" w:rsidR="001F6880" w:rsidRDefault="00D43BAF">
      <w:pPr>
        <w:numPr>
          <w:ilvl w:val="0"/>
          <w:numId w:val="4"/>
        </w:numPr>
        <w:spacing w:after="0" w:line="240" w:lineRule="auto"/>
        <w:ind w:hanging="360"/>
        <w:contextualSpacing/>
      </w:pPr>
      <w:r>
        <w:rPr>
          <w:rFonts w:ascii="Garamond" w:eastAsia="Garamond" w:hAnsi="Garamond" w:cs="Garamond"/>
        </w:rPr>
        <w:t xml:space="preserve">Cyanobacterial blooms in Lake Erie produce a toxin, </w:t>
      </w:r>
      <w:proofErr w:type="spellStart"/>
      <w:r>
        <w:rPr>
          <w:rFonts w:ascii="Garamond" w:eastAsia="Garamond" w:hAnsi="Garamond" w:cs="Garamond"/>
        </w:rPr>
        <w:t>microcystin</w:t>
      </w:r>
      <w:proofErr w:type="spellEnd"/>
      <w:r>
        <w:rPr>
          <w:rFonts w:ascii="Garamond" w:eastAsia="Garamond" w:hAnsi="Garamond" w:cs="Garamond"/>
        </w:rPr>
        <w:t>, which poses a threat to public health through the contamination of water resources used every</w:t>
      </w:r>
      <w:r w:rsidR="00E66BCC">
        <w:rPr>
          <w:rFonts w:ascii="Garamond" w:eastAsia="Garamond" w:hAnsi="Garamond" w:cs="Garamond"/>
        </w:rPr>
        <w:t xml:space="preserve"> </w:t>
      </w:r>
      <w:r>
        <w:rPr>
          <w:rFonts w:ascii="Garamond" w:eastAsia="Garamond" w:hAnsi="Garamond" w:cs="Garamond"/>
        </w:rPr>
        <w:t xml:space="preserve">day by millions of people for drinking, cooking and agriculture. Exposure has been linked to various health issues including skin irritation, liver failure or cancer, and even death. </w:t>
      </w:r>
    </w:p>
    <w:p w14:paraId="249F24CC" w14:textId="77777777" w:rsidR="001F6880" w:rsidRDefault="00D43BAF">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Rising lake temperatures and increased eutrophication have produced more frequent HAB events in Lake Erie.</w:t>
      </w:r>
    </w:p>
    <w:p w14:paraId="08535B50" w14:textId="2D067764" w:rsidR="001F6880" w:rsidRDefault="003B7E39">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 xml:space="preserve">In 2013, </w:t>
      </w:r>
      <w:r w:rsidR="004D607F">
        <w:rPr>
          <w:rFonts w:ascii="Garamond" w:eastAsia="Garamond" w:hAnsi="Garamond" w:cs="Garamond"/>
        </w:rPr>
        <w:t>Car</w:t>
      </w:r>
      <w:r>
        <w:rPr>
          <w:rFonts w:ascii="Garamond" w:eastAsia="Garamond" w:hAnsi="Garamond" w:cs="Garamond"/>
        </w:rPr>
        <w:t>r</w:t>
      </w:r>
      <w:r w:rsidR="004D607F">
        <w:rPr>
          <w:rFonts w:ascii="Garamond" w:eastAsia="Garamond" w:hAnsi="Garamond" w:cs="Garamond"/>
        </w:rPr>
        <w:t>oll T</w:t>
      </w:r>
      <w:r>
        <w:rPr>
          <w:rFonts w:ascii="Garamond" w:eastAsia="Garamond" w:hAnsi="Garamond" w:cs="Garamond"/>
        </w:rPr>
        <w:t>ownship, Ohio</w:t>
      </w:r>
      <w:r w:rsidR="00D43BAF">
        <w:rPr>
          <w:rFonts w:ascii="Garamond" w:eastAsia="Garamond" w:hAnsi="Garamond" w:cs="Garamond"/>
        </w:rPr>
        <w:t xml:space="preserve"> </w:t>
      </w:r>
      <w:r>
        <w:rPr>
          <w:rFonts w:ascii="Garamond" w:eastAsia="Garamond" w:hAnsi="Garamond" w:cs="Garamond"/>
        </w:rPr>
        <w:t xml:space="preserve">along Lake Erie </w:t>
      </w:r>
      <w:r w:rsidR="00D43BAF">
        <w:rPr>
          <w:rFonts w:ascii="Garamond" w:eastAsia="Garamond" w:hAnsi="Garamond" w:cs="Garamond"/>
        </w:rPr>
        <w:t>had an emergency shutdown of its</w:t>
      </w:r>
      <w:r w:rsidR="00626F14">
        <w:rPr>
          <w:rFonts w:ascii="Garamond" w:eastAsia="Garamond" w:hAnsi="Garamond" w:cs="Garamond"/>
        </w:rPr>
        <w:t xml:space="preserve"> drinking</w:t>
      </w:r>
      <w:r w:rsidR="00D43BAF">
        <w:rPr>
          <w:rFonts w:ascii="Garamond" w:eastAsia="Garamond" w:hAnsi="Garamond" w:cs="Garamond"/>
        </w:rPr>
        <w:t xml:space="preserve"> water supply due to abnormally h</w:t>
      </w:r>
      <w:r w:rsidR="00626F14">
        <w:rPr>
          <w:rFonts w:ascii="Garamond" w:eastAsia="Garamond" w:hAnsi="Garamond" w:cs="Garamond"/>
        </w:rPr>
        <w:t xml:space="preserve">igh levels of toxic </w:t>
      </w:r>
      <w:proofErr w:type="spellStart"/>
      <w:r w:rsidR="00626F14">
        <w:rPr>
          <w:rFonts w:ascii="Garamond" w:eastAsia="Garamond" w:hAnsi="Garamond" w:cs="Garamond"/>
        </w:rPr>
        <w:t>microcystin</w:t>
      </w:r>
      <w:proofErr w:type="spellEnd"/>
      <w:r w:rsidR="00D43BAF">
        <w:rPr>
          <w:rFonts w:ascii="Garamond" w:eastAsia="Garamond" w:hAnsi="Garamond" w:cs="Garamond"/>
        </w:rPr>
        <w:t xml:space="preserve">. </w:t>
      </w:r>
      <w:r>
        <w:rPr>
          <w:rFonts w:ascii="Garamond" w:eastAsia="Garamond" w:hAnsi="Garamond" w:cs="Garamond"/>
        </w:rPr>
        <w:t xml:space="preserve">The event </w:t>
      </w:r>
      <w:r w:rsidR="000D2555">
        <w:rPr>
          <w:rFonts w:ascii="Garamond" w:eastAsia="Garamond" w:hAnsi="Garamond" w:cs="Garamond"/>
        </w:rPr>
        <w:t>lasted nearly two days and a</w:t>
      </w:r>
      <w:r>
        <w:rPr>
          <w:rFonts w:ascii="Garamond" w:eastAsia="Garamond" w:hAnsi="Garamond" w:cs="Garamond"/>
        </w:rPr>
        <w:t xml:space="preserve">ffected 2,000 Ohio residents. </w:t>
      </w:r>
    </w:p>
    <w:p w14:paraId="00E2BE32" w14:textId="77777777" w:rsidR="001F6880" w:rsidRDefault="00D43BAF">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 xml:space="preserve">In 2014, a harmful algal bloom event led to the shutdown of municipal drinking water in Toledo, Ohio for several days. This event impacted half a million residents of the Maumee Bay Area. </w:t>
      </w:r>
    </w:p>
    <w:p w14:paraId="452D4BD5" w14:textId="77777777" w:rsidR="001F6880" w:rsidRDefault="001F6880">
      <w:pPr>
        <w:spacing w:after="0" w:line="240" w:lineRule="auto"/>
        <w:rPr>
          <w:rFonts w:ascii="Century Gothic" w:eastAsia="Century Gothic" w:hAnsi="Century Gothic" w:cs="Century Gothic"/>
          <w:b/>
          <w:sz w:val="20"/>
          <w:szCs w:val="20"/>
        </w:rPr>
      </w:pPr>
    </w:p>
    <w:p w14:paraId="75C2F9BA" w14:textId="77777777" w:rsidR="001F6880" w:rsidRDefault="00D43BA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851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11"/>
        <w:gridCol w:w="1328"/>
      </w:tblGrid>
      <w:tr w:rsidR="001F6880" w14:paraId="2E4C8AD4" w14:textId="77777777">
        <w:tc>
          <w:tcPr>
            <w:tcW w:w="2340" w:type="dxa"/>
            <w:shd w:val="clear" w:color="auto" w:fill="31849B"/>
          </w:tcPr>
          <w:p w14:paraId="53F33C1F" w14:textId="77777777" w:rsidR="001F6880" w:rsidRDefault="00D43BAF">
            <w:pPr>
              <w:spacing w:after="0" w:line="240" w:lineRule="auto"/>
              <w:contextualSpacing w:val="0"/>
              <w:jc w:val="center"/>
              <w:rPr>
                <w:b/>
                <w:color w:val="FFFFFF"/>
                <w:sz w:val="20"/>
                <w:szCs w:val="20"/>
              </w:rPr>
            </w:pPr>
            <w:r>
              <w:rPr>
                <w:b/>
                <w:color w:val="FFFFFF"/>
                <w:sz w:val="20"/>
                <w:szCs w:val="20"/>
              </w:rPr>
              <w:t>End-Product</w:t>
            </w:r>
          </w:p>
        </w:tc>
        <w:tc>
          <w:tcPr>
            <w:tcW w:w="2340" w:type="dxa"/>
            <w:shd w:val="clear" w:color="auto" w:fill="31849B"/>
          </w:tcPr>
          <w:p w14:paraId="35564C4D" w14:textId="77777777" w:rsidR="001F6880" w:rsidRDefault="00D43BAF">
            <w:pPr>
              <w:spacing w:after="0" w:line="240" w:lineRule="auto"/>
              <w:contextualSpacing w:val="0"/>
              <w:jc w:val="center"/>
              <w:rPr>
                <w:b/>
                <w:color w:val="FFFFFF"/>
                <w:sz w:val="20"/>
                <w:szCs w:val="20"/>
              </w:rPr>
            </w:pPr>
            <w:r>
              <w:rPr>
                <w:b/>
                <w:color w:val="FFFFFF"/>
                <w:sz w:val="20"/>
                <w:szCs w:val="20"/>
              </w:rPr>
              <w:t>Earth Observations Used</w:t>
            </w:r>
          </w:p>
        </w:tc>
        <w:tc>
          <w:tcPr>
            <w:tcW w:w="2511" w:type="dxa"/>
            <w:shd w:val="clear" w:color="auto" w:fill="31849B"/>
          </w:tcPr>
          <w:p w14:paraId="4AB9F40C" w14:textId="77777777" w:rsidR="001F6880" w:rsidRDefault="00D43BAF">
            <w:pPr>
              <w:spacing w:after="0" w:line="240" w:lineRule="auto"/>
              <w:contextualSpacing w:val="0"/>
              <w:jc w:val="center"/>
              <w:rPr>
                <w:b/>
                <w:color w:val="FFFFFF"/>
                <w:sz w:val="20"/>
                <w:szCs w:val="20"/>
              </w:rPr>
            </w:pPr>
            <w:r>
              <w:rPr>
                <w:b/>
                <w:color w:val="FFFFFF"/>
                <w:sz w:val="20"/>
                <w:szCs w:val="20"/>
              </w:rPr>
              <w:t>Benefit &amp; Impact</w:t>
            </w:r>
          </w:p>
        </w:tc>
        <w:tc>
          <w:tcPr>
            <w:tcW w:w="1328" w:type="dxa"/>
            <w:shd w:val="clear" w:color="auto" w:fill="31849B"/>
          </w:tcPr>
          <w:p w14:paraId="5AD4548A" w14:textId="77777777" w:rsidR="001F6880" w:rsidRDefault="00D43BAF">
            <w:pPr>
              <w:spacing w:after="0" w:line="240" w:lineRule="auto"/>
              <w:contextualSpacing w:val="0"/>
              <w:jc w:val="center"/>
              <w:rPr>
                <w:b/>
                <w:color w:val="FFFFFF"/>
                <w:sz w:val="18"/>
                <w:szCs w:val="18"/>
              </w:rPr>
            </w:pPr>
            <w:r>
              <w:rPr>
                <w:b/>
                <w:color w:val="FFFFFF"/>
                <w:sz w:val="18"/>
                <w:szCs w:val="18"/>
              </w:rPr>
              <w:t xml:space="preserve">Software </w:t>
            </w:r>
          </w:p>
          <w:p w14:paraId="1EBC065B" w14:textId="77777777" w:rsidR="001F6880" w:rsidRDefault="00D43BAF">
            <w:pPr>
              <w:spacing w:after="0" w:line="240" w:lineRule="auto"/>
              <w:contextualSpacing w:val="0"/>
              <w:jc w:val="center"/>
              <w:rPr>
                <w:b/>
                <w:color w:val="FFFFFF"/>
                <w:sz w:val="18"/>
                <w:szCs w:val="18"/>
              </w:rPr>
            </w:pPr>
            <w:r>
              <w:rPr>
                <w:b/>
                <w:color w:val="FFFFFF"/>
                <w:sz w:val="18"/>
                <w:szCs w:val="18"/>
              </w:rPr>
              <w:t>Release</w:t>
            </w:r>
          </w:p>
        </w:tc>
      </w:tr>
      <w:tr w:rsidR="001F6880" w14:paraId="0B3337FB" w14:textId="77777777">
        <w:tc>
          <w:tcPr>
            <w:tcW w:w="2340" w:type="dxa"/>
          </w:tcPr>
          <w:p w14:paraId="4976C294"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Time Series of Harmful Algal Blooms in Lake Erie</w:t>
            </w:r>
          </w:p>
        </w:tc>
        <w:tc>
          <w:tcPr>
            <w:tcW w:w="2340" w:type="dxa"/>
          </w:tcPr>
          <w:p w14:paraId="6C138041" w14:textId="40F91573" w:rsidR="001F6880" w:rsidRDefault="00D43BAF" w:rsidP="00180FB4">
            <w:pPr>
              <w:spacing w:after="0" w:line="240" w:lineRule="auto"/>
              <w:contextualSpacing w:val="0"/>
              <w:rPr>
                <w:rFonts w:ascii="Garamond" w:eastAsia="Garamond" w:hAnsi="Garamond" w:cs="Garamond"/>
              </w:rPr>
            </w:pPr>
            <w:r>
              <w:rPr>
                <w:rFonts w:ascii="Garamond" w:eastAsia="Garamond" w:hAnsi="Garamond" w:cs="Garamond"/>
              </w:rPr>
              <w:t>La</w:t>
            </w:r>
            <w:r w:rsidR="00180FB4">
              <w:rPr>
                <w:rFonts w:ascii="Garamond" w:eastAsia="Garamond" w:hAnsi="Garamond" w:cs="Garamond"/>
              </w:rPr>
              <w:t>ndsat 8 - OLI, Aqua MODIS, and Glenn Hyperspectral Imager II.</w:t>
            </w:r>
            <w:r>
              <w:rPr>
                <w:rFonts w:ascii="Garamond" w:eastAsia="Garamond" w:hAnsi="Garamond" w:cs="Garamond"/>
              </w:rPr>
              <w:t xml:space="preserve"> </w:t>
            </w:r>
          </w:p>
        </w:tc>
        <w:tc>
          <w:tcPr>
            <w:tcW w:w="2511" w:type="dxa"/>
          </w:tcPr>
          <w:p w14:paraId="432C2B4F"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Historical understanding of HAB events with help predict future events.</w:t>
            </w:r>
          </w:p>
        </w:tc>
        <w:tc>
          <w:tcPr>
            <w:tcW w:w="1328" w:type="dxa"/>
          </w:tcPr>
          <w:p w14:paraId="10864C8B"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N/A</w:t>
            </w:r>
          </w:p>
        </w:tc>
      </w:tr>
      <w:tr w:rsidR="001F6880" w14:paraId="7904E68A" w14:textId="77777777">
        <w:tc>
          <w:tcPr>
            <w:tcW w:w="2340" w:type="dxa"/>
          </w:tcPr>
          <w:p w14:paraId="46F75699" w14:textId="10BD9710" w:rsidR="001F6880" w:rsidRPr="00414868" w:rsidRDefault="00414868" w:rsidP="00414868">
            <w:pPr>
              <w:spacing w:after="0" w:line="240" w:lineRule="auto"/>
              <w:contextualSpacing w:val="0"/>
              <w:rPr>
                <w:rFonts w:ascii="Garamond" w:eastAsia="Garamond" w:hAnsi="Garamond" w:cs="Garamond"/>
              </w:rPr>
            </w:pPr>
            <w:r>
              <w:rPr>
                <w:rFonts w:ascii="Garamond" w:eastAsia="Garamond" w:hAnsi="Garamond" w:cs="Garamond"/>
              </w:rPr>
              <w:t xml:space="preserve">Results and Comparative Analysis of Airborne, Satellite and </w:t>
            </w:r>
            <w:r>
              <w:rPr>
                <w:rFonts w:ascii="Garamond" w:eastAsia="Garamond" w:hAnsi="Garamond" w:cs="Garamond"/>
                <w:i/>
              </w:rPr>
              <w:t>In Situ</w:t>
            </w:r>
            <w:r>
              <w:rPr>
                <w:rFonts w:ascii="Garamond" w:eastAsia="Garamond" w:hAnsi="Garamond" w:cs="Garamond"/>
              </w:rPr>
              <w:t xml:space="preserve"> Data</w:t>
            </w:r>
          </w:p>
        </w:tc>
        <w:tc>
          <w:tcPr>
            <w:tcW w:w="2340" w:type="dxa"/>
          </w:tcPr>
          <w:p w14:paraId="19C21130" w14:textId="6A080272" w:rsidR="001F6880" w:rsidRDefault="00414868" w:rsidP="009A79FB">
            <w:pPr>
              <w:spacing w:after="0" w:line="240" w:lineRule="auto"/>
              <w:contextualSpacing w:val="0"/>
              <w:rPr>
                <w:rFonts w:ascii="Garamond" w:eastAsia="Garamond" w:hAnsi="Garamond" w:cs="Garamond"/>
              </w:rPr>
            </w:pPr>
            <w:r>
              <w:rPr>
                <w:rFonts w:ascii="Garamond" w:eastAsia="Garamond" w:hAnsi="Garamond" w:cs="Garamond"/>
              </w:rPr>
              <w:t>Landsat 8 - OLI, Aqua MODIS, and Glenn Hyperspectral Imager II.</w:t>
            </w:r>
          </w:p>
        </w:tc>
        <w:tc>
          <w:tcPr>
            <w:tcW w:w="2511" w:type="dxa"/>
          </w:tcPr>
          <w:p w14:paraId="451A1D9A"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Modeled outputs of HABs within Lake Erie will improve response to water quality issues in Lake Erie, organize restoration projects, and address water contamination issues in the community.</w:t>
            </w:r>
          </w:p>
        </w:tc>
        <w:tc>
          <w:tcPr>
            <w:tcW w:w="1328" w:type="dxa"/>
          </w:tcPr>
          <w:p w14:paraId="15EE7B82"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N/A</w:t>
            </w:r>
          </w:p>
        </w:tc>
      </w:tr>
      <w:tr w:rsidR="001F6880" w14:paraId="3D283B9B" w14:textId="77777777">
        <w:tc>
          <w:tcPr>
            <w:tcW w:w="2340" w:type="dxa"/>
          </w:tcPr>
          <w:p w14:paraId="4C0D44CD"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HAB Watches</w:t>
            </w:r>
          </w:p>
        </w:tc>
        <w:tc>
          <w:tcPr>
            <w:tcW w:w="2340" w:type="dxa"/>
          </w:tcPr>
          <w:p w14:paraId="3415524D" w14:textId="2D2540DD" w:rsidR="001F6880" w:rsidRDefault="00D43BAF">
            <w:pPr>
              <w:spacing w:after="0" w:line="240" w:lineRule="auto"/>
              <w:contextualSpacing w:val="0"/>
              <w:rPr>
                <w:rFonts w:ascii="Garamond" w:eastAsia="Garamond" w:hAnsi="Garamond" w:cs="Garamond"/>
              </w:rPr>
            </w:pPr>
            <w:r>
              <w:rPr>
                <w:rFonts w:ascii="Garamond" w:eastAsia="Garamond" w:hAnsi="Garamond" w:cs="Garamond"/>
              </w:rPr>
              <w:t>Landsat</w:t>
            </w:r>
            <w:r w:rsidR="000B35A0">
              <w:rPr>
                <w:rFonts w:ascii="Garamond" w:eastAsia="Garamond" w:hAnsi="Garamond" w:cs="Garamond"/>
              </w:rPr>
              <w:t xml:space="preserve"> 8 - OLI</w:t>
            </w:r>
            <w:r>
              <w:rPr>
                <w:rFonts w:ascii="Garamond" w:eastAsia="Garamond" w:hAnsi="Garamond" w:cs="Garamond"/>
              </w:rPr>
              <w:t xml:space="preserve">, </w:t>
            </w:r>
            <w:r w:rsidR="000B35A0">
              <w:rPr>
                <w:rFonts w:ascii="Garamond" w:eastAsia="Garamond" w:hAnsi="Garamond" w:cs="Garamond"/>
              </w:rPr>
              <w:t xml:space="preserve">Aqua </w:t>
            </w:r>
            <w:r>
              <w:rPr>
                <w:rFonts w:ascii="Garamond" w:eastAsia="Garamond" w:hAnsi="Garamond" w:cs="Garamond"/>
              </w:rPr>
              <w:t xml:space="preserve">MODIS, </w:t>
            </w:r>
            <w:r w:rsidR="00180FB4">
              <w:rPr>
                <w:rFonts w:ascii="Garamond" w:eastAsia="Garamond" w:hAnsi="Garamond" w:cs="Garamond"/>
              </w:rPr>
              <w:t>Glenn Hyperspectral Imager II.</w:t>
            </w:r>
          </w:p>
        </w:tc>
        <w:tc>
          <w:tcPr>
            <w:tcW w:w="2511" w:type="dxa"/>
          </w:tcPr>
          <w:p w14:paraId="3103280B"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Alert the public of HAB events through monthly newsletters outlining current water quality trends</w:t>
            </w:r>
          </w:p>
        </w:tc>
        <w:tc>
          <w:tcPr>
            <w:tcW w:w="1328" w:type="dxa"/>
          </w:tcPr>
          <w:p w14:paraId="61240031" w14:textId="77777777" w:rsidR="001F6880" w:rsidRDefault="00D43BAF">
            <w:pPr>
              <w:spacing w:after="0" w:line="240" w:lineRule="auto"/>
              <w:contextualSpacing w:val="0"/>
              <w:rPr>
                <w:rFonts w:ascii="Garamond" w:eastAsia="Garamond" w:hAnsi="Garamond" w:cs="Garamond"/>
              </w:rPr>
            </w:pPr>
            <w:r>
              <w:rPr>
                <w:rFonts w:ascii="Garamond" w:eastAsia="Garamond" w:hAnsi="Garamond" w:cs="Garamond"/>
              </w:rPr>
              <w:t>N/A</w:t>
            </w:r>
          </w:p>
        </w:tc>
        <w:bookmarkStart w:id="1" w:name="_GoBack"/>
        <w:bookmarkEnd w:id="1"/>
      </w:tr>
    </w:tbl>
    <w:p w14:paraId="4B83810D" w14:textId="77777777" w:rsidR="001F6880" w:rsidRDefault="001F6880">
      <w:pPr>
        <w:spacing w:after="0" w:line="240" w:lineRule="auto"/>
        <w:rPr>
          <w:rFonts w:ascii="Century Gothic" w:eastAsia="Century Gothic" w:hAnsi="Century Gothic" w:cs="Century Gothic"/>
          <w:sz w:val="20"/>
          <w:szCs w:val="20"/>
        </w:rPr>
      </w:pPr>
    </w:p>
    <w:p w14:paraId="0EFA9E1A" w14:textId="77777777" w:rsidR="001F6880" w:rsidRDefault="001F6880">
      <w:pPr>
        <w:spacing w:after="0" w:line="240" w:lineRule="auto"/>
        <w:ind w:left="720" w:hanging="720"/>
        <w:rPr>
          <w:rFonts w:ascii="Century Gothic" w:eastAsia="Century Gothic" w:hAnsi="Century Gothic" w:cs="Century Gothic"/>
          <w:sz w:val="20"/>
          <w:szCs w:val="20"/>
        </w:rPr>
      </w:pPr>
    </w:p>
    <w:sectPr w:rsidR="001F688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85D17" w14:textId="77777777" w:rsidR="00832E8F" w:rsidRDefault="00832E8F">
      <w:pPr>
        <w:spacing w:after="0" w:line="240" w:lineRule="auto"/>
      </w:pPr>
      <w:r>
        <w:separator/>
      </w:r>
    </w:p>
  </w:endnote>
  <w:endnote w:type="continuationSeparator" w:id="0">
    <w:p w14:paraId="4D0CDD3C" w14:textId="77777777" w:rsidR="00832E8F" w:rsidRDefault="0083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DAD0" w14:textId="77777777" w:rsidR="001F6880" w:rsidRDefault="00D43BAF">
    <w:pPr>
      <w:tabs>
        <w:tab w:val="center" w:pos="4680"/>
        <w:tab w:val="right" w:pos="9360"/>
      </w:tabs>
      <w:spacing w:after="720"/>
      <w:jc w:val="center"/>
    </w:pPr>
    <w:r>
      <w:rPr>
        <w:noProof/>
      </w:rPr>
      <w:drawing>
        <wp:inline distT="0" distB="0" distL="0" distR="0" wp14:anchorId="40E2D242" wp14:editId="58A9159A">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E3CD0" w14:textId="77777777" w:rsidR="00832E8F" w:rsidRDefault="00832E8F">
      <w:pPr>
        <w:spacing w:after="0" w:line="240" w:lineRule="auto"/>
      </w:pPr>
      <w:r>
        <w:separator/>
      </w:r>
    </w:p>
  </w:footnote>
  <w:footnote w:type="continuationSeparator" w:id="0">
    <w:p w14:paraId="1E863FDE" w14:textId="77777777" w:rsidR="00832E8F" w:rsidRDefault="00832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6E54"/>
    <w:multiLevelType w:val="multilevel"/>
    <w:tmpl w:val="D3E6D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1BF0FB8"/>
    <w:multiLevelType w:val="multilevel"/>
    <w:tmpl w:val="921CA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5B2056F"/>
    <w:multiLevelType w:val="multilevel"/>
    <w:tmpl w:val="34DC553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63D95A43"/>
    <w:multiLevelType w:val="multilevel"/>
    <w:tmpl w:val="1BE6C6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80"/>
    <w:rsid w:val="000B35A0"/>
    <w:rsid w:val="000D2555"/>
    <w:rsid w:val="00112201"/>
    <w:rsid w:val="00180FB4"/>
    <w:rsid w:val="00183C7C"/>
    <w:rsid w:val="001F6816"/>
    <w:rsid w:val="001F6880"/>
    <w:rsid w:val="0025496F"/>
    <w:rsid w:val="002A70EE"/>
    <w:rsid w:val="002D780E"/>
    <w:rsid w:val="003218CC"/>
    <w:rsid w:val="003B7E39"/>
    <w:rsid w:val="003D5FD4"/>
    <w:rsid w:val="00414868"/>
    <w:rsid w:val="004539E5"/>
    <w:rsid w:val="004D607F"/>
    <w:rsid w:val="00511541"/>
    <w:rsid w:val="00626F14"/>
    <w:rsid w:val="006D2114"/>
    <w:rsid w:val="006D6DC7"/>
    <w:rsid w:val="006E61A3"/>
    <w:rsid w:val="00832E8F"/>
    <w:rsid w:val="00886334"/>
    <w:rsid w:val="00896ADC"/>
    <w:rsid w:val="00917736"/>
    <w:rsid w:val="009A79FB"/>
    <w:rsid w:val="009C5863"/>
    <w:rsid w:val="009D3861"/>
    <w:rsid w:val="00BC69EE"/>
    <w:rsid w:val="00CB0E07"/>
    <w:rsid w:val="00D43BAF"/>
    <w:rsid w:val="00DA04BC"/>
    <w:rsid w:val="00DB1852"/>
    <w:rsid w:val="00E66BCC"/>
    <w:rsid w:val="00E74008"/>
    <w:rsid w:val="00EB6A44"/>
    <w:rsid w:val="00EF007E"/>
    <w:rsid w:val="00FD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18DA"/>
  <w15:docId w15:val="{49154AAB-BB72-4FBF-8FBD-FCC99495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Rachel A. (ARC-SGE)[SSAI DEVELOP]</dc:creator>
  <cp:lastModifiedBy>Green, Rachel K. (ARC-SGE)[SSAI DEVELOP]</cp:lastModifiedBy>
  <cp:revision>6</cp:revision>
  <dcterms:created xsi:type="dcterms:W3CDTF">2017-03-08T21:46:00Z</dcterms:created>
  <dcterms:modified xsi:type="dcterms:W3CDTF">2017-03-09T23:49:00Z</dcterms:modified>
</cp:coreProperties>
</file>