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5322A510"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34CA33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27198">
        <w:rPr>
          <w:rFonts w:ascii="Century Gothic" w:hAnsi="Century Gothic" w:cs="Arial"/>
          <w:sz w:val="24"/>
        </w:rPr>
        <w:t>NASA Jet Propulsion Laboratory</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56B0F1A9" w:rsidR="00677CB8" w:rsidRPr="006935CA" w:rsidRDefault="00816220" w:rsidP="003F2639">
      <w:pPr>
        <w:spacing w:after="120" w:line="240" w:lineRule="auto"/>
        <w:rPr>
          <w:rFonts w:ascii="Century Gothic" w:hAnsi="Century Gothic" w:cs="Arial"/>
          <w:b/>
        </w:rPr>
      </w:pPr>
      <w:r w:rsidRPr="006935CA">
        <w:rPr>
          <w:rFonts w:ascii="Century Gothic" w:hAnsi="Century Gothic" w:cs="Arial"/>
          <w:b/>
        </w:rPr>
        <w:t xml:space="preserve">Short </w:t>
      </w:r>
      <w:r w:rsidR="00F76AD7" w:rsidRPr="006935CA">
        <w:rPr>
          <w:rFonts w:ascii="Century Gothic" w:hAnsi="Century Gothic" w:cs="Arial"/>
          <w:b/>
        </w:rPr>
        <w:t>Title</w:t>
      </w:r>
      <w:r w:rsidR="003F2639" w:rsidRPr="006935CA">
        <w:rPr>
          <w:rFonts w:ascii="Century Gothic" w:hAnsi="Century Gothic" w:cs="Arial"/>
          <w:b/>
        </w:rPr>
        <w:t>:</w:t>
      </w:r>
      <w:r w:rsidR="00BA5773" w:rsidRPr="006935CA">
        <w:rPr>
          <w:rFonts w:ascii="Century Gothic" w:hAnsi="Century Gothic" w:cs="Arial"/>
          <w:b/>
        </w:rPr>
        <w:t xml:space="preserve"> </w:t>
      </w:r>
      <w:r w:rsidR="00775CA4" w:rsidRPr="006935CA">
        <w:rPr>
          <w:rFonts w:ascii="Century Gothic" w:hAnsi="Century Gothic" w:cs="Arial"/>
          <w:b/>
        </w:rPr>
        <w:t>C</w:t>
      </w:r>
      <w:r w:rsidR="00567B4C" w:rsidRPr="006935CA">
        <w:rPr>
          <w:rFonts w:ascii="Century Gothic" w:hAnsi="Century Gothic" w:cs="Arial"/>
          <w:b/>
        </w:rPr>
        <w:t>alifornia Water Resources</w:t>
      </w:r>
    </w:p>
    <w:p w14:paraId="38FB8E53" w14:textId="487B3DE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775CA4">
        <w:rPr>
          <w:rFonts w:ascii="Century Gothic" w:hAnsi="Century Gothic" w:cs="Arial"/>
        </w:rPr>
        <w:t xml:space="preserve"> Q</w:t>
      </w:r>
      <w:r w:rsidR="00567B4C" w:rsidRPr="00567B4C">
        <w:rPr>
          <w:rFonts w:ascii="Century Gothic" w:hAnsi="Century Gothic" w:cs="Arial"/>
        </w:rPr>
        <w:t>uantifying the Impact of the 2015-2016 El Niño Event on California’s Historic Drought</w:t>
      </w:r>
      <w:r w:rsidR="001D0AB5">
        <w:rPr>
          <w:rFonts w:ascii="Century Gothic" w:hAnsi="Century Gothic" w:cs="Arial"/>
        </w:rPr>
        <w:t xml:space="preserve"> </w:t>
      </w:r>
      <w:r w:rsidR="00BE0591">
        <w:rPr>
          <w:rFonts w:ascii="Century Gothic" w:hAnsi="Century Gothic" w:cs="Arial"/>
        </w:rPr>
        <w:t>to Improve Water Resource Management</w:t>
      </w:r>
    </w:p>
    <w:p w14:paraId="258FD607" w14:textId="2CB590D8"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20BFE">
        <w:rPr>
          <w:rFonts w:ascii="Century Gothic" w:hAnsi="Century Gothic" w:cs="Arial"/>
        </w:rPr>
        <w:t>State in Denial</w:t>
      </w:r>
      <w:r w:rsidR="0007505F">
        <w:rPr>
          <w:rFonts w:ascii="Century Gothic" w:hAnsi="Century Gothic" w:cs="Arial"/>
        </w:rPr>
        <w:t>: A Deeper Look into California’s Water Resources</w:t>
      </w:r>
    </w:p>
    <w:p w14:paraId="2921B651" w14:textId="77777777" w:rsidR="003C57ED" w:rsidRDefault="003C57ED" w:rsidP="00603BB8">
      <w:pPr>
        <w:pBdr>
          <w:bottom w:val="single" w:sz="4" w:space="1" w:color="auto"/>
        </w:pBdr>
        <w:spacing w:after="0" w:line="240" w:lineRule="auto"/>
        <w:rPr>
          <w:rFonts w:ascii="Century Gothic" w:hAnsi="Century Gothic" w:cs="Arial"/>
          <w:b/>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CC36062" w:rsidR="00E507D0" w:rsidRPr="00D579FC" w:rsidRDefault="008B11E1" w:rsidP="00BA5773">
      <w:pPr>
        <w:spacing w:after="0" w:line="240" w:lineRule="auto"/>
        <w:rPr>
          <w:rFonts w:ascii="Century Gothic" w:hAnsi="Century Gothic" w:cs="Arial"/>
          <w:sz w:val="20"/>
          <w:szCs w:val="20"/>
        </w:rPr>
      </w:pPr>
      <w:r>
        <w:rPr>
          <w:rFonts w:ascii="Century Gothic" w:hAnsi="Century Gothic" w:cs="Arial"/>
          <w:sz w:val="20"/>
          <w:szCs w:val="20"/>
        </w:rPr>
        <w:t>Justin Lawrence</w:t>
      </w:r>
      <w:r w:rsidRPr="00D579FC">
        <w:rPr>
          <w:rFonts w:ascii="Century Gothic" w:hAnsi="Century Gothic" w:cs="Arial"/>
          <w:sz w:val="20"/>
          <w:szCs w:val="20"/>
        </w:rPr>
        <w:t xml:space="preserv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435419">
        <w:rPr>
          <w:rFonts w:ascii="Century Gothic" w:hAnsi="Century Gothic" w:cs="Arial"/>
          <w:sz w:val="20"/>
          <w:szCs w:val="20"/>
        </w:rPr>
        <w:t>jlawrence@gatech.edu</w:t>
      </w:r>
    </w:p>
    <w:p w14:paraId="02B81879" w14:textId="26E65672" w:rsidR="002E4378" w:rsidRPr="00D579FC" w:rsidRDefault="008B11E1" w:rsidP="00BA5773">
      <w:pPr>
        <w:spacing w:after="0" w:line="240" w:lineRule="auto"/>
        <w:rPr>
          <w:rFonts w:ascii="Century Gothic" w:hAnsi="Century Gothic" w:cs="Arial"/>
          <w:sz w:val="20"/>
          <w:szCs w:val="20"/>
        </w:rPr>
      </w:pPr>
      <w:r>
        <w:rPr>
          <w:rFonts w:ascii="Century Gothic" w:hAnsi="Century Gothic" w:cs="Arial"/>
          <w:sz w:val="20"/>
          <w:szCs w:val="20"/>
        </w:rPr>
        <w:t>Lauryn Gutowski</w:t>
      </w:r>
      <w:r w:rsidR="00816220" w:rsidRPr="00D579FC">
        <w:rPr>
          <w:rFonts w:ascii="Century Gothic" w:hAnsi="Century Gothic" w:cs="Arial"/>
          <w:sz w:val="20"/>
          <w:szCs w:val="20"/>
        </w:rPr>
        <w:t xml:space="preserve"> </w:t>
      </w:r>
    </w:p>
    <w:p w14:paraId="0020ACB6" w14:textId="26CCC8B6" w:rsidR="001D0AB5" w:rsidRDefault="001D0AB5" w:rsidP="00BA5773">
      <w:pPr>
        <w:spacing w:after="0" w:line="240" w:lineRule="auto"/>
        <w:rPr>
          <w:rFonts w:ascii="Century Gothic" w:hAnsi="Century Gothic" w:cs="Arial"/>
          <w:sz w:val="20"/>
          <w:szCs w:val="20"/>
        </w:rPr>
      </w:pPr>
      <w:r>
        <w:rPr>
          <w:rFonts w:ascii="Century Gothic" w:hAnsi="Century Gothic" w:cs="Arial"/>
          <w:sz w:val="20"/>
          <w:szCs w:val="20"/>
        </w:rPr>
        <w:t>Nick Rousseau</w:t>
      </w:r>
    </w:p>
    <w:p w14:paraId="6B8F900E" w14:textId="167E6810" w:rsidR="002E4378" w:rsidRPr="00D579FC" w:rsidRDefault="008B11E1" w:rsidP="00BA5773">
      <w:pPr>
        <w:spacing w:after="0" w:line="240" w:lineRule="auto"/>
        <w:rPr>
          <w:rFonts w:ascii="Century Gothic" w:hAnsi="Century Gothic" w:cs="Arial"/>
          <w:sz w:val="20"/>
          <w:szCs w:val="20"/>
        </w:rPr>
      </w:pPr>
      <w:r>
        <w:rPr>
          <w:rFonts w:ascii="Century Gothic" w:hAnsi="Century Gothic" w:cs="Arial"/>
          <w:sz w:val="20"/>
          <w:szCs w:val="20"/>
        </w:rPr>
        <w:t>Brittany Zajic</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7AC284C8" w:rsidR="002E4378" w:rsidRPr="00D579FC" w:rsidRDefault="00775CA4" w:rsidP="00BA5773">
      <w:pPr>
        <w:spacing w:after="0" w:line="240" w:lineRule="auto"/>
        <w:rPr>
          <w:rFonts w:ascii="Century Gothic" w:hAnsi="Century Gothic" w:cs="Arial"/>
          <w:sz w:val="20"/>
          <w:szCs w:val="20"/>
        </w:rPr>
      </w:pPr>
      <w:r>
        <w:rPr>
          <w:rFonts w:ascii="Century Gothic" w:hAnsi="Century Gothic" w:cs="Arial"/>
          <w:sz w:val="20"/>
          <w:szCs w:val="20"/>
        </w:rPr>
        <w:t xml:space="preserve">Dr. </w:t>
      </w:r>
      <w:r w:rsidR="008B11E1">
        <w:rPr>
          <w:rFonts w:ascii="Century Gothic" w:hAnsi="Century Gothic" w:cs="Arial"/>
          <w:sz w:val="20"/>
          <w:szCs w:val="20"/>
        </w:rPr>
        <w:t>J</w:t>
      </w:r>
      <w:r w:rsidR="003F0771">
        <w:rPr>
          <w:rFonts w:ascii="Century Gothic" w:hAnsi="Century Gothic" w:cs="Arial"/>
          <w:sz w:val="20"/>
          <w:szCs w:val="20"/>
        </w:rPr>
        <w:t xml:space="preserve">ohn </w:t>
      </w:r>
      <w:r w:rsidR="008B11E1">
        <w:rPr>
          <w:rFonts w:ascii="Century Gothic" w:hAnsi="Century Gothic" w:cs="Arial"/>
          <w:sz w:val="20"/>
          <w:szCs w:val="20"/>
        </w:rPr>
        <w:t>T</w:t>
      </w:r>
      <w:r w:rsidR="003F0771">
        <w:rPr>
          <w:rFonts w:ascii="Century Gothic" w:hAnsi="Century Gothic" w:cs="Arial"/>
          <w:sz w:val="20"/>
          <w:szCs w:val="20"/>
        </w:rPr>
        <w:t>.</w:t>
      </w:r>
      <w:r w:rsidR="008B11E1">
        <w:rPr>
          <w:rFonts w:ascii="Century Gothic" w:hAnsi="Century Gothic" w:cs="Arial"/>
          <w:sz w:val="20"/>
          <w:szCs w:val="20"/>
        </w:rPr>
        <w:t xml:space="preserve"> Rea</w:t>
      </w:r>
      <w:r w:rsidR="0013133F">
        <w:rPr>
          <w:rFonts w:ascii="Century Gothic" w:hAnsi="Century Gothic" w:cs="Arial"/>
          <w:sz w:val="20"/>
          <w:szCs w:val="20"/>
        </w:rPr>
        <w:t>ger</w:t>
      </w:r>
      <w:r w:rsidR="00F261BD" w:rsidRPr="00D579FC">
        <w:rPr>
          <w:rFonts w:ascii="Century Gothic" w:hAnsi="Century Gothic" w:cs="Arial"/>
          <w:sz w:val="20"/>
          <w:szCs w:val="20"/>
        </w:rPr>
        <w:t xml:space="preserve"> (</w:t>
      </w:r>
      <w:r w:rsidR="0013133F">
        <w:rPr>
          <w:rFonts w:ascii="Century Gothic" w:hAnsi="Century Gothic" w:cs="Arial"/>
          <w:sz w:val="20"/>
          <w:szCs w:val="20"/>
        </w:rPr>
        <w:t>NASA Jet Propulsion Laboratory</w:t>
      </w:r>
      <w:r w:rsidR="00F261BD" w:rsidRPr="00D579FC">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7F6267">
        <w:tc>
          <w:tcPr>
            <w:tcW w:w="3060"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567B4C">
        <w:tc>
          <w:tcPr>
            <w:tcW w:w="3060" w:type="dxa"/>
          </w:tcPr>
          <w:p w14:paraId="73E34636" w14:textId="6DFD9EE1" w:rsidR="00720DF2" w:rsidRPr="007F6267" w:rsidRDefault="007F6267" w:rsidP="00720DF2">
            <w:pPr>
              <w:spacing w:after="0" w:line="240" w:lineRule="auto"/>
              <w:rPr>
                <w:sz w:val="20"/>
                <w:szCs w:val="20"/>
              </w:rPr>
            </w:pPr>
            <w:r w:rsidRPr="007F6267">
              <w:rPr>
                <w:rFonts w:cs="Arial"/>
                <w:sz w:val="20"/>
                <w:szCs w:val="20"/>
              </w:rPr>
              <w:t>NOAA, National Weather Service, Los Angeles/Oxnard Weather Forecast Office</w:t>
            </w:r>
          </w:p>
        </w:tc>
        <w:tc>
          <w:tcPr>
            <w:tcW w:w="3510" w:type="dxa"/>
          </w:tcPr>
          <w:p w14:paraId="7109848B" w14:textId="08C6646C" w:rsidR="00720DF2" w:rsidRPr="00720DF2" w:rsidRDefault="0013133F" w:rsidP="00720DF2">
            <w:pPr>
              <w:spacing w:after="0" w:line="240" w:lineRule="auto"/>
              <w:rPr>
                <w:sz w:val="20"/>
                <w:szCs w:val="20"/>
              </w:rPr>
            </w:pPr>
            <w:r>
              <w:rPr>
                <w:sz w:val="20"/>
                <w:szCs w:val="20"/>
              </w:rPr>
              <w:t>Mark Jackson, Meteorologist in Charge, Oxnard, CA</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3E074552" w:rsidR="00720DF2" w:rsidRPr="00720DF2" w:rsidRDefault="0013133F" w:rsidP="00720DF2">
            <w:pPr>
              <w:spacing w:after="0" w:line="240" w:lineRule="auto"/>
              <w:jc w:val="center"/>
              <w:rPr>
                <w:sz w:val="20"/>
                <w:szCs w:val="20"/>
              </w:rPr>
            </w:pPr>
            <w:r>
              <w:rPr>
                <w:sz w:val="20"/>
                <w:szCs w:val="20"/>
              </w:rPr>
              <w:t>No</w:t>
            </w:r>
            <w:r w:rsidR="00720DF2" w:rsidRPr="00720DF2">
              <w:rPr>
                <w:sz w:val="20"/>
                <w:szCs w:val="20"/>
              </w:rPr>
              <w:t>*</w:t>
            </w:r>
          </w:p>
        </w:tc>
      </w:tr>
    </w:tbl>
    <w:p w14:paraId="34CC3048" w14:textId="77777777" w:rsidR="00CC6870" w:rsidRDefault="00CC6870" w:rsidP="009A326F">
      <w:pPr>
        <w:spacing w:after="0" w:line="240" w:lineRule="auto"/>
        <w:rPr>
          <w:rFonts w:ascii="Century Gothic" w:hAnsi="Century Gothic" w:cs="Arial"/>
          <w:b/>
          <w:sz w:val="20"/>
          <w:szCs w:val="20"/>
        </w:rPr>
      </w:pPr>
    </w:p>
    <w:p w14:paraId="0D5C1832" w14:textId="77777777" w:rsidR="003C57ED" w:rsidRDefault="003C57ED"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052B243"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775CA4">
        <w:rPr>
          <w:rFonts w:ascii="Century Gothic" w:hAnsi="Century Gothic" w:cs="Arial"/>
          <w:sz w:val="20"/>
          <w:szCs w:val="20"/>
        </w:rPr>
        <w:t>Water Resources</w:t>
      </w:r>
    </w:p>
    <w:p w14:paraId="56DFA915" w14:textId="2C8407C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64886">
        <w:rPr>
          <w:rFonts w:ascii="Century Gothic" w:hAnsi="Century Gothic" w:cs="Arial"/>
          <w:sz w:val="20"/>
          <w:szCs w:val="20"/>
        </w:rPr>
        <w:t>CA</w:t>
      </w:r>
    </w:p>
    <w:p w14:paraId="3EFD80AD" w14:textId="5A52241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64886">
        <w:rPr>
          <w:rFonts w:ascii="Century Gothic" w:hAnsi="Century Gothic" w:cs="Arial"/>
          <w:sz w:val="20"/>
          <w:szCs w:val="20"/>
        </w:rPr>
        <w:t>Jan</w:t>
      </w:r>
      <w:r w:rsidR="00CB0A24">
        <w:rPr>
          <w:rFonts w:ascii="Century Gothic" w:hAnsi="Century Gothic" w:cs="Arial"/>
          <w:sz w:val="20"/>
          <w:szCs w:val="20"/>
        </w:rPr>
        <w:t xml:space="preserve"> 2002 </w:t>
      </w:r>
      <w:r w:rsidR="00264886">
        <w:rPr>
          <w:rFonts w:ascii="Century Gothic" w:hAnsi="Century Gothic" w:cs="Arial"/>
          <w:sz w:val="20"/>
          <w:szCs w:val="20"/>
        </w:rPr>
        <w:t>– Mar</w:t>
      </w:r>
      <w:r w:rsidR="00775CA4">
        <w:rPr>
          <w:rFonts w:ascii="Century Gothic" w:hAnsi="Century Gothic" w:cs="Arial"/>
          <w:sz w:val="20"/>
          <w:szCs w:val="20"/>
        </w:rPr>
        <w:t xml:space="preserve">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028B5B7" w14:textId="3C877A93" w:rsidR="004357F4" w:rsidRPr="00E80174" w:rsidRDefault="004357F4" w:rsidP="00264886">
      <w:pPr>
        <w:spacing w:after="0" w:line="240" w:lineRule="auto"/>
        <w:ind w:left="360" w:hanging="360"/>
        <w:rPr>
          <w:rFonts w:ascii="Century Gothic" w:hAnsi="Century Gothic" w:cs="Arial"/>
          <w:sz w:val="20"/>
          <w:szCs w:val="20"/>
        </w:rPr>
      </w:pPr>
      <w:r>
        <w:rPr>
          <w:rFonts w:ascii="Century Gothic" w:hAnsi="Century Gothic" w:cs="Arial"/>
          <w:sz w:val="20"/>
          <w:szCs w:val="20"/>
        </w:rPr>
        <w:t xml:space="preserve">Tropical Rainfall Measuring Mission (TRMM), </w:t>
      </w:r>
      <w:r w:rsidR="00435419">
        <w:rPr>
          <w:rFonts w:ascii="Century Gothic" w:hAnsi="Century Gothic" w:cs="Arial"/>
          <w:sz w:val="20"/>
          <w:szCs w:val="20"/>
        </w:rPr>
        <w:t>P</w:t>
      </w:r>
      <w:r w:rsidR="00F979DF">
        <w:rPr>
          <w:rFonts w:ascii="Century Gothic" w:hAnsi="Century Gothic" w:cs="Arial"/>
          <w:sz w:val="20"/>
          <w:szCs w:val="20"/>
        </w:rPr>
        <w:t xml:space="preserve">recipitation </w:t>
      </w:r>
      <w:r w:rsidR="00435419">
        <w:rPr>
          <w:rFonts w:ascii="Century Gothic" w:hAnsi="Century Gothic" w:cs="Arial"/>
          <w:sz w:val="20"/>
          <w:szCs w:val="20"/>
        </w:rPr>
        <w:t>R</w:t>
      </w:r>
      <w:r>
        <w:rPr>
          <w:rFonts w:ascii="Century Gothic" w:hAnsi="Century Gothic" w:cs="Arial"/>
          <w:sz w:val="20"/>
          <w:szCs w:val="20"/>
        </w:rPr>
        <w:t>adar (</w:t>
      </w:r>
      <w:r w:rsidRPr="00E80174">
        <w:rPr>
          <w:rFonts w:ascii="Century Gothic" w:hAnsi="Century Gothic" w:cs="Arial"/>
          <w:sz w:val="20"/>
          <w:szCs w:val="20"/>
        </w:rPr>
        <w:t>PR</w:t>
      </w:r>
      <w:r>
        <w:rPr>
          <w:rFonts w:ascii="Century Gothic" w:hAnsi="Century Gothic" w:cs="Arial"/>
          <w:sz w:val="20"/>
          <w:szCs w:val="20"/>
        </w:rPr>
        <w:t>)</w:t>
      </w:r>
      <w:r w:rsidRPr="00E80174">
        <w:rPr>
          <w:rFonts w:ascii="Century Gothic" w:hAnsi="Century Gothic" w:cs="Arial"/>
          <w:sz w:val="20"/>
          <w:szCs w:val="20"/>
        </w:rPr>
        <w:t xml:space="preserve"> </w:t>
      </w:r>
      <w:r>
        <w:rPr>
          <w:rFonts w:ascii="Century Gothic" w:hAnsi="Century Gothic" w:cs="Arial"/>
          <w:sz w:val="20"/>
          <w:szCs w:val="20"/>
        </w:rPr>
        <w:t xml:space="preserve">– </w:t>
      </w:r>
      <w:r w:rsidR="00435419">
        <w:rPr>
          <w:rFonts w:ascii="Century Gothic" w:hAnsi="Century Gothic" w:cs="Arial"/>
          <w:sz w:val="20"/>
          <w:szCs w:val="20"/>
        </w:rPr>
        <w:t>precipitation</w:t>
      </w:r>
    </w:p>
    <w:p w14:paraId="2FD55155" w14:textId="1C3F7CD2" w:rsidR="00D738E5" w:rsidRDefault="00D738E5" w:rsidP="00264886">
      <w:pPr>
        <w:spacing w:after="0" w:line="240" w:lineRule="auto"/>
        <w:ind w:left="360" w:hanging="360"/>
        <w:rPr>
          <w:rFonts w:ascii="Century Gothic" w:hAnsi="Century Gothic" w:cs="Arial"/>
          <w:sz w:val="20"/>
          <w:szCs w:val="20"/>
        </w:rPr>
      </w:pPr>
      <w:r>
        <w:rPr>
          <w:rFonts w:ascii="Century Gothic" w:hAnsi="Century Gothic" w:cs="Arial"/>
          <w:sz w:val="20"/>
          <w:szCs w:val="20"/>
        </w:rPr>
        <w:t xml:space="preserve">Global Precipitation Measurement (GPM), </w:t>
      </w:r>
      <w:r w:rsidR="00435419">
        <w:rPr>
          <w:rFonts w:ascii="Century Gothic" w:hAnsi="Century Gothic" w:cs="Arial"/>
          <w:sz w:val="20"/>
          <w:szCs w:val="20"/>
        </w:rPr>
        <w:t>Dual-frequency Precipitation Radar (</w:t>
      </w:r>
      <w:r w:rsidR="00775CA4">
        <w:rPr>
          <w:rFonts w:ascii="Century Gothic" w:hAnsi="Century Gothic" w:cs="Arial"/>
          <w:sz w:val="20"/>
          <w:szCs w:val="20"/>
        </w:rPr>
        <w:t>DPR</w:t>
      </w:r>
      <w:r w:rsidR="00435419">
        <w:rPr>
          <w:rFonts w:ascii="Century Gothic" w:hAnsi="Century Gothic" w:cs="Arial"/>
          <w:sz w:val="20"/>
          <w:szCs w:val="20"/>
        </w:rPr>
        <w:t>)</w:t>
      </w:r>
      <w:r w:rsidR="00264886">
        <w:rPr>
          <w:rFonts w:ascii="Century Gothic" w:hAnsi="Century Gothic" w:cs="Arial"/>
          <w:sz w:val="20"/>
          <w:szCs w:val="20"/>
        </w:rPr>
        <w:t xml:space="preserve"> </w:t>
      </w:r>
      <w:r w:rsidR="00775CA4">
        <w:rPr>
          <w:rFonts w:ascii="Century Gothic" w:hAnsi="Century Gothic" w:cs="Arial"/>
          <w:sz w:val="20"/>
          <w:szCs w:val="20"/>
        </w:rPr>
        <w:t xml:space="preserve">– </w:t>
      </w:r>
      <w:r w:rsidR="00435419">
        <w:rPr>
          <w:rFonts w:ascii="Century Gothic" w:hAnsi="Century Gothic" w:cs="Arial"/>
          <w:sz w:val="20"/>
          <w:szCs w:val="20"/>
        </w:rPr>
        <w:t>precipitation</w:t>
      </w:r>
    </w:p>
    <w:p w14:paraId="1A659544" w14:textId="58231A91" w:rsidR="00826B45" w:rsidRDefault="00D738E5" w:rsidP="00264886">
      <w:pPr>
        <w:spacing w:after="0" w:line="240" w:lineRule="auto"/>
        <w:ind w:left="360" w:hanging="360"/>
        <w:rPr>
          <w:rFonts w:ascii="Century Gothic" w:hAnsi="Century Gothic" w:cs="Arial"/>
          <w:sz w:val="20"/>
          <w:szCs w:val="20"/>
        </w:rPr>
      </w:pPr>
      <w:r>
        <w:rPr>
          <w:rFonts w:ascii="Century Gothic" w:hAnsi="Century Gothic" w:cs="Arial"/>
          <w:sz w:val="20"/>
          <w:szCs w:val="20"/>
        </w:rPr>
        <w:t>Gravity Recovery and Climate Experiment (GRACE)</w:t>
      </w:r>
      <w:r w:rsidR="00F979DF">
        <w:rPr>
          <w:rFonts w:ascii="Century Gothic" w:hAnsi="Century Gothic" w:cs="Arial"/>
          <w:sz w:val="20"/>
          <w:szCs w:val="20"/>
        </w:rPr>
        <w:t>,</w:t>
      </w:r>
      <w:r w:rsidR="00775CA4">
        <w:rPr>
          <w:rFonts w:ascii="Century Gothic" w:hAnsi="Century Gothic" w:cs="Arial"/>
          <w:sz w:val="20"/>
          <w:szCs w:val="20"/>
        </w:rPr>
        <w:t xml:space="preserve"> </w:t>
      </w:r>
      <w:r w:rsidR="00435419">
        <w:rPr>
          <w:rFonts w:ascii="Century Gothic" w:hAnsi="Century Gothic" w:cs="Arial"/>
          <w:sz w:val="20"/>
          <w:szCs w:val="20"/>
        </w:rPr>
        <w:t>T</w:t>
      </w:r>
      <w:r w:rsidR="00775CA4">
        <w:rPr>
          <w:rFonts w:ascii="Century Gothic" w:hAnsi="Century Gothic" w:cs="Arial"/>
          <w:sz w:val="20"/>
          <w:szCs w:val="20"/>
        </w:rPr>
        <w:t xml:space="preserve">errestrial </w:t>
      </w:r>
      <w:r w:rsidR="00435419">
        <w:rPr>
          <w:rFonts w:ascii="Century Gothic" w:hAnsi="Century Gothic" w:cs="Arial"/>
          <w:sz w:val="20"/>
          <w:szCs w:val="20"/>
        </w:rPr>
        <w:t>W</w:t>
      </w:r>
      <w:r w:rsidR="00775CA4">
        <w:rPr>
          <w:rFonts w:ascii="Century Gothic" w:hAnsi="Century Gothic" w:cs="Arial"/>
          <w:sz w:val="20"/>
          <w:szCs w:val="20"/>
        </w:rPr>
        <w:t xml:space="preserve">ater </w:t>
      </w:r>
      <w:r w:rsidR="00435419">
        <w:rPr>
          <w:rFonts w:ascii="Century Gothic" w:hAnsi="Century Gothic" w:cs="Arial"/>
          <w:sz w:val="20"/>
          <w:szCs w:val="20"/>
        </w:rPr>
        <w:t>S</w:t>
      </w:r>
      <w:r w:rsidR="00826B45">
        <w:rPr>
          <w:rFonts w:ascii="Century Gothic" w:hAnsi="Century Gothic" w:cs="Arial"/>
          <w:sz w:val="20"/>
          <w:szCs w:val="20"/>
        </w:rPr>
        <w:t>torage (TWS) – Surface Soil Moisture</w:t>
      </w:r>
    </w:p>
    <w:p w14:paraId="4BA8CFCC" w14:textId="461C070D" w:rsidR="00D738E5" w:rsidRPr="00E80174" w:rsidRDefault="00D738E5" w:rsidP="00264886">
      <w:pPr>
        <w:spacing w:after="0" w:line="240" w:lineRule="auto"/>
        <w:ind w:left="360" w:hanging="360"/>
        <w:rPr>
          <w:rFonts w:ascii="Century Gothic" w:hAnsi="Century Gothic" w:cs="Arial"/>
          <w:sz w:val="20"/>
          <w:szCs w:val="20"/>
        </w:rPr>
      </w:pPr>
      <w:r>
        <w:rPr>
          <w:rFonts w:ascii="Century Gothic" w:hAnsi="Century Gothic" w:cs="Arial"/>
          <w:sz w:val="20"/>
          <w:szCs w:val="20"/>
        </w:rPr>
        <w:t xml:space="preserve">Soil Moisture Active Passive (SMAP), </w:t>
      </w:r>
      <w:r w:rsidR="00435419">
        <w:rPr>
          <w:rFonts w:ascii="Century Gothic" w:hAnsi="Century Gothic" w:cs="Arial"/>
          <w:sz w:val="20"/>
          <w:szCs w:val="20"/>
        </w:rPr>
        <w:t>R</w:t>
      </w:r>
      <w:r w:rsidR="00775CA4">
        <w:rPr>
          <w:rFonts w:ascii="Century Gothic" w:hAnsi="Century Gothic" w:cs="Arial"/>
          <w:sz w:val="20"/>
          <w:szCs w:val="20"/>
        </w:rPr>
        <w:t xml:space="preserve">adiometer – </w:t>
      </w:r>
      <w:r w:rsidR="00435419">
        <w:rPr>
          <w:rFonts w:ascii="Century Gothic" w:hAnsi="Century Gothic" w:cs="Arial"/>
          <w:sz w:val="20"/>
          <w:szCs w:val="20"/>
        </w:rPr>
        <w:t>S</w:t>
      </w:r>
      <w:r w:rsidR="00775CA4">
        <w:rPr>
          <w:rFonts w:ascii="Century Gothic" w:hAnsi="Century Gothic" w:cs="Arial"/>
          <w:sz w:val="20"/>
          <w:szCs w:val="20"/>
        </w:rPr>
        <w:t xml:space="preserve">urface </w:t>
      </w:r>
      <w:r w:rsidR="00435419">
        <w:rPr>
          <w:rFonts w:ascii="Century Gothic" w:hAnsi="Century Gothic" w:cs="Arial"/>
          <w:sz w:val="20"/>
          <w:szCs w:val="20"/>
        </w:rPr>
        <w:t>S</w:t>
      </w:r>
      <w:r w:rsidR="00775CA4">
        <w:rPr>
          <w:rFonts w:ascii="Century Gothic" w:hAnsi="Century Gothic" w:cs="Arial"/>
          <w:sz w:val="20"/>
          <w:szCs w:val="20"/>
        </w:rPr>
        <w:t xml:space="preserve">oil </w:t>
      </w:r>
      <w:r w:rsidR="00435419">
        <w:rPr>
          <w:rFonts w:ascii="Century Gothic" w:hAnsi="Century Gothic" w:cs="Arial"/>
          <w:sz w:val="20"/>
          <w:szCs w:val="20"/>
        </w:rPr>
        <w:t>M</w:t>
      </w:r>
      <w:r w:rsidR="00775CA4">
        <w:rPr>
          <w:rFonts w:ascii="Century Gothic" w:hAnsi="Century Gothic" w:cs="Arial"/>
          <w:sz w:val="20"/>
          <w:szCs w:val="20"/>
        </w:rPr>
        <w:t xml:space="preserve">oisture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8F779FB"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 Utilized</w:t>
      </w:r>
      <w:r w:rsidR="00A22A42">
        <w:rPr>
          <w:rFonts w:ascii="Century Gothic" w:hAnsi="Century Gothic" w:cs="Arial"/>
          <w:b/>
          <w:sz w:val="20"/>
          <w:szCs w:val="20"/>
        </w:rPr>
        <w:t>:</w:t>
      </w:r>
    </w:p>
    <w:p w14:paraId="1BBA80A9" w14:textId="5B794CBD" w:rsidR="00435419" w:rsidRDefault="004F7C77" w:rsidP="004F7C77">
      <w:pPr>
        <w:numPr>
          <w:ilvl w:val="0"/>
          <w:numId w:val="15"/>
        </w:numPr>
        <w:spacing w:after="0" w:line="240" w:lineRule="auto"/>
        <w:rPr>
          <w:rFonts w:ascii="Century Gothic" w:hAnsi="Century Gothic" w:cs="Arial"/>
          <w:sz w:val="20"/>
          <w:szCs w:val="20"/>
        </w:rPr>
      </w:pPr>
      <w:r w:rsidRPr="004F7C77">
        <w:rPr>
          <w:rFonts w:ascii="Century Gothic" w:hAnsi="Century Gothic" w:cs="Arial"/>
          <w:sz w:val="20"/>
          <w:szCs w:val="20"/>
        </w:rPr>
        <w:t xml:space="preserve">NOAA </w:t>
      </w:r>
      <w:r w:rsidR="00CB0A24" w:rsidRPr="004F7C77">
        <w:rPr>
          <w:rFonts w:ascii="Century Gothic" w:hAnsi="Century Gothic" w:cs="Arial"/>
          <w:sz w:val="20"/>
          <w:szCs w:val="20"/>
        </w:rPr>
        <w:t>NC</w:t>
      </w:r>
      <w:r w:rsidR="00CB0A24">
        <w:rPr>
          <w:rFonts w:ascii="Century Gothic" w:hAnsi="Century Gothic" w:cs="Arial"/>
          <w:sz w:val="20"/>
          <w:szCs w:val="20"/>
        </w:rPr>
        <w:t>EI</w:t>
      </w:r>
      <w:r w:rsidR="00CB0A24" w:rsidRPr="004F7C77">
        <w:rPr>
          <w:rFonts w:ascii="Century Gothic" w:hAnsi="Century Gothic" w:cs="Arial"/>
          <w:sz w:val="20"/>
          <w:szCs w:val="20"/>
        </w:rPr>
        <w:t xml:space="preserve"> </w:t>
      </w:r>
      <w:r w:rsidRPr="004F7C77">
        <w:rPr>
          <w:rFonts w:ascii="Century Gothic" w:hAnsi="Century Gothic" w:cs="Arial"/>
          <w:sz w:val="20"/>
          <w:szCs w:val="20"/>
        </w:rPr>
        <w:t>Climate Data</w:t>
      </w:r>
      <w:r w:rsidR="00803299">
        <w:rPr>
          <w:rFonts w:ascii="Century Gothic" w:hAnsi="Century Gothic" w:cs="Arial"/>
          <w:sz w:val="20"/>
          <w:szCs w:val="20"/>
        </w:rPr>
        <w:t xml:space="preserve"> </w:t>
      </w:r>
      <w:r w:rsidR="00494141" w:rsidRPr="004F7C77">
        <w:rPr>
          <w:rFonts w:ascii="Century Gothic" w:hAnsi="Century Gothic" w:cs="Arial"/>
          <w:sz w:val="20"/>
          <w:szCs w:val="20"/>
        </w:rPr>
        <w:t>–</w:t>
      </w:r>
      <w:r w:rsidR="00603BB8" w:rsidRPr="004F7C77">
        <w:rPr>
          <w:rFonts w:ascii="Century Gothic" w:hAnsi="Century Gothic" w:cs="Arial"/>
          <w:sz w:val="20"/>
          <w:szCs w:val="20"/>
        </w:rPr>
        <w:t xml:space="preserve"> </w:t>
      </w:r>
      <w:r w:rsidR="00775CA4" w:rsidRPr="004F7C77">
        <w:rPr>
          <w:rFonts w:ascii="Century Gothic" w:hAnsi="Century Gothic" w:cs="Arial"/>
          <w:sz w:val="20"/>
          <w:szCs w:val="20"/>
        </w:rPr>
        <w:t>historical</w:t>
      </w:r>
      <w:r w:rsidRPr="004F7C77">
        <w:rPr>
          <w:rFonts w:ascii="Century Gothic" w:hAnsi="Century Gothic" w:cs="Arial"/>
          <w:sz w:val="20"/>
          <w:szCs w:val="20"/>
        </w:rPr>
        <w:t xml:space="preserve"> temperature and</w:t>
      </w:r>
      <w:r w:rsidR="00775CA4" w:rsidRPr="004F7C77">
        <w:rPr>
          <w:rFonts w:ascii="Century Gothic" w:hAnsi="Century Gothic" w:cs="Arial"/>
          <w:sz w:val="20"/>
          <w:szCs w:val="20"/>
        </w:rPr>
        <w:t xml:space="preserve"> precipitation</w:t>
      </w:r>
    </w:p>
    <w:p w14:paraId="36464200" w14:textId="590F7730" w:rsidR="00603BB8" w:rsidRPr="004F7C77" w:rsidRDefault="00435419" w:rsidP="004F7C77">
      <w:pPr>
        <w:numPr>
          <w:ilvl w:val="0"/>
          <w:numId w:val="15"/>
        </w:numPr>
        <w:spacing w:after="0" w:line="240" w:lineRule="auto"/>
        <w:rPr>
          <w:rFonts w:ascii="Century Gothic" w:hAnsi="Century Gothic" w:cs="Arial"/>
          <w:sz w:val="20"/>
          <w:szCs w:val="20"/>
        </w:rPr>
      </w:pPr>
      <w:r>
        <w:rPr>
          <w:rFonts w:ascii="Century Gothic" w:hAnsi="Century Gothic" w:cs="Arial"/>
          <w:sz w:val="20"/>
          <w:szCs w:val="20"/>
        </w:rPr>
        <w:t>California Department of Water Resources – historical reservoir storage levels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7B774497" w:rsidR="00603BB8" w:rsidRPr="00637325" w:rsidRDefault="00775CA4" w:rsidP="00637325">
      <w:pPr>
        <w:pStyle w:val="ListParagraph"/>
        <w:numPr>
          <w:ilvl w:val="0"/>
          <w:numId w:val="13"/>
        </w:numPr>
        <w:spacing w:after="0" w:line="240" w:lineRule="auto"/>
        <w:rPr>
          <w:rFonts w:ascii="Century Gothic" w:hAnsi="Century Gothic" w:cs="Arial"/>
          <w:sz w:val="20"/>
          <w:szCs w:val="20"/>
        </w:rPr>
      </w:pPr>
      <w:proofErr w:type="spellStart"/>
      <w:r>
        <w:rPr>
          <w:rFonts w:ascii="Century Gothic" w:hAnsi="Century Gothic" w:cs="Arial"/>
          <w:sz w:val="20"/>
          <w:szCs w:val="20"/>
        </w:rPr>
        <w:t>Matlab</w:t>
      </w:r>
      <w:proofErr w:type="spellEnd"/>
      <w:r w:rsidR="00603BB8" w:rsidRPr="00637325">
        <w:rPr>
          <w:rFonts w:ascii="Century Gothic" w:hAnsi="Century Gothic" w:cs="Arial"/>
          <w:sz w:val="20"/>
          <w:szCs w:val="20"/>
        </w:rPr>
        <w:t xml:space="preserve"> </w:t>
      </w:r>
      <w:r>
        <w:rPr>
          <w:rFonts w:ascii="Century Gothic" w:hAnsi="Century Gothic" w:cs="Arial"/>
          <w:sz w:val="20"/>
          <w:szCs w:val="20"/>
        </w:rPr>
        <w:t>–</w:t>
      </w:r>
      <w:r w:rsidR="00603BB8" w:rsidRPr="00637325">
        <w:rPr>
          <w:rFonts w:ascii="Century Gothic" w:hAnsi="Century Gothic" w:cs="Arial"/>
          <w:sz w:val="20"/>
          <w:szCs w:val="20"/>
        </w:rPr>
        <w:t xml:space="preserve"> </w:t>
      </w:r>
      <w:r w:rsidR="00C86B6F">
        <w:rPr>
          <w:rFonts w:ascii="Century Gothic" w:hAnsi="Century Gothic" w:cs="Arial"/>
          <w:sz w:val="20"/>
          <w:szCs w:val="20"/>
        </w:rPr>
        <w:t>GRACE d</w:t>
      </w:r>
      <w:r>
        <w:rPr>
          <w:rFonts w:ascii="Century Gothic" w:hAnsi="Century Gothic" w:cs="Arial"/>
          <w:sz w:val="20"/>
          <w:szCs w:val="20"/>
        </w:rPr>
        <w:t xml:space="preserve">atasets </w:t>
      </w:r>
      <w:r w:rsidR="00F979DF">
        <w:rPr>
          <w:rFonts w:ascii="Century Gothic" w:hAnsi="Century Gothic" w:cs="Arial"/>
          <w:sz w:val="20"/>
          <w:szCs w:val="20"/>
        </w:rPr>
        <w:t>provided</w:t>
      </w:r>
      <w:r>
        <w:rPr>
          <w:rFonts w:ascii="Century Gothic" w:hAnsi="Century Gothic" w:cs="Arial"/>
          <w:sz w:val="20"/>
          <w:szCs w:val="20"/>
        </w:rPr>
        <w:t xml:space="preserve"> </w:t>
      </w:r>
      <w:r w:rsidR="00F979DF">
        <w:rPr>
          <w:rFonts w:ascii="Century Gothic" w:hAnsi="Century Gothic" w:cs="Arial"/>
          <w:sz w:val="20"/>
          <w:szCs w:val="20"/>
        </w:rPr>
        <w:t>by</w:t>
      </w:r>
      <w:r>
        <w:rPr>
          <w:rFonts w:ascii="Century Gothic" w:hAnsi="Century Gothic" w:cs="Arial"/>
          <w:sz w:val="20"/>
          <w:szCs w:val="20"/>
        </w:rPr>
        <w:t xml:space="preserve"> </w:t>
      </w:r>
      <w:r w:rsidR="00F979DF">
        <w:rPr>
          <w:rFonts w:ascii="Century Gothic" w:hAnsi="Century Gothic" w:cs="Arial"/>
          <w:sz w:val="20"/>
          <w:szCs w:val="20"/>
        </w:rPr>
        <w:t xml:space="preserve">science </w:t>
      </w:r>
      <w:r>
        <w:rPr>
          <w:rFonts w:ascii="Century Gothic" w:hAnsi="Century Gothic" w:cs="Arial"/>
          <w:sz w:val="20"/>
          <w:szCs w:val="20"/>
        </w:rPr>
        <w:t>advisor</w:t>
      </w:r>
    </w:p>
    <w:p w14:paraId="445FCDFE" w14:textId="6B12876D" w:rsidR="00603BB8" w:rsidRPr="009E7D75" w:rsidRDefault="00775CA4" w:rsidP="009E7D75">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Python</w:t>
      </w:r>
      <w:r w:rsidR="00603BB8" w:rsidRPr="009E7D75">
        <w:rPr>
          <w:rFonts w:ascii="Century Gothic" w:hAnsi="Century Gothic" w:cs="Arial"/>
          <w:sz w:val="20"/>
          <w:szCs w:val="20"/>
        </w:rPr>
        <w:t xml:space="preserve"> </w:t>
      </w:r>
      <w:r>
        <w:rPr>
          <w:rFonts w:ascii="Century Gothic" w:hAnsi="Century Gothic" w:cs="Arial"/>
          <w:sz w:val="20"/>
          <w:szCs w:val="20"/>
        </w:rPr>
        <w:t>–</w:t>
      </w:r>
      <w:r w:rsidR="00603BB8" w:rsidRPr="009E7D75">
        <w:rPr>
          <w:rFonts w:ascii="Century Gothic" w:hAnsi="Century Gothic" w:cs="Arial"/>
          <w:sz w:val="20"/>
          <w:szCs w:val="20"/>
        </w:rPr>
        <w:t xml:space="preserve"> </w:t>
      </w:r>
      <w:r>
        <w:rPr>
          <w:rFonts w:ascii="Century Gothic" w:hAnsi="Century Gothic" w:cs="Arial"/>
          <w:sz w:val="20"/>
          <w:szCs w:val="20"/>
        </w:rPr>
        <w:t>Time series analysis</w:t>
      </w:r>
      <w:r w:rsidR="000C0CEF">
        <w:rPr>
          <w:rFonts w:ascii="Century Gothic" w:hAnsi="Century Gothic" w:cs="Arial"/>
          <w:sz w:val="20"/>
          <w:szCs w:val="20"/>
        </w:rPr>
        <w:t xml:space="preserve">, </w:t>
      </w:r>
      <w:r>
        <w:rPr>
          <w:rFonts w:ascii="Century Gothic" w:hAnsi="Century Gothic" w:cs="Arial"/>
          <w:sz w:val="20"/>
          <w:szCs w:val="20"/>
        </w:rPr>
        <w:t>statistical computation, linear regression analysis</w:t>
      </w:r>
    </w:p>
    <w:p w14:paraId="2A6E73E6" w14:textId="0714DC92" w:rsidR="00603BB8" w:rsidRPr="009E7D75" w:rsidRDefault="00F979DF" w:rsidP="009E7D75">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lastRenderedPageBreak/>
        <w:t>ArcGIS –</w:t>
      </w:r>
      <w:r w:rsidR="00A22A42" w:rsidRPr="009E7D75">
        <w:rPr>
          <w:rFonts w:ascii="Century Gothic" w:hAnsi="Century Gothic" w:cs="Arial"/>
          <w:sz w:val="20"/>
          <w:szCs w:val="20"/>
        </w:rPr>
        <w:t xml:space="preserve"> </w:t>
      </w:r>
      <w:r w:rsidR="00775CA4">
        <w:rPr>
          <w:rFonts w:ascii="Century Gothic" w:hAnsi="Century Gothic" w:cs="Arial"/>
          <w:sz w:val="20"/>
          <w:szCs w:val="20"/>
        </w:rPr>
        <w:t>R</w:t>
      </w:r>
      <w:r w:rsidR="00A22A42" w:rsidRPr="009E7D75">
        <w:rPr>
          <w:rFonts w:ascii="Century Gothic" w:hAnsi="Century Gothic" w:cs="Arial"/>
          <w:sz w:val="20"/>
          <w:szCs w:val="20"/>
        </w:rPr>
        <w:t>aster manipulation/analysis, image enhancement &amp; map c</w:t>
      </w:r>
      <w:r w:rsidR="00603BB8" w:rsidRPr="009E7D75">
        <w:rPr>
          <w:rFonts w:ascii="Century Gothic" w:hAnsi="Century Gothic" w:cs="Arial"/>
          <w:sz w:val="20"/>
          <w:szCs w:val="20"/>
        </w:rPr>
        <w:t>reation</w:t>
      </w:r>
    </w:p>
    <w:p w14:paraId="26EC6F27" w14:textId="2118F6AE" w:rsidR="00F979DF" w:rsidRDefault="00F979DF" w:rsidP="00CC6870">
      <w:pPr>
        <w:spacing w:after="0" w:line="240" w:lineRule="auto"/>
        <w:rPr>
          <w:rFonts w:ascii="Century Gothic" w:hAnsi="Century Gothic" w:cs="Arial"/>
          <w:b/>
          <w:sz w:val="20"/>
          <w:szCs w:val="20"/>
        </w:rPr>
      </w:pPr>
    </w:p>
    <w:p w14:paraId="55BC33BF" w14:textId="77777777" w:rsidR="003C57ED" w:rsidRDefault="003C57ED" w:rsidP="00CC6870">
      <w:pPr>
        <w:spacing w:after="0" w:line="240" w:lineRule="auto"/>
        <w:rPr>
          <w:rFonts w:ascii="Century Gothic" w:hAnsi="Century Gothic" w:cs="Arial"/>
          <w:b/>
          <w:sz w:val="20"/>
          <w:szCs w:val="20"/>
        </w:rPr>
      </w:pPr>
      <w:bookmarkStart w:id="0" w:name="_GoBack"/>
      <w:bookmarkEnd w:id="0"/>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1F074E5" w14:textId="6DD4B713" w:rsidR="00BA0656" w:rsidRPr="00775CA4" w:rsidRDefault="00BA0656" w:rsidP="00BA0656">
      <w:pPr>
        <w:spacing w:after="0" w:line="240" w:lineRule="auto"/>
        <w:rPr>
          <w:rFonts w:ascii="Century Gothic" w:eastAsia="Century Gothic" w:hAnsi="Century Gothic"/>
          <w:sz w:val="20"/>
          <w:szCs w:val="20"/>
        </w:rPr>
      </w:pPr>
      <w:r>
        <w:rPr>
          <w:rFonts w:ascii="Century Gothic" w:eastAsia="Century Gothic" w:hAnsi="Century Gothic"/>
          <w:sz w:val="20"/>
          <w:szCs w:val="20"/>
        </w:rPr>
        <w:t xml:space="preserve">The goal of this project is to </w:t>
      </w:r>
      <w:r w:rsidRPr="00775CA4">
        <w:rPr>
          <w:rFonts w:ascii="Century Gothic" w:eastAsia="Century Gothic" w:hAnsi="Century Gothic"/>
          <w:sz w:val="20"/>
          <w:szCs w:val="20"/>
        </w:rPr>
        <w:t xml:space="preserve">quantify the impacts of the 2015-2016 El Niño weather event on California’s </w:t>
      </w:r>
      <w:r>
        <w:rPr>
          <w:rFonts w:ascii="Century Gothic" w:eastAsia="Century Gothic" w:hAnsi="Century Gothic"/>
          <w:sz w:val="20"/>
          <w:szCs w:val="20"/>
        </w:rPr>
        <w:t xml:space="preserve">exceptional </w:t>
      </w:r>
      <w:r w:rsidRPr="00775CA4">
        <w:rPr>
          <w:rFonts w:ascii="Century Gothic" w:eastAsia="Century Gothic" w:hAnsi="Century Gothic"/>
          <w:sz w:val="20"/>
          <w:szCs w:val="20"/>
        </w:rPr>
        <w:t>five-year drought by using terrestrial water storage (TWS) (i.e. groundwater, soil moisture, surface water, snow and ice, and wet biomass)</w:t>
      </w:r>
      <w:r>
        <w:rPr>
          <w:rFonts w:ascii="Century Gothic" w:eastAsia="Century Gothic" w:hAnsi="Century Gothic"/>
          <w:sz w:val="20"/>
          <w:szCs w:val="20"/>
        </w:rPr>
        <w:t>. We use these parameters</w:t>
      </w:r>
      <w:r w:rsidRPr="00775CA4">
        <w:rPr>
          <w:rFonts w:ascii="Century Gothic" w:eastAsia="Century Gothic" w:hAnsi="Century Gothic"/>
          <w:sz w:val="20"/>
          <w:szCs w:val="20"/>
        </w:rPr>
        <w:t xml:space="preserve"> as a means to gain a more precise measurement of drought recovery the state experienced during the 2015-2016 </w:t>
      </w:r>
      <w:r w:rsidR="005573C8">
        <w:rPr>
          <w:rFonts w:ascii="Century Gothic" w:eastAsia="Century Gothic" w:hAnsi="Century Gothic"/>
          <w:sz w:val="20"/>
          <w:szCs w:val="20"/>
        </w:rPr>
        <w:t>wet</w:t>
      </w:r>
      <w:r w:rsidR="005573C8" w:rsidRPr="00775CA4">
        <w:rPr>
          <w:rFonts w:ascii="Century Gothic" w:eastAsia="Century Gothic" w:hAnsi="Century Gothic"/>
          <w:sz w:val="20"/>
          <w:szCs w:val="20"/>
        </w:rPr>
        <w:t xml:space="preserve"> </w:t>
      </w:r>
      <w:r w:rsidRPr="00775CA4">
        <w:rPr>
          <w:rFonts w:ascii="Century Gothic" w:eastAsia="Century Gothic" w:hAnsi="Century Gothic"/>
          <w:sz w:val="20"/>
          <w:szCs w:val="20"/>
        </w:rPr>
        <w:t>season</w:t>
      </w:r>
      <w:r>
        <w:rPr>
          <w:rFonts w:ascii="Century Gothic" w:eastAsia="Century Gothic" w:hAnsi="Century Gothic"/>
          <w:sz w:val="20"/>
          <w:szCs w:val="20"/>
        </w:rPr>
        <w:t xml:space="preserve">. With the aim of </w:t>
      </w:r>
      <w:r w:rsidR="00F979DF">
        <w:rPr>
          <w:rFonts w:ascii="Century Gothic" w:eastAsia="Century Gothic" w:hAnsi="Century Gothic"/>
          <w:sz w:val="20"/>
          <w:szCs w:val="20"/>
        </w:rPr>
        <w:t>understanding</w:t>
      </w:r>
      <w:r>
        <w:rPr>
          <w:rFonts w:ascii="Century Gothic" w:eastAsia="Century Gothic" w:hAnsi="Century Gothic"/>
          <w:sz w:val="20"/>
          <w:szCs w:val="20"/>
        </w:rPr>
        <w:t xml:space="preserve"> drought recovery with future ENSO events, this project also seeks to assess the precipitation</w:t>
      </w:r>
      <w:r w:rsidR="005573C8">
        <w:rPr>
          <w:rFonts w:ascii="Century Gothic" w:eastAsia="Century Gothic" w:hAnsi="Century Gothic"/>
          <w:sz w:val="20"/>
          <w:szCs w:val="20"/>
        </w:rPr>
        <w:t>,</w:t>
      </w:r>
      <w:r>
        <w:rPr>
          <w:rFonts w:ascii="Century Gothic" w:eastAsia="Century Gothic" w:hAnsi="Century Gothic"/>
          <w:sz w:val="20"/>
          <w:szCs w:val="20"/>
        </w:rPr>
        <w:t xml:space="preserve"> temperature</w:t>
      </w:r>
      <w:r w:rsidR="005573C8">
        <w:rPr>
          <w:rFonts w:ascii="Century Gothic" w:eastAsia="Century Gothic" w:hAnsi="Century Gothic"/>
          <w:sz w:val="20"/>
          <w:szCs w:val="20"/>
        </w:rPr>
        <w:t>, and surface reservoir storage</w:t>
      </w:r>
      <w:r>
        <w:rPr>
          <w:rFonts w:ascii="Century Gothic" w:eastAsia="Century Gothic" w:hAnsi="Century Gothic"/>
          <w:sz w:val="20"/>
          <w:szCs w:val="20"/>
        </w:rPr>
        <w:t xml:space="preserve"> trends from the previous century.</w:t>
      </w:r>
    </w:p>
    <w:p w14:paraId="30C1655C" w14:textId="77777777" w:rsidR="00BA0656" w:rsidRDefault="00BA0656" w:rsidP="00BA0656">
      <w:pPr>
        <w:spacing w:after="0" w:line="240" w:lineRule="auto"/>
        <w:rPr>
          <w:rFonts w:ascii="Century Gothic" w:hAnsi="Century Gothic" w:cs="Arial"/>
          <w:b/>
          <w:sz w:val="20"/>
          <w:szCs w:val="20"/>
        </w:rPr>
      </w:pPr>
    </w:p>
    <w:p w14:paraId="065A511E" w14:textId="77777777" w:rsidR="00BA0656" w:rsidRDefault="00BA0656" w:rsidP="00BA0656">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1E757249" w14:textId="208D063D" w:rsidR="00B17A02" w:rsidRDefault="00BA0656" w:rsidP="003F68F5">
      <w:pPr>
        <w:spacing w:after="0" w:line="240" w:lineRule="auto"/>
        <w:rPr>
          <w:rFonts w:ascii="Century Gothic" w:hAnsi="Century Gothic" w:cs="Arial"/>
          <w:color w:val="404040" w:themeColor="text1" w:themeTint="BF"/>
          <w:sz w:val="20"/>
          <w:szCs w:val="20"/>
        </w:rPr>
      </w:pPr>
      <w:r w:rsidRPr="008E6358">
        <w:rPr>
          <w:rFonts w:ascii="Century Gothic" w:hAnsi="Century Gothic" w:cs="Arial"/>
          <w:color w:val="404040" w:themeColor="text1" w:themeTint="BF"/>
          <w:sz w:val="20"/>
          <w:szCs w:val="20"/>
        </w:rPr>
        <w:t>2015 marked the arrival of the strongest El Niño ever recorded, surpassing the 1997-</w:t>
      </w:r>
      <w:r>
        <w:rPr>
          <w:rFonts w:ascii="Century Gothic" w:hAnsi="Century Gothic" w:cs="Arial"/>
          <w:color w:val="404040" w:themeColor="text1" w:themeTint="BF"/>
          <w:sz w:val="20"/>
          <w:szCs w:val="20"/>
        </w:rPr>
        <w:t>19</w:t>
      </w:r>
      <w:r w:rsidRPr="008E6358">
        <w:rPr>
          <w:rFonts w:ascii="Century Gothic" w:hAnsi="Century Gothic" w:cs="Arial"/>
          <w:color w:val="404040" w:themeColor="text1" w:themeTint="BF"/>
          <w:sz w:val="20"/>
          <w:szCs w:val="20"/>
        </w:rPr>
        <w:t xml:space="preserve">98 event that brought </w:t>
      </w:r>
      <w:r>
        <w:rPr>
          <w:rFonts w:ascii="Century Gothic" w:hAnsi="Century Gothic" w:cs="Arial"/>
          <w:color w:val="404040" w:themeColor="text1" w:themeTint="BF"/>
          <w:sz w:val="20"/>
          <w:szCs w:val="20"/>
        </w:rPr>
        <w:t>significant</w:t>
      </w:r>
      <w:r w:rsidRPr="008E6358">
        <w:rPr>
          <w:rFonts w:ascii="Century Gothic" w:hAnsi="Century Gothic" w:cs="Arial"/>
          <w:color w:val="404040" w:themeColor="text1" w:themeTint="BF"/>
          <w:sz w:val="20"/>
          <w:szCs w:val="20"/>
        </w:rPr>
        <w:t xml:space="preserve"> rainfall to</w:t>
      </w:r>
      <w:r w:rsidR="000B526F">
        <w:rPr>
          <w:rFonts w:ascii="Century Gothic" w:hAnsi="Century Gothic" w:cs="Arial"/>
          <w:color w:val="404040" w:themeColor="text1" w:themeTint="BF"/>
          <w:sz w:val="20"/>
          <w:szCs w:val="20"/>
        </w:rPr>
        <w:t xml:space="preserve"> the</w:t>
      </w:r>
      <w:r w:rsidRPr="008E6358">
        <w:rPr>
          <w:rFonts w:ascii="Century Gothic" w:hAnsi="Century Gothic" w:cs="Arial"/>
          <w:color w:val="404040" w:themeColor="text1" w:themeTint="BF"/>
          <w:sz w:val="20"/>
          <w:szCs w:val="20"/>
        </w:rPr>
        <w:t xml:space="preserve"> southwestern United States. As sea surface temperatures in the Central Pacific </w:t>
      </w:r>
      <w:r w:rsidR="007B56B0">
        <w:rPr>
          <w:rFonts w:ascii="Century Gothic" w:hAnsi="Century Gothic" w:cs="Arial"/>
          <w:color w:val="404040" w:themeColor="text1" w:themeTint="BF"/>
          <w:sz w:val="20"/>
          <w:szCs w:val="20"/>
        </w:rPr>
        <w:t>increased</w:t>
      </w:r>
      <w:r w:rsidRPr="008E6358">
        <w:rPr>
          <w:rFonts w:ascii="Century Gothic" w:hAnsi="Century Gothic" w:cs="Arial"/>
          <w:color w:val="404040" w:themeColor="text1" w:themeTint="BF"/>
          <w:sz w:val="20"/>
          <w:szCs w:val="20"/>
        </w:rPr>
        <w:t xml:space="preserve">, </w:t>
      </w:r>
      <w:r w:rsidRPr="004C5EF5">
        <w:rPr>
          <w:rFonts w:ascii="Century Gothic" w:hAnsi="Century Gothic" w:cs="Arial"/>
          <w:color w:val="404040" w:themeColor="text1" w:themeTint="BF"/>
          <w:sz w:val="20"/>
          <w:szCs w:val="20"/>
        </w:rPr>
        <w:t xml:space="preserve">it was forecasted that </w:t>
      </w:r>
      <w:r>
        <w:rPr>
          <w:rFonts w:ascii="Century Gothic" w:hAnsi="Century Gothic" w:cs="Arial"/>
          <w:color w:val="404040" w:themeColor="text1" w:themeTint="BF"/>
          <w:sz w:val="20"/>
          <w:szCs w:val="20"/>
        </w:rPr>
        <w:t xml:space="preserve">this event </w:t>
      </w:r>
      <w:r w:rsidR="00962336">
        <w:rPr>
          <w:rFonts w:ascii="Century Gothic" w:hAnsi="Century Gothic" w:cs="Arial"/>
          <w:color w:val="404040" w:themeColor="text1" w:themeTint="BF"/>
          <w:sz w:val="20"/>
          <w:szCs w:val="20"/>
        </w:rPr>
        <w:t>may</w:t>
      </w:r>
      <w:r w:rsidRPr="008E6358">
        <w:rPr>
          <w:rFonts w:ascii="Century Gothic" w:hAnsi="Century Gothic" w:cs="Arial"/>
          <w:color w:val="404040" w:themeColor="text1" w:themeTint="BF"/>
          <w:sz w:val="20"/>
          <w:szCs w:val="20"/>
        </w:rPr>
        <w:t xml:space="preserve"> </w:t>
      </w:r>
      <w:r>
        <w:rPr>
          <w:rFonts w:ascii="Century Gothic" w:hAnsi="Century Gothic" w:cs="Arial"/>
          <w:color w:val="404040" w:themeColor="text1" w:themeTint="BF"/>
          <w:sz w:val="20"/>
          <w:szCs w:val="20"/>
        </w:rPr>
        <w:t xml:space="preserve">have similar effects and </w:t>
      </w:r>
      <w:r w:rsidRPr="008E6358">
        <w:rPr>
          <w:rFonts w:ascii="Century Gothic" w:hAnsi="Century Gothic" w:cs="Arial"/>
          <w:color w:val="404040" w:themeColor="text1" w:themeTint="BF"/>
          <w:sz w:val="20"/>
          <w:szCs w:val="20"/>
        </w:rPr>
        <w:t>alleviate what the U.S. Drought Monitor classifies as “exceptional” drought across California</w:t>
      </w:r>
      <w:r>
        <w:rPr>
          <w:rFonts w:ascii="Century Gothic" w:hAnsi="Century Gothic" w:cs="Arial"/>
          <w:color w:val="404040" w:themeColor="text1" w:themeTint="BF"/>
          <w:sz w:val="20"/>
          <w:szCs w:val="20"/>
        </w:rPr>
        <w:t xml:space="preserve">. However, </w:t>
      </w:r>
      <w:r w:rsidR="00941150">
        <w:rPr>
          <w:rFonts w:ascii="Century Gothic" w:hAnsi="Century Gothic" w:cs="Arial"/>
          <w:color w:val="404040" w:themeColor="text1" w:themeTint="BF"/>
          <w:sz w:val="20"/>
          <w:szCs w:val="20"/>
        </w:rPr>
        <w:t>the effects from</w:t>
      </w:r>
      <w:r>
        <w:rPr>
          <w:rFonts w:ascii="Century Gothic" w:hAnsi="Century Gothic" w:cs="Arial"/>
          <w:color w:val="404040" w:themeColor="text1" w:themeTint="BF"/>
          <w:sz w:val="20"/>
          <w:szCs w:val="20"/>
        </w:rPr>
        <w:t xml:space="preserve"> the drought, now in</w:t>
      </w:r>
      <w:r w:rsidRPr="008E6358">
        <w:rPr>
          <w:rFonts w:ascii="Century Gothic" w:hAnsi="Century Gothic" w:cs="Arial"/>
          <w:color w:val="404040" w:themeColor="text1" w:themeTint="BF"/>
          <w:sz w:val="20"/>
          <w:szCs w:val="20"/>
        </w:rPr>
        <w:t xml:space="preserve"> its fifth year</w:t>
      </w:r>
      <w:r>
        <w:rPr>
          <w:rFonts w:ascii="Century Gothic" w:hAnsi="Century Gothic" w:cs="Arial"/>
          <w:color w:val="404040" w:themeColor="text1" w:themeTint="BF"/>
          <w:sz w:val="20"/>
          <w:szCs w:val="20"/>
        </w:rPr>
        <w:t>,</w:t>
      </w:r>
      <w:r w:rsidRPr="008E6358">
        <w:rPr>
          <w:rFonts w:ascii="Century Gothic" w:hAnsi="Century Gothic" w:cs="Arial"/>
          <w:color w:val="404040" w:themeColor="text1" w:themeTint="BF"/>
          <w:sz w:val="20"/>
          <w:szCs w:val="20"/>
        </w:rPr>
        <w:t xml:space="preserve"> </w:t>
      </w:r>
      <w:r>
        <w:rPr>
          <w:rFonts w:ascii="Century Gothic" w:hAnsi="Century Gothic" w:cs="Arial"/>
          <w:color w:val="404040" w:themeColor="text1" w:themeTint="BF"/>
          <w:sz w:val="20"/>
          <w:szCs w:val="20"/>
        </w:rPr>
        <w:t xml:space="preserve">continue to strain </w:t>
      </w:r>
      <w:r w:rsidRPr="008E6358">
        <w:rPr>
          <w:rFonts w:ascii="Century Gothic" w:hAnsi="Century Gothic" w:cs="Arial"/>
          <w:color w:val="404040" w:themeColor="text1" w:themeTint="BF"/>
          <w:sz w:val="20"/>
          <w:szCs w:val="20"/>
        </w:rPr>
        <w:t xml:space="preserve">both municipal and agricultural water supplies throughout </w:t>
      </w:r>
      <w:r w:rsidR="000B526F">
        <w:rPr>
          <w:rFonts w:ascii="Century Gothic" w:hAnsi="Century Gothic" w:cs="Arial"/>
          <w:color w:val="404040" w:themeColor="text1" w:themeTint="BF"/>
          <w:sz w:val="20"/>
          <w:szCs w:val="20"/>
        </w:rPr>
        <w:t>the state</w:t>
      </w:r>
      <w:r w:rsidRPr="008E6358">
        <w:rPr>
          <w:rFonts w:ascii="Century Gothic" w:hAnsi="Century Gothic" w:cs="Arial"/>
          <w:color w:val="404040" w:themeColor="text1" w:themeTint="BF"/>
          <w:sz w:val="20"/>
          <w:szCs w:val="20"/>
        </w:rPr>
        <w:t>.</w:t>
      </w:r>
      <w:r>
        <w:rPr>
          <w:rFonts w:ascii="Century Gothic" w:hAnsi="Century Gothic" w:cs="Arial"/>
          <w:color w:val="404040" w:themeColor="text1" w:themeTint="BF"/>
          <w:sz w:val="20"/>
          <w:szCs w:val="20"/>
        </w:rPr>
        <w:t xml:space="preserve"> Our team utilized </w:t>
      </w:r>
      <w:r w:rsidRPr="008E6358">
        <w:rPr>
          <w:rFonts w:ascii="Century Gothic" w:hAnsi="Century Gothic" w:cs="Arial"/>
          <w:color w:val="404040" w:themeColor="text1" w:themeTint="BF"/>
          <w:sz w:val="20"/>
          <w:szCs w:val="20"/>
        </w:rPr>
        <w:t>data</w:t>
      </w:r>
      <w:r>
        <w:rPr>
          <w:rFonts w:ascii="Century Gothic" w:hAnsi="Century Gothic" w:cs="Arial"/>
          <w:color w:val="404040" w:themeColor="text1" w:themeTint="BF"/>
          <w:sz w:val="20"/>
          <w:szCs w:val="20"/>
        </w:rPr>
        <w:t xml:space="preserve"> from NASA’s </w:t>
      </w:r>
      <w:r w:rsidR="00941150">
        <w:rPr>
          <w:rFonts w:ascii="Century Gothic" w:hAnsi="Century Gothic" w:cs="Arial"/>
          <w:color w:val="404040" w:themeColor="text1" w:themeTint="BF"/>
          <w:sz w:val="20"/>
          <w:szCs w:val="20"/>
        </w:rPr>
        <w:t>Gravity Recovery and Climate Experiment (</w:t>
      </w:r>
      <w:r>
        <w:rPr>
          <w:rFonts w:ascii="Century Gothic" w:hAnsi="Century Gothic" w:cs="Arial"/>
          <w:color w:val="404040" w:themeColor="text1" w:themeTint="BF"/>
          <w:sz w:val="20"/>
          <w:szCs w:val="20"/>
        </w:rPr>
        <w:t>GRACE</w:t>
      </w:r>
      <w:r w:rsidR="00941150">
        <w:rPr>
          <w:rFonts w:ascii="Century Gothic" w:hAnsi="Century Gothic" w:cs="Arial"/>
          <w:color w:val="404040" w:themeColor="text1" w:themeTint="BF"/>
          <w:sz w:val="20"/>
          <w:szCs w:val="20"/>
        </w:rPr>
        <w:t>)</w:t>
      </w:r>
      <w:r>
        <w:rPr>
          <w:rFonts w:ascii="Century Gothic" w:hAnsi="Century Gothic" w:cs="Arial"/>
          <w:color w:val="404040" w:themeColor="text1" w:themeTint="BF"/>
          <w:sz w:val="20"/>
          <w:szCs w:val="20"/>
        </w:rPr>
        <w:t xml:space="preserve">, </w:t>
      </w:r>
      <w:r w:rsidR="00941150">
        <w:rPr>
          <w:rFonts w:ascii="Century Gothic" w:hAnsi="Century Gothic" w:cs="Arial"/>
          <w:color w:val="404040" w:themeColor="text1" w:themeTint="BF"/>
          <w:sz w:val="20"/>
          <w:szCs w:val="20"/>
        </w:rPr>
        <w:t>Global Precipitation Measurement (</w:t>
      </w:r>
      <w:r>
        <w:rPr>
          <w:rFonts w:ascii="Century Gothic" w:hAnsi="Century Gothic" w:cs="Arial"/>
          <w:color w:val="404040" w:themeColor="text1" w:themeTint="BF"/>
          <w:sz w:val="20"/>
          <w:szCs w:val="20"/>
        </w:rPr>
        <w:t>GPM</w:t>
      </w:r>
      <w:r w:rsidR="00941150">
        <w:rPr>
          <w:rFonts w:ascii="Century Gothic" w:hAnsi="Century Gothic" w:cs="Arial"/>
          <w:color w:val="404040" w:themeColor="text1" w:themeTint="BF"/>
          <w:sz w:val="20"/>
          <w:szCs w:val="20"/>
        </w:rPr>
        <w:t>)</w:t>
      </w:r>
      <w:r>
        <w:rPr>
          <w:rFonts w:ascii="Century Gothic" w:hAnsi="Century Gothic" w:cs="Arial"/>
          <w:color w:val="404040" w:themeColor="text1" w:themeTint="BF"/>
          <w:sz w:val="20"/>
          <w:szCs w:val="20"/>
        </w:rPr>
        <w:t xml:space="preserve">, </w:t>
      </w:r>
      <w:r w:rsidR="00941150">
        <w:rPr>
          <w:rFonts w:ascii="Century Gothic" w:hAnsi="Century Gothic" w:cs="Arial"/>
          <w:color w:val="404040" w:themeColor="text1" w:themeTint="BF"/>
          <w:sz w:val="20"/>
          <w:szCs w:val="20"/>
        </w:rPr>
        <w:t>Tropical Rainfall Measuring Mission (</w:t>
      </w:r>
      <w:r>
        <w:rPr>
          <w:rFonts w:ascii="Century Gothic" w:hAnsi="Century Gothic" w:cs="Arial"/>
          <w:color w:val="404040" w:themeColor="text1" w:themeTint="BF"/>
          <w:sz w:val="20"/>
          <w:szCs w:val="20"/>
        </w:rPr>
        <w:t>TRMM</w:t>
      </w:r>
      <w:r w:rsidR="00941150">
        <w:rPr>
          <w:rFonts w:ascii="Century Gothic" w:hAnsi="Century Gothic" w:cs="Arial"/>
          <w:color w:val="404040" w:themeColor="text1" w:themeTint="BF"/>
          <w:sz w:val="20"/>
          <w:szCs w:val="20"/>
        </w:rPr>
        <w:t>)</w:t>
      </w:r>
      <w:r>
        <w:rPr>
          <w:rFonts w:ascii="Century Gothic" w:hAnsi="Century Gothic" w:cs="Arial"/>
          <w:color w:val="404040" w:themeColor="text1" w:themeTint="BF"/>
          <w:sz w:val="20"/>
          <w:szCs w:val="20"/>
        </w:rPr>
        <w:t xml:space="preserve">, and </w:t>
      </w:r>
      <w:r w:rsidR="00941150">
        <w:rPr>
          <w:rFonts w:ascii="Century Gothic" w:hAnsi="Century Gothic" w:cs="Arial"/>
          <w:color w:val="404040" w:themeColor="text1" w:themeTint="BF"/>
          <w:sz w:val="20"/>
          <w:szCs w:val="20"/>
        </w:rPr>
        <w:t>Soil Moisture Active Passive (</w:t>
      </w:r>
      <w:r>
        <w:rPr>
          <w:rFonts w:ascii="Century Gothic" w:hAnsi="Century Gothic" w:cs="Arial"/>
          <w:color w:val="404040" w:themeColor="text1" w:themeTint="BF"/>
          <w:sz w:val="20"/>
          <w:szCs w:val="20"/>
        </w:rPr>
        <w:t>SMAP</w:t>
      </w:r>
      <w:r w:rsidR="00941150">
        <w:rPr>
          <w:rFonts w:ascii="Century Gothic" w:hAnsi="Century Gothic" w:cs="Arial"/>
          <w:color w:val="404040" w:themeColor="text1" w:themeTint="BF"/>
          <w:sz w:val="20"/>
          <w:szCs w:val="20"/>
        </w:rPr>
        <w:t>)</w:t>
      </w:r>
      <w:r>
        <w:rPr>
          <w:rFonts w:ascii="Century Gothic" w:hAnsi="Century Gothic" w:cs="Arial"/>
          <w:color w:val="404040" w:themeColor="text1" w:themeTint="BF"/>
          <w:sz w:val="20"/>
          <w:szCs w:val="20"/>
        </w:rPr>
        <w:t xml:space="preserve"> Earth </w:t>
      </w:r>
      <w:r w:rsidR="007B56B0">
        <w:rPr>
          <w:rFonts w:ascii="Century Gothic" w:hAnsi="Century Gothic" w:cs="Arial"/>
          <w:color w:val="404040" w:themeColor="text1" w:themeTint="BF"/>
          <w:sz w:val="20"/>
          <w:szCs w:val="20"/>
        </w:rPr>
        <w:t>o</w:t>
      </w:r>
      <w:r>
        <w:rPr>
          <w:rFonts w:ascii="Century Gothic" w:hAnsi="Century Gothic" w:cs="Arial"/>
          <w:color w:val="404040" w:themeColor="text1" w:themeTint="BF"/>
          <w:sz w:val="20"/>
          <w:szCs w:val="20"/>
        </w:rPr>
        <w:t>bservations</w:t>
      </w:r>
      <w:r w:rsidR="00CA5515">
        <w:rPr>
          <w:rFonts w:ascii="Century Gothic" w:hAnsi="Century Gothic" w:cs="Arial"/>
          <w:color w:val="404040" w:themeColor="text1" w:themeTint="BF"/>
          <w:sz w:val="20"/>
          <w:szCs w:val="20"/>
        </w:rPr>
        <w:t>,</w:t>
      </w:r>
      <w:r>
        <w:rPr>
          <w:rFonts w:ascii="Century Gothic" w:hAnsi="Century Gothic" w:cs="Arial"/>
          <w:color w:val="404040" w:themeColor="text1" w:themeTint="BF"/>
          <w:sz w:val="20"/>
          <w:szCs w:val="20"/>
        </w:rPr>
        <w:t xml:space="preserve"> as well as meteorological surface observations</w:t>
      </w:r>
      <w:r w:rsidR="007B56B0">
        <w:rPr>
          <w:rFonts w:ascii="Century Gothic" w:hAnsi="Century Gothic" w:cs="Arial"/>
          <w:color w:val="404040" w:themeColor="text1" w:themeTint="BF"/>
          <w:sz w:val="20"/>
          <w:szCs w:val="20"/>
        </w:rPr>
        <w:t xml:space="preserve"> from the </w:t>
      </w:r>
      <w:r w:rsidR="00C6107E">
        <w:rPr>
          <w:rFonts w:ascii="Century Gothic" w:hAnsi="Century Gothic" w:cs="Arial"/>
          <w:color w:val="404040" w:themeColor="text1" w:themeTint="BF"/>
          <w:sz w:val="20"/>
          <w:szCs w:val="20"/>
        </w:rPr>
        <w:t>National Oceanic and Atmospheric Administration (NOAA)</w:t>
      </w:r>
      <w:r w:rsidR="00CA5515">
        <w:rPr>
          <w:rFonts w:ascii="Century Gothic" w:hAnsi="Century Gothic" w:cs="Arial"/>
          <w:color w:val="404040" w:themeColor="text1" w:themeTint="BF"/>
          <w:sz w:val="20"/>
          <w:szCs w:val="20"/>
        </w:rPr>
        <w:t>,</w:t>
      </w:r>
      <w:r w:rsidRPr="008E6358">
        <w:rPr>
          <w:rFonts w:ascii="Century Gothic" w:hAnsi="Century Gothic" w:cs="Arial"/>
          <w:color w:val="404040" w:themeColor="text1" w:themeTint="BF"/>
          <w:sz w:val="20"/>
          <w:szCs w:val="20"/>
        </w:rPr>
        <w:t xml:space="preserve"> </w:t>
      </w:r>
      <w:r w:rsidR="00B67319">
        <w:rPr>
          <w:rFonts w:ascii="Century Gothic" w:hAnsi="Century Gothic" w:cs="Arial"/>
          <w:color w:val="404040" w:themeColor="text1" w:themeTint="BF"/>
          <w:sz w:val="20"/>
          <w:szCs w:val="20"/>
        </w:rPr>
        <w:t xml:space="preserve">and historical reservoir levels from the California Department of Water Resources </w:t>
      </w:r>
      <w:r>
        <w:rPr>
          <w:rFonts w:ascii="Century Gothic" w:hAnsi="Century Gothic" w:cs="Arial"/>
          <w:color w:val="404040" w:themeColor="text1" w:themeTint="BF"/>
          <w:sz w:val="20"/>
          <w:szCs w:val="20"/>
        </w:rPr>
        <w:t xml:space="preserve">to gain a more complete understanding of </w:t>
      </w:r>
      <w:r w:rsidRPr="008E6358">
        <w:rPr>
          <w:rFonts w:ascii="Century Gothic" w:hAnsi="Century Gothic" w:cs="Arial"/>
          <w:color w:val="404040" w:themeColor="text1" w:themeTint="BF"/>
          <w:sz w:val="20"/>
          <w:szCs w:val="20"/>
        </w:rPr>
        <w:t xml:space="preserve">water resources </w:t>
      </w:r>
      <w:r>
        <w:rPr>
          <w:rFonts w:ascii="Century Gothic" w:hAnsi="Century Gothic" w:cs="Arial"/>
          <w:color w:val="404040" w:themeColor="text1" w:themeTint="BF"/>
          <w:sz w:val="20"/>
          <w:szCs w:val="20"/>
        </w:rPr>
        <w:t>in California</w:t>
      </w:r>
      <w:r w:rsidR="00FA6A9C">
        <w:rPr>
          <w:rFonts w:ascii="Century Gothic" w:hAnsi="Century Gothic" w:cs="Arial"/>
          <w:color w:val="404040" w:themeColor="text1" w:themeTint="BF"/>
          <w:sz w:val="20"/>
          <w:szCs w:val="20"/>
        </w:rPr>
        <w:t>.</w:t>
      </w:r>
      <w:r>
        <w:rPr>
          <w:rFonts w:ascii="Century Gothic" w:hAnsi="Century Gothic" w:cs="Arial"/>
          <w:color w:val="404040" w:themeColor="text1" w:themeTint="BF"/>
          <w:sz w:val="20"/>
          <w:szCs w:val="20"/>
        </w:rPr>
        <w:t xml:space="preserve"> </w:t>
      </w:r>
      <w:r w:rsidR="00FA6A9C">
        <w:rPr>
          <w:rFonts w:ascii="Century Gothic" w:hAnsi="Century Gothic" w:cs="Arial"/>
          <w:color w:val="404040" w:themeColor="text1" w:themeTint="BF"/>
          <w:sz w:val="20"/>
          <w:szCs w:val="20"/>
        </w:rPr>
        <w:t>Together with our partners at the NOAA/</w:t>
      </w:r>
      <w:r w:rsidR="00CA5515">
        <w:rPr>
          <w:rFonts w:ascii="Century Gothic" w:hAnsi="Century Gothic" w:cs="Arial"/>
          <w:color w:val="404040" w:themeColor="text1" w:themeTint="BF"/>
          <w:sz w:val="20"/>
          <w:szCs w:val="20"/>
        </w:rPr>
        <w:t xml:space="preserve"> </w:t>
      </w:r>
      <w:r w:rsidR="00FA6A9C">
        <w:rPr>
          <w:rFonts w:ascii="Century Gothic" w:hAnsi="Century Gothic" w:cs="Arial"/>
          <w:color w:val="404040" w:themeColor="text1" w:themeTint="BF"/>
          <w:sz w:val="20"/>
          <w:szCs w:val="20"/>
        </w:rPr>
        <w:t>N</w:t>
      </w:r>
      <w:r w:rsidR="00CA5515">
        <w:rPr>
          <w:rFonts w:ascii="Century Gothic" w:hAnsi="Century Gothic" w:cs="Arial"/>
          <w:color w:val="404040" w:themeColor="text1" w:themeTint="BF"/>
          <w:sz w:val="20"/>
          <w:szCs w:val="20"/>
        </w:rPr>
        <w:t xml:space="preserve">ational </w:t>
      </w:r>
      <w:r w:rsidR="00FA6A9C">
        <w:rPr>
          <w:rFonts w:ascii="Century Gothic" w:hAnsi="Century Gothic" w:cs="Arial"/>
          <w:color w:val="404040" w:themeColor="text1" w:themeTint="BF"/>
          <w:sz w:val="20"/>
          <w:szCs w:val="20"/>
        </w:rPr>
        <w:t>W</w:t>
      </w:r>
      <w:r w:rsidR="00CA5515">
        <w:rPr>
          <w:rFonts w:ascii="Century Gothic" w:hAnsi="Century Gothic" w:cs="Arial"/>
          <w:color w:val="404040" w:themeColor="text1" w:themeTint="BF"/>
          <w:sz w:val="20"/>
          <w:szCs w:val="20"/>
        </w:rPr>
        <w:t xml:space="preserve">eather </w:t>
      </w:r>
      <w:r w:rsidR="00FA6A9C">
        <w:rPr>
          <w:rFonts w:ascii="Century Gothic" w:hAnsi="Century Gothic" w:cs="Arial"/>
          <w:color w:val="404040" w:themeColor="text1" w:themeTint="BF"/>
          <w:sz w:val="20"/>
          <w:szCs w:val="20"/>
        </w:rPr>
        <w:t>S</w:t>
      </w:r>
      <w:r w:rsidR="00CA5515">
        <w:rPr>
          <w:rFonts w:ascii="Century Gothic" w:hAnsi="Century Gothic" w:cs="Arial"/>
          <w:color w:val="404040" w:themeColor="text1" w:themeTint="BF"/>
          <w:sz w:val="20"/>
          <w:szCs w:val="20"/>
        </w:rPr>
        <w:t>ervice (NWS)</w:t>
      </w:r>
      <w:r w:rsidR="00FA6A9C">
        <w:rPr>
          <w:rFonts w:ascii="Century Gothic" w:hAnsi="Century Gothic" w:cs="Arial"/>
          <w:color w:val="404040" w:themeColor="text1" w:themeTint="BF"/>
          <w:sz w:val="20"/>
          <w:szCs w:val="20"/>
        </w:rPr>
        <w:t xml:space="preserve"> regional office in Oxnard, CA, our study employs NASA Earth</w:t>
      </w:r>
      <w:r w:rsidR="00CA5515">
        <w:rPr>
          <w:rFonts w:ascii="Century Gothic" w:hAnsi="Century Gothic" w:cs="Arial"/>
          <w:color w:val="404040" w:themeColor="text1" w:themeTint="BF"/>
          <w:sz w:val="20"/>
          <w:szCs w:val="20"/>
        </w:rPr>
        <w:t xml:space="preserve"> o</w:t>
      </w:r>
      <w:r w:rsidR="00FA6A9C">
        <w:rPr>
          <w:rFonts w:ascii="Century Gothic" w:hAnsi="Century Gothic" w:cs="Arial"/>
          <w:color w:val="404040" w:themeColor="text1" w:themeTint="BF"/>
          <w:sz w:val="20"/>
          <w:szCs w:val="20"/>
        </w:rPr>
        <w:t xml:space="preserve">bservations to better quantify impacts of the 2015-16 El Niño </w:t>
      </w:r>
      <w:r w:rsidR="00FA6A9C" w:rsidRPr="008E6358">
        <w:rPr>
          <w:rFonts w:ascii="Century Gothic" w:hAnsi="Century Gothic" w:cs="Arial"/>
          <w:color w:val="404040" w:themeColor="text1" w:themeTint="BF"/>
          <w:sz w:val="20"/>
          <w:szCs w:val="20"/>
        </w:rPr>
        <w:t xml:space="preserve">event and determine how much drought recovery occurred throughout the state </w:t>
      </w:r>
      <w:r w:rsidR="00CA5515">
        <w:rPr>
          <w:rFonts w:ascii="Century Gothic" w:hAnsi="Century Gothic" w:cs="Arial"/>
          <w:color w:val="404040" w:themeColor="text1" w:themeTint="BF"/>
          <w:sz w:val="20"/>
          <w:szCs w:val="20"/>
        </w:rPr>
        <w:t>over</w:t>
      </w:r>
      <w:r w:rsidR="00FA6A9C" w:rsidRPr="008E6358">
        <w:rPr>
          <w:rFonts w:ascii="Century Gothic" w:hAnsi="Century Gothic" w:cs="Arial"/>
          <w:color w:val="404040" w:themeColor="text1" w:themeTint="BF"/>
          <w:sz w:val="20"/>
          <w:szCs w:val="20"/>
        </w:rPr>
        <w:t xml:space="preserve"> the course of the </w:t>
      </w:r>
      <w:r w:rsidR="00CA5515">
        <w:rPr>
          <w:rFonts w:ascii="Century Gothic" w:hAnsi="Century Gothic" w:cs="Arial"/>
          <w:color w:val="404040" w:themeColor="text1" w:themeTint="BF"/>
          <w:sz w:val="20"/>
          <w:szCs w:val="20"/>
        </w:rPr>
        <w:t>wet</w:t>
      </w:r>
      <w:r w:rsidR="00FA6A9C" w:rsidRPr="008E6358">
        <w:rPr>
          <w:rFonts w:ascii="Century Gothic" w:hAnsi="Century Gothic" w:cs="Arial"/>
          <w:color w:val="404040" w:themeColor="text1" w:themeTint="BF"/>
          <w:sz w:val="20"/>
          <w:szCs w:val="20"/>
        </w:rPr>
        <w:t xml:space="preserve"> season</w:t>
      </w:r>
      <w:r w:rsidR="00FA6A9C">
        <w:rPr>
          <w:rFonts w:ascii="Century Gothic" w:hAnsi="Century Gothic" w:cs="Arial"/>
          <w:color w:val="404040" w:themeColor="text1" w:themeTint="BF"/>
          <w:sz w:val="20"/>
          <w:szCs w:val="20"/>
        </w:rPr>
        <w:t xml:space="preserve">. </w:t>
      </w:r>
      <w:r>
        <w:rPr>
          <w:rFonts w:ascii="Century Gothic" w:hAnsi="Century Gothic" w:cs="Arial"/>
          <w:color w:val="404040" w:themeColor="text1" w:themeTint="BF"/>
          <w:sz w:val="20"/>
          <w:szCs w:val="20"/>
        </w:rPr>
        <w:t xml:space="preserve">Specifically, monthly GRACE measurements of terrestrial water storage allow for a better understanding of subsurface </w:t>
      </w:r>
      <w:r w:rsidRPr="00BA0656">
        <w:rPr>
          <w:rFonts w:ascii="Century Gothic" w:hAnsi="Century Gothic"/>
          <w:color w:val="000000" w:themeColor="text1" w:themeShade="BF"/>
          <w:sz w:val="20"/>
        </w:rPr>
        <w:t>resources</w:t>
      </w:r>
      <w:r>
        <w:rPr>
          <w:rFonts w:ascii="Century Gothic" w:hAnsi="Century Gothic" w:cs="Arial"/>
          <w:color w:val="404040" w:themeColor="text1" w:themeTint="BF"/>
          <w:sz w:val="20"/>
          <w:szCs w:val="20"/>
        </w:rPr>
        <w:t xml:space="preserve">, a parameter often omitted from drought assessments. We also </w:t>
      </w:r>
      <w:r w:rsidRPr="008E6358">
        <w:rPr>
          <w:rFonts w:ascii="Century Gothic" w:hAnsi="Century Gothic" w:cs="Arial"/>
          <w:color w:val="404040" w:themeColor="text1" w:themeTint="BF"/>
          <w:sz w:val="20"/>
          <w:szCs w:val="20"/>
        </w:rPr>
        <w:t>analyzed</w:t>
      </w:r>
      <w:r w:rsidR="002455FD">
        <w:rPr>
          <w:rFonts w:ascii="Century Gothic" w:hAnsi="Century Gothic" w:cs="Arial"/>
          <w:color w:val="404040" w:themeColor="text1" w:themeTint="BF"/>
          <w:sz w:val="20"/>
          <w:szCs w:val="20"/>
        </w:rPr>
        <w:t xml:space="preserve"> monthly</w:t>
      </w:r>
      <w:r w:rsidRPr="008E6358">
        <w:rPr>
          <w:rFonts w:ascii="Century Gothic" w:hAnsi="Century Gothic" w:cs="Arial"/>
          <w:color w:val="404040" w:themeColor="text1" w:themeTint="BF"/>
          <w:sz w:val="20"/>
          <w:szCs w:val="20"/>
        </w:rPr>
        <w:t xml:space="preserve"> </w:t>
      </w:r>
      <w:r>
        <w:rPr>
          <w:rFonts w:ascii="Century Gothic" w:hAnsi="Century Gothic" w:cs="Arial"/>
          <w:color w:val="404040" w:themeColor="text1" w:themeTint="BF"/>
          <w:sz w:val="20"/>
          <w:szCs w:val="20"/>
        </w:rPr>
        <w:t xml:space="preserve">precipitation and temperature </w:t>
      </w:r>
      <w:r w:rsidRPr="008E6358">
        <w:rPr>
          <w:rFonts w:ascii="Century Gothic" w:hAnsi="Century Gothic" w:cs="Arial"/>
          <w:color w:val="404040" w:themeColor="text1" w:themeTint="BF"/>
          <w:sz w:val="20"/>
          <w:szCs w:val="20"/>
        </w:rPr>
        <w:t xml:space="preserve">trends in relation to droughts </w:t>
      </w:r>
      <w:r>
        <w:rPr>
          <w:rFonts w:ascii="Century Gothic" w:hAnsi="Century Gothic" w:cs="Arial"/>
          <w:color w:val="404040" w:themeColor="text1" w:themeTint="BF"/>
          <w:sz w:val="20"/>
          <w:szCs w:val="20"/>
        </w:rPr>
        <w:t>and ENSO</w:t>
      </w:r>
      <w:r w:rsidRPr="008E6358">
        <w:rPr>
          <w:rFonts w:ascii="Century Gothic" w:hAnsi="Century Gothic" w:cs="Arial"/>
          <w:color w:val="404040" w:themeColor="text1" w:themeTint="BF"/>
          <w:sz w:val="20"/>
          <w:szCs w:val="20"/>
        </w:rPr>
        <w:t xml:space="preserve"> </w:t>
      </w:r>
      <w:r w:rsidR="005D3D44">
        <w:rPr>
          <w:rFonts w:ascii="Century Gothic" w:hAnsi="Century Gothic" w:cs="Arial"/>
          <w:color w:val="404040" w:themeColor="text1" w:themeTint="BF"/>
          <w:sz w:val="20"/>
          <w:szCs w:val="20"/>
        </w:rPr>
        <w:t xml:space="preserve">patterns </w:t>
      </w:r>
      <w:r>
        <w:rPr>
          <w:rFonts w:ascii="Century Gothic" w:hAnsi="Century Gothic" w:cs="Arial"/>
          <w:color w:val="404040" w:themeColor="text1" w:themeTint="BF"/>
          <w:sz w:val="20"/>
          <w:szCs w:val="20"/>
        </w:rPr>
        <w:t xml:space="preserve">with </w:t>
      </w:r>
      <w:r w:rsidRPr="008E6358">
        <w:rPr>
          <w:rFonts w:ascii="Century Gothic" w:hAnsi="Century Gothic" w:cs="Arial"/>
          <w:color w:val="404040" w:themeColor="text1" w:themeTint="BF"/>
          <w:sz w:val="20"/>
          <w:szCs w:val="20"/>
        </w:rPr>
        <w:t xml:space="preserve">climatological </w:t>
      </w:r>
      <w:r>
        <w:rPr>
          <w:rFonts w:ascii="Century Gothic" w:hAnsi="Century Gothic" w:cs="Arial"/>
          <w:color w:val="404040" w:themeColor="text1" w:themeTint="BF"/>
          <w:sz w:val="20"/>
          <w:szCs w:val="20"/>
        </w:rPr>
        <w:t>history</w:t>
      </w:r>
      <w:r w:rsidRPr="008E6358">
        <w:rPr>
          <w:rFonts w:ascii="Century Gothic" w:hAnsi="Century Gothic" w:cs="Arial"/>
          <w:color w:val="404040" w:themeColor="text1" w:themeTint="BF"/>
          <w:sz w:val="20"/>
          <w:szCs w:val="20"/>
        </w:rPr>
        <w:t xml:space="preserve"> from NOAA</w:t>
      </w:r>
      <w:r>
        <w:rPr>
          <w:rFonts w:ascii="Century Gothic" w:hAnsi="Century Gothic" w:cs="Arial"/>
          <w:color w:val="404040" w:themeColor="text1" w:themeTint="BF"/>
          <w:sz w:val="20"/>
          <w:szCs w:val="20"/>
        </w:rPr>
        <w:t xml:space="preserve"> dating </w:t>
      </w:r>
      <w:r w:rsidRPr="008E6358">
        <w:rPr>
          <w:rFonts w:ascii="Century Gothic" w:hAnsi="Century Gothic" w:cs="Arial"/>
          <w:color w:val="404040" w:themeColor="text1" w:themeTint="BF"/>
          <w:sz w:val="20"/>
          <w:szCs w:val="20"/>
        </w:rPr>
        <w:t>back to 18</w:t>
      </w:r>
      <w:r>
        <w:rPr>
          <w:rFonts w:ascii="Century Gothic" w:hAnsi="Century Gothic" w:cs="Arial"/>
          <w:color w:val="404040" w:themeColor="text1" w:themeTint="BF"/>
          <w:sz w:val="20"/>
          <w:szCs w:val="20"/>
        </w:rPr>
        <w:t>95</w:t>
      </w:r>
      <w:r w:rsidRPr="008E6358">
        <w:rPr>
          <w:rFonts w:ascii="Century Gothic" w:hAnsi="Century Gothic" w:cs="Arial"/>
          <w:color w:val="404040" w:themeColor="text1" w:themeTint="BF"/>
          <w:sz w:val="20"/>
          <w:szCs w:val="20"/>
        </w:rPr>
        <w:t xml:space="preserve">. </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4AC4A2C1" w:rsidR="00B46F89" w:rsidRDefault="00B17A02" w:rsidP="00CC6870">
      <w:pPr>
        <w:spacing w:after="0" w:line="240" w:lineRule="auto"/>
        <w:rPr>
          <w:rFonts w:ascii="Century Gothic" w:hAnsi="Century Gothic" w:cs="Arial"/>
          <w:sz w:val="20"/>
          <w:szCs w:val="20"/>
        </w:rPr>
      </w:pPr>
      <w:r>
        <w:rPr>
          <w:rFonts w:ascii="Century Gothic" w:hAnsi="Century Gothic" w:cs="Arial"/>
          <w:sz w:val="20"/>
          <w:szCs w:val="20"/>
        </w:rPr>
        <w:t xml:space="preserve">U.S. </w:t>
      </w:r>
      <w:r w:rsidR="00775CA4">
        <w:rPr>
          <w:rFonts w:ascii="Century Gothic" w:hAnsi="Century Gothic" w:cs="Arial"/>
          <w:sz w:val="20"/>
          <w:szCs w:val="20"/>
        </w:rPr>
        <w:t>Drought</w:t>
      </w:r>
      <w:r>
        <w:rPr>
          <w:rFonts w:ascii="Century Gothic" w:hAnsi="Century Gothic" w:cs="Arial"/>
          <w:sz w:val="20"/>
          <w:szCs w:val="20"/>
        </w:rPr>
        <w:t xml:space="preserve"> Monitor</w:t>
      </w:r>
      <w:r w:rsidR="00775CA4">
        <w:rPr>
          <w:rFonts w:ascii="Century Gothic" w:hAnsi="Century Gothic" w:cs="Arial"/>
          <w:sz w:val="20"/>
          <w:szCs w:val="20"/>
        </w:rPr>
        <w:t xml:space="preserve">, </w:t>
      </w:r>
      <w:r w:rsidR="00A569C8">
        <w:rPr>
          <w:rFonts w:ascii="Century Gothic" w:hAnsi="Century Gothic" w:cs="Arial"/>
          <w:sz w:val="20"/>
          <w:szCs w:val="20"/>
        </w:rPr>
        <w:t>ENSO</w:t>
      </w:r>
      <w:r w:rsidR="00775CA4">
        <w:rPr>
          <w:rFonts w:ascii="Century Gothic" w:hAnsi="Century Gothic" w:cs="Arial"/>
          <w:sz w:val="20"/>
          <w:szCs w:val="20"/>
        </w:rPr>
        <w:t xml:space="preserve">, </w:t>
      </w:r>
      <w:r w:rsidR="00A569C8">
        <w:rPr>
          <w:rFonts w:ascii="Century Gothic" w:hAnsi="Century Gothic" w:cs="Arial"/>
          <w:sz w:val="20"/>
          <w:szCs w:val="20"/>
        </w:rPr>
        <w:t xml:space="preserve">GRACE, </w:t>
      </w:r>
      <w:r w:rsidR="00B052E1">
        <w:rPr>
          <w:rFonts w:ascii="Century Gothic" w:hAnsi="Century Gothic" w:cs="Arial"/>
          <w:sz w:val="20"/>
          <w:szCs w:val="20"/>
        </w:rPr>
        <w:t>TRMM, GPM, SMAP</w:t>
      </w:r>
      <w:r w:rsidR="00A569C8">
        <w:rPr>
          <w:rFonts w:ascii="Century Gothic" w:hAnsi="Century Gothic" w:cs="Arial"/>
          <w:sz w:val="20"/>
          <w:szCs w:val="20"/>
        </w:rPr>
        <w:t>, TWS</w:t>
      </w:r>
      <w:r w:rsidR="00B67319">
        <w:rPr>
          <w:rFonts w:ascii="Century Gothic" w:hAnsi="Century Gothic" w:cs="Arial"/>
          <w:sz w:val="20"/>
          <w:szCs w:val="20"/>
        </w:rPr>
        <w:t>, reservoirs</w:t>
      </w:r>
    </w:p>
    <w:p w14:paraId="27DD6DB4" w14:textId="77777777" w:rsidR="00775CA4" w:rsidRPr="00775CA4" w:rsidRDefault="00775CA4" w:rsidP="00CC6870">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875BC93" w14:textId="4F5DB34E" w:rsidR="00B052E1" w:rsidRDefault="005324BC" w:rsidP="00B052E1">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California a</w:t>
      </w:r>
      <w:r w:rsidR="00742BC9">
        <w:rPr>
          <w:rFonts w:ascii="Century Gothic" w:hAnsi="Century Gothic" w:cs="Arial"/>
          <w:sz w:val="20"/>
          <w:szCs w:val="20"/>
        </w:rPr>
        <w:t>griculture</w:t>
      </w:r>
      <w:r>
        <w:rPr>
          <w:rFonts w:ascii="Century Gothic" w:hAnsi="Century Gothic" w:cs="Arial"/>
          <w:sz w:val="20"/>
          <w:szCs w:val="20"/>
        </w:rPr>
        <w:t xml:space="preserve"> supplies nearly half of all produce grown in the US, </w:t>
      </w:r>
      <w:r w:rsidR="001D4109">
        <w:rPr>
          <w:rFonts w:ascii="Century Gothic" w:hAnsi="Century Gothic" w:cs="Arial"/>
          <w:sz w:val="20"/>
          <w:szCs w:val="20"/>
        </w:rPr>
        <w:t xml:space="preserve">generating </w:t>
      </w:r>
      <w:r>
        <w:rPr>
          <w:rFonts w:ascii="Century Gothic" w:hAnsi="Century Gothic" w:cs="Arial"/>
          <w:sz w:val="20"/>
          <w:szCs w:val="20"/>
        </w:rPr>
        <w:t>$45 billion</w:t>
      </w:r>
      <w:r w:rsidR="001D4109">
        <w:rPr>
          <w:rFonts w:ascii="Century Gothic" w:hAnsi="Century Gothic" w:cs="Arial"/>
          <w:sz w:val="20"/>
          <w:szCs w:val="20"/>
        </w:rPr>
        <w:t>/</w:t>
      </w:r>
      <w:r w:rsidR="00253F5B">
        <w:rPr>
          <w:rFonts w:ascii="Century Gothic" w:hAnsi="Century Gothic" w:cs="Arial"/>
          <w:sz w:val="20"/>
          <w:szCs w:val="20"/>
        </w:rPr>
        <w:t xml:space="preserve"> </w:t>
      </w:r>
      <w:r>
        <w:rPr>
          <w:rFonts w:ascii="Century Gothic" w:hAnsi="Century Gothic" w:cs="Arial"/>
          <w:sz w:val="20"/>
          <w:szCs w:val="20"/>
        </w:rPr>
        <w:t>year</w:t>
      </w:r>
    </w:p>
    <w:p w14:paraId="4A878DE5" w14:textId="23427597" w:rsidR="00CC6870" w:rsidRPr="00B052E1" w:rsidRDefault="00B052E1" w:rsidP="00B052E1">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Lack of rainfall limits reservoir allotments, forcing farmers to rely on groundwater, which is causing land subsidence and infrastructure damage</w:t>
      </w:r>
    </w:p>
    <w:p w14:paraId="03F0C5A8" w14:textId="58B484BC" w:rsidR="003F0859" w:rsidRPr="00A75C4E" w:rsidRDefault="005324BC" w:rsidP="003F0859">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California’s population growth</w:t>
      </w:r>
      <w:r w:rsidR="00B052E1">
        <w:rPr>
          <w:rFonts w:ascii="Century Gothic" w:hAnsi="Century Gothic" w:cs="Arial"/>
          <w:sz w:val="20"/>
          <w:szCs w:val="20"/>
        </w:rPr>
        <w:t xml:space="preserve"> and distribution</w:t>
      </w:r>
      <w:r>
        <w:rPr>
          <w:rFonts w:ascii="Century Gothic" w:hAnsi="Century Gothic" w:cs="Arial"/>
          <w:sz w:val="20"/>
          <w:szCs w:val="20"/>
        </w:rPr>
        <w:t xml:space="preserve"> is compounding water</w:t>
      </w:r>
      <w:r w:rsidR="00B052E1">
        <w:rPr>
          <w:rFonts w:ascii="Century Gothic" w:hAnsi="Century Gothic" w:cs="Arial"/>
          <w:sz w:val="20"/>
          <w:szCs w:val="20"/>
        </w:rPr>
        <w:t xml:space="preserve"> shortages that are predicted to </w:t>
      </w:r>
      <w:r w:rsidR="001D4109">
        <w:rPr>
          <w:rFonts w:ascii="Century Gothic" w:hAnsi="Century Gothic" w:cs="Arial"/>
          <w:sz w:val="20"/>
          <w:szCs w:val="20"/>
        </w:rPr>
        <w:t xml:space="preserve">worsen </w:t>
      </w:r>
      <w:r w:rsidR="00B052E1">
        <w:rPr>
          <w:rFonts w:ascii="Century Gothic" w:hAnsi="Century Gothic" w:cs="Arial"/>
          <w:sz w:val="20"/>
          <w:szCs w:val="20"/>
        </w:rPr>
        <w:t>in the future</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140DFD12" w14:textId="77777777" w:rsidR="00036B18" w:rsidRDefault="00742BC9">
      <w:pPr>
        <w:spacing w:after="0" w:line="240" w:lineRule="auto"/>
        <w:rPr>
          <w:rFonts w:ascii="Century Gothic" w:hAnsi="Century Gothic" w:cs="Arial"/>
          <w:sz w:val="20"/>
          <w:szCs w:val="20"/>
        </w:rPr>
      </w:pPr>
      <w:r w:rsidRPr="00742BC9">
        <w:rPr>
          <w:rFonts w:ascii="Century Gothic" w:hAnsi="Century Gothic" w:cs="Arial"/>
          <w:sz w:val="20"/>
          <w:szCs w:val="20"/>
        </w:rPr>
        <w:t xml:space="preserve">The current decision making process is outlined by the U.S. Drought Monitor </w:t>
      </w:r>
      <w:r>
        <w:rPr>
          <w:rFonts w:ascii="Century Gothic" w:hAnsi="Century Gothic" w:cs="Arial"/>
          <w:sz w:val="20"/>
          <w:szCs w:val="20"/>
        </w:rPr>
        <w:t>Classification Scheme</w:t>
      </w:r>
      <w:r w:rsidRPr="00742BC9">
        <w:rPr>
          <w:rFonts w:ascii="Century Gothic" w:hAnsi="Century Gothic" w:cs="Arial"/>
          <w:sz w:val="20"/>
          <w:szCs w:val="20"/>
        </w:rPr>
        <w:t xml:space="preserve">. The Drought Monitor summary map identifies general drought areas, labeling the drought intensity by 5 qualitative classes: D0, D1, D2, D3, and D4, ranging from abnormally dry to exceptional drought, respectively. National weekly assimilated GRACE data, complied by Matt </w:t>
      </w:r>
      <w:proofErr w:type="spellStart"/>
      <w:r w:rsidRPr="00742BC9">
        <w:rPr>
          <w:rFonts w:ascii="Century Gothic" w:hAnsi="Century Gothic" w:cs="Arial"/>
          <w:sz w:val="20"/>
          <w:szCs w:val="20"/>
        </w:rPr>
        <w:t>Rodell</w:t>
      </w:r>
      <w:proofErr w:type="spellEnd"/>
      <w:r w:rsidRPr="00742BC9">
        <w:rPr>
          <w:rFonts w:ascii="Century Gothic" w:hAnsi="Century Gothic" w:cs="Arial"/>
          <w:sz w:val="20"/>
          <w:szCs w:val="20"/>
        </w:rPr>
        <w:t xml:space="preserve"> at the NASA Goddard</w:t>
      </w:r>
      <w:r>
        <w:rPr>
          <w:rFonts w:ascii="Century Gothic" w:hAnsi="Century Gothic" w:cs="Arial"/>
          <w:sz w:val="20"/>
          <w:szCs w:val="20"/>
        </w:rPr>
        <w:t xml:space="preserve"> </w:t>
      </w:r>
      <w:r w:rsidRPr="00742BC9">
        <w:rPr>
          <w:rFonts w:ascii="Century Gothic" w:hAnsi="Century Gothic" w:cs="Arial"/>
          <w:sz w:val="20"/>
          <w:szCs w:val="20"/>
        </w:rPr>
        <w:t xml:space="preserve">Space Flight Center, is incorporated into U.S. Monitor Drought Measurements. </w:t>
      </w:r>
    </w:p>
    <w:p w14:paraId="11A1BAB1" w14:textId="77777777" w:rsidR="00036B18" w:rsidRDefault="00036B18">
      <w:pPr>
        <w:spacing w:after="0" w:line="240" w:lineRule="auto"/>
        <w:rPr>
          <w:rFonts w:ascii="Century Gothic" w:hAnsi="Century Gothic" w:cs="Arial"/>
          <w:sz w:val="20"/>
          <w:szCs w:val="20"/>
        </w:rPr>
      </w:pPr>
    </w:p>
    <w:p w14:paraId="0483E10F" w14:textId="77777777" w:rsidR="00036B18" w:rsidRDefault="00036B18">
      <w:pPr>
        <w:spacing w:after="0" w:line="240" w:lineRule="auto"/>
        <w:rPr>
          <w:rFonts w:ascii="Century Gothic" w:hAnsi="Century Gothic" w:cs="Arial"/>
          <w:sz w:val="20"/>
          <w:szCs w:val="20"/>
        </w:rPr>
      </w:pPr>
    </w:p>
    <w:p w14:paraId="525DBE3C" w14:textId="77777777" w:rsidR="00036B18" w:rsidRDefault="00036B18">
      <w:pPr>
        <w:spacing w:after="0" w:line="240" w:lineRule="auto"/>
        <w:rPr>
          <w:rFonts w:ascii="Century Gothic" w:hAnsi="Century Gothic" w:cs="Arial"/>
          <w:sz w:val="20"/>
          <w:szCs w:val="20"/>
        </w:rPr>
      </w:pPr>
    </w:p>
    <w:p w14:paraId="7157F011" w14:textId="77777777" w:rsidR="00036B18" w:rsidRDefault="00036B18">
      <w:pPr>
        <w:spacing w:after="0" w:line="240" w:lineRule="auto"/>
        <w:rPr>
          <w:rFonts w:ascii="Century Gothic" w:hAnsi="Century Gothic" w:cs="Arial"/>
          <w:sz w:val="20"/>
          <w:szCs w:val="20"/>
        </w:rPr>
      </w:pPr>
    </w:p>
    <w:p w14:paraId="2691CF12" w14:textId="23DCD7E0" w:rsidR="00A75C4E" w:rsidRDefault="00A75C4E">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471" w:type="dxa"/>
        <w:tblInd w:w="108" w:type="dxa"/>
        <w:tblLook w:val="04A0" w:firstRow="1" w:lastRow="0" w:firstColumn="1" w:lastColumn="0" w:noHBand="0" w:noVBand="1"/>
      </w:tblPr>
      <w:tblGrid>
        <w:gridCol w:w="1980"/>
        <w:gridCol w:w="2070"/>
        <w:gridCol w:w="4410"/>
        <w:gridCol w:w="1011"/>
      </w:tblGrid>
      <w:tr w:rsidR="00874847" w14:paraId="7242787F" w14:textId="7836F6F6" w:rsidTr="00264886">
        <w:trPr>
          <w:trHeight w:val="458"/>
        </w:trPr>
        <w:tc>
          <w:tcPr>
            <w:tcW w:w="1980" w:type="dxa"/>
            <w:shd w:val="clear" w:color="auto" w:fill="1F497D" w:themeFill="text2"/>
          </w:tcPr>
          <w:p w14:paraId="6019BB4B" w14:textId="77777777" w:rsidR="00874847" w:rsidRPr="000E7559" w:rsidRDefault="00874847" w:rsidP="00567B4C">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070" w:type="dxa"/>
            <w:shd w:val="clear" w:color="auto" w:fill="1F497D" w:themeFill="text2"/>
          </w:tcPr>
          <w:p w14:paraId="563314EB" w14:textId="77777777" w:rsidR="00874847" w:rsidRPr="000E7559" w:rsidRDefault="00874847" w:rsidP="00567B4C">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410" w:type="dxa"/>
            <w:shd w:val="clear" w:color="auto" w:fill="1F497D" w:themeFill="text2"/>
          </w:tcPr>
          <w:p w14:paraId="00B67210" w14:textId="77777777" w:rsidR="00874847" w:rsidRPr="000E7559" w:rsidRDefault="00874847" w:rsidP="00567B4C">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11" w:type="dxa"/>
            <w:shd w:val="clear" w:color="auto" w:fill="1F497D" w:themeFill="text2"/>
          </w:tcPr>
          <w:p w14:paraId="19F7F91D" w14:textId="77777777" w:rsidR="00874847" w:rsidRPr="00874847" w:rsidRDefault="00874847" w:rsidP="00567B4C">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567B4C">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264886">
        <w:trPr>
          <w:trHeight w:val="1430"/>
        </w:trPr>
        <w:tc>
          <w:tcPr>
            <w:tcW w:w="1980" w:type="dxa"/>
          </w:tcPr>
          <w:p w14:paraId="7B15922D" w14:textId="37895FC1" w:rsidR="00874847" w:rsidRDefault="00742BC9" w:rsidP="00567B4C">
            <w:pPr>
              <w:spacing w:after="0" w:line="240" w:lineRule="auto"/>
              <w:rPr>
                <w:rFonts w:ascii="Century Gothic" w:hAnsi="Century Gothic" w:cs="Arial"/>
                <w:sz w:val="20"/>
                <w:szCs w:val="20"/>
              </w:rPr>
            </w:pPr>
            <w:r w:rsidRPr="00742BC9">
              <w:rPr>
                <w:rFonts w:ascii="Century Gothic" w:hAnsi="Century Gothic" w:cs="Arial"/>
                <w:bCs/>
                <w:sz w:val="20"/>
                <w:szCs w:val="20"/>
              </w:rPr>
              <w:t>Historical Climate and Precipitation Maps/Time Series Plots</w:t>
            </w:r>
            <w:r>
              <w:rPr>
                <w:rFonts w:ascii="Century Gothic" w:hAnsi="Century Gothic" w:cs="Arial"/>
                <w:bCs/>
                <w:sz w:val="20"/>
                <w:szCs w:val="20"/>
              </w:rPr>
              <w:t xml:space="preserve"> </w:t>
            </w:r>
          </w:p>
        </w:tc>
        <w:tc>
          <w:tcPr>
            <w:tcW w:w="2070" w:type="dxa"/>
          </w:tcPr>
          <w:p w14:paraId="0595BF43" w14:textId="5C8C016D" w:rsidR="00874847" w:rsidRDefault="00742BC9" w:rsidP="00567B4C">
            <w:pPr>
              <w:spacing w:after="0" w:line="240" w:lineRule="auto"/>
              <w:rPr>
                <w:rFonts w:ascii="Century Gothic" w:hAnsi="Century Gothic" w:cs="Arial"/>
                <w:sz w:val="20"/>
                <w:szCs w:val="20"/>
              </w:rPr>
            </w:pPr>
            <w:r w:rsidRPr="00742BC9">
              <w:rPr>
                <w:rFonts w:ascii="Century Gothic" w:hAnsi="Century Gothic" w:cs="Arial"/>
                <w:sz w:val="20"/>
                <w:szCs w:val="20"/>
              </w:rPr>
              <w:t>NOAA Monthly Climate Data (18</w:t>
            </w:r>
            <w:r w:rsidR="003F0859">
              <w:rPr>
                <w:rFonts w:ascii="Century Gothic" w:hAnsi="Century Gothic" w:cs="Arial"/>
                <w:sz w:val="20"/>
                <w:szCs w:val="20"/>
              </w:rPr>
              <w:t>95</w:t>
            </w:r>
            <w:r w:rsidRPr="00742BC9">
              <w:rPr>
                <w:rFonts w:ascii="Century Gothic" w:hAnsi="Century Gothic" w:cs="Arial"/>
                <w:sz w:val="20"/>
                <w:szCs w:val="20"/>
              </w:rPr>
              <w:t>-Present)</w:t>
            </w:r>
            <w:r>
              <w:rPr>
                <w:rFonts w:ascii="Century Gothic" w:hAnsi="Century Gothic" w:cs="Arial"/>
                <w:sz w:val="20"/>
                <w:szCs w:val="20"/>
              </w:rPr>
              <w:t>, GRACE</w:t>
            </w:r>
          </w:p>
        </w:tc>
        <w:tc>
          <w:tcPr>
            <w:tcW w:w="4410" w:type="dxa"/>
          </w:tcPr>
          <w:p w14:paraId="5CD72B01" w14:textId="098B9C7E" w:rsidR="00874847" w:rsidRDefault="00742BC9" w:rsidP="00742BC9">
            <w:pPr>
              <w:spacing w:after="0" w:line="240" w:lineRule="auto"/>
              <w:rPr>
                <w:rFonts w:ascii="Century Gothic" w:hAnsi="Century Gothic" w:cs="Arial"/>
                <w:sz w:val="20"/>
                <w:szCs w:val="20"/>
              </w:rPr>
            </w:pPr>
            <w:r w:rsidRPr="00742BC9">
              <w:rPr>
                <w:rFonts w:ascii="Century Gothic" w:hAnsi="Century Gothic" w:cs="Arial"/>
                <w:sz w:val="20"/>
                <w:szCs w:val="20"/>
              </w:rPr>
              <w:t>Comparative graphs of dry vs. wet years. In depth analysis of over 100 years of California’s water balance. Studying past trends allow for a more accurate fit of projected future patterns.</w:t>
            </w:r>
          </w:p>
        </w:tc>
        <w:tc>
          <w:tcPr>
            <w:tcW w:w="1011" w:type="dxa"/>
          </w:tcPr>
          <w:p w14:paraId="5F081219" w14:textId="7AD784A3" w:rsidR="00874847" w:rsidRDefault="00742BC9" w:rsidP="00874847">
            <w:pPr>
              <w:spacing w:after="0" w:line="240" w:lineRule="auto"/>
              <w:rPr>
                <w:rFonts w:ascii="Century Gothic" w:hAnsi="Century Gothic" w:cs="Arial"/>
                <w:sz w:val="20"/>
                <w:szCs w:val="20"/>
              </w:rPr>
            </w:pPr>
            <w:r>
              <w:rPr>
                <w:rFonts w:ascii="Century Gothic" w:hAnsi="Century Gothic"/>
                <w:sz w:val="20"/>
                <w:szCs w:val="20"/>
              </w:rPr>
              <w:t>1</w:t>
            </w:r>
          </w:p>
        </w:tc>
      </w:tr>
      <w:tr w:rsidR="00874847" w14:paraId="22005DC5" w14:textId="53AB2DA3" w:rsidTr="00264886">
        <w:trPr>
          <w:trHeight w:val="3320"/>
        </w:trPr>
        <w:tc>
          <w:tcPr>
            <w:tcW w:w="1980" w:type="dxa"/>
          </w:tcPr>
          <w:p w14:paraId="344EDF1A" w14:textId="1E39FFBB" w:rsidR="00874847" w:rsidRDefault="00742BC9" w:rsidP="00567B4C">
            <w:pPr>
              <w:spacing w:after="0" w:line="240" w:lineRule="auto"/>
              <w:rPr>
                <w:rFonts w:ascii="Century Gothic" w:hAnsi="Century Gothic" w:cs="Arial"/>
                <w:sz w:val="20"/>
                <w:szCs w:val="20"/>
              </w:rPr>
            </w:pPr>
            <w:r w:rsidRPr="00742BC9">
              <w:rPr>
                <w:rFonts w:ascii="Century Gothic" w:hAnsi="Century Gothic" w:cs="Arial"/>
                <w:bCs/>
                <w:sz w:val="20"/>
                <w:szCs w:val="20"/>
              </w:rPr>
              <w:t xml:space="preserve">Quantitative Analysis of Drought Recovery from the 2015-1016 El </w:t>
            </w:r>
            <w:r w:rsidRPr="00742BC9">
              <w:rPr>
                <w:rFonts w:ascii="Century Gothic" w:hAnsi="Century Gothic" w:cs="Arial"/>
                <w:sz w:val="20"/>
                <w:szCs w:val="20"/>
              </w:rPr>
              <w:t>Niño rain season</w:t>
            </w:r>
          </w:p>
        </w:tc>
        <w:tc>
          <w:tcPr>
            <w:tcW w:w="2070" w:type="dxa"/>
          </w:tcPr>
          <w:p w14:paraId="50D1C342" w14:textId="147A1D7A" w:rsidR="00874847" w:rsidRDefault="00742BC9" w:rsidP="00742BC9">
            <w:pPr>
              <w:spacing w:after="0" w:line="240" w:lineRule="auto"/>
              <w:rPr>
                <w:rFonts w:ascii="Century Gothic" w:hAnsi="Century Gothic" w:cs="Arial"/>
                <w:sz w:val="20"/>
                <w:szCs w:val="20"/>
              </w:rPr>
            </w:pPr>
            <w:r>
              <w:rPr>
                <w:rFonts w:ascii="Century Gothic" w:hAnsi="Century Gothic" w:cs="Arial"/>
                <w:sz w:val="20"/>
                <w:szCs w:val="20"/>
              </w:rPr>
              <w:t>GRACE, SMAP, TRMM, and GPM</w:t>
            </w:r>
            <w:r w:rsidRPr="00742BC9">
              <w:rPr>
                <w:rFonts w:ascii="Century Gothic" w:hAnsi="Century Gothic" w:cs="Arial"/>
                <w:sz w:val="20"/>
                <w:szCs w:val="20"/>
              </w:rPr>
              <w:t xml:space="preserve"> </w:t>
            </w:r>
          </w:p>
        </w:tc>
        <w:tc>
          <w:tcPr>
            <w:tcW w:w="4410" w:type="dxa"/>
          </w:tcPr>
          <w:p w14:paraId="33EA68AD" w14:textId="44C428F1" w:rsidR="00742BC9" w:rsidRPr="00742BC9" w:rsidRDefault="00742BC9" w:rsidP="00742BC9">
            <w:pPr>
              <w:spacing w:after="0" w:line="240" w:lineRule="auto"/>
              <w:rPr>
                <w:rFonts w:ascii="Century Gothic" w:hAnsi="Century Gothic" w:cs="Arial"/>
                <w:sz w:val="20"/>
                <w:szCs w:val="20"/>
              </w:rPr>
            </w:pPr>
            <w:r w:rsidRPr="00742BC9">
              <w:rPr>
                <w:rFonts w:ascii="Century Gothic" w:hAnsi="Century Gothic" w:cs="Arial"/>
                <w:sz w:val="20"/>
                <w:szCs w:val="20"/>
              </w:rPr>
              <w:t>A new methodology to supplement the existing qualitative drought classification scheme for the U.S. Drought Monitor. The end product will be in the form of an automated, algorithm that uses the weighted datasets to determine drought recovery within the state of California with 2 major updates from existing tools:</w:t>
            </w:r>
          </w:p>
          <w:p w14:paraId="4DCFDB14" w14:textId="77777777" w:rsidR="00742BC9" w:rsidRDefault="00742BC9" w:rsidP="00742BC9">
            <w:pPr>
              <w:numPr>
                <w:ilvl w:val="0"/>
                <w:numId w:val="14"/>
              </w:numPr>
              <w:spacing w:after="0" w:line="240" w:lineRule="auto"/>
              <w:rPr>
                <w:rFonts w:ascii="Century Gothic" w:hAnsi="Century Gothic" w:cs="Arial"/>
                <w:sz w:val="20"/>
                <w:szCs w:val="20"/>
              </w:rPr>
            </w:pPr>
            <w:r w:rsidRPr="00742BC9">
              <w:rPr>
                <w:rFonts w:ascii="Century Gothic" w:hAnsi="Century Gothic" w:cs="Arial"/>
                <w:sz w:val="20"/>
                <w:szCs w:val="20"/>
              </w:rPr>
              <w:t>Numerically based system (quantitative)</w:t>
            </w:r>
          </w:p>
          <w:p w14:paraId="4F3F7E36" w14:textId="3A1460EA" w:rsidR="00874847" w:rsidRPr="00742BC9" w:rsidRDefault="00742BC9" w:rsidP="00742BC9">
            <w:pPr>
              <w:numPr>
                <w:ilvl w:val="0"/>
                <w:numId w:val="14"/>
              </w:numPr>
              <w:spacing w:after="0" w:line="240" w:lineRule="auto"/>
              <w:rPr>
                <w:rFonts w:ascii="Century Gothic" w:hAnsi="Century Gothic" w:cs="Arial"/>
                <w:sz w:val="20"/>
                <w:szCs w:val="20"/>
              </w:rPr>
            </w:pPr>
            <w:r w:rsidRPr="00742BC9">
              <w:rPr>
                <w:rFonts w:ascii="Century Gothic" w:hAnsi="Century Gothic" w:cs="Arial"/>
                <w:sz w:val="20"/>
                <w:szCs w:val="20"/>
              </w:rPr>
              <w:t xml:space="preserve">With better spatial resolution for more accurate measurements (currently by county)  </w:t>
            </w:r>
          </w:p>
        </w:tc>
        <w:tc>
          <w:tcPr>
            <w:tcW w:w="1011" w:type="dxa"/>
          </w:tcPr>
          <w:p w14:paraId="690296E9" w14:textId="2BC99B93" w:rsidR="00874847" w:rsidRDefault="00742BC9" w:rsidP="00567B4C">
            <w:pPr>
              <w:spacing w:after="0" w:line="240" w:lineRule="auto"/>
              <w:rPr>
                <w:rFonts w:ascii="Century Gothic" w:hAnsi="Century Gothic" w:cs="Arial"/>
                <w:sz w:val="20"/>
                <w:szCs w:val="20"/>
              </w:rPr>
            </w:pPr>
            <w:r>
              <w:rPr>
                <w:rFonts w:ascii="Century Gothic" w:hAnsi="Century Gothic" w:cs="Arial"/>
                <w:sz w:val="20"/>
                <w:szCs w:val="20"/>
              </w:rPr>
              <w:t>3</w:t>
            </w:r>
          </w:p>
        </w:tc>
      </w:tr>
      <w:tr w:rsidR="00874847" w14:paraId="5A252A62" w14:textId="23645A8A" w:rsidTr="00264886">
        <w:trPr>
          <w:trHeight w:val="229"/>
        </w:trPr>
        <w:tc>
          <w:tcPr>
            <w:tcW w:w="1980" w:type="dxa"/>
          </w:tcPr>
          <w:p w14:paraId="031A21AA" w14:textId="72CA6D4A" w:rsidR="00874847" w:rsidRDefault="00742BC9" w:rsidP="00567B4C">
            <w:pPr>
              <w:spacing w:after="0" w:line="240" w:lineRule="auto"/>
              <w:rPr>
                <w:rFonts w:ascii="Century Gothic" w:hAnsi="Century Gothic" w:cs="Arial"/>
                <w:sz w:val="20"/>
                <w:szCs w:val="20"/>
              </w:rPr>
            </w:pPr>
            <w:r>
              <w:rPr>
                <w:rFonts w:ascii="Century Gothic" w:hAnsi="Century Gothic" w:cs="Arial"/>
                <w:sz w:val="20"/>
                <w:szCs w:val="20"/>
              </w:rPr>
              <w:t>ArcGIS Online Story Map</w:t>
            </w:r>
          </w:p>
        </w:tc>
        <w:tc>
          <w:tcPr>
            <w:tcW w:w="2070" w:type="dxa"/>
          </w:tcPr>
          <w:p w14:paraId="1C8A3B18" w14:textId="1B27F24F" w:rsidR="00874847" w:rsidRDefault="00742BC9" w:rsidP="00567B4C">
            <w:pPr>
              <w:spacing w:after="0" w:line="240" w:lineRule="auto"/>
              <w:rPr>
                <w:rFonts w:ascii="Century Gothic" w:hAnsi="Century Gothic" w:cs="Arial"/>
                <w:sz w:val="20"/>
                <w:szCs w:val="20"/>
              </w:rPr>
            </w:pPr>
            <w:r>
              <w:rPr>
                <w:rFonts w:ascii="Century Gothic" w:hAnsi="Century Gothic" w:cs="Arial"/>
                <w:sz w:val="20"/>
                <w:szCs w:val="20"/>
              </w:rPr>
              <w:t>GRACE, SMAP, TRMM, and GPM</w:t>
            </w:r>
          </w:p>
        </w:tc>
        <w:tc>
          <w:tcPr>
            <w:tcW w:w="4410" w:type="dxa"/>
          </w:tcPr>
          <w:p w14:paraId="7E09D45F" w14:textId="0D11172E" w:rsidR="00874847" w:rsidRDefault="00742BC9" w:rsidP="00567B4C">
            <w:pPr>
              <w:spacing w:after="0" w:line="240" w:lineRule="auto"/>
              <w:rPr>
                <w:rFonts w:ascii="Century Gothic" w:hAnsi="Century Gothic" w:cs="Arial"/>
                <w:sz w:val="20"/>
                <w:szCs w:val="20"/>
              </w:rPr>
            </w:pPr>
            <w:r>
              <w:rPr>
                <w:rFonts w:ascii="Century Gothic" w:hAnsi="Century Gothic" w:cs="Arial"/>
                <w:sz w:val="20"/>
                <w:szCs w:val="20"/>
              </w:rPr>
              <w:t xml:space="preserve">Request from project partners to showcase more information about drought using NASA Earth Observations </w:t>
            </w:r>
          </w:p>
        </w:tc>
        <w:tc>
          <w:tcPr>
            <w:tcW w:w="1011" w:type="dxa"/>
          </w:tcPr>
          <w:p w14:paraId="5BF21734" w14:textId="63B3035F" w:rsidR="00874847" w:rsidRDefault="00742BC9" w:rsidP="00567B4C">
            <w:pPr>
              <w:spacing w:after="0" w:line="240" w:lineRule="auto"/>
              <w:rPr>
                <w:rFonts w:ascii="Century Gothic" w:hAnsi="Century Gothic" w:cs="Arial"/>
                <w:sz w:val="20"/>
                <w:szCs w:val="20"/>
              </w:rPr>
            </w:pPr>
            <w:r>
              <w:rPr>
                <w:rFonts w:ascii="Century Gothic" w:hAnsi="Century Gothic" w:cs="Arial"/>
                <w:sz w:val="20"/>
                <w:szCs w:val="20"/>
              </w:rPr>
              <w:t>1</w:t>
            </w:r>
          </w:p>
        </w:tc>
      </w:tr>
    </w:tbl>
    <w:p w14:paraId="78CAA9B4" w14:textId="28004FD3" w:rsidR="00874847" w:rsidRPr="00D579FC" w:rsidRDefault="009217B6" w:rsidP="00E25967">
      <w:pPr>
        <w:spacing w:after="0" w:line="240" w:lineRule="auto"/>
        <w:rPr>
          <w:rFonts w:ascii="Century Gothic" w:hAnsi="Century Gothic" w:cs="Arial"/>
          <w:sz w:val="20"/>
          <w:szCs w:val="20"/>
        </w:rPr>
      </w:pPr>
      <w:r>
        <w:rPr>
          <w:rFonts w:ascii="Century Gothic" w:hAnsi="Century Gothic" w:cs="Arial"/>
          <w:sz w:val="20"/>
          <w:szCs w:val="20"/>
        </w:rPr>
        <w:br w:type="page"/>
      </w: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097FB8E" w14:textId="6BA04B1C" w:rsidR="000E7559" w:rsidRPr="00603BB8" w:rsidRDefault="00831B2F" w:rsidP="00264886">
      <w:pPr>
        <w:spacing w:after="0" w:line="240" w:lineRule="auto"/>
        <w:rPr>
          <w:rFonts w:ascii="Century Gothic" w:hAnsi="Century Gothic" w:cs="Arial"/>
          <w:sz w:val="20"/>
          <w:szCs w:val="20"/>
        </w:rPr>
      </w:pPr>
      <w:r>
        <w:rPr>
          <w:rFonts w:ascii="Century Gothic" w:hAnsi="Century Gothic" w:cs="Arial"/>
          <w:noProof/>
          <w:sz w:val="20"/>
          <w:szCs w:val="20"/>
        </w:rPr>
        <w:drawing>
          <wp:inline distT="0" distB="0" distL="0" distR="0" wp14:anchorId="2C09B01D" wp14:editId="3613658C">
            <wp:extent cx="5934075" cy="4803777"/>
            <wp:effectExtent l="19050" t="19050" r="9525" b="15875"/>
            <wp:docPr id="1" name="Picture 1" descr="Justin Lawrence:Users:Justin:Dropbox:Contract Work:NASA Develop:Develop_Summer_2016:CA Water Resources:Study Area Shapefile:VPS_fina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ustin Lawrence:Users:Justin:Dropbox:Contract Work:NASA Develop:Develop_Summer_2016:CA Water Resources:Study Area Shapefile:VPS_final_final.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161" t="9678" r="21623" b="14920"/>
                    <a:stretch/>
                  </pic:blipFill>
                  <pic:spPr bwMode="auto">
                    <a:xfrm>
                      <a:off x="0" y="0"/>
                      <a:ext cx="5952686" cy="4818843"/>
                    </a:xfrm>
                    <a:prstGeom prst="rect">
                      <a:avLst/>
                    </a:prstGeom>
                    <a:noFill/>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19A6782" w14:textId="01F5A20B" w:rsidR="000E7559" w:rsidRDefault="000E7559" w:rsidP="00831B2F">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ED7BFE">
        <w:rPr>
          <w:rFonts w:ascii="Century Gothic" w:hAnsi="Century Gothic" w:cs="Arial"/>
          <w:sz w:val="20"/>
          <w:szCs w:val="20"/>
        </w:rPr>
        <w:t>A</w:t>
      </w:r>
      <w:r w:rsidR="00831B2F">
        <w:rPr>
          <w:rFonts w:ascii="Century Gothic" w:hAnsi="Century Gothic" w:cs="Arial"/>
          <w:sz w:val="20"/>
          <w:szCs w:val="20"/>
        </w:rPr>
        <w:t>verage</w:t>
      </w:r>
      <w:r w:rsidR="00ED7BFE">
        <w:rPr>
          <w:rFonts w:ascii="Century Gothic" w:hAnsi="Century Gothic" w:cs="Arial"/>
          <w:sz w:val="20"/>
          <w:szCs w:val="20"/>
        </w:rPr>
        <w:t xml:space="preserve"> TRMM Precipitation (top), </w:t>
      </w:r>
      <w:r w:rsidR="00D37A0B">
        <w:rPr>
          <w:rFonts w:ascii="Century Gothic" w:hAnsi="Century Gothic" w:cs="Arial"/>
          <w:sz w:val="20"/>
          <w:szCs w:val="20"/>
        </w:rPr>
        <w:t>SMAP</w:t>
      </w:r>
      <w:r w:rsidR="00831B2F">
        <w:rPr>
          <w:rFonts w:ascii="Century Gothic" w:hAnsi="Century Gothic" w:cs="Arial"/>
          <w:sz w:val="20"/>
          <w:szCs w:val="20"/>
        </w:rPr>
        <w:t xml:space="preserve"> Soil Moisture,</w:t>
      </w:r>
      <w:r w:rsidR="00D37A0B">
        <w:rPr>
          <w:rFonts w:ascii="Century Gothic" w:hAnsi="Century Gothic" w:cs="Arial"/>
          <w:sz w:val="20"/>
          <w:szCs w:val="20"/>
        </w:rPr>
        <w:t xml:space="preserve"> and</w:t>
      </w:r>
      <w:r w:rsidR="00ED7BFE">
        <w:rPr>
          <w:rFonts w:ascii="Century Gothic" w:hAnsi="Century Gothic" w:cs="Arial"/>
          <w:sz w:val="20"/>
          <w:szCs w:val="20"/>
        </w:rPr>
        <w:t xml:space="preserve"> GRACE Water Storage</w:t>
      </w:r>
      <w:r w:rsidR="00D37A0B">
        <w:rPr>
          <w:rFonts w:ascii="Century Gothic" w:hAnsi="Century Gothic" w:cs="Arial"/>
          <w:sz w:val="20"/>
          <w:szCs w:val="20"/>
        </w:rPr>
        <w:t xml:space="preserve"> </w:t>
      </w:r>
      <w:r w:rsidR="00831B2F">
        <w:rPr>
          <w:rFonts w:ascii="Century Gothic" w:hAnsi="Century Gothic" w:cs="Arial"/>
          <w:sz w:val="20"/>
          <w:szCs w:val="20"/>
        </w:rPr>
        <w:t xml:space="preserve">data from June 2015 over a DEM of </w:t>
      </w:r>
      <w:r w:rsidR="00D37A0B">
        <w:rPr>
          <w:rFonts w:ascii="Century Gothic" w:hAnsi="Century Gothic" w:cs="Arial"/>
          <w:sz w:val="20"/>
          <w:szCs w:val="20"/>
        </w:rPr>
        <w:t>California</w:t>
      </w:r>
      <w:r w:rsidR="00ED7BFE">
        <w:rPr>
          <w:rFonts w:ascii="Century Gothic" w:hAnsi="Century Gothic" w:cs="Arial"/>
          <w:sz w:val="20"/>
          <w:szCs w:val="20"/>
        </w:rPr>
        <w:t xml:space="preserve"> (bottom)</w:t>
      </w:r>
      <w:r w:rsidR="00D37A0B">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D37A0B">
        <w:rPr>
          <w:rFonts w:ascii="Century Gothic" w:hAnsi="Century Gothic" w:cs="Arial"/>
          <w:sz w:val="20"/>
          <w:szCs w:val="20"/>
        </w:rPr>
        <w:t>California Water Resources</w:t>
      </w:r>
      <w:r w:rsidR="00CC1EF4">
        <w:rPr>
          <w:rFonts w:ascii="Century Gothic" w:hAnsi="Century Gothic" w:cs="Arial"/>
          <w:sz w:val="20"/>
          <w:szCs w:val="20"/>
        </w:rPr>
        <w:t xml:space="preserve"> Team.</w:t>
      </w:r>
    </w:p>
    <w:p w14:paraId="2B6DD0FE" w14:textId="3BB2FDE7" w:rsidR="00D00A02" w:rsidRPr="0047457F" w:rsidRDefault="00603BB8" w:rsidP="001F12B3">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831B2F" w:rsidRPr="00831B2F">
        <w:rPr>
          <w:rFonts w:ascii="Century Gothic" w:hAnsi="Century Gothic" w:cs="Arial"/>
          <w:sz w:val="20"/>
          <w:szCs w:val="20"/>
        </w:rPr>
        <w:t>2016Sum_JPL_CaliforniaWater_FinalImagery</w:t>
      </w:r>
      <w:r w:rsidR="00ED7BFE">
        <w:rPr>
          <w:rFonts w:ascii="Century Gothic" w:hAnsi="Century Gothic" w:cs="Arial"/>
          <w:sz w:val="20"/>
          <w:szCs w:val="20"/>
        </w:rPr>
        <w:t>.jpg</w:t>
      </w:r>
      <w:r w:rsidR="00831B2F" w:rsidRPr="00831B2F" w:rsidDel="00831B2F">
        <w:rPr>
          <w:rFonts w:ascii="Century Gothic" w:hAnsi="Century Gothic" w:cs="Arial"/>
          <w:sz w:val="20"/>
          <w:szCs w:val="20"/>
        </w:rPr>
        <w:t xml:space="preserve"> </w:t>
      </w: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7605F" w14:textId="77777777" w:rsidR="00674A02" w:rsidRDefault="00674A02" w:rsidP="00816220">
      <w:pPr>
        <w:spacing w:after="0" w:line="240" w:lineRule="auto"/>
      </w:pPr>
      <w:r>
        <w:separator/>
      </w:r>
    </w:p>
  </w:endnote>
  <w:endnote w:type="continuationSeparator" w:id="0">
    <w:p w14:paraId="6F460DD8" w14:textId="77777777" w:rsidR="00674A02" w:rsidRDefault="00674A0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020BFE" w:rsidRDefault="00020BFE"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9596" w14:textId="77777777" w:rsidR="00674A02" w:rsidRDefault="00674A02" w:rsidP="00816220">
      <w:pPr>
        <w:spacing w:after="0" w:line="240" w:lineRule="auto"/>
      </w:pPr>
      <w:r>
        <w:separator/>
      </w:r>
    </w:p>
  </w:footnote>
  <w:footnote w:type="continuationSeparator" w:id="0">
    <w:p w14:paraId="784E8D26" w14:textId="77777777" w:rsidR="00674A02" w:rsidRDefault="00674A0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16FA0"/>
    <w:multiLevelType w:val="hybridMultilevel"/>
    <w:tmpl w:val="2BDE6C94"/>
    <w:lvl w:ilvl="0" w:tplc="F508CF3E">
      <w:start w:val="1"/>
      <w:numFmt w:val="decimal"/>
      <w:lvlText w:val="%1)"/>
      <w:lvlJc w:val="left"/>
      <w:pPr>
        <w:ind w:left="720" w:hanging="360"/>
      </w:pPr>
      <w:rPr>
        <w:rFonts w:ascii="Century Gothic" w:eastAsia="Century Gothic"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4ED62A36"/>
    <w:multiLevelType w:val="multilevel"/>
    <w:tmpl w:val="359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4"/>
  </w:num>
  <w:num w:numId="5">
    <w:abstractNumId w:val="4"/>
  </w:num>
  <w:num w:numId="6">
    <w:abstractNumId w:val="2"/>
  </w:num>
  <w:num w:numId="7">
    <w:abstractNumId w:val="0"/>
  </w:num>
  <w:num w:numId="8">
    <w:abstractNumId w:val="3"/>
  </w:num>
  <w:num w:numId="9">
    <w:abstractNumId w:val="7"/>
  </w:num>
  <w:num w:numId="10">
    <w:abstractNumId w:val="13"/>
  </w:num>
  <w:num w:numId="11">
    <w:abstractNumId w:val="12"/>
  </w:num>
  <w:num w:numId="12">
    <w:abstractNumId w:val="9"/>
  </w:num>
  <w:num w:numId="13">
    <w:abstractNumId w:val="8"/>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223"/>
    <w:rsid w:val="000048D0"/>
    <w:rsid w:val="00020BFE"/>
    <w:rsid w:val="00036B18"/>
    <w:rsid w:val="00037ED9"/>
    <w:rsid w:val="00046FDA"/>
    <w:rsid w:val="000679A3"/>
    <w:rsid w:val="00071662"/>
    <w:rsid w:val="0007505F"/>
    <w:rsid w:val="00075D37"/>
    <w:rsid w:val="00092F8F"/>
    <w:rsid w:val="000A641D"/>
    <w:rsid w:val="000A7821"/>
    <w:rsid w:val="000B526F"/>
    <w:rsid w:val="000C0CEF"/>
    <w:rsid w:val="000C0E41"/>
    <w:rsid w:val="000D1653"/>
    <w:rsid w:val="000D60BA"/>
    <w:rsid w:val="000D6B0E"/>
    <w:rsid w:val="000E33DD"/>
    <w:rsid w:val="000E7559"/>
    <w:rsid w:val="000F12BA"/>
    <w:rsid w:val="00112740"/>
    <w:rsid w:val="00115915"/>
    <w:rsid w:val="0013133F"/>
    <w:rsid w:val="001532F4"/>
    <w:rsid w:val="001726C7"/>
    <w:rsid w:val="001812DD"/>
    <w:rsid w:val="001C030D"/>
    <w:rsid w:val="001D0AB5"/>
    <w:rsid w:val="001D4109"/>
    <w:rsid w:val="001F12B3"/>
    <w:rsid w:val="00200201"/>
    <w:rsid w:val="00243CAE"/>
    <w:rsid w:val="002455FD"/>
    <w:rsid w:val="002469C9"/>
    <w:rsid w:val="0025161A"/>
    <w:rsid w:val="002516A3"/>
    <w:rsid w:val="00253F5B"/>
    <w:rsid w:val="00264886"/>
    <w:rsid w:val="00283585"/>
    <w:rsid w:val="0028618E"/>
    <w:rsid w:val="002A6AE4"/>
    <w:rsid w:val="002D0EE7"/>
    <w:rsid w:val="002D2A92"/>
    <w:rsid w:val="002D2EE4"/>
    <w:rsid w:val="002D5D5F"/>
    <w:rsid w:val="002E4378"/>
    <w:rsid w:val="003053B0"/>
    <w:rsid w:val="00313897"/>
    <w:rsid w:val="0034120B"/>
    <w:rsid w:val="003545A4"/>
    <w:rsid w:val="00372693"/>
    <w:rsid w:val="003A7792"/>
    <w:rsid w:val="003B2A86"/>
    <w:rsid w:val="003C57ED"/>
    <w:rsid w:val="003F0771"/>
    <w:rsid w:val="003F0859"/>
    <w:rsid w:val="003F2639"/>
    <w:rsid w:val="003F68F5"/>
    <w:rsid w:val="00402FAF"/>
    <w:rsid w:val="00403097"/>
    <w:rsid w:val="00420300"/>
    <w:rsid w:val="00434799"/>
    <w:rsid w:val="00435419"/>
    <w:rsid w:val="004357F4"/>
    <w:rsid w:val="00452BB0"/>
    <w:rsid w:val="00454EA3"/>
    <w:rsid w:val="00470436"/>
    <w:rsid w:val="0047457F"/>
    <w:rsid w:val="00486C4B"/>
    <w:rsid w:val="004904D7"/>
    <w:rsid w:val="00494141"/>
    <w:rsid w:val="00497A73"/>
    <w:rsid w:val="004B4C28"/>
    <w:rsid w:val="004C6340"/>
    <w:rsid w:val="004F7C77"/>
    <w:rsid w:val="00501143"/>
    <w:rsid w:val="00520FF6"/>
    <w:rsid w:val="005324BC"/>
    <w:rsid w:val="005326E7"/>
    <w:rsid w:val="00543D08"/>
    <w:rsid w:val="005528DC"/>
    <w:rsid w:val="005573C8"/>
    <w:rsid w:val="00567B4C"/>
    <w:rsid w:val="00592371"/>
    <w:rsid w:val="005B0E6D"/>
    <w:rsid w:val="005D3D44"/>
    <w:rsid w:val="005D5014"/>
    <w:rsid w:val="005E090A"/>
    <w:rsid w:val="005F6269"/>
    <w:rsid w:val="00603BB8"/>
    <w:rsid w:val="006124A1"/>
    <w:rsid w:val="00637325"/>
    <w:rsid w:val="0064150E"/>
    <w:rsid w:val="00663449"/>
    <w:rsid w:val="0066463C"/>
    <w:rsid w:val="00665765"/>
    <w:rsid w:val="00674A02"/>
    <w:rsid w:val="00677CB8"/>
    <w:rsid w:val="006923D3"/>
    <w:rsid w:val="006935CA"/>
    <w:rsid w:val="006A6894"/>
    <w:rsid w:val="006C14EC"/>
    <w:rsid w:val="006D0A98"/>
    <w:rsid w:val="006F18ED"/>
    <w:rsid w:val="006F60E2"/>
    <w:rsid w:val="00707C56"/>
    <w:rsid w:val="00720DF2"/>
    <w:rsid w:val="007278EB"/>
    <w:rsid w:val="007338D2"/>
    <w:rsid w:val="00742BC9"/>
    <w:rsid w:val="007512A3"/>
    <w:rsid w:val="007529DE"/>
    <w:rsid w:val="0075569C"/>
    <w:rsid w:val="00770D88"/>
    <w:rsid w:val="00775CA4"/>
    <w:rsid w:val="00781A5D"/>
    <w:rsid w:val="007B5395"/>
    <w:rsid w:val="007B56B0"/>
    <w:rsid w:val="007C3664"/>
    <w:rsid w:val="007E48F8"/>
    <w:rsid w:val="007E4F6F"/>
    <w:rsid w:val="007F04BC"/>
    <w:rsid w:val="007F4B27"/>
    <w:rsid w:val="007F6267"/>
    <w:rsid w:val="00803299"/>
    <w:rsid w:val="00816220"/>
    <w:rsid w:val="00826B45"/>
    <w:rsid w:val="00831B2F"/>
    <w:rsid w:val="0085711A"/>
    <w:rsid w:val="00860A65"/>
    <w:rsid w:val="008704EB"/>
    <w:rsid w:val="008746A4"/>
    <w:rsid w:val="00874847"/>
    <w:rsid w:val="0089259F"/>
    <w:rsid w:val="008B11E1"/>
    <w:rsid w:val="008B166F"/>
    <w:rsid w:val="008C15FE"/>
    <w:rsid w:val="008D314D"/>
    <w:rsid w:val="008E6358"/>
    <w:rsid w:val="00902BE7"/>
    <w:rsid w:val="009217B6"/>
    <w:rsid w:val="0093138E"/>
    <w:rsid w:val="009366D7"/>
    <w:rsid w:val="00941150"/>
    <w:rsid w:val="00962336"/>
    <w:rsid w:val="0097582D"/>
    <w:rsid w:val="009A326F"/>
    <w:rsid w:val="009D2A0C"/>
    <w:rsid w:val="009E7D75"/>
    <w:rsid w:val="00A061D7"/>
    <w:rsid w:val="00A174D1"/>
    <w:rsid w:val="00A22A42"/>
    <w:rsid w:val="00A37BBD"/>
    <w:rsid w:val="00A569C8"/>
    <w:rsid w:val="00A60645"/>
    <w:rsid w:val="00A713F2"/>
    <w:rsid w:val="00A73A8F"/>
    <w:rsid w:val="00A75C4E"/>
    <w:rsid w:val="00AB1221"/>
    <w:rsid w:val="00AC0354"/>
    <w:rsid w:val="00AC5084"/>
    <w:rsid w:val="00AD6679"/>
    <w:rsid w:val="00B04BDE"/>
    <w:rsid w:val="00B052E1"/>
    <w:rsid w:val="00B17A02"/>
    <w:rsid w:val="00B23EAA"/>
    <w:rsid w:val="00B25507"/>
    <w:rsid w:val="00B46F89"/>
    <w:rsid w:val="00B50367"/>
    <w:rsid w:val="00B67319"/>
    <w:rsid w:val="00B82BB6"/>
    <w:rsid w:val="00B82CDD"/>
    <w:rsid w:val="00B97E49"/>
    <w:rsid w:val="00BA0656"/>
    <w:rsid w:val="00BA5773"/>
    <w:rsid w:val="00BA65D6"/>
    <w:rsid w:val="00BC6B3C"/>
    <w:rsid w:val="00BE0591"/>
    <w:rsid w:val="00BF4958"/>
    <w:rsid w:val="00BF5EB3"/>
    <w:rsid w:val="00C04370"/>
    <w:rsid w:val="00C1027B"/>
    <w:rsid w:val="00C10321"/>
    <w:rsid w:val="00C30EE3"/>
    <w:rsid w:val="00C370C2"/>
    <w:rsid w:val="00C5283C"/>
    <w:rsid w:val="00C6107E"/>
    <w:rsid w:val="00C66B57"/>
    <w:rsid w:val="00C82473"/>
    <w:rsid w:val="00C86B6F"/>
    <w:rsid w:val="00C9330B"/>
    <w:rsid w:val="00CA5515"/>
    <w:rsid w:val="00CB0A24"/>
    <w:rsid w:val="00CC095A"/>
    <w:rsid w:val="00CC1EF4"/>
    <w:rsid w:val="00CC559E"/>
    <w:rsid w:val="00CC6870"/>
    <w:rsid w:val="00D00A02"/>
    <w:rsid w:val="00D339EB"/>
    <w:rsid w:val="00D37A0B"/>
    <w:rsid w:val="00D579FC"/>
    <w:rsid w:val="00D61A37"/>
    <w:rsid w:val="00D738E5"/>
    <w:rsid w:val="00DF236F"/>
    <w:rsid w:val="00E157E8"/>
    <w:rsid w:val="00E163C8"/>
    <w:rsid w:val="00E22C06"/>
    <w:rsid w:val="00E25967"/>
    <w:rsid w:val="00E27198"/>
    <w:rsid w:val="00E35269"/>
    <w:rsid w:val="00E507D0"/>
    <w:rsid w:val="00E71E34"/>
    <w:rsid w:val="00E800CD"/>
    <w:rsid w:val="00E80174"/>
    <w:rsid w:val="00E96701"/>
    <w:rsid w:val="00EB54F0"/>
    <w:rsid w:val="00EB7CF9"/>
    <w:rsid w:val="00ED4DA0"/>
    <w:rsid w:val="00ED7BFE"/>
    <w:rsid w:val="00EE7330"/>
    <w:rsid w:val="00F13449"/>
    <w:rsid w:val="00F1798C"/>
    <w:rsid w:val="00F251DB"/>
    <w:rsid w:val="00F261BD"/>
    <w:rsid w:val="00F36A8C"/>
    <w:rsid w:val="00F53A38"/>
    <w:rsid w:val="00F6325C"/>
    <w:rsid w:val="00F76AD7"/>
    <w:rsid w:val="00F82819"/>
    <w:rsid w:val="00F83291"/>
    <w:rsid w:val="00F83696"/>
    <w:rsid w:val="00F924DE"/>
    <w:rsid w:val="00F979DF"/>
    <w:rsid w:val="00FA6A9C"/>
    <w:rsid w:val="00FB0CEF"/>
    <w:rsid w:val="00FD0D89"/>
    <w:rsid w:val="00FE1A81"/>
    <w:rsid w:val="00FE2777"/>
    <w:rsid w:val="00FF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273F124-E898-415D-97BA-AC8B7D3A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3916">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1636800">
      <w:bodyDiv w:val="1"/>
      <w:marLeft w:val="0"/>
      <w:marRight w:val="0"/>
      <w:marTop w:val="0"/>
      <w:marBottom w:val="0"/>
      <w:divBdr>
        <w:top w:val="none" w:sz="0" w:space="0" w:color="auto"/>
        <w:left w:val="none" w:sz="0" w:space="0" w:color="auto"/>
        <w:bottom w:val="none" w:sz="0" w:space="0" w:color="auto"/>
        <w:right w:val="none" w:sz="0" w:space="0" w:color="auto"/>
      </w:divBdr>
      <w:divsChild>
        <w:div w:id="1581522974">
          <w:marLeft w:val="0"/>
          <w:marRight w:val="0"/>
          <w:marTop w:val="0"/>
          <w:marBottom w:val="0"/>
          <w:divBdr>
            <w:top w:val="none" w:sz="0" w:space="0" w:color="auto"/>
            <w:left w:val="none" w:sz="0" w:space="0" w:color="auto"/>
            <w:bottom w:val="none" w:sz="0" w:space="0" w:color="auto"/>
            <w:right w:val="none" w:sz="0" w:space="0" w:color="auto"/>
          </w:divBdr>
        </w:div>
        <w:div w:id="884219700">
          <w:marLeft w:val="0"/>
          <w:marRight w:val="0"/>
          <w:marTop w:val="0"/>
          <w:marBottom w:val="0"/>
          <w:divBdr>
            <w:top w:val="none" w:sz="0" w:space="0" w:color="auto"/>
            <w:left w:val="none" w:sz="0" w:space="0" w:color="auto"/>
            <w:bottom w:val="none" w:sz="0" w:space="0" w:color="auto"/>
            <w:right w:val="none" w:sz="0" w:space="0" w:color="auto"/>
          </w:divBdr>
        </w:div>
        <w:div w:id="368729994">
          <w:marLeft w:val="0"/>
          <w:marRight w:val="0"/>
          <w:marTop w:val="0"/>
          <w:marBottom w:val="0"/>
          <w:divBdr>
            <w:top w:val="none" w:sz="0" w:space="0" w:color="auto"/>
            <w:left w:val="none" w:sz="0" w:space="0" w:color="auto"/>
            <w:bottom w:val="none" w:sz="0" w:space="0" w:color="auto"/>
            <w:right w:val="none" w:sz="0" w:space="0" w:color="auto"/>
          </w:divBdr>
        </w:div>
        <w:div w:id="1719236614">
          <w:marLeft w:val="0"/>
          <w:marRight w:val="0"/>
          <w:marTop w:val="0"/>
          <w:marBottom w:val="0"/>
          <w:divBdr>
            <w:top w:val="none" w:sz="0" w:space="0" w:color="auto"/>
            <w:left w:val="none" w:sz="0" w:space="0" w:color="auto"/>
            <w:bottom w:val="none" w:sz="0" w:space="0" w:color="auto"/>
            <w:right w:val="none" w:sz="0" w:space="0" w:color="auto"/>
          </w:divBdr>
        </w:div>
        <w:div w:id="914976222">
          <w:marLeft w:val="0"/>
          <w:marRight w:val="0"/>
          <w:marTop w:val="0"/>
          <w:marBottom w:val="0"/>
          <w:divBdr>
            <w:top w:val="none" w:sz="0" w:space="0" w:color="auto"/>
            <w:left w:val="none" w:sz="0" w:space="0" w:color="auto"/>
            <w:bottom w:val="none" w:sz="0" w:space="0" w:color="auto"/>
            <w:right w:val="none" w:sz="0" w:space="0" w:color="auto"/>
          </w:divBdr>
        </w:div>
        <w:div w:id="2053456859">
          <w:marLeft w:val="0"/>
          <w:marRight w:val="0"/>
          <w:marTop w:val="0"/>
          <w:marBottom w:val="0"/>
          <w:divBdr>
            <w:top w:val="none" w:sz="0" w:space="0" w:color="auto"/>
            <w:left w:val="none" w:sz="0" w:space="0" w:color="auto"/>
            <w:bottom w:val="none" w:sz="0" w:space="0" w:color="auto"/>
            <w:right w:val="none" w:sz="0" w:space="0" w:color="auto"/>
          </w:divBdr>
        </w:div>
        <w:div w:id="1013188409">
          <w:marLeft w:val="0"/>
          <w:marRight w:val="0"/>
          <w:marTop w:val="0"/>
          <w:marBottom w:val="0"/>
          <w:divBdr>
            <w:top w:val="none" w:sz="0" w:space="0" w:color="auto"/>
            <w:left w:val="none" w:sz="0" w:space="0" w:color="auto"/>
            <w:bottom w:val="none" w:sz="0" w:space="0" w:color="auto"/>
            <w:right w:val="none" w:sz="0" w:space="0" w:color="auto"/>
          </w:divBdr>
        </w:div>
        <w:div w:id="586042045">
          <w:marLeft w:val="0"/>
          <w:marRight w:val="0"/>
          <w:marTop w:val="0"/>
          <w:marBottom w:val="0"/>
          <w:divBdr>
            <w:top w:val="none" w:sz="0" w:space="0" w:color="auto"/>
            <w:left w:val="none" w:sz="0" w:space="0" w:color="auto"/>
            <w:bottom w:val="none" w:sz="0" w:space="0" w:color="auto"/>
            <w:right w:val="none" w:sz="0" w:space="0" w:color="auto"/>
          </w:divBdr>
        </w:div>
        <w:div w:id="1621377759">
          <w:marLeft w:val="0"/>
          <w:marRight w:val="0"/>
          <w:marTop w:val="0"/>
          <w:marBottom w:val="0"/>
          <w:divBdr>
            <w:top w:val="none" w:sz="0" w:space="0" w:color="auto"/>
            <w:left w:val="none" w:sz="0" w:space="0" w:color="auto"/>
            <w:bottom w:val="none" w:sz="0" w:space="0" w:color="auto"/>
            <w:right w:val="none" w:sz="0" w:space="0" w:color="auto"/>
          </w:divBdr>
        </w:div>
        <w:div w:id="193275279">
          <w:marLeft w:val="0"/>
          <w:marRight w:val="0"/>
          <w:marTop w:val="0"/>
          <w:marBottom w:val="0"/>
          <w:divBdr>
            <w:top w:val="none" w:sz="0" w:space="0" w:color="auto"/>
            <w:left w:val="none" w:sz="0" w:space="0" w:color="auto"/>
            <w:bottom w:val="none" w:sz="0" w:space="0" w:color="auto"/>
            <w:right w:val="none" w:sz="0" w:space="0" w:color="auto"/>
          </w:divBdr>
        </w:div>
        <w:div w:id="31391905">
          <w:marLeft w:val="0"/>
          <w:marRight w:val="0"/>
          <w:marTop w:val="0"/>
          <w:marBottom w:val="0"/>
          <w:divBdr>
            <w:top w:val="none" w:sz="0" w:space="0" w:color="auto"/>
            <w:left w:val="none" w:sz="0" w:space="0" w:color="auto"/>
            <w:bottom w:val="none" w:sz="0" w:space="0" w:color="auto"/>
            <w:right w:val="none" w:sz="0" w:space="0" w:color="auto"/>
          </w:divBdr>
        </w:div>
        <w:div w:id="614101365">
          <w:marLeft w:val="0"/>
          <w:marRight w:val="0"/>
          <w:marTop w:val="0"/>
          <w:marBottom w:val="0"/>
          <w:divBdr>
            <w:top w:val="none" w:sz="0" w:space="0" w:color="auto"/>
            <w:left w:val="none" w:sz="0" w:space="0" w:color="auto"/>
            <w:bottom w:val="none" w:sz="0" w:space="0" w:color="auto"/>
            <w:right w:val="none" w:sz="0" w:space="0" w:color="auto"/>
          </w:divBdr>
        </w:div>
        <w:div w:id="1076435638">
          <w:marLeft w:val="0"/>
          <w:marRight w:val="0"/>
          <w:marTop w:val="0"/>
          <w:marBottom w:val="0"/>
          <w:divBdr>
            <w:top w:val="none" w:sz="0" w:space="0" w:color="auto"/>
            <w:left w:val="none" w:sz="0" w:space="0" w:color="auto"/>
            <w:bottom w:val="none" w:sz="0" w:space="0" w:color="auto"/>
            <w:right w:val="none" w:sz="0" w:space="0" w:color="auto"/>
          </w:divBdr>
        </w:div>
        <w:div w:id="1472677652">
          <w:marLeft w:val="0"/>
          <w:marRight w:val="0"/>
          <w:marTop w:val="0"/>
          <w:marBottom w:val="0"/>
          <w:divBdr>
            <w:top w:val="none" w:sz="0" w:space="0" w:color="auto"/>
            <w:left w:val="none" w:sz="0" w:space="0" w:color="auto"/>
            <w:bottom w:val="none" w:sz="0" w:space="0" w:color="auto"/>
            <w:right w:val="none" w:sz="0" w:space="0" w:color="auto"/>
          </w:divBdr>
        </w:div>
        <w:div w:id="2015648883">
          <w:marLeft w:val="0"/>
          <w:marRight w:val="0"/>
          <w:marTop w:val="0"/>
          <w:marBottom w:val="0"/>
          <w:divBdr>
            <w:top w:val="none" w:sz="0" w:space="0" w:color="auto"/>
            <w:left w:val="none" w:sz="0" w:space="0" w:color="auto"/>
            <w:bottom w:val="none" w:sz="0" w:space="0" w:color="auto"/>
            <w:right w:val="none" w:sz="0" w:space="0" w:color="auto"/>
          </w:divBdr>
        </w:div>
        <w:div w:id="1180777059">
          <w:marLeft w:val="0"/>
          <w:marRight w:val="0"/>
          <w:marTop w:val="0"/>
          <w:marBottom w:val="0"/>
          <w:divBdr>
            <w:top w:val="none" w:sz="0" w:space="0" w:color="auto"/>
            <w:left w:val="none" w:sz="0" w:space="0" w:color="auto"/>
            <w:bottom w:val="none" w:sz="0" w:space="0" w:color="auto"/>
            <w:right w:val="none" w:sz="0" w:space="0" w:color="auto"/>
          </w:divBdr>
        </w:div>
        <w:div w:id="1959333736">
          <w:marLeft w:val="0"/>
          <w:marRight w:val="0"/>
          <w:marTop w:val="0"/>
          <w:marBottom w:val="0"/>
          <w:divBdr>
            <w:top w:val="none" w:sz="0" w:space="0" w:color="auto"/>
            <w:left w:val="none" w:sz="0" w:space="0" w:color="auto"/>
            <w:bottom w:val="none" w:sz="0" w:space="0" w:color="auto"/>
            <w:right w:val="none" w:sz="0" w:space="0" w:color="auto"/>
          </w:divBdr>
        </w:div>
        <w:div w:id="404305511">
          <w:marLeft w:val="0"/>
          <w:marRight w:val="0"/>
          <w:marTop w:val="0"/>
          <w:marBottom w:val="0"/>
          <w:divBdr>
            <w:top w:val="none" w:sz="0" w:space="0" w:color="auto"/>
            <w:left w:val="none" w:sz="0" w:space="0" w:color="auto"/>
            <w:bottom w:val="none" w:sz="0" w:space="0" w:color="auto"/>
            <w:right w:val="none" w:sz="0" w:space="0" w:color="auto"/>
          </w:divBdr>
        </w:div>
        <w:div w:id="595941159">
          <w:marLeft w:val="0"/>
          <w:marRight w:val="0"/>
          <w:marTop w:val="0"/>
          <w:marBottom w:val="0"/>
          <w:divBdr>
            <w:top w:val="none" w:sz="0" w:space="0" w:color="auto"/>
            <w:left w:val="none" w:sz="0" w:space="0" w:color="auto"/>
            <w:bottom w:val="none" w:sz="0" w:space="0" w:color="auto"/>
            <w:right w:val="none" w:sz="0" w:space="0" w:color="auto"/>
          </w:divBdr>
        </w:div>
        <w:div w:id="350380512">
          <w:marLeft w:val="0"/>
          <w:marRight w:val="0"/>
          <w:marTop w:val="0"/>
          <w:marBottom w:val="0"/>
          <w:divBdr>
            <w:top w:val="none" w:sz="0" w:space="0" w:color="auto"/>
            <w:left w:val="none" w:sz="0" w:space="0" w:color="auto"/>
            <w:bottom w:val="none" w:sz="0" w:space="0" w:color="auto"/>
            <w:right w:val="none" w:sz="0" w:space="0" w:color="auto"/>
          </w:divBdr>
        </w:div>
        <w:div w:id="1712529638">
          <w:marLeft w:val="0"/>
          <w:marRight w:val="0"/>
          <w:marTop w:val="0"/>
          <w:marBottom w:val="0"/>
          <w:divBdr>
            <w:top w:val="none" w:sz="0" w:space="0" w:color="auto"/>
            <w:left w:val="none" w:sz="0" w:space="0" w:color="auto"/>
            <w:bottom w:val="none" w:sz="0" w:space="0" w:color="auto"/>
            <w:right w:val="none" w:sz="0" w:space="0" w:color="auto"/>
          </w:divBdr>
        </w:div>
        <w:div w:id="446579548">
          <w:marLeft w:val="0"/>
          <w:marRight w:val="0"/>
          <w:marTop w:val="0"/>
          <w:marBottom w:val="0"/>
          <w:divBdr>
            <w:top w:val="none" w:sz="0" w:space="0" w:color="auto"/>
            <w:left w:val="none" w:sz="0" w:space="0" w:color="auto"/>
            <w:bottom w:val="none" w:sz="0" w:space="0" w:color="auto"/>
            <w:right w:val="none" w:sz="0" w:space="0" w:color="auto"/>
          </w:divBdr>
        </w:div>
        <w:div w:id="707684584">
          <w:marLeft w:val="0"/>
          <w:marRight w:val="0"/>
          <w:marTop w:val="0"/>
          <w:marBottom w:val="0"/>
          <w:divBdr>
            <w:top w:val="none" w:sz="0" w:space="0" w:color="auto"/>
            <w:left w:val="none" w:sz="0" w:space="0" w:color="auto"/>
            <w:bottom w:val="none" w:sz="0" w:space="0" w:color="auto"/>
            <w:right w:val="none" w:sz="0" w:space="0" w:color="auto"/>
          </w:divBdr>
        </w:div>
        <w:div w:id="1035036769">
          <w:marLeft w:val="0"/>
          <w:marRight w:val="0"/>
          <w:marTop w:val="0"/>
          <w:marBottom w:val="0"/>
          <w:divBdr>
            <w:top w:val="none" w:sz="0" w:space="0" w:color="auto"/>
            <w:left w:val="none" w:sz="0" w:space="0" w:color="auto"/>
            <w:bottom w:val="none" w:sz="0" w:space="0" w:color="auto"/>
            <w:right w:val="none" w:sz="0" w:space="0" w:color="auto"/>
          </w:divBdr>
        </w:div>
        <w:div w:id="1922718533">
          <w:marLeft w:val="0"/>
          <w:marRight w:val="0"/>
          <w:marTop w:val="0"/>
          <w:marBottom w:val="0"/>
          <w:divBdr>
            <w:top w:val="none" w:sz="0" w:space="0" w:color="auto"/>
            <w:left w:val="none" w:sz="0" w:space="0" w:color="auto"/>
            <w:bottom w:val="none" w:sz="0" w:space="0" w:color="auto"/>
            <w:right w:val="none" w:sz="0" w:space="0" w:color="auto"/>
          </w:divBdr>
        </w:div>
      </w:divsChild>
    </w:div>
    <w:div w:id="976377630">
      <w:bodyDiv w:val="1"/>
      <w:marLeft w:val="0"/>
      <w:marRight w:val="0"/>
      <w:marTop w:val="0"/>
      <w:marBottom w:val="0"/>
      <w:divBdr>
        <w:top w:val="none" w:sz="0" w:space="0" w:color="auto"/>
        <w:left w:val="none" w:sz="0" w:space="0" w:color="auto"/>
        <w:bottom w:val="none" w:sz="0" w:space="0" w:color="auto"/>
        <w:right w:val="none" w:sz="0" w:space="0" w:color="auto"/>
      </w:divBdr>
    </w:div>
    <w:div w:id="1419591977">
      <w:bodyDiv w:val="1"/>
      <w:marLeft w:val="0"/>
      <w:marRight w:val="0"/>
      <w:marTop w:val="0"/>
      <w:marBottom w:val="0"/>
      <w:divBdr>
        <w:top w:val="none" w:sz="0" w:space="0" w:color="auto"/>
        <w:left w:val="none" w:sz="0" w:space="0" w:color="auto"/>
        <w:bottom w:val="none" w:sz="0" w:space="0" w:color="auto"/>
        <w:right w:val="none" w:sz="0" w:space="0" w:color="auto"/>
      </w:divBdr>
    </w:div>
    <w:div w:id="1681735580">
      <w:bodyDiv w:val="1"/>
      <w:marLeft w:val="0"/>
      <w:marRight w:val="0"/>
      <w:marTop w:val="0"/>
      <w:marBottom w:val="0"/>
      <w:divBdr>
        <w:top w:val="none" w:sz="0" w:space="0" w:color="auto"/>
        <w:left w:val="none" w:sz="0" w:space="0" w:color="auto"/>
        <w:bottom w:val="none" w:sz="0" w:space="0" w:color="auto"/>
        <w:right w:val="none" w:sz="0" w:space="0" w:color="auto"/>
      </w:divBdr>
      <w:divsChild>
        <w:div w:id="1939411568">
          <w:marLeft w:val="0"/>
          <w:marRight w:val="0"/>
          <w:marTop w:val="0"/>
          <w:marBottom w:val="0"/>
          <w:divBdr>
            <w:top w:val="none" w:sz="0" w:space="0" w:color="auto"/>
            <w:left w:val="none" w:sz="0" w:space="0" w:color="auto"/>
            <w:bottom w:val="none" w:sz="0" w:space="0" w:color="auto"/>
            <w:right w:val="none" w:sz="0" w:space="0" w:color="auto"/>
          </w:divBdr>
        </w:div>
        <w:div w:id="1510556711">
          <w:marLeft w:val="0"/>
          <w:marRight w:val="0"/>
          <w:marTop w:val="0"/>
          <w:marBottom w:val="0"/>
          <w:divBdr>
            <w:top w:val="none" w:sz="0" w:space="0" w:color="auto"/>
            <w:left w:val="none" w:sz="0" w:space="0" w:color="auto"/>
            <w:bottom w:val="none" w:sz="0" w:space="0" w:color="auto"/>
            <w:right w:val="none" w:sz="0" w:space="0" w:color="auto"/>
          </w:divBdr>
        </w:div>
        <w:div w:id="620068736">
          <w:marLeft w:val="0"/>
          <w:marRight w:val="0"/>
          <w:marTop w:val="0"/>
          <w:marBottom w:val="0"/>
          <w:divBdr>
            <w:top w:val="none" w:sz="0" w:space="0" w:color="auto"/>
            <w:left w:val="none" w:sz="0" w:space="0" w:color="auto"/>
            <w:bottom w:val="none" w:sz="0" w:space="0" w:color="auto"/>
            <w:right w:val="none" w:sz="0" w:space="0" w:color="auto"/>
          </w:divBdr>
        </w:div>
        <w:div w:id="2026663313">
          <w:marLeft w:val="0"/>
          <w:marRight w:val="0"/>
          <w:marTop w:val="0"/>
          <w:marBottom w:val="0"/>
          <w:divBdr>
            <w:top w:val="none" w:sz="0" w:space="0" w:color="auto"/>
            <w:left w:val="none" w:sz="0" w:space="0" w:color="auto"/>
            <w:bottom w:val="none" w:sz="0" w:space="0" w:color="auto"/>
            <w:right w:val="none" w:sz="0" w:space="0" w:color="auto"/>
          </w:divBdr>
        </w:div>
        <w:div w:id="1889760495">
          <w:marLeft w:val="0"/>
          <w:marRight w:val="0"/>
          <w:marTop w:val="0"/>
          <w:marBottom w:val="0"/>
          <w:divBdr>
            <w:top w:val="none" w:sz="0" w:space="0" w:color="auto"/>
            <w:left w:val="none" w:sz="0" w:space="0" w:color="auto"/>
            <w:bottom w:val="none" w:sz="0" w:space="0" w:color="auto"/>
            <w:right w:val="none" w:sz="0" w:space="0" w:color="auto"/>
          </w:divBdr>
        </w:div>
        <w:div w:id="344792032">
          <w:marLeft w:val="0"/>
          <w:marRight w:val="0"/>
          <w:marTop w:val="0"/>
          <w:marBottom w:val="0"/>
          <w:divBdr>
            <w:top w:val="none" w:sz="0" w:space="0" w:color="auto"/>
            <w:left w:val="none" w:sz="0" w:space="0" w:color="auto"/>
            <w:bottom w:val="none" w:sz="0" w:space="0" w:color="auto"/>
            <w:right w:val="none" w:sz="0" w:space="0" w:color="auto"/>
          </w:divBdr>
        </w:div>
        <w:div w:id="1816484527">
          <w:marLeft w:val="0"/>
          <w:marRight w:val="0"/>
          <w:marTop w:val="0"/>
          <w:marBottom w:val="0"/>
          <w:divBdr>
            <w:top w:val="none" w:sz="0" w:space="0" w:color="auto"/>
            <w:left w:val="none" w:sz="0" w:space="0" w:color="auto"/>
            <w:bottom w:val="none" w:sz="0" w:space="0" w:color="auto"/>
            <w:right w:val="none" w:sz="0" w:space="0" w:color="auto"/>
          </w:divBdr>
        </w:div>
        <w:div w:id="11151365">
          <w:marLeft w:val="0"/>
          <w:marRight w:val="0"/>
          <w:marTop w:val="0"/>
          <w:marBottom w:val="0"/>
          <w:divBdr>
            <w:top w:val="none" w:sz="0" w:space="0" w:color="auto"/>
            <w:left w:val="none" w:sz="0" w:space="0" w:color="auto"/>
            <w:bottom w:val="none" w:sz="0" w:space="0" w:color="auto"/>
            <w:right w:val="none" w:sz="0" w:space="0" w:color="auto"/>
          </w:divBdr>
        </w:div>
        <w:div w:id="1412433981">
          <w:marLeft w:val="0"/>
          <w:marRight w:val="0"/>
          <w:marTop w:val="0"/>
          <w:marBottom w:val="0"/>
          <w:divBdr>
            <w:top w:val="none" w:sz="0" w:space="0" w:color="auto"/>
            <w:left w:val="none" w:sz="0" w:space="0" w:color="auto"/>
            <w:bottom w:val="none" w:sz="0" w:space="0" w:color="auto"/>
            <w:right w:val="none" w:sz="0" w:space="0" w:color="auto"/>
          </w:divBdr>
        </w:div>
        <w:div w:id="136606557">
          <w:marLeft w:val="0"/>
          <w:marRight w:val="0"/>
          <w:marTop w:val="0"/>
          <w:marBottom w:val="0"/>
          <w:divBdr>
            <w:top w:val="none" w:sz="0" w:space="0" w:color="auto"/>
            <w:left w:val="none" w:sz="0" w:space="0" w:color="auto"/>
            <w:bottom w:val="none" w:sz="0" w:space="0" w:color="auto"/>
            <w:right w:val="none" w:sz="0" w:space="0" w:color="auto"/>
          </w:divBdr>
        </w:div>
        <w:div w:id="1887181429">
          <w:marLeft w:val="0"/>
          <w:marRight w:val="0"/>
          <w:marTop w:val="0"/>
          <w:marBottom w:val="0"/>
          <w:divBdr>
            <w:top w:val="none" w:sz="0" w:space="0" w:color="auto"/>
            <w:left w:val="none" w:sz="0" w:space="0" w:color="auto"/>
            <w:bottom w:val="none" w:sz="0" w:space="0" w:color="auto"/>
            <w:right w:val="none" w:sz="0" w:space="0" w:color="auto"/>
          </w:divBdr>
        </w:div>
        <w:div w:id="170491631">
          <w:marLeft w:val="0"/>
          <w:marRight w:val="0"/>
          <w:marTop w:val="0"/>
          <w:marBottom w:val="0"/>
          <w:divBdr>
            <w:top w:val="none" w:sz="0" w:space="0" w:color="auto"/>
            <w:left w:val="none" w:sz="0" w:space="0" w:color="auto"/>
            <w:bottom w:val="none" w:sz="0" w:space="0" w:color="auto"/>
            <w:right w:val="none" w:sz="0" w:space="0" w:color="auto"/>
          </w:divBdr>
        </w:div>
        <w:div w:id="1182282413">
          <w:marLeft w:val="0"/>
          <w:marRight w:val="0"/>
          <w:marTop w:val="0"/>
          <w:marBottom w:val="0"/>
          <w:divBdr>
            <w:top w:val="none" w:sz="0" w:space="0" w:color="auto"/>
            <w:left w:val="none" w:sz="0" w:space="0" w:color="auto"/>
            <w:bottom w:val="none" w:sz="0" w:space="0" w:color="auto"/>
            <w:right w:val="none" w:sz="0" w:space="0" w:color="auto"/>
          </w:divBdr>
        </w:div>
        <w:div w:id="1059086895">
          <w:marLeft w:val="0"/>
          <w:marRight w:val="0"/>
          <w:marTop w:val="0"/>
          <w:marBottom w:val="0"/>
          <w:divBdr>
            <w:top w:val="none" w:sz="0" w:space="0" w:color="auto"/>
            <w:left w:val="none" w:sz="0" w:space="0" w:color="auto"/>
            <w:bottom w:val="none" w:sz="0" w:space="0" w:color="auto"/>
            <w:right w:val="none" w:sz="0" w:space="0" w:color="auto"/>
          </w:divBdr>
        </w:div>
        <w:div w:id="1503813624">
          <w:marLeft w:val="0"/>
          <w:marRight w:val="0"/>
          <w:marTop w:val="0"/>
          <w:marBottom w:val="0"/>
          <w:divBdr>
            <w:top w:val="none" w:sz="0" w:space="0" w:color="auto"/>
            <w:left w:val="none" w:sz="0" w:space="0" w:color="auto"/>
            <w:bottom w:val="none" w:sz="0" w:space="0" w:color="auto"/>
            <w:right w:val="none" w:sz="0" w:space="0" w:color="auto"/>
          </w:divBdr>
        </w:div>
        <w:div w:id="1300961222">
          <w:marLeft w:val="0"/>
          <w:marRight w:val="0"/>
          <w:marTop w:val="0"/>
          <w:marBottom w:val="0"/>
          <w:divBdr>
            <w:top w:val="none" w:sz="0" w:space="0" w:color="auto"/>
            <w:left w:val="none" w:sz="0" w:space="0" w:color="auto"/>
            <w:bottom w:val="none" w:sz="0" w:space="0" w:color="auto"/>
            <w:right w:val="none" w:sz="0" w:space="0" w:color="auto"/>
          </w:divBdr>
        </w:div>
        <w:div w:id="594217840">
          <w:marLeft w:val="0"/>
          <w:marRight w:val="0"/>
          <w:marTop w:val="0"/>
          <w:marBottom w:val="0"/>
          <w:divBdr>
            <w:top w:val="none" w:sz="0" w:space="0" w:color="auto"/>
            <w:left w:val="none" w:sz="0" w:space="0" w:color="auto"/>
            <w:bottom w:val="none" w:sz="0" w:space="0" w:color="auto"/>
            <w:right w:val="none" w:sz="0" w:space="0" w:color="auto"/>
          </w:divBdr>
        </w:div>
        <w:div w:id="1584954774">
          <w:marLeft w:val="0"/>
          <w:marRight w:val="0"/>
          <w:marTop w:val="0"/>
          <w:marBottom w:val="0"/>
          <w:divBdr>
            <w:top w:val="none" w:sz="0" w:space="0" w:color="auto"/>
            <w:left w:val="none" w:sz="0" w:space="0" w:color="auto"/>
            <w:bottom w:val="none" w:sz="0" w:space="0" w:color="auto"/>
            <w:right w:val="none" w:sz="0" w:space="0" w:color="auto"/>
          </w:divBdr>
        </w:div>
        <w:div w:id="348140990">
          <w:marLeft w:val="0"/>
          <w:marRight w:val="0"/>
          <w:marTop w:val="0"/>
          <w:marBottom w:val="0"/>
          <w:divBdr>
            <w:top w:val="none" w:sz="0" w:space="0" w:color="auto"/>
            <w:left w:val="none" w:sz="0" w:space="0" w:color="auto"/>
            <w:bottom w:val="none" w:sz="0" w:space="0" w:color="auto"/>
            <w:right w:val="none" w:sz="0" w:space="0" w:color="auto"/>
          </w:divBdr>
        </w:div>
        <w:div w:id="1229615238">
          <w:marLeft w:val="0"/>
          <w:marRight w:val="0"/>
          <w:marTop w:val="0"/>
          <w:marBottom w:val="0"/>
          <w:divBdr>
            <w:top w:val="none" w:sz="0" w:space="0" w:color="auto"/>
            <w:left w:val="none" w:sz="0" w:space="0" w:color="auto"/>
            <w:bottom w:val="none" w:sz="0" w:space="0" w:color="auto"/>
            <w:right w:val="none" w:sz="0" w:space="0" w:color="auto"/>
          </w:divBdr>
        </w:div>
        <w:div w:id="1589804056">
          <w:marLeft w:val="0"/>
          <w:marRight w:val="0"/>
          <w:marTop w:val="0"/>
          <w:marBottom w:val="0"/>
          <w:divBdr>
            <w:top w:val="none" w:sz="0" w:space="0" w:color="auto"/>
            <w:left w:val="none" w:sz="0" w:space="0" w:color="auto"/>
            <w:bottom w:val="none" w:sz="0" w:space="0" w:color="auto"/>
            <w:right w:val="none" w:sz="0" w:space="0" w:color="auto"/>
          </w:divBdr>
        </w:div>
        <w:div w:id="1671905408">
          <w:marLeft w:val="0"/>
          <w:marRight w:val="0"/>
          <w:marTop w:val="0"/>
          <w:marBottom w:val="0"/>
          <w:divBdr>
            <w:top w:val="none" w:sz="0" w:space="0" w:color="auto"/>
            <w:left w:val="none" w:sz="0" w:space="0" w:color="auto"/>
            <w:bottom w:val="none" w:sz="0" w:space="0" w:color="auto"/>
            <w:right w:val="none" w:sz="0" w:space="0" w:color="auto"/>
          </w:divBdr>
        </w:div>
        <w:div w:id="131749662">
          <w:marLeft w:val="0"/>
          <w:marRight w:val="0"/>
          <w:marTop w:val="0"/>
          <w:marBottom w:val="0"/>
          <w:divBdr>
            <w:top w:val="none" w:sz="0" w:space="0" w:color="auto"/>
            <w:left w:val="none" w:sz="0" w:space="0" w:color="auto"/>
            <w:bottom w:val="none" w:sz="0" w:space="0" w:color="auto"/>
            <w:right w:val="none" w:sz="0" w:space="0" w:color="auto"/>
          </w:divBdr>
        </w:div>
        <w:div w:id="747844677">
          <w:marLeft w:val="0"/>
          <w:marRight w:val="0"/>
          <w:marTop w:val="0"/>
          <w:marBottom w:val="0"/>
          <w:divBdr>
            <w:top w:val="none" w:sz="0" w:space="0" w:color="auto"/>
            <w:left w:val="none" w:sz="0" w:space="0" w:color="auto"/>
            <w:bottom w:val="none" w:sz="0" w:space="0" w:color="auto"/>
            <w:right w:val="none" w:sz="0" w:space="0" w:color="auto"/>
          </w:divBdr>
        </w:div>
        <w:div w:id="1148939424">
          <w:marLeft w:val="0"/>
          <w:marRight w:val="0"/>
          <w:marTop w:val="0"/>
          <w:marBottom w:val="0"/>
          <w:divBdr>
            <w:top w:val="none" w:sz="0" w:space="0" w:color="auto"/>
            <w:left w:val="none" w:sz="0" w:space="0" w:color="auto"/>
            <w:bottom w:val="none" w:sz="0" w:space="0" w:color="auto"/>
            <w:right w:val="none" w:sz="0" w:space="0" w:color="auto"/>
          </w:divBdr>
        </w:div>
      </w:divsChild>
    </w:div>
    <w:div w:id="1800414707">
      <w:bodyDiv w:val="1"/>
      <w:marLeft w:val="0"/>
      <w:marRight w:val="0"/>
      <w:marTop w:val="0"/>
      <w:marBottom w:val="0"/>
      <w:divBdr>
        <w:top w:val="none" w:sz="0" w:space="0" w:color="auto"/>
        <w:left w:val="none" w:sz="0" w:space="0" w:color="auto"/>
        <w:bottom w:val="none" w:sz="0" w:space="0" w:color="auto"/>
        <w:right w:val="none" w:sz="0" w:space="0" w:color="auto"/>
      </w:divBdr>
    </w:div>
    <w:div w:id="2083213400">
      <w:bodyDiv w:val="1"/>
      <w:marLeft w:val="0"/>
      <w:marRight w:val="0"/>
      <w:marTop w:val="0"/>
      <w:marBottom w:val="0"/>
      <w:divBdr>
        <w:top w:val="none" w:sz="0" w:space="0" w:color="auto"/>
        <w:left w:val="none" w:sz="0" w:space="0" w:color="auto"/>
        <w:bottom w:val="none" w:sz="0" w:space="0" w:color="auto"/>
        <w:right w:val="none" w:sz="0" w:space="0" w:color="auto"/>
      </w:divBdr>
      <w:divsChild>
        <w:div w:id="2082632867">
          <w:marLeft w:val="0"/>
          <w:marRight w:val="0"/>
          <w:marTop w:val="0"/>
          <w:marBottom w:val="0"/>
          <w:divBdr>
            <w:top w:val="none" w:sz="0" w:space="0" w:color="auto"/>
            <w:left w:val="none" w:sz="0" w:space="0" w:color="auto"/>
            <w:bottom w:val="none" w:sz="0" w:space="0" w:color="auto"/>
            <w:right w:val="none" w:sz="0" w:space="0" w:color="auto"/>
          </w:divBdr>
        </w:div>
        <w:div w:id="823819941">
          <w:marLeft w:val="0"/>
          <w:marRight w:val="0"/>
          <w:marTop w:val="0"/>
          <w:marBottom w:val="0"/>
          <w:divBdr>
            <w:top w:val="none" w:sz="0" w:space="0" w:color="auto"/>
            <w:left w:val="none" w:sz="0" w:space="0" w:color="auto"/>
            <w:bottom w:val="none" w:sz="0" w:space="0" w:color="auto"/>
            <w:right w:val="none" w:sz="0" w:space="0" w:color="auto"/>
          </w:divBdr>
        </w:div>
        <w:div w:id="1012495018">
          <w:marLeft w:val="0"/>
          <w:marRight w:val="0"/>
          <w:marTop w:val="0"/>
          <w:marBottom w:val="0"/>
          <w:divBdr>
            <w:top w:val="none" w:sz="0" w:space="0" w:color="auto"/>
            <w:left w:val="none" w:sz="0" w:space="0" w:color="auto"/>
            <w:bottom w:val="none" w:sz="0" w:space="0" w:color="auto"/>
            <w:right w:val="none" w:sz="0" w:space="0" w:color="auto"/>
          </w:divBdr>
        </w:div>
        <w:div w:id="183792558">
          <w:marLeft w:val="0"/>
          <w:marRight w:val="0"/>
          <w:marTop w:val="0"/>
          <w:marBottom w:val="0"/>
          <w:divBdr>
            <w:top w:val="none" w:sz="0" w:space="0" w:color="auto"/>
            <w:left w:val="none" w:sz="0" w:space="0" w:color="auto"/>
            <w:bottom w:val="none" w:sz="0" w:space="0" w:color="auto"/>
            <w:right w:val="none" w:sz="0" w:space="0" w:color="auto"/>
          </w:divBdr>
        </w:div>
        <w:div w:id="1909266607">
          <w:marLeft w:val="0"/>
          <w:marRight w:val="0"/>
          <w:marTop w:val="0"/>
          <w:marBottom w:val="0"/>
          <w:divBdr>
            <w:top w:val="none" w:sz="0" w:space="0" w:color="auto"/>
            <w:left w:val="none" w:sz="0" w:space="0" w:color="auto"/>
            <w:bottom w:val="none" w:sz="0" w:space="0" w:color="auto"/>
            <w:right w:val="none" w:sz="0" w:space="0" w:color="auto"/>
          </w:divBdr>
        </w:div>
        <w:div w:id="175505922">
          <w:marLeft w:val="0"/>
          <w:marRight w:val="0"/>
          <w:marTop w:val="0"/>
          <w:marBottom w:val="0"/>
          <w:divBdr>
            <w:top w:val="none" w:sz="0" w:space="0" w:color="auto"/>
            <w:left w:val="none" w:sz="0" w:space="0" w:color="auto"/>
            <w:bottom w:val="none" w:sz="0" w:space="0" w:color="auto"/>
            <w:right w:val="none" w:sz="0" w:space="0" w:color="auto"/>
          </w:divBdr>
        </w:div>
        <w:div w:id="451099027">
          <w:marLeft w:val="0"/>
          <w:marRight w:val="0"/>
          <w:marTop w:val="0"/>
          <w:marBottom w:val="0"/>
          <w:divBdr>
            <w:top w:val="none" w:sz="0" w:space="0" w:color="auto"/>
            <w:left w:val="none" w:sz="0" w:space="0" w:color="auto"/>
            <w:bottom w:val="none" w:sz="0" w:space="0" w:color="auto"/>
            <w:right w:val="none" w:sz="0" w:space="0" w:color="auto"/>
          </w:divBdr>
        </w:div>
        <w:div w:id="1606384557">
          <w:marLeft w:val="0"/>
          <w:marRight w:val="0"/>
          <w:marTop w:val="0"/>
          <w:marBottom w:val="0"/>
          <w:divBdr>
            <w:top w:val="none" w:sz="0" w:space="0" w:color="auto"/>
            <w:left w:val="none" w:sz="0" w:space="0" w:color="auto"/>
            <w:bottom w:val="none" w:sz="0" w:space="0" w:color="auto"/>
            <w:right w:val="none" w:sz="0" w:space="0" w:color="auto"/>
          </w:divBdr>
        </w:div>
        <w:div w:id="1339044240">
          <w:marLeft w:val="0"/>
          <w:marRight w:val="0"/>
          <w:marTop w:val="0"/>
          <w:marBottom w:val="0"/>
          <w:divBdr>
            <w:top w:val="none" w:sz="0" w:space="0" w:color="auto"/>
            <w:left w:val="none" w:sz="0" w:space="0" w:color="auto"/>
            <w:bottom w:val="none" w:sz="0" w:space="0" w:color="auto"/>
            <w:right w:val="none" w:sz="0" w:space="0" w:color="auto"/>
          </w:divBdr>
        </w:div>
        <w:div w:id="1811357968">
          <w:marLeft w:val="0"/>
          <w:marRight w:val="0"/>
          <w:marTop w:val="0"/>
          <w:marBottom w:val="0"/>
          <w:divBdr>
            <w:top w:val="none" w:sz="0" w:space="0" w:color="auto"/>
            <w:left w:val="none" w:sz="0" w:space="0" w:color="auto"/>
            <w:bottom w:val="none" w:sz="0" w:space="0" w:color="auto"/>
            <w:right w:val="none" w:sz="0" w:space="0" w:color="auto"/>
          </w:divBdr>
        </w:div>
        <w:div w:id="1711878680">
          <w:marLeft w:val="0"/>
          <w:marRight w:val="0"/>
          <w:marTop w:val="0"/>
          <w:marBottom w:val="0"/>
          <w:divBdr>
            <w:top w:val="none" w:sz="0" w:space="0" w:color="auto"/>
            <w:left w:val="none" w:sz="0" w:space="0" w:color="auto"/>
            <w:bottom w:val="none" w:sz="0" w:space="0" w:color="auto"/>
            <w:right w:val="none" w:sz="0" w:space="0" w:color="auto"/>
          </w:divBdr>
        </w:div>
        <w:div w:id="1756510437">
          <w:marLeft w:val="0"/>
          <w:marRight w:val="0"/>
          <w:marTop w:val="0"/>
          <w:marBottom w:val="0"/>
          <w:divBdr>
            <w:top w:val="none" w:sz="0" w:space="0" w:color="auto"/>
            <w:left w:val="none" w:sz="0" w:space="0" w:color="auto"/>
            <w:bottom w:val="none" w:sz="0" w:space="0" w:color="auto"/>
            <w:right w:val="none" w:sz="0" w:space="0" w:color="auto"/>
          </w:divBdr>
        </w:div>
        <w:div w:id="1242183562">
          <w:marLeft w:val="0"/>
          <w:marRight w:val="0"/>
          <w:marTop w:val="0"/>
          <w:marBottom w:val="0"/>
          <w:divBdr>
            <w:top w:val="none" w:sz="0" w:space="0" w:color="auto"/>
            <w:left w:val="none" w:sz="0" w:space="0" w:color="auto"/>
            <w:bottom w:val="none" w:sz="0" w:space="0" w:color="auto"/>
            <w:right w:val="none" w:sz="0" w:space="0" w:color="auto"/>
          </w:divBdr>
        </w:div>
        <w:div w:id="1361317146">
          <w:marLeft w:val="0"/>
          <w:marRight w:val="0"/>
          <w:marTop w:val="0"/>
          <w:marBottom w:val="0"/>
          <w:divBdr>
            <w:top w:val="none" w:sz="0" w:space="0" w:color="auto"/>
            <w:left w:val="none" w:sz="0" w:space="0" w:color="auto"/>
            <w:bottom w:val="none" w:sz="0" w:space="0" w:color="auto"/>
            <w:right w:val="none" w:sz="0" w:space="0" w:color="auto"/>
          </w:divBdr>
        </w:div>
        <w:div w:id="673655560">
          <w:marLeft w:val="0"/>
          <w:marRight w:val="0"/>
          <w:marTop w:val="0"/>
          <w:marBottom w:val="0"/>
          <w:divBdr>
            <w:top w:val="none" w:sz="0" w:space="0" w:color="auto"/>
            <w:left w:val="none" w:sz="0" w:space="0" w:color="auto"/>
            <w:bottom w:val="none" w:sz="0" w:space="0" w:color="auto"/>
            <w:right w:val="none" w:sz="0" w:space="0" w:color="auto"/>
          </w:divBdr>
        </w:div>
        <w:div w:id="1912227910">
          <w:marLeft w:val="0"/>
          <w:marRight w:val="0"/>
          <w:marTop w:val="0"/>
          <w:marBottom w:val="0"/>
          <w:divBdr>
            <w:top w:val="none" w:sz="0" w:space="0" w:color="auto"/>
            <w:left w:val="none" w:sz="0" w:space="0" w:color="auto"/>
            <w:bottom w:val="none" w:sz="0" w:space="0" w:color="auto"/>
            <w:right w:val="none" w:sz="0" w:space="0" w:color="auto"/>
          </w:divBdr>
        </w:div>
        <w:div w:id="982807779">
          <w:marLeft w:val="0"/>
          <w:marRight w:val="0"/>
          <w:marTop w:val="0"/>
          <w:marBottom w:val="0"/>
          <w:divBdr>
            <w:top w:val="none" w:sz="0" w:space="0" w:color="auto"/>
            <w:left w:val="none" w:sz="0" w:space="0" w:color="auto"/>
            <w:bottom w:val="none" w:sz="0" w:space="0" w:color="auto"/>
            <w:right w:val="none" w:sz="0" w:space="0" w:color="auto"/>
          </w:divBdr>
        </w:div>
        <w:div w:id="1080516842">
          <w:marLeft w:val="0"/>
          <w:marRight w:val="0"/>
          <w:marTop w:val="0"/>
          <w:marBottom w:val="0"/>
          <w:divBdr>
            <w:top w:val="none" w:sz="0" w:space="0" w:color="auto"/>
            <w:left w:val="none" w:sz="0" w:space="0" w:color="auto"/>
            <w:bottom w:val="none" w:sz="0" w:space="0" w:color="auto"/>
            <w:right w:val="none" w:sz="0" w:space="0" w:color="auto"/>
          </w:divBdr>
        </w:div>
        <w:div w:id="505754134">
          <w:marLeft w:val="0"/>
          <w:marRight w:val="0"/>
          <w:marTop w:val="0"/>
          <w:marBottom w:val="0"/>
          <w:divBdr>
            <w:top w:val="none" w:sz="0" w:space="0" w:color="auto"/>
            <w:left w:val="none" w:sz="0" w:space="0" w:color="auto"/>
            <w:bottom w:val="none" w:sz="0" w:space="0" w:color="auto"/>
            <w:right w:val="none" w:sz="0" w:space="0" w:color="auto"/>
          </w:divBdr>
        </w:div>
        <w:div w:id="246153412">
          <w:marLeft w:val="0"/>
          <w:marRight w:val="0"/>
          <w:marTop w:val="0"/>
          <w:marBottom w:val="0"/>
          <w:divBdr>
            <w:top w:val="none" w:sz="0" w:space="0" w:color="auto"/>
            <w:left w:val="none" w:sz="0" w:space="0" w:color="auto"/>
            <w:bottom w:val="none" w:sz="0" w:space="0" w:color="auto"/>
            <w:right w:val="none" w:sz="0" w:space="0" w:color="auto"/>
          </w:divBdr>
        </w:div>
        <w:div w:id="2052146077">
          <w:marLeft w:val="0"/>
          <w:marRight w:val="0"/>
          <w:marTop w:val="0"/>
          <w:marBottom w:val="0"/>
          <w:divBdr>
            <w:top w:val="none" w:sz="0" w:space="0" w:color="auto"/>
            <w:left w:val="none" w:sz="0" w:space="0" w:color="auto"/>
            <w:bottom w:val="none" w:sz="0" w:space="0" w:color="auto"/>
            <w:right w:val="none" w:sz="0" w:space="0" w:color="auto"/>
          </w:divBdr>
        </w:div>
        <w:div w:id="1755514297">
          <w:marLeft w:val="0"/>
          <w:marRight w:val="0"/>
          <w:marTop w:val="0"/>
          <w:marBottom w:val="0"/>
          <w:divBdr>
            <w:top w:val="none" w:sz="0" w:space="0" w:color="auto"/>
            <w:left w:val="none" w:sz="0" w:space="0" w:color="auto"/>
            <w:bottom w:val="none" w:sz="0" w:space="0" w:color="auto"/>
            <w:right w:val="none" w:sz="0" w:space="0" w:color="auto"/>
          </w:divBdr>
        </w:div>
        <w:div w:id="383143158">
          <w:marLeft w:val="0"/>
          <w:marRight w:val="0"/>
          <w:marTop w:val="0"/>
          <w:marBottom w:val="0"/>
          <w:divBdr>
            <w:top w:val="none" w:sz="0" w:space="0" w:color="auto"/>
            <w:left w:val="none" w:sz="0" w:space="0" w:color="auto"/>
            <w:bottom w:val="none" w:sz="0" w:space="0" w:color="auto"/>
            <w:right w:val="none" w:sz="0" w:space="0" w:color="auto"/>
          </w:divBdr>
        </w:div>
        <w:div w:id="632297791">
          <w:marLeft w:val="0"/>
          <w:marRight w:val="0"/>
          <w:marTop w:val="0"/>
          <w:marBottom w:val="0"/>
          <w:divBdr>
            <w:top w:val="none" w:sz="0" w:space="0" w:color="auto"/>
            <w:left w:val="none" w:sz="0" w:space="0" w:color="auto"/>
            <w:bottom w:val="none" w:sz="0" w:space="0" w:color="auto"/>
            <w:right w:val="none" w:sz="0" w:space="0" w:color="auto"/>
          </w:divBdr>
        </w:div>
        <w:div w:id="360404417">
          <w:marLeft w:val="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AC95-33D6-4682-9196-A92D6AB0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4</cp:revision>
  <dcterms:created xsi:type="dcterms:W3CDTF">2016-07-18T12:54:00Z</dcterms:created>
  <dcterms:modified xsi:type="dcterms:W3CDTF">2016-07-22T16:01:00Z</dcterms:modified>
</cp:coreProperties>
</file>