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tasks/documenttasks1.xml" ContentType="application/vnd.ms-office.documenttasks+xml"/>
  <Override PartName="/word/intelligence2.xml" ContentType="application/vnd.ms-office.intelligence2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770EE59" w14:textId="1F416F0F" w:rsidR="005F6AD4" w:rsidRPr="0066138C" w:rsidRDefault="00962F7A" w:rsidP="0717EEBB">
      <w:pPr>
        <w:tabs>
          <w:tab w:val="left" w:pos="7329"/>
        </w:tabs>
        <w:spacing w:after="0" w:line="240" w:lineRule="auto"/>
        <w:jc w:val="right"/>
        <w:rPr>
          <w:rFonts w:ascii="Garamond" w:hAnsi="Garamond" w:cs="Arial"/>
          <w:sz w:val="40"/>
          <w:szCs w:val="40"/>
        </w:rPr>
      </w:pPr>
      <w:r w:rsidRPr="6D9F24A4">
        <w:rPr>
          <w:rFonts w:ascii="Garamond" w:hAnsi="Garamond" w:cs="Arial"/>
          <w:sz w:val="40"/>
          <w:szCs w:val="40"/>
        </w:rPr>
        <w:t>Peru &amp; Bolivia Climate</w:t>
      </w:r>
    </w:p>
    <w:p w14:paraId="5C53A2B7" w14:textId="2AF05FDF" w:rsidR="009830D6" w:rsidRPr="0066138C" w:rsidRDefault="71178A21" w:rsidP="6D9F24A4">
      <w:pPr>
        <w:spacing w:after="0" w:line="240" w:lineRule="auto"/>
        <w:jc w:val="right"/>
        <w:rPr>
          <w:rFonts w:ascii="Garamond" w:hAnsi="Garamond" w:cs="Arial"/>
          <w:sz w:val="28"/>
          <w:szCs w:val="28"/>
        </w:rPr>
      </w:pPr>
      <w:r w:rsidRPr="0352C235">
        <w:rPr>
          <w:rFonts w:ascii="Garamond" w:hAnsi="Garamond" w:cs="Arial"/>
          <w:sz w:val="28"/>
          <w:szCs w:val="28"/>
        </w:rPr>
        <w:t>Estimating Soil Organic Carbon</w:t>
      </w:r>
      <w:r w:rsidR="29C96B86" w:rsidRPr="0352C235">
        <w:rPr>
          <w:rFonts w:ascii="Garamond" w:hAnsi="Garamond" w:cs="Arial"/>
          <w:sz w:val="28"/>
          <w:szCs w:val="28"/>
        </w:rPr>
        <w:t xml:space="preserve"> using</w:t>
      </w:r>
      <w:r w:rsidRPr="0352C235">
        <w:rPr>
          <w:rFonts w:ascii="Garamond" w:hAnsi="Garamond" w:cs="Arial"/>
          <w:sz w:val="28"/>
          <w:szCs w:val="28"/>
        </w:rPr>
        <w:t xml:space="preserve"> Earth Observations to Inform </w:t>
      </w:r>
      <w:r w:rsidR="00D41ACD">
        <w:rPr>
          <w:rFonts w:ascii="Garamond" w:hAnsi="Garamond" w:cs="Arial"/>
          <w:sz w:val="28"/>
          <w:szCs w:val="28"/>
        </w:rPr>
        <w:t>Irrecoverable</w:t>
      </w:r>
      <w:r w:rsidRPr="0352C235">
        <w:rPr>
          <w:rFonts w:ascii="Garamond" w:hAnsi="Garamond" w:cs="Arial"/>
          <w:sz w:val="28"/>
          <w:szCs w:val="28"/>
        </w:rPr>
        <w:t xml:space="preserve"> Carbon Reserve Management in Peru and Bolivia</w:t>
      </w:r>
    </w:p>
    <w:p w14:paraId="0F963EE5" w14:textId="77777777" w:rsidR="009830D6" w:rsidRPr="0066138C" w:rsidRDefault="009830D6" w:rsidP="6D9F24A4">
      <w:pPr>
        <w:spacing w:after="0" w:line="240" w:lineRule="auto"/>
        <w:rPr>
          <w:rFonts w:ascii="Garamond" w:hAnsi="Garamond" w:cs="Arial"/>
          <w:sz w:val="32"/>
          <w:szCs w:val="32"/>
        </w:rPr>
      </w:pPr>
    </w:p>
    <w:p w14:paraId="11F786B3" w14:textId="77777777" w:rsidR="00E578D6" w:rsidRPr="0066138C" w:rsidRDefault="00E578D6" w:rsidP="6D9F24A4">
      <w:pPr>
        <w:spacing w:after="0" w:line="240" w:lineRule="auto"/>
        <w:rPr>
          <w:rFonts w:ascii="Garamond" w:hAnsi="Garamond" w:cs="Arial"/>
          <w:sz w:val="32"/>
          <w:szCs w:val="32"/>
        </w:rPr>
      </w:pPr>
    </w:p>
    <w:p w14:paraId="5FF73AA5" w14:textId="77777777" w:rsidR="00E578D6" w:rsidRPr="0066138C" w:rsidRDefault="00E578D6" w:rsidP="6D9F24A4">
      <w:pPr>
        <w:spacing w:after="0" w:line="240" w:lineRule="auto"/>
        <w:rPr>
          <w:rFonts w:ascii="Garamond" w:hAnsi="Garamond" w:cs="Arial"/>
          <w:sz w:val="32"/>
          <w:szCs w:val="32"/>
        </w:rPr>
      </w:pPr>
    </w:p>
    <w:p w14:paraId="2A91BFEF" w14:textId="77777777" w:rsidR="00E578D6" w:rsidRPr="0066138C" w:rsidRDefault="00E578D6" w:rsidP="6D9F24A4">
      <w:pPr>
        <w:spacing w:after="0" w:line="240" w:lineRule="auto"/>
        <w:rPr>
          <w:rFonts w:ascii="Garamond" w:hAnsi="Garamond" w:cs="Arial"/>
          <w:sz w:val="32"/>
          <w:szCs w:val="32"/>
        </w:rPr>
      </w:pPr>
    </w:p>
    <w:p w14:paraId="347CEE32" w14:textId="77777777" w:rsidR="00FC670A" w:rsidRPr="0066138C" w:rsidRDefault="00FC670A" w:rsidP="6D9F24A4">
      <w:pPr>
        <w:spacing w:after="0" w:line="240" w:lineRule="auto"/>
        <w:jc w:val="center"/>
        <w:rPr>
          <w:rFonts w:ascii="Garamond" w:hAnsi="Garamond" w:cs="Arial"/>
          <w:b/>
          <w:bCs/>
          <w:sz w:val="32"/>
          <w:szCs w:val="32"/>
        </w:rPr>
      </w:pPr>
    </w:p>
    <w:p w14:paraId="37CABABF" w14:textId="77777777" w:rsidR="00FC670A" w:rsidRPr="0066138C" w:rsidRDefault="00FC670A" w:rsidP="6D9F24A4">
      <w:pPr>
        <w:spacing w:after="0" w:line="240" w:lineRule="auto"/>
        <w:jc w:val="center"/>
        <w:rPr>
          <w:rFonts w:ascii="Garamond" w:hAnsi="Garamond" w:cs="Arial"/>
          <w:b/>
          <w:bCs/>
          <w:sz w:val="32"/>
          <w:szCs w:val="32"/>
        </w:rPr>
      </w:pPr>
    </w:p>
    <w:p w14:paraId="776B0F45" w14:textId="3AB04821" w:rsidR="0064280B" w:rsidRPr="0066138C" w:rsidRDefault="0064280B" w:rsidP="6D9F24A4">
      <w:pPr>
        <w:spacing w:after="0" w:line="240" w:lineRule="auto"/>
        <w:jc w:val="center"/>
        <w:rPr>
          <w:rFonts w:ascii="Garamond" w:hAnsi="Garamond" w:cs="Arial"/>
          <w:b/>
          <w:bCs/>
          <w:sz w:val="32"/>
          <w:szCs w:val="32"/>
        </w:rPr>
      </w:pPr>
      <w:r w:rsidRPr="0066138C">
        <w:rPr>
          <w:rFonts w:ascii="Garamond" w:hAnsi="Garamond" w:cs="Arial"/>
          <w:noProof/>
          <w:color w:val="2B579A"/>
          <w:sz w:val="32"/>
          <w:shd w:val="clear" w:color="auto" w:fill="E6E6E6"/>
        </w:rPr>
        <w:drawing>
          <wp:anchor distT="0" distB="0" distL="114300" distR="114300" simplePos="0" relativeHeight="251658240" behindDoc="0" locked="0" layoutInCell="1" allowOverlap="1" wp14:anchorId="62117CDB" wp14:editId="53EFD358">
            <wp:simplePos x="0" y="0"/>
            <wp:positionH relativeFrom="column">
              <wp:posOffset>1628140</wp:posOffset>
            </wp:positionH>
            <wp:positionV relativeFrom="paragraph">
              <wp:posOffset>56432</wp:posOffset>
            </wp:positionV>
            <wp:extent cx="968735" cy="182880"/>
            <wp:effectExtent l="0" t="0" r="3175" b="762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EVELOP Text Black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68735" cy="1828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5E2FCDBC">
        <w:rPr>
          <w:rFonts w:ascii="Garamond" w:hAnsi="Garamond" w:cs="Arial"/>
          <w:b/>
          <w:bCs/>
          <w:sz w:val="32"/>
          <w:szCs w:val="32"/>
        </w:rPr>
        <w:t xml:space="preserve">                 </w:t>
      </w:r>
      <w:r w:rsidR="00FB5846" w:rsidRPr="5E2FCDBC">
        <w:rPr>
          <w:rFonts w:ascii="Garamond" w:hAnsi="Garamond" w:cs="Arial"/>
          <w:b/>
          <w:bCs/>
          <w:sz w:val="32"/>
          <w:szCs w:val="32"/>
        </w:rPr>
        <w:t>Technical Report</w:t>
      </w:r>
    </w:p>
    <w:p w14:paraId="6135BAC2" w14:textId="3731C83D" w:rsidR="00916AAB" w:rsidRPr="00D41ACD" w:rsidRDefault="00D41ACD" w:rsidP="1A1ED46D">
      <w:pPr>
        <w:spacing w:after="0" w:line="240" w:lineRule="auto"/>
        <w:jc w:val="center"/>
        <w:rPr>
          <w:rFonts w:ascii="Garamond" w:hAnsi="Garamond" w:cs="Arial"/>
          <w:sz w:val="28"/>
          <w:szCs w:val="28"/>
        </w:rPr>
      </w:pPr>
      <w:r w:rsidRPr="00D41ACD">
        <w:rPr>
          <w:rFonts w:ascii="Garamond" w:hAnsi="Garamond" w:cs="Arial"/>
          <w:sz w:val="28"/>
          <w:szCs w:val="28"/>
        </w:rPr>
        <w:t>Final</w:t>
      </w:r>
      <w:r w:rsidR="080B3635" w:rsidRPr="00D41ACD">
        <w:rPr>
          <w:rFonts w:ascii="Garamond" w:hAnsi="Garamond" w:cs="Arial"/>
          <w:sz w:val="28"/>
          <w:szCs w:val="28"/>
        </w:rPr>
        <w:t xml:space="preserve"> </w:t>
      </w:r>
      <w:r w:rsidR="213CF1B3" w:rsidRPr="00D41ACD">
        <w:rPr>
          <w:rFonts w:ascii="Garamond" w:hAnsi="Garamond" w:cs="Arial"/>
          <w:sz w:val="28"/>
          <w:szCs w:val="28"/>
        </w:rPr>
        <w:t>–</w:t>
      </w:r>
      <w:r w:rsidR="6C25193A" w:rsidRPr="00D41ACD">
        <w:rPr>
          <w:rFonts w:ascii="Garamond" w:hAnsi="Garamond" w:cs="Arial"/>
          <w:sz w:val="28"/>
          <w:szCs w:val="28"/>
        </w:rPr>
        <w:t xml:space="preserve"> </w:t>
      </w:r>
      <w:r w:rsidRPr="00D41ACD">
        <w:rPr>
          <w:rFonts w:ascii="Garamond" w:hAnsi="Garamond" w:cs="Arial"/>
          <w:sz w:val="28"/>
          <w:szCs w:val="28"/>
        </w:rPr>
        <w:t>March</w:t>
      </w:r>
      <w:r w:rsidR="6C25193A" w:rsidRPr="00D41ACD">
        <w:rPr>
          <w:rFonts w:ascii="Garamond" w:hAnsi="Garamond" w:cs="Arial"/>
          <w:sz w:val="28"/>
          <w:szCs w:val="28"/>
        </w:rPr>
        <w:t xml:space="preserve"> </w:t>
      </w:r>
      <w:r w:rsidRPr="00D41ACD">
        <w:rPr>
          <w:rFonts w:ascii="Garamond" w:hAnsi="Garamond" w:cs="Arial"/>
          <w:sz w:val="28"/>
          <w:szCs w:val="28"/>
        </w:rPr>
        <w:t>30</w:t>
      </w:r>
      <w:r w:rsidR="6F86D69D" w:rsidRPr="00D41ACD">
        <w:rPr>
          <w:rFonts w:ascii="Garamond" w:hAnsi="Garamond" w:cs="Arial"/>
          <w:sz w:val="28"/>
          <w:szCs w:val="28"/>
          <w:vertAlign w:val="superscript"/>
        </w:rPr>
        <w:t>th</w:t>
      </w:r>
      <w:r w:rsidR="46A472F2" w:rsidRPr="00D41ACD">
        <w:rPr>
          <w:rFonts w:ascii="Garamond" w:hAnsi="Garamond" w:cs="Arial"/>
          <w:sz w:val="28"/>
          <w:szCs w:val="28"/>
        </w:rPr>
        <w:t xml:space="preserve">, </w:t>
      </w:r>
      <w:r w:rsidR="2D6D8D04" w:rsidRPr="00D41ACD">
        <w:rPr>
          <w:rFonts w:ascii="Garamond" w:hAnsi="Garamond" w:cs="Arial"/>
          <w:sz w:val="28"/>
          <w:szCs w:val="28"/>
        </w:rPr>
        <w:t>202</w:t>
      </w:r>
      <w:r w:rsidR="08AE5342" w:rsidRPr="00D41ACD">
        <w:rPr>
          <w:rFonts w:ascii="Garamond" w:hAnsi="Garamond" w:cs="Arial"/>
          <w:sz w:val="28"/>
          <w:szCs w:val="28"/>
        </w:rPr>
        <w:t>3</w:t>
      </w:r>
    </w:p>
    <w:p w14:paraId="654A8582" w14:textId="77777777" w:rsidR="00916AAB" w:rsidRPr="00AA4C5F" w:rsidRDefault="00916AAB" w:rsidP="0066138C">
      <w:pPr>
        <w:spacing w:after="0" w:line="240" w:lineRule="auto"/>
        <w:jc w:val="center"/>
        <w:rPr>
          <w:rFonts w:ascii="Garamond" w:hAnsi="Garamond" w:cs="Arial"/>
          <w:sz w:val="20"/>
          <w:szCs w:val="20"/>
        </w:rPr>
      </w:pPr>
    </w:p>
    <w:p w14:paraId="76F0AEAE" w14:textId="66C41C4E" w:rsidR="0041150E" w:rsidRPr="004D75CF" w:rsidRDefault="00962F7A" w:rsidP="6D9F24A4">
      <w:pPr>
        <w:spacing w:after="0" w:line="240" w:lineRule="auto"/>
        <w:jc w:val="center"/>
        <w:rPr>
          <w:rFonts w:ascii="Garamond" w:hAnsi="Garamond" w:cs="Arial"/>
          <w:sz w:val="20"/>
          <w:szCs w:val="20"/>
        </w:rPr>
      </w:pPr>
      <w:r w:rsidRPr="6D9F24A4">
        <w:rPr>
          <w:rFonts w:ascii="Garamond" w:hAnsi="Garamond" w:cs="Arial"/>
          <w:sz w:val="20"/>
          <w:szCs w:val="20"/>
        </w:rPr>
        <w:t>Aarti Arora (Project Lead)</w:t>
      </w:r>
    </w:p>
    <w:p w14:paraId="0A6A3CFB" w14:textId="1856CBDC" w:rsidR="00B265D9" w:rsidRPr="004D75CF" w:rsidRDefault="00962F7A" w:rsidP="5E2FCDBC">
      <w:pPr>
        <w:spacing w:after="0" w:line="240" w:lineRule="auto"/>
        <w:jc w:val="center"/>
        <w:rPr>
          <w:rFonts w:ascii="Garamond" w:hAnsi="Garamond" w:cs="Arial"/>
          <w:sz w:val="20"/>
          <w:szCs w:val="20"/>
        </w:rPr>
      </w:pPr>
      <w:r w:rsidRPr="6D9F24A4">
        <w:rPr>
          <w:rFonts w:ascii="Garamond" w:hAnsi="Garamond" w:cs="Arial"/>
          <w:sz w:val="20"/>
          <w:szCs w:val="20"/>
        </w:rPr>
        <w:t>Aaron Carr</w:t>
      </w:r>
    </w:p>
    <w:p w14:paraId="28B20EB9" w14:textId="2A3FAFF1" w:rsidR="00FC670A" w:rsidRPr="004D75CF" w:rsidRDefault="00962F7A" w:rsidP="6D9F24A4">
      <w:pPr>
        <w:spacing w:after="0" w:line="240" w:lineRule="auto"/>
        <w:jc w:val="center"/>
        <w:rPr>
          <w:rFonts w:ascii="Garamond" w:hAnsi="Garamond" w:cs="Arial"/>
          <w:sz w:val="20"/>
          <w:szCs w:val="20"/>
        </w:rPr>
      </w:pPr>
      <w:r w:rsidRPr="6D9F24A4">
        <w:rPr>
          <w:rFonts w:ascii="Garamond" w:hAnsi="Garamond" w:cs="Arial"/>
          <w:sz w:val="20"/>
          <w:szCs w:val="20"/>
        </w:rPr>
        <w:t>Arina Fuqua</w:t>
      </w:r>
    </w:p>
    <w:p w14:paraId="51EBA91F" w14:textId="6CDB0372" w:rsidR="00FC670A" w:rsidRPr="004D75CF" w:rsidRDefault="00962F7A" w:rsidP="6D9F24A4">
      <w:pPr>
        <w:spacing w:after="0" w:line="240" w:lineRule="auto"/>
        <w:jc w:val="center"/>
        <w:rPr>
          <w:rFonts w:ascii="Garamond" w:hAnsi="Garamond" w:cs="Arial"/>
          <w:sz w:val="20"/>
          <w:szCs w:val="20"/>
        </w:rPr>
      </w:pPr>
      <w:r w:rsidRPr="6D9F24A4">
        <w:rPr>
          <w:rFonts w:ascii="Garamond" w:hAnsi="Garamond" w:cs="Arial"/>
          <w:sz w:val="20"/>
          <w:szCs w:val="20"/>
        </w:rPr>
        <w:t>Haydee Portillo</w:t>
      </w:r>
    </w:p>
    <w:p w14:paraId="58C3E2E7" w14:textId="647F2E1A" w:rsidR="00FC670A" w:rsidRDefault="00FC670A" w:rsidP="6D9F24A4">
      <w:pPr>
        <w:spacing w:after="0" w:line="240" w:lineRule="auto"/>
        <w:jc w:val="center"/>
        <w:rPr>
          <w:rFonts w:ascii="Garamond" w:hAnsi="Garamond" w:cs="Arial"/>
          <w:sz w:val="20"/>
          <w:szCs w:val="20"/>
        </w:rPr>
      </w:pPr>
    </w:p>
    <w:p w14:paraId="7E187B46" w14:textId="40AE7AF6" w:rsidR="00611ACB" w:rsidRPr="00611ACB" w:rsidRDefault="00611ACB" w:rsidP="6D9F24A4">
      <w:pPr>
        <w:spacing w:after="0" w:line="240" w:lineRule="auto"/>
        <w:jc w:val="center"/>
        <w:rPr>
          <w:rFonts w:ascii="Garamond" w:hAnsi="Garamond" w:cs="Arial"/>
          <w:b/>
          <w:bCs/>
          <w:i/>
          <w:iCs/>
          <w:sz w:val="20"/>
          <w:szCs w:val="20"/>
        </w:rPr>
      </w:pPr>
      <w:r w:rsidRPr="6D9F24A4">
        <w:rPr>
          <w:rFonts w:ascii="Garamond" w:hAnsi="Garamond" w:cs="Arial"/>
          <w:b/>
          <w:bCs/>
          <w:i/>
          <w:iCs/>
          <w:sz w:val="20"/>
          <w:szCs w:val="20"/>
        </w:rPr>
        <w:t>Advisors:</w:t>
      </w:r>
    </w:p>
    <w:p w14:paraId="6DE48D2F" w14:textId="19850FEB" w:rsidR="00916AAB" w:rsidRPr="004D75CF" w:rsidRDefault="00962F7A" w:rsidP="6D9F24A4">
      <w:pPr>
        <w:spacing w:after="0" w:line="240" w:lineRule="auto"/>
        <w:jc w:val="center"/>
        <w:rPr>
          <w:rFonts w:ascii="Garamond" w:hAnsi="Garamond" w:cs="Arial"/>
          <w:sz w:val="20"/>
          <w:szCs w:val="20"/>
        </w:rPr>
      </w:pPr>
      <w:r w:rsidRPr="6D9F24A4">
        <w:rPr>
          <w:rFonts w:ascii="Garamond" w:hAnsi="Garamond" w:cs="Arial"/>
          <w:sz w:val="20"/>
          <w:szCs w:val="20"/>
        </w:rPr>
        <w:t>Sean McCartney</w:t>
      </w:r>
      <w:r w:rsidR="00916AAB" w:rsidRPr="6D9F24A4">
        <w:rPr>
          <w:rFonts w:ascii="Garamond" w:hAnsi="Garamond" w:cs="Arial"/>
          <w:sz w:val="20"/>
          <w:szCs w:val="20"/>
        </w:rPr>
        <w:t xml:space="preserve">, </w:t>
      </w:r>
      <w:r w:rsidRPr="6D9F24A4">
        <w:rPr>
          <w:rFonts w:ascii="Garamond" w:hAnsi="Garamond" w:cs="Arial"/>
          <w:sz w:val="20"/>
          <w:szCs w:val="20"/>
        </w:rPr>
        <w:t xml:space="preserve">Science Systems and </w:t>
      </w:r>
      <w:r w:rsidRPr="2C78EFFF">
        <w:rPr>
          <w:rFonts w:ascii="Garamond" w:hAnsi="Garamond" w:cs="Arial"/>
          <w:sz w:val="20"/>
          <w:szCs w:val="20"/>
        </w:rPr>
        <w:t>Application</w:t>
      </w:r>
      <w:r w:rsidR="210020AB" w:rsidRPr="2C78EFFF">
        <w:rPr>
          <w:rFonts w:ascii="Garamond" w:hAnsi="Garamond" w:cs="Arial"/>
          <w:sz w:val="20"/>
          <w:szCs w:val="20"/>
        </w:rPr>
        <w:t>s</w:t>
      </w:r>
      <w:r w:rsidRPr="6D9F24A4">
        <w:rPr>
          <w:rFonts w:ascii="Garamond" w:hAnsi="Garamond" w:cs="Arial"/>
          <w:sz w:val="20"/>
          <w:szCs w:val="20"/>
        </w:rPr>
        <w:t>, Inc., NASA Goddard Space Flight Center</w:t>
      </w:r>
      <w:r w:rsidR="00916AAB" w:rsidRPr="6D9F24A4">
        <w:rPr>
          <w:rFonts w:ascii="Garamond" w:hAnsi="Garamond" w:cs="Arial"/>
          <w:sz w:val="20"/>
          <w:szCs w:val="20"/>
        </w:rPr>
        <w:t xml:space="preserve"> (Science Advisor)</w:t>
      </w:r>
    </w:p>
    <w:p w14:paraId="74093909" w14:textId="1C664469" w:rsidR="006E2A1C" w:rsidRPr="004D75CF" w:rsidRDefault="00962F7A" w:rsidP="6D9F24A4">
      <w:pPr>
        <w:spacing w:after="0" w:line="240" w:lineRule="auto"/>
        <w:jc w:val="center"/>
        <w:rPr>
          <w:rFonts w:ascii="Garamond" w:hAnsi="Garamond" w:cs="Arial"/>
          <w:sz w:val="20"/>
          <w:szCs w:val="20"/>
        </w:rPr>
      </w:pPr>
      <w:r w:rsidRPr="6D9F24A4">
        <w:rPr>
          <w:rFonts w:ascii="Garamond" w:hAnsi="Garamond" w:cs="Arial"/>
          <w:sz w:val="20"/>
          <w:szCs w:val="20"/>
        </w:rPr>
        <w:t>K. Arthur Endsley</w:t>
      </w:r>
      <w:r w:rsidR="00916AAB" w:rsidRPr="6D9F24A4">
        <w:rPr>
          <w:rFonts w:ascii="Garamond" w:hAnsi="Garamond" w:cs="Arial"/>
          <w:sz w:val="20"/>
          <w:szCs w:val="20"/>
        </w:rPr>
        <w:t xml:space="preserve">, </w:t>
      </w:r>
      <w:r w:rsidRPr="6D9F24A4">
        <w:rPr>
          <w:rFonts w:ascii="Garamond" w:hAnsi="Garamond" w:cs="Arial"/>
          <w:sz w:val="20"/>
          <w:szCs w:val="20"/>
        </w:rPr>
        <w:t>The University of Montana</w:t>
      </w:r>
      <w:r w:rsidR="00916AAB" w:rsidRPr="6D9F24A4">
        <w:rPr>
          <w:rFonts w:ascii="Garamond" w:hAnsi="Garamond" w:cs="Arial"/>
          <w:sz w:val="20"/>
          <w:szCs w:val="20"/>
        </w:rPr>
        <w:t xml:space="preserve"> (Science Advisor)</w:t>
      </w:r>
    </w:p>
    <w:p w14:paraId="20DDFCF1" w14:textId="77777777" w:rsidR="00FC670A" w:rsidRPr="004D75CF" w:rsidRDefault="00FC670A" w:rsidP="6D9F24A4">
      <w:pPr>
        <w:spacing w:after="0" w:line="240" w:lineRule="auto"/>
        <w:jc w:val="center"/>
        <w:rPr>
          <w:rFonts w:ascii="Garamond" w:hAnsi="Garamond" w:cs="Arial"/>
          <w:sz w:val="20"/>
          <w:szCs w:val="20"/>
        </w:rPr>
      </w:pPr>
    </w:p>
    <w:p w14:paraId="2C9D64AD" w14:textId="15E357D5" w:rsidR="3E43DE45" w:rsidRDefault="3E43DE45" w:rsidP="3E43DE45">
      <w:pPr>
        <w:spacing w:after="0" w:line="240" w:lineRule="auto"/>
        <w:jc w:val="center"/>
        <w:rPr>
          <w:rFonts w:ascii="Garamond" w:hAnsi="Garamond" w:cs="Arial"/>
          <w:sz w:val="20"/>
          <w:szCs w:val="20"/>
        </w:rPr>
      </w:pPr>
    </w:p>
    <w:p w14:paraId="150AC9F2" w14:textId="5322D997" w:rsidR="1E2841EC" w:rsidRDefault="1E2841EC" w:rsidP="6D9F24A4">
      <w:pPr>
        <w:spacing w:after="0" w:line="240" w:lineRule="auto"/>
        <w:jc w:val="center"/>
        <w:rPr>
          <w:rFonts w:ascii="Garamond" w:hAnsi="Garamond" w:cs="Arial"/>
          <w:b/>
          <w:bCs/>
          <w:i/>
          <w:iCs/>
          <w:sz w:val="20"/>
          <w:szCs w:val="20"/>
        </w:rPr>
      </w:pPr>
      <w:r w:rsidRPr="6D9F24A4">
        <w:rPr>
          <w:rFonts w:ascii="Garamond" w:hAnsi="Garamond" w:cs="Arial"/>
          <w:b/>
          <w:bCs/>
          <w:i/>
          <w:iCs/>
          <w:sz w:val="20"/>
          <w:szCs w:val="20"/>
        </w:rPr>
        <w:t>Fellow:</w:t>
      </w:r>
      <w:r>
        <w:br/>
      </w:r>
      <w:r w:rsidR="00962F7A" w:rsidRPr="6D9F24A4">
        <w:rPr>
          <w:rFonts w:ascii="Garamond" w:hAnsi="Garamond" w:cs="Arial"/>
          <w:sz w:val="20"/>
          <w:szCs w:val="20"/>
        </w:rPr>
        <w:t>Carli Merrick</w:t>
      </w:r>
      <w:r w:rsidR="50B1AC30" w:rsidRPr="6D9F24A4">
        <w:rPr>
          <w:rFonts w:ascii="Garamond" w:hAnsi="Garamond" w:cs="Arial"/>
          <w:sz w:val="20"/>
          <w:szCs w:val="20"/>
        </w:rPr>
        <w:t xml:space="preserve"> (</w:t>
      </w:r>
      <w:r w:rsidR="00962F7A" w:rsidRPr="6D9F24A4">
        <w:rPr>
          <w:rFonts w:ascii="Garamond" w:hAnsi="Garamond" w:cs="Arial"/>
          <w:sz w:val="20"/>
          <w:szCs w:val="20"/>
        </w:rPr>
        <w:t>Maryland - Goddard</w:t>
      </w:r>
      <w:r w:rsidR="50B1AC30" w:rsidRPr="6D9F24A4">
        <w:rPr>
          <w:rFonts w:ascii="Garamond" w:hAnsi="Garamond" w:cs="Arial"/>
          <w:sz w:val="20"/>
          <w:szCs w:val="20"/>
        </w:rPr>
        <w:t>)</w:t>
      </w:r>
    </w:p>
    <w:p w14:paraId="2558426B" w14:textId="77777777" w:rsidR="0064280B" w:rsidRPr="0066138C" w:rsidRDefault="0064280B" w:rsidP="0066138C">
      <w:pPr>
        <w:spacing w:after="0" w:line="240" w:lineRule="auto"/>
        <w:rPr>
          <w:rFonts w:ascii="Garamond" w:hAnsi="Garamond" w:cs="Arial"/>
          <w:sz w:val="20"/>
          <w:szCs w:val="20"/>
        </w:rPr>
      </w:pPr>
      <w:r w:rsidRPr="6D9F24A4">
        <w:rPr>
          <w:rFonts w:ascii="Garamond" w:hAnsi="Garamond" w:cs="Arial"/>
          <w:b/>
          <w:bCs/>
          <w:sz w:val="20"/>
          <w:szCs w:val="20"/>
        </w:rPr>
        <w:br w:type="page"/>
      </w:r>
    </w:p>
    <w:p w14:paraId="45F8C63B" w14:textId="6086F7EE" w:rsidR="006E2A1C" w:rsidRPr="0066138C" w:rsidRDefault="00C15E9C" w:rsidP="0066138C">
      <w:pPr>
        <w:pStyle w:val="Heading1"/>
        <w:spacing w:before="0" w:line="240" w:lineRule="auto"/>
        <w:rPr>
          <w:rFonts w:ascii="Garamond" w:hAnsi="Garamond"/>
        </w:rPr>
      </w:pPr>
      <w:r w:rsidRPr="5E23984F">
        <w:rPr>
          <w:rFonts w:ascii="Garamond" w:hAnsi="Garamond"/>
        </w:rPr>
        <w:lastRenderedPageBreak/>
        <w:t>1</w:t>
      </w:r>
      <w:r w:rsidR="008B7071" w:rsidRPr="5E23984F">
        <w:rPr>
          <w:rFonts w:ascii="Garamond" w:hAnsi="Garamond"/>
        </w:rPr>
        <w:t xml:space="preserve">. </w:t>
      </w:r>
      <w:r w:rsidR="007E508C" w:rsidRPr="5E23984F">
        <w:rPr>
          <w:rFonts w:ascii="Garamond" w:hAnsi="Garamond"/>
        </w:rPr>
        <w:t>Abstract</w:t>
      </w:r>
      <w:r w:rsidR="1E9F0775" w:rsidRPr="5E23984F">
        <w:rPr>
          <w:rFonts w:ascii="Garamond" w:hAnsi="Garamond"/>
        </w:rPr>
        <w:t xml:space="preserve"> </w:t>
      </w:r>
    </w:p>
    <w:p w14:paraId="25C127A4" w14:textId="4ABB0D11" w:rsidR="27D686F0" w:rsidRDefault="27D686F0" w:rsidP="5E23984F">
      <w:pPr>
        <w:spacing w:after="0" w:line="240" w:lineRule="auto"/>
        <w:rPr>
          <w:rFonts w:ascii="Garamond" w:hAnsi="Garamond"/>
        </w:rPr>
      </w:pPr>
      <w:r w:rsidRPr="5E23984F">
        <w:rPr>
          <w:rFonts w:ascii="Garamond" w:hAnsi="Garamond" w:cs="Arial"/>
        </w:rPr>
        <w:t xml:space="preserve">Irrecoverable carbon (IC) reserves contain large stores of the element, are at risk of being released due to human </w:t>
      </w:r>
      <w:r w:rsidR="08A02677" w:rsidRPr="5E23984F">
        <w:rPr>
          <w:rFonts w:ascii="Garamond" w:hAnsi="Garamond" w:cs="Arial"/>
        </w:rPr>
        <w:t>activity and</w:t>
      </w:r>
      <w:r w:rsidRPr="5E23984F">
        <w:rPr>
          <w:rFonts w:ascii="Garamond" w:hAnsi="Garamond" w:cs="Arial"/>
        </w:rPr>
        <w:t xml:space="preserve"> c</w:t>
      </w:r>
      <w:r w:rsidR="219F9536" w:rsidRPr="5E23984F">
        <w:rPr>
          <w:rFonts w:ascii="Garamond" w:hAnsi="Garamond" w:cs="Arial"/>
        </w:rPr>
        <w:t>onsequentially contribute to</w:t>
      </w:r>
      <w:r w:rsidRPr="5E23984F">
        <w:rPr>
          <w:rFonts w:ascii="Garamond" w:hAnsi="Garamond" w:cs="Arial"/>
        </w:rPr>
        <w:t xml:space="preserve"> global warming</w:t>
      </w:r>
      <w:r w:rsidR="07CD87CE" w:rsidRPr="5E23984F">
        <w:rPr>
          <w:rFonts w:ascii="Garamond" w:hAnsi="Garamond" w:cs="Arial"/>
        </w:rPr>
        <w:t xml:space="preserve"> upon</w:t>
      </w:r>
      <w:r w:rsidR="4A1B9D68" w:rsidRPr="5E23984F">
        <w:rPr>
          <w:rFonts w:ascii="Garamond" w:hAnsi="Garamond" w:cs="Arial"/>
        </w:rPr>
        <w:t xml:space="preserve"> eviction</w:t>
      </w:r>
      <w:r w:rsidRPr="5E23984F">
        <w:rPr>
          <w:rFonts w:ascii="Garamond" w:hAnsi="Garamond" w:cs="Arial"/>
        </w:rPr>
        <w:t>.</w:t>
      </w:r>
      <w:r w:rsidR="7FD16917" w:rsidRPr="5E23984F">
        <w:rPr>
          <w:rFonts w:ascii="Garamond" w:hAnsi="Garamond" w:cs="Arial"/>
        </w:rPr>
        <w:t xml:space="preserve"> </w:t>
      </w:r>
      <w:r w:rsidR="082324B3" w:rsidRPr="5E23984F">
        <w:rPr>
          <w:rFonts w:ascii="Garamond" w:hAnsi="Garamond" w:cs="Arial"/>
        </w:rPr>
        <w:t xml:space="preserve">The Amazon, which covers about 0.5% of Earth's surface, contains the largest and highest-density reserves of IC. </w:t>
      </w:r>
      <w:r w:rsidRPr="5E23984F">
        <w:rPr>
          <w:rFonts w:ascii="Garamond" w:hAnsi="Garamond" w:cs="Arial"/>
        </w:rPr>
        <w:t xml:space="preserve">Conservation International (CI) works with local communities to establish and expand protected areas to prevent the loss </w:t>
      </w:r>
      <w:r w:rsidR="6D93F708" w:rsidRPr="5E23984F">
        <w:rPr>
          <w:rFonts w:ascii="Garamond" w:hAnsi="Garamond" w:cs="Arial"/>
        </w:rPr>
        <w:t>of these</w:t>
      </w:r>
      <w:r w:rsidRPr="5E23984F">
        <w:rPr>
          <w:rFonts w:ascii="Garamond" w:hAnsi="Garamond" w:cs="Arial"/>
        </w:rPr>
        <w:t xml:space="preserve"> </w:t>
      </w:r>
      <w:r w:rsidR="69E5788A" w:rsidRPr="5E23984F">
        <w:rPr>
          <w:rFonts w:ascii="Garamond" w:hAnsi="Garamond" w:cs="Arial"/>
        </w:rPr>
        <w:t>reserves</w:t>
      </w:r>
      <w:r w:rsidRPr="5E23984F">
        <w:rPr>
          <w:rFonts w:ascii="Garamond" w:hAnsi="Garamond" w:cs="Arial"/>
        </w:rPr>
        <w:t>. This project's research strive</w:t>
      </w:r>
      <w:r w:rsidR="74AED802" w:rsidRPr="5E23984F">
        <w:rPr>
          <w:rFonts w:ascii="Garamond" w:hAnsi="Garamond" w:cs="Arial"/>
        </w:rPr>
        <w:t>d</w:t>
      </w:r>
      <w:r w:rsidRPr="5E23984F">
        <w:rPr>
          <w:rFonts w:ascii="Garamond" w:hAnsi="Garamond" w:cs="Arial"/>
        </w:rPr>
        <w:t xml:space="preserve"> to help CI better </w:t>
      </w:r>
      <w:r w:rsidR="2AB3F2F7" w:rsidRPr="5E23984F">
        <w:rPr>
          <w:rFonts w:ascii="Garamond" w:hAnsi="Garamond" w:cs="Arial"/>
        </w:rPr>
        <w:t xml:space="preserve">understand </w:t>
      </w:r>
      <w:r w:rsidRPr="5E23984F">
        <w:rPr>
          <w:rFonts w:ascii="Garamond" w:hAnsi="Garamond" w:cs="Arial"/>
        </w:rPr>
        <w:t>soil organic carbon (SOC) stocks and supplement their ability to monitor SOC changes in South America</w:t>
      </w:r>
      <w:r w:rsidR="65D3A889" w:rsidRPr="5E23984F">
        <w:rPr>
          <w:rFonts w:ascii="Garamond" w:hAnsi="Garamond" w:cs="Arial"/>
        </w:rPr>
        <w:t xml:space="preserve"> through a remote sensing lens</w:t>
      </w:r>
      <w:r w:rsidRPr="5E23984F">
        <w:rPr>
          <w:rFonts w:ascii="Garamond" w:hAnsi="Garamond" w:cs="Arial"/>
        </w:rPr>
        <w:t xml:space="preserve">. Earth observations utilized included the Soil Moisture Active Passive Level 4 Carbon Net Ecosystem Exchange (SMAP L4C) product and Level-2A true color imagery from Sentinel-2 MultiSpectral Instrument (MSI). SOC </w:t>
      </w:r>
      <w:r w:rsidR="5135C6D2" w:rsidRPr="5E23984F">
        <w:rPr>
          <w:rFonts w:ascii="Garamond" w:hAnsi="Garamond" w:cs="Arial"/>
        </w:rPr>
        <w:t>di</w:t>
      </w:r>
      <w:r w:rsidRPr="5E23984F">
        <w:rPr>
          <w:rFonts w:ascii="Garamond" w:hAnsi="Garamond" w:cs="Arial"/>
        </w:rPr>
        <w:t>s</w:t>
      </w:r>
      <w:r w:rsidR="5135C6D2" w:rsidRPr="5E23984F">
        <w:rPr>
          <w:rFonts w:ascii="Garamond" w:hAnsi="Garamond" w:cs="Arial"/>
        </w:rPr>
        <w:t>tribution maps and trend analyses</w:t>
      </w:r>
      <w:r w:rsidRPr="5E23984F">
        <w:rPr>
          <w:rFonts w:ascii="Garamond" w:hAnsi="Garamond" w:cs="Arial"/>
        </w:rPr>
        <w:t xml:space="preserve"> were generated </w:t>
      </w:r>
      <w:r w:rsidR="7A0FBEDD" w:rsidRPr="5E23984F">
        <w:rPr>
          <w:rFonts w:ascii="Garamond" w:hAnsi="Garamond" w:cs="Arial"/>
        </w:rPr>
        <w:t>for</w:t>
      </w:r>
      <w:r w:rsidRPr="5E23984F">
        <w:rPr>
          <w:rFonts w:ascii="Garamond" w:hAnsi="Garamond" w:cs="Arial"/>
        </w:rPr>
        <w:t xml:space="preserve"> Peru and Bolivia between 2016 and 2022.</w:t>
      </w:r>
      <w:r w:rsidR="769D3BDA" w:rsidRPr="5E23984F">
        <w:rPr>
          <w:rFonts w:ascii="Garamond" w:hAnsi="Garamond" w:cs="Arial"/>
        </w:rPr>
        <w:t xml:space="preserve"> </w:t>
      </w:r>
      <w:r w:rsidRPr="5E23984F">
        <w:rPr>
          <w:rFonts w:ascii="Garamond" w:hAnsi="Garamond" w:cs="Arial"/>
        </w:rPr>
        <w:t>SMAP L4C SOC estimates were then compared to SoilGrids, CI’s current SOC data source. Additionally, a methodology for monitoring SOC utilizing SMAP will allow CI to monitor future changes.</w:t>
      </w:r>
      <w:r w:rsidR="621034CD" w:rsidRPr="5E23984F">
        <w:rPr>
          <w:rFonts w:ascii="Garamond" w:hAnsi="Garamond" w:cs="Arial"/>
        </w:rPr>
        <w:t xml:space="preserve"> </w:t>
      </w:r>
      <w:r w:rsidR="017639F1" w:rsidRPr="5E23984F">
        <w:rPr>
          <w:rFonts w:ascii="Garamond" w:hAnsi="Garamond" w:cs="Arial"/>
        </w:rPr>
        <w:t xml:space="preserve">The project determined that </w:t>
      </w:r>
      <w:r w:rsidR="271F1C99" w:rsidRPr="5E23984F">
        <w:rPr>
          <w:rFonts w:ascii="Garamond" w:hAnsi="Garamond" w:cs="Arial"/>
        </w:rPr>
        <w:t xml:space="preserve">trends of </w:t>
      </w:r>
      <w:r w:rsidR="6D11A72F" w:rsidRPr="5E23984F">
        <w:rPr>
          <w:rFonts w:ascii="Garamond" w:hAnsi="Garamond" w:cs="Arial"/>
        </w:rPr>
        <w:t>s</w:t>
      </w:r>
      <w:r w:rsidR="36B05E64" w:rsidRPr="5E23984F">
        <w:rPr>
          <w:rFonts w:ascii="Garamond" w:hAnsi="Garamond"/>
        </w:rPr>
        <w:t xml:space="preserve">ignificantly decreasing SOC generally </w:t>
      </w:r>
      <w:r w:rsidR="229B57E3" w:rsidRPr="5E23984F">
        <w:rPr>
          <w:rFonts w:ascii="Garamond" w:hAnsi="Garamond"/>
        </w:rPr>
        <w:t>occurred</w:t>
      </w:r>
      <w:r w:rsidR="5F3BB47C" w:rsidRPr="5E23984F">
        <w:rPr>
          <w:rFonts w:ascii="Garamond" w:hAnsi="Garamond"/>
        </w:rPr>
        <w:t xml:space="preserve"> within </w:t>
      </w:r>
      <w:r w:rsidR="36B05E64" w:rsidRPr="5E23984F">
        <w:rPr>
          <w:rFonts w:ascii="Garamond" w:hAnsi="Garamond"/>
        </w:rPr>
        <w:t xml:space="preserve">the extent of the </w:t>
      </w:r>
      <w:r w:rsidR="13DEE70B" w:rsidRPr="79CAB805">
        <w:rPr>
          <w:rFonts w:ascii="Garamond" w:hAnsi="Garamond"/>
        </w:rPr>
        <w:t>A</w:t>
      </w:r>
      <w:r w:rsidR="75B30629" w:rsidRPr="79CAB805">
        <w:rPr>
          <w:rFonts w:ascii="Garamond" w:hAnsi="Garamond"/>
        </w:rPr>
        <w:t>ndes Mountains</w:t>
      </w:r>
      <w:r w:rsidR="35E575DE" w:rsidRPr="5E23984F">
        <w:rPr>
          <w:rFonts w:ascii="Garamond" w:hAnsi="Garamond"/>
        </w:rPr>
        <w:t xml:space="preserve"> while most </w:t>
      </w:r>
      <w:bookmarkStart w:id="0" w:name="_Int_orNH42kq"/>
      <w:r w:rsidR="35E575DE" w:rsidRPr="5E23984F">
        <w:rPr>
          <w:rFonts w:ascii="Garamond" w:hAnsi="Garamond"/>
        </w:rPr>
        <w:t>area</w:t>
      </w:r>
      <w:bookmarkEnd w:id="0"/>
      <w:r w:rsidR="35E575DE" w:rsidRPr="5E23984F">
        <w:rPr>
          <w:rFonts w:ascii="Garamond" w:hAnsi="Garamond"/>
        </w:rPr>
        <w:t xml:space="preserve"> outside ha</w:t>
      </w:r>
      <w:r w:rsidR="2F790DB3" w:rsidRPr="5E23984F">
        <w:rPr>
          <w:rFonts w:ascii="Garamond" w:hAnsi="Garamond"/>
        </w:rPr>
        <w:t xml:space="preserve">d </w:t>
      </w:r>
      <w:r w:rsidR="10EB633C" w:rsidRPr="5E23984F">
        <w:rPr>
          <w:rFonts w:ascii="Garamond" w:hAnsi="Garamond"/>
        </w:rPr>
        <w:t>increased</w:t>
      </w:r>
      <w:r w:rsidR="36B05E64" w:rsidRPr="5E23984F">
        <w:rPr>
          <w:rFonts w:ascii="Garamond" w:hAnsi="Garamond"/>
        </w:rPr>
        <w:t>. Overall, SOC increase</w:t>
      </w:r>
      <w:r w:rsidR="57ABE088" w:rsidRPr="5E23984F">
        <w:rPr>
          <w:rFonts w:ascii="Garamond" w:hAnsi="Garamond"/>
        </w:rPr>
        <w:t>d</w:t>
      </w:r>
      <w:r w:rsidR="36B05E64" w:rsidRPr="5E23984F">
        <w:rPr>
          <w:rFonts w:ascii="Garamond" w:hAnsi="Garamond"/>
        </w:rPr>
        <w:t xml:space="preserve"> across the entire study period for each plant functional type and </w:t>
      </w:r>
      <w:r w:rsidR="00842DE3">
        <w:rPr>
          <w:rFonts w:ascii="Garamond" w:hAnsi="Garamond"/>
        </w:rPr>
        <w:t>average SOC over all plant functional types.</w:t>
      </w:r>
      <w:r w:rsidR="36B05E64" w:rsidRPr="5E23984F">
        <w:rPr>
          <w:rFonts w:ascii="Garamond" w:hAnsi="Garamond"/>
        </w:rPr>
        <w:t xml:space="preserve"> SMAP agrees with SoilGrids in the eastern portion of the study area</w:t>
      </w:r>
      <w:r w:rsidR="520B821B" w:rsidRPr="5E23984F">
        <w:rPr>
          <w:rFonts w:ascii="Garamond" w:hAnsi="Garamond"/>
        </w:rPr>
        <w:t xml:space="preserve"> and </w:t>
      </w:r>
      <w:r w:rsidR="36B05E64" w:rsidRPr="5E23984F">
        <w:rPr>
          <w:rFonts w:ascii="Garamond" w:hAnsi="Garamond"/>
        </w:rPr>
        <w:t xml:space="preserve">within the Bolivian </w:t>
      </w:r>
      <w:r w:rsidR="00080200" w:rsidRPr="5E23984F">
        <w:rPr>
          <w:rFonts w:ascii="Garamond" w:hAnsi="Garamond"/>
        </w:rPr>
        <w:t>Amazon but</w:t>
      </w:r>
      <w:r w:rsidR="47E69F5C" w:rsidRPr="5E23984F">
        <w:rPr>
          <w:rFonts w:ascii="Garamond" w:hAnsi="Garamond"/>
        </w:rPr>
        <w:t xml:space="preserve"> </w:t>
      </w:r>
      <w:r w:rsidR="36B05E64" w:rsidRPr="5E23984F">
        <w:rPr>
          <w:rFonts w:ascii="Garamond" w:hAnsi="Garamond"/>
        </w:rPr>
        <w:t>disagrees along the Andes range and in northeastern Peru.</w:t>
      </w:r>
    </w:p>
    <w:p w14:paraId="2D893BED" w14:textId="4D6F3A94" w:rsidR="5E23984F" w:rsidRDefault="5E23984F" w:rsidP="5E23984F">
      <w:pPr>
        <w:spacing w:after="0" w:line="240" w:lineRule="auto"/>
        <w:rPr>
          <w:rFonts w:ascii="Garamond" w:hAnsi="Garamond" w:cs="Arial"/>
        </w:rPr>
      </w:pPr>
    </w:p>
    <w:p w14:paraId="350BBE67" w14:textId="7BEA7270" w:rsidR="00770650" w:rsidRPr="0066138C" w:rsidRDefault="00770650" w:rsidP="6D9F24A4">
      <w:pPr>
        <w:spacing w:after="0" w:line="240" w:lineRule="auto"/>
        <w:rPr>
          <w:rFonts w:ascii="Garamond" w:hAnsi="Garamond" w:cs="Arial"/>
          <w:b/>
          <w:bCs/>
        </w:rPr>
      </w:pPr>
      <w:r w:rsidRPr="5E23984F">
        <w:rPr>
          <w:rFonts w:ascii="Garamond" w:hAnsi="Garamond" w:cs="Arial"/>
          <w:b/>
          <w:bCs/>
        </w:rPr>
        <w:t>Key</w:t>
      </w:r>
      <w:r w:rsidR="009D6888" w:rsidRPr="5E23984F">
        <w:rPr>
          <w:rFonts w:ascii="Garamond" w:hAnsi="Garamond" w:cs="Arial"/>
          <w:b/>
          <w:bCs/>
        </w:rPr>
        <w:t xml:space="preserve"> Terms</w:t>
      </w:r>
    </w:p>
    <w:p w14:paraId="07D38C65" w14:textId="147572C1" w:rsidR="00125DDB" w:rsidRPr="00125DDB" w:rsidRDefault="354F5462" w:rsidP="00125DDB">
      <w:pPr>
        <w:spacing w:after="0" w:line="240" w:lineRule="auto"/>
        <w:rPr>
          <w:rFonts w:ascii="Garamond" w:hAnsi="Garamond" w:cs="Arial"/>
        </w:rPr>
      </w:pPr>
      <w:bookmarkStart w:id="1" w:name="_Toc334198720"/>
      <w:r w:rsidRPr="5E23984F">
        <w:rPr>
          <w:rFonts w:ascii="Garamond" w:hAnsi="Garamond" w:cs="Arial"/>
        </w:rPr>
        <w:t xml:space="preserve">Soil Moisture Active Passive (SMAP), </w:t>
      </w:r>
      <w:r w:rsidR="32FDDD36" w:rsidRPr="5E23984F">
        <w:rPr>
          <w:rFonts w:ascii="Garamond" w:hAnsi="Garamond" w:cs="Arial"/>
        </w:rPr>
        <w:t xml:space="preserve">Sentinel-2 </w:t>
      </w:r>
      <w:r w:rsidR="4CE015C8" w:rsidRPr="5E23984F">
        <w:rPr>
          <w:rFonts w:ascii="Garamond" w:hAnsi="Garamond" w:cs="Arial"/>
        </w:rPr>
        <w:t>MSI</w:t>
      </w:r>
      <w:r w:rsidR="32FDDD36" w:rsidRPr="5E23984F">
        <w:rPr>
          <w:rFonts w:ascii="Garamond" w:hAnsi="Garamond" w:cs="Arial"/>
        </w:rPr>
        <w:t xml:space="preserve">, </w:t>
      </w:r>
      <w:r w:rsidRPr="5E23984F">
        <w:rPr>
          <w:rFonts w:ascii="Garamond" w:hAnsi="Garamond" w:cs="Arial"/>
        </w:rPr>
        <w:t xml:space="preserve">Soil Organic Carbon, Irrecoverable Carbon, SMAP Level 4 Carbon </w:t>
      </w:r>
      <w:r w:rsidR="01FC7762" w:rsidRPr="5E23984F">
        <w:rPr>
          <w:rFonts w:ascii="Garamond" w:hAnsi="Garamond" w:cs="Arial"/>
        </w:rPr>
        <w:t xml:space="preserve">(L4C) </w:t>
      </w:r>
      <w:r w:rsidRPr="5E23984F">
        <w:rPr>
          <w:rFonts w:ascii="Garamond" w:hAnsi="Garamond" w:cs="Arial"/>
        </w:rPr>
        <w:t>Product, Climate change</w:t>
      </w:r>
    </w:p>
    <w:p w14:paraId="12AB3859" w14:textId="77777777" w:rsidR="0066138C" w:rsidRPr="0066138C" w:rsidRDefault="0066138C" w:rsidP="0066138C">
      <w:pPr>
        <w:spacing w:after="0" w:line="240" w:lineRule="auto"/>
        <w:rPr>
          <w:rFonts w:ascii="Garamond" w:hAnsi="Garamond" w:cs="Arial"/>
        </w:rPr>
      </w:pPr>
    </w:p>
    <w:p w14:paraId="24D6C1A2" w14:textId="417A77C9" w:rsidR="00E03B8E" w:rsidRPr="0066138C" w:rsidRDefault="00C15E9C" w:rsidP="5B48F00F">
      <w:pPr>
        <w:pStyle w:val="Heading1"/>
        <w:spacing w:before="0" w:line="240" w:lineRule="auto"/>
        <w:rPr>
          <w:rFonts w:ascii="Garamond" w:hAnsi="Garamond"/>
        </w:rPr>
      </w:pPr>
      <w:r w:rsidRPr="5E23984F">
        <w:rPr>
          <w:rFonts w:ascii="Garamond" w:hAnsi="Garamond"/>
        </w:rPr>
        <w:t>2</w:t>
      </w:r>
      <w:r w:rsidR="008B7071" w:rsidRPr="5E23984F">
        <w:rPr>
          <w:rFonts w:ascii="Garamond" w:hAnsi="Garamond"/>
        </w:rPr>
        <w:t xml:space="preserve">. </w:t>
      </w:r>
      <w:r w:rsidR="00FB5846" w:rsidRPr="5E23984F">
        <w:rPr>
          <w:rFonts w:ascii="Garamond" w:hAnsi="Garamond"/>
        </w:rPr>
        <w:t>Introduction</w:t>
      </w:r>
      <w:bookmarkEnd w:id="1"/>
    </w:p>
    <w:p w14:paraId="7C70E5CE" w14:textId="1D22EF36" w:rsidR="3F9B9CE5" w:rsidRDefault="1BE7DD4B" w:rsidP="0352C235">
      <w:pPr>
        <w:spacing w:after="0" w:line="240" w:lineRule="auto"/>
        <w:rPr>
          <w:rFonts w:ascii="Garamond" w:hAnsi="Garamond"/>
          <w:b/>
          <w:bCs/>
          <w:i/>
          <w:iCs/>
        </w:rPr>
      </w:pPr>
      <w:bookmarkStart w:id="2" w:name="_Toc334198721"/>
      <w:r w:rsidRPr="0352C235">
        <w:rPr>
          <w:rFonts w:ascii="Garamond" w:hAnsi="Garamond"/>
          <w:b/>
          <w:bCs/>
          <w:i/>
          <w:iCs/>
        </w:rPr>
        <w:t xml:space="preserve">2.1 </w:t>
      </w:r>
      <w:r w:rsidR="208FC951" w:rsidRPr="0352C235">
        <w:rPr>
          <w:rFonts w:ascii="Garamond" w:hAnsi="Garamond"/>
          <w:b/>
          <w:bCs/>
          <w:i/>
          <w:iCs/>
        </w:rPr>
        <w:t>Background Information</w:t>
      </w:r>
      <w:bookmarkEnd w:id="2"/>
    </w:p>
    <w:p w14:paraId="35EAD048" w14:textId="3314552E" w:rsidR="324E0CA6" w:rsidRDefault="26E69C59" w:rsidP="17301571">
      <w:pPr>
        <w:spacing w:after="0" w:line="240" w:lineRule="auto"/>
        <w:rPr>
          <w:rFonts w:ascii="Garamond" w:hAnsi="Garamond"/>
        </w:rPr>
      </w:pPr>
      <w:r w:rsidRPr="301E50D2">
        <w:rPr>
          <w:rFonts w:ascii="Garamond" w:hAnsi="Garamond" w:cs="Arial"/>
        </w:rPr>
        <w:t>IC</w:t>
      </w:r>
      <w:r w:rsidR="608C35AC" w:rsidRPr="301E50D2">
        <w:rPr>
          <w:rFonts w:ascii="Garamond" w:hAnsi="Garamond"/>
        </w:rPr>
        <w:t xml:space="preserve"> </w:t>
      </w:r>
      <w:r w:rsidR="640416E8" w:rsidRPr="301E50D2">
        <w:rPr>
          <w:rFonts w:ascii="Garamond" w:hAnsi="Garamond"/>
        </w:rPr>
        <w:t xml:space="preserve">refers to </w:t>
      </w:r>
      <w:r w:rsidR="608C35AC" w:rsidRPr="301E50D2">
        <w:rPr>
          <w:rFonts w:ascii="Garamond" w:hAnsi="Garamond"/>
        </w:rPr>
        <w:t xml:space="preserve">carbon stored in the </w:t>
      </w:r>
      <w:r w:rsidR="549C8A6F" w:rsidRPr="301E50D2">
        <w:rPr>
          <w:rFonts w:ascii="Garamond" w:hAnsi="Garamond"/>
        </w:rPr>
        <w:t>E</w:t>
      </w:r>
      <w:r w:rsidR="608C35AC" w:rsidRPr="301E50D2">
        <w:rPr>
          <w:rFonts w:ascii="Garamond" w:hAnsi="Garamond"/>
        </w:rPr>
        <w:t xml:space="preserve">arth system that, if released to the atmosphere, </w:t>
      </w:r>
      <w:r w:rsidR="559BD591" w:rsidRPr="301E50D2">
        <w:rPr>
          <w:rFonts w:ascii="Garamond" w:hAnsi="Garamond"/>
        </w:rPr>
        <w:t xml:space="preserve">could </w:t>
      </w:r>
      <w:r w:rsidR="608C35AC" w:rsidRPr="301E50D2">
        <w:rPr>
          <w:rFonts w:ascii="Garamond" w:hAnsi="Garamond"/>
        </w:rPr>
        <w:t xml:space="preserve">not be </w:t>
      </w:r>
      <w:r w:rsidR="47979CC5" w:rsidRPr="301E50D2">
        <w:rPr>
          <w:rFonts w:ascii="Garamond" w:hAnsi="Garamond"/>
        </w:rPr>
        <w:t xml:space="preserve">replaced </w:t>
      </w:r>
      <w:r w:rsidR="608C35AC" w:rsidRPr="301E50D2">
        <w:rPr>
          <w:rFonts w:ascii="Garamond" w:hAnsi="Garamond"/>
        </w:rPr>
        <w:t>by 2050</w:t>
      </w:r>
      <w:r w:rsidR="13CA24D5" w:rsidRPr="301E50D2">
        <w:rPr>
          <w:rFonts w:ascii="Garamond" w:hAnsi="Garamond"/>
        </w:rPr>
        <w:t xml:space="preserve">. </w:t>
      </w:r>
      <w:r w:rsidRPr="301E50D2">
        <w:rPr>
          <w:rFonts w:ascii="Garamond" w:hAnsi="Garamond"/>
        </w:rPr>
        <w:t>IC</w:t>
      </w:r>
      <w:r w:rsidR="13CA24D5" w:rsidRPr="301E50D2">
        <w:rPr>
          <w:rFonts w:ascii="Garamond" w:hAnsi="Garamond"/>
        </w:rPr>
        <w:t xml:space="preserve"> has three criteria: its ability to be managed by humans, its vulnerability to </w:t>
      </w:r>
      <w:r w:rsidR="0CDE72DD" w:rsidRPr="301E50D2">
        <w:rPr>
          <w:rFonts w:ascii="Garamond" w:hAnsi="Garamond"/>
        </w:rPr>
        <w:t>anthropogenic or</w:t>
      </w:r>
      <w:r w:rsidR="7AFFBBD7" w:rsidRPr="301E50D2">
        <w:rPr>
          <w:rFonts w:ascii="Garamond" w:hAnsi="Garamond"/>
        </w:rPr>
        <w:t xml:space="preserve"> natural</w:t>
      </w:r>
      <w:r w:rsidR="0CDE72DD" w:rsidRPr="301E50D2">
        <w:rPr>
          <w:rFonts w:ascii="Garamond" w:hAnsi="Garamond"/>
        </w:rPr>
        <w:t xml:space="preserve"> climate change, and its recoverability within a certain time-period</w:t>
      </w:r>
      <w:r w:rsidR="79B04892" w:rsidRPr="301E50D2">
        <w:rPr>
          <w:rFonts w:ascii="Garamond" w:hAnsi="Garamond"/>
        </w:rPr>
        <w:t>.</w:t>
      </w:r>
      <w:r w:rsidR="7FB2E827" w:rsidRPr="301E50D2">
        <w:rPr>
          <w:rFonts w:ascii="Garamond" w:hAnsi="Garamond"/>
        </w:rPr>
        <w:t xml:space="preserve"> </w:t>
      </w:r>
      <w:r w:rsidR="7D477F2D" w:rsidRPr="301E50D2">
        <w:rPr>
          <w:rFonts w:ascii="Garamond" w:hAnsi="Garamond"/>
        </w:rPr>
        <w:t>Biomass and soils are two terrestrial carbon pools</w:t>
      </w:r>
      <w:r w:rsidR="6691C9E3" w:rsidRPr="301E50D2">
        <w:rPr>
          <w:rFonts w:ascii="Garamond" w:hAnsi="Garamond"/>
        </w:rPr>
        <w:t xml:space="preserve"> </w:t>
      </w:r>
      <w:r w:rsidR="58461EE3" w:rsidRPr="301E50D2">
        <w:rPr>
          <w:rFonts w:ascii="Garamond" w:hAnsi="Garamond"/>
        </w:rPr>
        <w:t>that</w:t>
      </w:r>
      <w:r w:rsidR="6691C9E3" w:rsidRPr="301E50D2">
        <w:rPr>
          <w:rFonts w:ascii="Garamond" w:hAnsi="Garamond"/>
        </w:rPr>
        <w:t xml:space="preserve"> respond differently to changes </w:t>
      </w:r>
      <w:r w:rsidR="1EF581F8" w:rsidRPr="301E50D2">
        <w:rPr>
          <w:rFonts w:ascii="Garamond" w:hAnsi="Garamond"/>
        </w:rPr>
        <w:t xml:space="preserve">in land use </w:t>
      </w:r>
      <w:r w:rsidR="6691C9E3" w:rsidRPr="301E50D2">
        <w:rPr>
          <w:rFonts w:ascii="Garamond" w:hAnsi="Garamond"/>
        </w:rPr>
        <w:t xml:space="preserve">and </w:t>
      </w:r>
      <w:r w:rsidR="075A2DEE" w:rsidRPr="301E50D2">
        <w:rPr>
          <w:rFonts w:ascii="Garamond" w:hAnsi="Garamond"/>
        </w:rPr>
        <w:t>climate and</w:t>
      </w:r>
      <w:r w:rsidR="6691C9E3" w:rsidRPr="301E50D2">
        <w:rPr>
          <w:rFonts w:ascii="Garamond" w:hAnsi="Garamond"/>
        </w:rPr>
        <w:t xml:space="preserve"> </w:t>
      </w:r>
      <w:r w:rsidR="343DB9AB" w:rsidRPr="301E50D2">
        <w:rPr>
          <w:rFonts w:ascii="Garamond" w:hAnsi="Garamond"/>
        </w:rPr>
        <w:t>t</w:t>
      </w:r>
      <w:r w:rsidR="67FB0E20" w:rsidRPr="301E50D2">
        <w:rPr>
          <w:rFonts w:ascii="Garamond" w:hAnsi="Garamond"/>
        </w:rPr>
        <w:t xml:space="preserve">ake </w:t>
      </w:r>
      <w:r w:rsidR="343DB9AB" w:rsidRPr="301E50D2">
        <w:rPr>
          <w:rFonts w:ascii="Garamond" w:hAnsi="Garamond"/>
        </w:rPr>
        <w:t>different amounts of time to recover and sequester carbon (Goldstein et al., 2020).</w:t>
      </w:r>
    </w:p>
    <w:p w14:paraId="073E20FE" w14:textId="20C6B5ED" w:rsidR="324E0CA6" w:rsidRDefault="324E0CA6" w:rsidP="17301571">
      <w:pPr>
        <w:spacing w:after="0" w:line="240" w:lineRule="auto"/>
        <w:rPr>
          <w:rFonts w:ascii="Garamond" w:hAnsi="Garamond"/>
        </w:rPr>
      </w:pPr>
    </w:p>
    <w:p w14:paraId="31F25581" w14:textId="4349CD40" w:rsidR="74F45D2D" w:rsidRDefault="5D652E0A" w:rsidP="38576468">
      <w:pPr>
        <w:spacing w:after="0" w:line="240" w:lineRule="auto"/>
        <w:rPr>
          <w:rFonts w:ascii="Garamond" w:hAnsi="Garamond"/>
        </w:rPr>
      </w:pPr>
      <w:r w:rsidRPr="17301571">
        <w:rPr>
          <w:rFonts w:ascii="Garamond" w:hAnsi="Garamond"/>
        </w:rPr>
        <w:t xml:space="preserve">Soil organic matter, which includes both living and decaying </w:t>
      </w:r>
      <w:bookmarkStart w:id="3" w:name="_Int_t1bVVssL"/>
      <w:r w:rsidRPr="17301571">
        <w:rPr>
          <w:rFonts w:ascii="Garamond" w:hAnsi="Garamond"/>
        </w:rPr>
        <w:t>plant</w:t>
      </w:r>
      <w:bookmarkEnd w:id="3"/>
      <w:r w:rsidRPr="17301571">
        <w:rPr>
          <w:rFonts w:ascii="Garamond" w:hAnsi="Garamond"/>
        </w:rPr>
        <w:t xml:space="preserve">, </w:t>
      </w:r>
      <w:bookmarkStart w:id="4" w:name="_Int_sCj5qmot"/>
      <w:r w:rsidRPr="17301571">
        <w:rPr>
          <w:rFonts w:ascii="Garamond" w:hAnsi="Garamond"/>
        </w:rPr>
        <w:t>animal</w:t>
      </w:r>
      <w:bookmarkEnd w:id="4"/>
      <w:r w:rsidRPr="17301571">
        <w:rPr>
          <w:rFonts w:ascii="Garamond" w:hAnsi="Garamond"/>
        </w:rPr>
        <w:t xml:space="preserve">, </w:t>
      </w:r>
      <w:bookmarkStart w:id="5" w:name="_Int_cb4TJlMC"/>
      <w:r w:rsidRPr="17301571">
        <w:rPr>
          <w:rFonts w:ascii="Garamond" w:hAnsi="Garamond"/>
        </w:rPr>
        <w:t>bacterial</w:t>
      </w:r>
      <w:bookmarkEnd w:id="5"/>
      <w:r w:rsidRPr="17301571">
        <w:rPr>
          <w:rFonts w:ascii="Garamond" w:hAnsi="Garamond"/>
        </w:rPr>
        <w:t xml:space="preserve">, and fungal </w:t>
      </w:r>
      <w:bookmarkStart w:id="6" w:name="_Int_G1evp4yl"/>
      <w:r w:rsidRPr="17301571">
        <w:rPr>
          <w:rFonts w:ascii="Garamond" w:hAnsi="Garamond"/>
        </w:rPr>
        <w:t>material</w:t>
      </w:r>
      <w:bookmarkEnd w:id="6"/>
      <w:r w:rsidRPr="17301571">
        <w:rPr>
          <w:rFonts w:ascii="Garamond" w:hAnsi="Garamond"/>
        </w:rPr>
        <w:t xml:space="preserve">, </w:t>
      </w:r>
      <w:r w:rsidR="42DE0F7A" w:rsidRPr="17301571">
        <w:rPr>
          <w:rFonts w:ascii="Garamond" w:hAnsi="Garamond"/>
        </w:rPr>
        <w:t>is where carbon is stored within soils</w:t>
      </w:r>
      <w:r w:rsidR="00480362" w:rsidRPr="00D26A93">
        <w:rPr>
          <w:rFonts w:ascii="Garamond" w:hAnsi="Garamond"/>
        </w:rPr>
        <w:t xml:space="preserve"> (Stockmann et al., 2013)</w:t>
      </w:r>
      <w:r w:rsidR="443F1602" w:rsidRPr="00D26A93">
        <w:rPr>
          <w:rFonts w:ascii="Garamond" w:hAnsi="Garamond"/>
        </w:rPr>
        <w:t xml:space="preserve">. </w:t>
      </w:r>
      <w:r w:rsidR="443F1602" w:rsidRPr="17301571">
        <w:rPr>
          <w:rFonts w:ascii="Garamond" w:hAnsi="Garamond"/>
        </w:rPr>
        <w:t>S</w:t>
      </w:r>
      <w:r w:rsidRPr="17301571">
        <w:rPr>
          <w:rFonts w:ascii="Garamond" w:hAnsi="Garamond"/>
        </w:rPr>
        <w:t>oils</w:t>
      </w:r>
      <w:r w:rsidR="28B99465" w:rsidRPr="17301571">
        <w:rPr>
          <w:rFonts w:ascii="Garamond" w:hAnsi="Garamond"/>
        </w:rPr>
        <w:t xml:space="preserve"> are an important terrestrial pool of carbon and</w:t>
      </w:r>
      <w:r w:rsidRPr="17301571">
        <w:rPr>
          <w:rFonts w:ascii="Garamond" w:hAnsi="Garamond"/>
        </w:rPr>
        <w:t xml:space="preserve"> store over three times as much as is found in the </w:t>
      </w:r>
      <w:r w:rsidR="2AB06DF5" w:rsidRPr="17301571">
        <w:rPr>
          <w:rFonts w:ascii="Garamond" w:hAnsi="Garamond"/>
        </w:rPr>
        <w:t>atmosphere (</w:t>
      </w:r>
      <w:r w:rsidR="74D424D1" w:rsidRPr="17301571">
        <w:rPr>
          <w:rFonts w:ascii="Garamond" w:hAnsi="Garamond"/>
        </w:rPr>
        <w:t xml:space="preserve">Ontl </w:t>
      </w:r>
      <w:r w:rsidR="58FCA100" w:rsidRPr="17301571">
        <w:rPr>
          <w:rFonts w:ascii="Garamond" w:hAnsi="Garamond"/>
        </w:rPr>
        <w:t xml:space="preserve">&amp; </w:t>
      </w:r>
      <w:r w:rsidR="2AB06DF5" w:rsidRPr="17301571">
        <w:rPr>
          <w:rFonts w:ascii="Garamond" w:hAnsi="Garamond"/>
        </w:rPr>
        <w:t>Schulte</w:t>
      </w:r>
      <w:r w:rsidR="6FC3C1C0" w:rsidRPr="17301571">
        <w:rPr>
          <w:rFonts w:ascii="Garamond" w:hAnsi="Garamond"/>
        </w:rPr>
        <w:t>,</w:t>
      </w:r>
      <w:r w:rsidR="2AB06DF5" w:rsidRPr="17301571">
        <w:rPr>
          <w:rFonts w:ascii="Garamond" w:hAnsi="Garamond"/>
        </w:rPr>
        <w:t xml:space="preserve"> 2012; Grace et al.</w:t>
      </w:r>
      <w:r w:rsidR="6ABB82F9" w:rsidRPr="17301571">
        <w:rPr>
          <w:rFonts w:ascii="Garamond" w:hAnsi="Garamond"/>
        </w:rPr>
        <w:t>,</w:t>
      </w:r>
      <w:r w:rsidR="2AB06DF5" w:rsidRPr="17301571">
        <w:rPr>
          <w:rFonts w:ascii="Garamond" w:hAnsi="Garamond"/>
        </w:rPr>
        <w:t xml:space="preserve"> 2012). </w:t>
      </w:r>
      <w:r w:rsidR="0D9B616D" w:rsidRPr="17301571">
        <w:rPr>
          <w:rFonts w:ascii="Garamond" w:hAnsi="Garamond"/>
        </w:rPr>
        <w:t xml:space="preserve">Scientists </w:t>
      </w:r>
      <w:r w:rsidR="6B1FF5AA" w:rsidRPr="17301571">
        <w:rPr>
          <w:rFonts w:ascii="Garamond" w:hAnsi="Garamond"/>
        </w:rPr>
        <w:t>measure soil organic matter by measuring its c</w:t>
      </w:r>
      <w:r w:rsidR="69C9D3A6" w:rsidRPr="17301571">
        <w:rPr>
          <w:rFonts w:ascii="Garamond" w:hAnsi="Garamond"/>
        </w:rPr>
        <w:t>arbon component</w:t>
      </w:r>
      <w:r w:rsidR="002C4FD2">
        <w:rPr>
          <w:rFonts w:ascii="Garamond" w:hAnsi="Garamond"/>
        </w:rPr>
        <w:t xml:space="preserve"> or its </w:t>
      </w:r>
      <w:r w:rsidR="6B1FF5AA" w:rsidRPr="17301571">
        <w:rPr>
          <w:rFonts w:ascii="Garamond" w:hAnsi="Garamond"/>
        </w:rPr>
        <w:t>SOC</w:t>
      </w:r>
      <w:r w:rsidR="6B1FF5AA" w:rsidRPr="00D26A93">
        <w:rPr>
          <w:rFonts w:ascii="Garamond" w:hAnsi="Garamond"/>
        </w:rPr>
        <w:t>,</w:t>
      </w:r>
      <w:r w:rsidR="1DB49D09" w:rsidRPr="17301571">
        <w:rPr>
          <w:rFonts w:ascii="Garamond" w:hAnsi="Garamond"/>
        </w:rPr>
        <w:t xml:space="preserve"> and around 58% of soil organic</w:t>
      </w:r>
      <w:r w:rsidR="46F3FC65" w:rsidRPr="17301571">
        <w:rPr>
          <w:rFonts w:ascii="Garamond" w:hAnsi="Garamond"/>
        </w:rPr>
        <w:t xml:space="preserve"> matter is carbon (Post et al., 2001).</w:t>
      </w:r>
      <w:r w:rsidR="6C66F0BA" w:rsidRPr="17301571">
        <w:rPr>
          <w:rFonts w:ascii="Garamond" w:hAnsi="Garamond"/>
        </w:rPr>
        <w:t xml:space="preserve"> </w:t>
      </w:r>
      <w:bookmarkStart w:id="7" w:name="_Int_3nRXAVVv"/>
      <w:r w:rsidR="6C66F0BA" w:rsidRPr="17301571">
        <w:rPr>
          <w:rFonts w:ascii="Garamond" w:hAnsi="Garamond"/>
        </w:rPr>
        <w:t>Soils contain</w:t>
      </w:r>
      <w:bookmarkEnd w:id="7"/>
      <w:r w:rsidR="6C66F0BA" w:rsidRPr="17301571">
        <w:rPr>
          <w:rFonts w:ascii="Garamond" w:hAnsi="Garamond"/>
        </w:rPr>
        <w:t xml:space="preserve"> more than 200 times as much carbon as yearly fossil fuel emissions, so small changes </w:t>
      </w:r>
      <w:r w:rsidR="663D41EB" w:rsidRPr="17301571">
        <w:rPr>
          <w:rFonts w:ascii="Garamond" w:hAnsi="Garamond"/>
        </w:rPr>
        <w:t xml:space="preserve">in the SOC stock could vastly increase or decrease atmospheric carbon dioxide </w:t>
      </w:r>
      <w:r w:rsidR="78B408B0" w:rsidRPr="17301571">
        <w:rPr>
          <w:rFonts w:ascii="Garamond" w:hAnsi="Garamond"/>
        </w:rPr>
        <w:t xml:space="preserve">levels (Paustian et al., 2016; Stockmann et al., 2013). </w:t>
      </w:r>
      <w:r w:rsidR="5668C431" w:rsidRPr="17301571">
        <w:rPr>
          <w:rFonts w:ascii="Garamond" w:hAnsi="Garamond"/>
        </w:rPr>
        <w:t xml:space="preserve">Land-use changes, such as converting forested lands to croplands, </w:t>
      </w:r>
      <w:r w:rsidR="4A93AB09" w:rsidRPr="17301571">
        <w:rPr>
          <w:rFonts w:ascii="Garamond" w:hAnsi="Garamond"/>
        </w:rPr>
        <w:t>h</w:t>
      </w:r>
      <w:r w:rsidR="3E0444F4" w:rsidRPr="17301571">
        <w:rPr>
          <w:rFonts w:ascii="Garamond" w:hAnsi="Garamond"/>
        </w:rPr>
        <w:t xml:space="preserve">ave </w:t>
      </w:r>
      <w:r w:rsidR="4A93AB09" w:rsidRPr="17301571">
        <w:rPr>
          <w:rFonts w:ascii="Garamond" w:hAnsi="Garamond"/>
        </w:rPr>
        <w:t xml:space="preserve">depleted soil carbon </w:t>
      </w:r>
      <w:proofErr w:type="gramStart"/>
      <w:r w:rsidR="4A93AB09" w:rsidRPr="17301571">
        <w:rPr>
          <w:rFonts w:ascii="Garamond" w:hAnsi="Garamond"/>
        </w:rPr>
        <w:t>stocks</w:t>
      </w:r>
      <w:proofErr w:type="gramEnd"/>
      <w:r w:rsidR="4A93AB09" w:rsidRPr="17301571">
        <w:rPr>
          <w:rFonts w:ascii="Garamond" w:hAnsi="Garamond"/>
        </w:rPr>
        <w:t xml:space="preserve"> and contributed to </w:t>
      </w:r>
      <w:r w:rsidR="42B446E0" w:rsidRPr="17301571">
        <w:rPr>
          <w:rFonts w:ascii="Garamond" w:hAnsi="Garamond"/>
        </w:rPr>
        <w:t>historic and contemporary greenhouse gas emissions</w:t>
      </w:r>
      <w:r w:rsidR="4A93AB09" w:rsidRPr="17301571">
        <w:rPr>
          <w:rFonts w:ascii="Garamond" w:hAnsi="Garamond"/>
        </w:rPr>
        <w:t xml:space="preserve"> (Powlson et al., 2014). </w:t>
      </w:r>
    </w:p>
    <w:p w14:paraId="7305A437" w14:textId="4D55EAEC" w:rsidR="74F45D2D" w:rsidRDefault="74F45D2D" w:rsidP="38576468">
      <w:pPr>
        <w:spacing w:after="0" w:line="240" w:lineRule="auto"/>
        <w:rPr>
          <w:rFonts w:ascii="Garamond" w:hAnsi="Garamond"/>
        </w:rPr>
      </w:pPr>
    </w:p>
    <w:p w14:paraId="03545852" w14:textId="59FE1F69" w:rsidR="32C55079" w:rsidRDefault="0ACDCDB3" w:rsidP="5E23984F">
      <w:pPr>
        <w:spacing w:after="0" w:line="240" w:lineRule="auto"/>
        <w:rPr>
          <w:rFonts w:ascii="Garamond" w:eastAsia="Garamond" w:hAnsi="Garamond" w:cs="Garamond"/>
        </w:rPr>
      </w:pPr>
      <w:r w:rsidRPr="5E23984F">
        <w:rPr>
          <w:rFonts w:ascii="Garamond" w:hAnsi="Garamond"/>
        </w:rPr>
        <w:t xml:space="preserve">The </w:t>
      </w:r>
      <w:r w:rsidR="33F684A3" w:rsidRPr="5E23984F">
        <w:rPr>
          <w:rFonts w:ascii="Garamond" w:hAnsi="Garamond"/>
        </w:rPr>
        <w:t>Amazon basin is important for both carbon conservation and biodiversity. Its tropical forests and peatlands a</w:t>
      </w:r>
      <w:r w:rsidR="201A9F22" w:rsidRPr="5E23984F">
        <w:rPr>
          <w:rFonts w:ascii="Garamond" w:hAnsi="Garamond"/>
        </w:rPr>
        <w:t xml:space="preserve">re globally the largest and highest-density reserves of </w:t>
      </w:r>
      <w:r w:rsidR="029B0954" w:rsidRPr="5491508A">
        <w:rPr>
          <w:rFonts w:ascii="Garamond" w:hAnsi="Garamond"/>
        </w:rPr>
        <w:t>IC</w:t>
      </w:r>
      <w:r w:rsidR="6D91E283" w:rsidRPr="5E23984F">
        <w:rPr>
          <w:rFonts w:ascii="Garamond" w:hAnsi="Garamond"/>
        </w:rPr>
        <w:t xml:space="preserve"> (31.5 </w:t>
      </w:r>
      <w:r w:rsidR="7B501D16" w:rsidRPr="5E23984F">
        <w:rPr>
          <w:rFonts w:ascii="Garamond" w:hAnsi="Garamond"/>
        </w:rPr>
        <w:t>Gigatons</w:t>
      </w:r>
      <w:r w:rsidR="40FED1AA" w:rsidRPr="25417BAA">
        <w:rPr>
          <w:rFonts w:ascii="Garamond" w:hAnsi="Garamond"/>
        </w:rPr>
        <w:t>;</w:t>
      </w:r>
      <w:r w:rsidR="23A51B41" w:rsidRPr="5E23984F">
        <w:rPr>
          <w:rFonts w:ascii="Garamond" w:hAnsi="Garamond"/>
        </w:rPr>
        <w:t xml:space="preserve"> </w:t>
      </w:r>
      <w:r w:rsidR="6D91E283" w:rsidRPr="5E23984F">
        <w:rPr>
          <w:rFonts w:ascii="Garamond" w:hAnsi="Garamond"/>
        </w:rPr>
        <w:t>Noon</w:t>
      </w:r>
      <w:r w:rsidR="4743B1E3" w:rsidRPr="5E23984F">
        <w:rPr>
          <w:rFonts w:ascii="Garamond" w:hAnsi="Garamond"/>
        </w:rPr>
        <w:t xml:space="preserve"> et al., 2022). </w:t>
      </w:r>
      <w:r w:rsidR="609FAD0C" w:rsidRPr="5E23984F">
        <w:rPr>
          <w:rFonts w:ascii="Garamond" w:hAnsi="Garamond"/>
        </w:rPr>
        <w:t xml:space="preserve">The Amazon </w:t>
      </w:r>
      <w:r w:rsidR="39850500" w:rsidRPr="5E23984F">
        <w:rPr>
          <w:rFonts w:ascii="Garamond" w:hAnsi="Garamond"/>
        </w:rPr>
        <w:t>covers about 0.5% of the Earth’s surface yet has the highest species density on the pla</w:t>
      </w:r>
      <w:r w:rsidR="1CD18A28" w:rsidRPr="5E23984F">
        <w:rPr>
          <w:rFonts w:ascii="Garamond" w:hAnsi="Garamond"/>
        </w:rPr>
        <w:t>net. The species within the basin are highly endemic, meaning they evolved within their landscapes and are not found elsewhere around the world. Species loss</w:t>
      </w:r>
      <w:r w:rsidR="20D6FD7D" w:rsidRPr="5E23984F">
        <w:rPr>
          <w:rFonts w:ascii="Garamond" w:hAnsi="Garamond"/>
        </w:rPr>
        <w:t xml:space="preserve"> impacts the wider ecosystem; the Amazon provides many ecosystem functions globally such as carbon sequestration</w:t>
      </w:r>
      <w:r w:rsidR="529DEB5C" w:rsidRPr="5E23984F">
        <w:rPr>
          <w:rFonts w:ascii="Garamond" w:hAnsi="Garamond"/>
        </w:rPr>
        <w:t xml:space="preserve"> and water recycling</w:t>
      </w:r>
      <w:r w:rsidR="2623D6FC" w:rsidRPr="5E23984F">
        <w:rPr>
          <w:rFonts w:ascii="Garamond" w:hAnsi="Garamond"/>
        </w:rPr>
        <w:t xml:space="preserve"> (</w:t>
      </w:r>
      <w:r w:rsidR="2623D6FC" w:rsidRPr="5E23984F">
        <w:rPr>
          <w:rFonts w:ascii="Garamond" w:eastAsia="Garamond" w:hAnsi="Garamond" w:cs="Garamond"/>
        </w:rPr>
        <w:t>Guayasamin et al., 2021; Vergara et al., 2022). Biodiversity loss could therefore impact th</w:t>
      </w:r>
      <w:r w:rsidR="1A4203B5" w:rsidRPr="5E23984F">
        <w:rPr>
          <w:rFonts w:ascii="Garamond" w:eastAsia="Garamond" w:hAnsi="Garamond" w:cs="Garamond"/>
        </w:rPr>
        <w:t>e</w:t>
      </w:r>
      <w:r w:rsidR="44A19320" w:rsidRPr="5E23984F">
        <w:rPr>
          <w:rFonts w:ascii="Garamond" w:eastAsia="Garamond" w:hAnsi="Garamond" w:cs="Garamond"/>
        </w:rPr>
        <w:t xml:space="preserve"> </w:t>
      </w:r>
      <w:r w:rsidR="5F25CFEA" w:rsidRPr="5E23984F">
        <w:rPr>
          <w:rFonts w:ascii="Garamond" w:eastAsia="Garamond" w:hAnsi="Garamond" w:cs="Garamond"/>
        </w:rPr>
        <w:t xml:space="preserve">ability of the </w:t>
      </w:r>
      <w:r w:rsidR="44A19320" w:rsidRPr="5E23984F">
        <w:rPr>
          <w:rFonts w:ascii="Garamond" w:eastAsia="Garamond" w:hAnsi="Garamond" w:cs="Garamond"/>
        </w:rPr>
        <w:t>Amazon’s soil</w:t>
      </w:r>
      <w:r w:rsidR="6022E5D4" w:rsidRPr="5E23984F">
        <w:rPr>
          <w:rFonts w:ascii="Garamond" w:eastAsia="Garamond" w:hAnsi="Garamond" w:cs="Garamond"/>
        </w:rPr>
        <w:t>s</w:t>
      </w:r>
      <w:r w:rsidR="44A19320" w:rsidRPr="5E23984F">
        <w:rPr>
          <w:rFonts w:ascii="Garamond" w:eastAsia="Garamond" w:hAnsi="Garamond" w:cs="Garamond"/>
        </w:rPr>
        <w:t xml:space="preserve"> and forest</w:t>
      </w:r>
      <w:r w:rsidR="4E23C302" w:rsidRPr="5E23984F">
        <w:rPr>
          <w:rFonts w:ascii="Garamond" w:eastAsia="Garamond" w:hAnsi="Garamond" w:cs="Garamond"/>
        </w:rPr>
        <w:t>s</w:t>
      </w:r>
      <w:r w:rsidR="44A19320" w:rsidRPr="5E23984F">
        <w:rPr>
          <w:rFonts w:ascii="Garamond" w:eastAsia="Garamond" w:hAnsi="Garamond" w:cs="Garamond"/>
        </w:rPr>
        <w:t xml:space="preserve"> to sequester carbon. </w:t>
      </w:r>
    </w:p>
    <w:p w14:paraId="69DF4F90" w14:textId="09F90A49" w:rsidR="5D332F33" w:rsidRDefault="5D332F33" w:rsidP="5D332F33">
      <w:pPr>
        <w:spacing w:after="0" w:line="240" w:lineRule="auto"/>
        <w:rPr>
          <w:rFonts w:ascii="Garamond" w:hAnsi="Garamond"/>
        </w:rPr>
      </w:pPr>
    </w:p>
    <w:p w14:paraId="570D314D" w14:textId="4E717A5D" w:rsidR="2E67106D" w:rsidRDefault="2E67106D" w:rsidP="324E0CA6">
      <w:pPr>
        <w:spacing w:after="0" w:line="240" w:lineRule="auto"/>
        <w:rPr>
          <w:rFonts w:ascii="Garamond" w:hAnsi="Garamond"/>
        </w:rPr>
      </w:pPr>
      <w:r w:rsidRPr="5E23984F">
        <w:rPr>
          <w:rFonts w:ascii="Garamond" w:hAnsi="Garamond"/>
        </w:rPr>
        <w:t>Th</w:t>
      </w:r>
      <w:r w:rsidR="465CFFDC" w:rsidRPr="5E23984F">
        <w:rPr>
          <w:rFonts w:ascii="Garamond" w:hAnsi="Garamond"/>
        </w:rPr>
        <w:t>is project</w:t>
      </w:r>
      <w:r w:rsidR="4D1BEB70" w:rsidRPr="5E23984F">
        <w:rPr>
          <w:rFonts w:ascii="Garamond" w:hAnsi="Garamond"/>
        </w:rPr>
        <w:t xml:space="preserve"> f</w:t>
      </w:r>
      <w:r w:rsidR="318CC480" w:rsidRPr="5E23984F">
        <w:rPr>
          <w:rFonts w:ascii="Garamond" w:hAnsi="Garamond"/>
        </w:rPr>
        <w:t xml:space="preserve">ocused </w:t>
      </w:r>
      <w:r w:rsidR="4D1BEB70" w:rsidRPr="5E23984F">
        <w:rPr>
          <w:rFonts w:ascii="Garamond" w:hAnsi="Garamond"/>
        </w:rPr>
        <w:t xml:space="preserve">on </w:t>
      </w:r>
      <w:r w:rsidR="59B797B1" w:rsidRPr="5E23984F">
        <w:rPr>
          <w:rFonts w:ascii="Garamond" w:hAnsi="Garamond"/>
        </w:rPr>
        <w:t>Peru and Bolivia</w:t>
      </w:r>
      <w:r w:rsidR="00E57460">
        <w:rPr>
          <w:rFonts w:ascii="Garamond" w:hAnsi="Garamond"/>
        </w:rPr>
        <w:t xml:space="preserve"> (Figure 1</w:t>
      </w:r>
      <w:r w:rsidR="00E57460" w:rsidRPr="60464A90">
        <w:rPr>
          <w:rFonts w:ascii="Garamond" w:hAnsi="Garamond"/>
        </w:rPr>
        <w:t>)</w:t>
      </w:r>
      <w:r w:rsidR="5B4A3FA9" w:rsidRPr="60464A90">
        <w:rPr>
          <w:rFonts w:ascii="Garamond" w:hAnsi="Garamond"/>
        </w:rPr>
        <w:t xml:space="preserve"> for January 1, 2016, through November 8, 2022</w:t>
      </w:r>
      <w:r w:rsidR="4D1BEB70" w:rsidRPr="60464A90">
        <w:rPr>
          <w:rFonts w:ascii="Garamond" w:hAnsi="Garamond"/>
        </w:rPr>
        <w:t>.</w:t>
      </w:r>
      <w:r w:rsidR="4D1BEB70" w:rsidRPr="5E23984F">
        <w:rPr>
          <w:rFonts w:ascii="Garamond" w:hAnsi="Garamond"/>
        </w:rPr>
        <w:t xml:space="preserve"> </w:t>
      </w:r>
      <w:r w:rsidR="005E034B" w:rsidRPr="18BE1746">
        <w:rPr>
          <w:rFonts w:ascii="Garamond" w:hAnsi="Garamond"/>
        </w:rPr>
        <w:t>In Bolivia,</w:t>
      </w:r>
      <w:r w:rsidR="000A7903">
        <w:rPr>
          <w:rFonts w:ascii="Garamond" w:hAnsi="Garamond" w:cs="Arial"/>
        </w:rPr>
        <w:t xml:space="preserve"> </w:t>
      </w:r>
      <w:r w:rsidR="4D1BEB70">
        <w:rPr>
          <w:rFonts w:ascii="Garamond" w:hAnsi="Garamond" w:cs="Arial"/>
        </w:rPr>
        <w:t>CI</w:t>
      </w:r>
      <w:r w:rsidR="4D1BEB70" w:rsidRPr="5E23984F">
        <w:rPr>
          <w:rFonts w:ascii="Garamond" w:hAnsi="Garamond"/>
        </w:rPr>
        <w:t xml:space="preserve"> works in consultation with more than 800 stakeholders fro</w:t>
      </w:r>
      <w:r w:rsidR="314B20AB" w:rsidRPr="5E23984F">
        <w:rPr>
          <w:rFonts w:ascii="Garamond" w:hAnsi="Garamond"/>
        </w:rPr>
        <w:t xml:space="preserve">m 3 </w:t>
      </w:r>
      <w:r w:rsidR="79798D22" w:rsidRPr="5E23984F">
        <w:rPr>
          <w:rFonts w:ascii="Garamond" w:hAnsi="Garamond"/>
        </w:rPr>
        <w:t>I</w:t>
      </w:r>
      <w:r w:rsidR="64FBEF46" w:rsidRPr="5E23984F">
        <w:rPr>
          <w:rFonts w:ascii="Garamond" w:hAnsi="Garamond"/>
        </w:rPr>
        <w:t>ndigenous</w:t>
      </w:r>
      <w:r w:rsidR="314B20AB" w:rsidRPr="5E23984F">
        <w:rPr>
          <w:rFonts w:ascii="Garamond" w:hAnsi="Garamond"/>
        </w:rPr>
        <w:t xml:space="preserve"> groups</w:t>
      </w:r>
      <w:r w:rsidR="51F98B43" w:rsidRPr="5E23984F">
        <w:rPr>
          <w:rFonts w:ascii="Garamond" w:hAnsi="Garamond"/>
        </w:rPr>
        <w:t>,</w:t>
      </w:r>
      <w:r w:rsidR="314B20AB" w:rsidRPr="5E23984F">
        <w:rPr>
          <w:rFonts w:ascii="Garamond" w:hAnsi="Garamond"/>
        </w:rPr>
        <w:t xml:space="preserve"> </w:t>
      </w:r>
      <w:r w:rsidR="416CAC6B" w:rsidRPr="517B90BC">
        <w:rPr>
          <w:rFonts w:ascii="Garamond" w:hAnsi="Garamond"/>
        </w:rPr>
        <w:t xml:space="preserve">which </w:t>
      </w:r>
      <w:r w:rsidR="314B20AB" w:rsidRPr="5E23984F">
        <w:rPr>
          <w:rFonts w:ascii="Garamond" w:hAnsi="Garamond"/>
        </w:rPr>
        <w:t xml:space="preserve">resulted </w:t>
      </w:r>
      <w:r w:rsidR="314B20AB" w:rsidRPr="5E23984F">
        <w:rPr>
          <w:rFonts w:ascii="Garamond" w:hAnsi="Garamond"/>
        </w:rPr>
        <w:lastRenderedPageBreak/>
        <w:t xml:space="preserve">in the creation of a 1.5-million-hectare municipal protected area. </w:t>
      </w:r>
      <w:r w:rsidR="34E4FB12" w:rsidRPr="5E23984F">
        <w:rPr>
          <w:rFonts w:ascii="Garamond" w:hAnsi="Garamond"/>
        </w:rPr>
        <w:t xml:space="preserve">The organization’s continued work </w:t>
      </w:r>
      <w:r w:rsidR="7DAFC0CC" w:rsidRPr="5E23984F">
        <w:rPr>
          <w:rFonts w:ascii="Garamond" w:hAnsi="Garamond"/>
        </w:rPr>
        <w:t xml:space="preserve">in Bolivia has resulted in a mosaic of </w:t>
      </w:r>
      <w:r w:rsidR="3F3FFA88" w:rsidRPr="5E23984F">
        <w:rPr>
          <w:rFonts w:ascii="Garamond" w:hAnsi="Garamond"/>
        </w:rPr>
        <w:t>I</w:t>
      </w:r>
      <w:r w:rsidR="7DAFC0CC" w:rsidRPr="5E23984F">
        <w:rPr>
          <w:rFonts w:ascii="Garamond" w:hAnsi="Garamond"/>
        </w:rPr>
        <w:t xml:space="preserve">ndigenous and protected lands </w:t>
      </w:r>
      <w:r w:rsidR="36D226D4" w:rsidRPr="5E23984F">
        <w:rPr>
          <w:rFonts w:ascii="Garamond" w:hAnsi="Garamond"/>
        </w:rPr>
        <w:t xml:space="preserve">that hold 187 </w:t>
      </w:r>
      <w:r w:rsidR="49A242AA" w:rsidRPr="5E23984F">
        <w:rPr>
          <w:rFonts w:ascii="Garamond" w:hAnsi="Garamond"/>
        </w:rPr>
        <w:t>Megatons (</w:t>
      </w:r>
      <w:r w:rsidR="36D226D4" w:rsidRPr="5E23984F">
        <w:rPr>
          <w:rFonts w:ascii="Garamond" w:hAnsi="Garamond"/>
        </w:rPr>
        <w:t>Mt</w:t>
      </w:r>
      <w:r w:rsidR="4E423DE6" w:rsidRPr="5E23984F">
        <w:rPr>
          <w:rFonts w:ascii="Garamond" w:hAnsi="Garamond"/>
        </w:rPr>
        <w:t>)</w:t>
      </w:r>
      <w:r w:rsidR="36D226D4" w:rsidRPr="5E23984F">
        <w:rPr>
          <w:rFonts w:ascii="Garamond" w:hAnsi="Garamond"/>
        </w:rPr>
        <w:t xml:space="preserve"> of </w:t>
      </w:r>
      <w:r w:rsidR="56B5B9F1" w:rsidRPr="16B02AF3">
        <w:rPr>
          <w:rFonts w:ascii="Garamond" w:hAnsi="Garamond"/>
        </w:rPr>
        <w:t>IC</w:t>
      </w:r>
      <w:r w:rsidR="2537B791" w:rsidRPr="16B02AF3">
        <w:rPr>
          <w:rFonts w:ascii="Garamond" w:hAnsi="Garamond"/>
        </w:rPr>
        <w:t xml:space="preserve"> </w:t>
      </w:r>
      <w:r w:rsidR="04CEE245" w:rsidRPr="16B02AF3">
        <w:rPr>
          <w:rFonts w:ascii="Garamond" w:hAnsi="Garamond"/>
        </w:rPr>
        <w:t>and</w:t>
      </w:r>
      <w:r w:rsidR="04CEE245" w:rsidRPr="5E23984F">
        <w:rPr>
          <w:rFonts w:ascii="Garamond" w:hAnsi="Garamond"/>
        </w:rPr>
        <w:t xml:space="preserve"> 20 </w:t>
      </w:r>
      <w:r w:rsidR="5A84D28C" w:rsidRPr="5E23984F">
        <w:rPr>
          <w:rFonts w:ascii="Garamond" w:hAnsi="Garamond"/>
        </w:rPr>
        <w:t>endangered</w:t>
      </w:r>
      <w:r w:rsidR="04CEE245" w:rsidRPr="5E23984F">
        <w:rPr>
          <w:rFonts w:ascii="Garamond" w:hAnsi="Garamond"/>
        </w:rPr>
        <w:t xml:space="preserve"> or threatened species</w:t>
      </w:r>
      <w:r w:rsidR="36D226D4" w:rsidRPr="5E23984F">
        <w:rPr>
          <w:rFonts w:ascii="Garamond" w:hAnsi="Garamond"/>
        </w:rPr>
        <w:t>.</w:t>
      </w:r>
      <w:r w:rsidR="5E66F7E2" w:rsidRPr="5E23984F">
        <w:rPr>
          <w:rFonts w:ascii="Garamond" w:hAnsi="Garamond"/>
        </w:rPr>
        <w:t xml:space="preserve"> Peru does protect between 1</w:t>
      </w:r>
      <w:r w:rsidR="00347738">
        <w:rPr>
          <w:rFonts w:ascii="Garamond" w:hAnsi="Garamond"/>
        </w:rPr>
        <w:t>000</w:t>
      </w:r>
      <w:r w:rsidR="5E66F7E2" w:rsidRPr="5E23984F">
        <w:rPr>
          <w:rFonts w:ascii="Garamond" w:hAnsi="Garamond"/>
        </w:rPr>
        <w:t xml:space="preserve"> and 2</w:t>
      </w:r>
      <w:r w:rsidR="00347738">
        <w:rPr>
          <w:rFonts w:ascii="Garamond" w:hAnsi="Garamond"/>
        </w:rPr>
        <w:t>000</w:t>
      </w:r>
      <w:r w:rsidR="5E66F7E2" w:rsidRPr="5E23984F">
        <w:rPr>
          <w:rFonts w:ascii="Garamond" w:hAnsi="Garamond"/>
        </w:rPr>
        <w:t xml:space="preserve"> </w:t>
      </w:r>
      <w:r w:rsidR="0009431A">
        <w:rPr>
          <w:rFonts w:ascii="Garamond" w:hAnsi="Garamond"/>
        </w:rPr>
        <w:t>Mt</w:t>
      </w:r>
      <w:r w:rsidR="5E66F7E2" w:rsidRPr="5E23984F">
        <w:rPr>
          <w:rFonts w:ascii="Garamond" w:hAnsi="Garamond"/>
        </w:rPr>
        <w:t xml:space="preserve"> </w:t>
      </w:r>
      <w:r w:rsidR="1500A0EB" w:rsidRPr="678C3DA7">
        <w:rPr>
          <w:rFonts w:ascii="Garamond" w:hAnsi="Garamond"/>
        </w:rPr>
        <w:t>IC</w:t>
      </w:r>
      <w:r w:rsidR="6FED73A1" w:rsidRPr="5E23984F">
        <w:rPr>
          <w:rFonts w:ascii="Garamond" w:hAnsi="Garamond"/>
        </w:rPr>
        <w:t xml:space="preserve"> through protected areas, national parks, community reserves, and community lands</w:t>
      </w:r>
      <w:r w:rsidR="5E66F7E2" w:rsidRPr="5E23984F">
        <w:rPr>
          <w:rFonts w:ascii="Garamond" w:hAnsi="Garamond"/>
        </w:rPr>
        <w:t xml:space="preserve"> but has lost 1.3% o</w:t>
      </w:r>
      <w:r w:rsidR="612E9B35" w:rsidRPr="5E23984F">
        <w:rPr>
          <w:rFonts w:ascii="Garamond" w:hAnsi="Garamond"/>
        </w:rPr>
        <w:t xml:space="preserve">f this stock </w:t>
      </w:r>
      <w:r w:rsidR="5E66F7E2" w:rsidRPr="5E23984F">
        <w:rPr>
          <w:rFonts w:ascii="Garamond" w:hAnsi="Garamond"/>
        </w:rPr>
        <w:t>since 2010</w:t>
      </w:r>
      <w:r w:rsidR="5804FFFE" w:rsidRPr="5E23984F">
        <w:rPr>
          <w:rFonts w:ascii="Garamond" w:hAnsi="Garamond"/>
        </w:rPr>
        <w:t xml:space="preserve"> (Goldstein et al., 2021).</w:t>
      </w:r>
      <w:r w:rsidR="400A5EC4" w:rsidRPr="7377358C">
        <w:rPr>
          <w:rFonts w:ascii="Garamond" w:hAnsi="Garamond"/>
        </w:rPr>
        <w:t xml:space="preserve"> </w:t>
      </w:r>
    </w:p>
    <w:p w14:paraId="3863E0BB" w14:textId="77777777" w:rsidR="2108E806" w:rsidRDefault="2108E806" w:rsidP="2108E806">
      <w:pPr>
        <w:spacing w:after="0" w:line="240" w:lineRule="auto"/>
        <w:rPr>
          <w:rFonts w:ascii="Garamond" w:hAnsi="Garamond"/>
        </w:rPr>
      </w:pPr>
    </w:p>
    <w:p w14:paraId="4E38A564" w14:textId="58847662" w:rsidR="00B16B7F" w:rsidRDefault="00FD7B0D" w:rsidP="002E4C90">
      <w:pPr>
        <w:spacing w:after="0" w:line="240" w:lineRule="auto"/>
        <w:jc w:val="center"/>
        <w:rPr>
          <w:rFonts w:ascii="Garamond" w:hAnsi="Garamond"/>
        </w:rPr>
      </w:pPr>
      <w:r>
        <w:rPr>
          <w:noProof/>
        </w:rPr>
        <w:drawing>
          <wp:inline distT="0" distB="0" distL="0" distR="0" wp14:anchorId="6CBE742D" wp14:editId="102F2BBC">
            <wp:extent cx="5148776" cy="414056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5390" cy="4170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617231" w14:textId="192E9343" w:rsidR="00691849" w:rsidRDefault="00561405" w:rsidP="00561405">
      <w:pPr>
        <w:spacing w:after="0" w:line="240" w:lineRule="auto"/>
        <w:jc w:val="center"/>
        <w:rPr>
          <w:rFonts w:ascii="Garamond" w:hAnsi="Garamond"/>
        </w:rPr>
      </w:pPr>
      <w:r w:rsidRPr="5E23984F">
        <w:rPr>
          <w:rFonts w:ascii="Garamond" w:eastAsia="Garamond" w:hAnsi="Garamond" w:cs="Garamond"/>
          <w:i/>
          <w:iCs/>
        </w:rPr>
        <w:t xml:space="preserve">Figure 1. </w:t>
      </w:r>
      <w:r w:rsidR="00063C19">
        <w:rPr>
          <w:rFonts w:ascii="Garamond" w:eastAsia="Garamond" w:hAnsi="Garamond" w:cs="Garamond"/>
        </w:rPr>
        <w:t>Overall study</w:t>
      </w:r>
      <w:r w:rsidR="006D3CA2">
        <w:rPr>
          <w:rFonts w:ascii="Garamond" w:eastAsia="Garamond" w:hAnsi="Garamond" w:cs="Garamond"/>
        </w:rPr>
        <w:t xml:space="preserve"> area for the project </w:t>
      </w:r>
      <w:r w:rsidR="00146215">
        <w:rPr>
          <w:rFonts w:ascii="Garamond" w:eastAsia="Garamond" w:hAnsi="Garamond" w:cs="Garamond"/>
        </w:rPr>
        <w:t xml:space="preserve">with the countries labeled (left) and </w:t>
      </w:r>
      <w:r w:rsidR="00FA7F93">
        <w:rPr>
          <w:rFonts w:ascii="Garamond" w:eastAsia="Garamond" w:hAnsi="Garamond" w:cs="Garamond"/>
        </w:rPr>
        <w:t xml:space="preserve">inset map of South America with the study area highlighted (right). </w:t>
      </w:r>
    </w:p>
    <w:p w14:paraId="31103563" w14:textId="77777777" w:rsidR="00884829" w:rsidRDefault="00884829" w:rsidP="324E0CA6">
      <w:pPr>
        <w:spacing w:after="0" w:line="240" w:lineRule="auto"/>
        <w:rPr>
          <w:rFonts w:ascii="Garamond" w:hAnsi="Garamond"/>
        </w:rPr>
      </w:pPr>
    </w:p>
    <w:p w14:paraId="0F59D41B" w14:textId="651DFAF3" w:rsidR="00C0205E" w:rsidRDefault="645C1AB5" w:rsidP="0352C235">
      <w:pPr>
        <w:spacing w:after="0" w:line="240" w:lineRule="auto"/>
        <w:rPr>
          <w:rFonts w:ascii="Garamond" w:hAnsi="Garamond"/>
          <w:b/>
          <w:bCs/>
          <w:i/>
          <w:iCs/>
        </w:rPr>
      </w:pPr>
      <w:r w:rsidRPr="0352C235">
        <w:rPr>
          <w:rFonts w:ascii="Garamond" w:hAnsi="Garamond"/>
          <w:b/>
          <w:bCs/>
          <w:i/>
          <w:iCs/>
        </w:rPr>
        <w:t xml:space="preserve">2.2 </w:t>
      </w:r>
      <w:r w:rsidR="208FC951" w:rsidRPr="0352C235">
        <w:rPr>
          <w:rFonts w:ascii="Garamond" w:hAnsi="Garamond"/>
          <w:b/>
          <w:bCs/>
          <w:i/>
          <w:iCs/>
        </w:rPr>
        <w:t xml:space="preserve">Project </w:t>
      </w:r>
      <w:r w:rsidR="2ED7EA40" w:rsidRPr="0352C235">
        <w:rPr>
          <w:rFonts w:ascii="Garamond" w:hAnsi="Garamond"/>
          <w:b/>
          <w:bCs/>
          <w:i/>
          <w:iCs/>
        </w:rPr>
        <w:t>Partners &amp; Objectives</w:t>
      </w:r>
    </w:p>
    <w:p w14:paraId="52186B2D" w14:textId="6D7C16AD" w:rsidR="3C51E00C" w:rsidRDefault="3C51E00C" w:rsidP="324E0CA6">
      <w:pPr>
        <w:spacing w:after="0" w:line="240" w:lineRule="auto"/>
        <w:rPr>
          <w:rFonts w:ascii="Garamond" w:eastAsia="Garamond" w:hAnsi="Garamond" w:cs="Garamond"/>
        </w:rPr>
      </w:pPr>
      <w:r w:rsidRPr="5E23984F">
        <w:rPr>
          <w:rFonts w:ascii="Garamond" w:eastAsia="Garamond" w:hAnsi="Garamond" w:cs="Garamond"/>
        </w:rPr>
        <w:t>T</w:t>
      </w:r>
      <w:r w:rsidR="75986E81" w:rsidRPr="5E23984F">
        <w:rPr>
          <w:rFonts w:ascii="Garamond" w:eastAsia="Garamond" w:hAnsi="Garamond" w:cs="Garamond"/>
        </w:rPr>
        <w:t xml:space="preserve">he Peru </w:t>
      </w:r>
      <w:r w:rsidR="452B1574" w:rsidRPr="5E23984F">
        <w:rPr>
          <w:rFonts w:ascii="Garamond" w:eastAsia="Garamond" w:hAnsi="Garamond" w:cs="Garamond"/>
        </w:rPr>
        <w:t xml:space="preserve">&amp; </w:t>
      </w:r>
      <w:r w:rsidR="75986E81" w:rsidRPr="5E23984F">
        <w:rPr>
          <w:rFonts w:ascii="Garamond" w:eastAsia="Garamond" w:hAnsi="Garamond" w:cs="Garamond"/>
        </w:rPr>
        <w:t>Bolivia Climate</w:t>
      </w:r>
      <w:r w:rsidR="02A7C407" w:rsidRPr="5E23984F">
        <w:rPr>
          <w:rFonts w:ascii="Garamond" w:eastAsia="Garamond" w:hAnsi="Garamond" w:cs="Garamond"/>
        </w:rPr>
        <w:t xml:space="preserve"> DEVELOP</w:t>
      </w:r>
      <w:r w:rsidR="75986E81" w:rsidRPr="5E23984F">
        <w:rPr>
          <w:rFonts w:ascii="Garamond" w:eastAsia="Garamond" w:hAnsi="Garamond" w:cs="Garamond"/>
        </w:rPr>
        <w:t xml:space="preserve"> team partnered with CI</w:t>
      </w:r>
      <w:r w:rsidR="75986E81" w:rsidRPr="7D0F746D">
        <w:rPr>
          <w:rFonts w:ascii="Garamond" w:eastAsia="Garamond" w:hAnsi="Garamond" w:cs="Garamond"/>
        </w:rPr>
        <w:t>,</w:t>
      </w:r>
      <w:r w:rsidR="75986E81" w:rsidRPr="5E23984F">
        <w:rPr>
          <w:rFonts w:ascii="Garamond" w:eastAsia="Garamond" w:hAnsi="Garamond" w:cs="Garamond"/>
        </w:rPr>
        <w:t xml:space="preserve"> a non-profit organization that works on </w:t>
      </w:r>
      <w:r w:rsidR="64FFDC4C" w:rsidRPr="5E23984F">
        <w:rPr>
          <w:rFonts w:ascii="Garamond" w:eastAsia="Garamond" w:hAnsi="Garamond" w:cs="Garamond"/>
        </w:rPr>
        <w:t xml:space="preserve">global </w:t>
      </w:r>
      <w:r w:rsidR="75986E81" w:rsidRPr="5E23984F">
        <w:rPr>
          <w:rFonts w:ascii="Garamond" w:eastAsia="Garamond" w:hAnsi="Garamond" w:cs="Garamond"/>
        </w:rPr>
        <w:t>conservation efforts.</w:t>
      </w:r>
      <w:r w:rsidR="040FCCC2" w:rsidRPr="5E23984F">
        <w:rPr>
          <w:rFonts w:ascii="Garamond" w:eastAsia="Garamond" w:hAnsi="Garamond" w:cs="Garamond"/>
        </w:rPr>
        <w:t xml:space="preserve"> The organization co-manages carbon reserves within South America through collaboration with a variety of partners and decision makers such as Indigenous groups and local, state, and federal governments. Additionally, CI advise</w:t>
      </w:r>
      <w:r w:rsidR="22B3870C" w:rsidRPr="5E23984F">
        <w:rPr>
          <w:rFonts w:ascii="Garamond" w:eastAsia="Garamond" w:hAnsi="Garamond" w:cs="Garamond"/>
        </w:rPr>
        <w:t>s</w:t>
      </w:r>
      <w:r w:rsidR="040FCCC2" w:rsidRPr="5E23984F">
        <w:rPr>
          <w:rFonts w:ascii="Garamond" w:eastAsia="Garamond" w:hAnsi="Garamond" w:cs="Garamond"/>
        </w:rPr>
        <w:t xml:space="preserve"> policy advocating for </w:t>
      </w:r>
      <w:r w:rsidR="69C8D5BE" w:rsidRPr="5E23984F">
        <w:rPr>
          <w:rFonts w:ascii="Garamond" w:eastAsia="Garamond" w:hAnsi="Garamond" w:cs="Garamond"/>
        </w:rPr>
        <w:t xml:space="preserve">biodiversity and conservation globally. In Amazonia, CI works on establishing and expanding protected areas to prevent the loss of </w:t>
      </w:r>
      <w:r w:rsidR="2AC0D7C5" w:rsidRPr="678C3DA7">
        <w:rPr>
          <w:rFonts w:ascii="Garamond" w:eastAsia="Garamond" w:hAnsi="Garamond" w:cs="Garamond"/>
        </w:rPr>
        <w:t>IC</w:t>
      </w:r>
      <w:r w:rsidR="69C8D5BE" w:rsidRPr="5E23984F">
        <w:rPr>
          <w:rFonts w:ascii="Garamond" w:eastAsia="Garamond" w:hAnsi="Garamond" w:cs="Garamond"/>
        </w:rPr>
        <w:t xml:space="preserve"> in both above-ground vegetation and soils. </w:t>
      </w:r>
      <w:r w:rsidR="57E77307" w:rsidRPr="5E23984F">
        <w:rPr>
          <w:rFonts w:ascii="Garamond" w:eastAsia="Garamond" w:hAnsi="Garamond" w:cs="Garamond"/>
        </w:rPr>
        <w:t xml:space="preserve">Recently, the organization is working on global efforts to manage lands rich in </w:t>
      </w:r>
      <w:r w:rsidR="028B8738" w:rsidRPr="678C3DA7">
        <w:rPr>
          <w:rFonts w:ascii="Garamond" w:eastAsia="Garamond" w:hAnsi="Garamond" w:cs="Garamond"/>
        </w:rPr>
        <w:t>IC</w:t>
      </w:r>
      <w:r w:rsidR="1B0F55C6" w:rsidRPr="678C3DA7">
        <w:rPr>
          <w:rFonts w:ascii="Garamond" w:eastAsia="Garamond" w:hAnsi="Garamond" w:cs="Garamond"/>
        </w:rPr>
        <w:t>.</w:t>
      </w:r>
      <w:r w:rsidR="1B0F55C6" w:rsidRPr="0208EAEE">
        <w:rPr>
          <w:rFonts w:ascii="Garamond" w:eastAsia="Garamond" w:hAnsi="Garamond" w:cs="Garamond"/>
        </w:rPr>
        <w:t xml:space="preserve"> </w:t>
      </w:r>
      <w:r w:rsidR="46A07088" w:rsidRPr="0208EAEE">
        <w:rPr>
          <w:rFonts w:ascii="Garamond" w:eastAsia="Garamond" w:hAnsi="Garamond" w:cs="Garamond"/>
        </w:rPr>
        <w:t>CI</w:t>
      </w:r>
      <w:r w:rsidR="57E77307" w:rsidRPr="5E23984F">
        <w:rPr>
          <w:rFonts w:ascii="Garamond" w:eastAsia="Garamond" w:hAnsi="Garamond" w:cs="Garamond"/>
        </w:rPr>
        <w:t xml:space="preserve"> hopes to prevent the release of billions of tons of carbon into the atmosphere from human activities and mitigate biodiversity loss. </w:t>
      </w:r>
    </w:p>
    <w:p w14:paraId="4C0DFF42" w14:textId="3878E777" w:rsidR="324E0CA6" w:rsidRDefault="324E0CA6" w:rsidP="324E0CA6">
      <w:pPr>
        <w:spacing w:after="0" w:line="240" w:lineRule="auto"/>
        <w:rPr>
          <w:rFonts w:ascii="Garamond" w:eastAsia="Garamond" w:hAnsi="Garamond" w:cs="Garamond"/>
        </w:rPr>
      </w:pPr>
    </w:p>
    <w:p w14:paraId="2BEFD3A2" w14:textId="0EB799E3" w:rsidR="00DD35E1" w:rsidRDefault="57E77307" w:rsidP="0352C235">
      <w:pPr>
        <w:spacing w:after="0" w:line="240" w:lineRule="auto"/>
        <w:rPr>
          <w:rFonts w:ascii="Garamond" w:eastAsia="Garamond" w:hAnsi="Garamond" w:cs="Garamond"/>
        </w:rPr>
      </w:pPr>
      <w:r w:rsidRPr="5E23984F">
        <w:rPr>
          <w:rFonts w:ascii="Garamond" w:eastAsia="Garamond" w:hAnsi="Garamond" w:cs="Garamond"/>
        </w:rPr>
        <w:t>NASA Earth observation</w:t>
      </w:r>
      <w:r w:rsidR="430C1C80" w:rsidRPr="5E23984F">
        <w:rPr>
          <w:rFonts w:ascii="Garamond" w:eastAsia="Garamond" w:hAnsi="Garamond" w:cs="Garamond"/>
        </w:rPr>
        <w:t>s</w:t>
      </w:r>
      <w:r w:rsidRPr="5E23984F">
        <w:rPr>
          <w:rFonts w:ascii="Garamond" w:eastAsia="Garamond" w:hAnsi="Garamond" w:cs="Garamond"/>
        </w:rPr>
        <w:t xml:space="preserve"> </w:t>
      </w:r>
      <w:r w:rsidR="0BCACCB6" w:rsidRPr="4F8E4CF1">
        <w:rPr>
          <w:rFonts w:ascii="Garamond" w:eastAsia="Garamond" w:hAnsi="Garamond" w:cs="Garamond"/>
        </w:rPr>
        <w:t>can</w:t>
      </w:r>
      <w:r w:rsidRPr="5E23984F">
        <w:rPr>
          <w:rFonts w:ascii="Garamond" w:eastAsia="Garamond" w:hAnsi="Garamond" w:cs="Garamond"/>
        </w:rPr>
        <w:t xml:space="preserve"> enhance CI’s capacity to better estimate SOC stock and supplement their ability to </w:t>
      </w:r>
      <w:r w:rsidR="00876549">
        <w:rPr>
          <w:rFonts w:ascii="Garamond" w:eastAsia="Garamond" w:hAnsi="Garamond" w:cs="Garamond"/>
        </w:rPr>
        <w:t xml:space="preserve">timely </w:t>
      </w:r>
      <w:r w:rsidRPr="5E23984F">
        <w:rPr>
          <w:rFonts w:ascii="Garamond" w:eastAsia="Garamond" w:hAnsi="Garamond" w:cs="Garamond"/>
        </w:rPr>
        <w:t xml:space="preserve">monitor changes in SOC. </w:t>
      </w:r>
      <w:r w:rsidR="616BFEF6" w:rsidRPr="5E23984F">
        <w:rPr>
          <w:rFonts w:ascii="Garamond" w:eastAsia="Garamond" w:hAnsi="Garamond" w:cs="Garamond"/>
        </w:rPr>
        <w:t xml:space="preserve">The organization currently uses SoilGrids to estimate SOC, however </w:t>
      </w:r>
      <w:r w:rsidR="0573A749" w:rsidRPr="5E23984F">
        <w:rPr>
          <w:rFonts w:ascii="Garamond" w:eastAsia="Garamond" w:hAnsi="Garamond" w:cs="Garamond"/>
        </w:rPr>
        <w:t>this</w:t>
      </w:r>
      <w:r w:rsidR="616BFEF6" w:rsidRPr="5E23984F">
        <w:rPr>
          <w:rFonts w:ascii="Garamond" w:eastAsia="Garamond" w:hAnsi="Garamond" w:cs="Garamond"/>
        </w:rPr>
        <w:t xml:space="preserve"> is a </w:t>
      </w:r>
      <w:r w:rsidR="3E7D3BD2" w:rsidRPr="42E90B0F">
        <w:rPr>
          <w:rFonts w:ascii="Garamond" w:eastAsia="Garamond" w:hAnsi="Garamond" w:cs="Garamond"/>
        </w:rPr>
        <w:t>modeled</w:t>
      </w:r>
      <w:r w:rsidR="7DE58FB2" w:rsidRPr="5E23984F">
        <w:rPr>
          <w:rFonts w:ascii="Garamond" w:eastAsia="Garamond" w:hAnsi="Garamond" w:cs="Garamond"/>
        </w:rPr>
        <w:t xml:space="preserve"> </w:t>
      </w:r>
      <w:r w:rsidR="616BFEF6" w:rsidRPr="5E23984F">
        <w:rPr>
          <w:rFonts w:ascii="Garamond" w:eastAsia="Garamond" w:hAnsi="Garamond" w:cs="Garamond"/>
        </w:rPr>
        <w:t xml:space="preserve">product and does not </w:t>
      </w:r>
      <w:r w:rsidR="3F7F23A2" w:rsidRPr="5E23984F">
        <w:rPr>
          <w:rFonts w:ascii="Garamond" w:eastAsia="Garamond" w:hAnsi="Garamond" w:cs="Garamond"/>
        </w:rPr>
        <w:t>produce</w:t>
      </w:r>
      <w:r w:rsidR="616BFEF6" w:rsidRPr="5E23984F">
        <w:rPr>
          <w:rFonts w:ascii="Garamond" w:eastAsia="Garamond" w:hAnsi="Garamond" w:cs="Garamond"/>
        </w:rPr>
        <w:t xml:space="preserve"> change</w:t>
      </w:r>
      <w:r w:rsidR="25F3486A" w:rsidRPr="5E23984F">
        <w:rPr>
          <w:rFonts w:ascii="Garamond" w:eastAsia="Garamond" w:hAnsi="Garamond" w:cs="Garamond"/>
        </w:rPr>
        <w:t xml:space="preserve">s in SOC over time. </w:t>
      </w:r>
      <w:r w:rsidRPr="5E23984F">
        <w:rPr>
          <w:rFonts w:ascii="Garamond" w:eastAsia="Garamond" w:hAnsi="Garamond" w:cs="Garamond"/>
        </w:rPr>
        <w:t xml:space="preserve">The main objectives of this project were to create SOC </w:t>
      </w:r>
      <w:r w:rsidR="759E6C26" w:rsidRPr="5E23984F">
        <w:rPr>
          <w:rFonts w:ascii="Garamond" w:eastAsia="Garamond" w:hAnsi="Garamond" w:cs="Garamond"/>
        </w:rPr>
        <w:t>distribution and trend</w:t>
      </w:r>
      <w:r w:rsidRPr="5E23984F">
        <w:rPr>
          <w:rFonts w:ascii="Garamond" w:eastAsia="Garamond" w:hAnsi="Garamond" w:cs="Garamond"/>
        </w:rPr>
        <w:t xml:space="preserve"> maps</w:t>
      </w:r>
      <w:r w:rsidR="51183132" w:rsidRPr="5E23984F">
        <w:rPr>
          <w:rFonts w:ascii="Garamond" w:eastAsia="Garamond" w:hAnsi="Garamond" w:cs="Garamond"/>
        </w:rPr>
        <w:t>;</w:t>
      </w:r>
      <w:r w:rsidR="40487887" w:rsidRPr="5E23984F">
        <w:rPr>
          <w:rFonts w:ascii="Garamond" w:eastAsia="Garamond" w:hAnsi="Garamond" w:cs="Garamond"/>
        </w:rPr>
        <w:t xml:space="preserve"> compare SMAP</w:t>
      </w:r>
      <w:r w:rsidR="4D538AB6" w:rsidRPr="5E23984F">
        <w:rPr>
          <w:rFonts w:ascii="Garamond" w:eastAsia="Garamond" w:hAnsi="Garamond" w:cs="Garamond"/>
        </w:rPr>
        <w:t xml:space="preserve"> </w:t>
      </w:r>
      <w:r w:rsidR="4D538AB6" w:rsidRPr="14481D18">
        <w:rPr>
          <w:rFonts w:ascii="Garamond" w:eastAsia="Garamond" w:hAnsi="Garamond" w:cs="Garamond"/>
        </w:rPr>
        <w:t>SOC estimates</w:t>
      </w:r>
      <w:r w:rsidR="005A28C5" w:rsidRPr="005A28C5">
        <w:rPr>
          <w:rFonts w:ascii="Garamond" w:hAnsi="Garamond"/>
        </w:rPr>
        <w:t xml:space="preserve"> </w:t>
      </w:r>
      <w:r w:rsidR="25B50CAA" w:rsidRPr="005A28C5">
        <w:rPr>
          <w:rFonts w:ascii="Garamond" w:hAnsi="Garamond"/>
        </w:rPr>
        <w:t>(</w:t>
      </w:r>
      <w:r w:rsidR="005A28C5" w:rsidRPr="005A28C5">
        <w:rPr>
          <w:rFonts w:ascii="Garamond" w:hAnsi="Garamond"/>
        </w:rPr>
        <w:t>a physically based model-enhanced product</w:t>
      </w:r>
      <w:r w:rsidR="7C6F3B7A" w:rsidRPr="005A28C5">
        <w:rPr>
          <w:rFonts w:ascii="Garamond" w:hAnsi="Garamond"/>
        </w:rPr>
        <w:t>)</w:t>
      </w:r>
      <w:r w:rsidR="4195BAD5" w:rsidRPr="5E23984F">
        <w:rPr>
          <w:rFonts w:ascii="Garamond" w:eastAsia="Garamond" w:hAnsi="Garamond" w:cs="Garamond"/>
        </w:rPr>
        <w:t xml:space="preserve"> to SoilGrids</w:t>
      </w:r>
      <w:r w:rsidR="2C888B4F" w:rsidRPr="14481D18">
        <w:rPr>
          <w:rFonts w:ascii="Garamond" w:eastAsia="Garamond" w:hAnsi="Garamond" w:cs="Garamond"/>
        </w:rPr>
        <w:t xml:space="preserve"> SOC estimate</w:t>
      </w:r>
      <w:r w:rsidR="4195BAD5" w:rsidRPr="5E23984F">
        <w:rPr>
          <w:rFonts w:ascii="Garamond" w:eastAsia="Garamond" w:hAnsi="Garamond" w:cs="Garamond"/>
        </w:rPr>
        <w:t>s</w:t>
      </w:r>
      <w:r w:rsidR="52C6A43B" w:rsidRPr="32E09565">
        <w:rPr>
          <w:rFonts w:ascii="Garamond" w:hAnsi="Garamond"/>
        </w:rPr>
        <w:t xml:space="preserve"> </w:t>
      </w:r>
      <w:r w:rsidR="55082F85" w:rsidRPr="32E09565">
        <w:rPr>
          <w:rFonts w:ascii="Garamond" w:hAnsi="Garamond"/>
        </w:rPr>
        <w:t>(</w:t>
      </w:r>
      <w:r w:rsidR="005A28C5" w:rsidRPr="005A28C5">
        <w:rPr>
          <w:rFonts w:ascii="Garamond" w:hAnsi="Garamond"/>
        </w:rPr>
        <w:t xml:space="preserve">a </w:t>
      </w:r>
      <w:r w:rsidR="44368BD4" w:rsidRPr="005A28C5">
        <w:rPr>
          <w:rFonts w:ascii="Garamond" w:hAnsi="Garamond"/>
        </w:rPr>
        <w:t>static interpolation</w:t>
      </w:r>
      <w:r w:rsidR="005A28C5" w:rsidRPr="005A28C5">
        <w:rPr>
          <w:rFonts w:ascii="Garamond" w:hAnsi="Garamond"/>
        </w:rPr>
        <w:t xml:space="preserve"> product</w:t>
      </w:r>
      <w:r w:rsidR="4646B048" w:rsidRPr="005A28C5">
        <w:rPr>
          <w:rFonts w:ascii="Garamond" w:hAnsi="Garamond"/>
        </w:rPr>
        <w:t>)</w:t>
      </w:r>
      <w:r w:rsidR="1D682A97" w:rsidRPr="005A28C5">
        <w:rPr>
          <w:rFonts w:ascii="Garamond" w:hAnsi="Garamond"/>
        </w:rPr>
        <w:t>;</w:t>
      </w:r>
      <w:r w:rsidR="4195BAD5" w:rsidRPr="5E23984F">
        <w:rPr>
          <w:rFonts w:ascii="Garamond" w:eastAsia="Garamond" w:hAnsi="Garamond" w:cs="Garamond"/>
        </w:rPr>
        <w:t xml:space="preserve"> and </w:t>
      </w:r>
      <w:r w:rsidR="5FCA7DEA" w:rsidRPr="5E23984F">
        <w:rPr>
          <w:rFonts w:ascii="Garamond" w:eastAsia="Garamond" w:hAnsi="Garamond" w:cs="Garamond"/>
        </w:rPr>
        <w:t>finally,</w:t>
      </w:r>
      <w:r w:rsidR="4195BAD5" w:rsidRPr="5E23984F">
        <w:rPr>
          <w:rFonts w:ascii="Garamond" w:eastAsia="Garamond" w:hAnsi="Garamond" w:cs="Garamond"/>
        </w:rPr>
        <w:t xml:space="preserve"> </w:t>
      </w:r>
      <w:r w:rsidR="6AF4992E" w:rsidRPr="5E23984F">
        <w:rPr>
          <w:rFonts w:ascii="Garamond" w:eastAsia="Garamond" w:hAnsi="Garamond" w:cs="Garamond"/>
        </w:rPr>
        <w:t xml:space="preserve">to </w:t>
      </w:r>
      <w:r w:rsidR="4195BAD5" w:rsidRPr="5E23984F">
        <w:rPr>
          <w:rFonts w:ascii="Garamond" w:eastAsia="Garamond" w:hAnsi="Garamond" w:cs="Garamond"/>
        </w:rPr>
        <w:t xml:space="preserve">produce a methodology for monitoring SOC utilizing </w:t>
      </w:r>
      <w:r w:rsidR="4195BAD5" w:rsidRPr="005A28C5">
        <w:rPr>
          <w:rFonts w:ascii="Garamond" w:eastAsia="Garamond" w:hAnsi="Garamond" w:cs="Garamond"/>
        </w:rPr>
        <w:t>SMAP.</w:t>
      </w:r>
      <w:r w:rsidR="003F6A8D">
        <w:rPr>
          <w:rFonts w:ascii="Garamond" w:eastAsia="Garamond" w:hAnsi="Garamond" w:cs="Garamond"/>
        </w:rPr>
        <w:t xml:space="preserve"> </w:t>
      </w:r>
      <w:r w:rsidR="00FD3103">
        <w:rPr>
          <w:rFonts w:ascii="Garamond" w:eastAsia="Garamond" w:hAnsi="Garamond" w:cs="Garamond"/>
        </w:rPr>
        <w:t xml:space="preserve">CI will benefit from </w:t>
      </w:r>
      <w:r w:rsidR="005A1B81">
        <w:rPr>
          <w:rFonts w:ascii="Garamond" w:eastAsia="Garamond" w:hAnsi="Garamond" w:cs="Garamond"/>
        </w:rPr>
        <w:t xml:space="preserve">this project </w:t>
      </w:r>
      <w:r w:rsidR="003A0749">
        <w:rPr>
          <w:rFonts w:ascii="Garamond" w:eastAsia="Garamond" w:hAnsi="Garamond" w:cs="Garamond"/>
        </w:rPr>
        <w:t xml:space="preserve">by furthering </w:t>
      </w:r>
      <w:r w:rsidR="003A0749">
        <w:rPr>
          <w:rFonts w:ascii="Garamond" w:eastAsia="Garamond" w:hAnsi="Garamond" w:cs="Garamond"/>
        </w:rPr>
        <w:lastRenderedPageBreak/>
        <w:t>their</w:t>
      </w:r>
      <w:r w:rsidR="005A1B81">
        <w:rPr>
          <w:rFonts w:ascii="Garamond" w:eastAsia="Garamond" w:hAnsi="Garamond" w:cs="Garamond"/>
        </w:rPr>
        <w:t xml:space="preserve"> </w:t>
      </w:r>
      <w:r w:rsidR="002E4795">
        <w:rPr>
          <w:rFonts w:ascii="Garamond" w:eastAsia="Garamond" w:hAnsi="Garamond" w:cs="Garamond"/>
        </w:rPr>
        <w:t xml:space="preserve">understanding </w:t>
      </w:r>
      <w:r w:rsidR="003A0749">
        <w:rPr>
          <w:rFonts w:ascii="Garamond" w:eastAsia="Garamond" w:hAnsi="Garamond" w:cs="Garamond"/>
        </w:rPr>
        <w:t>of</w:t>
      </w:r>
      <w:r w:rsidR="001B1AA3">
        <w:rPr>
          <w:rFonts w:ascii="Garamond" w:eastAsia="Garamond" w:hAnsi="Garamond" w:cs="Garamond"/>
        </w:rPr>
        <w:t xml:space="preserve"> how to access</w:t>
      </w:r>
      <w:r w:rsidR="003A0749">
        <w:rPr>
          <w:rFonts w:ascii="Garamond" w:eastAsia="Garamond" w:hAnsi="Garamond" w:cs="Garamond"/>
        </w:rPr>
        <w:t xml:space="preserve"> </w:t>
      </w:r>
      <w:r w:rsidR="00403318">
        <w:rPr>
          <w:rFonts w:ascii="Garamond" w:eastAsia="Garamond" w:hAnsi="Garamond" w:cs="Garamond"/>
        </w:rPr>
        <w:t>SMAP L4C</w:t>
      </w:r>
      <w:r w:rsidR="000A794C">
        <w:rPr>
          <w:rFonts w:ascii="Garamond" w:eastAsia="Garamond" w:hAnsi="Garamond" w:cs="Garamond"/>
        </w:rPr>
        <w:t>, how it compares to SoilGrids,</w:t>
      </w:r>
      <w:r w:rsidR="007A4FE4">
        <w:rPr>
          <w:rFonts w:ascii="Garamond" w:eastAsia="Garamond" w:hAnsi="Garamond" w:cs="Garamond"/>
        </w:rPr>
        <w:t xml:space="preserve"> </w:t>
      </w:r>
      <w:r w:rsidR="0047380C">
        <w:rPr>
          <w:rFonts w:ascii="Garamond" w:eastAsia="Garamond" w:hAnsi="Garamond" w:cs="Garamond"/>
        </w:rPr>
        <w:t xml:space="preserve">and </w:t>
      </w:r>
      <w:r w:rsidR="00EE2DCE">
        <w:rPr>
          <w:rFonts w:ascii="Garamond" w:eastAsia="Garamond" w:hAnsi="Garamond" w:cs="Garamond"/>
        </w:rPr>
        <w:t xml:space="preserve">its </w:t>
      </w:r>
      <w:r w:rsidR="001B1AA3">
        <w:rPr>
          <w:rFonts w:ascii="Garamond" w:eastAsia="Garamond" w:hAnsi="Garamond" w:cs="Garamond"/>
        </w:rPr>
        <w:t xml:space="preserve">applications to </w:t>
      </w:r>
      <w:r w:rsidR="00B94911">
        <w:rPr>
          <w:rFonts w:ascii="Garamond" w:eastAsia="Garamond" w:hAnsi="Garamond" w:cs="Garamond"/>
        </w:rPr>
        <w:t xml:space="preserve">SOC </w:t>
      </w:r>
      <w:r w:rsidR="00C419CD">
        <w:rPr>
          <w:rFonts w:ascii="Garamond" w:eastAsia="Garamond" w:hAnsi="Garamond" w:cs="Garamond"/>
        </w:rPr>
        <w:t>monitoring</w:t>
      </w:r>
      <w:r w:rsidR="001B1AA3">
        <w:rPr>
          <w:rFonts w:ascii="Garamond" w:eastAsia="Garamond" w:hAnsi="Garamond" w:cs="Garamond"/>
        </w:rPr>
        <w:t>.</w:t>
      </w:r>
    </w:p>
    <w:p w14:paraId="1E6FDF6A" w14:textId="4B657782" w:rsidR="0066138C" w:rsidRPr="0066138C" w:rsidRDefault="0066138C" w:rsidP="62575B24">
      <w:pPr>
        <w:spacing w:after="0" w:line="240" w:lineRule="auto"/>
        <w:rPr>
          <w:rFonts w:ascii="Garamond" w:eastAsia="Garamond" w:hAnsi="Garamond" w:cs="Garamond"/>
        </w:rPr>
      </w:pPr>
    </w:p>
    <w:p w14:paraId="0FB6FB12" w14:textId="62BB94D5" w:rsidR="6A8D69E4" w:rsidRDefault="00A43059" w:rsidP="5B48F00F">
      <w:pPr>
        <w:pStyle w:val="Heading1"/>
        <w:spacing w:before="0" w:line="240" w:lineRule="auto"/>
        <w:rPr>
          <w:rFonts w:ascii="Garamond" w:hAnsi="Garamond"/>
        </w:rPr>
      </w:pPr>
      <w:bookmarkStart w:id="8" w:name="_Toc334198726"/>
      <w:r w:rsidRPr="6D9F24A4">
        <w:rPr>
          <w:rFonts w:ascii="Garamond" w:hAnsi="Garamond"/>
        </w:rPr>
        <w:t>3</w:t>
      </w:r>
      <w:r w:rsidR="008B7071" w:rsidRPr="6D9F24A4">
        <w:rPr>
          <w:rFonts w:ascii="Garamond" w:hAnsi="Garamond"/>
        </w:rPr>
        <w:t xml:space="preserve">. </w:t>
      </w:r>
      <w:r w:rsidR="00E41324" w:rsidRPr="6D9F24A4">
        <w:rPr>
          <w:rFonts w:ascii="Garamond" w:hAnsi="Garamond"/>
        </w:rPr>
        <w:t>Methodology</w:t>
      </w:r>
      <w:bookmarkEnd w:id="8"/>
    </w:p>
    <w:p w14:paraId="0175D78F" w14:textId="4F25C8DE" w:rsidR="3F9B9CE5" w:rsidRDefault="42403925" w:rsidP="3F9B9CE5">
      <w:pPr>
        <w:spacing w:after="0" w:line="240" w:lineRule="auto"/>
        <w:rPr>
          <w:rFonts w:ascii="Garamond" w:hAnsi="Garamond" w:cs="Arial"/>
          <w:b/>
          <w:i/>
        </w:rPr>
      </w:pPr>
      <w:r w:rsidRPr="5E23984F">
        <w:rPr>
          <w:rFonts w:ascii="Garamond" w:hAnsi="Garamond" w:cs="Arial"/>
          <w:b/>
          <w:bCs/>
          <w:i/>
          <w:iCs/>
        </w:rPr>
        <w:t xml:space="preserve">3.1 </w:t>
      </w:r>
      <w:r w:rsidRPr="5E23984F">
        <w:rPr>
          <w:rFonts w:ascii="Garamond" w:hAnsi="Garamond"/>
          <w:b/>
          <w:bCs/>
          <w:i/>
          <w:iCs/>
        </w:rPr>
        <w:t>Data Acquisition</w:t>
      </w:r>
      <w:r w:rsidRPr="5E23984F">
        <w:rPr>
          <w:rFonts w:ascii="Garamond" w:hAnsi="Garamond" w:cs="Arial"/>
          <w:b/>
          <w:bCs/>
          <w:i/>
          <w:iCs/>
        </w:rPr>
        <w:t xml:space="preserve"> </w:t>
      </w:r>
    </w:p>
    <w:p w14:paraId="1AFCEB03" w14:textId="5BD0809B" w:rsidR="23A04FB2" w:rsidRDefault="00F731E4" w:rsidP="3B742BF6">
      <w:pPr>
        <w:spacing w:after="0" w:line="240" w:lineRule="auto"/>
        <w:rPr>
          <w:rFonts w:ascii="Garamond" w:eastAsia="Times New Roman" w:hAnsi="Garamond" w:cs="Arial"/>
        </w:rPr>
      </w:pPr>
      <w:r>
        <w:rPr>
          <w:rFonts w:ascii="Garamond" w:eastAsia="Times New Roman" w:hAnsi="Garamond" w:cs="Arial"/>
        </w:rPr>
        <w:t>We</w:t>
      </w:r>
      <w:r w:rsidR="2B4B70B7" w:rsidRPr="5E23984F">
        <w:rPr>
          <w:rFonts w:ascii="Garamond" w:eastAsia="Times New Roman" w:hAnsi="Garamond" w:cs="Arial"/>
        </w:rPr>
        <w:t xml:space="preserve"> acquired</w:t>
      </w:r>
      <w:r w:rsidR="3D726126" w:rsidRPr="5E23984F">
        <w:rPr>
          <w:rFonts w:ascii="Garamond" w:eastAsia="Times New Roman" w:hAnsi="Garamond" w:cs="Arial"/>
        </w:rPr>
        <w:t xml:space="preserve"> the</w:t>
      </w:r>
      <w:r w:rsidR="2B4B70B7" w:rsidRPr="5E23984F">
        <w:rPr>
          <w:rFonts w:ascii="Garamond" w:eastAsia="Times New Roman" w:hAnsi="Garamond" w:cs="Arial"/>
        </w:rPr>
        <w:t xml:space="preserve"> </w:t>
      </w:r>
      <w:r w:rsidR="00187D11">
        <w:rPr>
          <w:rFonts w:ascii="Garamond" w:eastAsia="Times New Roman" w:hAnsi="Garamond" w:cs="Arial"/>
        </w:rPr>
        <w:t>SMAP L4C product</w:t>
      </w:r>
      <w:r w:rsidR="2B4B70B7" w:rsidRPr="5E23984F">
        <w:rPr>
          <w:rFonts w:ascii="Garamond" w:eastAsia="Times New Roman" w:hAnsi="Garamond" w:cs="Arial"/>
        </w:rPr>
        <w:t xml:space="preserve"> </w:t>
      </w:r>
      <w:r w:rsidR="2D3815F8" w:rsidRPr="5E23984F">
        <w:rPr>
          <w:rFonts w:ascii="Garamond" w:eastAsia="Times New Roman" w:hAnsi="Garamond" w:cs="Arial"/>
        </w:rPr>
        <w:t>f</w:t>
      </w:r>
      <w:r w:rsidR="6D360FE0" w:rsidRPr="5E23984F">
        <w:rPr>
          <w:rFonts w:ascii="Garamond" w:eastAsia="Times New Roman" w:hAnsi="Garamond" w:cs="Arial"/>
        </w:rPr>
        <w:t>rom the National Snow and Ice Data Center</w:t>
      </w:r>
      <w:r w:rsidR="7E40BA46" w:rsidRPr="5E23984F">
        <w:rPr>
          <w:rFonts w:ascii="Garamond" w:eastAsia="Times New Roman" w:hAnsi="Garamond" w:cs="Arial"/>
        </w:rPr>
        <w:t xml:space="preserve"> using the Application for Extracting and Exploring Analysis Ready Samples (AppEEARS)</w:t>
      </w:r>
      <w:r w:rsidR="6D360FE0" w:rsidRPr="5E23984F">
        <w:rPr>
          <w:rFonts w:ascii="Garamond" w:eastAsia="Times New Roman" w:hAnsi="Garamond" w:cs="Arial"/>
        </w:rPr>
        <w:t xml:space="preserve">. </w:t>
      </w:r>
      <w:r w:rsidR="43FAB2D8" w:rsidRPr="5E23984F">
        <w:rPr>
          <w:rFonts w:ascii="Garamond" w:eastAsia="Times New Roman" w:hAnsi="Garamond" w:cs="Arial"/>
        </w:rPr>
        <w:t>SMAP L4C is a modeled product that produces a daily global carbon budget</w:t>
      </w:r>
      <w:r w:rsidR="74BD6F33" w:rsidRPr="5E23984F">
        <w:rPr>
          <w:rFonts w:ascii="Garamond" w:eastAsia="Times New Roman" w:hAnsi="Garamond" w:cs="Arial"/>
        </w:rPr>
        <w:t xml:space="preserve"> </w:t>
      </w:r>
      <w:r w:rsidR="31B512CC" w:rsidRPr="5E23984F">
        <w:rPr>
          <w:rFonts w:ascii="Garamond" w:eastAsia="Times New Roman" w:hAnsi="Garamond" w:cs="Arial"/>
        </w:rPr>
        <w:t>at a depth range of 0</w:t>
      </w:r>
      <w:r w:rsidR="55610A2B" w:rsidRPr="441ACFF3">
        <w:rPr>
          <w:rFonts w:ascii="Garamond" w:eastAsia="Times New Roman" w:hAnsi="Garamond" w:cs="Arial"/>
        </w:rPr>
        <w:t>–</w:t>
      </w:r>
      <w:r w:rsidR="31B512CC" w:rsidRPr="5E23984F">
        <w:rPr>
          <w:rFonts w:ascii="Garamond" w:eastAsia="Times New Roman" w:hAnsi="Garamond" w:cs="Arial"/>
        </w:rPr>
        <w:t xml:space="preserve">5 centimeters </w:t>
      </w:r>
      <w:r w:rsidR="3ACAD9C0" w:rsidRPr="32B36CB2">
        <w:rPr>
          <w:rFonts w:ascii="Garamond" w:eastAsia="Times New Roman" w:hAnsi="Garamond" w:cs="Arial"/>
        </w:rPr>
        <w:t xml:space="preserve">and </w:t>
      </w:r>
      <w:r w:rsidR="3ACAD9C0" w:rsidRPr="770B35F3">
        <w:rPr>
          <w:rFonts w:ascii="Garamond" w:eastAsia="Times New Roman" w:hAnsi="Garamond" w:cs="Arial"/>
        </w:rPr>
        <w:t xml:space="preserve">compressed </w:t>
      </w:r>
      <w:r w:rsidR="3ACAD9C0" w:rsidRPr="32B36CB2">
        <w:rPr>
          <w:rFonts w:ascii="Garamond" w:eastAsia="Times New Roman" w:hAnsi="Garamond" w:cs="Arial"/>
        </w:rPr>
        <w:t>resolution of 9-</w:t>
      </w:r>
      <w:r w:rsidR="3ACAD9C0" w:rsidRPr="3E78F0DC">
        <w:rPr>
          <w:rFonts w:ascii="Garamond" w:eastAsia="Times New Roman" w:hAnsi="Garamond" w:cs="Arial"/>
        </w:rPr>
        <w:t>k</w:t>
      </w:r>
      <w:r w:rsidR="76559D43" w:rsidRPr="3E78F0DC">
        <w:rPr>
          <w:rFonts w:ascii="Garamond" w:eastAsia="Times New Roman" w:hAnsi="Garamond" w:cs="Arial"/>
        </w:rPr>
        <w:t>ilometers</w:t>
      </w:r>
      <w:r w:rsidR="3ACAD9C0" w:rsidRPr="32B36CB2">
        <w:rPr>
          <w:rFonts w:ascii="Garamond" w:eastAsia="Times New Roman" w:hAnsi="Garamond" w:cs="Arial"/>
        </w:rPr>
        <w:t xml:space="preserve"> </w:t>
      </w:r>
      <w:r w:rsidR="74BD6F33" w:rsidRPr="5E23984F">
        <w:rPr>
          <w:rFonts w:ascii="Garamond" w:eastAsia="Times New Roman" w:hAnsi="Garamond" w:cs="Arial"/>
        </w:rPr>
        <w:t>(</w:t>
      </w:r>
      <w:r w:rsidR="74BD6F33" w:rsidRPr="5E23984F">
        <w:rPr>
          <w:rFonts w:ascii="Garamond" w:eastAsia="Garamond" w:hAnsi="Garamond" w:cs="Garamond"/>
        </w:rPr>
        <w:t>Kimball et al., 2022)</w:t>
      </w:r>
      <w:r w:rsidR="67D7B950" w:rsidRPr="5E23984F">
        <w:rPr>
          <w:rFonts w:ascii="Garamond" w:eastAsia="Times New Roman" w:hAnsi="Garamond" w:cs="Arial"/>
        </w:rPr>
        <w:t>.</w:t>
      </w:r>
      <w:r w:rsidR="3A4312E3" w:rsidRPr="5E23984F">
        <w:rPr>
          <w:rFonts w:ascii="Garamond" w:eastAsia="Times New Roman" w:hAnsi="Garamond" w:cs="Arial"/>
        </w:rPr>
        <w:t xml:space="preserve"> </w:t>
      </w:r>
      <w:r w:rsidR="3CDDDB9C" w:rsidRPr="00D26A93">
        <w:rPr>
          <w:rFonts w:ascii="Garamond" w:eastAsia="Times New Roman" w:hAnsi="Garamond" w:cs="Arial"/>
        </w:rPr>
        <w:t xml:space="preserve">The </w:t>
      </w:r>
      <w:r w:rsidR="4E2576A2" w:rsidRPr="5E23984F">
        <w:rPr>
          <w:rFonts w:ascii="Garamond" w:eastAsia="Times New Roman" w:hAnsi="Garamond" w:cs="Arial"/>
        </w:rPr>
        <w:t xml:space="preserve">products </w:t>
      </w:r>
      <w:r w:rsidR="3CDDDB9C" w:rsidRPr="00D26A93">
        <w:rPr>
          <w:rFonts w:ascii="Garamond" w:eastAsia="Times New Roman" w:hAnsi="Garamond" w:cs="Arial"/>
        </w:rPr>
        <w:t>were ordered</w:t>
      </w:r>
      <w:r w:rsidR="4E2576A2" w:rsidRPr="00D26A93">
        <w:rPr>
          <w:rFonts w:ascii="Garamond" w:eastAsia="Times New Roman" w:hAnsi="Garamond" w:cs="Arial"/>
        </w:rPr>
        <w:t xml:space="preserve"> </w:t>
      </w:r>
      <w:r w:rsidR="4E2576A2" w:rsidRPr="5E23984F">
        <w:rPr>
          <w:rFonts w:ascii="Garamond" w:eastAsia="Times New Roman" w:hAnsi="Garamond" w:cs="Arial"/>
        </w:rPr>
        <w:t xml:space="preserve">in the network common data format filetype </w:t>
      </w:r>
      <w:r w:rsidR="58A57707" w:rsidRPr="5E23984F">
        <w:rPr>
          <w:rFonts w:ascii="Garamond" w:eastAsia="Times New Roman" w:hAnsi="Garamond" w:cs="Arial"/>
        </w:rPr>
        <w:t>in annual bundles</w:t>
      </w:r>
      <w:r w:rsidR="4E2576A2" w:rsidRPr="5E23984F">
        <w:rPr>
          <w:rFonts w:ascii="Garamond" w:eastAsia="Times New Roman" w:hAnsi="Garamond" w:cs="Arial"/>
        </w:rPr>
        <w:t xml:space="preserve">. </w:t>
      </w:r>
      <w:r w:rsidR="6FD0269F" w:rsidRPr="1F47BD3B">
        <w:rPr>
          <w:rFonts w:ascii="Garamond" w:eastAsia="Times New Roman" w:hAnsi="Garamond" w:cs="Arial"/>
        </w:rPr>
        <w:t>AppEEARS did</w:t>
      </w:r>
      <w:r w:rsidR="6FD0269F" w:rsidRPr="4E52ACA8">
        <w:rPr>
          <w:rFonts w:ascii="Garamond" w:eastAsia="Times New Roman" w:hAnsi="Garamond" w:cs="Arial"/>
        </w:rPr>
        <w:t xml:space="preserve"> </w:t>
      </w:r>
      <w:r w:rsidR="73D41B7D" w:rsidRPr="4E52ACA8">
        <w:rPr>
          <w:rFonts w:ascii="Garamond" w:eastAsia="Times New Roman" w:hAnsi="Garamond" w:cs="Arial"/>
        </w:rPr>
        <w:t>not</w:t>
      </w:r>
      <w:r w:rsidR="6FD0269F" w:rsidRPr="1F47BD3B">
        <w:rPr>
          <w:rFonts w:ascii="Garamond" w:eastAsia="Times New Roman" w:hAnsi="Garamond" w:cs="Arial"/>
        </w:rPr>
        <w:t xml:space="preserve"> have data for SMAP L4C after November 8, 2022</w:t>
      </w:r>
      <w:r w:rsidR="2787D803" w:rsidRPr="4E52ACA8">
        <w:rPr>
          <w:rFonts w:ascii="Garamond" w:eastAsia="Times New Roman" w:hAnsi="Garamond" w:cs="Arial"/>
        </w:rPr>
        <w:t>.</w:t>
      </w:r>
      <w:r w:rsidR="2790C1A8" w:rsidRPr="4E52ACA8">
        <w:rPr>
          <w:rFonts w:ascii="Garamond" w:eastAsia="Times New Roman" w:hAnsi="Garamond" w:cs="Arial"/>
        </w:rPr>
        <w:t xml:space="preserve"> </w:t>
      </w:r>
      <w:r w:rsidR="1C036D37" w:rsidRPr="4E52ACA8">
        <w:rPr>
          <w:rFonts w:ascii="Garamond" w:eastAsia="Times New Roman" w:hAnsi="Garamond" w:cs="Arial"/>
        </w:rPr>
        <w:t>We</w:t>
      </w:r>
      <w:r w:rsidR="1C036D37" w:rsidRPr="3B742BF6">
        <w:rPr>
          <w:rFonts w:ascii="Garamond" w:eastAsia="Times New Roman" w:hAnsi="Garamond" w:cs="Arial"/>
        </w:rPr>
        <w:t xml:space="preserve"> also accessed the open-source Python code package </w:t>
      </w:r>
      <w:r w:rsidR="1C036D37" w:rsidRPr="3B742BF6">
        <w:rPr>
          <w:rFonts w:ascii="Garamond" w:eastAsia="Times New Roman" w:hAnsi="Garamond" w:cs="Arial"/>
          <w:i/>
          <w:iCs/>
        </w:rPr>
        <w:t xml:space="preserve">pyl4c </w:t>
      </w:r>
      <w:r w:rsidR="1C036D37" w:rsidRPr="3B742BF6">
        <w:rPr>
          <w:rFonts w:ascii="Garamond" w:eastAsia="Times New Roman" w:hAnsi="Garamond" w:cs="Arial"/>
        </w:rPr>
        <w:t>for visualizing and analyzing SMAP L4C which was provided by Dr. Arthur Endsley of the University of Montana’s Numerical Terradynamic Simulation Group (</w:t>
      </w:r>
      <w:r w:rsidR="1C036D37" w:rsidRPr="3B742BF6">
        <w:rPr>
          <w:rFonts w:ascii="Garamond" w:eastAsia="Garamond" w:hAnsi="Garamond" w:cs="Garamond"/>
        </w:rPr>
        <w:t>Endsley and Schwher, 2023)</w:t>
      </w:r>
      <w:r w:rsidR="1C036D37" w:rsidRPr="3B742BF6">
        <w:rPr>
          <w:rFonts w:ascii="Garamond" w:eastAsia="Times New Roman" w:hAnsi="Garamond" w:cs="Arial"/>
        </w:rPr>
        <w:t>. The SMAP L4C product utilizes inputs from the SMAP Level 4 product's surface to root zone soil moisture geophysical data (SMAP L4SM), Moderate Resolution Imaging Spectroradiometer (MODIS) and Visible Infrared Imaging Radiometer Suite</w:t>
      </w:r>
      <w:r w:rsidR="00AF33EE">
        <w:rPr>
          <w:rFonts w:ascii="Garamond" w:eastAsia="Times New Roman" w:hAnsi="Garamond" w:cs="Arial"/>
        </w:rPr>
        <w:t xml:space="preserve">, </w:t>
      </w:r>
      <w:r w:rsidR="1C036D37" w:rsidRPr="3B742BF6">
        <w:rPr>
          <w:rFonts w:ascii="Garamond" w:eastAsia="Times New Roman" w:hAnsi="Garamond" w:cs="Arial"/>
        </w:rPr>
        <w:t>and the Global Modeling and Assimilation Office Goddard Earth Observing System-5 Forward Processing System</w:t>
      </w:r>
      <w:r w:rsidR="00AF33EE">
        <w:rPr>
          <w:rFonts w:ascii="Garamond" w:eastAsia="Times New Roman" w:hAnsi="Garamond" w:cs="Arial"/>
        </w:rPr>
        <w:t xml:space="preserve">. </w:t>
      </w:r>
      <w:r w:rsidR="1C036D37" w:rsidRPr="3B742BF6">
        <w:rPr>
          <w:rFonts w:ascii="Garamond" w:eastAsia="Times New Roman" w:hAnsi="Garamond" w:cs="Arial"/>
        </w:rPr>
        <w:t xml:space="preserve">SMAP L4C provides soil carbon data in the Equal-Area Scalable Earth (EASE) Grid 2.0 projected coordinate system (EPSG:6933). The </w:t>
      </w:r>
      <w:r w:rsidR="1C036D37" w:rsidRPr="4522C8F1">
        <w:rPr>
          <w:rFonts w:ascii="Garamond" w:eastAsia="Times New Roman" w:hAnsi="Garamond" w:cs="Arial"/>
          <w:i/>
        </w:rPr>
        <w:t xml:space="preserve">pyl4c </w:t>
      </w:r>
      <w:r w:rsidR="1C036D37" w:rsidRPr="4522C8F1">
        <w:rPr>
          <w:rFonts w:ascii="Garamond" w:eastAsia="Times New Roman" w:hAnsi="Garamond" w:cs="Arial"/>
        </w:rPr>
        <w:t>package</w:t>
      </w:r>
      <w:r w:rsidR="1C036D37" w:rsidRPr="3B742BF6">
        <w:rPr>
          <w:rFonts w:ascii="Garamond" w:eastAsia="Times New Roman" w:hAnsi="Garamond" w:cs="Arial"/>
        </w:rPr>
        <w:t xml:space="preserve"> also includes a </w:t>
      </w:r>
      <w:r w:rsidR="1C036D37" w:rsidRPr="4522C8F1">
        <w:rPr>
          <w:rFonts w:ascii="Garamond" w:eastAsia="Times New Roman" w:hAnsi="Garamond" w:cs="Arial"/>
        </w:rPr>
        <w:t>sub-module for resampling</w:t>
      </w:r>
      <w:r w:rsidR="1C036D37" w:rsidRPr="3B742BF6">
        <w:rPr>
          <w:rFonts w:ascii="Garamond" w:eastAsia="Times New Roman" w:hAnsi="Garamond" w:cs="Arial"/>
        </w:rPr>
        <w:t xml:space="preserve"> SMAP L4C </w:t>
      </w:r>
      <w:r w:rsidR="1C036D37" w:rsidRPr="5F5DF039">
        <w:rPr>
          <w:rFonts w:ascii="Garamond" w:eastAsia="Times New Roman" w:hAnsi="Garamond" w:cs="Arial"/>
        </w:rPr>
        <w:t>into</w:t>
      </w:r>
      <w:r w:rsidR="1C036D37" w:rsidRPr="3B742BF6">
        <w:rPr>
          <w:rFonts w:ascii="Garamond" w:eastAsia="Times New Roman" w:hAnsi="Garamond" w:cs="Arial"/>
        </w:rPr>
        <w:t xml:space="preserve"> its native and higher 1-km resolution.</w:t>
      </w:r>
    </w:p>
    <w:p w14:paraId="2125E4D2" w14:textId="410872DA" w:rsidR="23A04FB2" w:rsidRDefault="23A04FB2" w:rsidP="3CF1A9F6">
      <w:pPr>
        <w:spacing w:after="0" w:line="240" w:lineRule="auto"/>
        <w:rPr>
          <w:rFonts w:ascii="Garamond" w:eastAsia="Times New Roman" w:hAnsi="Garamond" w:cs="Arial"/>
        </w:rPr>
      </w:pPr>
    </w:p>
    <w:p w14:paraId="5A515F28" w14:textId="1DA0476B" w:rsidR="23A04FB2" w:rsidRDefault="3A582A93" w:rsidP="0DA4C189">
      <w:pPr>
        <w:spacing w:after="0" w:line="240" w:lineRule="auto"/>
        <w:rPr>
          <w:rFonts w:ascii="Garamond" w:eastAsia="Times New Roman" w:hAnsi="Garamond" w:cs="Arial"/>
        </w:rPr>
      </w:pPr>
      <w:r w:rsidRPr="301E50D2">
        <w:rPr>
          <w:rFonts w:ascii="Garamond" w:eastAsia="Times New Roman" w:hAnsi="Garamond" w:cs="Arial"/>
        </w:rPr>
        <w:t>We acquired s</w:t>
      </w:r>
      <w:r w:rsidR="2A700119" w:rsidRPr="301E50D2">
        <w:rPr>
          <w:rFonts w:ascii="Garamond" w:eastAsia="Times New Roman" w:hAnsi="Garamond" w:cs="Arial"/>
        </w:rPr>
        <w:t>hapefiles of the study area,</w:t>
      </w:r>
      <w:r w:rsidR="365F1239" w:rsidRPr="301E50D2">
        <w:rPr>
          <w:rFonts w:ascii="Garamond" w:eastAsia="Times New Roman" w:hAnsi="Garamond" w:cs="Arial"/>
        </w:rPr>
        <w:t xml:space="preserve"> one for Bolivia and one for Peru</w:t>
      </w:r>
      <w:r w:rsidR="73AF29D9" w:rsidRPr="301E50D2">
        <w:rPr>
          <w:rFonts w:ascii="Garamond" w:eastAsia="Times New Roman" w:hAnsi="Garamond" w:cs="Arial"/>
        </w:rPr>
        <w:t>,</w:t>
      </w:r>
      <w:r w:rsidR="365F1239" w:rsidRPr="301E50D2">
        <w:rPr>
          <w:rFonts w:ascii="Garamond" w:eastAsia="Times New Roman" w:hAnsi="Garamond" w:cs="Arial"/>
        </w:rPr>
        <w:t xml:space="preserve"> from the United Nations Office for the Coordination of Humanitarian Affairs (</w:t>
      </w:r>
      <w:r w:rsidR="365F1239" w:rsidRPr="301E50D2">
        <w:rPr>
          <w:rFonts w:ascii="Garamond" w:eastAsia="Garamond" w:hAnsi="Garamond" w:cs="Garamond"/>
        </w:rPr>
        <w:t>GeoBolivia, 2021; Instituto Geográfico Nacional, 2020).</w:t>
      </w:r>
      <w:r w:rsidR="6A80CED3" w:rsidRPr="301E50D2">
        <w:rPr>
          <w:rFonts w:ascii="Garamond" w:eastAsia="Garamond" w:hAnsi="Garamond" w:cs="Garamond"/>
        </w:rPr>
        <w:t xml:space="preserve"> </w:t>
      </w:r>
      <w:r w:rsidR="69261086" w:rsidRPr="301E50D2">
        <w:rPr>
          <w:rFonts w:ascii="Garamond" w:eastAsia="Garamond" w:hAnsi="Garamond" w:cs="Garamond"/>
        </w:rPr>
        <w:t>Thes</w:t>
      </w:r>
      <w:r w:rsidR="4F40ABB4" w:rsidRPr="301E50D2">
        <w:rPr>
          <w:rFonts w:ascii="Garamond" w:eastAsia="Garamond" w:hAnsi="Garamond" w:cs="Garamond"/>
        </w:rPr>
        <w:t>e</w:t>
      </w:r>
      <w:r w:rsidR="69261086" w:rsidRPr="301E50D2">
        <w:rPr>
          <w:rFonts w:ascii="Garamond" w:eastAsia="Garamond" w:hAnsi="Garamond" w:cs="Garamond"/>
        </w:rPr>
        <w:t xml:space="preserve"> were </w:t>
      </w:r>
      <w:r w:rsidR="44FF8724" w:rsidRPr="301E50D2">
        <w:rPr>
          <w:rFonts w:ascii="Garamond" w:eastAsia="Garamond" w:hAnsi="Garamond" w:cs="Garamond"/>
        </w:rPr>
        <w:t>buffered</w:t>
      </w:r>
      <w:r w:rsidR="69261086" w:rsidRPr="301E50D2">
        <w:rPr>
          <w:rFonts w:ascii="Garamond" w:eastAsia="Garamond" w:hAnsi="Garamond" w:cs="Garamond"/>
        </w:rPr>
        <w:t xml:space="preserve"> 25-k</w:t>
      </w:r>
      <w:r w:rsidR="5C1AD952" w:rsidRPr="301E50D2">
        <w:rPr>
          <w:rFonts w:ascii="Garamond" w:eastAsia="Garamond" w:hAnsi="Garamond" w:cs="Garamond"/>
        </w:rPr>
        <w:t>m</w:t>
      </w:r>
      <w:r w:rsidR="69261086" w:rsidRPr="301E50D2">
        <w:rPr>
          <w:rFonts w:ascii="Garamond" w:eastAsia="Garamond" w:hAnsi="Garamond" w:cs="Garamond"/>
        </w:rPr>
        <w:t xml:space="preserve"> beyond their borders using Python 3.10.9 for use in all future analyses. </w:t>
      </w:r>
      <w:r w:rsidR="0601B665" w:rsidRPr="301E50D2">
        <w:rPr>
          <w:rFonts w:ascii="Garamond" w:eastAsia="Times New Roman" w:hAnsi="Garamond" w:cs="Arial"/>
        </w:rPr>
        <w:t>App</w:t>
      </w:r>
      <w:r w:rsidR="27B5CF81" w:rsidRPr="301E50D2">
        <w:rPr>
          <w:rFonts w:ascii="Garamond" w:eastAsia="Times New Roman" w:hAnsi="Garamond" w:cs="Arial"/>
        </w:rPr>
        <w:t>E</w:t>
      </w:r>
      <w:r w:rsidR="0601B665" w:rsidRPr="301E50D2">
        <w:rPr>
          <w:rFonts w:ascii="Garamond" w:eastAsia="Times New Roman" w:hAnsi="Garamond" w:cs="Arial"/>
        </w:rPr>
        <w:t xml:space="preserve">EARS </w:t>
      </w:r>
      <w:r w:rsidR="59824AD2" w:rsidRPr="301E50D2">
        <w:rPr>
          <w:rFonts w:ascii="Garamond" w:eastAsia="Times New Roman" w:hAnsi="Garamond" w:cs="Arial"/>
        </w:rPr>
        <w:t xml:space="preserve">allows shapefiles to be uploaded for spatial </w:t>
      </w:r>
      <w:r w:rsidR="075A2DEE" w:rsidRPr="301E50D2">
        <w:rPr>
          <w:rFonts w:ascii="Garamond" w:eastAsia="Times New Roman" w:hAnsi="Garamond" w:cs="Arial"/>
        </w:rPr>
        <w:t>subsetting but</w:t>
      </w:r>
      <w:r w:rsidR="59824AD2" w:rsidRPr="301E50D2">
        <w:rPr>
          <w:rFonts w:ascii="Garamond" w:eastAsia="Times New Roman" w:hAnsi="Garamond" w:cs="Arial"/>
        </w:rPr>
        <w:t xml:space="preserve"> </w:t>
      </w:r>
      <w:r w:rsidR="0601B665" w:rsidRPr="301E50D2">
        <w:rPr>
          <w:rFonts w:ascii="Garamond" w:eastAsia="Times New Roman" w:hAnsi="Garamond" w:cs="Arial"/>
        </w:rPr>
        <w:t>simplifies</w:t>
      </w:r>
      <w:r w:rsidR="7959AA18" w:rsidRPr="301E50D2">
        <w:rPr>
          <w:rFonts w:ascii="Garamond" w:eastAsia="Times New Roman" w:hAnsi="Garamond" w:cs="Arial"/>
        </w:rPr>
        <w:t xml:space="preserve"> complex shapes. Therefore, the </w:t>
      </w:r>
      <w:r w:rsidR="7902BAD2" w:rsidRPr="301E50D2">
        <w:rPr>
          <w:rFonts w:ascii="Garamond" w:eastAsia="Times New Roman" w:hAnsi="Garamond" w:cs="Arial"/>
        </w:rPr>
        <w:t>buffer ensured</w:t>
      </w:r>
      <w:r w:rsidR="36011146" w:rsidRPr="301E50D2">
        <w:rPr>
          <w:rFonts w:ascii="Garamond" w:eastAsia="Times New Roman" w:hAnsi="Garamond" w:cs="Arial"/>
        </w:rPr>
        <w:t xml:space="preserve"> </w:t>
      </w:r>
      <w:r w:rsidR="0601B665" w:rsidRPr="301E50D2">
        <w:rPr>
          <w:rFonts w:ascii="Garamond" w:eastAsia="Times New Roman" w:hAnsi="Garamond" w:cs="Arial"/>
        </w:rPr>
        <w:t>that the entirety of each country</w:t>
      </w:r>
      <w:r w:rsidR="0CC8093D" w:rsidRPr="301E50D2">
        <w:rPr>
          <w:rFonts w:ascii="Garamond" w:eastAsia="Times New Roman" w:hAnsi="Garamond" w:cs="Arial"/>
        </w:rPr>
        <w:t xml:space="preserve"> was captured.</w:t>
      </w:r>
    </w:p>
    <w:p w14:paraId="51620CB3" w14:textId="77777777" w:rsidR="00E141A1" w:rsidRDefault="00E141A1" w:rsidP="0DA4C189">
      <w:pPr>
        <w:spacing w:after="0" w:line="240" w:lineRule="auto"/>
        <w:rPr>
          <w:rFonts w:ascii="Garamond" w:eastAsia="Times New Roman" w:hAnsi="Garamond" w:cs="Arial"/>
        </w:rPr>
      </w:pPr>
    </w:p>
    <w:p w14:paraId="5C17D0F1" w14:textId="211F62F3" w:rsidR="46FE1967" w:rsidRDefault="3F0181E4" w:rsidP="0DA4C189">
      <w:pPr>
        <w:spacing w:after="0" w:line="240" w:lineRule="auto"/>
        <w:rPr>
          <w:rFonts w:ascii="Garamond" w:eastAsia="Times New Roman" w:hAnsi="Garamond" w:cs="Arial"/>
        </w:rPr>
      </w:pPr>
      <w:r w:rsidRPr="5E23984F">
        <w:rPr>
          <w:rFonts w:ascii="Garamond" w:eastAsia="Times New Roman" w:hAnsi="Garamond" w:cs="Arial"/>
        </w:rPr>
        <w:t xml:space="preserve">Dr. Endsley supplied a copy of the global MODIS </w:t>
      </w:r>
      <w:r w:rsidR="0188EAE8" w:rsidRPr="5E23984F">
        <w:rPr>
          <w:rFonts w:ascii="Garamond" w:eastAsia="Times New Roman" w:hAnsi="Garamond" w:cs="Arial"/>
        </w:rPr>
        <w:t>L</w:t>
      </w:r>
      <w:r w:rsidRPr="5E23984F">
        <w:rPr>
          <w:rFonts w:ascii="Garamond" w:eastAsia="Times New Roman" w:hAnsi="Garamond" w:cs="Arial"/>
        </w:rPr>
        <w:t xml:space="preserve">and Cover Type </w:t>
      </w:r>
      <w:r w:rsidR="00366FE2">
        <w:rPr>
          <w:rFonts w:ascii="Garamond" w:eastAsia="Times New Roman" w:hAnsi="Garamond" w:cs="Arial"/>
        </w:rPr>
        <w:t xml:space="preserve">Level 3 </w:t>
      </w:r>
      <w:r w:rsidR="33F152AD" w:rsidRPr="5E23984F">
        <w:rPr>
          <w:rFonts w:ascii="Garamond" w:eastAsia="Times New Roman" w:hAnsi="Garamond" w:cs="Arial"/>
        </w:rPr>
        <w:t>Product (</w:t>
      </w:r>
      <w:r w:rsidRPr="5E23984F">
        <w:rPr>
          <w:rFonts w:ascii="Garamond" w:eastAsia="Times New Roman" w:hAnsi="Garamond" w:cs="Arial"/>
        </w:rPr>
        <w:t>MCD12Q1)</w:t>
      </w:r>
      <w:r w:rsidR="603C1B55" w:rsidRPr="5E23984F">
        <w:rPr>
          <w:rFonts w:ascii="Garamond" w:eastAsia="Times New Roman" w:hAnsi="Garamond" w:cs="Arial"/>
        </w:rPr>
        <w:t xml:space="preserve"> </w:t>
      </w:r>
      <w:r w:rsidRPr="5E23984F">
        <w:rPr>
          <w:rFonts w:ascii="Garamond" w:eastAsia="Times New Roman" w:hAnsi="Garamond" w:cs="Arial"/>
        </w:rPr>
        <w:t>at a majority resampled resolution of 1-</w:t>
      </w:r>
      <w:r w:rsidRPr="4C613AC1">
        <w:rPr>
          <w:rFonts w:ascii="Garamond" w:eastAsia="Times New Roman" w:hAnsi="Garamond" w:cs="Arial"/>
        </w:rPr>
        <w:t>k</w:t>
      </w:r>
      <w:r w:rsidR="1978DAFA" w:rsidRPr="4C613AC1">
        <w:rPr>
          <w:rFonts w:ascii="Garamond" w:eastAsia="Times New Roman" w:hAnsi="Garamond" w:cs="Arial"/>
        </w:rPr>
        <w:t>m</w:t>
      </w:r>
      <w:r w:rsidRPr="4C613AC1">
        <w:rPr>
          <w:rFonts w:ascii="Garamond" w:eastAsia="Times New Roman" w:hAnsi="Garamond" w:cs="Arial"/>
        </w:rPr>
        <w:t>.</w:t>
      </w:r>
      <w:r w:rsidR="5F64C8E1" w:rsidRPr="74B5DABE">
        <w:rPr>
          <w:rFonts w:ascii="Garamond" w:eastAsia="Times New Roman" w:hAnsi="Garamond" w:cs="Arial"/>
        </w:rPr>
        <w:t xml:space="preserve"> MCD12Q1 </w:t>
      </w:r>
      <w:r w:rsidR="5F64C8E1" w:rsidRPr="264F2554">
        <w:rPr>
          <w:rFonts w:ascii="Garamond" w:eastAsia="Times New Roman" w:hAnsi="Garamond" w:cs="Arial"/>
        </w:rPr>
        <w:t xml:space="preserve">classifies land by </w:t>
      </w:r>
      <w:r w:rsidR="69793BB4" w:rsidRPr="591CD7E1">
        <w:rPr>
          <w:rFonts w:ascii="Garamond" w:eastAsia="Times New Roman" w:hAnsi="Garamond" w:cs="Arial"/>
        </w:rPr>
        <w:t>plant functional type (</w:t>
      </w:r>
      <w:r w:rsidR="5F64C8E1" w:rsidRPr="264F2554">
        <w:rPr>
          <w:rFonts w:ascii="Garamond" w:eastAsia="Times New Roman" w:hAnsi="Garamond" w:cs="Arial"/>
        </w:rPr>
        <w:t>PFT</w:t>
      </w:r>
      <w:r w:rsidR="69793BB4" w:rsidRPr="591CD7E1">
        <w:rPr>
          <w:rFonts w:ascii="Garamond" w:eastAsia="Times New Roman" w:hAnsi="Garamond" w:cs="Arial"/>
        </w:rPr>
        <w:t>)</w:t>
      </w:r>
      <w:r w:rsidR="5F64C8E1" w:rsidRPr="591CD7E1">
        <w:rPr>
          <w:rFonts w:ascii="Garamond" w:eastAsia="Times New Roman" w:hAnsi="Garamond" w:cs="Arial"/>
        </w:rPr>
        <w:t>,</w:t>
      </w:r>
      <w:r w:rsidR="7BDF01C4" w:rsidRPr="57D5564E">
        <w:rPr>
          <w:rFonts w:ascii="Garamond" w:eastAsia="Times New Roman" w:hAnsi="Garamond" w:cs="Arial"/>
        </w:rPr>
        <w:t xml:space="preserve"> from which SMAP L4C generates over PFTs </w:t>
      </w:r>
      <w:r w:rsidR="50DD6873" w:rsidRPr="343BF124">
        <w:rPr>
          <w:rFonts w:ascii="Garamond" w:eastAsia="Times New Roman" w:hAnsi="Garamond" w:cs="Arial"/>
        </w:rPr>
        <w:t xml:space="preserve">1 through </w:t>
      </w:r>
      <w:r w:rsidR="50DD6873" w:rsidRPr="00D26A93">
        <w:rPr>
          <w:rFonts w:ascii="Garamond" w:eastAsia="Times New Roman" w:hAnsi="Garamond" w:cs="Arial"/>
        </w:rPr>
        <w:t>8</w:t>
      </w:r>
      <w:r w:rsidR="3F39DDE3" w:rsidRPr="00D26A93">
        <w:rPr>
          <w:rFonts w:ascii="Garamond" w:eastAsia="Times New Roman" w:hAnsi="Garamond" w:cs="Arial"/>
        </w:rPr>
        <w:t xml:space="preserve"> (</w:t>
      </w:r>
      <w:proofErr w:type="spellStart"/>
      <w:r w:rsidR="3F39DDE3" w:rsidRPr="00D26A93">
        <w:rPr>
          <w:rFonts w:ascii="Garamond" w:eastAsia="Times New Roman" w:hAnsi="Garamond" w:cs="Arial"/>
        </w:rPr>
        <w:t>Friedl</w:t>
      </w:r>
      <w:proofErr w:type="spellEnd"/>
      <w:r w:rsidR="3F39DDE3" w:rsidRPr="00D26A93">
        <w:rPr>
          <w:rFonts w:ascii="Garamond" w:eastAsia="Times New Roman" w:hAnsi="Garamond" w:cs="Arial"/>
        </w:rPr>
        <w:t xml:space="preserve"> </w:t>
      </w:r>
      <w:r w:rsidR="00564442">
        <w:rPr>
          <w:rFonts w:ascii="Garamond" w:eastAsia="Times New Roman" w:hAnsi="Garamond" w:cs="Arial"/>
        </w:rPr>
        <w:t>and</w:t>
      </w:r>
      <w:r w:rsidR="641A2217" w:rsidRPr="00D26A93">
        <w:rPr>
          <w:rFonts w:ascii="Garamond" w:eastAsia="Times New Roman" w:hAnsi="Garamond" w:cs="Arial"/>
        </w:rPr>
        <w:t xml:space="preserve"> </w:t>
      </w:r>
      <w:r w:rsidR="641A2217" w:rsidRPr="00D26A93">
        <w:rPr>
          <w:rFonts w:ascii="Garamond" w:eastAsia="Garamond" w:hAnsi="Garamond" w:cs="Garamond"/>
        </w:rPr>
        <w:t>Sulla-Menashe</w:t>
      </w:r>
      <w:r w:rsidR="641A2217" w:rsidRPr="00D26A93">
        <w:rPr>
          <w:rFonts w:ascii="Garamond" w:eastAsia="Garamond" w:hAnsi="Garamond" w:cs="Garamond"/>
          <w:color w:val="444444"/>
        </w:rPr>
        <w:t>,</w:t>
      </w:r>
      <w:r w:rsidR="3447C54D" w:rsidRPr="00D26A93">
        <w:rPr>
          <w:rFonts w:ascii="Garamond" w:eastAsia="Times New Roman" w:hAnsi="Garamond" w:cs="Arial"/>
        </w:rPr>
        <w:t xml:space="preserve"> 2019)</w:t>
      </w:r>
      <w:r w:rsidR="27D04DE1" w:rsidRPr="00D26A93">
        <w:rPr>
          <w:rFonts w:ascii="Garamond" w:eastAsia="Times New Roman" w:hAnsi="Garamond" w:cs="Arial"/>
        </w:rPr>
        <w:t>.</w:t>
      </w:r>
      <w:r w:rsidR="5F64C8E1" w:rsidRPr="00D26A93">
        <w:rPr>
          <w:rFonts w:ascii="Garamond" w:eastAsia="Times New Roman" w:hAnsi="Garamond" w:cs="Arial"/>
        </w:rPr>
        <w:t xml:space="preserve"> </w:t>
      </w:r>
      <w:r w:rsidR="6E488CCA" w:rsidRPr="0BA90746">
        <w:rPr>
          <w:rFonts w:ascii="Garamond" w:eastAsia="Times New Roman" w:hAnsi="Garamond" w:cs="Arial"/>
        </w:rPr>
        <w:t>A</w:t>
      </w:r>
      <w:r w:rsidR="1E145039" w:rsidRPr="0BA90746">
        <w:rPr>
          <w:rFonts w:ascii="Garamond" w:eastAsia="Times New Roman" w:hAnsi="Garamond" w:cs="Arial"/>
        </w:rPr>
        <w:t>n additional</w:t>
      </w:r>
      <w:r w:rsidR="6E488CCA" w:rsidRPr="5E23984F">
        <w:rPr>
          <w:rFonts w:ascii="Garamond" w:eastAsia="Times New Roman" w:hAnsi="Garamond" w:cs="Arial"/>
        </w:rPr>
        <w:t xml:space="preserve"> </w:t>
      </w:r>
      <w:r w:rsidR="5AC320A5" w:rsidRPr="5E23984F">
        <w:rPr>
          <w:rFonts w:ascii="Garamond" w:eastAsia="Times New Roman" w:hAnsi="Garamond" w:cs="Arial"/>
        </w:rPr>
        <w:t xml:space="preserve">landform </w:t>
      </w:r>
      <w:r w:rsidR="7C6AD7E7" w:rsidRPr="5E23984F">
        <w:rPr>
          <w:rFonts w:ascii="Garamond" w:eastAsia="Times New Roman" w:hAnsi="Garamond" w:cs="Arial"/>
        </w:rPr>
        <w:t>classification data layer was accessed from the U</w:t>
      </w:r>
      <w:r w:rsidR="102D4655" w:rsidRPr="5E23984F">
        <w:rPr>
          <w:rFonts w:ascii="Garamond" w:eastAsia="Times New Roman" w:hAnsi="Garamond" w:cs="Arial"/>
        </w:rPr>
        <w:t>nited States</w:t>
      </w:r>
      <w:r w:rsidR="693EA858" w:rsidRPr="5E23984F">
        <w:rPr>
          <w:rFonts w:ascii="Garamond" w:eastAsia="Times New Roman" w:hAnsi="Garamond" w:cs="Arial"/>
        </w:rPr>
        <w:t xml:space="preserve"> Geological Survey</w:t>
      </w:r>
      <w:r w:rsidR="7C6AD7E7" w:rsidRPr="5E23984F">
        <w:rPr>
          <w:rFonts w:ascii="Garamond" w:eastAsia="Times New Roman" w:hAnsi="Garamond" w:cs="Arial"/>
        </w:rPr>
        <w:t>’</w:t>
      </w:r>
      <w:r w:rsidR="4DAD2413" w:rsidRPr="5E23984F">
        <w:rPr>
          <w:rFonts w:ascii="Garamond" w:eastAsia="Times New Roman" w:hAnsi="Garamond" w:cs="Arial"/>
        </w:rPr>
        <w:t>s</w:t>
      </w:r>
      <w:r w:rsidR="1C275415" w:rsidRPr="5E23984F">
        <w:rPr>
          <w:rFonts w:ascii="Garamond" w:eastAsia="Times New Roman" w:hAnsi="Garamond" w:cs="Arial"/>
        </w:rPr>
        <w:t xml:space="preserve"> (USGS)</w:t>
      </w:r>
      <w:r w:rsidR="7C6AD7E7" w:rsidRPr="5E23984F">
        <w:rPr>
          <w:rFonts w:ascii="Garamond" w:eastAsia="Times New Roman" w:hAnsi="Garamond" w:cs="Arial"/>
        </w:rPr>
        <w:t xml:space="preserve"> Global Mountain Explorer 2.0</w:t>
      </w:r>
      <w:r w:rsidR="72A72C25" w:rsidRPr="5E23984F">
        <w:rPr>
          <w:rFonts w:ascii="Garamond" w:eastAsia="Times New Roman" w:hAnsi="Garamond" w:cs="Arial"/>
        </w:rPr>
        <w:t xml:space="preserve"> for classification of mountain presence in</w:t>
      </w:r>
      <w:r w:rsidR="51222282" w:rsidRPr="5E23984F">
        <w:rPr>
          <w:rFonts w:ascii="Garamond" w:eastAsia="Times New Roman" w:hAnsi="Garamond" w:cs="Arial"/>
        </w:rPr>
        <w:t xml:space="preserve"> the</w:t>
      </w:r>
      <w:r w:rsidR="72A72C25" w:rsidRPr="5E23984F">
        <w:rPr>
          <w:rFonts w:ascii="Garamond" w:eastAsia="Times New Roman" w:hAnsi="Garamond" w:cs="Arial"/>
        </w:rPr>
        <w:t xml:space="preserve"> </w:t>
      </w:r>
      <w:r w:rsidR="53A30F03" w:rsidRPr="5E23984F">
        <w:rPr>
          <w:rFonts w:ascii="Garamond" w:eastAsia="Times New Roman" w:hAnsi="Garamond" w:cs="Arial"/>
        </w:rPr>
        <w:t xml:space="preserve">SMAP L4C </w:t>
      </w:r>
      <w:r w:rsidR="5F9F72F8" w:rsidRPr="5E23984F">
        <w:rPr>
          <w:rFonts w:ascii="Garamond" w:eastAsia="Times New Roman" w:hAnsi="Garamond" w:cs="Arial"/>
        </w:rPr>
        <w:t xml:space="preserve">spatial </w:t>
      </w:r>
      <w:r w:rsidR="53A30F03" w:rsidRPr="5E23984F">
        <w:rPr>
          <w:rFonts w:ascii="Garamond" w:eastAsia="Times New Roman" w:hAnsi="Garamond" w:cs="Arial"/>
        </w:rPr>
        <w:t>trend analysis</w:t>
      </w:r>
      <w:r w:rsidR="02B64B57" w:rsidRPr="5E23984F">
        <w:rPr>
          <w:rFonts w:ascii="Garamond" w:eastAsia="Times New Roman" w:hAnsi="Garamond" w:cs="Arial"/>
        </w:rPr>
        <w:t xml:space="preserve"> (Karagulle et al</w:t>
      </w:r>
      <w:r w:rsidR="6D511418" w:rsidRPr="505469BE">
        <w:rPr>
          <w:rFonts w:ascii="Garamond" w:eastAsia="Times New Roman" w:hAnsi="Garamond" w:cs="Arial"/>
        </w:rPr>
        <w:t>.</w:t>
      </w:r>
      <w:r w:rsidR="60599354" w:rsidRPr="505469BE">
        <w:rPr>
          <w:rFonts w:ascii="Garamond" w:eastAsia="Times New Roman" w:hAnsi="Garamond" w:cs="Arial"/>
        </w:rPr>
        <w:t>,</w:t>
      </w:r>
      <w:r w:rsidR="02B64B57" w:rsidRPr="5E23984F">
        <w:rPr>
          <w:rFonts w:ascii="Garamond" w:eastAsia="Times New Roman" w:hAnsi="Garamond" w:cs="Arial"/>
        </w:rPr>
        <w:t xml:space="preserve"> 2017)</w:t>
      </w:r>
      <w:r w:rsidR="53A30F03" w:rsidRPr="5E23984F">
        <w:rPr>
          <w:rFonts w:ascii="Garamond" w:eastAsia="Times New Roman" w:hAnsi="Garamond" w:cs="Arial"/>
        </w:rPr>
        <w:t>.</w:t>
      </w:r>
      <w:r w:rsidR="57A27F92" w:rsidRPr="5E23984F">
        <w:rPr>
          <w:rFonts w:ascii="Garamond" w:eastAsia="Times New Roman" w:hAnsi="Garamond" w:cs="Arial"/>
        </w:rPr>
        <w:t xml:space="preserve"> </w:t>
      </w:r>
      <w:r w:rsidR="628ADDE9" w:rsidRPr="5E23984F">
        <w:rPr>
          <w:rFonts w:ascii="Garamond" w:eastAsia="Times New Roman" w:hAnsi="Garamond" w:cs="Arial"/>
        </w:rPr>
        <w:t xml:space="preserve">The landform classifications are modeled from </w:t>
      </w:r>
      <w:r w:rsidR="1A3CC7F2" w:rsidRPr="5E23984F">
        <w:rPr>
          <w:rFonts w:ascii="Garamond" w:eastAsia="Times New Roman" w:hAnsi="Garamond" w:cs="Arial"/>
        </w:rPr>
        <w:t xml:space="preserve">slope, </w:t>
      </w:r>
      <w:r w:rsidR="6763DBA2" w:rsidRPr="5E23984F">
        <w:rPr>
          <w:rFonts w:ascii="Garamond" w:eastAsia="Times New Roman" w:hAnsi="Garamond" w:cs="Arial"/>
        </w:rPr>
        <w:t xml:space="preserve">local </w:t>
      </w:r>
      <w:r w:rsidR="1A3CC7F2" w:rsidRPr="5E23984F">
        <w:rPr>
          <w:rFonts w:ascii="Garamond" w:eastAsia="Times New Roman" w:hAnsi="Garamond" w:cs="Arial"/>
        </w:rPr>
        <w:t>relief, and profile parameters.</w:t>
      </w:r>
      <w:r w:rsidR="628ADDE9" w:rsidRPr="5E23984F">
        <w:rPr>
          <w:rFonts w:ascii="Garamond" w:eastAsia="Times New Roman" w:hAnsi="Garamond" w:cs="Arial"/>
        </w:rPr>
        <w:t xml:space="preserve"> </w:t>
      </w:r>
      <w:r w:rsidR="5C2A47CA" w:rsidRPr="5E23984F">
        <w:rPr>
          <w:rFonts w:ascii="Garamond" w:eastAsia="Times New Roman" w:hAnsi="Garamond" w:cs="Arial"/>
        </w:rPr>
        <w:t>The USGS</w:t>
      </w:r>
      <w:r w:rsidR="4EFD194D" w:rsidRPr="5E23984F">
        <w:rPr>
          <w:rFonts w:ascii="Garamond" w:eastAsia="Times New Roman" w:hAnsi="Garamond" w:cs="Arial"/>
        </w:rPr>
        <w:t xml:space="preserve"> </w:t>
      </w:r>
      <w:r w:rsidR="15E7AFAC" w:rsidRPr="6A472993">
        <w:rPr>
          <w:rFonts w:ascii="Garamond" w:eastAsia="Times New Roman" w:hAnsi="Garamond" w:cs="Arial"/>
        </w:rPr>
        <w:t>preserved</w:t>
      </w:r>
      <w:r w:rsidR="52D203BA" w:rsidRPr="6A472993">
        <w:rPr>
          <w:rFonts w:ascii="Garamond" w:eastAsia="Times New Roman" w:hAnsi="Garamond" w:cs="Arial"/>
        </w:rPr>
        <w:t xml:space="preserve"> the</w:t>
      </w:r>
      <w:r w:rsidR="4EFD194D" w:rsidRPr="5E23984F">
        <w:rPr>
          <w:rFonts w:ascii="Garamond" w:eastAsia="Times New Roman" w:hAnsi="Garamond" w:cs="Arial"/>
        </w:rPr>
        <w:t xml:space="preserve"> only </w:t>
      </w:r>
      <w:r w:rsidR="0CC62320" w:rsidRPr="6A472993">
        <w:rPr>
          <w:rFonts w:ascii="Garamond" w:eastAsia="Times New Roman" w:hAnsi="Garamond" w:cs="Arial"/>
        </w:rPr>
        <w:t xml:space="preserve">4 </w:t>
      </w:r>
      <w:r w:rsidR="12BFE8FB" w:rsidRPr="1E3EDBBD">
        <w:rPr>
          <w:rFonts w:ascii="Garamond" w:eastAsia="Times New Roman" w:hAnsi="Garamond" w:cs="Arial"/>
        </w:rPr>
        <w:t>mountain-specific classifications</w:t>
      </w:r>
      <w:r w:rsidR="4EFD194D" w:rsidRPr="5E23984F">
        <w:rPr>
          <w:rFonts w:ascii="Garamond" w:eastAsia="Times New Roman" w:hAnsi="Garamond" w:cs="Arial"/>
        </w:rPr>
        <w:t xml:space="preserve"> </w:t>
      </w:r>
      <w:r w:rsidR="28EEE9B2" w:rsidRPr="137B8A0C">
        <w:rPr>
          <w:rFonts w:ascii="Garamond" w:eastAsia="Times New Roman" w:hAnsi="Garamond" w:cs="Arial"/>
        </w:rPr>
        <w:t xml:space="preserve">from the 16 </w:t>
      </w:r>
      <w:r w:rsidR="143F6A97" w:rsidRPr="6A472993">
        <w:rPr>
          <w:rFonts w:ascii="Garamond" w:eastAsia="Times New Roman" w:hAnsi="Garamond" w:cs="Arial"/>
        </w:rPr>
        <w:t>original</w:t>
      </w:r>
      <w:r w:rsidR="28EEE9B2" w:rsidRPr="6A472993">
        <w:rPr>
          <w:rFonts w:ascii="Garamond" w:eastAsia="Times New Roman" w:hAnsi="Garamond" w:cs="Arial"/>
        </w:rPr>
        <w:t xml:space="preserve"> </w:t>
      </w:r>
      <w:r w:rsidR="28EEE9B2" w:rsidRPr="137B8A0C">
        <w:rPr>
          <w:rFonts w:ascii="Garamond" w:eastAsia="Times New Roman" w:hAnsi="Garamond" w:cs="Arial"/>
        </w:rPr>
        <w:t>landform</w:t>
      </w:r>
      <w:r w:rsidR="4EFD194D" w:rsidRPr="5E23984F">
        <w:rPr>
          <w:rFonts w:ascii="Garamond" w:eastAsia="Times New Roman" w:hAnsi="Garamond" w:cs="Arial"/>
        </w:rPr>
        <w:t xml:space="preserve"> class</w:t>
      </w:r>
      <w:r w:rsidR="13592FCA" w:rsidRPr="5E23984F">
        <w:rPr>
          <w:rFonts w:ascii="Garamond" w:eastAsia="Times New Roman" w:hAnsi="Garamond" w:cs="Arial"/>
        </w:rPr>
        <w:t>ification</w:t>
      </w:r>
      <w:r w:rsidR="4EFD194D" w:rsidRPr="5E23984F">
        <w:rPr>
          <w:rFonts w:ascii="Garamond" w:eastAsia="Times New Roman" w:hAnsi="Garamond" w:cs="Arial"/>
        </w:rPr>
        <w:t>s:</w:t>
      </w:r>
      <w:r w:rsidR="5C2A47CA" w:rsidRPr="5E23984F">
        <w:rPr>
          <w:rFonts w:ascii="Garamond" w:eastAsia="Times New Roman" w:hAnsi="Garamond" w:cs="Arial"/>
        </w:rPr>
        <w:t xml:space="preserve"> </w:t>
      </w:r>
      <w:r w:rsidR="1FE259B0" w:rsidRPr="5E23984F">
        <w:rPr>
          <w:rFonts w:ascii="Garamond" w:eastAsia="Times New Roman" w:hAnsi="Garamond" w:cs="Arial"/>
        </w:rPr>
        <w:t>scattered low mountains, scattered high mountains, low mountains, and high mountains.</w:t>
      </w:r>
    </w:p>
    <w:p w14:paraId="4C7A249F" w14:textId="60F97079" w:rsidR="324E0CA6" w:rsidRDefault="324E0CA6" w:rsidP="324E0CA6">
      <w:pPr>
        <w:spacing w:after="0" w:line="240" w:lineRule="auto"/>
        <w:rPr>
          <w:rFonts w:ascii="Garamond" w:eastAsia="Garamond" w:hAnsi="Garamond" w:cs="Garamond"/>
          <w:color w:val="444444"/>
        </w:rPr>
      </w:pPr>
    </w:p>
    <w:p w14:paraId="21056F39" w14:textId="27D44C53" w:rsidR="324E0CA6" w:rsidRDefault="62936DDA" w:rsidP="17301571">
      <w:pPr>
        <w:spacing w:after="0" w:line="240" w:lineRule="auto"/>
        <w:rPr>
          <w:rFonts w:ascii="Garamond" w:eastAsia="Times New Roman" w:hAnsi="Garamond" w:cs="Arial"/>
        </w:rPr>
      </w:pPr>
      <w:r w:rsidRPr="5E23984F">
        <w:rPr>
          <w:rFonts w:ascii="Garamond" w:eastAsia="Times New Roman" w:hAnsi="Garamond" w:cs="Arial"/>
        </w:rPr>
        <w:t xml:space="preserve">The </w:t>
      </w:r>
      <w:r w:rsidR="7E88AA5E" w:rsidRPr="5E23984F">
        <w:rPr>
          <w:rFonts w:ascii="Garamond" w:eastAsia="Times New Roman" w:hAnsi="Garamond" w:cs="Arial"/>
        </w:rPr>
        <w:t xml:space="preserve">SoilGrids inventory </w:t>
      </w:r>
      <w:r w:rsidR="62AC32B4" w:rsidRPr="5E23984F">
        <w:rPr>
          <w:rFonts w:ascii="Garamond" w:eastAsia="Times New Roman" w:hAnsi="Garamond" w:cs="Arial"/>
        </w:rPr>
        <w:t xml:space="preserve">is a </w:t>
      </w:r>
      <w:r w:rsidR="52B7B9D8" w:rsidRPr="5E23984F">
        <w:rPr>
          <w:rFonts w:ascii="Garamond" w:eastAsia="Times New Roman" w:hAnsi="Garamond" w:cs="Arial"/>
        </w:rPr>
        <w:t>globally modeled</w:t>
      </w:r>
      <w:r w:rsidR="65DD9BD9" w:rsidRPr="5E23984F">
        <w:rPr>
          <w:rFonts w:ascii="Garamond" w:eastAsia="Times New Roman" w:hAnsi="Garamond" w:cs="Arial"/>
        </w:rPr>
        <w:t xml:space="preserve"> </w:t>
      </w:r>
      <w:r w:rsidR="2FBA818B" w:rsidRPr="5E23984F">
        <w:rPr>
          <w:rFonts w:ascii="Garamond" w:eastAsia="Times New Roman" w:hAnsi="Garamond" w:cs="Arial"/>
        </w:rPr>
        <w:t xml:space="preserve">spatial </w:t>
      </w:r>
      <w:r w:rsidR="62AC32B4" w:rsidRPr="5E23984F">
        <w:rPr>
          <w:rFonts w:ascii="Garamond" w:eastAsia="Times New Roman" w:hAnsi="Garamond" w:cs="Arial"/>
        </w:rPr>
        <w:t xml:space="preserve">collection </w:t>
      </w:r>
      <w:r w:rsidR="7E88AA5E" w:rsidRPr="5E23984F">
        <w:rPr>
          <w:rFonts w:ascii="Garamond" w:eastAsia="Times New Roman" w:hAnsi="Garamond" w:cs="Arial"/>
        </w:rPr>
        <w:t xml:space="preserve">of </w:t>
      </w:r>
      <w:r w:rsidR="4E2EDB19" w:rsidRPr="5E23984F">
        <w:rPr>
          <w:rFonts w:ascii="Garamond" w:eastAsia="Times New Roman" w:hAnsi="Garamond" w:cs="Arial"/>
        </w:rPr>
        <w:t>soil properties</w:t>
      </w:r>
      <w:r w:rsidR="20551E80" w:rsidRPr="5E23984F">
        <w:rPr>
          <w:rFonts w:ascii="Garamond" w:eastAsia="Times New Roman" w:hAnsi="Garamond" w:cs="Arial"/>
        </w:rPr>
        <w:t xml:space="preserve"> fitted using over 2</w:t>
      </w:r>
      <w:r w:rsidR="5ACFA2F7" w:rsidRPr="5E23984F">
        <w:rPr>
          <w:rFonts w:ascii="Garamond" w:eastAsia="Times New Roman" w:hAnsi="Garamond" w:cs="Arial"/>
        </w:rPr>
        <w:t>40</w:t>
      </w:r>
      <w:r w:rsidR="20551E80" w:rsidRPr="5E23984F">
        <w:rPr>
          <w:rFonts w:ascii="Garamond" w:eastAsia="Times New Roman" w:hAnsi="Garamond" w:cs="Arial"/>
        </w:rPr>
        <w:t xml:space="preserve">,000 observations from the </w:t>
      </w:r>
      <w:r w:rsidR="6F42774A" w:rsidRPr="5E23984F">
        <w:rPr>
          <w:rFonts w:ascii="Garamond" w:eastAsia="Times New Roman" w:hAnsi="Garamond" w:cs="Arial"/>
        </w:rPr>
        <w:t>International Soil Reference and Information Centre’s World Soil Information Service d</w:t>
      </w:r>
      <w:r w:rsidR="20551E80" w:rsidRPr="5E23984F">
        <w:rPr>
          <w:rFonts w:ascii="Garamond" w:eastAsia="Times New Roman" w:hAnsi="Garamond" w:cs="Arial"/>
        </w:rPr>
        <w:t xml:space="preserve">atabase </w:t>
      </w:r>
      <w:r w:rsidR="7E88AA5E" w:rsidRPr="5E23984F">
        <w:rPr>
          <w:rFonts w:ascii="Garamond" w:eastAsia="Times New Roman" w:hAnsi="Garamond" w:cs="Arial"/>
        </w:rPr>
        <w:t xml:space="preserve">(Poggio et al., </w:t>
      </w:r>
      <w:r w:rsidR="6F0547F9" w:rsidRPr="5E23984F">
        <w:rPr>
          <w:rFonts w:ascii="Garamond" w:eastAsia="Times New Roman" w:hAnsi="Garamond" w:cs="Arial"/>
        </w:rPr>
        <w:t>2021).</w:t>
      </w:r>
      <w:r w:rsidR="5A9433F8" w:rsidRPr="5E23984F">
        <w:rPr>
          <w:rFonts w:ascii="Garamond" w:eastAsia="Times New Roman" w:hAnsi="Garamond" w:cs="Arial"/>
        </w:rPr>
        <w:t xml:space="preserve"> </w:t>
      </w:r>
      <w:r w:rsidR="16A5CCC9" w:rsidRPr="5E23984F">
        <w:rPr>
          <w:rFonts w:ascii="Garamond" w:eastAsia="Times New Roman" w:hAnsi="Garamond" w:cs="Arial"/>
        </w:rPr>
        <w:t xml:space="preserve">Global map layers of SOC and bulk density </w:t>
      </w:r>
      <w:r w:rsidR="6A095D43" w:rsidRPr="5E23984F">
        <w:rPr>
          <w:rFonts w:ascii="Garamond" w:eastAsia="Times New Roman" w:hAnsi="Garamond" w:cs="Arial"/>
        </w:rPr>
        <w:t xml:space="preserve">aggregated to 1,000-meters </w:t>
      </w:r>
      <w:r w:rsidR="16A5CCC9" w:rsidRPr="5E23984F">
        <w:rPr>
          <w:rFonts w:ascii="Garamond" w:eastAsia="Times New Roman" w:hAnsi="Garamond" w:cs="Arial"/>
        </w:rPr>
        <w:t>were accessed through</w:t>
      </w:r>
      <w:r w:rsidR="1939192A" w:rsidRPr="5E23984F">
        <w:rPr>
          <w:rFonts w:ascii="Garamond" w:eastAsia="Times New Roman" w:hAnsi="Garamond" w:cs="Arial"/>
        </w:rPr>
        <w:t xml:space="preserve"> the International Soil Reference and Information Centre’s</w:t>
      </w:r>
      <w:r w:rsidR="226A954D" w:rsidRPr="5E23984F">
        <w:rPr>
          <w:rFonts w:ascii="Garamond" w:eastAsia="Times New Roman" w:hAnsi="Garamond" w:cs="Arial"/>
        </w:rPr>
        <w:t xml:space="preserve"> Web</w:t>
      </w:r>
      <w:r w:rsidR="4FBB35E2" w:rsidRPr="5E23984F">
        <w:rPr>
          <w:rFonts w:ascii="Garamond" w:eastAsia="Times New Roman" w:hAnsi="Garamond" w:cs="Arial"/>
        </w:rPr>
        <w:t xml:space="preserve"> Distributed Authoring and Versioning</w:t>
      </w:r>
      <w:r w:rsidR="0B3B1CCD" w:rsidRPr="5E23984F">
        <w:rPr>
          <w:rFonts w:ascii="Garamond" w:eastAsia="Times New Roman" w:hAnsi="Garamond" w:cs="Arial"/>
        </w:rPr>
        <w:t xml:space="preserve"> </w:t>
      </w:r>
      <w:r w:rsidR="226A954D" w:rsidRPr="5E23984F">
        <w:rPr>
          <w:rFonts w:ascii="Garamond" w:eastAsia="Times New Roman" w:hAnsi="Garamond" w:cs="Arial"/>
        </w:rPr>
        <w:t>servic</w:t>
      </w:r>
      <w:r w:rsidR="2B647812" w:rsidRPr="5E23984F">
        <w:rPr>
          <w:rFonts w:ascii="Garamond" w:eastAsia="Times New Roman" w:hAnsi="Garamond" w:cs="Arial"/>
        </w:rPr>
        <w:t>e</w:t>
      </w:r>
      <w:r w:rsidR="5F85DBB5" w:rsidRPr="5E23984F">
        <w:rPr>
          <w:rFonts w:ascii="Garamond" w:eastAsia="Times New Roman" w:hAnsi="Garamond" w:cs="Arial"/>
        </w:rPr>
        <w:t>.</w:t>
      </w:r>
      <w:r w:rsidR="13B8EE7A" w:rsidRPr="5E23984F">
        <w:rPr>
          <w:rFonts w:ascii="Garamond" w:eastAsia="Times New Roman" w:hAnsi="Garamond" w:cs="Arial"/>
        </w:rPr>
        <w:t xml:space="preserve"> These data were exported </w:t>
      </w:r>
      <w:r w:rsidR="11078565" w:rsidRPr="5E23984F">
        <w:rPr>
          <w:rFonts w:ascii="Garamond" w:eastAsia="Times New Roman" w:hAnsi="Garamond" w:cs="Arial"/>
        </w:rPr>
        <w:t xml:space="preserve">from the </w:t>
      </w:r>
      <w:r w:rsidR="412A3C17" w:rsidRPr="5E23984F">
        <w:rPr>
          <w:rFonts w:ascii="Garamond" w:eastAsia="Times New Roman" w:hAnsi="Garamond" w:cs="Arial"/>
        </w:rPr>
        <w:t>0–5-</w:t>
      </w:r>
      <w:r w:rsidR="412A3C17" w:rsidRPr="48C2EC18">
        <w:rPr>
          <w:rFonts w:ascii="Garamond" w:eastAsia="Times New Roman" w:hAnsi="Garamond" w:cs="Arial"/>
        </w:rPr>
        <w:t>c</w:t>
      </w:r>
      <w:r w:rsidR="655A1243" w:rsidRPr="48C2EC18">
        <w:rPr>
          <w:rFonts w:ascii="Garamond" w:eastAsia="Times New Roman" w:hAnsi="Garamond" w:cs="Arial"/>
        </w:rPr>
        <w:t>m</w:t>
      </w:r>
      <w:r w:rsidR="11078565" w:rsidRPr="5E23984F">
        <w:rPr>
          <w:rFonts w:ascii="Garamond" w:eastAsia="Times New Roman" w:hAnsi="Garamond" w:cs="Arial"/>
        </w:rPr>
        <w:t xml:space="preserve"> depth range </w:t>
      </w:r>
      <w:r w:rsidR="5CC46B0E" w:rsidRPr="36E063FE">
        <w:rPr>
          <w:rFonts w:ascii="Garamond" w:eastAsia="Times New Roman" w:hAnsi="Garamond" w:cs="Arial"/>
        </w:rPr>
        <w:t>and</w:t>
      </w:r>
      <w:r w:rsidR="061A628C" w:rsidRPr="5E23984F">
        <w:rPr>
          <w:rFonts w:ascii="Garamond" w:eastAsia="Times New Roman" w:hAnsi="Garamond" w:cs="Arial"/>
        </w:rPr>
        <w:t xml:space="preserve"> compared to SMAP L4C.</w:t>
      </w:r>
    </w:p>
    <w:p w14:paraId="78DC07C5" w14:textId="6FADD1A8" w:rsidR="17301571" w:rsidRDefault="17301571" w:rsidP="17301571">
      <w:pPr>
        <w:spacing w:after="0" w:line="240" w:lineRule="auto"/>
        <w:rPr>
          <w:rFonts w:ascii="Garamond" w:eastAsia="Times New Roman" w:hAnsi="Garamond" w:cs="Arial"/>
        </w:rPr>
      </w:pPr>
    </w:p>
    <w:p w14:paraId="50208277" w14:textId="4CEA3737" w:rsidR="3DC5BC1B" w:rsidRDefault="184A2840" w:rsidP="3DC5BC1B">
      <w:pPr>
        <w:spacing w:after="0" w:line="240" w:lineRule="auto"/>
        <w:rPr>
          <w:rFonts w:ascii="Garamond" w:eastAsia="Times New Roman" w:hAnsi="Garamond" w:cs="Arial"/>
        </w:rPr>
      </w:pPr>
      <w:r w:rsidRPr="7DF5B20E">
        <w:rPr>
          <w:rFonts w:ascii="Garamond" w:eastAsia="Times New Roman" w:hAnsi="Garamond" w:cs="Arial"/>
        </w:rPr>
        <w:t xml:space="preserve">We </w:t>
      </w:r>
      <w:r w:rsidRPr="0372C532">
        <w:rPr>
          <w:rFonts w:ascii="Garamond" w:eastAsia="Times New Roman" w:hAnsi="Garamond" w:cs="Arial"/>
        </w:rPr>
        <w:t>generated</w:t>
      </w:r>
      <w:r w:rsidRPr="1C22F6C6">
        <w:rPr>
          <w:rFonts w:ascii="Garamond" w:eastAsia="Times New Roman" w:hAnsi="Garamond" w:cs="Arial"/>
        </w:rPr>
        <w:t xml:space="preserve"> </w:t>
      </w:r>
      <w:r w:rsidRPr="124CD51B">
        <w:rPr>
          <w:rFonts w:ascii="Garamond" w:eastAsia="Times New Roman" w:hAnsi="Garamond" w:cs="Arial"/>
        </w:rPr>
        <w:t xml:space="preserve">true color </w:t>
      </w:r>
      <w:r w:rsidR="1096484A" w:rsidRPr="195C3097">
        <w:rPr>
          <w:rFonts w:ascii="Garamond" w:eastAsia="Times New Roman" w:hAnsi="Garamond" w:cs="Arial"/>
        </w:rPr>
        <w:t>composites</w:t>
      </w:r>
      <w:r w:rsidRPr="76A480E1">
        <w:rPr>
          <w:rFonts w:ascii="Garamond" w:eastAsia="Times New Roman" w:hAnsi="Garamond" w:cs="Arial"/>
        </w:rPr>
        <w:t xml:space="preserve"> </w:t>
      </w:r>
      <w:r w:rsidR="453EC0C6" w:rsidRPr="5D539973">
        <w:rPr>
          <w:rFonts w:ascii="Garamond" w:eastAsia="Times New Roman" w:hAnsi="Garamond" w:cs="Arial"/>
        </w:rPr>
        <w:t xml:space="preserve">for the period between January 1, 2019, and December 31, </w:t>
      </w:r>
      <w:r w:rsidR="00CC6299" w:rsidRPr="5D539973">
        <w:rPr>
          <w:rFonts w:ascii="Garamond" w:eastAsia="Times New Roman" w:hAnsi="Garamond" w:cs="Arial"/>
        </w:rPr>
        <w:t>2022,</w:t>
      </w:r>
      <w:r w:rsidR="453EC0C6" w:rsidRPr="5D539973">
        <w:rPr>
          <w:rFonts w:ascii="Garamond" w:eastAsia="Times New Roman" w:hAnsi="Garamond" w:cs="Arial"/>
        </w:rPr>
        <w:t xml:space="preserve"> </w:t>
      </w:r>
      <w:r w:rsidR="2DA0A660" w:rsidRPr="0095841B">
        <w:rPr>
          <w:rFonts w:ascii="Garamond" w:eastAsia="Times New Roman" w:hAnsi="Garamond" w:cs="Arial"/>
        </w:rPr>
        <w:t xml:space="preserve">to </w:t>
      </w:r>
      <w:r w:rsidR="2DA0A660" w:rsidRPr="634ECECF">
        <w:rPr>
          <w:rFonts w:ascii="Garamond" w:eastAsia="Times New Roman" w:hAnsi="Garamond" w:cs="Arial"/>
        </w:rPr>
        <w:t xml:space="preserve">provide </w:t>
      </w:r>
      <w:r w:rsidRPr="634ECECF">
        <w:rPr>
          <w:rFonts w:ascii="Garamond" w:eastAsia="Times New Roman" w:hAnsi="Garamond" w:cs="Arial"/>
        </w:rPr>
        <w:t xml:space="preserve">CI </w:t>
      </w:r>
      <w:r w:rsidR="0044FAF8" w:rsidRPr="634ECECF">
        <w:rPr>
          <w:rFonts w:ascii="Garamond" w:eastAsia="Times New Roman" w:hAnsi="Garamond" w:cs="Arial"/>
        </w:rPr>
        <w:t>with</w:t>
      </w:r>
      <w:r w:rsidRPr="124CD51B">
        <w:rPr>
          <w:rFonts w:ascii="Garamond" w:eastAsia="Times New Roman" w:hAnsi="Garamond" w:cs="Arial"/>
        </w:rPr>
        <w:t xml:space="preserve"> reference imagery </w:t>
      </w:r>
      <w:r w:rsidR="5B906D32" w:rsidRPr="194C6597">
        <w:rPr>
          <w:rFonts w:ascii="Garamond" w:eastAsia="Times New Roman" w:hAnsi="Garamond" w:cs="Arial"/>
        </w:rPr>
        <w:t>of</w:t>
      </w:r>
      <w:r w:rsidR="6EEE836B" w:rsidRPr="3F65F8FC">
        <w:rPr>
          <w:rFonts w:ascii="Garamond" w:eastAsia="Times New Roman" w:hAnsi="Garamond" w:cs="Arial"/>
        </w:rPr>
        <w:t xml:space="preserve"> </w:t>
      </w:r>
      <w:r w:rsidR="6EEE836B" w:rsidRPr="47F9FAB2">
        <w:rPr>
          <w:rFonts w:ascii="Garamond" w:eastAsia="Times New Roman" w:hAnsi="Garamond" w:cs="Arial"/>
        </w:rPr>
        <w:t xml:space="preserve">their sites </w:t>
      </w:r>
      <w:r w:rsidR="0242795F" w:rsidRPr="3F65F8FC">
        <w:rPr>
          <w:rFonts w:ascii="Garamond" w:eastAsia="Times New Roman" w:hAnsi="Garamond" w:cs="Arial"/>
        </w:rPr>
        <w:t xml:space="preserve">of interest </w:t>
      </w:r>
      <w:r w:rsidR="0CB9BF66" w:rsidRPr="3E9CFDD7">
        <w:rPr>
          <w:rFonts w:ascii="Garamond" w:eastAsia="Times New Roman" w:hAnsi="Garamond" w:cs="Arial"/>
        </w:rPr>
        <w:t>for use in</w:t>
      </w:r>
      <w:r w:rsidR="6A6F999C" w:rsidRPr="3E9CFDD7">
        <w:rPr>
          <w:rFonts w:ascii="Garamond" w:eastAsia="Times New Roman" w:hAnsi="Garamond" w:cs="Arial"/>
        </w:rPr>
        <w:t xml:space="preserve"> </w:t>
      </w:r>
      <w:r w:rsidRPr="3E9CFDD7">
        <w:rPr>
          <w:rFonts w:ascii="Garamond" w:eastAsia="Times New Roman" w:hAnsi="Garamond" w:cs="Arial"/>
        </w:rPr>
        <w:t>inform</w:t>
      </w:r>
      <w:r w:rsidR="42F6F249" w:rsidRPr="3E9CFDD7">
        <w:rPr>
          <w:rFonts w:ascii="Garamond" w:eastAsia="Times New Roman" w:hAnsi="Garamond" w:cs="Arial"/>
        </w:rPr>
        <w:t>ing</w:t>
      </w:r>
      <w:r w:rsidRPr="124CD51B">
        <w:rPr>
          <w:rFonts w:ascii="Garamond" w:eastAsia="Times New Roman" w:hAnsi="Garamond" w:cs="Arial"/>
        </w:rPr>
        <w:t xml:space="preserve"> management decisions on the </w:t>
      </w:r>
      <w:r w:rsidR="29856F1F" w:rsidRPr="3DE5424E">
        <w:rPr>
          <w:rFonts w:ascii="Garamond" w:eastAsia="Times New Roman" w:hAnsi="Garamond" w:cs="Arial"/>
        </w:rPr>
        <w:t>ground</w:t>
      </w:r>
      <w:r w:rsidR="2CDD4FE8" w:rsidRPr="3DE5424E">
        <w:rPr>
          <w:rFonts w:ascii="Garamond" w:eastAsia="Times New Roman" w:hAnsi="Garamond" w:cs="Arial"/>
        </w:rPr>
        <w:t xml:space="preserve">. </w:t>
      </w:r>
      <w:r w:rsidR="271AE12F" w:rsidRPr="3DE5424E">
        <w:rPr>
          <w:rFonts w:ascii="Garamond" w:eastAsia="Times New Roman" w:hAnsi="Garamond" w:cs="Arial"/>
        </w:rPr>
        <w:t xml:space="preserve">CI </w:t>
      </w:r>
      <w:r w:rsidR="1AE5D774" w:rsidRPr="4A88238E">
        <w:rPr>
          <w:rFonts w:ascii="Garamond" w:eastAsia="Times New Roman" w:hAnsi="Garamond" w:cs="Arial"/>
        </w:rPr>
        <w:t>shared</w:t>
      </w:r>
      <w:r w:rsidR="271AE12F" w:rsidRPr="5AA9F25F">
        <w:rPr>
          <w:rFonts w:ascii="Garamond" w:eastAsia="Times New Roman" w:hAnsi="Garamond" w:cs="Arial"/>
        </w:rPr>
        <w:t xml:space="preserve"> </w:t>
      </w:r>
      <w:r w:rsidR="0FC8C223" w:rsidRPr="670DF2DD">
        <w:rPr>
          <w:rFonts w:ascii="Garamond" w:eastAsia="Times New Roman" w:hAnsi="Garamond" w:cs="Arial"/>
        </w:rPr>
        <w:t xml:space="preserve">two </w:t>
      </w:r>
      <w:r w:rsidR="271AE12F" w:rsidRPr="670DF2DD">
        <w:rPr>
          <w:rFonts w:ascii="Garamond" w:eastAsia="Times New Roman" w:hAnsi="Garamond" w:cs="Arial"/>
        </w:rPr>
        <w:t xml:space="preserve">specific </w:t>
      </w:r>
      <w:r w:rsidR="271AE12F" w:rsidRPr="5AA9F25F">
        <w:rPr>
          <w:rFonts w:ascii="Garamond" w:eastAsia="Times New Roman" w:hAnsi="Garamond" w:cs="Arial"/>
        </w:rPr>
        <w:t>areas</w:t>
      </w:r>
      <w:r w:rsidR="00CC6299" w:rsidRPr="670DF2DD">
        <w:rPr>
          <w:rFonts w:ascii="Garamond" w:eastAsia="Times New Roman" w:hAnsi="Garamond" w:cs="Arial"/>
        </w:rPr>
        <w:t>:</w:t>
      </w:r>
      <w:r w:rsidR="5D319802" w:rsidRPr="670DF2DD">
        <w:rPr>
          <w:rFonts w:ascii="Garamond" w:eastAsia="Times New Roman" w:hAnsi="Garamond" w:cs="Arial"/>
        </w:rPr>
        <w:t xml:space="preserve"> Ampiyacu</w:t>
      </w:r>
      <w:r w:rsidR="5D319802" w:rsidRPr="6B656110">
        <w:rPr>
          <w:rFonts w:ascii="Garamond" w:eastAsia="Times New Roman" w:hAnsi="Garamond" w:cs="Arial"/>
        </w:rPr>
        <w:t xml:space="preserve">-Yaguas Lower Putumayo and Northern </w:t>
      </w:r>
      <w:r w:rsidR="5D319802" w:rsidRPr="594AC6C0">
        <w:rPr>
          <w:rFonts w:ascii="Garamond" w:eastAsia="Times New Roman" w:hAnsi="Garamond" w:cs="Arial"/>
        </w:rPr>
        <w:t xml:space="preserve">Bolivian Amazon. </w:t>
      </w:r>
      <w:r w:rsidR="5150D6FA" w:rsidRPr="5E23984F">
        <w:rPr>
          <w:rFonts w:ascii="Garamond" w:eastAsia="Times New Roman" w:hAnsi="Garamond" w:cs="Arial"/>
        </w:rPr>
        <w:t xml:space="preserve">We </w:t>
      </w:r>
      <w:r w:rsidR="6CB355F9" w:rsidRPr="3CC7180D">
        <w:rPr>
          <w:rFonts w:ascii="Garamond" w:eastAsia="Times New Roman" w:hAnsi="Garamond" w:cs="Arial"/>
        </w:rPr>
        <w:t>ad</w:t>
      </w:r>
      <w:r w:rsidR="0E4F6C02" w:rsidRPr="3CC7180D">
        <w:rPr>
          <w:rFonts w:ascii="Garamond" w:eastAsia="Times New Roman" w:hAnsi="Garamond" w:cs="Arial"/>
        </w:rPr>
        <w:t>a</w:t>
      </w:r>
      <w:r w:rsidR="6CB355F9" w:rsidRPr="3CC7180D">
        <w:rPr>
          <w:rFonts w:ascii="Garamond" w:eastAsia="Times New Roman" w:hAnsi="Garamond" w:cs="Arial"/>
        </w:rPr>
        <w:t>pted</w:t>
      </w:r>
      <w:r w:rsidR="6CB355F9" w:rsidRPr="5E23984F">
        <w:rPr>
          <w:rFonts w:ascii="Garamond" w:eastAsia="Times New Roman" w:hAnsi="Garamond" w:cs="Arial"/>
        </w:rPr>
        <w:t xml:space="preserve"> </w:t>
      </w:r>
      <w:r w:rsidR="0ED25490" w:rsidRPr="3A74B6FB">
        <w:rPr>
          <w:rFonts w:ascii="Garamond" w:eastAsia="Times New Roman" w:hAnsi="Garamond" w:cs="Arial"/>
        </w:rPr>
        <w:t>JavaScript</w:t>
      </w:r>
      <w:r w:rsidR="6CB355F9" w:rsidRPr="5E23984F">
        <w:rPr>
          <w:rFonts w:ascii="Garamond" w:eastAsia="Times New Roman" w:hAnsi="Garamond" w:cs="Arial"/>
        </w:rPr>
        <w:t xml:space="preserve"> code from </w:t>
      </w:r>
      <w:r w:rsidR="26048C96" w:rsidRPr="03638299">
        <w:rPr>
          <w:rFonts w:ascii="Garamond" w:eastAsia="Times New Roman" w:hAnsi="Garamond" w:cs="Arial"/>
        </w:rPr>
        <w:t>our Science Advisor</w:t>
      </w:r>
      <w:r w:rsidR="04CAE849" w:rsidRPr="4B6270F1">
        <w:rPr>
          <w:rFonts w:ascii="Garamond" w:eastAsia="Times New Roman" w:hAnsi="Garamond" w:cs="Arial"/>
        </w:rPr>
        <w:t xml:space="preserve"> at NASA GSFC</w:t>
      </w:r>
      <w:r w:rsidR="26048C96" w:rsidRPr="03638299">
        <w:rPr>
          <w:rFonts w:ascii="Garamond" w:eastAsia="Times New Roman" w:hAnsi="Garamond" w:cs="Arial"/>
        </w:rPr>
        <w:t xml:space="preserve">, </w:t>
      </w:r>
      <w:r w:rsidR="6CB355F9" w:rsidRPr="03638299">
        <w:rPr>
          <w:rFonts w:ascii="Garamond" w:eastAsia="Times New Roman" w:hAnsi="Garamond" w:cs="Arial"/>
        </w:rPr>
        <w:t>Sean</w:t>
      </w:r>
      <w:r w:rsidR="6CB355F9" w:rsidRPr="5E23984F">
        <w:rPr>
          <w:rFonts w:ascii="Garamond" w:eastAsia="Times New Roman" w:hAnsi="Garamond" w:cs="Arial"/>
        </w:rPr>
        <w:t xml:space="preserve"> McCartney, to </w:t>
      </w:r>
      <w:r w:rsidR="2A96461D" w:rsidRPr="29EA195F">
        <w:rPr>
          <w:rFonts w:ascii="Garamond" w:eastAsia="Times New Roman" w:hAnsi="Garamond" w:cs="Arial"/>
        </w:rPr>
        <w:t>acquire</w:t>
      </w:r>
      <w:r w:rsidR="5EB5599C" w:rsidRPr="5E23984F">
        <w:rPr>
          <w:rFonts w:ascii="Garamond" w:eastAsia="Times New Roman" w:hAnsi="Garamond" w:cs="Arial"/>
        </w:rPr>
        <w:t xml:space="preserve"> </w:t>
      </w:r>
      <w:r w:rsidR="5150D6FA" w:rsidRPr="5E23984F">
        <w:rPr>
          <w:rFonts w:ascii="Garamond" w:eastAsia="Times New Roman" w:hAnsi="Garamond" w:cs="Arial"/>
        </w:rPr>
        <w:t xml:space="preserve">true color imagery </w:t>
      </w:r>
      <w:r w:rsidR="5150D6FA" w:rsidRPr="29EA195F">
        <w:rPr>
          <w:rFonts w:ascii="Garamond" w:eastAsia="Times New Roman" w:hAnsi="Garamond" w:cs="Arial"/>
        </w:rPr>
        <w:t xml:space="preserve">from </w:t>
      </w:r>
      <w:r w:rsidR="014E4BF2" w:rsidRPr="29EA195F">
        <w:rPr>
          <w:rFonts w:ascii="Garamond" w:eastAsia="Times New Roman" w:hAnsi="Garamond" w:cs="Arial"/>
        </w:rPr>
        <w:t>the</w:t>
      </w:r>
      <w:r w:rsidR="5150D6FA" w:rsidRPr="5E23984F">
        <w:rPr>
          <w:rFonts w:ascii="Garamond" w:eastAsia="Times New Roman" w:hAnsi="Garamond" w:cs="Arial"/>
        </w:rPr>
        <w:t xml:space="preserve"> Sentinel</w:t>
      </w:r>
      <w:r w:rsidR="6299D8D5" w:rsidRPr="5E23984F">
        <w:rPr>
          <w:rFonts w:ascii="Garamond" w:eastAsia="Times New Roman" w:hAnsi="Garamond" w:cs="Arial"/>
        </w:rPr>
        <w:t>-</w:t>
      </w:r>
      <w:r w:rsidR="5150D6FA" w:rsidRPr="5E23984F">
        <w:rPr>
          <w:rFonts w:ascii="Garamond" w:eastAsia="Times New Roman" w:hAnsi="Garamond" w:cs="Arial"/>
        </w:rPr>
        <w:t xml:space="preserve">2 </w:t>
      </w:r>
      <w:r w:rsidR="007A792D">
        <w:rPr>
          <w:rFonts w:ascii="Garamond" w:eastAsia="Times New Roman" w:hAnsi="Garamond" w:cs="Arial"/>
        </w:rPr>
        <w:t xml:space="preserve">MSI </w:t>
      </w:r>
      <w:r w:rsidR="5150D6FA" w:rsidRPr="5E23984F">
        <w:rPr>
          <w:rFonts w:ascii="Garamond" w:eastAsia="Times New Roman" w:hAnsi="Garamond" w:cs="Arial"/>
        </w:rPr>
        <w:t>Level-2A</w:t>
      </w:r>
      <w:r w:rsidR="0467429D" w:rsidRPr="5E23984F">
        <w:rPr>
          <w:rFonts w:ascii="Garamond" w:eastAsia="Times New Roman" w:hAnsi="Garamond" w:cs="Arial"/>
        </w:rPr>
        <w:t xml:space="preserve"> Surface Reflectance</w:t>
      </w:r>
      <w:r w:rsidR="2AB4DBB4" w:rsidRPr="5E23984F">
        <w:rPr>
          <w:rFonts w:ascii="Garamond" w:eastAsia="Times New Roman" w:hAnsi="Garamond" w:cs="Arial"/>
        </w:rPr>
        <w:t xml:space="preserve"> </w:t>
      </w:r>
      <w:r w:rsidR="78A8A670" w:rsidRPr="29EA195F">
        <w:rPr>
          <w:rFonts w:ascii="Garamond" w:eastAsia="Times New Roman" w:hAnsi="Garamond" w:cs="Arial"/>
        </w:rPr>
        <w:t xml:space="preserve">product </w:t>
      </w:r>
      <w:r w:rsidR="2B0A83A7" w:rsidRPr="5E23984F">
        <w:rPr>
          <w:rFonts w:ascii="Garamond" w:eastAsia="Times New Roman" w:hAnsi="Garamond" w:cs="Arial"/>
        </w:rPr>
        <w:t>through</w:t>
      </w:r>
      <w:r w:rsidR="2AB4DBB4" w:rsidRPr="5E23984F">
        <w:rPr>
          <w:rFonts w:ascii="Garamond" w:eastAsia="Times New Roman" w:hAnsi="Garamond" w:cs="Arial"/>
        </w:rPr>
        <w:t xml:space="preserve"> </w:t>
      </w:r>
      <w:r w:rsidR="499E34CE" w:rsidRPr="7808ABD9">
        <w:rPr>
          <w:rFonts w:ascii="Garamond" w:eastAsia="Times New Roman" w:hAnsi="Garamond" w:cs="Arial"/>
        </w:rPr>
        <w:t xml:space="preserve">the </w:t>
      </w:r>
      <w:r w:rsidR="2AB4DBB4" w:rsidRPr="5E23984F">
        <w:rPr>
          <w:rFonts w:ascii="Garamond" w:eastAsia="Times New Roman" w:hAnsi="Garamond" w:cs="Arial"/>
        </w:rPr>
        <w:t>Google Earth Engin</w:t>
      </w:r>
      <w:r w:rsidR="087179EB" w:rsidRPr="5E23984F">
        <w:rPr>
          <w:rFonts w:ascii="Garamond" w:eastAsia="Times New Roman" w:hAnsi="Garamond" w:cs="Arial"/>
        </w:rPr>
        <w:t>e</w:t>
      </w:r>
      <w:r w:rsidR="49744B58" w:rsidRPr="5E23984F">
        <w:rPr>
          <w:rFonts w:ascii="Garamond" w:eastAsia="Times New Roman" w:hAnsi="Garamond" w:cs="Arial"/>
        </w:rPr>
        <w:t xml:space="preserve"> </w:t>
      </w:r>
      <w:r w:rsidR="0D61AE94" w:rsidRPr="7808ABD9">
        <w:rPr>
          <w:rFonts w:ascii="Garamond" w:eastAsia="Times New Roman" w:hAnsi="Garamond" w:cs="Arial"/>
        </w:rPr>
        <w:t>Data</w:t>
      </w:r>
      <w:r w:rsidR="49744B58" w:rsidRPr="7808ABD9">
        <w:rPr>
          <w:rFonts w:ascii="Garamond" w:eastAsia="Times New Roman" w:hAnsi="Garamond" w:cs="Arial"/>
        </w:rPr>
        <w:t xml:space="preserve"> </w:t>
      </w:r>
      <w:r w:rsidR="49AA2EAC" w:rsidRPr="7808ABD9">
        <w:rPr>
          <w:rFonts w:ascii="Garamond" w:eastAsia="Times New Roman" w:hAnsi="Garamond" w:cs="Arial"/>
        </w:rPr>
        <w:t>C</w:t>
      </w:r>
      <w:r w:rsidR="49744B58" w:rsidRPr="7808ABD9">
        <w:rPr>
          <w:rFonts w:ascii="Garamond" w:eastAsia="Times New Roman" w:hAnsi="Garamond" w:cs="Arial"/>
        </w:rPr>
        <w:t>atalog</w:t>
      </w:r>
      <w:r w:rsidR="087179EB" w:rsidRPr="7808ABD9">
        <w:rPr>
          <w:rFonts w:ascii="Garamond" w:eastAsia="Times New Roman" w:hAnsi="Garamond" w:cs="Arial"/>
        </w:rPr>
        <w:t>.</w:t>
      </w:r>
      <w:r w:rsidR="087179EB" w:rsidRPr="5E23984F">
        <w:rPr>
          <w:rFonts w:ascii="Garamond" w:eastAsia="Times New Roman" w:hAnsi="Garamond" w:cs="Arial"/>
        </w:rPr>
        <w:t xml:space="preserve"> </w:t>
      </w:r>
      <w:r w:rsidR="7C4BAA81" w:rsidRPr="5E23984F">
        <w:rPr>
          <w:rFonts w:ascii="Garamond" w:eastAsia="Times New Roman" w:hAnsi="Garamond" w:cs="Arial"/>
        </w:rPr>
        <w:t>The Level-2A products consist of remotely sensed</w:t>
      </w:r>
      <w:r w:rsidR="7C4BAA81" w:rsidRPr="4F2C2165">
        <w:rPr>
          <w:rFonts w:ascii="Garamond" w:eastAsia="Times New Roman" w:hAnsi="Garamond" w:cs="Arial"/>
        </w:rPr>
        <w:t xml:space="preserve"> </w:t>
      </w:r>
      <w:r w:rsidR="685480F5" w:rsidRPr="4F2C2165">
        <w:rPr>
          <w:rFonts w:ascii="Garamond" w:eastAsia="Times New Roman" w:hAnsi="Garamond" w:cs="Arial"/>
        </w:rPr>
        <w:t>optical</w:t>
      </w:r>
      <w:r w:rsidR="7C4BAA81" w:rsidRPr="5E23984F">
        <w:rPr>
          <w:rFonts w:ascii="Garamond" w:eastAsia="Times New Roman" w:hAnsi="Garamond" w:cs="Arial"/>
        </w:rPr>
        <w:t xml:space="preserve"> </w:t>
      </w:r>
      <w:r w:rsidR="7C4BAA81" w:rsidRPr="3B41314E">
        <w:rPr>
          <w:rFonts w:ascii="Garamond" w:eastAsia="Times New Roman" w:hAnsi="Garamond" w:cs="Arial"/>
        </w:rPr>
        <w:t>image</w:t>
      </w:r>
      <w:r w:rsidR="0BB3B02F" w:rsidRPr="3B41314E">
        <w:rPr>
          <w:rFonts w:ascii="Garamond" w:eastAsia="Times New Roman" w:hAnsi="Garamond" w:cs="Arial"/>
        </w:rPr>
        <w:t>ry</w:t>
      </w:r>
      <w:r w:rsidR="7C4BAA81" w:rsidRPr="5E23984F">
        <w:rPr>
          <w:rFonts w:ascii="Garamond" w:eastAsia="Times New Roman" w:hAnsi="Garamond" w:cs="Arial"/>
        </w:rPr>
        <w:t xml:space="preserve"> at 10-m spatial resolution (European Space Agency</w:t>
      </w:r>
      <w:r w:rsidR="4D17598C" w:rsidRPr="2EB046D4">
        <w:rPr>
          <w:rFonts w:ascii="Garamond" w:eastAsia="Times New Roman" w:hAnsi="Garamond" w:cs="Arial"/>
        </w:rPr>
        <w:t>, n.d.</w:t>
      </w:r>
      <w:r w:rsidR="7EFBFCF6" w:rsidRPr="2EB046D4">
        <w:rPr>
          <w:rFonts w:ascii="Garamond" w:eastAsia="Times New Roman" w:hAnsi="Garamond" w:cs="Arial"/>
        </w:rPr>
        <w:t>).</w:t>
      </w:r>
      <w:r w:rsidR="7C4BAA81" w:rsidRPr="5E23984F">
        <w:rPr>
          <w:rFonts w:ascii="Garamond" w:eastAsia="Times New Roman" w:hAnsi="Garamond" w:cs="Arial"/>
        </w:rPr>
        <w:t xml:space="preserve"> </w:t>
      </w:r>
    </w:p>
    <w:p w14:paraId="3D81D67C" w14:textId="4E2AE5AD" w:rsidR="3DC5BC1B" w:rsidRDefault="3DC5BC1B" w:rsidP="3DC5BC1B">
      <w:pPr>
        <w:spacing w:after="0" w:line="240" w:lineRule="auto"/>
        <w:rPr>
          <w:rFonts w:ascii="Garamond" w:eastAsia="Times New Roman" w:hAnsi="Garamond" w:cs="Arial"/>
        </w:rPr>
      </w:pPr>
    </w:p>
    <w:p w14:paraId="7A94F7F4" w14:textId="3C9F95E9" w:rsidR="2E303FBE" w:rsidRDefault="2E303FBE" w:rsidP="0DA4C189">
      <w:pPr>
        <w:spacing w:after="0" w:line="240" w:lineRule="auto"/>
        <w:rPr>
          <w:rFonts w:ascii="Garamond" w:eastAsia="Times New Roman" w:hAnsi="Garamond" w:cs="Arial"/>
        </w:rPr>
      </w:pPr>
      <w:r w:rsidRPr="17301571">
        <w:rPr>
          <w:rFonts w:ascii="Garamond" w:eastAsia="Times New Roman" w:hAnsi="Garamond" w:cs="Arial"/>
        </w:rPr>
        <w:t xml:space="preserve">Table 1. </w:t>
      </w:r>
      <w:r w:rsidRPr="17301571">
        <w:rPr>
          <w:rFonts w:ascii="Garamond" w:eastAsia="Times New Roman" w:hAnsi="Garamond" w:cs="Arial"/>
          <w:i/>
          <w:iCs/>
        </w:rPr>
        <w:t>Overview of Earth observation data sources used in this project</w:t>
      </w:r>
    </w:p>
    <w:tbl>
      <w:tblPr>
        <w:tblStyle w:val="TableGrid"/>
        <w:tblW w:w="9422" w:type="dxa"/>
        <w:tblInd w:w="-3" w:type="dxa"/>
        <w:tblLayout w:type="fixed"/>
        <w:tblLook w:val="06A0" w:firstRow="1" w:lastRow="0" w:firstColumn="1" w:lastColumn="0" w:noHBand="1" w:noVBand="1"/>
      </w:tblPr>
      <w:tblGrid>
        <w:gridCol w:w="1875"/>
        <w:gridCol w:w="1635"/>
        <w:gridCol w:w="1455"/>
        <w:gridCol w:w="1335"/>
        <w:gridCol w:w="1605"/>
        <w:gridCol w:w="1517"/>
      </w:tblGrid>
      <w:tr w:rsidR="00930C2D" w14:paraId="575EDEDC" w14:textId="77777777" w:rsidTr="6CCF6E92">
        <w:trPr>
          <w:trHeight w:val="795"/>
        </w:trPr>
        <w:tc>
          <w:tcPr>
            <w:tcW w:w="1875" w:type="dxa"/>
            <w:vAlign w:val="center"/>
          </w:tcPr>
          <w:p w14:paraId="2A1A5F7D" w14:textId="2FDC40F7" w:rsidR="0DA4C189" w:rsidRDefault="6D1E24CA" w:rsidP="5E23984F">
            <w:pPr>
              <w:jc w:val="center"/>
              <w:rPr>
                <w:rFonts w:ascii="Garamond" w:eastAsia="Times New Roman" w:hAnsi="Garamond" w:cs="Arial"/>
                <w:b/>
                <w:bCs/>
              </w:rPr>
            </w:pPr>
            <w:r w:rsidRPr="5E23984F">
              <w:rPr>
                <w:rFonts w:ascii="Garamond" w:eastAsia="Times New Roman" w:hAnsi="Garamond" w:cs="Arial"/>
                <w:b/>
                <w:bCs/>
              </w:rPr>
              <w:lastRenderedPageBreak/>
              <w:t>Satellite(s) and Sensors</w:t>
            </w:r>
          </w:p>
        </w:tc>
        <w:tc>
          <w:tcPr>
            <w:tcW w:w="1635" w:type="dxa"/>
            <w:vAlign w:val="center"/>
          </w:tcPr>
          <w:p w14:paraId="3017EE27" w14:textId="4EE8AA87" w:rsidR="6606F13A" w:rsidRDefault="1D6168FF" w:rsidP="5E23984F">
            <w:pPr>
              <w:jc w:val="center"/>
              <w:rPr>
                <w:rFonts w:ascii="Garamond" w:eastAsia="Times New Roman" w:hAnsi="Garamond" w:cs="Arial"/>
                <w:b/>
                <w:bCs/>
              </w:rPr>
            </w:pPr>
            <w:r w:rsidRPr="5E23984F">
              <w:rPr>
                <w:rFonts w:ascii="Garamond" w:eastAsia="Times New Roman" w:hAnsi="Garamond" w:cs="Arial"/>
                <w:b/>
                <w:bCs/>
              </w:rPr>
              <w:t>Processing Levels</w:t>
            </w:r>
          </w:p>
        </w:tc>
        <w:tc>
          <w:tcPr>
            <w:tcW w:w="1455" w:type="dxa"/>
            <w:vAlign w:val="center"/>
          </w:tcPr>
          <w:p w14:paraId="7FCB8A0A" w14:textId="5A298967" w:rsidR="06007534" w:rsidRDefault="2A6D4BE6" w:rsidP="5E23984F">
            <w:pPr>
              <w:spacing w:after="200" w:line="276" w:lineRule="auto"/>
              <w:jc w:val="center"/>
              <w:rPr>
                <w:rFonts w:ascii="Garamond" w:eastAsia="Times New Roman" w:hAnsi="Garamond" w:cs="Arial"/>
                <w:b/>
                <w:bCs/>
              </w:rPr>
            </w:pPr>
            <w:r w:rsidRPr="5E23984F">
              <w:rPr>
                <w:rFonts w:ascii="Garamond" w:eastAsia="Times New Roman" w:hAnsi="Garamond" w:cs="Arial"/>
                <w:b/>
                <w:bCs/>
              </w:rPr>
              <w:t>Purpose</w:t>
            </w:r>
          </w:p>
        </w:tc>
        <w:tc>
          <w:tcPr>
            <w:tcW w:w="1335" w:type="dxa"/>
            <w:vAlign w:val="center"/>
          </w:tcPr>
          <w:p w14:paraId="283EDDEA" w14:textId="1E55C297" w:rsidR="5CEB2DD3" w:rsidRDefault="1D6168FF" w:rsidP="5E23984F">
            <w:pPr>
              <w:jc w:val="center"/>
              <w:rPr>
                <w:rFonts w:ascii="Garamond" w:eastAsia="Times New Roman" w:hAnsi="Garamond" w:cs="Arial"/>
                <w:b/>
                <w:bCs/>
              </w:rPr>
            </w:pPr>
            <w:r w:rsidRPr="5E23984F">
              <w:rPr>
                <w:rFonts w:ascii="Garamond" w:eastAsia="Times New Roman" w:hAnsi="Garamond" w:cs="Arial"/>
                <w:b/>
                <w:bCs/>
              </w:rPr>
              <w:t xml:space="preserve">Spatial </w:t>
            </w:r>
            <w:r w:rsidR="3CB0513D" w:rsidRPr="5E23984F">
              <w:rPr>
                <w:rFonts w:ascii="Garamond" w:eastAsia="Times New Roman" w:hAnsi="Garamond" w:cs="Arial"/>
                <w:b/>
                <w:bCs/>
              </w:rPr>
              <w:t>Resolutio</w:t>
            </w:r>
            <w:r w:rsidR="25EC7EA1" w:rsidRPr="5E23984F">
              <w:rPr>
                <w:rFonts w:ascii="Garamond" w:eastAsia="Times New Roman" w:hAnsi="Garamond" w:cs="Arial"/>
                <w:b/>
                <w:bCs/>
              </w:rPr>
              <w:t>n</w:t>
            </w:r>
          </w:p>
        </w:tc>
        <w:tc>
          <w:tcPr>
            <w:tcW w:w="1605" w:type="dxa"/>
            <w:vAlign w:val="center"/>
          </w:tcPr>
          <w:p w14:paraId="692B4211" w14:textId="74EB17BA" w:rsidR="06007534" w:rsidRDefault="2F428D55" w:rsidP="5E23984F">
            <w:pPr>
              <w:jc w:val="center"/>
              <w:rPr>
                <w:rFonts w:ascii="Garamond" w:eastAsia="Times New Roman" w:hAnsi="Garamond" w:cs="Arial"/>
                <w:b/>
                <w:bCs/>
              </w:rPr>
            </w:pPr>
            <w:r w:rsidRPr="5E23984F">
              <w:rPr>
                <w:rFonts w:ascii="Garamond" w:eastAsia="Times New Roman" w:hAnsi="Garamond" w:cs="Arial"/>
                <w:b/>
                <w:bCs/>
              </w:rPr>
              <w:t>Image Dates</w:t>
            </w:r>
          </w:p>
        </w:tc>
        <w:tc>
          <w:tcPr>
            <w:tcW w:w="1517" w:type="dxa"/>
            <w:vAlign w:val="center"/>
          </w:tcPr>
          <w:p w14:paraId="53B48C22" w14:textId="0CEBEA3A" w:rsidR="1E46CFE3" w:rsidRDefault="7AB36525" w:rsidP="5E23984F">
            <w:pPr>
              <w:jc w:val="center"/>
              <w:rPr>
                <w:rFonts w:ascii="Garamond" w:eastAsia="Times New Roman" w:hAnsi="Garamond" w:cs="Arial"/>
                <w:b/>
                <w:bCs/>
              </w:rPr>
            </w:pPr>
            <w:r w:rsidRPr="5E23984F">
              <w:rPr>
                <w:rFonts w:ascii="Garamond" w:eastAsia="Times New Roman" w:hAnsi="Garamond" w:cs="Arial"/>
                <w:b/>
                <w:bCs/>
              </w:rPr>
              <w:t>Source</w:t>
            </w:r>
          </w:p>
        </w:tc>
      </w:tr>
      <w:tr w:rsidR="00930C2D" w14:paraId="14052630" w14:textId="77777777" w:rsidTr="6CCF6E92">
        <w:trPr>
          <w:trHeight w:val="1680"/>
        </w:trPr>
        <w:tc>
          <w:tcPr>
            <w:tcW w:w="1875" w:type="dxa"/>
            <w:vAlign w:val="center"/>
          </w:tcPr>
          <w:p w14:paraId="4D67B006" w14:textId="07B784FF" w:rsidR="0DA4C189" w:rsidRDefault="31A970B8" w:rsidP="5E23984F">
            <w:pPr>
              <w:jc w:val="center"/>
              <w:rPr>
                <w:rFonts w:ascii="Garamond" w:eastAsia="Times New Roman" w:hAnsi="Garamond" w:cs="Arial"/>
              </w:rPr>
            </w:pPr>
            <w:r w:rsidRPr="5E23984F">
              <w:rPr>
                <w:rFonts w:ascii="Garamond" w:eastAsia="Times New Roman" w:hAnsi="Garamond" w:cs="Arial"/>
              </w:rPr>
              <w:t xml:space="preserve">Aqua and Terra </w:t>
            </w:r>
            <w:r w:rsidR="671F0582" w:rsidRPr="5E23984F">
              <w:rPr>
                <w:rFonts w:ascii="Garamond" w:eastAsia="Times New Roman" w:hAnsi="Garamond" w:cs="Arial"/>
              </w:rPr>
              <w:t>Moderate Resolution Imaging Spectroradiometer (MODIS)</w:t>
            </w:r>
          </w:p>
        </w:tc>
        <w:tc>
          <w:tcPr>
            <w:tcW w:w="1635" w:type="dxa"/>
            <w:vAlign w:val="center"/>
          </w:tcPr>
          <w:p w14:paraId="77ECB971" w14:textId="162FB0F7" w:rsidR="324E0CA6" w:rsidRDefault="3BA415BD" w:rsidP="5E23984F">
            <w:pPr>
              <w:jc w:val="center"/>
              <w:rPr>
                <w:rFonts w:ascii="Garamond" w:eastAsia="Times New Roman" w:hAnsi="Garamond" w:cs="Arial"/>
              </w:rPr>
            </w:pPr>
            <w:r w:rsidRPr="5E23984F">
              <w:rPr>
                <w:rFonts w:ascii="Garamond" w:eastAsia="Times New Roman" w:hAnsi="Garamond" w:cs="Arial"/>
              </w:rPr>
              <w:t>Level-3</w:t>
            </w:r>
          </w:p>
        </w:tc>
        <w:tc>
          <w:tcPr>
            <w:tcW w:w="1455" w:type="dxa"/>
            <w:vAlign w:val="center"/>
          </w:tcPr>
          <w:p w14:paraId="2D0E7DF9" w14:textId="446A2ED3" w:rsidR="324E0CA6" w:rsidRDefault="62EEFF54" w:rsidP="5E23984F">
            <w:pPr>
              <w:jc w:val="center"/>
              <w:rPr>
                <w:rFonts w:ascii="Garamond" w:eastAsia="Times New Roman" w:hAnsi="Garamond" w:cs="Arial"/>
              </w:rPr>
            </w:pPr>
            <w:r w:rsidRPr="5E23984F">
              <w:rPr>
                <w:rFonts w:ascii="Garamond" w:eastAsia="Times New Roman" w:hAnsi="Garamond" w:cs="Arial"/>
              </w:rPr>
              <w:t>Land-cover classification</w:t>
            </w:r>
          </w:p>
        </w:tc>
        <w:tc>
          <w:tcPr>
            <w:tcW w:w="1335" w:type="dxa"/>
            <w:vAlign w:val="center"/>
          </w:tcPr>
          <w:p w14:paraId="51884DF3" w14:textId="3B063201" w:rsidR="6C5CF311" w:rsidRDefault="3E8AE73A" w:rsidP="5E23984F">
            <w:pPr>
              <w:jc w:val="center"/>
              <w:rPr>
                <w:rFonts w:ascii="Garamond" w:eastAsia="Times New Roman" w:hAnsi="Garamond" w:cs="Arial"/>
              </w:rPr>
            </w:pPr>
            <w:r w:rsidRPr="5E23984F">
              <w:rPr>
                <w:rFonts w:ascii="Garamond" w:eastAsia="Times New Roman" w:hAnsi="Garamond" w:cs="Arial"/>
              </w:rPr>
              <w:t>1-km</w:t>
            </w:r>
          </w:p>
        </w:tc>
        <w:tc>
          <w:tcPr>
            <w:tcW w:w="1605" w:type="dxa"/>
            <w:vAlign w:val="center"/>
          </w:tcPr>
          <w:p w14:paraId="7C2BEA4D" w14:textId="3AF43CC2" w:rsidR="324E0CA6" w:rsidRDefault="203A9BD5" w:rsidP="5E23984F">
            <w:pPr>
              <w:jc w:val="center"/>
              <w:rPr>
                <w:rFonts w:ascii="Garamond" w:eastAsia="Times New Roman" w:hAnsi="Garamond" w:cs="Arial"/>
              </w:rPr>
            </w:pPr>
            <w:r w:rsidRPr="5E23984F">
              <w:rPr>
                <w:rFonts w:ascii="Garamond" w:eastAsia="Times New Roman" w:hAnsi="Garamond" w:cs="Arial"/>
              </w:rPr>
              <w:t>2000</w:t>
            </w:r>
          </w:p>
        </w:tc>
        <w:tc>
          <w:tcPr>
            <w:tcW w:w="1517" w:type="dxa"/>
            <w:vAlign w:val="center"/>
          </w:tcPr>
          <w:p w14:paraId="6B336E4C" w14:textId="4C83FE4D" w:rsidR="48BE965F" w:rsidRDefault="0B322B1A" w:rsidP="5E23984F">
            <w:pPr>
              <w:jc w:val="center"/>
              <w:rPr>
                <w:rFonts w:ascii="Garamond" w:eastAsia="Times New Roman" w:hAnsi="Garamond" w:cs="Arial"/>
              </w:rPr>
            </w:pPr>
            <w:r w:rsidRPr="5E23984F">
              <w:rPr>
                <w:rFonts w:ascii="Garamond" w:eastAsia="Times New Roman" w:hAnsi="Garamond" w:cs="Arial"/>
              </w:rPr>
              <w:t>LP DAAC</w:t>
            </w:r>
          </w:p>
        </w:tc>
      </w:tr>
      <w:tr w:rsidR="00930C2D" w14:paraId="4932E2E2" w14:textId="77777777" w:rsidTr="6CCF6E92">
        <w:trPr>
          <w:trHeight w:val="1980"/>
        </w:trPr>
        <w:tc>
          <w:tcPr>
            <w:tcW w:w="1875" w:type="dxa"/>
            <w:vAlign w:val="center"/>
          </w:tcPr>
          <w:p w14:paraId="448F5380" w14:textId="0CAEA901" w:rsidR="0DA4C189" w:rsidRDefault="1E482B1F" w:rsidP="5E23984F">
            <w:pPr>
              <w:jc w:val="center"/>
              <w:rPr>
                <w:rFonts w:ascii="Garamond" w:eastAsia="Times New Roman" w:hAnsi="Garamond" w:cs="Arial"/>
              </w:rPr>
            </w:pPr>
            <w:r w:rsidRPr="5E23984F">
              <w:rPr>
                <w:rFonts w:ascii="Garamond" w:eastAsia="Times New Roman" w:hAnsi="Garamond" w:cs="Arial"/>
              </w:rPr>
              <w:t>Soil Moisture Active Passive</w:t>
            </w:r>
            <w:r w:rsidR="3EEEBC53" w:rsidRPr="5E23984F">
              <w:rPr>
                <w:rFonts w:ascii="Garamond" w:eastAsia="Times New Roman" w:hAnsi="Garamond" w:cs="Arial"/>
              </w:rPr>
              <w:t xml:space="preserve"> Radiometer</w:t>
            </w:r>
            <w:r w:rsidRPr="5E23984F">
              <w:rPr>
                <w:rFonts w:ascii="Garamond" w:eastAsia="Times New Roman" w:hAnsi="Garamond" w:cs="Arial"/>
              </w:rPr>
              <w:t xml:space="preserve"> (SMAP)</w:t>
            </w:r>
            <w:r w:rsidR="33D767E4" w:rsidRPr="5E23984F">
              <w:rPr>
                <w:rFonts w:ascii="Garamond" w:eastAsia="Times New Roman" w:hAnsi="Garamond" w:cs="Arial"/>
              </w:rPr>
              <w:t>:  radiometer (passive)</w:t>
            </w:r>
          </w:p>
        </w:tc>
        <w:tc>
          <w:tcPr>
            <w:tcW w:w="1635" w:type="dxa"/>
            <w:vAlign w:val="center"/>
          </w:tcPr>
          <w:p w14:paraId="3DBF3F5A" w14:textId="69C8D4F9" w:rsidR="63D3661C" w:rsidRDefault="2FAF666F" w:rsidP="5E23984F">
            <w:pPr>
              <w:jc w:val="center"/>
              <w:rPr>
                <w:rFonts w:ascii="Garamond" w:eastAsia="Times New Roman" w:hAnsi="Garamond" w:cs="Arial"/>
              </w:rPr>
            </w:pPr>
            <w:r w:rsidRPr="5E23984F">
              <w:rPr>
                <w:rFonts w:ascii="Garamond" w:eastAsia="Times New Roman" w:hAnsi="Garamond" w:cs="Arial"/>
              </w:rPr>
              <w:t>Level-4C</w:t>
            </w:r>
          </w:p>
        </w:tc>
        <w:tc>
          <w:tcPr>
            <w:tcW w:w="1455" w:type="dxa"/>
            <w:vAlign w:val="center"/>
          </w:tcPr>
          <w:p w14:paraId="2B957AF1" w14:textId="6AD13F35" w:rsidR="059AFD6B" w:rsidRDefault="6CFB5D3F" w:rsidP="5E23984F">
            <w:pPr>
              <w:jc w:val="center"/>
              <w:rPr>
                <w:rFonts w:ascii="Garamond" w:eastAsia="Times New Roman" w:hAnsi="Garamond" w:cs="Arial"/>
              </w:rPr>
            </w:pPr>
            <w:r w:rsidRPr="5E23984F">
              <w:rPr>
                <w:rFonts w:ascii="Garamond" w:eastAsia="Times New Roman" w:hAnsi="Garamond" w:cs="Arial"/>
              </w:rPr>
              <w:t>Daily estimates of net ecosystem carbon exchange</w:t>
            </w:r>
          </w:p>
        </w:tc>
        <w:tc>
          <w:tcPr>
            <w:tcW w:w="1335" w:type="dxa"/>
            <w:vAlign w:val="center"/>
          </w:tcPr>
          <w:p w14:paraId="46350077" w14:textId="63761C5D" w:rsidR="059AFD6B" w:rsidRDefault="6CFB5D3F" w:rsidP="5E23984F">
            <w:pPr>
              <w:spacing w:after="200" w:line="276" w:lineRule="auto"/>
              <w:jc w:val="center"/>
            </w:pPr>
            <w:r w:rsidRPr="5E23984F">
              <w:rPr>
                <w:rFonts w:ascii="Garamond" w:eastAsia="Times New Roman" w:hAnsi="Garamond" w:cs="Arial"/>
              </w:rPr>
              <w:t>9-km</w:t>
            </w:r>
          </w:p>
        </w:tc>
        <w:tc>
          <w:tcPr>
            <w:tcW w:w="1605" w:type="dxa"/>
            <w:vAlign w:val="center"/>
          </w:tcPr>
          <w:p w14:paraId="1E5D44A0" w14:textId="10B087F0" w:rsidR="47722F9D" w:rsidRDefault="4F73262C" w:rsidP="5E23984F">
            <w:pPr>
              <w:jc w:val="center"/>
              <w:rPr>
                <w:rFonts w:ascii="Garamond" w:eastAsia="Times New Roman" w:hAnsi="Garamond" w:cs="Arial"/>
              </w:rPr>
            </w:pPr>
            <w:r w:rsidRPr="5E23984F">
              <w:rPr>
                <w:rFonts w:ascii="Garamond" w:eastAsia="Times New Roman" w:hAnsi="Garamond" w:cs="Arial"/>
              </w:rPr>
              <w:t>January 1, 2016 – November 8, 2022</w:t>
            </w:r>
          </w:p>
        </w:tc>
        <w:tc>
          <w:tcPr>
            <w:tcW w:w="1517" w:type="dxa"/>
            <w:vAlign w:val="center"/>
          </w:tcPr>
          <w:p w14:paraId="1331CA89" w14:textId="1DBA680A" w:rsidR="3414172A" w:rsidRDefault="0CF7A2A4" w:rsidP="5E23984F">
            <w:pPr>
              <w:jc w:val="center"/>
              <w:rPr>
                <w:rFonts w:ascii="Garamond" w:eastAsia="Times New Roman" w:hAnsi="Garamond" w:cs="Arial"/>
              </w:rPr>
            </w:pPr>
            <w:r w:rsidRPr="5E23984F">
              <w:rPr>
                <w:rFonts w:ascii="Garamond" w:eastAsia="Times New Roman" w:hAnsi="Garamond" w:cs="Arial"/>
              </w:rPr>
              <w:t>National Snow and Ice Data Center</w:t>
            </w:r>
          </w:p>
        </w:tc>
      </w:tr>
      <w:tr w:rsidR="00930C2D" w14:paraId="7BF9D15E" w14:textId="77777777" w:rsidTr="6CCF6E92">
        <w:trPr>
          <w:trHeight w:val="1875"/>
        </w:trPr>
        <w:tc>
          <w:tcPr>
            <w:tcW w:w="1875" w:type="dxa"/>
            <w:vAlign w:val="center"/>
          </w:tcPr>
          <w:p w14:paraId="4C6C9D7F" w14:textId="7B88F2E0" w:rsidR="0DA4C189" w:rsidRDefault="4C91B8B5" w:rsidP="5E23984F">
            <w:pPr>
              <w:jc w:val="center"/>
              <w:rPr>
                <w:rFonts w:ascii="Garamond" w:eastAsia="Times New Roman" w:hAnsi="Garamond" w:cs="Arial"/>
              </w:rPr>
            </w:pPr>
            <w:r w:rsidRPr="5E23984F">
              <w:rPr>
                <w:rFonts w:ascii="Garamond" w:eastAsia="Times New Roman" w:hAnsi="Garamond" w:cs="Arial"/>
              </w:rPr>
              <w:t>Copernicus Sentinel-2 Multispectral Instrument</w:t>
            </w:r>
            <w:r w:rsidR="2E4B57DF" w:rsidRPr="5E23984F">
              <w:rPr>
                <w:rFonts w:ascii="Garamond" w:eastAsia="Times New Roman" w:hAnsi="Garamond" w:cs="Arial"/>
              </w:rPr>
              <w:t xml:space="preserve"> (MSI)</w:t>
            </w:r>
          </w:p>
        </w:tc>
        <w:tc>
          <w:tcPr>
            <w:tcW w:w="1635" w:type="dxa"/>
            <w:vAlign w:val="center"/>
          </w:tcPr>
          <w:p w14:paraId="2C2CB24A" w14:textId="382C1CF8" w:rsidR="282CD6CD" w:rsidRDefault="1DC5CCB4" w:rsidP="5E23984F">
            <w:pPr>
              <w:jc w:val="center"/>
              <w:rPr>
                <w:rFonts w:ascii="Garamond" w:eastAsia="Times New Roman" w:hAnsi="Garamond" w:cs="Arial"/>
              </w:rPr>
            </w:pPr>
            <w:r w:rsidRPr="5E23984F">
              <w:rPr>
                <w:rFonts w:ascii="Garamond" w:eastAsia="Times New Roman" w:hAnsi="Garamond" w:cs="Arial"/>
              </w:rPr>
              <w:t>Level-2A</w:t>
            </w:r>
            <w:r w:rsidR="40227AF9" w:rsidRPr="5E23984F">
              <w:rPr>
                <w:rFonts w:ascii="Garamond" w:eastAsia="Times New Roman" w:hAnsi="Garamond" w:cs="Arial"/>
              </w:rPr>
              <w:t xml:space="preserve"> (Surface Reflectance)</w:t>
            </w:r>
          </w:p>
        </w:tc>
        <w:tc>
          <w:tcPr>
            <w:tcW w:w="1455" w:type="dxa"/>
            <w:vAlign w:val="center"/>
          </w:tcPr>
          <w:p w14:paraId="7DB66C51" w14:textId="54365FE7" w:rsidR="282CD6CD" w:rsidRDefault="1DC5CCB4" w:rsidP="5E23984F">
            <w:pPr>
              <w:jc w:val="center"/>
              <w:rPr>
                <w:rFonts w:ascii="Garamond" w:eastAsia="Times New Roman" w:hAnsi="Garamond" w:cs="Arial"/>
              </w:rPr>
            </w:pPr>
            <w:r w:rsidRPr="5E23984F">
              <w:rPr>
                <w:rFonts w:ascii="Garamond" w:eastAsia="Times New Roman" w:hAnsi="Garamond" w:cs="Arial"/>
              </w:rPr>
              <w:t xml:space="preserve">True color maps of </w:t>
            </w:r>
            <w:r w:rsidR="215C0179" w:rsidRPr="6CCF6E92">
              <w:rPr>
                <w:rFonts w:ascii="Garamond" w:eastAsia="Times New Roman" w:hAnsi="Garamond" w:cs="Arial"/>
              </w:rPr>
              <w:t xml:space="preserve">project sites in </w:t>
            </w:r>
            <w:r w:rsidR="35340837" w:rsidRPr="67F70D38">
              <w:rPr>
                <w:rFonts w:ascii="Garamond" w:eastAsia="Times New Roman" w:hAnsi="Garamond" w:cs="Arial"/>
              </w:rPr>
              <w:t>Peru</w:t>
            </w:r>
            <w:r w:rsidR="215C0179" w:rsidRPr="6CCF6E92">
              <w:rPr>
                <w:rFonts w:ascii="Garamond" w:eastAsia="Times New Roman" w:hAnsi="Garamond" w:cs="Arial"/>
              </w:rPr>
              <w:t xml:space="preserve"> and Bolivia</w:t>
            </w:r>
          </w:p>
        </w:tc>
        <w:tc>
          <w:tcPr>
            <w:tcW w:w="1335" w:type="dxa"/>
            <w:vAlign w:val="center"/>
          </w:tcPr>
          <w:p w14:paraId="5EB04834" w14:textId="21D15748" w:rsidR="4D7B59C5" w:rsidRDefault="7DCD3661" w:rsidP="5E23984F">
            <w:pPr>
              <w:jc w:val="center"/>
              <w:rPr>
                <w:rFonts w:ascii="Garamond" w:eastAsia="Times New Roman" w:hAnsi="Garamond" w:cs="Arial"/>
              </w:rPr>
            </w:pPr>
            <w:r w:rsidRPr="5E23984F">
              <w:rPr>
                <w:rFonts w:ascii="Garamond" w:eastAsia="Times New Roman" w:hAnsi="Garamond" w:cs="Arial"/>
              </w:rPr>
              <w:t>10-m</w:t>
            </w:r>
          </w:p>
        </w:tc>
        <w:tc>
          <w:tcPr>
            <w:tcW w:w="1605" w:type="dxa"/>
            <w:vAlign w:val="center"/>
          </w:tcPr>
          <w:p w14:paraId="5C80E0B8" w14:textId="1BC1B0C9" w:rsidR="6F1E6D84" w:rsidRDefault="420C697F" w:rsidP="5E23984F">
            <w:pPr>
              <w:jc w:val="center"/>
              <w:rPr>
                <w:rFonts w:ascii="Garamond" w:eastAsia="Times New Roman" w:hAnsi="Garamond" w:cs="Arial"/>
              </w:rPr>
            </w:pPr>
            <w:r w:rsidRPr="30DC502F">
              <w:rPr>
                <w:rFonts w:ascii="Garamond" w:eastAsia="Times New Roman" w:hAnsi="Garamond" w:cs="Arial"/>
              </w:rPr>
              <w:t>January 1, 2019 – December 31, 2022</w:t>
            </w:r>
          </w:p>
        </w:tc>
        <w:tc>
          <w:tcPr>
            <w:tcW w:w="1517" w:type="dxa"/>
            <w:vAlign w:val="center"/>
          </w:tcPr>
          <w:p w14:paraId="6B435C4B" w14:textId="715FA49C" w:rsidR="1A16A5F0" w:rsidRDefault="13A5F0B8" w:rsidP="5E23984F">
            <w:pPr>
              <w:jc w:val="center"/>
              <w:rPr>
                <w:rFonts w:ascii="Garamond" w:eastAsia="Times New Roman" w:hAnsi="Garamond" w:cs="Arial"/>
              </w:rPr>
            </w:pPr>
            <w:r w:rsidRPr="5E23984F">
              <w:rPr>
                <w:rFonts w:ascii="Garamond" w:eastAsia="Times New Roman" w:hAnsi="Garamond" w:cs="Arial"/>
              </w:rPr>
              <w:t xml:space="preserve">European Space Agency via </w:t>
            </w:r>
            <w:r w:rsidR="7DCD3661" w:rsidRPr="5E23984F">
              <w:rPr>
                <w:rFonts w:ascii="Garamond" w:eastAsia="Times New Roman" w:hAnsi="Garamond" w:cs="Arial"/>
              </w:rPr>
              <w:t>Google Earth Engin</w:t>
            </w:r>
            <w:r w:rsidR="73359502" w:rsidRPr="5E23984F">
              <w:rPr>
                <w:rFonts w:ascii="Garamond" w:eastAsia="Times New Roman" w:hAnsi="Garamond" w:cs="Arial"/>
              </w:rPr>
              <w:t>e</w:t>
            </w:r>
          </w:p>
        </w:tc>
      </w:tr>
    </w:tbl>
    <w:p w14:paraId="5018E604" w14:textId="577EACAF" w:rsidR="59968F70" w:rsidRDefault="59968F70" w:rsidP="324E0CA6">
      <w:pPr>
        <w:spacing w:after="0" w:line="240" w:lineRule="auto"/>
        <w:rPr>
          <w:rFonts w:ascii="Garamond" w:eastAsia="Times New Roman" w:hAnsi="Garamond" w:cs="Arial"/>
        </w:rPr>
      </w:pPr>
      <w:r w:rsidRPr="324E0CA6">
        <w:rPr>
          <w:rFonts w:ascii="Garamond" w:eastAsia="Times New Roman" w:hAnsi="Garamond" w:cs="Arial"/>
        </w:rPr>
        <w:t xml:space="preserve"> </w:t>
      </w:r>
    </w:p>
    <w:p w14:paraId="113AC2F6" w14:textId="46261A2E" w:rsidR="0DA4C189" w:rsidRDefault="00A43059" w:rsidP="17301571">
      <w:pPr>
        <w:spacing w:after="0" w:line="240" w:lineRule="auto"/>
        <w:rPr>
          <w:rFonts w:ascii="Garamond" w:hAnsi="Garamond" w:cs="Arial"/>
          <w:b/>
          <w:i/>
        </w:rPr>
      </w:pPr>
      <w:r w:rsidRPr="17301571">
        <w:rPr>
          <w:rFonts w:ascii="Garamond" w:hAnsi="Garamond" w:cs="Arial"/>
          <w:b/>
          <w:bCs/>
          <w:i/>
          <w:iCs/>
        </w:rPr>
        <w:t>3.2 Data Processing</w:t>
      </w:r>
    </w:p>
    <w:p w14:paraId="5FBB9BB1" w14:textId="48AF03D0" w:rsidR="17301571" w:rsidRDefault="61EBA0D3" w:rsidP="5E23984F">
      <w:pPr>
        <w:spacing w:after="0" w:line="240" w:lineRule="auto"/>
        <w:rPr>
          <w:rFonts w:ascii="Garamond" w:eastAsia="Times New Roman" w:hAnsi="Garamond" w:cs="Arial"/>
          <w:i/>
        </w:rPr>
      </w:pPr>
      <w:r w:rsidRPr="72C74254">
        <w:rPr>
          <w:rFonts w:ascii="Garamond" w:eastAsia="Times New Roman" w:hAnsi="Garamond" w:cs="Arial"/>
          <w:i/>
        </w:rPr>
        <w:t xml:space="preserve">3.2.1 </w:t>
      </w:r>
      <w:r w:rsidR="02A559C4" w:rsidRPr="72C74254">
        <w:rPr>
          <w:rFonts w:ascii="Garamond" w:eastAsia="Times New Roman" w:hAnsi="Garamond" w:cs="Arial"/>
          <w:i/>
        </w:rPr>
        <w:t>Soil</w:t>
      </w:r>
      <w:r w:rsidR="097AB8D2" w:rsidRPr="72C74254">
        <w:rPr>
          <w:rFonts w:ascii="Garamond" w:eastAsia="Times New Roman" w:hAnsi="Garamond" w:cs="Arial"/>
          <w:i/>
        </w:rPr>
        <w:t>Grids Unit Conversion</w:t>
      </w:r>
    </w:p>
    <w:p w14:paraId="7B7AF77C" w14:textId="7573F7B4" w:rsidR="6CA7EAAC" w:rsidRDefault="6CA7EAAC" w:rsidP="5E23984F">
      <w:pPr>
        <w:spacing w:after="0" w:line="240" w:lineRule="auto"/>
        <w:rPr>
          <w:rFonts w:ascii="Garamond" w:eastAsia="Garamond" w:hAnsi="Garamond" w:cs="Garamond"/>
          <w:color w:val="000000" w:themeColor="text1"/>
        </w:rPr>
      </w:pPr>
      <w:r w:rsidRPr="5E23984F">
        <w:rPr>
          <w:rFonts w:ascii="Garamond" w:eastAsia="Garamond" w:hAnsi="Garamond" w:cs="Garamond"/>
          <w:color w:val="000000" w:themeColor="text1"/>
        </w:rPr>
        <w:t>The SoilGrids</w:t>
      </w:r>
      <w:r w:rsidR="40DB36A0" w:rsidRPr="5E23984F">
        <w:rPr>
          <w:rFonts w:ascii="Garamond" w:eastAsia="Garamond" w:hAnsi="Garamond" w:cs="Garamond"/>
          <w:color w:val="000000" w:themeColor="text1"/>
        </w:rPr>
        <w:t xml:space="preserve"> </w:t>
      </w:r>
      <w:r w:rsidRPr="5E23984F">
        <w:rPr>
          <w:rFonts w:ascii="Garamond" w:eastAsia="Garamond" w:hAnsi="Garamond" w:cs="Garamond"/>
          <w:color w:val="000000" w:themeColor="text1"/>
        </w:rPr>
        <w:t>product</w:t>
      </w:r>
      <w:r w:rsidR="64367B67" w:rsidRPr="5E23984F">
        <w:rPr>
          <w:rFonts w:ascii="Garamond" w:eastAsia="Garamond" w:hAnsi="Garamond" w:cs="Garamond"/>
          <w:color w:val="000000" w:themeColor="text1"/>
        </w:rPr>
        <w:t>s (SOC and bulk density) were projected into the EASE-Grid 2.0</w:t>
      </w:r>
      <w:r w:rsidR="0AEAF188" w:rsidRPr="5E23984F">
        <w:rPr>
          <w:rFonts w:ascii="Garamond" w:eastAsia="Garamond" w:hAnsi="Garamond" w:cs="Garamond"/>
          <w:color w:val="000000" w:themeColor="text1"/>
        </w:rPr>
        <w:t xml:space="preserve"> </w:t>
      </w:r>
      <w:r w:rsidR="64367B67" w:rsidRPr="5E23984F">
        <w:rPr>
          <w:rFonts w:ascii="Garamond" w:eastAsia="Garamond" w:hAnsi="Garamond" w:cs="Garamond"/>
          <w:color w:val="000000" w:themeColor="text1"/>
        </w:rPr>
        <w:t>projection using the bilinear interpolation resampling technique</w:t>
      </w:r>
      <w:r w:rsidR="2CFAD601" w:rsidRPr="5E23984F">
        <w:rPr>
          <w:rFonts w:ascii="Garamond" w:eastAsia="Garamond" w:hAnsi="Garamond" w:cs="Garamond"/>
          <w:color w:val="000000" w:themeColor="text1"/>
        </w:rPr>
        <w:t xml:space="preserve"> in ArcGIS Pro</w:t>
      </w:r>
      <w:r w:rsidR="210A2F5A" w:rsidRPr="5E23984F">
        <w:rPr>
          <w:rFonts w:ascii="Garamond" w:eastAsia="Garamond" w:hAnsi="Garamond" w:cs="Garamond"/>
          <w:color w:val="000000" w:themeColor="text1"/>
        </w:rPr>
        <w:t xml:space="preserve"> </w:t>
      </w:r>
      <w:r w:rsidR="60DB418B" w:rsidRPr="64AAF096">
        <w:rPr>
          <w:rFonts w:ascii="Garamond" w:eastAsia="Garamond" w:hAnsi="Garamond" w:cs="Garamond"/>
          <w:color w:val="000000" w:themeColor="text1"/>
        </w:rPr>
        <w:t xml:space="preserve">2.9 </w:t>
      </w:r>
      <w:r w:rsidR="64367B67" w:rsidRPr="5E23984F">
        <w:rPr>
          <w:rFonts w:ascii="Garamond" w:eastAsia="Garamond" w:hAnsi="Garamond" w:cs="Garamond"/>
          <w:color w:val="000000" w:themeColor="text1"/>
        </w:rPr>
        <w:t>which is consistent with previous comparisons to SMAP L4C (Endsley et al., 2020).</w:t>
      </w:r>
      <w:r w:rsidR="06466DD1" w:rsidRPr="5E23984F">
        <w:rPr>
          <w:rFonts w:ascii="Garamond" w:eastAsia="Garamond" w:hAnsi="Garamond" w:cs="Garamond"/>
          <w:color w:val="000000" w:themeColor="text1"/>
        </w:rPr>
        <w:t xml:space="preserve"> </w:t>
      </w:r>
      <w:r w:rsidR="6AA57352" w:rsidRPr="5E23984F">
        <w:rPr>
          <w:rFonts w:ascii="Garamond" w:eastAsia="Garamond" w:hAnsi="Garamond" w:cs="Garamond"/>
          <w:color w:val="000000" w:themeColor="text1"/>
        </w:rPr>
        <w:t xml:space="preserve">Utilizing the ‘Raster Calculator,’ </w:t>
      </w:r>
      <w:r w:rsidR="710C09B6" w:rsidRPr="5E23984F">
        <w:rPr>
          <w:rFonts w:ascii="Garamond" w:eastAsia="Garamond" w:hAnsi="Garamond" w:cs="Garamond"/>
          <w:color w:val="000000" w:themeColor="text1"/>
        </w:rPr>
        <w:t xml:space="preserve">we converted the SoilGrids products into units </w:t>
      </w:r>
      <w:r w:rsidR="3ED962CC" w:rsidRPr="3DA1BE93">
        <w:rPr>
          <w:rFonts w:ascii="Garamond" w:eastAsia="Garamond" w:hAnsi="Garamond" w:cs="Garamond"/>
          <w:color w:val="000000" w:themeColor="text1"/>
        </w:rPr>
        <w:t>consistent with</w:t>
      </w:r>
      <w:r w:rsidR="710C09B6" w:rsidRPr="3DA1BE93">
        <w:rPr>
          <w:rFonts w:ascii="Garamond" w:eastAsia="Garamond" w:hAnsi="Garamond" w:cs="Garamond"/>
          <w:color w:val="000000" w:themeColor="text1"/>
        </w:rPr>
        <w:t xml:space="preserve"> </w:t>
      </w:r>
      <w:r w:rsidR="710C09B6" w:rsidRPr="5E23984F">
        <w:rPr>
          <w:rFonts w:ascii="Garamond" w:eastAsia="Garamond" w:hAnsi="Garamond" w:cs="Garamond"/>
          <w:color w:val="000000" w:themeColor="text1"/>
        </w:rPr>
        <w:t xml:space="preserve">SMAP </w:t>
      </w:r>
      <w:r w:rsidR="710C09B6" w:rsidRPr="3DA1BE93">
        <w:rPr>
          <w:rFonts w:ascii="Garamond" w:eastAsia="Garamond" w:hAnsi="Garamond" w:cs="Garamond"/>
          <w:color w:val="000000" w:themeColor="text1"/>
        </w:rPr>
        <w:t>L4C.</w:t>
      </w:r>
      <w:r w:rsidR="710C09B6" w:rsidRPr="5E23984F">
        <w:rPr>
          <w:rFonts w:ascii="Garamond" w:eastAsia="Garamond" w:hAnsi="Garamond" w:cs="Garamond"/>
          <w:color w:val="000000" w:themeColor="text1"/>
        </w:rPr>
        <w:t xml:space="preserve"> SoilGrids </w:t>
      </w:r>
      <w:r w:rsidR="14DC9585" w:rsidRPr="7228BFA0">
        <w:rPr>
          <w:rFonts w:ascii="Garamond" w:eastAsia="Garamond" w:hAnsi="Garamond" w:cs="Garamond"/>
          <w:color w:val="000000" w:themeColor="text1"/>
        </w:rPr>
        <w:t>SOC</w:t>
      </w:r>
      <w:r w:rsidR="710C09B6" w:rsidRPr="7228BFA0">
        <w:rPr>
          <w:rFonts w:ascii="Garamond" w:eastAsia="Garamond" w:hAnsi="Garamond" w:cs="Garamond"/>
          <w:color w:val="000000" w:themeColor="text1"/>
        </w:rPr>
        <w:t xml:space="preserve"> </w:t>
      </w:r>
      <w:r w:rsidR="710C09B6" w:rsidRPr="5E23984F">
        <w:rPr>
          <w:rFonts w:ascii="Garamond" w:eastAsia="Garamond" w:hAnsi="Garamond" w:cs="Garamond"/>
          <w:color w:val="000000" w:themeColor="text1"/>
        </w:rPr>
        <w:t xml:space="preserve">is in units of </w:t>
      </w:r>
      <w:r w:rsidR="0F6F70F5" w:rsidRPr="6035F8CE">
        <w:rPr>
          <w:rFonts w:ascii="Garamond" w:eastAsia="Garamond" w:hAnsi="Garamond" w:cs="Garamond"/>
          <w:color w:val="000000" w:themeColor="text1"/>
        </w:rPr>
        <w:t>decigrams</w:t>
      </w:r>
      <w:r w:rsidR="4A795ED7" w:rsidRPr="6174D8D3">
        <w:rPr>
          <w:rFonts w:ascii="Garamond" w:eastAsia="Garamond" w:hAnsi="Garamond" w:cs="Garamond"/>
          <w:color w:val="000000" w:themeColor="text1"/>
        </w:rPr>
        <w:t xml:space="preserve"> of </w:t>
      </w:r>
      <w:r w:rsidR="710C09B6" w:rsidRPr="5E23984F">
        <w:rPr>
          <w:rFonts w:ascii="Garamond" w:eastAsia="Garamond" w:hAnsi="Garamond" w:cs="Garamond"/>
          <w:color w:val="000000" w:themeColor="text1"/>
        </w:rPr>
        <w:t xml:space="preserve">carbon per </w:t>
      </w:r>
      <w:r w:rsidR="7B4EB973" w:rsidRPr="27DB95D7">
        <w:rPr>
          <w:rFonts w:ascii="Garamond" w:eastAsia="Garamond" w:hAnsi="Garamond" w:cs="Garamond"/>
          <w:color w:val="000000" w:themeColor="text1"/>
        </w:rPr>
        <w:t>kilogram</w:t>
      </w:r>
      <w:r w:rsidR="710C09B6" w:rsidRPr="5E23984F">
        <w:rPr>
          <w:rFonts w:ascii="Garamond" w:eastAsia="Garamond" w:hAnsi="Garamond" w:cs="Garamond"/>
          <w:color w:val="000000" w:themeColor="text1"/>
        </w:rPr>
        <w:t xml:space="preserve"> of soil. </w:t>
      </w:r>
      <w:r w:rsidR="66370DB7" w:rsidRPr="5E23984F">
        <w:rPr>
          <w:rFonts w:ascii="Garamond" w:eastAsia="Garamond" w:hAnsi="Garamond" w:cs="Garamond"/>
          <w:color w:val="000000" w:themeColor="text1"/>
        </w:rPr>
        <w:t xml:space="preserve">To convert to </w:t>
      </w:r>
      <w:r w:rsidR="66370DB7" w:rsidRPr="3DF63584">
        <w:rPr>
          <w:rFonts w:ascii="Garamond" w:eastAsia="Garamond" w:hAnsi="Garamond" w:cs="Garamond"/>
          <w:color w:val="000000" w:themeColor="text1"/>
        </w:rPr>
        <w:t>g</w:t>
      </w:r>
      <w:r w:rsidR="7241C158" w:rsidRPr="3DF63584">
        <w:rPr>
          <w:rFonts w:ascii="Garamond" w:eastAsia="Garamond" w:hAnsi="Garamond" w:cs="Garamond"/>
          <w:color w:val="000000" w:themeColor="text1"/>
        </w:rPr>
        <w:t>rams of</w:t>
      </w:r>
      <w:r w:rsidR="66370DB7" w:rsidRPr="5E23984F">
        <w:rPr>
          <w:rFonts w:ascii="Garamond" w:eastAsia="Garamond" w:hAnsi="Garamond" w:cs="Garamond"/>
          <w:color w:val="000000" w:themeColor="text1"/>
        </w:rPr>
        <w:t xml:space="preserve"> carbon per </w:t>
      </w:r>
      <w:r w:rsidR="5541BC88" w:rsidRPr="3DF63584">
        <w:rPr>
          <w:rFonts w:ascii="Garamond" w:eastAsia="Garamond" w:hAnsi="Garamond" w:cs="Garamond"/>
          <w:color w:val="000000" w:themeColor="text1"/>
        </w:rPr>
        <w:t>square meter of</w:t>
      </w:r>
      <w:r w:rsidR="66370DB7" w:rsidRPr="5E23984F">
        <w:rPr>
          <w:rFonts w:ascii="Garamond" w:eastAsia="Garamond" w:hAnsi="Garamond" w:cs="Garamond"/>
          <w:color w:val="000000" w:themeColor="text1"/>
        </w:rPr>
        <w:t xml:space="preserve"> soil, we multiplied SOC </w:t>
      </w:r>
      <w:r w:rsidR="522CE995" w:rsidRPr="5E23984F">
        <w:rPr>
          <w:rFonts w:ascii="Garamond" w:eastAsia="Garamond" w:hAnsi="Garamond" w:cs="Garamond"/>
          <w:color w:val="000000" w:themeColor="text1"/>
        </w:rPr>
        <w:t>with bulk density and assumed the SoilGrids’ measured depth was 5-cm</w:t>
      </w:r>
      <w:r w:rsidR="3018D96D" w:rsidRPr="48C2EC18">
        <w:rPr>
          <w:rFonts w:ascii="Garamond" w:eastAsia="Garamond" w:hAnsi="Garamond" w:cs="Garamond"/>
          <w:color w:val="000000" w:themeColor="text1"/>
        </w:rPr>
        <w:t>.</w:t>
      </w:r>
    </w:p>
    <w:p w14:paraId="028215C9" w14:textId="25A9F6E9" w:rsidR="00A43059" w:rsidRPr="0066138C" w:rsidRDefault="00A43059" w:rsidP="0066138C">
      <w:pPr>
        <w:spacing w:after="0" w:line="240" w:lineRule="auto"/>
        <w:jc w:val="center"/>
        <w:rPr>
          <w:rFonts w:ascii="Garamond" w:eastAsia="Arial" w:hAnsi="Garamond" w:cs="Arial"/>
          <w:color w:val="000000"/>
        </w:rPr>
      </w:pPr>
    </w:p>
    <w:p w14:paraId="72209959" w14:textId="531F322A" w:rsidR="00BD1A87" w:rsidRPr="0066138C" w:rsidRDefault="553635D2" w:rsidP="17301571">
      <w:pPr>
        <w:spacing w:after="0" w:line="240" w:lineRule="auto"/>
        <w:rPr>
          <w:rFonts w:ascii="Garamond" w:eastAsia="Times New Roman" w:hAnsi="Garamond" w:cs="Arial"/>
        </w:rPr>
      </w:pPr>
      <w:r w:rsidRPr="301E50D2">
        <w:rPr>
          <w:rFonts w:ascii="Garamond" w:eastAsia="Times New Roman" w:hAnsi="Garamond" w:cs="Arial"/>
          <w:i/>
          <w:iCs/>
        </w:rPr>
        <w:t>3.2.</w:t>
      </w:r>
      <w:r w:rsidR="5B5B88EF" w:rsidRPr="301E50D2">
        <w:rPr>
          <w:rFonts w:ascii="Garamond" w:eastAsia="Times New Roman" w:hAnsi="Garamond" w:cs="Arial"/>
          <w:i/>
          <w:iCs/>
        </w:rPr>
        <w:t>2</w:t>
      </w:r>
      <w:r w:rsidRPr="301E50D2">
        <w:rPr>
          <w:rFonts w:ascii="Garamond" w:eastAsia="Times New Roman" w:hAnsi="Garamond" w:cs="Arial"/>
          <w:i/>
          <w:iCs/>
        </w:rPr>
        <w:t xml:space="preserve"> True Color Image</w:t>
      </w:r>
      <w:r w:rsidR="3F1CB71E" w:rsidRPr="301E50D2">
        <w:rPr>
          <w:rFonts w:ascii="Garamond" w:eastAsia="Times New Roman" w:hAnsi="Garamond" w:cs="Arial"/>
          <w:i/>
          <w:iCs/>
        </w:rPr>
        <w:t>ry</w:t>
      </w:r>
    </w:p>
    <w:p w14:paraId="2766FFED" w14:textId="4167F3BB" w:rsidR="00BD1A87" w:rsidRPr="0066138C" w:rsidRDefault="029815A1" w:rsidP="301E50D2">
      <w:pPr>
        <w:spacing w:after="0" w:line="240" w:lineRule="auto"/>
        <w:rPr>
          <w:rFonts w:ascii="Garamond" w:eastAsia="Times New Roman" w:hAnsi="Garamond" w:cs="Arial"/>
        </w:rPr>
      </w:pPr>
      <w:r w:rsidRPr="301E50D2">
        <w:rPr>
          <w:rFonts w:ascii="Garamond" w:eastAsia="Times New Roman" w:hAnsi="Garamond" w:cs="Arial"/>
        </w:rPr>
        <w:t>We collected true color imagery from the Sentinel-2 MSI Level-2A (COPERNICUS/S2_SR) image collection and clipped to the extent of two areas of interest</w:t>
      </w:r>
      <w:r w:rsidR="37AF4B82" w:rsidRPr="301E50D2">
        <w:rPr>
          <w:rFonts w:ascii="Garamond" w:eastAsia="Times New Roman" w:hAnsi="Garamond" w:cs="Arial"/>
        </w:rPr>
        <w:t xml:space="preserve">: one in northeastern Peru (approximately </w:t>
      </w:r>
      <w:bookmarkStart w:id="9" w:name="_Int_u9gK7Ny2"/>
      <w:r w:rsidR="37AF4B82" w:rsidRPr="301E50D2">
        <w:rPr>
          <w:rFonts w:ascii="Garamond" w:eastAsia="Times New Roman" w:hAnsi="Garamond" w:cs="Arial"/>
        </w:rPr>
        <w:t>693</w:t>
      </w:r>
      <w:r w:rsidR="06DCBC78" w:rsidRPr="301E50D2">
        <w:rPr>
          <w:rFonts w:ascii="Garamond" w:eastAsia="Times New Roman" w:hAnsi="Garamond" w:cs="Arial"/>
        </w:rPr>
        <w:t xml:space="preserve"> </w:t>
      </w:r>
      <w:r w:rsidR="4A6E8B22" w:rsidRPr="301E50D2">
        <w:rPr>
          <w:rFonts w:ascii="Garamond" w:eastAsia="Times New Roman" w:hAnsi="Garamond" w:cs="Arial"/>
        </w:rPr>
        <w:t>km</w:t>
      </w:r>
      <w:bookmarkEnd w:id="9"/>
      <w:r w:rsidR="4A6E8B22" w:rsidRPr="301E50D2">
        <w:rPr>
          <w:rFonts w:ascii="Garamond" w:eastAsia="Times New Roman" w:hAnsi="Garamond" w:cs="Arial"/>
          <w:vertAlign w:val="superscript"/>
        </w:rPr>
        <w:t>2</w:t>
      </w:r>
      <w:r w:rsidR="06DCBC78" w:rsidRPr="301E50D2">
        <w:rPr>
          <w:rFonts w:ascii="Garamond" w:eastAsia="Times New Roman" w:hAnsi="Garamond" w:cs="Arial"/>
        </w:rPr>
        <w:t xml:space="preserve">) and the other in northern Bolivia (approximately </w:t>
      </w:r>
      <w:bookmarkStart w:id="10" w:name="_Int_YD1C5pzu"/>
      <w:r w:rsidR="06DCBC78" w:rsidRPr="301E50D2">
        <w:rPr>
          <w:rFonts w:ascii="Garamond" w:eastAsia="Times New Roman" w:hAnsi="Garamond" w:cs="Arial"/>
        </w:rPr>
        <w:t xml:space="preserve">1,705 </w:t>
      </w:r>
      <w:r w:rsidR="31F1FF4E" w:rsidRPr="301E50D2">
        <w:rPr>
          <w:rFonts w:ascii="Garamond" w:eastAsia="Times New Roman" w:hAnsi="Garamond" w:cs="Arial"/>
        </w:rPr>
        <w:t>km</w:t>
      </w:r>
      <w:r w:rsidR="31F1FF4E" w:rsidRPr="301E50D2">
        <w:rPr>
          <w:rFonts w:ascii="Garamond" w:eastAsia="Times New Roman" w:hAnsi="Garamond" w:cs="Arial"/>
          <w:vertAlign w:val="superscript"/>
        </w:rPr>
        <w:t>2</w:t>
      </w:r>
      <w:bookmarkEnd w:id="10"/>
      <w:r w:rsidR="06DCBC78" w:rsidRPr="301E50D2">
        <w:rPr>
          <w:rFonts w:ascii="Garamond" w:eastAsia="Times New Roman" w:hAnsi="Garamond" w:cs="Arial"/>
        </w:rPr>
        <w:t xml:space="preserve">). We specified a date range of January 1, 2019, to </w:t>
      </w:r>
      <w:r w:rsidR="6B7679E8" w:rsidRPr="301E50D2">
        <w:rPr>
          <w:rFonts w:ascii="Garamond" w:eastAsia="Times New Roman" w:hAnsi="Garamond" w:cs="Arial"/>
        </w:rPr>
        <w:t xml:space="preserve">December 31, 2022, and filtered the </w:t>
      </w:r>
      <w:r w:rsidR="5349EC56" w:rsidRPr="301E50D2">
        <w:rPr>
          <w:rFonts w:ascii="Garamond" w:eastAsia="Times New Roman" w:hAnsi="Garamond" w:cs="Arial"/>
        </w:rPr>
        <w:t>c</w:t>
      </w:r>
      <w:r w:rsidR="065B29DD" w:rsidRPr="301E50D2">
        <w:rPr>
          <w:rFonts w:ascii="Garamond" w:eastAsia="Times New Roman" w:hAnsi="Garamond" w:cs="Arial"/>
        </w:rPr>
        <w:t xml:space="preserve">ollection </w:t>
      </w:r>
      <w:r w:rsidR="202DFDC0" w:rsidRPr="301E50D2">
        <w:rPr>
          <w:rFonts w:ascii="Garamond" w:eastAsia="Times New Roman" w:hAnsi="Garamond" w:cs="Arial"/>
        </w:rPr>
        <w:t>to</w:t>
      </w:r>
      <w:r w:rsidR="065B29DD" w:rsidRPr="301E50D2">
        <w:rPr>
          <w:rFonts w:ascii="Garamond" w:eastAsia="Times New Roman" w:hAnsi="Garamond" w:cs="Arial"/>
        </w:rPr>
        <w:t xml:space="preserve"> a cloud pixel percentage </w:t>
      </w:r>
      <w:r w:rsidR="06593E0F" w:rsidRPr="301E50D2">
        <w:rPr>
          <w:rFonts w:ascii="Garamond" w:eastAsia="Times New Roman" w:hAnsi="Garamond" w:cs="Arial"/>
        </w:rPr>
        <w:t>of</w:t>
      </w:r>
      <w:r w:rsidR="065B29DD" w:rsidRPr="301E50D2">
        <w:rPr>
          <w:rFonts w:ascii="Garamond" w:eastAsia="Times New Roman" w:hAnsi="Garamond" w:cs="Arial"/>
        </w:rPr>
        <w:t xml:space="preserve"> 5%</w:t>
      </w:r>
      <w:r w:rsidR="0444C45B" w:rsidRPr="301E50D2">
        <w:rPr>
          <w:rFonts w:ascii="Garamond" w:eastAsia="Times New Roman" w:hAnsi="Garamond" w:cs="Arial"/>
        </w:rPr>
        <w:t xml:space="preserve"> or </w:t>
      </w:r>
      <w:r w:rsidR="065B29DD" w:rsidRPr="301E50D2">
        <w:rPr>
          <w:rFonts w:ascii="Garamond" w:eastAsia="Times New Roman" w:hAnsi="Garamond" w:cs="Arial"/>
        </w:rPr>
        <w:t>less. We selected bands 2, 3, and 4 which correspond to the blue, green, and red bands respectively</w:t>
      </w:r>
      <w:r w:rsidR="3090B89D" w:rsidRPr="301E50D2">
        <w:rPr>
          <w:rFonts w:ascii="Garamond" w:eastAsia="Times New Roman" w:hAnsi="Garamond" w:cs="Arial"/>
        </w:rPr>
        <w:t>.</w:t>
      </w:r>
      <w:r w:rsidR="065B29DD" w:rsidRPr="301E50D2">
        <w:rPr>
          <w:rFonts w:ascii="Garamond" w:eastAsia="Times New Roman" w:hAnsi="Garamond" w:cs="Arial"/>
        </w:rPr>
        <w:t xml:space="preserve"> </w:t>
      </w:r>
      <w:r w:rsidR="4B7E15A6" w:rsidRPr="301E50D2">
        <w:rPr>
          <w:rFonts w:ascii="Garamond" w:eastAsia="Times New Roman" w:hAnsi="Garamond" w:cs="Arial"/>
        </w:rPr>
        <w:t xml:space="preserve">We computed the median </w:t>
      </w:r>
      <w:r w:rsidR="51C68582" w:rsidRPr="301E50D2">
        <w:rPr>
          <w:rFonts w:ascii="Garamond" w:eastAsia="Times New Roman" w:hAnsi="Garamond" w:cs="Arial"/>
        </w:rPr>
        <w:t xml:space="preserve">value of each band </w:t>
      </w:r>
      <w:r w:rsidR="25D0A13B" w:rsidRPr="301E50D2">
        <w:rPr>
          <w:rFonts w:ascii="Garamond" w:eastAsia="Times New Roman" w:hAnsi="Garamond" w:cs="Arial"/>
        </w:rPr>
        <w:t xml:space="preserve">with </w:t>
      </w:r>
      <w:r w:rsidR="5C68F4B3" w:rsidRPr="301E50D2">
        <w:rPr>
          <w:rFonts w:ascii="Garamond" w:eastAsia="Times New Roman" w:hAnsi="Garamond" w:cs="Arial"/>
        </w:rPr>
        <w:t>the</w:t>
      </w:r>
      <w:r w:rsidR="48CE9FEE" w:rsidRPr="301E50D2">
        <w:rPr>
          <w:rFonts w:ascii="Garamond" w:eastAsia="Times New Roman" w:hAnsi="Garamond" w:cs="Arial"/>
        </w:rPr>
        <w:t xml:space="preserve"> median reducer</w:t>
      </w:r>
      <w:r w:rsidR="49964D05" w:rsidRPr="301E50D2">
        <w:rPr>
          <w:rFonts w:ascii="Garamond" w:eastAsia="Times New Roman" w:hAnsi="Garamond" w:cs="Arial"/>
        </w:rPr>
        <w:t xml:space="preserve"> function</w:t>
      </w:r>
      <w:r w:rsidR="79523F21" w:rsidRPr="301E50D2">
        <w:rPr>
          <w:rFonts w:ascii="Garamond" w:eastAsia="Times New Roman" w:hAnsi="Garamond" w:cs="Arial"/>
        </w:rPr>
        <w:t xml:space="preserve"> to produce true color composites</w:t>
      </w:r>
      <w:r w:rsidR="71273558" w:rsidRPr="301E50D2">
        <w:rPr>
          <w:rFonts w:ascii="Garamond" w:eastAsia="Times New Roman" w:hAnsi="Garamond" w:cs="Arial"/>
        </w:rPr>
        <w:t>. The visualization parameters were defined with a minimum of 0 and a maxi</w:t>
      </w:r>
      <w:r w:rsidR="2A8620D0" w:rsidRPr="301E50D2">
        <w:rPr>
          <w:rFonts w:ascii="Garamond" w:eastAsia="Times New Roman" w:hAnsi="Garamond" w:cs="Arial"/>
        </w:rPr>
        <w:t xml:space="preserve">mum of 3000 to stretch the data and improve image </w:t>
      </w:r>
      <w:r w:rsidR="1015442F" w:rsidRPr="301E50D2">
        <w:rPr>
          <w:rFonts w:ascii="Garamond" w:eastAsia="Times New Roman" w:hAnsi="Garamond" w:cs="Arial"/>
        </w:rPr>
        <w:t>contrast</w:t>
      </w:r>
      <w:r w:rsidR="6E7E7AEA" w:rsidRPr="301E50D2">
        <w:rPr>
          <w:rFonts w:ascii="Garamond" w:eastAsia="Times New Roman" w:hAnsi="Garamond" w:cs="Arial"/>
        </w:rPr>
        <w:t>.</w:t>
      </w:r>
      <w:r w:rsidR="2A8620D0" w:rsidRPr="301E50D2">
        <w:rPr>
          <w:rFonts w:ascii="Garamond" w:eastAsia="Times New Roman" w:hAnsi="Garamond" w:cs="Arial"/>
        </w:rPr>
        <w:t xml:space="preserve"> </w:t>
      </w:r>
      <w:r w:rsidR="4D2EFC75" w:rsidRPr="301E50D2">
        <w:rPr>
          <w:rFonts w:ascii="Garamond" w:eastAsia="Times New Roman" w:hAnsi="Garamond" w:cs="Arial"/>
        </w:rPr>
        <w:t>We exported</w:t>
      </w:r>
      <w:r w:rsidR="3701B41F" w:rsidRPr="301E50D2">
        <w:rPr>
          <w:rFonts w:ascii="Garamond" w:eastAsia="Times New Roman" w:hAnsi="Garamond" w:cs="Arial"/>
        </w:rPr>
        <w:t xml:space="preserve"> the</w:t>
      </w:r>
      <w:r w:rsidR="4D2EFC75" w:rsidRPr="301E50D2">
        <w:rPr>
          <w:rFonts w:ascii="Garamond" w:eastAsia="Times New Roman" w:hAnsi="Garamond" w:cs="Arial"/>
        </w:rPr>
        <w:t xml:space="preserve"> images in GeoTIFF format and imported them </w:t>
      </w:r>
      <w:r w:rsidR="75342952" w:rsidRPr="301E50D2">
        <w:rPr>
          <w:rFonts w:ascii="Garamond" w:eastAsia="Times New Roman" w:hAnsi="Garamond" w:cs="Arial"/>
        </w:rPr>
        <w:t>into</w:t>
      </w:r>
      <w:r w:rsidR="4D2EFC75" w:rsidRPr="301E50D2">
        <w:rPr>
          <w:rFonts w:ascii="Garamond" w:eastAsia="Times New Roman" w:hAnsi="Garamond" w:cs="Arial"/>
        </w:rPr>
        <w:t xml:space="preserve"> ArcGIS Pro </w:t>
      </w:r>
      <w:r w:rsidR="4238F89A" w:rsidRPr="301E50D2">
        <w:rPr>
          <w:rFonts w:ascii="Garamond" w:eastAsia="Times New Roman" w:hAnsi="Garamond" w:cs="Arial"/>
        </w:rPr>
        <w:t>to be mosaiced</w:t>
      </w:r>
      <w:r w:rsidR="3F296BB3" w:rsidRPr="301E50D2">
        <w:rPr>
          <w:rFonts w:ascii="Garamond" w:eastAsia="Times New Roman" w:hAnsi="Garamond" w:cs="Arial"/>
        </w:rPr>
        <w:t>.</w:t>
      </w:r>
    </w:p>
    <w:p w14:paraId="5509189D" w14:textId="5107FFDB" w:rsidR="00BD1A87" w:rsidRPr="0066138C" w:rsidRDefault="00BD1A87" w:rsidP="43CCDEFF">
      <w:pPr>
        <w:spacing w:after="0" w:line="240" w:lineRule="auto"/>
        <w:rPr>
          <w:rFonts w:ascii="Garamond" w:eastAsia="Times New Roman" w:hAnsi="Garamond" w:cs="Arial"/>
        </w:rPr>
      </w:pPr>
    </w:p>
    <w:p w14:paraId="4FC4E6A4" w14:textId="6187C74B" w:rsidR="17301571" w:rsidRDefault="00A43059" w:rsidP="17301571">
      <w:pPr>
        <w:spacing w:after="0" w:line="240" w:lineRule="auto"/>
        <w:rPr>
          <w:rFonts w:ascii="Garamond" w:hAnsi="Garamond" w:cs="Arial"/>
          <w:b/>
          <w:i/>
        </w:rPr>
      </w:pPr>
      <w:r w:rsidRPr="17301571">
        <w:rPr>
          <w:rFonts w:ascii="Garamond" w:hAnsi="Garamond" w:cs="Arial"/>
          <w:b/>
          <w:bCs/>
          <w:i/>
          <w:iCs/>
        </w:rPr>
        <w:t>3.3 Data Analysis</w:t>
      </w:r>
    </w:p>
    <w:p w14:paraId="17DE7B1A" w14:textId="25906AC3" w:rsidR="2689F249" w:rsidRDefault="2689F249" w:rsidP="0DA4C189">
      <w:pPr>
        <w:spacing w:after="0" w:line="240" w:lineRule="auto"/>
        <w:rPr>
          <w:rFonts w:ascii="Garamond" w:hAnsi="Garamond"/>
        </w:rPr>
      </w:pPr>
      <w:r w:rsidRPr="5E23984F">
        <w:rPr>
          <w:rFonts w:ascii="Garamond" w:hAnsi="Garamond"/>
        </w:rPr>
        <w:t xml:space="preserve">To analyze changes in SOC over time, both interannually and over the study period, we utilized a </w:t>
      </w:r>
      <w:r w:rsidR="3BAEF8E3" w:rsidRPr="5E23984F">
        <w:rPr>
          <w:rFonts w:ascii="Garamond" w:hAnsi="Garamond"/>
        </w:rPr>
        <w:t>correlated-seasonal Mann-Kendall test. A Mann-Kendall test analyzes timeseries for unidirectional or monotonic trends. The test is</w:t>
      </w:r>
      <w:r w:rsidR="7A53DE14" w:rsidRPr="5E23984F">
        <w:rPr>
          <w:rFonts w:ascii="Garamond" w:hAnsi="Garamond"/>
        </w:rPr>
        <w:t xml:space="preserve"> non-parametric</w:t>
      </w:r>
      <w:r w:rsidR="548CC050" w:rsidRPr="5E23984F">
        <w:rPr>
          <w:rFonts w:ascii="Garamond" w:hAnsi="Garamond"/>
        </w:rPr>
        <w:t>, and</w:t>
      </w:r>
      <w:r w:rsidR="63E83542" w:rsidRPr="5E23984F">
        <w:rPr>
          <w:rFonts w:ascii="Garamond" w:hAnsi="Garamond"/>
        </w:rPr>
        <w:t xml:space="preserve"> </w:t>
      </w:r>
      <w:r w:rsidR="7A53DE14" w:rsidRPr="5E23984F">
        <w:rPr>
          <w:rFonts w:ascii="Garamond" w:hAnsi="Garamond"/>
        </w:rPr>
        <w:t>therefore the underlying data is not normally distributed</w:t>
      </w:r>
      <w:r w:rsidR="418053F3" w:rsidRPr="5E23984F">
        <w:rPr>
          <w:rFonts w:ascii="Garamond" w:hAnsi="Garamond"/>
        </w:rPr>
        <w:t xml:space="preserve"> (Hussain et al., 2019)</w:t>
      </w:r>
      <w:r w:rsidR="7A53DE14" w:rsidRPr="5E23984F">
        <w:rPr>
          <w:rFonts w:ascii="Garamond" w:hAnsi="Garamond"/>
        </w:rPr>
        <w:t xml:space="preserve">. However, the traditional Mann-Kendall test assumes that the data tested are </w:t>
      </w:r>
      <w:r w:rsidR="33DF32E9" w:rsidRPr="5E23984F">
        <w:rPr>
          <w:rFonts w:ascii="Garamond" w:hAnsi="Garamond"/>
        </w:rPr>
        <w:t xml:space="preserve">not </w:t>
      </w:r>
      <w:r w:rsidR="7A53DE14" w:rsidRPr="5E23984F">
        <w:rPr>
          <w:rFonts w:ascii="Garamond" w:hAnsi="Garamond"/>
        </w:rPr>
        <w:t xml:space="preserve">serially correlated </w:t>
      </w:r>
      <w:r w:rsidR="141D61C4" w:rsidRPr="5E23984F">
        <w:rPr>
          <w:rFonts w:ascii="Garamond" w:hAnsi="Garamond"/>
        </w:rPr>
        <w:t>and that seasonality does not affect the data</w:t>
      </w:r>
      <w:r w:rsidR="61D66565" w:rsidRPr="5E23984F">
        <w:rPr>
          <w:rFonts w:ascii="Garamond" w:hAnsi="Garamond"/>
        </w:rPr>
        <w:t xml:space="preserve"> (Hirsch and Slack, 1984)</w:t>
      </w:r>
      <w:r w:rsidR="141D61C4" w:rsidRPr="5E23984F">
        <w:rPr>
          <w:rFonts w:ascii="Garamond" w:hAnsi="Garamond"/>
        </w:rPr>
        <w:t xml:space="preserve">. </w:t>
      </w:r>
      <w:r w:rsidR="22651FB4" w:rsidRPr="5E23984F">
        <w:rPr>
          <w:rFonts w:ascii="Garamond" w:hAnsi="Garamond"/>
        </w:rPr>
        <w:t xml:space="preserve">Serial or autocorrelation occurs when data </w:t>
      </w:r>
      <w:r w:rsidR="22651FB4" w:rsidRPr="5E23984F">
        <w:rPr>
          <w:rFonts w:ascii="Garamond" w:hAnsi="Garamond"/>
        </w:rPr>
        <w:lastRenderedPageBreak/>
        <w:t xml:space="preserve">are dependent on </w:t>
      </w:r>
      <w:r w:rsidR="7847880A" w:rsidRPr="5E23984F">
        <w:rPr>
          <w:rFonts w:ascii="Garamond" w:hAnsi="Garamond"/>
        </w:rPr>
        <w:t>previous values</w:t>
      </w:r>
      <w:r w:rsidR="69E44DDD" w:rsidRPr="5E23984F">
        <w:rPr>
          <w:rFonts w:ascii="Garamond" w:hAnsi="Garamond"/>
        </w:rPr>
        <w:t>.</w:t>
      </w:r>
      <w:r w:rsidR="43D77143" w:rsidRPr="5E23984F">
        <w:rPr>
          <w:rFonts w:ascii="Garamond" w:hAnsi="Garamond"/>
        </w:rPr>
        <w:t xml:space="preserve"> </w:t>
      </w:r>
      <w:r w:rsidR="6B938622" w:rsidRPr="5E23984F">
        <w:rPr>
          <w:rFonts w:ascii="Garamond" w:hAnsi="Garamond"/>
        </w:rPr>
        <w:t>I</w:t>
      </w:r>
      <w:r w:rsidR="7847880A" w:rsidRPr="5E23984F">
        <w:rPr>
          <w:rFonts w:ascii="Garamond" w:hAnsi="Garamond"/>
        </w:rPr>
        <w:t xml:space="preserve">n this case, the value of SOC today is dependent on the value of SOC yesterday. </w:t>
      </w:r>
      <w:r w:rsidR="5A3E72C8" w:rsidRPr="5E23984F">
        <w:rPr>
          <w:rFonts w:ascii="Garamond" w:hAnsi="Garamond"/>
        </w:rPr>
        <w:t xml:space="preserve">To test for serial correlation, </w:t>
      </w:r>
      <w:r w:rsidR="3990E561" w:rsidRPr="5E23984F">
        <w:rPr>
          <w:rFonts w:ascii="Garamond" w:hAnsi="Garamond"/>
        </w:rPr>
        <w:t>we use</w:t>
      </w:r>
      <w:r w:rsidR="16E0E936" w:rsidRPr="5E23984F">
        <w:rPr>
          <w:rFonts w:ascii="Garamond" w:hAnsi="Garamond"/>
        </w:rPr>
        <w:t>d</w:t>
      </w:r>
      <w:r w:rsidR="3990E561" w:rsidRPr="5E23984F">
        <w:rPr>
          <w:rFonts w:ascii="Garamond" w:hAnsi="Garamond"/>
        </w:rPr>
        <w:t xml:space="preserve"> the Durbin</w:t>
      </w:r>
      <w:r w:rsidR="5BF40123" w:rsidRPr="5E23984F">
        <w:rPr>
          <w:rFonts w:ascii="Garamond" w:hAnsi="Garamond"/>
        </w:rPr>
        <w:t>-</w:t>
      </w:r>
      <w:r w:rsidR="3990E561" w:rsidRPr="5E23984F">
        <w:rPr>
          <w:rFonts w:ascii="Garamond" w:hAnsi="Garamond"/>
        </w:rPr>
        <w:t xml:space="preserve">Watson test statistic, which tests </w:t>
      </w:r>
      <w:r w:rsidR="0CC7CCD7" w:rsidRPr="5E23984F">
        <w:rPr>
          <w:rFonts w:ascii="Garamond" w:hAnsi="Garamond"/>
        </w:rPr>
        <w:t>for serial correlation on the residuals</w:t>
      </w:r>
      <w:r w:rsidR="35342B69" w:rsidRPr="5E23984F">
        <w:rPr>
          <w:rFonts w:ascii="Garamond" w:hAnsi="Garamond"/>
        </w:rPr>
        <w:t xml:space="preserve"> </w:t>
      </w:r>
      <w:r w:rsidR="4936C076" w:rsidRPr="5E23984F">
        <w:rPr>
          <w:rFonts w:ascii="Garamond" w:hAnsi="Garamond"/>
        </w:rPr>
        <w:t xml:space="preserve">of </w:t>
      </w:r>
      <w:r w:rsidR="35342B69" w:rsidRPr="5E23984F">
        <w:rPr>
          <w:rFonts w:ascii="Garamond" w:hAnsi="Garamond"/>
        </w:rPr>
        <w:t>an ordinary least squares regression</w:t>
      </w:r>
      <w:r w:rsidR="52E8C425" w:rsidRPr="5E23984F">
        <w:rPr>
          <w:rFonts w:ascii="Garamond" w:hAnsi="Garamond"/>
        </w:rPr>
        <w:t xml:space="preserve"> (</w:t>
      </w:r>
      <w:r w:rsidR="00E31FAB" w:rsidRPr="00D26A93">
        <w:rPr>
          <w:rFonts w:ascii="Garamond" w:eastAsia="Garamond" w:hAnsi="Garamond" w:cs="Garamond"/>
        </w:rPr>
        <w:t>Chatterjee</w:t>
      </w:r>
      <w:r w:rsidR="52E8C425" w:rsidRPr="5E23984F">
        <w:rPr>
          <w:rFonts w:ascii="Garamond" w:hAnsi="Garamond"/>
        </w:rPr>
        <w:t xml:space="preserve"> and Simonoff, 2013). </w:t>
      </w:r>
      <w:r w:rsidR="141D94D9" w:rsidRPr="5E23984F">
        <w:rPr>
          <w:rFonts w:ascii="Garamond" w:hAnsi="Garamond"/>
        </w:rPr>
        <w:t>The Durbin</w:t>
      </w:r>
      <w:r w:rsidR="73C34F45" w:rsidRPr="5E23984F">
        <w:rPr>
          <w:rFonts w:ascii="Garamond" w:hAnsi="Garamond"/>
        </w:rPr>
        <w:t>-</w:t>
      </w:r>
      <w:r w:rsidR="141D94D9" w:rsidRPr="5E23984F">
        <w:rPr>
          <w:rFonts w:ascii="Garamond" w:hAnsi="Garamond"/>
        </w:rPr>
        <w:t>Watson statistic ranges from 0</w:t>
      </w:r>
      <w:r w:rsidR="1BC141F5" w:rsidRPr="276FF220">
        <w:rPr>
          <w:rFonts w:ascii="Garamond" w:hAnsi="Garamond"/>
        </w:rPr>
        <w:t>–</w:t>
      </w:r>
      <w:r w:rsidR="141D94D9" w:rsidRPr="5E23984F">
        <w:rPr>
          <w:rFonts w:ascii="Garamond" w:hAnsi="Garamond"/>
        </w:rPr>
        <w:t>4</w:t>
      </w:r>
      <w:r w:rsidR="036A0BD5" w:rsidRPr="5E23984F">
        <w:rPr>
          <w:rFonts w:ascii="Garamond" w:hAnsi="Garamond"/>
        </w:rPr>
        <w:t>,</w:t>
      </w:r>
      <w:r w:rsidR="141D94D9" w:rsidRPr="5E23984F">
        <w:rPr>
          <w:rFonts w:ascii="Garamond" w:hAnsi="Garamond"/>
        </w:rPr>
        <w:t xml:space="preserve"> with values close to 2 indicating little to no serial correlation, and values less than 1 indicating positive serial correlation</w:t>
      </w:r>
      <w:r w:rsidR="22096E23" w:rsidRPr="5E23984F">
        <w:rPr>
          <w:rFonts w:ascii="Garamond" w:hAnsi="Garamond"/>
        </w:rPr>
        <w:t xml:space="preserve"> (</w:t>
      </w:r>
      <w:r w:rsidR="2D5E30FC" w:rsidRPr="5E23984F">
        <w:rPr>
          <w:rFonts w:ascii="Garamond" w:hAnsi="Garamond"/>
        </w:rPr>
        <w:t>Chen</w:t>
      </w:r>
      <w:r w:rsidR="703B7ADF" w:rsidRPr="5E23984F">
        <w:rPr>
          <w:rFonts w:ascii="Garamond" w:hAnsi="Garamond"/>
        </w:rPr>
        <w:t>,</w:t>
      </w:r>
      <w:r w:rsidR="2D5E30FC" w:rsidRPr="5E23984F">
        <w:rPr>
          <w:rFonts w:ascii="Garamond" w:hAnsi="Garamond"/>
        </w:rPr>
        <w:t xml:space="preserve"> 2016;</w:t>
      </w:r>
      <w:r w:rsidR="2402F7AB" w:rsidRPr="5E23984F">
        <w:rPr>
          <w:rFonts w:ascii="Garamond" w:hAnsi="Garamond"/>
        </w:rPr>
        <w:t xml:space="preserve"> </w:t>
      </w:r>
      <w:r w:rsidR="2402F7AB" w:rsidRPr="5E23984F">
        <w:rPr>
          <w:rFonts w:ascii="Garamond" w:eastAsia="Garamond" w:hAnsi="Garamond" w:cs="Garamond"/>
        </w:rPr>
        <w:t>Bhattacharyya</w:t>
      </w:r>
      <w:r w:rsidR="288D92C1" w:rsidRPr="5E23984F">
        <w:rPr>
          <w:rFonts w:ascii="Garamond" w:eastAsia="Garamond" w:hAnsi="Garamond" w:cs="Garamond"/>
        </w:rPr>
        <w:t>,</w:t>
      </w:r>
      <w:r w:rsidR="2D5E30FC" w:rsidRPr="5E23984F">
        <w:rPr>
          <w:rFonts w:ascii="Garamond" w:hAnsi="Garamond"/>
        </w:rPr>
        <w:t xml:space="preserve"> </w:t>
      </w:r>
      <w:r w:rsidR="777C462B" w:rsidRPr="5E23984F">
        <w:rPr>
          <w:rFonts w:ascii="Garamond" w:hAnsi="Garamond"/>
        </w:rPr>
        <w:t>2020</w:t>
      </w:r>
      <w:r w:rsidR="22096E23" w:rsidRPr="5E23984F">
        <w:rPr>
          <w:rFonts w:ascii="Garamond" w:hAnsi="Garamond"/>
        </w:rPr>
        <w:t>).</w:t>
      </w:r>
    </w:p>
    <w:p w14:paraId="2D1079AE" w14:textId="55E055E1" w:rsidR="0DA4C189" w:rsidRDefault="0DA4C189" w:rsidP="0DA4C189">
      <w:pPr>
        <w:spacing w:after="0" w:line="240" w:lineRule="auto"/>
        <w:rPr>
          <w:rFonts w:ascii="Garamond" w:hAnsi="Garamond"/>
        </w:rPr>
      </w:pPr>
    </w:p>
    <w:p w14:paraId="5155BE05" w14:textId="77189B13" w:rsidR="2F978773" w:rsidRDefault="4F8AA326" w:rsidP="17301571">
      <w:pPr>
        <w:spacing w:after="0" w:line="240" w:lineRule="auto"/>
        <w:rPr>
          <w:rFonts w:ascii="Garamond" w:hAnsi="Garamond"/>
        </w:rPr>
      </w:pPr>
      <w:r w:rsidRPr="17301571">
        <w:rPr>
          <w:rFonts w:ascii="Garamond" w:hAnsi="Garamond"/>
        </w:rPr>
        <w:t xml:space="preserve">Histograms of the daily SOC data suggest the data </w:t>
      </w:r>
      <w:r w:rsidR="34498D8A" w:rsidRPr="17301571">
        <w:rPr>
          <w:rFonts w:ascii="Garamond" w:hAnsi="Garamond"/>
        </w:rPr>
        <w:t>are</w:t>
      </w:r>
      <w:r w:rsidRPr="17301571">
        <w:rPr>
          <w:rFonts w:ascii="Garamond" w:hAnsi="Garamond"/>
        </w:rPr>
        <w:t xml:space="preserve"> not normally distributed</w:t>
      </w:r>
      <w:r w:rsidR="00E209FB">
        <w:rPr>
          <w:rFonts w:ascii="Garamond" w:hAnsi="Garamond"/>
        </w:rPr>
        <w:t xml:space="preserve"> (Figure B1)</w:t>
      </w:r>
      <w:r w:rsidR="3730E604" w:rsidRPr="17301571">
        <w:rPr>
          <w:rFonts w:ascii="Garamond" w:hAnsi="Garamond"/>
        </w:rPr>
        <w:t>.</w:t>
      </w:r>
      <w:r w:rsidRPr="17301571">
        <w:rPr>
          <w:rFonts w:ascii="Garamond" w:hAnsi="Garamond"/>
        </w:rPr>
        <w:t xml:space="preserve"> </w:t>
      </w:r>
      <w:r w:rsidR="2B029EBE" w:rsidRPr="17301571">
        <w:rPr>
          <w:rFonts w:ascii="Garamond" w:hAnsi="Garamond"/>
        </w:rPr>
        <w:t>T</w:t>
      </w:r>
      <w:r w:rsidRPr="17301571">
        <w:rPr>
          <w:rFonts w:ascii="Garamond" w:hAnsi="Garamond"/>
        </w:rPr>
        <w:t>he Durbin</w:t>
      </w:r>
      <w:r w:rsidR="61FE439F" w:rsidRPr="17301571">
        <w:rPr>
          <w:rFonts w:ascii="Garamond" w:hAnsi="Garamond"/>
        </w:rPr>
        <w:t>-</w:t>
      </w:r>
      <w:r w:rsidRPr="17301571">
        <w:rPr>
          <w:rFonts w:ascii="Garamond" w:hAnsi="Garamond"/>
        </w:rPr>
        <w:t xml:space="preserve">Watson statistic for each </w:t>
      </w:r>
      <w:r w:rsidR="1F13E62D" w:rsidRPr="50EEE10F">
        <w:rPr>
          <w:rFonts w:ascii="Garamond" w:hAnsi="Garamond"/>
        </w:rPr>
        <w:t>PFT</w:t>
      </w:r>
      <w:r w:rsidRPr="17301571">
        <w:rPr>
          <w:rFonts w:ascii="Garamond" w:hAnsi="Garamond"/>
        </w:rPr>
        <w:t xml:space="preserve"> and the overall mean SOC for each country range from</w:t>
      </w:r>
      <w:r w:rsidR="5F85E4D7" w:rsidRPr="17301571">
        <w:rPr>
          <w:rFonts w:ascii="Garamond" w:hAnsi="Garamond"/>
        </w:rPr>
        <w:t xml:space="preserve"> 0.58 to 1.49</w:t>
      </w:r>
      <w:r w:rsidRPr="17301571">
        <w:rPr>
          <w:rFonts w:ascii="Garamond" w:hAnsi="Garamond"/>
        </w:rPr>
        <w:t xml:space="preserve"> indicating positive serial correlation</w:t>
      </w:r>
      <w:r w:rsidR="215FE018" w:rsidRPr="7A8B8C4A">
        <w:rPr>
          <w:rFonts w:ascii="Garamond" w:hAnsi="Garamond"/>
        </w:rPr>
        <w:t>.</w:t>
      </w:r>
      <w:r w:rsidRPr="17301571">
        <w:rPr>
          <w:rFonts w:ascii="Garamond" w:hAnsi="Garamond"/>
        </w:rPr>
        <w:t xml:space="preserve"> </w:t>
      </w:r>
      <w:r w:rsidR="215FE018" w:rsidRPr="6CA27BD2">
        <w:rPr>
          <w:rFonts w:ascii="Garamond" w:hAnsi="Garamond"/>
        </w:rPr>
        <w:t>S</w:t>
      </w:r>
      <w:r w:rsidRPr="6CA27BD2">
        <w:rPr>
          <w:rFonts w:ascii="Garamond" w:hAnsi="Garamond"/>
        </w:rPr>
        <w:t>easonal</w:t>
      </w:r>
      <w:r w:rsidRPr="17301571">
        <w:rPr>
          <w:rFonts w:ascii="Garamond" w:hAnsi="Garamond"/>
        </w:rPr>
        <w:t xml:space="preserve"> trends</w:t>
      </w:r>
      <w:r w:rsidR="7D02CC7A" w:rsidRPr="17301571">
        <w:rPr>
          <w:rFonts w:ascii="Garamond" w:hAnsi="Garamond"/>
        </w:rPr>
        <w:t xml:space="preserve"> are </w:t>
      </w:r>
      <w:r w:rsidR="2F318987" w:rsidRPr="6CA27BD2">
        <w:rPr>
          <w:rFonts w:ascii="Garamond" w:hAnsi="Garamond"/>
        </w:rPr>
        <w:t xml:space="preserve">also </w:t>
      </w:r>
      <w:r w:rsidR="2CB6BA83" w:rsidRPr="17301571">
        <w:rPr>
          <w:rFonts w:ascii="Garamond" w:hAnsi="Garamond"/>
        </w:rPr>
        <w:t xml:space="preserve">visible within </w:t>
      </w:r>
      <w:r w:rsidR="0C66E1EA" w:rsidRPr="6CA27BD2">
        <w:rPr>
          <w:rFonts w:ascii="Garamond" w:hAnsi="Garamond"/>
        </w:rPr>
        <w:t xml:space="preserve">the </w:t>
      </w:r>
      <w:r w:rsidR="2CB6BA83" w:rsidRPr="17301571">
        <w:rPr>
          <w:rFonts w:ascii="Garamond" w:hAnsi="Garamond"/>
        </w:rPr>
        <w:t>yearly time series of the data. For these reasons, we chose to run a series of correlated</w:t>
      </w:r>
      <w:r w:rsidR="7FD19052" w:rsidRPr="17301571">
        <w:rPr>
          <w:rFonts w:ascii="Garamond" w:hAnsi="Garamond"/>
        </w:rPr>
        <w:t>-</w:t>
      </w:r>
      <w:r w:rsidR="2CB6BA83" w:rsidRPr="17301571">
        <w:rPr>
          <w:rFonts w:ascii="Garamond" w:hAnsi="Garamond"/>
        </w:rPr>
        <w:t xml:space="preserve">seasonal Mann-Kendall tests </w:t>
      </w:r>
      <w:r w:rsidR="7064A995" w:rsidRPr="4F6C3810">
        <w:rPr>
          <w:rFonts w:ascii="Garamond" w:hAnsi="Garamond"/>
        </w:rPr>
        <w:t xml:space="preserve">over the study period </w:t>
      </w:r>
      <w:r w:rsidR="5627791C" w:rsidRPr="17301571">
        <w:rPr>
          <w:rFonts w:ascii="Garamond" w:hAnsi="Garamond"/>
        </w:rPr>
        <w:t xml:space="preserve">for each </w:t>
      </w:r>
      <w:r w:rsidR="1537CF4B" w:rsidRPr="50EEE10F">
        <w:rPr>
          <w:rFonts w:ascii="Garamond" w:hAnsi="Garamond"/>
        </w:rPr>
        <w:t>PFT</w:t>
      </w:r>
      <w:r w:rsidR="6DF9DA3C" w:rsidRPr="17301571">
        <w:rPr>
          <w:rFonts w:ascii="Garamond" w:hAnsi="Garamond"/>
        </w:rPr>
        <w:t xml:space="preserve"> and </w:t>
      </w:r>
      <w:r w:rsidR="6E9FA253" w:rsidRPr="17301571">
        <w:rPr>
          <w:rFonts w:ascii="Garamond" w:hAnsi="Garamond"/>
        </w:rPr>
        <w:t xml:space="preserve">for </w:t>
      </w:r>
      <w:r w:rsidR="67893FDD" w:rsidRPr="1F5BB7CA">
        <w:rPr>
          <w:rFonts w:ascii="Garamond" w:hAnsi="Garamond"/>
        </w:rPr>
        <w:t xml:space="preserve">the </w:t>
      </w:r>
      <w:r w:rsidR="6DF9DA3C" w:rsidRPr="17301571">
        <w:rPr>
          <w:rFonts w:ascii="Garamond" w:hAnsi="Garamond"/>
        </w:rPr>
        <w:t>mean SOC</w:t>
      </w:r>
      <w:r w:rsidR="63CEC6BA" w:rsidRPr="4F6C3810">
        <w:rPr>
          <w:rFonts w:ascii="Garamond" w:hAnsi="Garamond"/>
        </w:rPr>
        <w:t>.</w:t>
      </w:r>
    </w:p>
    <w:p w14:paraId="7E535AD5" w14:textId="063431B1" w:rsidR="2F978773" w:rsidRDefault="2F978773" w:rsidP="17301571">
      <w:pPr>
        <w:spacing w:after="0" w:line="240" w:lineRule="auto"/>
        <w:rPr>
          <w:rFonts w:ascii="Garamond" w:hAnsi="Garamond"/>
        </w:rPr>
      </w:pPr>
    </w:p>
    <w:p w14:paraId="5CBF7739" w14:textId="7A9C67D7" w:rsidR="2F978773" w:rsidRDefault="638C4795" w:rsidP="0DA4C189">
      <w:pPr>
        <w:spacing w:after="0" w:line="240" w:lineRule="auto"/>
        <w:rPr>
          <w:rFonts w:ascii="Garamond" w:hAnsi="Garamond"/>
        </w:rPr>
      </w:pPr>
      <w:r w:rsidRPr="5E23984F">
        <w:rPr>
          <w:rFonts w:ascii="Garamond" w:hAnsi="Garamond"/>
        </w:rPr>
        <w:t xml:space="preserve">As seasonality was apparent in SMAP L4C, we used the Seasonal Mann-Kendall test to </w:t>
      </w:r>
      <w:r w:rsidR="2DB87F05" w:rsidRPr="14CFE172">
        <w:rPr>
          <w:rFonts w:ascii="Garamond" w:hAnsi="Garamond"/>
        </w:rPr>
        <w:t>also</w:t>
      </w:r>
      <w:r w:rsidRPr="14CFE172">
        <w:rPr>
          <w:rFonts w:ascii="Garamond" w:hAnsi="Garamond"/>
        </w:rPr>
        <w:t xml:space="preserve"> </w:t>
      </w:r>
      <w:r w:rsidRPr="5E23984F">
        <w:rPr>
          <w:rFonts w:ascii="Garamond" w:hAnsi="Garamond"/>
        </w:rPr>
        <w:t xml:space="preserve">analyze the </w:t>
      </w:r>
      <w:r w:rsidR="57C77F11" w:rsidRPr="5E23984F">
        <w:rPr>
          <w:rFonts w:ascii="Garamond" w:hAnsi="Garamond"/>
        </w:rPr>
        <w:t xml:space="preserve">spatial </w:t>
      </w:r>
      <w:r w:rsidRPr="5EA17D80">
        <w:rPr>
          <w:rFonts w:ascii="Garamond" w:hAnsi="Garamond"/>
        </w:rPr>
        <w:t>trend</w:t>
      </w:r>
      <w:r w:rsidR="506A23D5" w:rsidRPr="5EA17D80">
        <w:rPr>
          <w:rFonts w:ascii="Garamond" w:hAnsi="Garamond"/>
        </w:rPr>
        <w:t>s</w:t>
      </w:r>
      <w:r w:rsidRPr="5E23984F">
        <w:rPr>
          <w:rFonts w:ascii="Garamond" w:hAnsi="Garamond"/>
        </w:rPr>
        <w:t xml:space="preserve"> of </w:t>
      </w:r>
      <w:r w:rsidR="78750C78" w:rsidRPr="5E23984F">
        <w:rPr>
          <w:rFonts w:ascii="Garamond" w:hAnsi="Garamond"/>
        </w:rPr>
        <w:t xml:space="preserve">daily </w:t>
      </w:r>
      <w:r w:rsidR="725CFE8C" w:rsidRPr="5E23984F">
        <w:rPr>
          <w:rFonts w:ascii="Garamond" w:hAnsi="Garamond"/>
        </w:rPr>
        <w:t xml:space="preserve">average </w:t>
      </w:r>
      <w:r w:rsidR="78750C78" w:rsidRPr="5E23984F">
        <w:rPr>
          <w:rFonts w:ascii="Garamond" w:hAnsi="Garamond"/>
        </w:rPr>
        <w:t>SOC in Peru and Bolivia</w:t>
      </w:r>
      <w:r w:rsidR="4226D64B" w:rsidRPr="73A739BF">
        <w:rPr>
          <w:rFonts w:ascii="Garamond" w:hAnsi="Garamond"/>
        </w:rPr>
        <w:t>.</w:t>
      </w:r>
      <w:r w:rsidR="4226D64B" w:rsidRPr="5E23984F">
        <w:rPr>
          <w:rFonts w:ascii="Garamond" w:hAnsi="Garamond"/>
        </w:rPr>
        <w:t xml:space="preserve"> This was completed using the ‘Generate Trend’ function in ArcGIS Pro</w:t>
      </w:r>
      <w:r w:rsidR="63EF113B" w:rsidRPr="5E23984F">
        <w:rPr>
          <w:rFonts w:ascii="Garamond" w:hAnsi="Garamond"/>
        </w:rPr>
        <w:t xml:space="preserve"> </w:t>
      </w:r>
      <w:r w:rsidR="6E31ECC4" w:rsidRPr="456B5AC6">
        <w:rPr>
          <w:rFonts w:ascii="Garamond" w:hAnsi="Garamond"/>
        </w:rPr>
        <w:t>with</w:t>
      </w:r>
      <w:r w:rsidR="63EF113B" w:rsidRPr="5E23984F">
        <w:rPr>
          <w:rFonts w:ascii="Garamond" w:hAnsi="Garamond"/>
        </w:rPr>
        <w:t xml:space="preserve"> a daily seasonal period.</w:t>
      </w:r>
      <w:r w:rsidR="3DD58C58" w:rsidRPr="5E23984F">
        <w:rPr>
          <w:rFonts w:ascii="Garamond" w:hAnsi="Garamond"/>
        </w:rPr>
        <w:t xml:space="preserve"> Cells of significant increasing and decreasing SOC were isolated </w:t>
      </w:r>
      <w:r w:rsidR="476774F0" w:rsidRPr="5E23984F">
        <w:rPr>
          <w:rFonts w:ascii="Garamond" w:hAnsi="Garamond"/>
        </w:rPr>
        <w:t xml:space="preserve">by </w:t>
      </w:r>
      <w:r w:rsidR="3DD58C58" w:rsidRPr="5E23984F">
        <w:rPr>
          <w:rFonts w:ascii="Garamond" w:hAnsi="Garamond"/>
        </w:rPr>
        <w:t xml:space="preserve">using the Mann-Kendall Score (S) and </w:t>
      </w:r>
      <w:r w:rsidR="3DD58C58" w:rsidRPr="456B5AC6">
        <w:rPr>
          <w:rFonts w:ascii="Garamond" w:hAnsi="Garamond"/>
        </w:rPr>
        <w:t>p</w:t>
      </w:r>
      <w:r w:rsidR="78C0F014" w:rsidRPr="456B5AC6">
        <w:rPr>
          <w:rFonts w:ascii="Garamond" w:hAnsi="Garamond"/>
        </w:rPr>
        <w:t>robability</w:t>
      </w:r>
      <w:r w:rsidR="3DD58C58" w:rsidRPr="5E23984F">
        <w:rPr>
          <w:rFonts w:ascii="Garamond" w:hAnsi="Garamond"/>
        </w:rPr>
        <w:t xml:space="preserve">-value </w:t>
      </w:r>
      <w:r w:rsidR="131353BF" w:rsidRPr="0D7D2AC4">
        <w:rPr>
          <w:rFonts w:ascii="Garamond" w:hAnsi="Garamond"/>
        </w:rPr>
        <w:t>(</w:t>
      </w:r>
      <w:r w:rsidR="3DD58C58" w:rsidRPr="5E23984F">
        <w:rPr>
          <w:rFonts w:ascii="Garamond" w:hAnsi="Garamond"/>
        </w:rPr>
        <w:t>p-value</w:t>
      </w:r>
      <w:r w:rsidR="131353BF" w:rsidRPr="0D7D2AC4">
        <w:rPr>
          <w:rFonts w:ascii="Garamond" w:hAnsi="Garamond"/>
        </w:rPr>
        <w:t>)</w:t>
      </w:r>
      <w:r w:rsidR="3DD58C58" w:rsidRPr="5E23984F">
        <w:rPr>
          <w:rFonts w:ascii="Garamond" w:hAnsi="Garamond"/>
        </w:rPr>
        <w:t xml:space="preserve"> output bands as masks.</w:t>
      </w:r>
      <w:r w:rsidR="4926753C" w:rsidRPr="5E23984F">
        <w:rPr>
          <w:rFonts w:ascii="Garamond" w:hAnsi="Garamond"/>
        </w:rPr>
        <w:t xml:space="preserve"> </w:t>
      </w:r>
      <w:r w:rsidR="0EE91EF1" w:rsidRPr="5E23984F">
        <w:rPr>
          <w:rFonts w:ascii="Garamond" w:hAnsi="Garamond"/>
        </w:rPr>
        <w:t xml:space="preserve">S values above 0 indicate increasing change, while values below indicate decreasing change. </w:t>
      </w:r>
      <w:r w:rsidR="4926753C" w:rsidRPr="5E23984F">
        <w:rPr>
          <w:rFonts w:ascii="Garamond" w:hAnsi="Garamond"/>
        </w:rPr>
        <w:t xml:space="preserve">These outputs were compared against </w:t>
      </w:r>
      <w:r w:rsidR="000E99E3" w:rsidRPr="5E23984F">
        <w:rPr>
          <w:rFonts w:ascii="Garamond" w:hAnsi="Garamond"/>
        </w:rPr>
        <w:t xml:space="preserve">the presence of </w:t>
      </w:r>
      <w:r w:rsidR="31582C18" w:rsidRPr="128C11B9">
        <w:rPr>
          <w:rFonts w:ascii="Garamond" w:hAnsi="Garamond"/>
        </w:rPr>
        <w:t>mountainous terrain</w:t>
      </w:r>
      <w:r w:rsidR="3732EBD6" w:rsidRPr="5E23984F">
        <w:rPr>
          <w:rFonts w:ascii="Garamond" w:hAnsi="Garamond"/>
        </w:rPr>
        <w:t xml:space="preserve"> in Peru and Bolivia</w:t>
      </w:r>
      <w:r w:rsidR="4762DEEC" w:rsidRPr="1C41F5B1">
        <w:rPr>
          <w:rFonts w:ascii="Garamond" w:hAnsi="Garamond"/>
        </w:rPr>
        <w:t>, including the Andes Mountains,</w:t>
      </w:r>
      <w:r w:rsidR="3732EBD6" w:rsidRPr="5E23984F">
        <w:rPr>
          <w:rFonts w:ascii="Garamond" w:hAnsi="Garamond"/>
        </w:rPr>
        <w:t xml:space="preserve"> </w:t>
      </w:r>
      <w:r w:rsidR="3709A24D" w:rsidRPr="5E23984F">
        <w:rPr>
          <w:rFonts w:ascii="Garamond" w:hAnsi="Garamond"/>
        </w:rPr>
        <w:t xml:space="preserve">using the Karagulle et al. (2017) </w:t>
      </w:r>
      <w:r w:rsidR="00969879" w:rsidRPr="5E23984F">
        <w:rPr>
          <w:rFonts w:ascii="Garamond" w:hAnsi="Garamond"/>
        </w:rPr>
        <w:t>landform classification product.</w:t>
      </w:r>
      <w:r w:rsidR="37B71DF8" w:rsidRPr="5E23984F">
        <w:rPr>
          <w:rFonts w:ascii="Garamond" w:hAnsi="Garamond"/>
        </w:rPr>
        <w:t xml:space="preserve"> </w:t>
      </w:r>
    </w:p>
    <w:p w14:paraId="7EBEFC8C" w14:textId="079E7000" w:rsidR="17301571" w:rsidRDefault="17301571" w:rsidP="17301571">
      <w:pPr>
        <w:spacing w:after="0" w:line="240" w:lineRule="auto"/>
        <w:rPr>
          <w:rFonts w:ascii="Garamond" w:hAnsi="Garamond"/>
        </w:rPr>
      </w:pPr>
    </w:p>
    <w:p w14:paraId="2DE2C3E9" w14:textId="11E690BE" w:rsidR="2BC07B97" w:rsidRDefault="2BC07B97" w:rsidP="17301571">
      <w:pPr>
        <w:spacing w:after="0" w:line="240" w:lineRule="auto"/>
        <w:rPr>
          <w:rFonts w:ascii="Garamond" w:hAnsi="Garamond" w:cs="Arial"/>
        </w:rPr>
      </w:pPr>
      <w:r w:rsidRPr="17301571">
        <w:rPr>
          <w:rFonts w:ascii="Garamond" w:hAnsi="Garamond" w:cs="Arial"/>
        </w:rPr>
        <w:t>The S</w:t>
      </w:r>
      <w:r w:rsidR="39D09243" w:rsidRPr="17301571">
        <w:rPr>
          <w:rFonts w:ascii="Garamond" w:hAnsi="Garamond" w:cs="Arial"/>
        </w:rPr>
        <w:t>MAP L4C and SoilGrids</w:t>
      </w:r>
      <w:r w:rsidRPr="17301571">
        <w:rPr>
          <w:rFonts w:ascii="Garamond" w:hAnsi="Garamond" w:cs="Arial"/>
        </w:rPr>
        <w:t xml:space="preserve"> datasets </w:t>
      </w:r>
      <w:r w:rsidR="024A0EB1" w:rsidRPr="17301571">
        <w:rPr>
          <w:rFonts w:ascii="Garamond" w:hAnsi="Garamond" w:cs="Arial"/>
        </w:rPr>
        <w:t>were</w:t>
      </w:r>
      <w:r w:rsidRPr="17301571">
        <w:rPr>
          <w:rFonts w:ascii="Garamond" w:hAnsi="Garamond" w:cs="Arial"/>
        </w:rPr>
        <w:t xml:space="preserve"> </w:t>
      </w:r>
      <w:r w:rsidR="7239F4C6" w:rsidRPr="0A4C06B6">
        <w:rPr>
          <w:rFonts w:ascii="Garamond" w:hAnsi="Garamond" w:cs="Arial"/>
        </w:rPr>
        <w:t>then</w:t>
      </w:r>
      <w:r w:rsidRPr="17301571">
        <w:rPr>
          <w:rFonts w:ascii="Garamond" w:hAnsi="Garamond" w:cs="Arial"/>
        </w:rPr>
        <w:t xml:space="preserve"> </w:t>
      </w:r>
      <w:r w:rsidR="17532BBD" w:rsidRPr="17301571">
        <w:rPr>
          <w:rFonts w:ascii="Garamond" w:hAnsi="Garamond" w:cs="Arial"/>
        </w:rPr>
        <w:t xml:space="preserve">compared by calculation of the root mean square error (RMSE). </w:t>
      </w:r>
      <w:r w:rsidR="61E4D432" w:rsidRPr="17301571">
        <w:rPr>
          <w:rFonts w:ascii="Garamond" w:hAnsi="Garamond" w:cs="Arial"/>
        </w:rPr>
        <w:t xml:space="preserve">RMSE has previously </w:t>
      </w:r>
      <w:r w:rsidR="410F4C0B" w:rsidRPr="17301571">
        <w:rPr>
          <w:rFonts w:ascii="Garamond" w:hAnsi="Garamond" w:cs="Arial"/>
        </w:rPr>
        <w:t xml:space="preserve">been used </w:t>
      </w:r>
      <w:r w:rsidR="61E4D432" w:rsidRPr="17301571">
        <w:rPr>
          <w:rFonts w:ascii="Garamond" w:hAnsi="Garamond" w:cs="Arial"/>
        </w:rPr>
        <w:t xml:space="preserve">to evaluate </w:t>
      </w:r>
      <w:r w:rsidR="2949AC5E" w:rsidRPr="17301571">
        <w:rPr>
          <w:rFonts w:ascii="Garamond" w:hAnsi="Garamond" w:cs="Arial"/>
        </w:rPr>
        <w:t>the</w:t>
      </w:r>
      <w:r w:rsidR="7B2BAD11" w:rsidRPr="17301571">
        <w:rPr>
          <w:rFonts w:ascii="Garamond" w:hAnsi="Garamond" w:cs="Arial"/>
        </w:rPr>
        <w:t xml:space="preserve"> overall</w:t>
      </w:r>
      <w:r w:rsidR="2949AC5E" w:rsidRPr="17301571">
        <w:rPr>
          <w:rFonts w:ascii="Garamond" w:hAnsi="Garamond" w:cs="Arial"/>
        </w:rPr>
        <w:t xml:space="preserve"> agreement of</w:t>
      </w:r>
      <w:r w:rsidR="5ABDFD0F" w:rsidRPr="17301571">
        <w:rPr>
          <w:rFonts w:ascii="Garamond" w:hAnsi="Garamond" w:cs="Arial"/>
        </w:rPr>
        <w:t xml:space="preserve"> two spatial datasets</w:t>
      </w:r>
      <w:r w:rsidR="278F7A9F" w:rsidRPr="17301571">
        <w:rPr>
          <w:rFonts w:ascii="Garamond" w:hAnsi="Garamond" w:cs="Arial"/>
        </w:rPr>
        <w:t xml:space="preserve">; </w:t>
      </w:r>
      <w:r w:rsidR="5AEA0482" w:rsidRPr="17301571">
        <w:rPr>
          <w:rFonts w:ascii="Garamond" w:hAnsi="Garamond" w:cs="Arial"/>
        </w:rPr>
        <w:t xml:space="preserve">for example, </w:t>
      </w:r>
      <w:r w:rsidR="278F7A9F" w:rsidRPr="17301571">
        <w:rPr>
          <w:rFonts w:ascii="Garamond" w:hAnsi="Garamond" w:cs="Arial"/>
        </w:rPr>
        <w:t xml:space="preserve">the </w:t>
      </w:r>
      <w:r w:rsidR="278F7A9F" w:rsidRPr="27A06B03">
        <w:rPr>
          <w:rFonts w:ascii="Garamond" w:hAnsi="Garamond" w:cs="Arial"/>
        </w:rPr>
        <w:t>U</w:t>
      </w:r>
      <w:r w:rsidR="21D74248" w:rsidRPr="27A06B03">
        <w:rPr>
          <w:rFonts w:ascii="Garamond" w:hAnsi="Garamond" w:cs="Arial"/>
        </w:rPr>
        <w:t>SGS</w:t>
      </w:r>
      <w:r w:rsidR="278F7A9F" w:rsidRPr="17301571">
        <w:rPr>
          <w:rFonts w:ascii="Garamond" w:hAnsi="Garamond" w:cs="Arial"/>
        </w:rPr>
        <w:t xml:space="preserve"> has employed this statistic to </w:t>
      </w:r>
      <w:r w:rsidR="0C55D814" w:rsidRPr="17301571">
        <w:rPr>
          <w:rFonts w:ascii="Garamond" w:hAnsi="Garamond" w:cs="Arial"/>
        </w:rPr>
        <w:t>summariz</w:t>
      </w:r>
      <w:r w:rsidR="1BC7555F" w:rsidRPr="17301571">
        <w:rPr>
          <w:rFonts w:ascii="Garamond" w:hAnsi="Garamond" w:cs="Arial"/>
        </w:rPr>
        <w:t>e</w:t>
      </w:r>
      <w:r w:rsidR="4C4EE5FD" w:rsidRPr="17301571">
        <w:rPr>
          <w:rFonts w:ascii="Garamond" w:hAnsi="Garamond" w:cs="Arial"/>
        </w:rPr>
        <w:t xml:space="preserve"> the accuracy </w:t>
      </w:r>
      <w:r w:rsidR="5E5728AB" w:rsidRPr="17301571">
        <w:rPr>
          <w:rFonts w:ascii="Garamond" w:hAnsi="Garamond" w:cs="Arial"/>
        </w:rPr>
        <w:t xml:space="preserve">between the </w:t>
      </w:r>
      <w:r w:rsidR="1BC7555F" w:rsidRPr="17301571">
        <w:rPr>
          <w:rFonts w:ascii="Garamond" w:hAnsi="Garamond" w:cs="Arial"/>
        </w:rPr>
        <w:t xml:space="preserve">3D Elevation Program, </w:t>
      </w:r>
      <w:r w:rsidR="5EB13914" w:rsidRPr="17301571">
        <w:rPr>
          <w:rFonts w:ascii="Garamond" w:hAnsi="Garamond" w:cs="Arial"/>
        </w:rPr>
        <w:t xml:space="preserve">the </w:t>
      </w:r>
      <w:r w:rsidR="1BC7555F" w:rsidRPr="17301571">
        <w:rPr>
          <w:rFonts w:ascii="Garamond" w:hAnsi="Garamond" w:cs="Arial"/>
        </w:rPr>
        <w:t xml:space="preserve">National Elevation Dataset, and </w:t>
      </w:r>
      <w:r w:rsidR="26E1E839" w:rsidRPr="17301571">
        <w:rPr>
          <w:rFonts w:ascii="Garamond" w:hAnsi="Garamond" w:cs="Arial"/>
        </w:rPr>
        <w:t>ground-</w:t>
      </w:r>
      <w:r w:rsidR="458375AD" w:rsidRPr="17301571">
        <w:rPr>
          <w:rFonts w:ascii="Garamond" w:hAnsi="Garamond" w:cs="Arial"/>
        </w:rPr>
        <w:t xml:space="preserve">based measurements </w:t>
      </w:r>
      <w:r w:rsidR="2949AC5E" w:rsidRPr="17301571">
        <w:rPr>
          <w:rFonts w:ascii="Garamond" w:hAnsi="Garamond" w:cs="Arial"/>
        </w:rPr>
        <w:t>(</w:t>
      </w:r>
      <w:r w:rsidR="4400EEA8" w:rsidRPr="17301571">
        <w:rPr>
          <w:rFonts w:ascii="Garamond" w:hAnsi="Garamond" w:cs="Arial"/>
        </w:rPr>
        <w:t xml:space="preserve">Skinner, 2011; </w:t>
      </w:r>
      <w:r w:rsidR="24D5E846" w:rsidRPr="17301571">
        <w:rPr>
          <w:rFonts w:ascii="Garamond" w:hAnsi="Garamond" w:cs="Arial"/>
        </w:rPr>
        <w:t>Gesch et al., 2014</w:t>
      </w:r>
      <w:r w:rsidR="4400EEA8" w:rsidRPr="17301571">
        <w:rPr>
          <w:rFonts w:ascii="Garamond" w:hAnsi="Garamond" w:cs="Arial"/>
        </w:rPr>
        <w:t>)</w:t>
      </w:r>
      <w:r w:rsidR="6B689D09" w:rsidRPr="17301571">
        <w:rPr>
          <w:rFonts w:ascii="Garamond" w:hAnsi="Garamond" w:cs="Arial"/>
        </w:rPr>
        <w:t>.</w:t>
      </w:r>
      <w:r w:rsidR="20FB2103" w:rsidRPr="17301571">
        <w:rPr>
          <w:rFonts w:ascii="Garamond" w:hAnsi="Garamond" w:cs="Arial"/>
        </w:rPr>
        <w:t xml:space="preserve"> RMSE between SMAP L4C and SoilGrids was</w:t>
      </w:r>
      <w:r w:rsidR="6B689D09" w:rsidRPr="17301571">
        <w:rPr>
          <w:rFonts w:ascii="Garamond" w:hAnsi="Garamond" w:cs="Arial"/>
        </w:rPr>
        <w:t xml:space="preserve"> </w:t>
      </w:r>
      <w:r w:rsidR="1285F8B6" w:rsidRPr="17301571">
        <w:rPr>
          <w:rFonts w:ascii="Garamond" w:hAnsi="Garamond" w:cs="Arial"/>
        </w:rPr>
        <w:t>c</w:t>
      </w:r>
      <w:r w:rsidR="6B689D09" w:rsidRPr="17301571">
        <w:rPr>
          <w:rFonts w:ascii="Garamond" w:hAnsi="Garamond" w:cs="Arial"/>
        </w:rPr>
        <w:t>alculated with equation 1:</w:t>
      </w:r>
    </w:p>
    <w:p w14:paraId="1D670C4C" w14:textId="1E396E2A" w:rsidR="17301571" w:rsidRDefault="17301571" w:rsidP="17301571">
      <w:pPr>
        <w:spacing w:after="0" w:line="240" w:lineRule="auto"/>
        <w:rPr>
          <w:rFonts w:ascii="Garamond" w:hAnsi="Garamond" w:cs="Arial"/>
        </w:rPr>
      </w:pPr>
    </w:p>
    <w:p w14:paraId="4764B934" w14:textId="7C06D566" w:rsidR="17301571" w:rsidRDefault="00000B5D" w:rsidP="5E23984F">
      <w:pPr>
        <w:spacing w:after="0" w:line="240" w:lineRule="auto"/>
        <w:jc w:val="center"/>
        <w:rPr>
          <w:rFonts w:ascii="Garamond" w:hAnsi="Garamond" w:cs="Arial"/>
        </w:rPr>
      </w:pPr>
      <m:oMath>
        <m:r>
          <w:rPr>
            <w:rFonts w:ascii="Cambria Math" w:hAnsi="Cambria Math"/>
          </w:rPr>
          <m:t>RMSE = </m:t>
        </m:r>
        <m:rad>
          <m:radPr>
            <m:degHide m:val="1"/>
            <m:ctrlPr>
              <w:rPr>
                <w:rFonts w:ascii="Cambria Math" w:hAnsi="Cambria Math"/>
              </w:rPr>
            </m:ctrlPr>
          </m:radPr>
          <m:deg/>
          <m:e>
            <m:f>
              <m:fPr>
                <m:ctrlPr>
                  <w:rPr>
                    <w:rFonts w:ascii="Cambria Math" w:hAnsi="Cambria Math"/>
                  </w:rPr>
                </m:ctrlPr>
              </m:fPr>
              <m:num>
                <m:nary>
                  <m:naryPr>
                    <m:chr m:val="∑"/>
                    <m:ctrlPr>
                      <w:rPr>
                        <w:rFonts w:ascii="Cambria Math" w:hAnsi="Cambria Math"/>
                      </w:rPr>
                    </m:ctrlPr>
                  </m:naryPr>
                  <m:sub>
                    <m:r>
                      <w:rPr>
                        <w:rFonts w:ascii="Cambria Math" w:hAnsi="Cambria Math"/>
                      </w:rPr>
                      <m:t>i=1</m:t>
                    </m:r>
                  </m:sub>
                  <m:sup>
                    <m:r>
                      <w:rPr>
                        <w:rFonts w:ascii="Cambria Math" w:hAnsi="Cambria Math"/>
                      </w:rPr>
                      <m:t>n</m:t>
                    </m:r>
                  </m:sup>
                  <m:e>
                    <m:sSup>
                      <m:sSupPr>
                        <m:ctrlPr>
                          <w:rPr>
                            <w:rFonts w:ascii="Cambria Math" w:hAnsi="Cambria Math"/>
                          </w:rPr>
                        </m:ctrlPr>
                      </m:sSupPr>
                      <m:e>
                        <m:d>
                          <m:dPr>
                            <m:ctrlPr>
                              <w:rPr>
                                <w:rFonts w:ascii="Cambria Math" w:hAnsi="Cambria Math"/>
                              </w:rPr>
                            </m:ctrlPr>
                          </m:dPr>
                          <m:e>
                            <m:r>
                              <w:rPr>
                                <w:rFonts w:ascii="Cambria Math" w:hAnsi="Cambria Math"/>
                              </w:rPr>
                              <m:t>SMAP L4C - SoilGrids</m:t>
                            </m:r>
                          </m:e>
                        </m:d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</m:e>
                </m:nary>
              </m:num>
              <m:den>
                <m:r>
                  <w:rPr>
                    <w:rFonts w:ascii="Cambria Math" w:hAnsi="Cambria Math"/>
                  </w:rPr>
                  <m:t>n</m:t>
                </m:r>
              </m:den>
            </m:f>
          </m:e>
        </m:rad>
      </m:oMath>
      <w:r w:rsidR="68339C5F" w:rsidRPr="5E23984F">
        <w:rPr>
          <w:rFonts w:ascii="Garamond" w:hAnsi="Garamond" w:cs="Arial"/>
        </w:rPr>
        <w:t xml:space="preserve">    (Equation 1)</w:t>
      </w:r>
    </w:p>
    <w:p w14:paraId="45D0562D" w14:textId="1C178657" w:rsidR="324E0CA6" w:rsidRDefault="324E0CA6" w:rsidP="324E0CA6">
      <w:pPr>
        <w:spacing w:after="0" w:line="240" w:lineRule="auto"/>
        <w:rPr>
          <w:rFonts w:ascii="Garamond" w:hAnsi="Garamond" w:cs="Arial"/>
        </w:rPr>
      </w:pPr>
    </w:p>
    <w:p w14:paraId="4DEA908A" w14:textId="09A2F24B" w:rsidR="009A20ED" w:rsidRPr="0066138C" w:rsidRDefault="00621AB9" w:rsidP="5441158C">
      <w:pPr>
        <w:pStyle w:val="Heading1"/>
        <w:spacing w:before="0" w:line="240" w:lineRule="auto"/>
        <w:rPr>
          <w:rFonts w:ascii="Garamond" w:hAnsi="Garamond"/>
        </w:rPr>
      </w:pPr>
      <w:bookmarkStart w:id="11" w:name="_Toc334198730"/>
      <w:r w:rsidRPr="5E23984F">
        <w:rPr>
          <w:rFonts w:ascii="Garamond" w:hAnsi="Garamond"/>
        </w:rPr>
        <w:t>4</w:t>
      </w:r>
      <w:r w:rsidR="008B7071" w:rsidRPr="5E23984F">
        <w:rPr>
          <w:rFonts w:ascii="Garamond" w:hAnsi="Garamond"/>
        </w:rPr>
        <w:t xml:space="preserve">. </w:t>
      </w:r>
      <w:r w:rsidR="00E41324" w:rsidRPr="5E23984F">
        <w:rPr>
          <w:rFonts w:ascii="Garamond" w:hAnsi="Garamond"/>
        </w:rPr>
        <w:t>Results</w:t>
      </w:r>
      <w:bookmarkEnd w:id="11"/>
      <w:r w:rsidR="001F1328" w:rsidRPr="5E23984F">
        <w:rPr>
          <w:rFonts w:ascii="Garamond" w:hAnsi="Garamond"/>
        </w:rPr>
        <w:t xml:space="preserve"> &amp; Discussion</w:t>
      </w:r>
    </w:p>
    <w:p w14:paraId="3B87791D" w14:textId="501D45BE" w:rsidR="003C1630" w:rsidRDefault="00621AB9" w:rsidP="17301571">
      <w:pPr>
        <w:spacing w:after="0" w:line="240" w:lineRule="auto"/>
        <w:rPr>
          <w:rFonts w:ascii="Garamond" w:hAnsi="Garamond"/>
          <w:b/>
          <w:i/>
        </w:rPr>
      </w:pPr>
      <w:r w:rsidRPr="6D9F24A4">
        <w:rPr>
          <w:rFonts w:ascii="Garamond" w:hAnsi="Garamond"/>
          <w:b/>
          <w:bCs/>
          <w:i/>
          <w:iCs/>
        </w:rPr>
        <w:t>4.1 Analysis of Results</w:t>
      </w:r>
    </w:p>
    <w:p w14:paraId="64C17A17" w14:textId="4D0AE7C9" w:rsidR="003C1630" w:rsidRDefault="0CE201D6" w:rsidP="5E23984F">
      <w:pPr>
        <w:spacing w:after="0" w:line="240" w:lineRule="auto"/>
        <w:rPr>
          <w:rFonts w:ascii="Garamond" w:hAnsi="Garamond" w:cs="Arial"/>
          <w:i/>
          <w:iCs/>
        </w:rPr>
      </w:pPr>
      <w:r w:rsidRPr="5E23984F">
        <w:rPr>
          <w:rFonts w:ascii="Garamond" w:hAnsi="Garamond" w:cs="Arial"/>
          <w:i/>
          <w:iCs/>
        </w:rPr>
        <w:t>4.1.1 Mann-Kendall Analysis</w:t>
      </w:r>
    </w:p>
    <w:p w14:paraId="10D78C3E" w14:textId="7D357628" w:rsidR="4F781CB5" w:rsidRDefault="4E052A43" w:rsidP="60795985">
      <w:pPr>
        <w:spacing w:after="0" w:line="240" w:lineRule="auto"/>
        <w:rPr>
          <w:rFonts w:ascii="Garamond" w:hAnsi="Garamond" w:cs="Arial"/>
        </w:rPr>
      </w:pPr>
      <w:r w:rsidRPr="301E50D2">
        <w:rPr>
          <w:rFonts w:ascii="Garamond" w:hAnsi="Garamond" w:cs="Arial"/>
        </w:rPr>
        <w:t xml:space="preserve">An initial look at the SMAP L4C data suggests that </w:t>
      </w:r>
      <w:r w:rsidR="6D45FB68" w:rsidRPr="301E50D2">
        <w:rPr>
          <w:rFonts w:ascii="Garamond" w:hAnsi="Garamond" w:cs="Arial"/>
        </w:rPr>
        <w:t xml:space="preserve">the spatial distribution of SOC is </w:t>
      </w:r>
      <w:r w:rsidR="2E832C58" w:rsidRPr="301E50D2">
        <w:rPr>
          <w:rFonts w:ascii="Garamond" w:hAnsi="Garamond" w:cs="Arial"/>
        </w:rPr>
        <w:t xml:space="preserve">geographically </w:t>
      </w:r>
      <w:r w:rsidR="6D45FB68" w:rsidRPr="301E50D2">
        <w:rPr>
          <w:rFonts w:ascii="Garamond" w:hAnsi="Garamond" w:cs="Arial"/>
        </w:rPr>
        <w:t>divided by</w:t>
      </w:r>
      <w:r w:rsidRPr="301E50D2">
        <w:rPr>
          <w:rFonts w:ascii="Garamond" w:hAnsi="Garamond" w:cs="Arial"/>
        </w:rPr>
        <w:t xml:space="preserve"> </w:t>
      </w:r>
      <w:r w:rsidR="2475711D" w:rsidRPr="301E50D2">
        <w:rPr>
          <w:rFonts w:ascii="Garamond" w:hAnsi="Garamond" w:cs="Arial"/>
        </w:rPr>
        <w:t xml:space="preserve">the </w:t>
      </w:r>
      <w:r w:rsidR="711B550D" w:rsidRPr="301E50D2">
        <w:rPr>
          <w:rFonts w:ascii="Garamond" w:hAnsi="Garamond" w:cs="Arial"/>
        </w:rPr>
        <w:t>mountainous and desert regions</w:t>
      </w:r>
      <w:r w:rsidR="2475711D" w:rsidRPr="301E50D2">
        <w:rPr>
          <w:rFonts w:ascii="Garamond" w:hAnsi="Garamond" w:cs="Arial"/>
        </w:rPr>
        <w:t xml:space="preserve"> of Peru and Bolivia (</w:t>
      </w:r>
      <w:r w:rsidR="0EE82658" w:rsidRPr="301E50D2">
        <w:rPr>
          <w:rFonts w:ascii="Garamond" w:hAnsi="Garamond" w:cs="Arial"/>
        </w:rPr>
        <w:t>F</w:t>
      </w:r>
      <w:r w:rsidR="2475711D" w:rsidRPr="301E50D2">
        <w:rPr>
          <w:rFonts w:ascii="Garamond" w:hAnsi="Garamond" w:cs="Arial"/>
        </w:rPr>
        <w:t xml:space="preserve">igure A1). </w:t>
      </w:r>
      <w:r w:rsidR="16603D0A" w:rsidRPr="301E50D2">
        <w:rPr>
          <w:rFonts w:ascii="Garamond" w:hAnsi="Garamond" w:cs="Arial"/>
        </w:rPr>
        <w:t>SOC visually appears to increase from 2016 through 2021</w:t>
      </w:r>
      <w:r w:rsidR="72BBB38F" w:rsidRPr="301E50D2">
        <w:rPr>
          <w:rFonts w:ascii="Garamond" w:hAnsi="Garamond" w:cs="Arial"/>
        </w:rPr>
        <w:t>;</w:t>
      </w:r>
      <w:r w:rsidR="16603D0A" w:rsidRPr="301E50D2">
        <w:rPr>
          <w:rFonts w:ascii="Garamond" w:hAnsi="Garamond" w:cs="Arial"/>
        </w:rPr>
        <w:t xml:space="preserve"> we </w:t>
      </w:r>
      <w:r w:rsidR="2BE2777A" w:rsidRPr="301E50D2">
        <w:rPr>
          <w:rFonts w:ascii="Garamond" w:hAnsi="Garamond" w:cs="Arial"/>
        </w:rPr>
        <w:t>statistically</w:t>
      </w:r>
      <w:r w:rsidR="16603D0A" w:rsidRPr="301E50D2">
        <w:rPr>
          <w:rFonts w:ascii="Garamond" w:hAnsi="Garamond" w:cs="Arial"/>
        </w:rPr>
        <w:t xml:space="preserve"> analyze this apparent trend </w:t>
      </w:r>
      <w:r w:rsidR="747FC460" w:rsidRPr="301E50D2">
        <w:rPr>
          <w:rFonts w:ascii="Garamond" w:hAnsi="Garamond" w:cs="Arial"/>
        </w:rPr>
        <w:t>later</w:t>
      </w:r>
      <w:r w:rsidR="16603D0A" w:rsidRPr="301E50D2">
        <w:rPr>
          <w:rFonts w:ascii="Garamond" w:hAnsi="Garamond" w:cs="Arial"/>
        </w:rPr>
        <w:t xml:space="preserve">. </w:t>
      </w:r>
      <w:r w:rsidR="2475711D" w:rsidRPr="301E50D2">
        <w:rPr>
          <w:rFonts w:ascii="Garamond" w:hAnsi="Garamond" w:cs="Arial"/>
        </w:rPr>
        <w:t>A</w:t>
      </w:r>
      <w:r w:rsidRPr="301E50D2">
        <w:rPr>
          <w:rFonts w:ascii="Garamond" w:hAnsi="Garamond" w:cs="Arial"/>
        </w:rPr>
        <w:t xml:space="preserve">pproximately 99.4% of </w:t>
      </w:r>
      <w:r w:rsidR="442CD814" w:rsidRPr="301E50D2">
        <w:rPr>
          <w:rFonts w:ascii="Garamond" w:hAnsi="Garamond" w:cs="Arial"/>
        </w:rPr>
        <w:t xml:space="preserve">SMAP L4C </w:t>
      </w:r>
      <w:r w:rsidRPr="301E50D2">
        <w:rPr>
          <w:rFonts w:ascii="Garamond" w:hAnsi="Garamond" w:cs="Arial"/>
        </w:rPr>
        <w:t xml:space="preserve">measurements are below 5,000 </w:t>
      </w:r>
      <w:r w:rsidR="421C79F5" w:rsidRPr="301E50D2">
        <w:rPr>
          <w:rFonts w:ascii="Garamond" w:eastAsia="Times New Roman" w:hAnsi="Garamond" w:cs="Arial"/>
        </w:rPr>
        <w:t>g C m</w:t>
      </w:r>
      <w:r w:rsidR="421C79F5" w:rsidRPr="301E50D2">
        <w:rPr>
          <w:rFonts w:ascii="Garamond" w:eastAsia="Times New Roman" w:hAnsi="Garamond" w:cs="Arial"/>
          <w:vertAlign w:val="superscript"/>
        </w:rPr>
        <w:t>-2</w:t>
      </w:r>
      <w:r>
        <w:t xml:space="preserve"> </w:t>
      </w:r>
      <w:r w:rsidRPr="301E50D2">
        <w:rPr>
          <w:rFonts w:ascii="Garamond" w:hAnsi="Garamond" w:cs="Arial"/>
        </w:rPr>
        <w:t>(</w:t>
      </w:r>
      <w:r w:rsidR="31AB072D" w:rsidRPr="301E50D2">
        <w:rPr>
          <w:rFonts w:ascii="Garamond" w:hAnsi="Garamond" w:cs="Arial"/>
        </w:rPr>
        <w:t xml:space="preserve">grams of Carbon per square meter; </w:t>
      </w:r>
      <w:r w:rsidR="20059AE3" w:rsidRPr="301E50D2">
        <w:rPr>
          <w:rFonts w:ascii="Garamond" w:hAnsi="Garamond" w:cs="Arial"/>
        </w:rPr>
        <w:t>Figure</w:t>
      </w:r>
      <w:r w:rsidRPr="301E50D2">
        <w:rPr>
          <w:rFonts w:ascii="Garamond" w:hAnsi="Garamond" w:cs="Arial"/>
        </w:rPr>
        <w:t xml:space="preserve"> A2).</w:t>
      </w:r>
      <w:r w:rsidR="30715325" w:rsidRPr="301E50D2">
        <w:rPr>
          <w:rFonts w:ascii="Garamond" w:hAnsi="Garamond" w:cs="Arial"/>
        </w:rPr>
        <w:t xml:space="preserve"> The median </w:t>
      </w:r>
      <w:r w:rsidR="239BBBA4" w:rsidRPr="301E50D2">
        <w:rPr>
          <w:rFonts w:ascii="Garamond" w:hAnsi="Garamond" w:cs="Arial"/>
        </w:rPr>
        <w:t xml:space="preserve">and </w:t>
      </w:r>
      <w:r w:rsidR="4F7FB05E" w:rsidRPr="301E50D2">
        <w:rPr>
          <w:rFonts w:ascii="Garamond" w:hAnsi="Garamond" w:cs="Arial"/>
        </w:rPr>
        <w:t>m</w:t>
      </w:r>
      <w:r w:rsidR="3742DA28" w:rsidRPr="301E50D2">
        <w:rPr>
          <w:rFonts w:ascii="Garamond" w:hAnsi="Garamond" w:cs="Arial"/>
        </w:rPr>
        <w:t>ean</w:t>
      </w:r>
      <w:r w:rsidR="239BBBA4" w:rsidRPr="301E50D2">
        <w:rPr>
          <w:rFonts w:ascii="Garamond" w:hAnsi="Garamond" w:cs="Arial"/>
        </w:rPr>
        <w:t xml:space="preserve"> </w:t>
      </w:r>
      <w:r w:rsidR="30715325" w:rsidRPr="301E50D2">
        <w:rPr>
          <w:rFonts w:ascii="Garamond" w:hAnsi="Garamond" w:cs="Arial"/>
        </w:rPr>
        <w:t>SOC value</w:t>
      </w:r>
      <w:r w:rsidR="52340747" w:rsidRPr="301E50D2">
        <w:rPr>
          <w:rFonts w:ascii="Garamond" w:hAnsi="Garamond" w:cs="Arial"/>
        </w:rPr>
        <w:t>s</w:t>
      </w:r>
      <w:r w:rsidR="30715325" w:rsidRPr="301E50D2">
        <w:rPr>
          <w:rFonts w:ascii="Garamond" w:hAnsi="Garamond" w:cs="Arial"/>
        </w:rPr>
        <w:t xml:space="preserve"> between 2016 and 2021 w</w:t>
      </w:r>
      <w:r w:rsidR="1132FF02" w:rsidRPr="301E50D2">
        <w:rPr>
          <w:rFonts w:ascii="Garamond" w:hAnsi="Garamond" w:cs="Arial"/>
        </w:rPr>
        <w:t>ere</w:t>
      </w:r>
      <w:r w:rsidR="3A9E4112" w:rsidRPr="301E50D2">
        <w:rPr>
          <w:rFonts w:ascii="Garamond" w:hAnsi="Garamond" w:cs="Arial"/>
        </w:rPr>
        <w:t xml:space="preserve"> </w:t>
      </w:r>
      <w:r w:rsidR="0A78AA13" w:rsidRPr="301E50D2">
        <w:rPr>
          <w:rFonts w:ascii="Garamond" w:hAnsi="Garamond" w:cs="Arial"/>
        </w:rPr>
        <w:t xml:space="preserve">1,484 </w:t>
      </w:r>
      <w:r w:rsidR="76914699" w:rsidRPr="301E50D2">
        <w:rPr>
          <w:rFonts w:ascii="Garamond" w:hAnsi="Garamond" w:cs="Arial"/>
        </w:rPr>
        <w:t>and</w:t>
      </w:r>
      <w:r w:rsidR="0A78AA13" w:rsidRPr="301E50D2">
        <w:rPr>
          <w:rFonts w:ascii="Garamond" w:hAnsi="Garamond" w:cs="Arial"/>
        </w:rPr>
        <w:t xml:space="preserve"> 1,758 </w:t>
      </w:r>
      <w:r w:rsidR="20E79990" w:rsidRPr="301E50D2">
        <w:rPr>
          <w:rFonts w:ascii="Garamond" w:eastAsia="Times New Roman" w:hAnsi="Garamond" w:cs="Arial"/>
        </w:rPr>
        <w:t>g C m</w:t>
      </w:r>
      <w:r w:rsidR="20E79990" w:rsidRPr="301E50D2">
        <w:rPr>
          <w:rFonts w:ascii="Garamond" w:eastAsia="Times New Roman" w:hAnsi="Garamond" w:cs="Arial"/>
          <w:vertAlign w:val="superscript"/>
        </w:rPr>
        <w:t>-2</w:t>
      </w:r>
      <w:r w:rsidR="148577CC" w:rsidRPr="301E50D2">
        <w:rPr>
          <w:rFonts w:ascii="Garamond" w:hAnsi="Garamond" w:cs="Arial"/>
        </w:rPr>
        <w:t>, respectively.</w:t>
      </w:r>
    </w:p>
    <w:p w14:paraId="775FBFA5" w14:textId="3406A9B8" w:rsidR="5E23984F" w:rsidRDefault="5E23984F" w:rsidP="5E23984F">
      <w:pPr>
        <w:spacing w:after="0" w:line="240" w:lineRule="auto"/>
        <w:rPr>
          <w:rFonts w:ascii="Garamond" w:hAnsi="Garamond" w:cs="Arial"/>
        </w:rPr>
      </w:pPr>
    </w:p>
    <w:p w14:paraId="6C4161B1" w14:textId="5221C468" w:rsidR="00B928F5" w:rsidRDefault="00881418" w:rsidP="5E23984F">
      <w:pPr>
        <w:spacing w:after="0" w:line="240" w:lineRule="auto"/>
        <w:rPr>
          <w:rFonts w:ascii="Garamond" w:eastAsia="Times New Roman" w:hAnsi="Garamond" w:cs="Arial"/>
        </w:rPr>
      </w:pPr>
      <w:r w:rsidRPr="5E23984F">
        <w:rPr>
          <w:rFonts w:ascii="Garamond" w:eastAsia="Times New Roman" w:hAnsi="Garamond" w:cs="Arial"/>
        </w:rPr>
        <w:t>Except for</w:t>
      </w:r>
      <w:r w:rsidR="2CA93F10" w:rsidRPr="5E23984F">
        <w:rPr>
          <w:rFonts w:ascii="Garamond" w:eastAsia="Times New Roman" w:hAnsi="Garamond" w:cs="Arial"/>
        </w:rPr>
        <w:t xml:space="preserve"> </w:t>
      </w:r>
      <w:r w:rsidR="47B2D79B" w:rsidRPr="7396BD9E">
        <w:rPr>
          <w:rFonts w:ascii="Garamond" w:eastAsia="Times New Roman" w:hAnsi="Garamond" w:cs="Arial"/>
        </w:rPr>
        <w:t>PFT</w:t>
      </w:r>
      <w:r w:rsidR="2CA93F10" w:rsidRPr="5E23984F">
        <w:rPr>
          <w:rFonts w:ascii="Garamond" w:eastAsia="Times New Roman" w:hAnsi="Garamond" w:cs="Arial"/>
        </w:rPr>
        <w:t xml:space="preserve"> 3 in Peru, </w:t>
      </w:r>
      <w:r w:rsidR="1567755E" w:rsidRPr="7B677DAD">
        <w:rPr>
          <w:rFonts w:ascii="Garamond" w:eastAsia="Times New Roman" w:hAnsi="Garamond" w:cs="Arial"/>
        </w:rPr>
        <w:t xml:space="preserve">which is </w:t>
      </w:r>
      <w:r w:rsidR="1567755E" w:rsidRPr="46CD7A66">
        <w:rPr>
          <w:rFonts w:ascii="Garamond" w:eastAsia="Times New Roman" w:hAnsi="Garamond" w:cs="Arial"/>
        </w:rPr>
        <w:t>entirely empty across each year</w:t>
      </w:r>
      <w:r w:rsidR="1567755E" w:rsidRPr="7B677DAD">
        <w:rPr>
          <w:rFonts w:ascii="Garamond" w:eastAsia="Times New Roman" w:hAnsi="Garamond" w:cs="Arial"/>
        </w:rPr>
        <w:t>,</w:t>
      </w:r>
      <w:r w:rsidR="65E81BE7" w:rsidRPr="46CD7A66">
        <w:rPr>
          <w:rFonts w:ascii="Garamond" w:eastAsia="Times New Roman" w:hAnsi="Garamond" w:cs="Arial"/>
        </w:rPr>
        <w:t xml:space="preserve"> </w:t>
      </w:r>
      <w:r w:rsidR="2CA93F10" w:rsidRPr="5E23984F">
        <w:rPr>
          <w:rFonts w:ascii="Garamond" w:eastAsia="Times New Roman" w:hAnsi="Garamond" w:cs="Arial"/>
        </w:rPr>
        <w:t xml:space="preserve">all the </w:t>
      </w:r>
      <w:r w:rsidR="686EC28F" w:rsidRPr="0682BD61">
        <w:rPr>
          <w:rFonts w:ascii="Garamond" w:eastAsia="Times New Roman" w:hAnsi="Garamond" w:cs="Arial"/>
        </w:rPr>
        <w:t xml:space="preserve">PFT </w:t>
      </w:r>
      <w:r w:rsidR="2CA93F10" w:rsidRPr="5E23984F">
        <w:rPr>
          <w:rFonts w:ascii="Garamond" w:eastAsia="Times New Roman" w:hAnsi="Garamond" w:cs="Arial"/>
        </w:rPr>
        <w:t xml:space="preserve">time series and the overall mean have a significant increasing trend. </w:t>
      </w:r>
      <w:r w:rsidR="0FCAEBC0" w:rsidRPr="5E23984F">
        <w:rPr>
          <w:rFonts w:ascii="Garamond" w:eastAsia="Times New Roman" w:hAnsi="Garamond" w:cs="Arial"/>
        </w:rPr>
        <w:t xml:space="preserve">The S-score for each Mann-Kendall test is </w:t>
      </w:r>
      <w:r w:rsidR="36B4C2F4" w:rsidRPr="5E23984F">
        <w:rPr>
          <w:rFonts w:ascii="Garamond" w:eastAsia="Times New Roman" w:hAnsi="Garamond" w:cs="Arial"/>
        </w:rPr>
        <w:t>a large positive number, indicating an increasing trend</w:t>
      </w:r>
      <w:r w:rsidR="3D0357D5" w:rsidRPr="5E23984F">
        <w:rPr>
          <w:rFonts w:ascii="Garamond" w:eastAsia="Times New Roman" w:hAnsi="Garamond" w:cs="Arial"/>
        </w:rPr>
        <w:t xml:space="preserve"> (Meals et al., 2011)</w:t>
      </w:r>
      <w:r w:rsidR="36B4C2F4" w:rsidRPr="5E23984F">
        <w:rPr>
          <w:rFonts w:ascii="Garamond" w:eastAsia="Times New Roman" w:hAnsi="Garamond" w:cs="Arial"/>
        </w:rPr>
        <w:t>. The p-values are low,</w:t>
      </w:r>
      <w:r w:rsidR="72CEE0BF" w:rsidRPr="5E23984F">
        <w:rPr>
          <w:rFonts w:ascii="Garamond" w:eastAsia="Times New Roman" w:hAnsi="Garamond" w:cs="Arial"/>
        </w:rPr>
        <w:t xml:space="preserve"> between 0.004 and 0.0006</w:t>
      </w:r>
      <w:r w:rsidR="4DCB34E8" w:rsidRPr="5E23984F">
        <w:rPr>
          <w:rFonts w:ascii="Garamond" w:eastAsia="Times New Roman" w:hAnsi="Garamond" w:cs="Arial"/>
        </w:rPr>
        <w:t>, suggesting</w:t>
      </w:r>
      <w:r w:rsidR="36B4C2F4" w:rsidRPr="5E23984F">
        <w:rPr>
          <w:rFonts w:ascii="Garamond" w:eastAsia="Times New Roman" w:hAnsi="Garamond" w:cs="Arial"/>
        </w:rPr>
        <w:t xml:space="preserve"> these trends are significant. </w:t>
      </w:r>
      <w:r w:rsidR="3F253BDF" w:rsidRPr="5E23984F">
        <w:rPr>
          <w:rFonts w:ascii="Garamond" w:eastAsia="Times New Roman" w:hAnsi="Garamond" w:cs="Arial"/>
        </w:rPr>
        <w:t xml:space="preserve">The results for the time series Mann-Kendall analysis </w:t>
      </w:r>
      <w:r w:rsidR="3360735B" w:rsidRPr="5E23984F">
        <w:rPr>
          <w:rFonts w:ascii="Garamond" w:eastAsia="Times New Roman" w:hAnsi="Garamond" w:cs="Arial"/>
        </w:rPr>
        <w:t>are</w:t>
      </w:r>
      <w:r w:rsidR="3F253BDF" w:rsidRPr="5E23984F">
        <w:rPr>
          <w:rFonts w:ascii="Garamond" w:eastAsia="Times New Roman" w:hAnsi="Garamond" w:cs="Arial"/>
        </w:rPr>
        <w:t xml:space="preserve"> within Table 2. </w:t>
      </w:r>
      <w:r w:rsidR="4557BD43" w:rsidRPr="5E23984F">
        <w:rPr>
          <w:rFonts w:ascii="Garamond" w:eastAsia="Times New Roman" w:hAnsi="Garamond" w:cs="Arial"/>
        </w:rPr>
        <w:t xml:space="preserve">The observed increase in SOC over the study period may reflect </w:t>
      </w:r>
      <w:r w:rsidR="551EC8CC" w:rsidRPr="194828A1">
        <w:rPr>
          <w:rFonts w:ascii="Garamond" w:eastAsia="Times New Roman" w:hAnsi="Garamond" w:cs="Arial"/>
        </w:rPr>
        <w:t>the</w:t>
      </w:r>
      <w:r w:rsidR="4557BD43" w:rsidRPr="5E23984F">
        <w:rPr>
          <w:rFonts w:ascii="Garamond" w:eastAsia="Times New Roman" w:hAnsi="Garamond" w:cs="Arial"/>
        </w:rPr>
        <w:t xml:space="preserve"> short stu</w:t>
      </w:r>
      <w:r w:rsidR="3744576E" w:rsidRPr="5E23984F">
        <w:rPr>
          <w:rFonts w:ascii="Garamond" w:eastAsia="Times New Roman" w:hAnsi="Garamond" w:cs="Arial"/>
        </w:rPr>
        <w:t>dy period</w:t>
      </w:r>
      <w:r w:rsidR="3C9CE38B" w:rsidRPr="5E23984F">
        <w:rPr>
          <w:rFonts w:ascii="Garamond" w:eastAsia="Times New Roman" w:hAnsi="Garamond" w:cs="Arial"/>
        </w:rPr>
        <w:t xml:space="preserve">; Dr. Endsley suggested that the trend may </w:t>
      </w:r>
      <w:r w:rsidR="5A0A2C53" w:rsidRPr="05BDF129">
        <w:rPr>
          <w:rFonts w:ascii="Garamond" w:eastAsia="Times New Roman" w:hAnsi="Garamond" w:cs="Arial"/>
        </w:rPr>
        <w:t xml:space="preserve">either </w:t>
      </w:r>
      <w:r w:rsidR="3C9CE38B" w:rsidRPr="5E23984F">
        <w:rPr>
          <w:rFonts w:ascii="Garamond" w:eastAsia="Times New Roman" w:hAnsi="Garamond" w:cs="Arial"/>
        </w:rPr>
        <w:t xml:space="preserve">be genuine or </w:t>
      </w:r>
      <w:r w:rsidR="5A72A054" w:rsidRPr="05BDF129">
        <w:rPr>
          <w:rFonts w:ascii="Garamond" w:eastAsia="Times New Roman" w:hAnsi="Garamond" w:cs="Arial"/>
        </w:rPr>
        <w:t>the</w:t>
      </w:r>
      <w:r w:rsidR="3C9CE38B" w:rsidRPr="5E23984F">
        <w:rPr>
          <w:rFonts w:ascii="Garamond" w:eastAsia="Times New Roman" w:hAnsi="Garamond" w:cs="Arial"/>
        </w:rPr>
        <w:t xml:space="preserve"> result of the SMAP model equilibrating</w:t>
      </w:r>
      <w:r w:rsidR="2E9EE72E" w:rsidRPr="5E23984F">
        <w:rPr>
          <w:rFonts w:ascii="Garamond" w:eastAsia="Times New Roman" w:hAnsi="Garamond" w:cs="Arial"/>
        </w:rPr>
        <w:t>.</w:t>
      </w:r>
      <w:r w:rsidR="0063560A">
        <w:rPr>
          <w:rFonts w:ascii="Garamond" w:eastAsia="Times New Roman" w:hAnsi="Garamond" w:cs="Arial"/>
        </w:rPr>
        <w:t xml:space="preserve"> This same test over shorter periods, such as </w:t>
      </w:r>
      <w:r w:rsidR="001D0DF4">
        <w:rPr>
          <w:rFonts w:ascii="Garamond" w:eastAsia="Times New Roman" w:hAnsi="Garamond" w:cs="Arial"/>
        </w:rPr>
        <w:t xml:space="preserve">for </w:t>
      </w:r>
      <w:r w:rsidR="00CF5986">
        <w:rPr>
          <w:rFonts w:ascii="Garamond" w:eastAsia="Times New Roman" w:hAnsi="Garamond" w:cs="Arial"/>
        </w:rPr>
        <w:t xml:space="preserve">mean SOC </w:t>
      </w:r>
      <w:r w:rsidR="00816A1D">
        <w:rPr>
          <w:rFonts w:ascii="Garamond" w:eastAsia="Times New Roman" w:hAnsi="Garamond" w:cs="Arial"/>
        </w:rPr>
        <w:t>between 2016</w:t>
      </w:r>
      <w:r w:rsidR="63F8BE89" w:rsidRPr="658213C3">
        <w:rPr>
          <w:rFonts w:ascii="Garamond" w:eastAsia="Times New Roman" w:hAnsi="Garamond" w:cs="Arial"/>
        </w:rPr>
        <w:t>–</w:t>
      </w:r>
      <w:r w:rsidR="00816A1D">
        <w:rPr>
          <w:rFonts w:ascii="Garamond" w:eastAsia="Times New Roman" w:hAnsi="Garamond" w:cs="Arial"/>
        </w:rPr>
        <w:t xml:space="preserve">2017, did not find </w:t>
      </w:r>
      <w:r w:rsidR="008831AD">
        <w:rPr>
          <w:rFonts w:ascii="Garamond" w:eastAsia="Times New Roman" w:hAnsi="Garamond" w:cs="Arial"/>
        </w:rPr>
        <w:t>any trend</w:t>
      </w:r>
      <w:r w:rsidR="21FDA90F" w:rsidRPr="47B48659">
        <w:rPr>
          <w:rFonts w:ascii="Garamond" w:eastAsia="Times New Roman" w:hAnsi="Garamond" w:cs="Arial"/>
        </w:rPr>
        <w:t xml:space="preserve"> </w:t>
      </w:r>
      <w:r w:rsidR="21FDA90F" w:rsidRPr="31B1B8DB">
        <w:rPr>
          <w:rFonts w:ascii="Garamond" w:eastAsia="Times New Roman" w:hAnsi="Garamond" w:cs="Arial"/>
        </w:rPr>
        <w:t>because</w:t>
      </w:r>
      <w:r w:rsidR="008831AD">
        <w:rPr>
          <w:rFonts w:ascii="Garamond" w:eastAsia="Times New Roman" w:hAnsi="Garamond" w:cs="Arial"/>
        </w:rPr>
        <w:t xml:space="preserve"> </w:t>
      </w:r>
      <w:r w:rsidR="000871BC">
        <w:rPr>
          <w:rFonts w:ascii="Garamond" w:eastAsia="Times New Roman" w:hAnsi="Garamond" w:cs="Arial"/>
        </w:rPr>
        <w:t xml:space="preserve">seasonal fluctuations dominate </w:t>
      </w:r>
      <w:r w:rsidR="69DA2B54" w:rsidRPr="31B1B8DB">
        <w:rPr>
          <w:rFonts w:ascii="Garamond" w:eastAsia="Times New Roman" w:hAnsi="Garamond" w:cs="Arial"/>
        </w:rPr>
        <w:t>interannually,</w:t>
      </w:r>
      <w:r w:rsidR="00BF6254">
        <w:rPr>
          <w:rFonts w:ascii="Garamond" w:eastAsia="Times New Roman" w:hAnsi="Garamond" w:cs="Arial"/>
        </w:rPr>
        <w:t xml:space="preserve"> making it difficult to distinguish an overall trend. </w:t>
      </w:r>
    </w:p>
    <w:p w14:paraId="76F09906" w14:textId="77777777" w:rsidR="00B928F5" w:rsidRDefault="00B928F5" w:rsidP="5E23984F">
      <w:pPr>
        <w:spacing w:after="0" w:line="240" w:lineRule="auto"/>
        <w:rPr>
          <w:rFonts w:ascii="Garamond" w:eastAsia="Times New Roman" w:hAnsi="Garamond" w:cs="Arial"/>
        </w:rPr>
      </w:pPr>
    </w:p>
    <w:p w14:paraId="36B86A3C" w14:textId="5DECA960" w:rsidR="472B04E6" w:rsidRDefault="1184586E" w:rsidP="5E23984F">
      <w:pPr>
        <w:spacing w:after="0" w:line="240" w:lineRule="auto"/>
        <w:rPr>
          <w:rFonts w:ascii="Garamond" w:eastAsia="Gungsuh" w:hAnsi="Garamond" w:cs="Gungsuh"/>
          <w:i/>
          <w:iCs/>
          <w:color w:val="000000" w:themeColor="text1"/>
        </w:rPr>
      </w:pPr>
      <w:r w:rsidRPr="5E23984F">
        <w:rPr>
          <w:rFonts w:ascii="Garamond" w:eastAsia="Gungsuh" w:hAnsi="Garamond" w:cs="Gungsuh"/>
          <w:color w:val="000000" w:themeColor="text1"/>
        </w:rPr>
        <w:t>Table 2</w:t>
      </w:r>
    </w:p>
    <w:p w14:paraId="1B97A2C6" w14:textId="327E3337" w:rsidR="1184586E" w:rsidRDefault="1184586E" w:rsidP="5E23984F">
      <w:pPr>
        <w:spacing w:after="0" w:line="240" w:lineRule="auto"/>
        <w:rPr>
          <w:rFonts w:ascii="Garamond" w:eastAsia="Gungsuh" w:hAnsi="Garamond" w:cs="Gungsuh"/>
          <w:i/>
          <w:iCs/>
          <w:color w:val="000000" w:themeColor="text1"/>
        </w:rPr>
      </w:pPr>
      <w:r w:rsidRPr="5E23984F">
        <w:rPr>
          <w:rFonts w:ascii="Garamond" w:eastAsia="Gungsuh" w:hAnsi="Garamond" w:cs="Gungsuh"/>
          <w:i/>
          <w:iCs/>
          <w:color w:val="000000" w:themeColor="text1"/>
        </w:rPr>
        <w:t xml:space="preserve">Results of Durbin-Watson Statistic to test serial correlation, seasonal correlated Mann-Kendall test, for January 1, </w:t>
      </w:r>
      <w:r w:rsidR="0020790F" w:rsidRPr="5E23984F">
        <w:rPr>
          <w:rFonts w:ascii="Garamond" w:eastAsia="Gungsuh" w:hAnsi="Garamond" w:cs="Gungsuh"/>
          <w:i/>
          <w:iCs/>
          <w:color w:val="000000" w:themeColor="text1"/>
        </w:rPr>
        <w:t>2016,</w:t>
      </w:r>
      <w:r w:rsidRPr="5E23984F">
        <w:rPr>
          <w:rFonts w:ascii="Garamond" w:eastAsia="Gungsuh" w:hAnsi="Garamond" w:cs="Gungsuh"/>
          <w:i/>
          <w:iCs/>
          <w:color w:val="000000" w:themeColor="text1"/>
        </w:rPr>
        <w:t xml:space="preserve"> through November 8, 2022</w:t>
      </w:r>
    </w:p>
    <w:p w14:paraId="7C85145C" w14:textId="1600EBAE" w:rsidR="5E23984F" w:rsidRDefault="5E23984F" w:rsidP="5E23984F">
      <w:pPr>
        <w:spacing w:after="0" w:line="240" w:lineRule="auto"/>
        <w:rPr>
          <w:rFonts w:ascii="Garamond" w:eastAsia="Gungsuh" w:hAnsi="Garamond" w:cs="Gungsuh"/>
        </w:rPr>
      </w:pPr>
    </w:p>
    <w:tbl>
      <w:tblPr>
        <w:tblStyle w:val="TableGrid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1075"/>
        <w:gridCol w:w="1260"/>
        <w:gridCol w:w="2771"/>
        <w:gridCol w:w="1155"/>
        <w:gridCol w:w="1635"/>
        <w:gridCol w:w="998"/>
      </w:tblGrid>
      <w:tr w:rsidR="5E23984F" w14:paraId="2E781C48" w14:textId="77777777" w:rsidTr="0020790F">
        <w:trPr>
          <w:trHeight w:val="44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69D818" w14:textId="2831D6CB" w:rsidR="5E23984F" w:rsidRDefault="5E23984F" w:rsidP="0020790F">
            <w:pPr>
              <w:jc w:val="center"/>
              <w:rPr>
                <w:rFonts w:ascii="Garamond" w:eastAsia="Gungsuh" w:hAnsi="Garamond" w:cs="Gungsuh"/>
                <w:b/>
                <w:bCs/>
                <w:color w:val="000000" w:themeColor="text1"/>
              </w:rPr>
            </w:pPr>
            <w:r w:rsidRPr="5E23984F">
              <w:rPr>
                <w:rFonts w:ascii="Garamond" w:eastAsia="Gungsuh" w:hAnsi="Garamond" w:cs="Gungsuh"/>
                <w:b/>
                <w:bCs/>
                <w:color w:val="000000" w:themeColor="text1"/>
              </w:rPr>
              <w:lastRenderedPageBreak/>
              <w:t>Country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D29008" w14:textId="64916142" w:rsidR="5E23984F" w:rsidRDefault="5E23984F" w:rsidP="0020790F">
            <w:pPr>
              <w:jc w:val="center"/>
              <w:rPr>
                <w:rFonts w:ascii="Garamond" w:eastAsia="Gungsuh" w:hAnsi="Garamond" w:cs="Gungsuh"/>
                <w:b/>
                <w:bCs/>
                <w:color w:val="000000" w:themeColor="text1"/>
              </w:rPr>
            </w:pPr>
            <w:r w:rsidRPr="5E23984F">
              <w:rPr>
                <w:rFonts w:ascii="Garamond" w:eastAsia="Gungsuh" w:hAnsi="Garamond" w:cs="Gungsuh"/>
                <w:b/>
                <w:bCs/>
                <w:color w:val="000000" w:themeColor="text1"/>
              </w:rPr>
              <w:t>Variable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1322C29" w14:textId="58E976A4" w:rsidR="6FF42425" w:rsidRDefault="5E23984F" w:rsidP="0020790F">
            <w:pPr>
              <w:jc w:val="center"/>
              <w:rPr>
                <w:rFonts w:ascii="Garamond" w:eastAsia="Gungsuh" w:hAnsi="Garamond" w:cs="Gungsuh"/>
                <w:b/>
                <w:bCs/>
                <w:color w:val="000000" w:themeColor="text1"/>
              </w:rPr>
            </w:pPr>
            <w:r w:rsidRPr="5E23984F">
              <w:rPr>
                <w:rFonts w:ascii="Garamond" w:eastAsia="Gungsuh" w:hAnsi="Garamond" w:cs="Gungsuh"/>
                <w:b/>
                <w:bCs/>
                <w:color w:val="000000" w:themeColor="text1"/>
              </w:rPr>
              <w:t>Durbin-Watson Statistic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A8123BD" w14:textId="7C7DE070" w:rsidR="5E23984F" w:rsidRDefault="5E23984F" w:rsidP="0020790F">
            <w:pPr>
              <w:jc w:val="center"/>
              <w:rPr>
                <w:rFonts w:ascii="Garamond" w:eastAsia="Gungsuh" w:hAnsi="Garamond" w:cs="Gungsuh"/>
                <w:b/>
                <w:bCs/>
                <w:color w:val="000000" w:themeColor="text1"/>
              </w:rPr>
            </w:pPr>
            <w:r w:rsidRPr="5E23984F">
              <w:rPr>
                <w:rFonts w:ascii="Garamond" w:eastAsia="Gungsuh" w:hAnsi="Garamond" w:cs="Gungsuh"/>
                <w:b/>
                <w:bCs/>
                <w:color w:val="000000" w:themeColor="text1"/>
              </w:rPr>
              <w:t>Trend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BB167D7" w14:textId="5CA4EFE7" w:rsidR="6FF42425" w:rsidRDefault="5E23984F" w:rsidP="0020790F">
            <w:pPr>
              <w:jc w:val="center"/>
              <w:rPr>
                <w:rFonts w:ascii="Garamond" w:eastAsia="Gungsuh" w:hAnsi="Garamond" w:cs="Gungsuh"/>
                <w:b/>
                <w:bCs/>
                <w:color w:val="000000" w:themeColor="text1"/>
              </w:rPr>
            </w:pPr>
            <w:r w:rsidRPr="5E23984F">
              <w:rPr>
                <w:rFonts w:ascii="Garamond" w:eastAsia="Gungsuh" w:hAnsi="Garamond" w:cs="Gungsuh"/>
                <w:b/>
                <w:bCs/>
                <w:color w:val="000000" w:themeColor="text1"/>
              </w:rPr>
              <w:t>P-Value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82D4CA" w14:textId="0F68ACB8" w:rsidR="5E23984F" w:rsidRDefault="5E23984F" w:rsidP="0020790F">
            <w:pPr>
              <w:jc w:val="center"/>
              <w:rPr>
                <w:rFonts w:ascii="Garamond" w:eastAsia="Gungsuh" w:hAnsi="Garamond" w:cs="Gungsuh"/>
                <w:b/>
                <w:bCs/>
                <w:color w:val="000000" w:themeColor="text1"/>
              </w:rPr>
            </w:pPr>
            <w:r w:rsidRPr="5E23984F">
              <w:rPr>
                <w:rFonts w:ascii="Garamond" w:eastAsia="Gungsuh" w:hAnsi="Garamond" w:cs="Gungsuh"/>
                <w:b/>
                <w:bCs/>
                <w:color w:val="000000" w:themeColor="text1"/>
              </w:rPr>
              <w:t>S-score</w:t>
            </w:r>
          </w:p>
        </w:tc>
      </w:tr>
      <w:tr w:rsidR="5E23984F" w14:paraId="340FF5E8" w14:textId="77777777" w:rsidTr="0020790F">
        <w:trPr>
          <w:trHeight w:val="35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2999CE9" w14:textId="74A54495" w:rsidR="5E23984F" w:rsidRDefault="5E23984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Bolivia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BA413B" w14:textId="572E3217" w:rsidR="5E23984F" w:rsidRDefault="5E23984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PFT 1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E85823C" w14:textId="01FB0175" w:rsidR="5E23984F" w:rsidRDefault="5E23984F" w:rsidP="0020790F">
            <w:pPr>
              <w:jc w:val="center"/>
              <w:rPr>
                <w:rFonts w:ascii="Garamond" w:eastAsia="Garamond" w:hAnsi="Garamond" w:cs="Garamond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0.5920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2FB5FE" w14:textId="4D500097" w:rsidR="5E23984F" w:rsidRDefault="5E23984F" w:rsidP="0020790F">
            <w:pPr>
              <w:jc w:val="center"/>
              <w:rPr>
                <w:rFonts w:ascii="Garamond" w:eastAsia="Garamond" w:hAnsi="Garamond" w:cs="Garamond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Increasing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B764D6D" w14:textId="6D3B07BC" w:rsidR="5E23984F" w:rsidRDefault="5E23984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0.0048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1982F5" w14:textId="679C41A7" w:rsidR="5E23984F" w:rsidRDefault="5E23984F" w:rsidP="0020790F">
            <w:pPr>
              <w:jc w:val="center"/>
              <w:rPr>
                <w:rFonts w:ascii="Garamond" w:eastAsia="Garamond" w:hAnsi="Garamond" w:cs="Garamond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180.0</w:t>
            </w:r>
          </w:p>
        </w:tc>
      </w:tr>
      <w:tr w:rsidR="0020790F" w14:paraId="40C78EE8" w14:textId="77777777" w:rsidTr="0020790F">
        <w:trPr>
          <w:trHeight w:val="30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1693D9" w14:textId="7DB024BA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Bolivia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D868606" w14:textId="0C22D224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 xml:space="preserve">PFT 2 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68871C" w14:textId="228693AF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0.8846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4A2F076" w14:textId="38AB339B" w:rsidR="0020790F" w:rsidRDefault="0020790F" w:rsidP="0020790F">
            <w:pPr>
              <w:jc w:val="center"/>
              <w:rPr>
                <w:rFonts w:ascii="Garamond" w:eastAsia="Garamond" w:hAnsi="Garamond" w:cs="Garamond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Increasing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64F1DB" w14:textId="1954D5CD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0.0048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5112BB0" w14:textId="2455B70D" w:rsidR="0020790F" w:rsidRDefault="0020790F" w:rsidP="0020790F">
            <w:pPr>
              <w:jc w:val="center"/>
              <w:rPr>
                <w:rFonts w:ascii="Garamond" w:eastAsia="Garamond" w:hAnsi="Garamond" w:cs="Garamond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180.0</w:t>
            </w:r>
          </w:p>
        </w:tc>
      </w:tr>
      <w:tr w:rsidR="0020790F" w14:paraId="215AC5CB" w14:textId="77777777" w:rsidTr="0020790F">
        <w:trPr>
          <w:trHeight w:val="30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DFB4A04" w14:textId="46E834C3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Bolivia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8173B52" w14:textId="4063DF0E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PFT 3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E26771D" w14:textId="4C23BB59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1.1312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64644FC" w14:textId="1D635B8E" w:rsidR="0020790F" w:rsidRDefault="0020790F" w:rsidP="0020790F">
            <w:pPr>
              <w:jc w:val="center"/>
              <w:rPr>
                <w:rFonts w:ascii="Garamond" w:eastAsia="Garamond" w:hAnsi="Garamond" w:cs="Garamond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Increasing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BBEA07A" w14:textId="25E8CCC0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0.0048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307BFF" w14:textId="6C53AAC0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180.0</w:t>
            </w:r>
          </w:p>
        </w:tc>
      </w:tr>
      <w:tr w:rsidR="0020790F" w14:paraId="09C59E20" w14:textId="77777777" w:rsidTr="0020790F">
        <w:trPr>
          <w:trHeight w:val="30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DAB224" w14:textId="45995456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Bolivia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370118" w14:textId="47BFBBA6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PFT 4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256A4A" w14:textId="326C8AD1" w:rsidR="0020790F" w:rsidRDefault="0020790F" w:rsidP="0020790F">
            <w:pPr>
              <w:jc w:val="center"/>
              <w:rPr>
                <w:rFonts w:ascii="Garamond" w:eastAsia="Garamond" w:hAnsi="Garamond" w:cs="Garamond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1.4062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11B13F4" w14:textId="43E9F495" w:rsidR="0020790F" w:rsidRDefault="0020790F" w:rsidP="0020790F">
            <w:pPr>
              <w:jc w:val="center"/>
              <w:rPr>
                <w:rFonts w:ascii="Garamond" w:eastAsia="Garamond" w:hAnsi="Garamond" w:cs="Garamond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Increasing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CFB392F" w14:textId="0E4347B8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0.0048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9E6F8E" w14:textId="75E7AB80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180.0</w:t>
            </w:r>
          </w:p>
        </w:tc>
      </w:tr>
      <w:tr w:rsidR="0020790F" w14:paraId="445C80A5" w14:textId="77777777" w:rsidTr="0020790F">
        <w:trPr>
          <w:trHeight w:val="30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5818B48" w14:textId="305216EE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Bolivia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226D9E" w14:textId="35695D99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PFT 5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BB5BEE3" w14:textId="1580597F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1.0731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AF70B6D" w14:textId="38CB87C7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Increasing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B3AFDB" w14:textId="469EACC0" w:rsidR="0020790F" w:rsidRDefault="0020790F" w:rsidP="0020790F">
            <w:pPr>
              <w:jc w:val="center"/>
              <w:rPr>
                <w:rFonts w:ascii="Garamond" w:eastAsia="Garamond" w:hAnsi="Garamond" w:cs="Garamond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0.0062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F933888" w14:textId="32DCF7F2" w:rsidR="0020790F" w:rsidRDefault="0020790F" w:rsidP="0020790F">
            <w:pPr>
              <w:jc w:val="center"/>
              <w:rPr>
                <w:rFonts w:ascii="Garamond" w:eastAsia="Garamond" w:hAnsi="Garamond" w:cs="Garamond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172.0</w:t>
            </w:r>
          </w:p>
        </w:tc>
      </w:tr>
      <w:tr w:rsidR="0020790F" w14:paraId="285076EB" w14:textId="77777777" w:rsidTr="0020790F">
        <w:trPr>
          <w:trHeight w:val="30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E2BDCBF" w14:textId="59DD1015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Bolivia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F005A8" w14:textId="0AE734F8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PFT 6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3178F4" w14:textId="70E5BBDA" w:rsidR="0020790F" w:rsidRDefault="0020790F" w:rsidP="0020790F">
            <w:pPr>
              <w:jc w:val="center"/>
              <w:rPr>
                <w:rFonts w:ascii="Garamond" w:eastAsia="Garamond" w:hAnsi="Garamond" w:cs="Garamond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1.4939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7975C3" w14:textId="567B7DAC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Increasing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792152B" w14:textId="41D82D8A" w:rsidR="0020790F" w:rsidRDefault="0020790F" w:rsidP="0020790F">
            <w:pPr>
              <w:jc w:val="center"/>
              <w:rPr>
                <w:rFonts w:ascii="Garamond" w:eastAsia="Garamond" w:hAnsi="Garamond" w:cs="Garamond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0.0062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811FE1" w14:textId="14E2BA82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172.0</w:t>
            </w:r>
          </w:p>
        </w:tc>
      </w:tr>
      <w:tr w:rsidR="0020790F" w14:paraId="2869B72B" w14:textId="77777777" w:rsidTr="0020790F">
        <w:trPr>
          <w:trHeight w:val="30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DC4E156" w14:textId="6D70C107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Bolivia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83B2328" w14:textId="2AC772CC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PFT 7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D79226D" w14:textId="2A6282F3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0.9086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59528AC" w14:textId="080CE638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Increasing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BBD43C8" w14:textId="1161CB4C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0.0048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DB7A51" w14:textId="404AE179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180.0</w:t>
            </w:r>
          </w:p>
        </w:tc>
      </w:tr>
      <w:tr w:rsidR="0020790F" w14:paraId="6AD04E97" w14:textId="77777777" w:rsidTr="0020790F">
        <w:trPr>
          <w:trHeight w:val="30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83ADAA0" w14:textId="00F2486B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 xml:space="preserve">Bolivia 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9D4A53D" w14:textId="356A2FC7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PFT 8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9DC7B3" w14:textId="3BBBAD4A" w:rsidR="0020790F" w:rsidRDefault="0020790F" w:rsidP="0020790F">
            <w:pPr>
              <w:jc w:val="center"/>
              <w:rPr>
                <w:rFonts w:ascii="Garamond" w:eastAsia="Garamond" w:hAnsi="Garamond" w:cs="Garamond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1.0591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C1A8FE2" w14:textId="0E626249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Increasing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FB13E7" w14:textId="57144067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0.0048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F3F9A53" w14:textId="4DEB8906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180.0</w:t>
            </w:r>
          </w:p>
        </w:tc>
      </w:tr>
      <w:tr w:rsidR="0020790F" w14:paraId="6E8C022D" w14:textId="77777777" w:rsidTr="0020790F">
        <w:trPr>
          <w:trHeight w:val="30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4D3555F" w14:textId="0333C0C0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Bolivia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049D42F" w14:textId="5A494EB7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Mean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87D820" w14:textId="7B92CEBF" w:rsidR="0020790F" w:rsidRDefault="0020790F" w:rsidP="0020790F">
            <w:pPr>
              <w:jc w:val="center"/>
              <w:rPr>
                <w:rFonts w:ascii="Garamond" w:eastAsia="Garamond" w:hAnsi="Garamond" w:cs="Garamond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1.2035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36387CE" w14:textId="5D870A94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Increasing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7A38861" w14:textId="7B71F0DE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0.0048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4990E6" w14:textId="3AFE13DD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180.0</w:t>
            </w:r>
          </w:p>
        </w:tc>
      </w:tr>
      <w:tr w:rsidR="0020790F" w14:paraId="7444648A" w14:textId="77777777" w:rsidTr="0020790F">
        <w:trPr>
          <w:trHeight w:val="30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CEC676" w14:textId="18C6DC5C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Peru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F321B8F" w14:textId="23887920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PFT 1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063F5D3" w14:textId="0BC067D9" w:rsidR="0020790F" w:rsidRDefault="0020790F" w:rsidP="0020790F">
            <w:pPr>
              <w:jc w:val="center"/>
              <w:rPr>
                <w:rFonts w:ascii="Garamond" w:eastAsia="Garamond" w:hAnsi="Garamond" w:cs="Garamond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1.0369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10309A" w14:textId="4FFF3262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Increasing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7A0810" w14:textId="34ECEF91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0.0048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424539" w14:textId="6472F6F7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180.0</w:t>
            </w:r>
          </w:p>
        </w:tc>
      </w:tr>
      <w:tr w:rsidR="0020790F" w14:paraId="3E687DFA" w14:textId="77777777" w:rsidTr="0020790F">
        <w:trPr>
          <w:trHeight w:val="30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98C0C2" w14:textId="53F0699C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Peru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C65D1FA" w14:textId="7EB56239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 xml:space="preserve">PFT 2 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1D1EEA" w14:textId="6BA70884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0.8573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8324AB6" w14:textId="4693557A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Increasing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A67B900" w14:textId="0CF7D987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0.0048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22056F" w14:textId="63C82A08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180.0</w:t>
            </w:r>
          </w:p>
        </w:tc>
      </w:tr>
      <w:tr w:rsidR="0020790F" w14:paraId="4711B7EB" w14:textId="77777777" w:rsidTr="0020790F">
        <w:trPr>
          <w:trHeight w:val="30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112280" w14:textId="484CFFD1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Peru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85E994" w14:textId="2F5B82D9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PFT 3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EC302FA" w14:textId="041C79A6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Empty slice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A357627" w14:textId="3C3E4DFB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Empty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280EFCE" w14:textId="1F93B4A7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Empty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7B0DF6" w14:textId="6147A828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Empty</w:t>
            </w:r>
          </w:p>
        </w:tc>
      </w:tr>
      <w:tr w:rsidR="0020790F" w14:paraId="6D3A9727" w14:textId="77777777" w:rsidTr="0020790F">
        <w:trPr>
          <w:trHeight w:val="30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6C2388B" w14:textId="2194FBD9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Peru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7A2BA1" w14:textId="7183B940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PFT 4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0AB85B7" w14:textId="1AD89F19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1.3892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0A3C55F" w14:textId="660EEE39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Increasing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F56210" w14:textId="4034FF19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0.0048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CF5E77" w14:textId="55D298A4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180.0</w:t>
            </w:r>
          </w:p>
        </w:tc>
      </w:tr>
      <w:tr w:rsidR="0020790F" w14:paraId="15EBF886" w14:textId="77777777" w:rsidTr="0020790F">
        <w:trPr>
          <w:trHeight w:val="30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CAE7B" w14:textId="4EBAE252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Peru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2B29E0" w14:textId="3D3E588C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PFT 5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04CFA56" w14:textId="10C2357D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0.7561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C9016D8" w14:textId="55A1DD55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Increasing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3FAAEAB" w14:textId="0313E636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0.0097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DA8B80D" w14:textId="1BDD12F5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152.0</w:t>
            </w:r>
          </w:p>
        </w:tc>
      </w:tr>
      <w:tr w:rsidR="0020790F" w14:paraId="58E52414" w14:textId="77777777" w:rsidTr="0020790F">
        <w:trPr>
          <w:trHeight w:val="30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4D7C657" w14:textId="0EF9D5C4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Peru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E313DDD" w14:textId="26C2DC5F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PFT 6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AB26421" w14:textId="3B9A90CD" w:rsidR="0020790F" w:rsidRDefault="0020790F" w:rsidP="0020790F">
            <w:pPr>
              <w:jc w:val="center"/>
              <w:rPr>
                <w:rFonts w:ascii="Garamond" w:eastAsia="Garamond" w:hAnsi="Garamond" w:cs="Garamond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0.5870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97ECF98" w14:textId="32B32610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Increasing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6A1B757" w14:textId="662176F0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0.0063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33A068B" w14:textId="4BF05D3B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170.0</w:t>
            </w:r>
          </w:p>
        </w:tc>
      </w:tr>
      <w:tr w:rsidR="0020790F" w14:paraId="109D3351" w14:textId="77777777" w:rsidTr="0020790F">
        <w:trPr>
          <w:trHeight w:val="30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7798DC0" w14:textId="20E52B83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Peru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5A7C8E" w14:textId="420BBD23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PFT 7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7C6D8A7" w14:textId="2241CC6C" w:rsidR="0020790F" w:rsidRDefault="0020790F" w:rsidP="0020790F">
            <w:pPr>
              <w:jc w:val="center"/>
              <w:rPr>
                <w:rFonts w:ascii="Garamond" w:eastAsia="Garamond" w:hAnsi="Garamond" w:cs="Garamond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0.9196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230560F" w14:textId="39E8B78B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Increasing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7865CC9" w14:textId="41085968" w:rsidR="0020790F" w:rsidRDefault="0020790F" w:rsidP="0020790F">
            <w:pPr>
              <w:jc w:val="center"/>
              <w:rPr>
                <w:rFonts w:ascii="Garamond" w:eastAsia="Garamond" w:hAnsi="Garamond" w:cs="Garamond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0.0109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7F627A" w14:textId="5181E31C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156.0</w:t>
            </w:r>
          </w:p>
        </w:tc>
      </w:tr>
      <w:tr w:rsidR="0020790F" w14:paraId="0CD2C495" w14:textId="77777777" w:rsidTr="0020790F">
        <w:trPr>
          <w:trHeight w:val="30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58EFD55C" w14:textId="1EAF0B0A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Peru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45A7F095" w14:textId="14EEA570" w:rsidR="0020790F" w:rsidRDefault="0020790F" w:rsidP="0020790F">
            <w:pPr>
              <w:spacing w:line="276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PFT 8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A24E6B" w14:textId="46EA83D0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1.0057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CDCBC13" w14:textId="091B92E7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Increasing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3677B734" w14:textId="60AC93AA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0.0048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BC77BAC" w14:textId="64FF7BCE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180.0</w:t>
            </w:r>
          </w:p>
        </w:tc>
      </w:tr>
      <w:tr w:rsidR="0020790F" w14:paraId="0CAE077D" w14:textId="77777777" w:rsidTr="0020790F">
        <w:trPr>
          <w:trHeight w:val="300"/>
          <w:jc w:val="center"/>
        </w:trPr>
        <w:tc>
          <w:tcPr>
            <w:tcW w:w="10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8062187" w14:textId="3D18B77C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Peru</w:t>
            </w:r>
          </w:p>
        </w:tc>
        <w:tc>
          <w:tcPr>
            <w:tcW w:w="1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9EC8088" w14:textId="5A494EB7" w:rsidR="0020790F" w:rsidRDefault="0020790F" w:rsidP="0020790F">
            <w:pPr>
              <w:spacing w:line="276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Mean</w:t>
            </w:r>
          </w:p>
        </w:tc>
        <w:tc>
          <w:tcPr>
            <w:tcW w:w="27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5B5EBE9" w14:textId="03F93033" w:rsidR="0020790F" w:rsidRDefault="0020790F" w:rsidP="0020790F">
            <w:pPr>
              <w:jc w:val="center"/>
              <w:rPr>
                <w:rFonts w:ascii="Garamond" w:eastAsia="Garamond" w:hAnsi="Garamond" w:cs="Garamond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1.2161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0B63056" w14:textId="14DA1224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Increasing</w:t>
            </w:r>
          </w:p>
        </w:tc>
        <w:tc>
          <w:tcPr>
            <w:tcW w:w="16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71A83F" w14:textId="1356AAA3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0.0048</w:t>
            </w:r>
          </w:p>
        </w:tc>
        <w:tc>
          <w:tcPr>
            <w:tcW w:w="9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1DBF146" w14:textId="3E81B06D" w:rsidR="0020790F" w:rsidRDefault="0020790F" w:rsidP="0020790F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  <w:t>180.0</w:t>
            </w:r>
          </w:p>
        </w:tc>
      </w:tr>
    </w:tbl>
    <w:p w14:paraId="164E98E9" w14:textId="1E7032DB" w:rsidR="5E23984F" w:rsidRDefault="5E23984F" w:rsidP="5E23984F">
      <w:pPr>
        <w:spacing w:after="0" w:line="240" w:lineRule="auto"/>
        <w:rPr>
          <w:rFonts w:ascii="Garamond" w:eastAsia="Times New Roman" w:hAnsi="Garamond" w:cs="Arial"/>
        </w:rPr>
      </w:pPr>
    </w:p>
    <w:p w14:paraId="6C79C3CC" w14:textId="6A8B08BA" w:rsidR="595754AD" w:rsidRDefault="595754AD" w:rsidP="5E23984F">
      <w:pPr>
        <w:spacing w:after="0" w:line="240" w:lineRule="auto"/>
        <w:rPr>
          <w:rFonts w:ascii="Garamond" w:eastAsia="Times New Roman" w:hAnsi="Garamond" w:cs="Arial"/>
        </w:rPr>
      </w:pPr>
      <w:r w:rsidRPr="5E23984F">
        <w:rPr>
          <w:rFonts w:ascii="Garamond" w:eastAsia="Times New Roman" w:hAnsi="Garamond" w:cs="Arial"/>
        </w:rPr>
        <w:t xml:space="preserve">The spatial Mann-Kendall performed in ArcGIS Pro identified cells of significant (p-value </w:t>
      </w:r>
      <w:r w:rsidR="38A9C746" w:rsidRPr="5E23984F">
        <w:rPr>
          <w:rFonts w:ascii="Garamond" w:eastAsia="Times New Roman" w:hAnsi="Garamond" w:cs="Arial"/>
        </w:rPr>
        <w:t>&lt;</w:t>
      </w:r>
      <w:r w:rsidRPr="5E23984F">
        <w:rPr>
          <w:rFonts w:ascii="Garamond" w:eastAsia="Times New Roman" w:hAnsi="Garamond" w:cs="Arial"/>
        </w:rPr>
        <w:t xml:space="preserve"> 0.05) SOC change </w:t>
      </w:r>
      <w:r w:rsidR="1A5889EE" w:rsidRPr="5E23984F">
        <w:rPr>
          <w:rFonts w:ascii="Garamond" w:eastAsia="Times New Roman" w:hAnsi="Garamond" w:cs="Arial"/>
        </w:rPr>
        <w:t>in the 0</w:t>
      </w:r>
      <w:r w:rsidR="5A0FAABA" w:rsidRPr="560DA473">
        <w:rPr>
          <w:rFonts w:ascii="Garamond" w:eastAsia="Times New Roman" w:hAnsi="Garamond" w:cs="Arial"/>
        </w:rPr>
        <w:t>–</w:t>
      </w:r>
      <w:r w:rsidR="1A5889EE" w:rsidRPr="5E23984F">
        <w:rPr>
          <w:rFonts w:ascii="Garamond" w:eastAsia="Times New Roman" w:hAnsi="Garamond" w:cs="Arial"/>
        </w:rPr>
        <w:t>5-</w:t>
      </w:r>
      <w:r w:rsidR="1A5889EE" w:rsidRPr="390985D9">
        <w:rPr>
          <w:rFonts w:ascii="Garamond" w:eastAsia="Times New Roman" w:hAnsi="Garamond" w:cs="Arial"/>
        </w:rPr>
        <w:t>c</w:t>
      </w:r>
      <w:r w:rsidR="5EB2CEE6" w:rsidRPr="390985D9">
        <w:rPr>
          <w:rFonts w:ascii="Garamond" w:eastAsia="Times New Roman" w:hAnsi="Garamond" w:cs="Arial"/>
        </w:rPr>
        <w:t>m</w:t>
      </w:r>
      <w:r w:rsidR="1A5889EE" w:rsidRPr="5E23984F">
        <w:rPr>
          <w:rFonts w:ascii="Garamond" w:eastAsia="Times New Roman" w:hAnsi="Garamond" w:cs="Arial"/>
        </w:rPr>
        <w:t xml:space="preserve"> soil depth </w:t>
      </w:r>
      <w:r w:rsidRPr="5E23984F">
        <w:rPr>
          <w:rFonts w:ascii="Garamond" w:eastAsia="Times New Roman" w:hAnsi="Garamond" w:cs="Arial"/>
        </w:rPr>
        <w:t>between 2016 and 2021</w:t>
      </w:r>
      <w:r w:rsidR="538F37E1" w:rsidRPr="5E23984F">
        <w:rPr>
          <w:rFonts w:ascii="Garamond" w:eastAsia="Times New Roman" w:hAnsi="Garamond" w:cs="Arial"/>
        </w:rPr>
        <w:t xml:space="preserve"> (</w:t>
      </w:r>
      <w:r w:rsidR="1D84C048" w:rsidRPr="5E23984F">
        <w:rPr>
          <w:rFonts w:ascii="Garamond" w:eastAsia="Times New Roman" w:hAnsi="Garamond" w:cs="Arial"/>
        </w:rPr>
        <w:t>F</w:t>
      </w:r>
      <w:r w:rsidR="538F37E1" w:rsidRPr="5E23984F">
        <w:rPr>
          <w:rFonts w:ascii="Garamond" w:eastAsia="Times New Roman" w:hAnsi="Garamond" w:cs="Arial"/>
        </w:rPr>
        <w:t xml:space="preserve">igure </w:t>
      </w:r>
      <w:r w:rsidR="1EBE6609" w:rsidRPr="61C7E9BC">
        <w:rPr>
          <w:rFonts w:ascii="Garamond" w:eastAsia="Times New Roman" w:hAnsi="Garamond" w:cs="Arial"/>
        </w:rPr>
        <w:t>2</w:t>
      </w:r>
      <w:r w:rsidR="538F37E1" w:rsidRPr="5E23984F">
        <w:rPr>
          <w:rFonts w:ascii="Garamond" w:eastAsia="Times New Roman" w:hAnsi="Garamond" w:cs="Arial"/>
        </w:rPr>
        <w:t>)</w:t>
      </w:r>
      <w:r w:rsidRPr="5E23984F">
        <w:rPr>
          <w:rFonts w:ascii="Garamond" w:eastAsia="Times New Roman" w:hAnsi="Garamond" w:cs="Arial"/>
        </w:rPr>
        <w:t>.</w:t>
      </w:r>
      <w:r w:rsidR="040E0195" w:rsidRPr="5E23984F">
        <w:rPr>
          <w:rFonts w:ascii="Garamond" w:eastAsia="Times New Roman" w:hAnsi="Garamond" w:cs="Arial"/>
        </w:rPr>
        <w:t xml:space="preserve"> </w:t>
      </w:r>
      <w:r w:rsidR="14E2A2CB" w:rsidRPr="5E23984F">
        <w:rPr>
          <w:rFonts w:ascii="Garamond" w:eastAsia="Times New Roman" w:hAnsi="Garamond" w:cs="Arial"/>
        </w:rPr>
        <w:t xml:space="preserve">Significant SOC increases account for 89% of the </w:t>
      </w:r>
      <w:r w:rsidR="0BCBA1A4" w:rsidRPr="5E23984F">
        <w:rPr>
          <w:rFonts w:ascii="Garamond" w:eastAsia="Times New Roman" w:hAnsi="Garamond" w:cs="Arial"/>
        </w:rPr>
        <w:t xml:space="preserve">study area </w:t>
      </w:r>
      <w:r w:rsidR="5ECF4EBC" w:rsidRPr="5E23984F">
        <w:rPr>
          <w:rFonts w:ascii="Garamond" w:eastAsia="Times New Roman" w:hAnsi="Garamond" w:cs="Arial"/>
        </w:rPr>
        <w:t xml:space="preserve">experiencing </w:t>
      </w:r>
      <w:r w:rsidR="14E2A2CB" w:rsidRPr="5E23984F">
        <w:rPr>
          <w:rFonts w:ascii="Garamond" w:eastAsia="Times New Roman" w:hAnsi="Garamond" w:cs="Arial"/>
        </w:rPr>
        <w:t>SOC change</w:t>
      </w:r>
      <w:r w:rsidR="2A2F4359" w:rsidRPr="5E23984F">
        <w:rPr>
          <w:rFonts w:ascii="Garamond" w:eastAsia="Times New Roman" w:hAnsi="Garamond" w:cs="Arial"/>
        </w:rPr>
        <w:t xml:space="preserve"> </w:t>
      </w:r>
      <w:r w:rsidR="15847108" w:rsidRPr="5E23984F">
        <w:rPr>
          <w:rFonts w:ascii="Garamond" w:eastAsia="Times New Roman" w:hAnsi="Garamond" w:cs="Arial"/>
        </w:rPr>
        <w:t>(</w:t>
      </w:r>
      <w:r w:rsidR="4D243CF1" w:rsidRPr="5E23984F">
        <w:rPr>
          <w:rFonts w:ascii="Garamond" w:eastAsia="Times New Roman" w:hAnsi="Garamond" w:cs="Arial"/>
        </w:rPr>
        <w:t>T</w:t>
      </w:r>
      <w:r w:rsidR="15847108" w:rsidRPr="5E23984F">
        <w:rPr>
          <w:rFonts w:ascii="Garamond" w:eastAsia="Times New Roman" w:hAnsi="Garamond" w:cs="Arial"/>
        </w:rPr>
        <w:t>able B1).</w:t>
      </w:r>
      <w:r w:rsidR="082DBD2F" w:rsidRPr="5E23984F">
        <w:rPr>
          <w:rFonts w:ascii="Garamond" w:eastAsia="Times New Roman" w:hAnsi="Garamond" w:cs="Arial"/>
        </w:rPr>
        <w:t xml:space="preserve"> </w:t>
      </w:r>
      <w:r w:rsidR="7E844B47" w:rsidRPr="5E23984F">
        <w:rPr>
          <w:rFonts w:ascii="Garamond" w:eastAsia="Times New Roman" w:hAnsi="Garamond" w:cs="Arial"/>
        </w:rPr>
        <w:t xml:space="preserve">However, </w:t>
      </w:r>
      <w:r w:rsidR="3C1F3F0F" w:rsidRPr="5E23984F">
        <w:rPr>
          <w:rFonts w:ascii="Garamond" w:eastAsia="Times New Roman" w:hAnsi="Garamond" w:cs="Arial"/>
        </w:rPr>
        <w:t xml:space="preserve">21.5% of </w:t>
      </w:r>
      <w:r w:rsidR="57015ED2" w:rsidRPr="5E23984F">
        <w:rPr>
          <w:rFonts w:ascii="Garamond" w:eastAsia="Times New Roman" w:hAnsi="Garamond" w:cs="Arial"/>
        </w:rPr>
        <w:t>mountainous regions are significantly decreasing</w:t>
      </w:r>
      <w:r w:rsidR="36C29A15" w:rsidRPr="5E23984F">
        <w:rPr>
          <w:rFonts w:ascii="Garamond" w:eastAsia="Times New Roman" w:hAnsi="Garamond" w:cs="Arial"/>
        </w:rPr>
        <w:t xml:space="preserve"> compared to just 1.68% of non-mountainous regions</w:t>
      </w:r>
      <w:r w:rsidR="57015ED2" w:rsidRPr="5E23984F">
        <w:rPr>
          <w:rFonts w:ascii="Garamond" w:eastAsia="Times New Roman" w:hAnsi="Garamond" w:cs="Arial"/>
        </w:rPr>
        <w:t xml:space="preserve">. </w:t>
      </w:r>
      <w:r w:rsidR="16150CAE" w:rsidRPr="5E23984F">
        <w:rPr>
          <w:rFonts w:ascii="Garamond" w:eastAsia="Times New Roman" w:hAnsi="Garamond" w:cs="Arial"/>
        </w:rPr>
        <w:t xml:space="preserve">The ratio of </w:t>
      </w:r>
      <w:r w:rsidR="043CEDD5" w:rsidRPr="5E23984F">
        <w:rPr>
          <w:rFonts w:ascii="Garamond" w:eastAsia="Times New Roman" w:hAnsi="Garamond" w:cs="Arial"/>
        </w:rPr>
        <w:t xml:space="preserve">significant </w:t>
      </w:r>
      <w:r w:rsidR="16150CAE" w:rsidRPr="5E23984F">
        <w:rPr>
          <w:rFonts w:ascii="Garamond" w:eastAsia="Times New Roman" w:hAnsi="Garamond" w:cs="Arial"/>
        </w:rPr>
        <w:t xml:space="preserve">increasing change to </w:t>
      </w:r>
      <w:r w:rsidR="7EFD3F82" w:rsidRPr="5E23984F">
        <w:rPr>
          <w:rFonts w:ascii="Garamond" w:eastAsia="Times New Roman" w:hAnsi="Garamond" w:cs="Arial"/>
        </w:rPr>
        <w:t xml:space="preserve">significant </w:t>
      </w:r>
      <w:r w:rsidR="16150CAE" w:rsidRPr="5E23984F">
        <w:rPr>
          <w:rFonts w:ascii="Garamond" w:eastAsia="Times New Roman" w:hAnsi="Garamond" w:cs="Arial"/>
        </w:rPr>
        <w:t xml:space="preserve">decreasing change between mountainous and non-mountainous regions is </w:t>
      </w:r>
      <w:r w:rsidR="45EC61AB" w:rsidRPr="5E23984F">
        <w:rPr>
          <w:rFonts w:ascii="Garamond" w:eastAsia="Times New Roman" w:hAnsi="Garamond" w:cs="Arial"/>
        </w:rPr>
        <w:t>3.67 and 58.5</w:t>
      </w:r>
      <w:r w:rsidR="16150CAE" w:rsidRPr="5E23984F">
        <w:rPr>
          <w:rFonts w:ascii="Garamond" w:eastAsia="Times New Roman" w:hAnsi="Garamond" w:cs="Arial"/>
        </w:rPr>
        <w:t xml:space="preserve">, respectively. </w:t>
      </w:r>
      <w:r w:rsidR="02C306AF" w:rsidRPr="5E23984F">
        <w:rPr>
          <w:rFonts w:ascii="Garamond" w:eastAsia="Times New Roman" w:hAnsi="Garamond" w:cs="Arial"/>
        </w:rPr>
        <w:t xml:space="preserve">Therefore, non-mountainous regions are experiencing significant </w:t>
      </w:r>
      <w:r w:rsidR="4CF199D3" w:rsidRPr="5E23984F">
        <w:rPr>
          <w:rFonts w:ascii="Garamond" w:eastAsia="Times New Roman" w:hAnsi="Garamond" w:cs="Arial"/>
        </w:rPr>
        <w:t xml:space="preserve">SOC </w:t>
      </w:r>
      <w:r w:rsidR="71E06447" w:rsidRPr="5E23984F">
        <w:rPr>
          <w:rFonts w:ascii="Garamond" w:eastAsia="Times New Roman" w:hAnsi="Garamond" w:cs="Arial"/>
        </w:rPr>
        <w:t xml:space="preserve">increases over a much larger </w:t>
      </w:r>
      <w:r w:rsidR="5163BF17" w:rsidRPr="5E23984F">
        <w:rPr>
          <w:rFonts w:ascii="Garamond" w:eastAsia="Times New Roman" w:hAnsi="Garamond" w:cs="Arial"/>
        </w:rPr>
        <w:t xml:space="preserve">proportion </w:t>
      </w:r>
      <w:r w:rsidR="71E06447" w:rsidRPr="5E23984F">
        <w:rPr>
          <w:rFonts w:ascii="Garamond" w:eastAsia="Times New Roman" w:hAnsi="Garamond" w:cs="Arial"/>
        </w:rPr>
        <w:t xml:space="preserve">than mountainous regions. However, both mountainous and non-mountainous regions </w:t>
      </w:r>
      <w:r w:rsidR="48C8781A" w:rsidRPr="5E23984F">
        <w:rPr>
          <w:rFonts w:ascii="Garamond" w:eastAsia="Times New Roman" w:hAnsi="Garamond" w:cs="Arial"/>
        </w:rPr>
        <w:t xml:space="preserve">contain more </w:t>
      </w:r>
      <w:r w:rsidR="52552AF1" w:rsidRPr="0C51C5D5">
        <w:rPr>
          <w:rFonts w:ascii="Garamond" w:eastAsia="Times New Roman" w:hAnsi="Garamond" w:cs="Arial"/>
        </w:rPr>
        <w:t>areas</w:t>
      </w:r>
      <w:r w:rsidR="48C8781A" w:rsidRPr="5E23984F">
        <w:rPr>
          <w:rFonts w:ascii="Garamond" w:eastAsia="Times New Roman" w:hAnsi="Garamond" w:cs="Arial"/>
        </w:rPr>
        <w:t xml:space="preserve"> with significantly increasing SOC than decreasing</w:t>
      </w:r>
      <w:r w:rsidR="6CF3B3AE" w:rsidRPr="5E23984F">
        <w:rPr>
          <w:rFonts w:ascii="Garamond" w:eastAsia="Times New Roman" w:hAnsi="Garamond" w:cs="Arial"/>
        </w:rPr>
        <w:t xml:space="preserve">. </w:t>
      </w:r>
      <w:r w:rsidR="5062BD72" w:rsidRPr="5F1A6A2A">
        <w:rPr>
          <w:rFonts w:ascii="Garamond" w:eastAsia="Times New Roman" w:hAnsi="Garamond" w:cs="Arial"/>
        </w:rPr>
        <w:t>These s</w:t>
      </w:r>
      <w:r w:rsidR="36998736" w:rsidRPr="5F1A6A2A">
        <w:rPr>
          <w:rFonts w:ascii="Garamond" w:eastAsia="Times New Roman" w:hAnsi="Garamond" w:cs="Arial"/>
        </w:rPr>
        <w:t>ummarizations</w:t>
      </w:r>
      <w:r w:rsidR="5062BD72" w:rsidRPr="5E23984F">
        <w:rPr>
          <w:rFonts w:ascii="Garamond" w:eastAsia="Times New Roman" w:hAnsi="Garamond" w:cs="Arial"/>
        </w:rPr>
        <w:t xml:space="preserve"> consider the study area as a </w:t>
      </w:r>
      <w:r w:rsidR="7265E7F4" w:rsidRPr="5E23984F">
        <w:rPr>
          <w:rFonts w:ascii="Garamond" w:eastAsia="Times New Roman" w:hAnsi="Garamond" w:cs="Arial"/>
        </w:rPr>
        <w:t xml:space="preserve">single </w:t>
      </w:r>
      <w:r w:rsidR="7D44A3B0" w:rsidRPr="5F1A6A2A">
        <w:rPr>
          <w:rFonts w:ascii="Garamond" w:eastAsia="Times New Roman" w:hAnsi="Garamond" w:cs="Arial"/>
        </w:rPr>
        <w:t>merge</w:t>
      </w:r>
      <w:r w:rsidR="2219D5FD" w:rsidRPr="5E23984F">
        <w:rPr>
          <w:rFonts w:ascii="Garamond" w:eastAsia="Times New Roman" w:hAnsi="Garamond" w:cs="Arial"/>
        </w:rPr>
        <w:t xml:space="preserve"> of Peru and Bolivia</w:t>
      </w:r>
      <w:r w:rsidR="5062BD72" w:rsidRPr="5E23984F">
        <w:rPr>
          <w:rFonts w:ascii="Garamond" w:eastAsia="Times New Roman" w:hAnsi="Garamond" w:cs="Arial"/>
        </w:rPr>
        <w:t xml:space="preserve">. </w:t>
      </w:r>
      <w:r w:rsidR="4E215A98" w:rsidRPr="5F1A6A2A">
        <w:rPr>
          <w:rFonts w:ascii="Garamond" w:eastAsia="Times New Roman" w:hAnsi="Garamond" w:cs="Arial"/>
        </w:rPr>
        <w:t>The o</w:t>
      </w:r>
      <w:r w:rsidR="5062BD72" w:rsidRPr="5F1A6A2A">
        <w:rPr>
          <w:rFonts w:ascii="Garamond" w:eastAsia="Times New Roman" w:hAnsi="Garamond" w:cs="Arial"/>
        </w:rPr>
        <w:t>verlap</w:t>
      </w:r>
      <w:r w:rsidR="74A25EB8" w:rsidRPr="5E23984F">
        <w:rPr>
          <w:rFonts w:ascii="Garamond" w:eastAsia="Times New Roman" w:hAnsi="Garamond" w:cs="Arial"/>
        </w:rPr>
        <w:t xml:space="preserve"> along </w:t>
      </w:r>
      <w:r w:rsidR="74A25EB8" w:rsidRPr="5F1A6A2A">
        <w:rPr>
          <w:rFonts w:ascii="Garamond" w:eastAsia="Times New Roman" w:hAnsi="Garamond" w:cs="Arial"/>
        </w:rPr>
        <w:t>the</w:t>
      </w:r>
      <w:r w:rsidR="612D4CE1" w:rsidRPr="5F1A6A2A">
        <w:rPr>
          <w:rFonts w:ascii="Garamond" w:eastAsia="Times New Roman" w:hAnsi="Garamond" w:cs="Arial"/>
        </w:rPr>
        <w:t xml:space="preserve"> two countries’ </w:t>
      </w:r>
      <w:r w:rsidR="74A25EB8" w:rsidRPr="5E23984F">
        <w:rPr>
          <w:rFonts w:ascii="Garamond" w:eastAsia="Times New Roman" w:hAnsi="Garamond" w:cs="Arial"/>
        </w:rPr>
        <w:t xml:space="preserve">shared </w:t>
      </w:r>
      <w:r w:rsidR="74A25EB8" w:rsidRPr="2757DBC0">
        <w:rPr>
          <w:rFonts w:ascii="Garamond" w:eastAsia="Times New Roman" w:hAnsi="Garamond" w:cs="Arial"/>
        </w:rPr>
        <w:t>border</w:t>
      </w:r>
      <w:r w:rsidR="7E8333C4" w:rsidRPr="2757DBC0">
        <w:rPr>
          <w:rFonts w:ascii="Garamond" w:eastAsia="Times New Roman" w:hAnsi="Garamond" w:cs="Arial"/>
        </w:rPr>
        <w:t>s</w:t>
      </w:r>
      <w:r w:rsidR="5062BD72" w:rsidRPr="5E23984F">
        <w:rPr>
          <w:rFonts w:ascii="Garamond" w:eastAsia="Times New Roman" w:hAnsi="Garamond" w:cs="Arial"/>
        </w:rPr>
        <w:t xml:space="preserve"> due to the</w:t>
      </w:r>
      <w:r w:rsidR="29A18862" w:rsidRPr="5E23984F">
        <w:rPr>
          <w:rFonts w:ascii="Garamond" w:eastAsia="Times New Roman" w:hAnsi="Garamond" w:cs="Arial"/>
        </w:rPr>
        <w:t xml:space="preserve"> 25-</w:t>
      </w:r>
      <w:r w:rsidR="29A18862" w:rsidRPr="4C613AC1">
        <w:rPr>
          <w:rFonts w:ascii="Garamond" w:eastAsia="Times New Roman" w:hAnsi="Garamond" w:cs="Arial"/>
        </w:rPr>
        <w:t>k</w:t>
      </w:r>
      <w:r w:rsidR="47ACDB26" w:rsidRPr="4C613AC1">
        <w:rPr>
          <w:rFonts w:ascii="Garamond" w:eastAsia="Times New Roman" w:hAnsi="Garamond" w:cs="Arial"/>
        </w:rPr>
        <w:t>m</w:t>
      </w:r>
      <w:r w:rsidR="29A18862" w:rsidRPr="5E23984F">
        <w:rPr>
          <w:rFonts w:ascii="Garamond" w:eastAsia="Times New Roman" w:hAnsi="Garamond" w:cs="Arial"/>
        </w:rPr>
        <w:t xml:space="preserve"> buffer</w:t>
      </w:r>
      <w:r w:rsidR="3F8CFBA5" w:rsidRPr="5E23984F">
        <w:rPr>
          <w:rFonts w:ascii="Garamond" w:eastAsia="Times New Roman" w:hAnsi="Garamond" w:cs="Arial"/>
        </w:rPr>
        <w:t xml:space="preserve"> i</w:t>
      </w:r>
      <w:r w:rsidR="29D92D59" w:rsidRPr="5E23984F">
        <w:rPr>
          <w:rFonts w:ascii="Garamond" w:eastAsia="Times New Roman" w:hAnsi="Garamond" w:cs="Arial"/>
        </w:rPr>
        <w:t>s noted in</w:t>
      </w:r>
      <w:r w:rsidR="3F8CFBA5" w:rsidRPr="5E23984F">
        <w:rPr>
          <w:rFonts w:ascii="Garamond" w:eastAsia="Times New Roman" w:hAnsi="Garamond" w:cs="Arial"/>
        </w:rPr>
        <w:t xml:space="preserve"> </w:t>
      </w:r>
      <w:r w:rsidR="00A92A9E">
        <w:rPr>
          <w:rFonts w:ascii="Garamond" w:eastAsia="Times New Roman" w:hAnsi="Garamond" w:cs="Arial"/>
        </w:rPr>
        <w:t>T</w:t>
      </w:r>
      <w:r w:rsidR="36D14F2C" w:rsidRPr="5E23984F">
        <w:rPr>
          <w:rFonts w:ascii="Garamond" w:eastAsia="Times New Roman" w:hAnsi="Garamond" w:cs="Arial"/>
        </w:rPr>
        <w:t>able B1.</w:t>
      </w:r>
    </w:p>
    <w:p w14:paraId="1CC5B1AB" w14:textId="75559AEC" w:rsidR="00BF6254" w:rsidRDefault="00BF6254" w:rsidP="5E23984F">
      <w:pPr>
        <w:spacing w:after="0" w:line="240" w:lineRule="auto"/>
        <w:rPr>
          <w:rFonts w:ascii="Garamond" w:eastAsia="Times New Roman" w:hAnsi="Garamond" w:cs="Arial"/>
        </w:rPr>
      </w:pPr>
    </w:p>
    <w:p w14:paraId="551EA409" w14:textId="347B145A" w:rsidR="6275818D" w:rsidRDefault="5D0866A8" w:rsidP="5E23984F">
      <w:pPr>
        <w:spacing w:after="0" w:line="240" w:lineRule="auto"/>
        <w:jc w:val="center"/>
      </w:pPr>
      <w:r>
        <w:rPr>
          <w:noProof/>
        </w:rPr>
        <w:lastRenderedPageBreak/>
        <w:drawing>
          <wp:inline distT="0" distB="0" distL="0" distR="0" wp14:anchorId="6CB4D539" wp14:editId="04500B2E">
            <wp:extent cx="3981450" cy="4572000"/>
            <wp:effectExtent l="0" t="0" r="0" b="0"/>
            <wp:docPr id="978883630" name="Picture 9788836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C30517" w14:textId="32A637CE" w:rsidR="3637E513" w:rsidRDefault="3637E513" w:rsidP="5E23984F">
      <w:pPr>
        <w:spacing w:after="0" w:line="240" w:lineRule="auto"/>
        <w:jc w:val="center"/>
        <w:rPr>
          <w:rFonts w:ascii="Garamond" w:eastAsia="Garamond" w:hAnsi="Garamond" w:cs="Garamond"/>
        </w:rPr>
      </w:pPr>
      <w:r w:rsidRPr="5E23984F">
        <w:rPr>
          <w:rFonts w:ascii="Garamond" w:eastAsia="Garamond" w:hAnsi="Garamond" w:cs="Garamond"/>
          <w:i/>
          <w:iCs/>
        </w:rPr>
        <w:t xml:space="preserve">Figure </w:t>
      </w:r>
      <w:r w:rsidR="38AD70AF" w:rsidRPr="37629686">
        <w:rPr>
          <w:rFonts w:ascii="Garamond" w:eastAsia="Garamond" w:hAnsi="Garamond" w:cs="Garamond"/>
          <w:i/>
          <w:iCs/>
        </w:rPr>
        <w:t>2</w:t>
      </w:r>
      <w:r w:rsidRPr="5E23984F">
        <w:rPr>
          <w:rFonts w:ascii="Garamond" w:eastAsia="Garamond" w:hAnsi="Garamond" w:cs="Garamond"/>
          <w:i/>
          <w:iCs/>
        </w:rPr>
        <w:t xml:space="preserve">. </w:t>
      </w:r>
      <w:r w:rsidRPr="5E23984F">
        <w:rPr>
          <w:rFonts w:ascii="Garamond" w:eastAsia="Garamond" w:hAnsi="Garamond" w:cs="Garamond"/>
        </w:rPr>
        <w:t>Significant change</w:t>
      </w:r>
      <w:r w:rsidR="035EF8C4" w:rsidRPr="5E23984F">
        <w:rPr>
          <w:rFonts w:ascii="Garamond" w:eastAsia="Garamond" w:hAnsi="Garamond" w:cs="Garamond"/>
        </w:rPr>
        <w:t>s</w:t>
      </w:r>
      <w:r w:rsidRPr="5E23984F">
        <w:rPr>
          <w:rFonts w:ascii="Garamond" w:eastAsia="Garamond" w:hAnsi="Garamond" w:cs="Garamond"/>
        </w:rPr>
        <w:t xml:space="preserve"> in soil organic carbon</w:t>
      </w:r>
      <w:r w:rsidR="5AD25054" w:rsidRPr="5E23984F">
        <w:rPr>
          <w:rFonts w:ascii="Garamond" w:eastAsia="Garamond" w:hAnsi="Garamond" w:cs="Garamond"/>
        </w:rPr>
        <w:t xml:space="preserve"> </w:t>
      </w:r>
      <w:r w:rsidR="019E05E7" w:rsidRPr="5E23984F">
        <w:rPr>
          <w:rFonts w:ascii="Garamond" w:eastAsia="Garamond" w:hAnsi="Garamond" w:cs="Garamond"/>
        </w:rPr>
        <w:t xml:space="preserve">per SMAP L4C </w:t>
      </w:r>
      <w:r w:rsidR="5AD25054" w:rsidRPr="5E23984F">
        <w:rPr>
          <w:rFonts w:ascii="Garamond" w:eastAsia="Garamond" w:hAnsi="Garamond" w:cs="Garamond"/>
        </w:rPr>
        <w:t>across Peru and Bolivia</w:t>
      </w:r>
      <w:r w:rsidR="2AD55BF8" w:rsidRPr="5E23984F">
        <w:rPr>
          <w:rFonts w:ascii="Garamond" w:eastAsia="Garamond" w:hAnsi="Garamond" w:cs="Garamond"/>
        </w:rPr>
        <w:t xml:space="preserve"> from 2016</w:t>
      </w:r>
      <w:r w:rsidR="5863BE6D" w:rsidRPr="69A6543B">
        <w:rPr>
          <w:rFonts w:ascii="Garamond" w:eastAsia="Garamond" w:hAnsi="Garamond" w:cs="Garamond"/>
        </w:rPr>
        <w:t>–</w:t>
      </w:r>
      <w:r w:rsidR="2AD55BF8" w:rsidRPr="5E23984F">
        <w:rPr>
          <w:rFonts w:ascii="Garamond" w:eastAsia="Garamond" w:hAnsi="Garamond" w:cs="Garamond"/>
        </w:rPr>
        <w:t>2021</w:t>
      </w:r>
      <w:r w:rsidR="5AD25054" w:rsidRPr="5E23984F">
        <w:rPr>
          <w:rFonts w:ascii="Garamond" w:eastAsia="Garamond" w:hAnsi="Garamond" w:cs="Garamond"/>
        </w:rPr>
        <w:t>.</w:t>
      </w:r>
      <w:r w:rsidR="1E98EA93" w:rsidRPr="5E23984F">
        <w:rPr>
          <w:rFonts w:ascii="Garamond" w:eastAsia="Garamond" w:hAnsi="Garamond" w:cs="Garamond"/>
        </w:rPr>
        <w:t xml:space="preserve"> Positive values indicate increasing SOC while negative values suggest the opposite.</w:t>
      </w:r>
    </w:p>
    <w:p w14:paraId="60EADCEE" w14:textId="688BEAFD" w:rsidR="5E23984F" w:rsidRDefault="5E23984F" w:rsidP="5E23984F">
      <w:pPr>
        <w:spacing w:after="0" w:line="240" w:lineRule="auto"/>
        <w:rPr>
          <w:rFonts w:ascii="Garamond" w:eastAsia="Times New Roman" w:hAnsi="Garamond" w:cs="Arial"/>
        </w:rPr>
      </w:pPr>
    </w:p>
    <w:p w14:paraId="269F27C4" w14:textId="51B54768" w:rsidR="58A774D1" w:rsidRDefault="58A774D1" w:rsidP="5E23984F">
      <w:pPr>
        <w:spacing w:after="0" w:line="240" w:lineRule="auto"/>
        <w:rPr>
          <w:rFonts w:ascii="Garamond" w:eastAsia="Times New Roman" w:hAnsi="Garamond" w:cs="Arial"/>
        </w:rPr>
      </w:pPr>
      <w:r w:rsidRPr="5E23984F">
        <w:rPr>
          <w:rFonts w:ascii="Garamond" w:eastAsia="Times New Roman" w:hAnsi="Garamond" w:cs="Arial"/>
        </w:rPr>
        <w:t xml:space="preserve">Bolivia SOC is significantly decreasing over an area nearly twice as </w:t>
      </w:r>
      <w:r w:rsidR="4E907DA6" w:rsidRPr="5E23984F">
        <w:rPr>
          <w:rFonts w:ascii="Garamond" w:eastAsia="Times New Roman" w:hAnsi="Garamond" w:cs="Arial"/>
        </w:rPr>
        <w:t xml:space="preserve">large as </w:t>
      </w:r>
      <w:r w:rsidR="443AD0BA" w:rsidRPr="5E23984F">
        <w:rPr>
          <w:rFonts w:ascii="Garamond" w:eastAsia="Times New Roman" w:hAnsi="Garamond" w:cs="Arial"/>
        </w:rPr>
        <w:t xml:space="preserve">that decreasing in </w:t>
      </w:r>
      <w:r w:rsidR="0752FE96" w:rsidRPr="5E23984F">
        <w:rPr>
          <w:rFonts w:ascii="Garamond" w:eastAsia="Times New Roman" w:hAnsi="Garamond" w:cs="Arial"/>
        </w:rPr>
        <w:t>Peru</w:t>
      </w:r>
      <w:r w:rsidR="4A805F63" w:rsidRPr="5E23984F">
        <w:rPr>
          <w:rFonts w:ascii="Garamond" w:eastAsia="Times New Roman" w:hAnsi="Garamond" w:cs="Arial"/>
        </w:rPr>
        <w:t>.</w:t>
      </w:r>
      <w:r w:rsidRPr="5E23984F">
        <w:rPr>
          <w:rFonts w:ascii="Garamond" w:eastAsia="Times New Roman" w:hAnsi="Garamond" w:cs="Arial"/>
        </w:rPr>
        <w:t xml:space="preserve"> </w:t>
      </w:r>
      <w:r w:rsidR="04F9005B" w:rsidRPr="5E23984F">
        <w:rPr>
          <w:rFonts w:ascii="Garamond" w:eastAsia="Times New Roman" w:hAnsi="Garamond" w:cs="Arial"/>
        </w:rPr>
        <w:t xml:space="preserve">The </w:t>
      </w:r>
      <w:r w:rsidR="7862076C" w:rsidRPr="5E23984F">
        <w:rPr>
          <w:rFonts w:ascii="Garamond" w:eastAsia="Times New Roman" w:hAnsi="Garamond" w:cs="Arial"/>
        </w:rPr>
        <w:t xml:space="preserve">tendency for SOC decreases to follow mountainous regions is strongest in </w:t>
      </w:r>
      <w:r w:rsidR="005C17F4" w:rsidRPr="5E23984F">
        <w:rPr>
          <w:rFonts w:ascii="Garamond" w:eastAsia="Times New Roman" w:hAnsi="Garamond" w:cs="Arial"/>
        </w:rPr>
        <w:t>Bolivia’s</w:t>
      </w:r>
      <w:r w:rsidR="7862076C" w:rsidRPr="5E23984F">
        <w:rPr>
          <w:rFonts w:ascii="Garamond" w:eastAsia="Times New Roman" w:hAnsi="Garamond" w:cs="Arial"/>
        </w:rPr>
        <w:t xml:space="preserve"> s</w:t>
      </w:r>
      <w:r w:rsidR="7F2A6B42" w:rsidRPr="5E23984F">
        <w:rPr>
          <w:rFonts w:ascii="Garamond" w:eastAsia="Times New Roman" w:hAnsi="Garamond" w:cs="Arial"/>
        </w:rPr>
        <w:t xml:space="preserve">outhwestern </w:t>
      </w:r>
      <w:r w:rsidR="7862076C" w:rsidRPr="5E23984F">
        <w:rPr>
          <w:rFonts w:ascii="Garamond" w:eastAsia="Times New Roman" w:hAnsi="Garamond" w:cs="Arial"/>
        </w:rPr>
        <w:t>corner</w:t>
      </w:r>
      <w:r w:rsidR="13AF724F" w:rsidRPr="5E23984F">
        <w:rPr>
          <w:rFonts w:ascii="Garamond" w:eastAsia="Times New Roman" w:hAnsi="Garamond" w:cs="Arial"/>
        </w:rPr>
        <w:t xml:space="preserve"> in the Altiplano</w:t>
      </w:r>
      <w:r w:rsidR="7862076C" w:rsidRPr="5E23984F">
        <w:rPr>
          <w:rFonts w:ascii="Garamond" w:eastAsia="Times New Roman" w:hAnsi="Garamond" w:cs="Arial"/>
        </w:rPr>
        <w:t>.</w:t>
      </w:r>
      <w:r w:rsidR="653A0F3C" w:rsidRPr="5E23984F">
        <w:rPr>
          <w:rFonts w:ascii="Garamond" w:eastAsia="Times New Roman" w:hAnsi="Garamond" w:cs="Arial"/>
        </w:rPr>
        <w:t xml:space="preserve"> </w:t>
      </w:r>
      <w:r w:rsidR="557415CE" w:rsidRPr="5E23984F">
        <w:rPr>
          <w:rFonts w:ascii="Garamond" w:eastAsia="Times New Roman" w:hAnsi="Garamond" w:cs="Arial"/>
        </w:rPr>
        <w:t xml:space="preserve">This is particularly true of the area surrounding </w:t>
      </w:r>
      <w:r w:rsidR="005C17F4" w:rsidRPr="5E23984F">
        <w:rPr>
          <w:rFonts w:ascii="Garamond" w:eastAsia="Times New Roman" w:hAnsi="Garamond" w:cs="Arial"/>
        </w:rPr>
        <w:t>Bolivia’s</w:t>
      </w:r>
      <w:r w:rsidR="557415CE" w:rsidRPr="5E23984F">
        <w:rPr>
          <w:rFonts w:ascii="Garamond" w:eastAsia="Times New Roman" w:hAnsi="Garamond" w:cs="Arial"/>
        </w:rPr>
        <w:t xml:space="preserve"> s</w:t>
      </w:r>
      <w:r w:rsidR="4F2D0BEA" w:rsidRPr="5E23984F">
        <w:rPr>
          <w:rFonts w:ascii="Garamond" w:eastAsia="Times New Roman" w:hAnsi="Garamond" w:cs="Arial"/>
        </w:rPr>
        <w:t>alt flats</w:t>
      </w:r>
      <w:r w:rsidR="1F6EFADA" w:rsidRPr="5E23984F">
        <w:rPr>
          <w:rFonts w:ascii="Garamond" w:eastAsia="Times New Roman" w:hAnsi="Garamond" w:cs="Arial"/>
        </w:rPr>
        <w:t xml:space="preserve"> and lakes</w:t>
      </w:r>
      <w:r w:rsidR="4F2D0BEA" w:rsidRPr="5E23984F">
        <w:rPr>
          <w:rFonts w:ascii="Garamond" w:eastAsia="Times New Roman" w:hAnsi="Garamond" w:cs="Arial"/>
        </w:rPr>
        <w:t>, such as Salar de Uyuni</w:t>
      </w:r>
      <w:r w:rsidR="76B15964" w:rsidRPr="5E23984F">
        <w:rPr>
          <w:rFonts w:ascii="Garamond" w:eastAsia="Times New Roman" w:hAnsi="Garamond" w:cs="Arial"/>
        </w:rPr>
        <w:t xml:space="preserve">, </w:t>
      </w:r>
      <w:r w:rsidR="0A8635F7" w:rsidRPr="5E23984F">
        <w:rPr>
          <w:rFonts w:ascii="Garamond" w:eastAsia="Times New Roman" w:hAnsi="Garamond" w:cs="Arial"/>
        </w:rPr>
        <w:t>Coipasa Lake</w:t>
      </w:r>
      <w:r w:rsidR="664FFA36" w:rsidRPr="5E23984F">
        <w:rPr>
          <w:rFonts w:ascii="Garamond" w:eastAsia="Times New Roman" w:hAnsi="Garamond" w:cs="Arial"/>
        </w:rPr>
        <w:t>, and Lake Poopó</w:t>
      </w:r>
      <w:r w:rsidR="4F2D0BEA" w:rsidRPr="5E23984F">
        <w:rPr>
          <w:rFonts w:ascii="Garamond" w:eastAsia="Times New Roman" w:hAnsi="Garamond" w:cs="Arial"/>
        </w:rPr>
        <w:t>.</w:t>
      </w:r>
      <w:r w:rsidR="6D891E0F" w:rsidRPr="5E23984F">
        <w:rPr>
          <w:rFonts w:ascii="Garamond" w:eastAsia="Times New Roman" w:hAnsi="Garamond" w:cs="Arial"/>
        </w:rPr>
        <w:t xml:space="preserve"> The Altiplano</w:t>
      </w:r>
      <w:r w:rsidR="4F2D0BEA" w:rsidRPr="5E23984F">
        <w:rPr>
          <w:rFonts w:ascii="Garamond" w:eastAsia="Times New Roman" w:hAnsi="Garamond" w:cs="Arial"/>
        </w:rPr>
        <w:t xml:space="preserve"> </w:t>
      </w:r>
      <w:r w:rsidR="1D9EC4D1" w:rsidRPr="5E23984F">
        <w:rPr>
          <w:rFonts w:ascii="Garamond" w:eastAsia="Times New Roman" w:hAnsi="Garamond" w:cs="Arial"/>
        </w:rPr>
        <w:t xml:space="preserve">is one of the </w:t>
      </w:r>
      <w:r w:rsidR="01130DCE" w:rsidRPr="5E23984F">
        <w:rPr>
          <w:rFonts w:ascii="Garamond" w:eastAsia="Times New Roman" w:hAnsi="Garamond" w:cs="Arial"/>
        </w:rPr>
        <w:t>most extensive</w:t>
      </w:r>
      <w:r w:rsidR="1D9EC4D1" w:rsidRPr="5E23984F">
        <w:rPr>
          <w:rFonts w:ascii="Garamond" w:eastAsia="Times New Roman" w:hAnsi="Garamond" w:cs="Arial"/>
        </w:rPr>
        <w:t xml:space="preserve"> </w:t>
      </w:r>
      <w:r w:rsidR="4CCE80B7" w:rsidRPr="5E23984F">
        <w:rPr>
          <w:rFonts w:ascii="Garamond" w:eastAsia="Times New Roman" w:hAnsi="Garamond" w:cs="Arial"/>
        </w:rPr>
        <w:t>plateaus</w:t>
      </w:r>
      <w:r w:rsidR="1D9EC4D1" w:rsidRPr="5E23984F">
        <w:rPr>
          <w:rFonts w:ascii="Garamond" w:eastAsia="Times New Roman" w:hAnsi="Garamond" w:cs="Arial"/>
        </w:rPr>
        <w:t xml:space="preserve"> on Earth</w:t>
      </w:r>
      <w:r w:rsidR="1DCD0EF7" w:rsidRPr="5E23984F">
        <w:rPr>
          <w:rFonts w:ascii="Garamond" w:eastAsia="Times New Roman" w:hAnsi="Garamond" w:cs="Arial"/>
        </w:rPr>
        <w:t xml:space="preserve"> at an elevation of nearly </w:t>
      </w:r>
      <w:r w:rsidR="3B7DEEEE" w:rsidRPr="5E23984F">
        <w:rPr>
          <w:rFonts w:ascii="Garamond" w:eastAsia="Times New Roman" w:hAnsi="Garamond" w:cs="Arial"/>
        </w:rPr>
        <w:t>4</w:t>
      </w:r>
      <w:r w:rsidR="1DCD0EF7" w:rsidRPr="5E23984F">
        <w:rPr>
          <w:rFonts w:ascii="Garamond" w:eastAsia="Times New Roman" w:hAnsi="Garamond" w:cs="Arial"/>
        </w:rPr>
        <w:t>,000</w:t>
      </w:r>
      <w:r w:rsidR="75C0F549" w:rsidRPr="71C25CB7">
        <w:rPr>
          <w:rFonts w:ascii="Garamond" w:eastAsia="Times New Roman" w:hAnsi="Garamond" w:cs="Arial"/>
        </w:rPr>
        <w:t>-</w:t>
      </w:r>
      <w:r w:rsidR="1DCD0EF7" w:rsidRPr="759729FF">
        <w:rPr>
          <w:rFonts w:ascii="Garamond" w:eastAsia="Times New Roman" w:hAnsi="Garamond" w:cs="Arial"/>
        </w:rPr>
        <w:t>m</w:t>
      </w:r>
      <w:r w:rsidR="1DCD0EF7" w:rsidRPr="5E23984F">
        <w:rPr>
          <w:rFonts w:ascii="Garamond" w:eastAsia="Times New Roman" w:hAnsi="Garamond" w:cs="Arial"/>
        </w:rPr>
        <w:t xml:space="preserve"> above sea level (</w:t>
      </w:r>
      <w:r w:rsidR="7E5C29C6" w:rsidRPr="5E23984F">
        <w:rPr>
          <w:rFonts w:ascii="Garamond" w:eastAsia="Times New Roman" w:hAnsi="Garamond" w:cs="Arial"/>
        </w:rPr>
        <w:t>Bull et al., 2018</w:t>
      </w:r>
      <w:r w:rsidR="1DCD0EF7" w:rsidRPr="5E23984F">
        <w:rPr>
          <w:rFonts w:ascii="Garamond" w:eastAsia="Times New Roman" w:hAnsi="Garamond" w:cs="Arial"/>
        </w:rPr>
        <w:t>)</w:t>
      </w:r>
      <w:r w:rsidR="6A23B107" w:rsidRPr="5E23984F">
        <w:rPr>
          <w:rFonts w:ascii="Garamond" w:eastAsia="Times New Roman" w:hAnsi="Garamond" w:cs="Arial"/>
        </w:rPr>
        <w:t>.</w:t>
      </w:r>
      <w:r w:rsidR="2B77E7F4" w:rsidRPr="5E23984F">
        <w:rPr>
          <w:rFonts w:ascii="Garamond" w:eastAsia="Times New Roman" w:hAnsi="Garamond" w:cs="Arial"/>
        </w:rPr>
        <w:t xml:space="preserve"> </w:t>
      </w:r>
      <w:r w:rsidR="5926424E" w:rsidRPr="5B9D32B6">
        <w:rPr>
          <w:rFonts w:ascii="Garamond" w:eastAsia="Times New Roman" w:hAnsi="Garamond" w:cs="Arial"/>
        </w:rPr>
        <w:t>Its southern end</w:t>
      </w:r>
      <w:r w:rsidR="35DAD221" w:rsidRPr="5E23984F">
        <w:rPr>
          <w:rFonts w:ascii="Garamond" w:eastAsia="Times New Roman" w:hAnsi="Garamond" w:cs="Arial"/>
        </w:rPr>
        <w:t xml:space="preserve"> receives much less rainfall than </w:t>
      </w:r>
      <w:r w:rsidR="01BACBCD" w:rsidRPr="5E23984F">
        <w:rPr>
          <w:rFonts w:ascii="Garamond" w:eastAsia="Times New Roman" w:hAnsi="Garamond" w:cs="Arial"/>
        </w:rPr>
        <w:t xml:space="preserve">its </w:t>
      </w:r>
      <w:r w:rsidR="35DAD221" w:rsidRPr="5E23984F">
        <w:rPr>
          <w:rFonts w:ascii="Garamond" w:eastAsia="Times New Roman" w:hAnsi="Garamond" w:cs="Arial"/>
        </w:rPr>
        <w:t>northern half</w:t>
      </w:r>
      <w:r w:rsidR="35DAD221" w:rsidRPr="11081262">
        <w:rPr>
          <w:rFonts w:ascii="Garamond" w:eastAsia="Times New Roman" w:hAnsi="Garamond" w:cs="Arial"/>
        </w:rPr>
        <w:t>.</w:t>
      </w:r>
      <w:r w:rsidR="6685495D" w:rsidRPr="5E23984F">
        <w:rPr>
          <w:rFonts w:ascii="Garamond" w:eastAsia="Times New Roman" w:hAnsi="Garamond" w:cs="Arial"/>
        </w:rPr>
        <w:t xml:space="preserve"> </w:t>
      </w:r>
      <w:r w:rsidR="435B8070" w:rsidRPr="4BBB8A0E">
        <w:rPr>
          <w:rFonts w:ascii="Garamond" w:eastAsia="Times New Roman" w:hAnsi="Garamond" w:cs="Arial"/>
        </w:rPr>
        <w:t>The</w:t>
      </w:r>
      <w:r w:rsidR="6520D8F5" w:rsidRPr="5E23984F">
        <w:rPr>
          <w:rFonts w:ascii="Garamond" w:eastAsia="Times New Roman" w:hAnsi="Garamond" w:cs="Arial"/>
        </w:rPr>
        <w:t xml:space="preserve"> </w:t>
      </w:r>
      <w:r w:rsidR="6685495D" w:rsidRPr="5E23984F">
        <w:rPr>
          <w:rFonts w:ascii="Garamond" w:eastAsia="Times New Roman" w:hAnsi="Garamond" w:cs="Arial"/>
        </w:rPr>
        <w:t>Atacama Desert</w:t>
      </w:r>
      <w:r w:rsidR="6CC15FB1" w:rsidRPr="5E23984F">
        <w:rPr>
          <w:rFonts w:ascii="Garamond" w:eastAsia="Times New Roman" w:hAnsi="Garamond" w:cs="Arial"/>
        </w:rPr>
        <w:t xml:space="preserve">, </w:t>
      </w:r>
      <w:r w:rsidR="1D139E6C" w:rsidRPr="5E23984F">
        <w:rPr>
          <w:rFonts w:ascii="Garamond" w:eastAsia="Times New Roman" w:hAnsi="Garamond" w:cs="Arial"/>
        </w:rPr>
        <w:t xml:space="preserve">one of </w:t>
      </w:r>
      <w:r w:rsidR="6CC15FB1" w:rsidRPr="5E23984F">
        <w:rPr>
          <w:rFonts w:ascii="Garamond" w:eastAsia="Times New Roman" w:hAnsi="Garamond" w:cs="Arial"/>
        </w:rPr>
        <w:t>the driest in the world</w:t>
      </w:r>
      <w:r w:rsidR="654B9231" w:rsidRPr="5E23984F">
        <w:rPr>
          <w:rFonts w:ascii="Garamond" w:eastAsia="Times New Roman" w:hAnsi="Garamond" w:cs="Arial"/>
        </w:rPr>
        <w:t xml:space="preserve">, </w:t>
      </w:r>
      <w:r w:rsidR="7F21E7BE" w:rsidRPr="4BBB8A0E">
        <w:rPr>
          <w:rFonts w:ascii="Garamond" w:eastAsia="Times New Roman" w:hAnsi="Garamond" w:cs="Arial"/>
        </w:rPr>
        <w:t>parallels the Altiplano Plateau and the Andes Mountains</w:t>
      </w:r>
      <w:r w:rsidR="7F21E7BE" w:rsidRPr="49B6AEE1">
        <w:rPr>
          <w:rFonts w:ascii="Garamond" w:eastAsia="Times New Roman" w:hAnsi="Garamond" w:cs="Arial"/>
        </w:rPr>
        <w:t>;</w:t>
      </w:r>
      <w:r w:rsidR="16B4F73F" w:rsidRPr="6C4CC27D">
        <w:rPr>
          <w:rFonts w:ascii="Garamond" w:eastAsia="Times New Roman" w:hAnsi="Garamond" w:cs="Arial"/>
        </w:rPr>
        <w:t xml:space="preserve"> the </w:t>
      </w:r>
      <w:r w:rsidR="7F21E7BE" w:rsidRPr="49B6AEE1">
        <w:rPr>
          <w:rFonts w:ascii="Garamond" w:eastAsia="Times New Roman" w:hAnsi="Garamond" w:cs="Arial"/>
        </w:rPr>
        <w:t>latter two</w:t>
      </w:r>
      <w:r w:rsidR="3AC527F8" w:rsidRPr="62157AD9">
        <w:rPr>
          <w:rFonts w:ascii="Garamond" w:eastAsia="Times New Roman" w:hAnsi="Garamond" w:cs="Arial"/>
        </w:rPr>
        <w:t xml:space="preserve">, in addition to the western edge of the Amazon </w:t>
      </w:r>
      <w:r w:rsidR="3AC527F8" w:rsidRPr="4B159C1C">
        <w:rPr>
          <w:rFonts w:ascii="Garamond" w:eastAsia="Times New Roman" w:hAnsi="Garamond" w:cs="Arial"/>
        </w:rPr>
        <w:t>basin</w:t>
      </w:r>
      <w:r w:rsidR="3AC527F8" w:rsidRPr="62157AD9">
        <w:rPr>
          <w:rFonts w:ascii="Garamond" w:eastAsia="Times New Roman" w:hAnsi="Garamond" w:cs="Arial"/>
        </w:rPr>
        <w:t>,</w:t>
      </w:r>
      <w:r w:rsidR="16B4F73F" w:rsidRPr="65CACA6F">
        <w:rPr>
          <w:rFonts w:ascii="Garamond" w:eastAsia="Times New Roman" w:hAnsi="Garamond" w:cs="Arial"/>
        </w:rPr>
        <w:t xml:space="preserve"> </w:t>
      </w:r>
      <w:r w:rsidR="30EC45BA" w:rsidRPr="65CACA6F">
        <w:rPr>
          <w:rFonts w:ascii="Garamond" w:eastAsia="Times New Roman" w:hAnsi="Garamond" w:cs="Arial"/>
        </w:rPr>
        <w:t>g</w:t>
      </w:r>
      <w:r w:rsidR="4F46776D" w:rsidRPr="65CACA6F">
        <w:rPr>
          <w:rFonts w:ascii="Garamond" w:eastAsia="Times New Roman" w:hAnsi="Garamond" w:cs="Arial"/>
        </w:rPr>
        <w:t>enerally</w:t>
      </w:r>
      <w:r w:rsidR="2FA74150" w:rsidRPr="5E23984F">
        <w:rPr>
          <w:rFonts w:ascii="Garamond" w:eastAsia="Times New Roman" w:hAnsi="Garamond" w:cs="Arial"/>
        </w:rPr>
        <w:t xml:space="preserve"> </w:t>
      </w:r>
      <w:r w:rsidR="5D0540DA" w:rsidRPr="5E23984F">
        <w:rPr>
          <w:rFonts w:ascii="Garamond" w:eastAsia="Times New Roman" w:hAnsi="Garamond" w:cs="Arial"/>
        </w:rPr>
        <w:t>agree</w:t>
      </w:r>
      <w:r w:rsidR="2FA74150" w:rsidRPr="5E23984F">
        <w:rPr>
          <w:rFonts w:ascii="Garamond" w:eastAsia="Times New Roman" w:hAnsi="Garamond" w:cs="Arial"/>
        </w:rPr>
        <w:t xml:space="preserve"> with the spatial extent of </w:t>
      </w:r>
      <w:r w:rsidR="57DE54F5" w:rsidRPr="5E23984F">
        <w:rPr>
          <w:rFonts w:ascii="Garamond" w:eastAsia="Times New Roman" w:hAnsi="Garamond" w:cs="Arial"/>
        </w:rPr>
        <w:t xml:space="preserve">decreasing SOC </w:t>
      </w:r>
      <w:r w:rsidR="358280BF" w:rsidRPr="49B6AEE1">
        <w:rPr>
          <w:rFonts w:ascii="Garamond" w:eastAsia="Times New Roman" w:hAnsi="Garamond" w:cs="Arial"/>
        </w:rPr>
        <w:t>trends</w:t>
      </w:r>
      <w:r w:rsidR="641258D2" w:rsidRPr="49B6AEE1">
        <w:rPr>
          <w:rFonts w:ascii="Garamond" w:eastAsia="Times New Roman" w:hAnsi="Garamond" w:cs="Arial"/>
        </w:rPr>
        <w:t xml:space="preserve"> </w:t>
      </w:r>
      <w:r w:rsidR="57DE54F5" w:rsidRPr="5E23984F">
        <w:rPr>
          <w:rFonts w:ascii="Garamond" w:eastAsia="Times New Roman" w:hAnsi="Garamond" w:cs="Arial"/>
        </w:rPr>
        <w:t xml:space="preserve">in both </w:t>
      </w:r>
      <w:r w:rsidR="2736C44B" w:rsidRPr="5E23984F">
        <w:rPr>
          <w:rFonts w:ascii="Garamond" w:eastAsia="Times New Roman" w:hAnsi="Garamond" w:cs="Arial"/>
        </w:rPr>
        <w:t>countries</w:t>
      </w:r>
      <w:r w:rsidR="69E95DEB" w:rsidRPr="5E23984F">
        <w:rPr>
          <w:rFonts w:ascii="Garamond" w:eastAsia="Times New Roman" w:hAnsi="Garamond" w:cs="Arial"/>
        </w:rPr>
        <w:t>.</w:t>
      </w:r>
    </w:p>
    <w:p w14:paraId="1EB2BD2A" w14:textId="64F40480" w:rsidR="5E23984F" w:rsidRDefault="5E23984F" w:rsidP="5E23984F">
      <w:pPr>
        <w:spacing w:after="0" w:line="240" w:lineRule="auto"/>
        <w:rPr>
          <w:rFonts w:ascii="Garamond" w:eastAsia="Times New Roman" w:hAnsi="Garamond" w:cs="Arial"/>
        </w:rPr>
      </w:pPr>
    </w:p>
    <w:p w14:paraId="301B82BC" w14:textId="7EAC6FC5" w:rsidR="04F9005B" w:rsidRDefault="194675A0" w:rsidP="5E23984F">
      <w:pPr>
        <w:spacing w:after="0" w:line="240" w:lineRule="auto"/>
        <w:rPr>
          <w:rFonts w:ascii="Garamond" w:eastAsia="Times New Roman" w:hAnsi="Garamond" w:cs="Arial"/>
        </w:rPr>
      </w:pPr>
      <w:r w:rsidRPr="301E50D2">
        <w:rPr>
          <w:rFonts w:ascii="Garamond" w:eastAsia="Times New Roman" w:hAnsi="Garamond" w:cs="Arial"/>
        </w:rPr>
        <w:t xml:space="preserve">The southern border </w:t>
      </w:r>
      <w:r w:rsidR="0914303D" w:rsidRPr="301E50D2">
        <w:rPr>
          <w:rFonts w:ascii="Garamond" w:eastAsia="Times New Roman" w:hAnsi="Garamond" w:cs="Arial"/>
        </w:rPr>
        <w:t>between Bolivia and Paraguay contains a</w:t>
      </w:r>
      <w:r w:rsidR="00094D6A" w:rsidRPr="301E50D2">
        <w:rPr>
          <w:rFonts w:ascii="Garamond" w:eastAsia="Times New Roman" w:hAnsi="Garamond" w:cs="Arial"/>
        </w:rPr>
        <w:t xml:space="preserve">n isolated grouping of relatively </w:t>
      </w:r>
      <w:r w:rsidR="0352CA1D" w:rsidRPr="301E50D2">
        <w:rPr>
          <w:rFonts w:ascii="Garamond" w:eastAsia="Times New Roman" w:hAnsi="Garamond" w:cs="Arial"/>
        </w:rPr>
        <w:t>low magnitude</w:t>
      </w:r>
      <w:r w:rsidR="00094D6A" w:rsidRPr="301E50D2">
        <w:rPr>
          <w:rFonts w:ascii="Garamond" w:eastAsia="Times New Roman" w:hAnsi="Garamond" w:cs="Arial"/>
        </w:rPr>
        <w:t xml:space="preserve"> increasing SOC</w:t>
      </w:r>
      <w:r w:rsidR="321C62FE" w:rsidRPr="301E50D2">
        <w:rPr>
          <w:rFonts w:ascii="Garamond" w:eastAsia="Times New Roman" w:hAnsi="Garamond" w:cs="Arial"/>
        </w:rPr>
        <w:t xml:space="preserve"> </w:t>
      </w:r>
      <w:r w:rsidR="64406456" w:rsidRPr="301E50D2">
        <w:rPr>
          <w:rFonts w:ascii="Garamond" w:eastAsia="Times New Roman" w:hAnsi="Garamond" w:cs="Arial"/>
        </w:rPr>
        <w:t>according to SMAP L4C</w:t>
      </w:r>
      <w:r w:rsidR="321C62FE" w:rsidRPr="301E50D2">
        <w:rPr>
          <w:rFonts w:ascii="Garamond" w:eastAsia="Times New Roman" w:hAnsi="Garamond" w:cs="Arial"/>
        </w:rPr>
        <w:t xml:space="preserve"> (Figure B</w:t>
      </w:r>
      <w:r w:rsidR="3C67ACDF" w:rsidRPr="301E50D2">
        <w:rPr>
          <w:rFonts w:ascii="Garamond" w:eastAsia="Times New Roman" w:hAnsi="Garamond" w:cs="Arial"/>
        </w:rPr>
        <w:t>2</w:t>
      </w:r>
      <w:r w:rsidR="321C62FE" w:rsidRPr="301E50D2">
        <w:rPr>
          <w:rFonts w:ascii="Garamond" w:eastAsia="Times New Roman" w:hAnsi="Garamond" w:cs="Arial"/>
        </w:rPr>
        <w:t>)</w:t>
      </w:r>
      <w:r w:rsidR="00094D6A" w:rsidRPr="301E50D2">
        <w:rPr>
          <w:rFonts w:ascii="Garamond" w:eastAsia="Times New Roman" w:hAnsi="Garamond" w:cs="Arial"/>
        </w:rPr>
        <w:t xml:space="preserve">. This area is outside </w:t>
      </w:r>
      <w:r w:rsidR="30CA3107" w:rsidRPr="301E50D2">
        <w:rPr>
          <w:rFonts w:ascii="Garamond" w:eastAsia="Times New Roman" w:hAnsi="Garamond" w:cs="Arial"/>
        </w:rPr>
        <w:t xml:space="preserve">the </w:t>
      </w:r>
      <w:r w:rsidR="48247F77" w:rsidRPr="301E50D2">
        <w:rPr>
          <w:rFonts w:ascii="Garamond" w:eastAsia="Times New Roman" w:hAnsi="Garamond" w:cs="Arial"/>
        </w:rPr>
        <w:t>A</w:t>
      </w:r>
      <w:r w:rsidR="0D702F83" w:rsidRPr="301E50D2">
        <w:rPr>
          <w:rFonts w:ascii="Garamond" w:eastAsia="Times New Roman" w:hAnsi="Garamond" w:cs="Arial"/>
        </w:rPr>
        <w:t>ndes</w:t>
      </w:r>
      <w:r w:rsidR="0001C6BE" w:rsidRPr="301E50D2">
        <w:rPr>
          <w:rFonts w:ascii="Garamond" w:eastAsia="Times New Roman" w:hAnsi="Garamond" w:cs="Arial"/>
        </w:rPr>
        <w:t xml:space="preserve"> </w:t>
      </w:r>
      <w:r w:rsidR="507C7E0B" w:rsidRPr="301E50D2">
        <w:rPr>
          <w:rFonts w:ascii="Garamond" w:eastAsia="Times New Roman" w:hAnsi="Garamond" w:cs="Arial"/>
        </w:rPr>
        <w:t>and</w:t>
      </w:r>
      <w:r w:rsidR="0001C6BE" w:rsidRPr="301E50D2">
        <w:rPr>
          <w:rFonts w:ascii="Garamond" w:eastAsia="Times New Roman" w:hAnsi="Garamond" w:cs="Arial"/>
        </w:rPr>
        <w:t xml:space="preserve"> within the </w:t>
      </w:r>
      <w:r w:rsidR="758FC994" w:rsidRPr="301E50D2">
        <w:rPr>
          <w:rFonts w:ascii="Garamond" w:eastAsia="Times New Roman" w:hAnsi="Garamond" w:cs="Arial"/>
        </w:rPr>
        <w:t>Gran Chaco region</w:t>
      </w:r>
      <w:r w:rsidR="5F4AB1D2" w:rsidRPr="301E50D2">
        <w:rPr>
          <w:rFonts w:ascii="Garamond" w:eastAsia="Times New Roman" w:hAnsi="Garamond" w:cs="Arial"/>
        </w:rPr>
        <w:t xml:space="preserve">. </w:t>
      </w:r>
      <w:r w:rsidR="606A743E" w:rsidRPr="301E50D2">
        <w:rPr>
          <w:rFonts w:ascii="Garamond" w:eastAsia="Times New Roman" w:hAnsi="Garamond" w:cs="Arial"/>
        </w:rPr>
        <w:t>The anomaly</w:t>
      </w:r>
      <w:r w:rsidR="5F4AB1D2" w:rsidRPr="301E50D2">
        <w:rPr>
          <w:rFonts w:ascii="Garamond" w:eastAsia="Times New Roman" w:hAnsi="Garamond" w:cs="Arial"/>
        </w:rPr>
        <w:t xml:space="preserve"> </w:t>
      </w:r>
      <w:r w:rsidR="7CEC0E3E" w:rsidRPr="301E50D2">
        <w:rPr>
          <w:rFonts w:ascii="Garamond" w:eastAsia="Times New Roman" w:hAnsi="Garamond" w:cs="Arial"/>
        </w:rPr>
        <w:t>overlaps</w:t>
      </w:r>
      <w:r w:rsidR="5F4AB1D2" w:rsidRPr="301E50D2">
        <w:rPr>
          <w:rFonts w:ascii="Garamond" w:eastAsia="Times New Roman" w:hAnsi="Garamond" w:cs="Arial"/>
        </w:rPr>
        <w:t xml:space="preserve"> Médanos del Chaco National Park</w:t>
      </w:r>
      <w:r w:rsidR="3A7E7E2B" w:rsidRPr="301E50D2">
        <w:rPr>
          <w:rFonts w:ascii="Garamond" w:eastAsia="Times New Roman" w:hAnsi="Garamond" w:cs="Arial"/>
        </w:rPr>
        <w:t>’s west end</w:t>
      </w:r>
      <w:r w:rsidR="771813D8" w:rsidRPr="301E50D2">
        <w:rPr>
          <w:rFonts w:ascii="Garamond" w:eastAsia="Times New Roman" w:hAnsi="Garamond" w:cs="Arial"/>
        </w:rPr>
        <w:t xml:space="preserve"> </w:t>
      </w:r>
      <w:r w:rsidR="00E2004D" w:rsidRPr="301E50D2">
        <w:rPr>
          <w:rFonts w:ascii="Garamond" w:eastAsia="Times New Roman" w:hAnsi="Garamond" w:cs="Arial"/>
        </w:rPr>
        <w:t xml:space="preserve">while </w:t>
      </w:r>
      <w:r w:rsidR="0B012471" w:rsidRPr="301E50D2">
        <w:rPr>
          <w:rFonts w:ascii="Garamond" w:eastAsia="Times New Roman" w:hAnsi="Garamond" w:cs="Arial"/>
        </w:rPr>
        <w:t>straddl</w:t>
      </w:r>
      <w:r w:rsidR="324B9F40" w:rsidRPr="301E50D2">
        <w:rPr>
          <w:rFonts w:ascii="Garamond" w:eastAsia="Times New Roman" w:hAnsi="Garamond" w:cs="Arial"/>
        </w:rPr>
        <w:t xml:space="preserve">ing the Bolivia </w:t>
      </w:r>
      <w:r w:rsidR="771813D8" w:rsidRPr="301E50D2">
        <w:rPr>
          <w:rFonts w:ascii="Garamond" w:eastAsia="Times New Roman" w:hAnsi="Garamond" w:cs="Arial"/>
        </w:rPr>
        <w:t>and Paraguay</w:t>
      </w:r>
      <w:r w:rsidR="574F9831" w:rsidRPr="301E50D2">
        <w:rPr>
          <w:rFonts w:ascii="Garamond" w:eastAsia="Times New Roman" w:hAnsi="Garamond" w:cs="Arial"/>
        </w:rPr>
        <w:t xml:space="preserve"> border</w:t>
      </w:r>
      <w:r w:rsidR="771813D8" w:rsidRPr="301E50D2">
        <w:rPr>
          <w:rFonts w:ascii="Garamond" w:eastAsia="Times New Roman" w:hAnsi="Garamond" w:cs="Arial"/>
        </w:rPr>
        <w:t xml:space="preserve">. Its full extent into Paraguay is undetermined due to the limitations of the study area. </w:t>
      </w:r>
      <w:r w:rsidR="5953A702" w:rsidRPr="301E50D2">
        <w:rPr>
          <w:rFonts w:ascii="Garamond" w:eastAsia="Times New Roman" w:hAnsi="Garamond" w:cs="Arial"/>
        </w:rPr>
        <w:t>Médanos del Chaco National Park contains portions of the Yrenda Aquifer System</w:t>
      </w:r>
      <w:r w:rsidR="317AC005" w:rsidRPr="301E50D2">
        <w:rPr>
          <w:rFonts w:ascii="Garamond" w:eastAsia="Times New Roman" w:hAnsi="Garamond" w:cs="Arial"/>
        </w:rPr>
        <w:t>,</w:t>
      </w:r>
      <w:r w:rsidR="24FB910A" w:rsidRPr="301E50D2">
        <w:rPr>
          <w:rFonts w:ascii="Garamond" w:eastAsia="Times New Roman" w:hAnsi="Garamond" w:cs="Arial"/>
        </w:rPr>
        <w:t xml:space="preserve"> which is important to the Chaco region’s water reserves</w:t>
      </w:r>
      <w:r w:rsidR="1142969D" w:rsidRPr="301E50D2">
        <w:rPr>
          <w:rFonts w:ascii="Garamond" w:eastAsia="Times New Roman" w:hAnsi="Garamond" w:cs="Arial"/>
        </w:rPr>
        <w:t>, and is also</w:t>
      </w:r>
      <w:r w:rsidR="487313F7" w:rsidRPr="301E50D2">
        <w:rPr>
          <w:rFonts w:ascii="Garamond" w:eastAsia="Times New Roman" w:hAnsi="Garamond" w:cs="Arial"/>
        </w:rPr>
        <w:t xml:space="preserve"> </w:t>
      </w:r>
      <w:r w:rsidR="30A5D73C" w:rsidRPr="301E50D2">
        <w:rPr>
          <w:rFonts w:ascii="Garamond" w:eastAsia="Times New Roman" w:hAnsi="Garamond" w:cs="Arial"/>
        </w:rPr>
        <w:t xml:space="preserve">home to </w:t>
      </w:r>
      <w:r w:rsidR="275EAC17" w:rsidRPr="301E50D2">
        <w:rPr>
          <w:rFonts w:ascii="Garamond" w:eastAsia="Times New Roman" w:hAnsi="Garamond" w:cs="Arial"/>
        </w:rPr>
        <w:t>unique</w:t>
      </w:r>
      <w:r w:rsidR="30A5D73C" w:rsidRPr="301E50D2">
        <w:rPr>
          <w:rFonts w:ascii="Garamond" w:eastAsia="Times New Roman" w:hAnsi="Garamond" w:cs="Arial"/>
        </w:rPr>
        <w:t xml:space="preserve"> </w:t>
      </w:r>
      <w:r w:rsidR="72790B90" w:rsidRPr="301E50D2">
        <w:rPr>
          <w:rFonts w:ascii="Garamond" w:eastAsia="Times New Roman" w:hAnsi="Garamond" w:cs="Arial"/>
        </w:rPr>
        <w:t>fauna</w:t>
      </w:r>
      <w:r w:rsidR="487313F7" w:rsidRPr="301E50D2">
        <w:rPr>
          <w:rFonts w:ascii="Garamond" w:eastAsia="Times New Roman" w:hAnsi="Garamond" w:cs="Arial"/>
        </w:rPr>
        <w:t xml:space="preserve"> </w:t>
      </w:r>
      <w:r w:rsidR="1AFC290C" w:rsidRPr="301E50D2">
        <w:rPr>
          <w:rFonts w:ascii="Garamond" w:eastAsia="Times New Roman" w:hAnsi="Garamond" w:cs="Arial"/>
        </w:rPr>
        <w:t xml:space="preserve">that </w:t>
      </w:r>
      <w:r w:rsidR="3C6334F7" w:rsidRPr="301E50D2">
        <w:rPr>
          <w:rFonts w:ascii="Garamond" w:eastAsia="Times New Roman" w:hAnsi="Garamond" w:cs="Arial"/>
        </w:rPr>
        <w:t xml:space="preserve">are </w:t>
      </w:r>
      <w:r w:rsidR="1AFC290C" w:rsidRPr="301E50D2">
        <w:rPr>
          <w:rFonts w:ascii="Garamond" w:eastAsia="Times New Roman" w:hAnsi="Garamond" w:cs="Arial"/>
        </w:rPr>
        <w:t xml:space="preserve">endemic </w:t>
      </w:r>
      <w:r w:rsidR="04313EF9" w:rsidRPr="301E50D2">
        <w:rPr>
          <w:rFonts w:ascii="Garamond" w:eastAsia="Times New Roman" w:hAnsi="Garamond" w:cs="Arial"/>
        </w:rPr>
        <w:t>to</w:t>
      </w:r>
      <w:r w:rsidR="4026A460" w:rsidRPr="301E50D2">
        <w:rPr>
          <w:rFonts w:ascii="Garamond" w:eastAsia="Times New Roman" w:hAnsi="Garamond" w:cs="Arial"/>
        </w:rPr>
        <w:t xml:space="preserve"> </w:t>
      </w:r>
      <w:r w:rsidR="1AFC290C" w:rsidRPr="301E50D2">
        <w:rPr>
          <w:rFonts w:ascii="Garamond" w:eastAsia="Times New Roman" w:hAnsi="Garamond" w:cs="Arial"/>
        </w:rPr>
        <w:t>the region</w:t>
      </w:r>
      <w:r w:rsidR="487313F7" w:rsidRPr="301E50D2">
        <w:rPr>
          <w:rFonts w:ascii="Garamond" w:eastAsia="Times New Roman" w:hAnsi="Garamond" w:cs="Arial"/>
        </w:rPr>
        <w:t xml:space="preserve"> (</w:t>
      </w:r>
      <w:r w:rsidR="395F0EDB" w:rsidRPr="301E50D2">
        <w:rPr>
          <w:rFonts w:ascii="Garamond" w:eastAsia="Times New Roman" w:hAnsi="Garamond" w:cs="Arial"/>
        </w:rPr>
        <w:t>UNESCO World Heritage Convention, 2022</w:t>
      </w:r>
      <w:r w:rsidR="487313F7" w:rsidRPr="301E50D2">
        <w:rPr>
          <w:rFonts w:ascii="Garamond" w:eastAsia="Times New Roman" w:hAnsi="Garamond" w:cs="Arial"/>
        </w:rPr>
        <w:t>)</w:t>
      </w:r>
      <w:r w:rsidR="24FB910A" w:rsidRPr="301E50D2">
        <w:rPr>
          <w:rFonts w:ascii="Garamond" w:eastAsia="Times New Roman" w:hAnsi="Garamond" w:cs="Arial"/>
        </w:rPr>
        <w:t>.</w:t>
      </w:r>
      <w:r w:rsidR="7D5085B1" w:rsidRPr="301E50D2">
        <w:rPr>
          <w:rFonts w:ascii="Garamond" w:eastAsia="Times New Roman" w:hAnsi="Garamond" w:cs="Arial"/>
        </w:rPr>
        <w:t xml:space="preserve"> It </w:t>
      </w:r>
      <w:r w:rsidR="7647E47B" w:rsidRPr="301E50D2">
        <w:rPr>
          <w:rFonts w:ascii="Garamond" w:eastAsia="Times New Roman" w:hAnsi="Garamond" w:cs="Arial"/>
        </w:rPr>
        <w:t>was also submitted for inclusion</w:t>
      </w:r>
      <w:r w:rsidR="7D5085B1" w:rsidRPr="301E50D2">
        <w:rPr>
          <w:rFonts w:ascii="Garamond" w:eastAsia="Times New Roman" w:hAnsi="Garamond" w:cs="Arial"/>
        </w:rPr>
        <w:t xml:space="preserve"> in the U</w:t>
      </w:r>
      <w:r w:rsidR="04ED4ADD" w:rsidRPr="301E50D2">
        <w:rPr>
          <w:rFonts w:ascii="Garamond" w:eastAsia="Times New Roman" w:hAnsi="Garamond" w:cs="Arial"/>
        </w:rPr>
        <w:t>nited Nations Educational, Scientific and Cultural Organization’s</w:t>
      </w:r>
      <w:r w:rsidR="7D5085B1" w:rsidRPr="301E50D2">
        <w:rPr>
          <w:rFonts w:ascii="Garamond" w:eastAsia="Times New Roman" w:hAnsi="Garamond" w:cs="Arial"/>
        </w:rPr>
        <w:t xml:space="preserve"> Tentative Lists as a potential nomination for the World Heritage List.</w:t>
      </w:r>
      <w:r w:rsidR="31A5A22A" w:rsidRPr="301E50D2">
        <w:rPr>
          <w:rFonts w:ascii="Garamond" w:eastAsia="Times New Roman" w:hAnsi="Garamond" w:cs="Arial"/>
        </w:rPr>
        <w:t xml:space="preserve"> </w:t>
      </w:r>
      <w:r w:rsidR="064DDE66" w:rsidRPr="301E50D2">
        <w:rPr>
          <w:rFonts w:ascii="Garamond" w:eastAsia="Times New Roman" w:hAnsi="Garamond" w:cs="Arial"/>
        </w:rPr>
        <w:t xml:space="preserve">We have noted this area </w:t>
      </w:r>
      <w:r w:rsidR="1D5D7FB2" w:rsidRPr="301E50D2">
        <w:rPr>
          <w:rFonts w:ascii="Garamond" w:eastAsia="Times New Roman" w:hAnsi="Garamond" w:cs="Arial"/>
        </w:rPr>
        <w:t>because other non-mountainous regions of Bolivia and Peru manifest a stronger increas</w:t>
      </w:r>
      <w:r w:rsidR="357F1537" w:rsidRPr="301E50D2">
        <w:rPr>
          <w:rFonts w:ascii="Garamond" w:eastAsia="Times New Roman" w:hAnsi="Garamond" w:cs="Arial"/>
        </w:rPr>
        <w:t xml:space="preserve">ing trend </w:t>
      </w:r>
      <w:r w:rsidR="1D5D7FB2" w:rsidRPr="301E50D2">
        <w:rPr>
          <w:rFonts w:ascii="Garamond" w:eastAsia="Times New Roman" w:hAnsi="Garamond" w:cs="Arial"/>
        </w:rPr>
        <w:t>in SOC</w:t>
      </w:r>
      <w:r w:rsidR="7DB4C919" w:rsidRPr="301E50D2">
        <w:rPr>
          <w:rFonts w:ascii="Garamond" w:eastAsia="Times New Roman" w:hAnsi="Garamond" w:cs="Arial"/>
        </w:rPr>
        <w:t>; r</w:t>
      </w:r>
      <w:r w:rsidR="0A12CC35" w:rsidRPr="301E50D2">
        <w:rPr>
          <w:rFonts w:ascii="Garamond" w:eastAsia="Times New Roman" w:hAnsi="Garamond" w:cs="Arial"/>
        </w:rPr>
        <w:t>egardless</w:t>
      </w:r>
      <w:r w:rsidR="7DB4C919" w:rsidRPr="301E50D2">
        <w:rPr>
          <w:rFonts w:ascii="Garamond" w:eastAsia="Times New Roman" w:hAnsi="Garamond" w:cs="Arial"/>
        </w:rPr>
        <w:t>, Médanos del Chaco National Park is indeed experiencing an increasing trend</w:t>
      </w:r>
      <w:r w:rsidR="40A3D479" w:rsidRPr="301E50D2">
        <w:rPr>
          <w:rFonts w:ascii="Garamond" w:eastAsia="Times New Roman" w:hAnsi="Garamond" w:cs="Arial"/>
        </w:rPr>
        <w:t>.</w:t>
      </w:r>
      <w:r w:rsidR="3A84BAA7" w:rsidRPr="301E50D2">
        <w:rPr>
          <w:rFonts w:ascii="Garamond" w:eastAsia="Times New Roman" w:hAnsi="Garamond" w:cs="Arial"/>
        </w:rPr>
        <w:t xml:space="preserve"> The anomaly </w:t>
      </w:r>
      <w:r w:rsidR="728B0E68" w:rsidRPr="301E50D2">
        <w:rPr>
          <w:rFonts w:ascii="Garamond" w:eastAsia="Times New Roman" w:hAnsi="Garamond" w:cs="Arial"/>
        </w:rPr>
        <w:t>also</w:t>
      </w:r>
      <w:r w:rsidR="3A84BAA7" w:rsidRPr="301E50D2">
        <w:rPr>
          <w:rFonts w:ascii="Garamond" w:eastAsia="Times New Roman" w:hAnsi="Garamond" w:cs="Arial"/>
        </w:rPr>
        <w:t xml:space="preserve"> </w:t>
      </w:r>
      <w:r w:rsidR="6311E8CD" w:rsidRPr="301E50D2">
        <w:rPr>
          <w:rFonts w:ascii="Garamond" w:eastAsia="Times New Roman" w:hAnsi="Garamond" w:cs="Arial"/>
        </w:rPr>
        <w:t>tends to exhibit</w:t>
      </w:r>
      <w:r w:rsidR="3A84BAA7" w:rsidRPr="301E50D2">
        <w:rPr>
          <w:rFonts w:ascii="Garamond" w:eastAsia="Times New Roman" w:hAnsi="Garamond" w:cs="Arial"/>
        </w:rPr>
        <w:t xml:space="preserve"> </w:t>
      </w:r>
      <w:r w:rsidR="1F196906" w:rsidRPr="301E50D2">
        <w:rPr>
          <w:rFonts w:ascii="Garamond" w:eastAsia="Times New Roman" w:hAnsi="Garamond" w:cs="Arial"/>
        </w:rPr>
        <w:t xml:space="preserve">high </w:t>
      </w:r>
      <w:r w:rsidR="3A84BAA7" w:rsidRPr="301E50D2">
        <w:rPr>
          <w:rFonts w:ascii="Garamond" w:eastAsia="Times New Roman" w:hAnsi="Garamond" w:cs="Arial"/>
        </w:rPr>
        <w:t xml:space="preserve">SOC values </w:t>
      </w:r>
      <w:r w:rsidR="53B0AF5F" w:rsidRPr="301E50D2">
        <w:rPr>
          <w:rFonts w:ascii="Garamond" w:eastAsia="Times New Roman" w:hAnsi="Garamond" w:cs="Arial"/>
        </w:rPr>
        <w:t>around</w:t>
      </w:r>
      <w:r w:rsidR="3A84BAA7" w:rsidRPr="301E50D2">
        <w:rPr>
          <w:rFonts w:ascii="Garamond" w:eastAsia="Times New Roman" w:hAnsi="Garamond" w:cs="Arial"/>
        </w:rPr>
        <w:t xml:space="preserve"> 2,</w:t>
      </w:r>
      <w:r w:rsidR="58ADA3E3" w:rsidRPr="301E50D2">
        <w:rPr>
          <w:rFonts w:ascii="Garamond" w:eastAsia="Times New Roman" w:hAnsi="Garamond" w:cs="Arial"/>
        </w:rPr>
        <w:t>5</w:t>
      </w:r>
      <w:r w:rsidR="3A84BAA7" w:rsidRPr="301E50D2">
        <w:rPr>
          <w:rFonts w:ascii="Garamond" w:eastAsia="Times New Roman" w:hAnsi="Garamond" w:cs="Arial"/>
        </w:rPr>
        <w:t>00</w:t>
      </w:r>
      <w:r w:rsidR="048B523F" w:rsidRPr="301E50D2">
        <w:rPr>
          <w:rFonts w:ascii="Garamond" w:eastAsia="Times New Roman" w:hAnsi="Garamond" w:cs="Arial"/>
        </w:rPr>
        <w:t xml:space="preserve"> </w:t>
      </w:r>
      <w:r w:rsidR="310FFF01" w:rsidRPr="301E50D2">
        <w:rPr>
          <w:rFonts w:ascii="Garamond" w:eastAsia="Times New Roman" w:hAnsi="Garamond" w:cs="Arial"/>
        </w:rPr>
        <w:t>g C m</w:t>
      </w:r>
      <w:r w:rsidR="310FFF01" w:rsidRPr="301E50D2">
        <w:rPr>
          <w:rFonts w:ascii="Garamond" w:eastAsia="Times New Roman" w:hAnsi="Garamond" w:cs="Arial"/>
          <w:vertAlign w:val="superscript"/>
        </w:rPr>
        <w:t>-2</w:t>
      </w:r>
      <w:r w:rsidR="3A84BAA7" w:rsidRPr="301E50D2">
        <w:rPr>
          <w:rFonts w:ascii="Garamond" w:eastAsia="Times New Roman" w:hAnsi="Garamond" w:cs="Arial"/>
        </w:rPr>
        <w:t xml:space="preserve"> while the area </w:t>
      </w:r>
      <w:r w:rsidR="3A84BAA7" w:rsidRPr="301E50D2">
        <w:rPr>
          <w:rFonts w:ascii="Garamond" w:eastAsia="Times New Roman" w:hAnsi="Garamond" w:cs="Arial"/>
        </w:rPr>
        <w:lastRenderedPageBreak/>
        <w:t xml:space="preserve">immediately outside tends to fall below </w:t>
      </w:r>
      <w:r w:rsidR="17CA7AF7" w:rsidRPr="301E50D2">
        <w:rPr>
          <w:rFonts w:ascii="Garamond" w:eastAsia="Times New Roman" w:hAnsi="Garamond" w:cs="Arial"/>
        </w:rPr>
        <w:t>approximately</w:t>
      </w:r>
      <w:r w:rsidR="3A84BAA7" w:rsidRPr="301E50D2">
        <w:rPr>
          <w:rFonts w:ascii="Garamond" w:eastAsia="Times New Roman" w:hAnsi="Garamond" w:cs="Arial"/>
        </w:rPr>
        <w:t xml:space="preserve"> </w:t>
      </w:r>
      <w:r w:rsidR="35E7FD1F" w:rsidRPr="301E50D2">
        <w:rPr>
          <w:rFonts w:ascii="Garamond" w:eastAsia="Times New Roman" w:hAnsi="Garamond" w:cs="Arial"/>
        </w:rPr>
        <w:t xml:space="preserve">2,000 </w:t>
      </w:r>
      <w:r w:rsidR="41F6DD6E" w:rsidRPr="301E50D2">
        <w:rPr>
          <w:rFonts w:ascii="Garamond" w:eastAsia="Times New Roman" w:hAnsi="Garamond" w:cs="Arial"/>
        </w:rPr>
        <w:t>g C m</w:t>
      </w:r>
      <w:r w:rsidR="41F6DD6E" w:rsidRPr="301E50D2">
        <w:rPr>
          <w:rFonts w:ascii="Garamond" w:eastAsia="Times New Roman" w:hAnsi="Garamond" w:cs="Arial"/>
          <w:vertAlign w:val="superscript"/>
        </w:rPr>
        <w:t>-2</w:t>
      </w:r>
      <w:r w:rsidR="2FC0893A" w:rsidRPr="301E50D2">
        <w:rPr>
          <w:rFonts w:ascii="Garamond" w:eastAsia="Times New Roman" w:hAnsi="Garamond" w:cs="Arial"/>
        </w:rPr>
        <w:t>.</w:t>
      </w:r>
      <w:r w:rsidR="4E8E8D64" w:rsidRPr="301E50D2">
        <w:rPr>
          <w:rFonts w:ascii="Garamond" w:eastAsia="Times New Roman" w:hAnsi="Garamond" w:cs="Arial"/>
        </w:rPr>
        <w:t xml:space="preserve"> Additionally, the anomal</w:t>
      </w:r>
      <w:r w:rsidR="5E573912" w:rsidRPr="301E50D2">
        <w:rPr>
          <w:rFonts w:ascii="Garamond" w:eastAsia="Times New Roman" w:hAnsi="Garamond" w:cs="Arial"/>
        </w:rPr>
        <w:t>y</w:t>
      </w:r>
      <w:r w:rsidR="4E8E8D64" w:rsidRPr="301E50D2">
        <w:rPr>
          <w:rFonts w:ascii="Garamond" w:eastAsia="Times New Roman" w:hAnsi="Garamond" w:cs="Arial"/>
        </w:rPr>
        <w:t xml:space="preserve"> does not appear to be </w:t>
      </w:r>
      <w:r w:rsidR="20D9CC61" w:rsidRPr="301E50D2">
        <w:rPr>
          <w:rFonts w:ascii="Garamond" w:eastAsia="Times New Roman" w:hAnsi="Garamond" w:cs="Arial"/>
        </w:rPr>
        <w:t>influenced</w:t>
      </w:r>
      <w:r w:rsidR="1BCD505F" w:rsidRPr="301E50D2">
        <w:rPr>
          <w:rFonts w:ascii="Garamond" w:eastAsia="Times New Roman" w:hAnsi="Garamond" w:cs="Arial"/>
        </w:rPr>
        <w:t xml:space="preserve"> by the</w:t>
      </w:r>
      <w:r w:rsidR="0BC1D5A3" w:rsidRPr="301E50D2">
        <w:rPr>
          <w:rFonts w:ascii="Garamond" w:eastAsia="Times New Roman" w:hAnsi="Garamond" w:cs="Arial"/>
        </w:rPr>
        <w:t xml:space="preserve"> </w:t>
      </w:r>
      <w:r w:rsidR="096B84F0" w:rsidRPr="301E50D2">
        <w:rPr>
          <w:rFonts w:ascii="Garamond" w:eastAsia="Times New Roman" w:hAnsi="Garamond" w:cs="Arial"/>
        </w:rPr>
        <w:t>underlying</w:t>
      </w:r>
      <w:r w:rsidR="0BC1D5A3" w:rsidRPr="301E50D2">
        <w:rPr>
          <w:rFonts w:ascii="Garamond" w:eastAsia="Times New Roman" w:hAnsi="Garamond" w:cs="Arial"/>
        </w:rPr>
        <w:t xml:space="preserve"> </w:t>
      </w:r>
      <w:r w:rsidR="1BCD505F" w:rsidRPr="301E50D2">
        <w:rPr>
          <w:rFonts w:ascii="Garamond" w:eastAsia="Times New Roman" w:hAnsi="Garamond" w:cs="Arial"/>
        </w:rPr>
        <w:t>land</w:t>
      </w:r>
      <w:r w:rsidR="55AB73E6" w:rsidRPr="301E50D2">
        <w:rPr>
          <w:rFonts w:ascii="Garamond" w:eastAsia="Times New Roman" w:hAnsi="Garamond" w:cs="Arial"/>
        </w:rPr>
        <w:t xml:space="preserve"> </w:t>
      </w:r>
      <w:r w:rsidR="1BCD505F" w:rsidRPr="301E50D2">
        <w:rPr>
          <w:rFonts w:ascii="Garamond" w:eastAsia="Times New Roman" w:hAnsi="Garamond" w:cs="Arial"/>
        </w:rPr>
        <w:t>cover classification</w:t>
      </w:r>
      <w:r w:rsidR="72740676" w:rsidRPr="301E50D2">
        <w:rPr>
          <w:rFonts w:ascii="Garamond" w:eastAsia="Times New Roman" w:hAnsi="Garamond" w:cs="Arial"/>
        </w:rPr>
        <w:t>s</w:t>
      </w:r>
      <w:r w:rsidR="1BCD505F" w:rsidRPr="301E50D2">
        <w:rPr>
          <w:rFonts w:ascii="Garamond" w:eastAsia="Times New Roman" w:hAnsi="Garamond" w:cs="Arial"/>
        </w:rPr>
        <w:t xml:space="preserve"> because the</w:t>
      </w:r>
      <w:r w:rsidR="439E91C6" w:rsidRPr="301E50D2">
        <w:rPr>
          <w:rFonts w:ascii="Garamond" w:eastAsia="Times New Roman" w:hAnsi="Garamond" w:cs="Arial"/>
        </w:rPr>
        <w:t xml:space="preserve"> dominating</w:t>
      </w:r>
      <w:r w:rsidR="1BCD505F" w:rsidRPr="301E50D2">
        <w:rPr>
          <w:rFonts w:ascii="Garamond" w:eastAsia="Times New Roman" w:hAnsi="Garamond" w:cs="Arial"/>
        </w:rPr>
        <w:t xml:space="preserve"> </w:t>
      </w:r>
      <w:r w:rsidR="4C4B3F12" w:rsidRPr="301E50D2">
        <w:rPr>
          <w:rFonts w:ascii="Garamond" w:eastAsia="Times New Roman" w:hAnsi="Garamond" w:cs="Arial"/>
        </w:rPr>
        <w:t>PFT (4</w:t>
      </w:r>
      <w:r w:rsidR="35692534" w:rsidRPr="301E50D2">
        <w:rPr>
          <w:rFonts w:ascii="Garamond" w:eastAsia="Times New Roman" w:hAnsi="Garamond" w:cs="Arial"/>
        </w:rPr>
        <w:t>; deciduous broadleaf trees</w:t>
      </w:r>
      <w:r w:rsidR="4C4B3F12" w:rsidRPr="301E50D2">
        <w:rPr>
          <w:rFonts w:ascii="Garamond" w:eastAsia="Times New Roman" w:hAnsi="Garamond" w:cs="Arial"/>
        </w:rPr>
        <w:t>)</w:t>
      </w:r>
      <w:r w:rsidR="1BCD505F" w:rsidRPr="301E50D2">
        <w:rPr>
          <w:rFonts w:ascii="Garamond" w:eastAsia="Times New Roman" w:hAnsi="Garamond" w:cs="Arial"/>
        </w:rPr>
        <w:t xml:space="preserve"> is homogenously distributed</w:t>
      </w:r>
      <w:r w:rsidR="25EBA2F7" w:rsidRPr="301E50D2">
        <w:rPr>
          <w:rFonts w:ascii="Garamond" w:eastAsia="Times New Roman" w:hAnsi="Garamond" w:cs="Arial"/>
        </w:rPr>
        <w:t xml:space="preserve"> both within and outside the area</w:t>
      </w:r>
      <w:r w:rsidR="6319EE8C" w:rsidRPr="301E50D2">
        <w:rPr>
          <w:rFonts w:ascii="Garamond" w:eastAsia="Times New Roman" w:hAnsi="Garamond" w:cs="Arial"/>
        </w:rPr>
        <w:t xml:space="preserve"> (i.e., the anomaly is not contained </w:t>
      </w:r>
      <w:r w:rsidR="06A429C3" w:rsidRPr="301E50D2">
        <w:rPr>
          <w:rFonts w:ascii="Garamond" w:eastAsia="Times New Roman" w:hAnsi="Garamond" w:cs="Arial"/>
        </w:rPr>
        <w:t>by</w:t>
      </w:r>
      <w:r w:rsidR="6319EE8C" w:rsidRPr="301E50D2">
        <w:rPr>
          <w:rFonts w:ascii="Garamond" w:eastAsia="Times New Roman" w:hAnsi="Garamond" w:cs="Arial"/>
        </w:rPr>
        <w:t xml:space="preserve"> a grouping of a particular PFT)</w:t>
      </w:r>
      <w:r w:rsidR="4E8E8D64" w:rsidRPr="301E50D2">
        <w:rPr>
          <w:rFonts w:ascii="Garamond" w:eastAsia="Times New Roman" w:hAnsi="Garamond" w:cs="Arial"/>
        </w:rPr>
        <w:t xml:space="preserve">. </w:t>
      </w:r>
      <w:r w:rsidR="3591334E" w:rsidRPr="301E50D2">
        <w:rPr>
          <w:rFonts w:ascii="Garamond" w:eastAsia="Times New Roman" w:hAnsi="Garamond" w:cs="Arial"/>
        </w:rPr>
        <w:t xml:space="preserve">This differs from the slightly </w:t>
      </w:r>
      <w:r w:rsidR="457271AE" w:rsidRPr="301E50D2">
        <w:rPr>
          <w:rFonts w:ascii="Garamond" w:eastAsia="Times New Roman" w:hAnsi="Garamond" w:cs="Arial"/>
        </w:rPr>
        <w:t>high</w:t>
      </w:r>
      <w:r w:rsidR="3591334E" w:rsidRPr="301E50D2">
        <w:rPr>
          <w:rFonts w:ascii="Garamond" w:eastAsia="Times New Roman" w:hAnsi="Garamond" w:cs="Arial"/>
        </w:rPr>
        <w:t xml:space="preserve">er grouping of </w:t>
      </w:r>
      <w:r w:rsidR="7A9421E6" w:rsidRPr="301E50D2">
        <w:rPr>
          <w:rFonts w:ascii="Garamond" w:eastAsia="Times New Roman" w:hAnsi="Garamond" w:cs="Arial"/>
        </w:rPr>
        <w:t xml:space="preserve">S values </w:t>
      </w:r>
      <w:r w:rsidR="3591334E" w:rsidRPr="301E50D2">
        <w:rPr>
          <w:rFonts w:ascii="Garamond" w:eastAsia="Times New Roman" w:hAnsi="Garamond" w:cs="Arial"/>
        </w:rPr>
        <w:t xml:space="preserve">just north of the feature, which mimic the </w:t>
      </w:r>
      <w:r w:rsidR="6DA3A4BE" w:rsidRPr="301E50D2">
        <w:rPr>
          <w:rFonts w:ascii="Garamond" w:eastAsia="Times New Roman" w:hAnsi="Garamond" w:cs="Arial"/>
        </w:rPr>
        <w:t xml:space="preserve">distribution </w:t>
      </w:r>
      <w:r w:rsidR="3591334E" w:rsidRPr="301E50D2">
        <w:rPr>
          <w:rFonts w:ascii="Garamond" w:eastAsia="Times New Roman" w:hAnsi="Garamond" w:cs="Arial"/>
        </w:rPr>
        <w:t xml:space="preserve">of </w:t>
      </w:r>
      <w:r w:rsidR="7CCC8A08" w:rsidRPr="301E50D2">
        <w:rPr>
          <w:rFonts w:ascii="Garamond" w:eastAsia="Times New Roman" w:hAnsi="Garamond" w:cs="Arial"/>
        </w:rPr>
        <w:t xml:space="preserve">PFTs </w:t>
      </w:r>
      <w:r w:rsidR="3591334E" w:rsidRPr="301E50D2">
        <w:rPr>
          <w:rFonts w:ascii="Garamond" w:eastAsia="Times New Roman" w:hAnsi="Garamond" w:cs="Arial"/>
        </w:rPr>
        <w:t>5, 6, and 8</w:t>
      </w:r>
      <w:r w:rsidR="599ACF17" w:rsidRPr="301E50D2">
        <w:rPr>
          <w:rFonts w:ascii="Garamond" w:eastAsia="Times New Roman" w:hAnsi="Garamond" w:cs="Arial"/>
        </w:rPr>
        <w:t xml:space="preserve"> (shrub, grass, and broadleaf croplands, respectively).</w:t>
      </w:r>
      <w:r w:rsidR="4F40DACD" w:rsidRPr="301E50D2">
        <w:rPr>
          <w:rFonts w:ascii="Garamond" w:eastAsia="Times New Roman" w:hAnsi="Garamond" w:cs="Arial"/>
        </w:rPr>
        <w:t xml:space="preserve"> This area has strong agricultural activity and is centered by </w:t>
      </w:r>
      <w:r w:rsidR="70D6EB8B" w:rsidRPr="301E50D2">
        <w:rPr>
          <w:rFonts w:ascii="Garamond" w:eastAsia="Times New Roman" w:hAnsi="Garamond" w:cs="Arial"/>
        </w:rPr>
        <w:t>the city of</w:t>
      </w:r>
      <w:r w:rsidR="4F40DACD" w:rsidRPr="301E50D2">
        <w:rPr>
          <w:rFonts w:ascii="Garamond" w:eastAsia="Times New Roman" w:hAnsi="Garamond" w:cs="Arial"/>
        </w:rPr>
        <w:t xml:space="preserve"> </w:t>
      </w:r>
      <w:r w:rsidR="6A76D662" w:rsidRPr="301E50D2">
        <w:rPr>
          <w:rFonts w:ascii="Garamond" w:eastAsia="Times New Roman" w:hAnsi="Garamond" w:cs="Arial"/>
        </w:rPr>
        <w:t>Santa Cruz de la Sierra.</w:t>
      </w:r>
      <w:r w:rsidR="1EB78834" w:rsidRPr="301E50D2">
        <w:rPr>
          <w:rFonts w:ascii="Garamond" w:eastAsia="Times New Roman" w:hAnsi="Garamond" w:cs="Arial"/>
        </w:rPr>
        <w:t xml:space="preserve"> </w:t>
      </w:r>
      <w:r w:rsidR="65612B29" w:rsidRPr="301E50D2">
        <w:rPr>
          <w:rFonts w:ascii="Garamond" w:eastAsia="Times New Roman" w:hAnsi="Garamond" w:cs="Arial"/>
        </w:rPr>
        <w:t xml:space="preserve">The anomaly </w:t>
      </w:r>
      <w:r w:rsidR="118C6E36" w:rsidRPr="301E50D2">
        <w:rPr>
          <w:rFonts w:ascii="Garamond" w:eastAsia="Times New Roman" w:hAnsi="Garamond" w:cs="Arial"/>
        </w:rPr>
        <w:t xml:space="preserve">is not manifested in </w:t>
      </w:r>
      <w:r w:rsidR="53ADFCB7" w:rsidRPr="301E50D2">
        <w:rPr>
          <w:rFonts w:ascii="Garamond" w:eastAsia="Times New Roman" w:hAnsi="Garamond" w:cs="Arial"/>
        </w:rPr>
        <w:t xml:space="preserve">the </w:t>
      </w:r>
      <w:r w:rsidR="118C6E36" w:rsidRPr="301E50D2">
        <w:rPr>
          <w:rFonts w:ascii="Garamond" w:eastAsia="Times New Roman" w:hAnsi="Garamond" w:cs="Arial"/>
        </w:rPr>
        <w:t>SoilGrids</w:t>
      </w:r>
      <w:r w:rsidR="19CB67AD" w:rsidRPr="301E50D2">
        <w:rPr>
          <w:rFonts w:ascii="Garamond" w:eastAsia="Times New Roman" w:hAnsi="Garamond" w:cs="Arial"/>
        </w:rPr>
        <w:t xml:space="preserve"> dataset</w:t>
      </w:r>
      <w:r w:rsidR="1670D6CD" w:rsidRPr="301E50D2">
        <w:rPr>
          <w:rFonts w:ascii="Garamond" w:eastAsia="Times New Roman" w:hAnsi="Garamond" w:cs="Arial"/>
        </w:rPr>
        <w:t xml:space="preserve">, and it does not appear to </w:t>
      </w:r>
      <w:r w:rsidR="0B5335F6" w:rsidRPr="301E50D2">
        <w:rPr>
          <w:rFonts w:ascii="Garamond" w:eastAsia="Times New Roman" w:hAnsi="Garamond" w:cs="Arial"/>
        </w:rPr>
        <w:t>relate to</w:t>
      </w:r>
      <w:r w:rsidR="1670D6CD" w:rsidRPr="301E50D2">
        <w:rPr>
          <w:rFonts w:ascii="Garamond" w:eastAsia="Times New Roman" w:hAnsi="Garamond" w:cs="Arial"/>
        </w:rPr>
        <w:t xml:space="preserve"> PFT classification; for these reasons, the anomaly is likely due to a trend in climatological drivers of the SMAP L4C model</w:t>
      </w:r>
      <w:r w:rsidR="6C66C401" w:rsidRPr="301E50D2">
        <w:rPr>
          <w:rFonts w:ascii="Garamond" w:eastAsia="Times New Roman" w:hAnsi="Garamond" w:cs="Arial"/>
        </w:rPr>
        <w:t xml:space="preserve"> which are not </w:t>
      </w:r>
      <w:r w:rsidR="0A3EA741" w:rsidRPr="301E50D2">
        <w:rPr>
          <w:rFonts w:ascii="Garamond" w:eastAsia="Times New Roman" w:hAnsi="Garamond" w:cs="Arial"/>
        </w:rPr>
        <w:t>incorporated</w:t>
      </w:r>
      <w:r w:rsidR="6C66C401" w:rsidRPr="301E50D2">
        <w:rPr>
          <w:rFonts w:ascii="Garamond" w:eastAsia="Times New Roman" w:hAnsi="Garamond" w:cs="Arial"/>
        </w:rPr>
        <w:t xml:space="preserve"> into the SoilGrids product.</w:t>
      </w:r>
    </w:p>
    <w:p w14:paraId="4B7C38A0" w14:textId="44567954" w:rsidR="003C1630" w:rsidRDefault="003C1630" w:rsidP="17301571">
      <w:pPr>
        <w:spacing w:after="0" w:line="240" w:lineRule="auto"/>
        <w:rPr>
          <w:rFonts w:ascii="Garamond" w:eastAsia="Times New Roman" w:hAnsi="Garamond" w:cs="Arial"/>
        </w:rPr>
      </w:pPr>
    </w:p>
    <w:p w14:paraId="24F51FB8" w14:textId="11C10328" w:rsidR="17301571" w:rsidRDefault="0CE201D6" w:rsidP="5E23984F">
      <w:pPr>
        <w:spacing w:after="0" w:line="240" w:lineRule="auto"/>
        <w:rPr>
          <w:rFonts w:ascii="Garamond" w:eastAsia="Times New Roman" w:hAnsi="Garamond" w:cs="Arial"/>
        </w:rPr>
      </w:pPr>
      <w:r w:rsidRPr="5E23984F">
        <w:rPr>
          <w:rFonts w:ascii="Garamond" w:hAnsi="Garamond" w:cs="Arial"/>
          <w:i/>
          <w:iCs/>
        </w:rPr>
        <w:t>4.1.2 Comparison between SMAP outputs and SoilGrids</w:t>
      </w:r>
    </w:p>
    <w:p w14:paraId="2DD700C1" w14:textId="7B033B8B" w:rsidR="17301571" w:rsidRDefault="001450A3" w:rsidP="5E23984F">
      <w:pPr>
        <w:spacing w:after="0" w:line="240" w:lineRule="auto"/>
        <w:rPr>
          <w:rFonts w:ascii="Garamond" w:eastAsia="Times New Roman" w:hAnsi="Garamond" w:cs="Arial"/>
        </w:rPr>
      </w:pPr>
      <w:r>
        <w:rPr>
          <w:rFonts w:ascii="Garamond" w:eastAsia="Times New Roman" w:hAnsi="Garamond" w:cs="Arial"/>
        </w:rPr>
        <w:t xml:space="preserve">We performed RMSE </w:t>
      </w:r>
      <w:r w:rsidR="009554D2">
        <w:rPr>
          <w:rFonts w:ascii="Garamond" w:eastAsia="Times New Roman" w:hAnsi="Garamond" w:cs="Arial"/>
        </w:rPr>
        <w:t>for each cell and the entire study area overall</w:t>
      </w:r>
      <w:r w:rsidR="00716B3C">
        <w:rPr>
          <w:rFonts w:ascii="Garamond" w:eastAsia="Times New Roman" w:hAnsi="Garamond" w:cs="Arial"/>
        </w:rPr>
        <w:t xml:space="preserve">; for </w:t>
      </w:r>
      <w:r w:rsidR="00EA0407">
        <w:rPr>
          <w:rFonts w:ascii="Garamond" w:eastAsia="Times New Roman" w:hAnsi="Garamond" w:cs="Arial"/>
        </w:rPr>
        <w:t>both these analyses, we averaged SMAP values f</w:t>
      </w:r>
      <w:r w:rsidR="00A63776">
        <w:rPr>
          <w:rFonts w:ascii="Garamond" w:eastAsia="Times New Roman" w:hAnsi="Garamond" w:cs="Arial"/>
        </w:rPr>
        <w:t xml:space="preserve">rom January 1, </w:t>
      </w:r>
      <w:r w:rsidR="00FC7D76">
        <w:rPr>
          <w:rFonts w:ascii="Garamond" w:eastAsia="Times New Roman" w:hAnsi="Garamond" w:cs="Arial"/>
        </w:rPr>
        <w:t>2021,</w:t>
      </w:r>
      <w:r w:rsidR="00A63776">
        <w:rPr>
          <w:rFonts w:ascii="Garamond" w:eastAsia="Times New Roman" w:hAnsi="Garamond" w:cs="Arial"/>
        </w:rPr>
        <w:t xml:space="preserve"> through December </w:t>
      </w:r>
      <w:r w:rsidR="00694E33">
        <w:rPr>
          <w:rFonts w:ascii="Garamond" w:eastAsia="Times New Roman" w:hAnsi="Garamond" w:cs="Arial"/>
        </w:rPr>
        <w:t>31, 2021</w:t>
      </w:r>
      <w:r w:rsidR="09F91754" w:rsidRPr="262AC87B">
        <w:rPr>
          <w:rFonts w:ascii="Garamond" w:eastAsia="Times New Roman" w:hAnsi="Garamond" w:cs="Arial"/>
        </w:rPr>
        <w:t>,</w:t>
      </w:r>
      <w:r w:rsidR="00694E33">
        <w:rPr>
          <w:rFonts w:ascii="Garamond" w:eastAsia="Times New Roman" w:hAnsi="Garamond" w:cs="Arial"/>
        </w:rPr>
        <w:t xml:space="preserve"> and </w:t>
      </w:r>
      <w:r w:rsidR="00845542">
        <w:rPr>
          <w:rFonts w:ascii="Garamond" w:eastAsia="Times New Roman" w:hAnsi="Garamond" w:cs="Arial"/>
        </w:rPr>
        <w:t>from January 1, 2016</w:t>
      </w:r>
      <w:r w:rsidR="5213CFCD" w:rsidRPr="262AC87B">
        <w:rPr>
          <w:rFonts w:ascii="Garamond" w:eastAsia="Times New Roman" w:hAnsi="Garamond" w:cs="Arial"/>
        </w:rPr>
        <w:t>,</w:t>
      </w:r>
      <w:r w:rsidR="00845542">
        <w:rPr>
          <w:rFonts w:ascii="Garamond" w:eastAsia="Times New Roman" w:hAnsi="Garamond" w:cs="Arial"/>
        </w:rPr>
        <w:t xml:space="preserve"> through December 31, 2021.</w:t>
      </w:r>
      <w:r w:rsidR="00881144">
        <w:rPr>
          <w:rFonts w:ascii="Garamond" w:eastAsia="Times New Roman" w:hAnsi="Garamond" w:cs="Arial"/>
        </w:rPr>
        <w:t xml:space="preserve"> </w:t>
      </w:r>
      <w:r w:rsidR="00617D4F">
        <w:rPr>
          <w:rFonts w:ascii="Garamond" w:eastAsia="Times New Roman" w:hAnsi="Garamond" w:cs="Arial"/>
        </w:rPr>
        <w:t xml:space="preserve">In the </w:t>
      </w:r>
      <w:r w:rsidR="00B15DAC">
        <w:rPr>
          <w:rFonts w:ascii="Garamond" w:eastAsia="Times New Roman" w:hAnsi="Garamond" w:cs="Arial"/>
        </w:rPr>
        <w:t xml:space="preserve">SMAP 2021 vs SoilGrids comparison between cells, </w:t>
      </w:r>
      <w:r w:rsidR="00B15DAC" w:rsidRPr="5E23984F">
        <w:rPr>
          <w:rFonts w:ascii="Garamond" w:eastAsia="Times New Roman" w:hAnsi="Garamond" w:cs="Arial"/>
        </w:rPr>
        <w:t>the values of RMSE range between 0.0004 and 90.8</w:t>
      </w:r>
      <w:r w:rsidR="00B15DAC">
        <w:rPr>
          <w:rFonts w:ascii="Garamond" w:eastAsia="Times New Roman" w:hAnsi="Garamond" w:cs="Arial"/>
        </w:rPr>
        <w:t xml:space="preserve">, with low values indicating areas of </w:t>
      </w:r>
      <w:r w:rsidR="001F5EFA">
        <w:rPr>
          <w:rFonts w:ascii="Garamond" w:eastAsia="Times New Roman" w:hAnsi="Garamond" w:cs="Arial"/>
        </w:rPr>
        <w:t xml:space="preserve">high agreement and high values indicating areas of low agreement. </w:t>
      </w:r>
      <w:r w:rsidR="79CC33BA" w:rsidRPr="5E23984F">
        <w:rPr>
          <w:rFonts w:ascii="Garamond" w:eastAsia="Times New Roman" w:hAnsi="Garamond" w:cs="Arial"/>
        </w:rPr>
        <w:t>Areas of high disagreement are along the eastern edge of the Andes and into the northeast Peruvian Amazon</w:t>
      </w:r>
      <w:r w:rsidR="26764721" w:rsidRPr="5E23984F">
        <w:rPr>
          <w:rFonts w:ascii="Garamond" w:eastAsia="Times New Roman" w:hAnsi="Garamond" w:cs="Arial"/>
        </w:rPr>
        <w:t>. The western edge of the Andes and the Bolivian Amazon have high disagreement</w:t>
      </w:r>
      <w:r w:rsidR="5698FDD3" w:rsidRPr="5E23984F">
        <w:rPr>
          <w:rFonts w:ascii="Garamond" w:eastAsia="Times New Roman" w:hAnsi="Garamond" w:cs="Arial"/>
        </w:rPr>
        <w:t xml:space="preserve"> (Figure </w:t>
      </w:r>
      <w:r w:rsidR="1993AA5A" w:rsidRPr="7B029ABB">
        <w:rPr>
          <w:rFonts w:ascii="Garamond" w:eastAsia="Times New Roman" w:hAnsi="Garamond" w:cs="Arial"/>
        </w:rPr>
        <w:t>3</w:t>
      </w:r>
      <w:r w:rsidR="5698FDD3" w:rsidRPr="5E23984F">
        <w:rPr>
          <w:rFonts w:ascii="Garamond" w:eastAsia="Times New Roman" w:hAnsi="Garamond" w:cs="Arial"/>
        </w:rPr>
        <w:t>)</w:t>
      </w:r>
      <w:r w:rsidR="26764721" w:rsidRPr="5E23984F">
        <w:rPr>
          <w:rFonts w:ascii="Garamond" w:eastAsia="Times New Roman" w:hAnsi="Garamond" w:cs="Arial"/>
        </w:rPr>
        <w:t xml:space="preserve">. </w:t>
      </w:r>
      <w:r w:rsidR="001F5EFA">
        <w:rPr>
          <w:rFonts w:ascii="Garamond" w:eastAsia="Times New Roman" w:hAnsi="Garamond" w:cs="Arial"/>
        </w:rPr>
        <w:t>The comparison of SMAP for 2016</w:t>
      </w:r>
      <w:r w:rsidR="00766EEE">
        <w:rPr>
          <w:rFonts w:ascii="Garamond" w:eastAsia="Times New Roman" w:hAnsi="Garamond" w:cs="Arial"/>
        </w:rPr>
        <w:t>–</w:t>
      </w:r>
      <w:r w:rsidR="001F5EFA">
        <w:rPr>
          <w:rFonts w:ascii="Garamond" w:eastAsia="Times New Roman" w:hAnsi="Garamond" w:cs="Arial"/>
        </w:rPr>
        <w:t xml:space="preserve">2021 versus </w:t>
      </w:r>
      <w:proofErr w:type="spellStart"/>
      <w:r w:rsidR="001F5EFA">
        <w:rPr>
          <w:rFonts w:ascii="Garamond" w:eastAsia="Times New Roman" w:hAnsi="Garamond" w:cs="Arial"/>
        </w:rPr>
        <w:t>SoilGrids</w:t>
      </w:r>
      <w:proofErr w:type="spellEnd"/>
      <w:r w:rsidR="001F5EFA">
        <w:rPr>
          <w:rFonts w:ascii="Garamond" w:eastAsia="Times New Roman" w:hAnsi="Garamond" w:cs="Arial"/>
        </w:rPr>
        <w:t xml:space="preserve"> for individual cells had </w:t>
      </w:r>
      <w:r w:rsidR="006F49CB">
        <w:rPr>
          <w:rFonts w:ascii="Garamond" w:eastAsia="Times New Roman" w:hAnsi="Garamond" w:cs="Arial"/>
        </w:rPr>
        <w:t xml:space="preserve">a similar </w:t>
      </w:r>
      <w:r w:rsidR="003B4D06">
        <w:rPr>
          <w:rFonts w:ascii="Garamond" w:eastAsia="Times New Roman" w:hAnsi="Garamond" w:cs="Arial"/>
        </w:rPr>
        <w:t>pattern for agreement and disagreement</w:t>
      </w:r>
      <w:r w:rsidR="299953BC" w:rsidRPr="5E23984F">
        <w:rPr>
          <w:rFonts w:ascii="Garamond" w:eastAsia="Times New Roman" w:hAnsi="Garamond" w:cs="Arial"/>
        </w:rPr>
        <w:t xml:space="preserve"> (Figure </w:t>
      </w:r>
      <w:r w:rsidR="6A80D2CA" w:rsidRPr="3225F3FD">
        <w:rPr>
          <w:rFonts w:ascii="Garamond" w:eastAsia="Times New Roman" w:hAnsi="Garamond" w:cs="Arial"/>
        </w:rPr>
        <w:t>C</w:t>
      </w:r>
      <w:r w:rsidR="000A25B2">
        <w:rPr>
          <w:rFonts w:ascii="Garamond" w:eastAsia="Times New Roman" w:hAnsi="Garamond" w:cs="Arial"/>
        </w:rPr>
        <w:t>1</w:t>
      </w:r>
      <w:r w:rsidR="299953BC" w:rsidRPr="5E23984F">
        <w:rPr>
          <w:rFonts w:ascii="Garamond" w:eastAsia="Times New Roman" w:hAnsi="Garamond" w:cs="Arial"/>
        </w:rPr>
        <w:t xml:space="preserve">). </w:t>
      </w:r>
      <w:r w:rsidR="7CF123DD" w:rsidRPr="5E23984F">
        <w:rPr>
          <w:rFonts w:ascii="Garamond" w:eastAsia="Times New Roman" w:hAnsi="Garamond" w:cs="Arial"/>
        </w:rPr>
        <w:t>The values of RMSE range from 0.001</w:t>
      </w:r>
      <w:r w:rsidR="7116F1E1" w:rsidRPr="5E23984F">
        <w:rPr>
          <w:rFonts w:ascii="Garamond" w:eastAsia="Times New Roman" w:hAnsi="Garamond" w:cs="Arial"/>
        </w:rPr>
        <w:t xml:space="preserve"> and 91.7. </w:t>
      </w:r>
      <w:r w:rsidR="4B9DD7EB" w:rsidRPr="5E23984F">
        <w:rPr>
          <w:rFonts w:ascii="Garamond" w:eastAsia="Times New Roman" w:hAnsi="Garamond" w:cs="Arial"/>
        </w:rPr>
        <w:t>SMAP generally has higher values along the coast and in the Bolivian Amazon while SoilGrids has higher values in the Peruvian Amazon and along the Andes.</w:t>
      </w:r>
      <w:r w:rsidR="2CC41584" w:rsidRPr="499E453A">
        <w:rPr>
          <w:rFonts w:ascii="Garamond" w:eastAsia="Times New Roman" w:hAnsi="Garamond" w:cs="Arial"/>
        </w:rPr>
        <w:t xml:space="preserve"> </w:t>
      </w:r>
      <w:r w:rsidR="665DC704" w:rsidRPr="6BAA8AD0">
        <w:rPr>
          <w:rFonts w:ascii="Garamond" w:eastAsia="Times New Roman" w:hAnsi="Garamond" w:cs="Arial"/>
        </w:rPr>
        <w:t>Additionally, t</w:t>
      </w:r>
      <w:r w:rsidR="2CC41584" w:rsidRPr="6BAA8AD0">
        <w:rPr>
          <w:rFonts w:ascii="Garamond" w:eastAsia="Times New Roman" w:hAnsi="Garamond" w:cs="Arial"/>
        </w:rPr>
        <w:t>he extent of the</w:t>
      </w:r>
      <w:r w:rsidR="2CC41584" w:rsidRPr="0B976B1C">
        <w:rPr>
          <w:rFonts w:ascii="Garamond" w:eastAsia="Times New Roman" w:hAnsi="Garamond" w:cs="Arial"/>
        </w:rPr>
        <w:t xml:space="preserve"> anomaly mentioned in section 4.1.1</w:t>
      </w:r>
      <w:r w:rsidR="2CC41584" w:rsidRPr="6BAA8AD0">
        <w:rPr>
          <w:rFonts w:ascii="Garamond" w:eastAsia="Times New Roman" w:hAnsi="Garamond" w:cs="Arial"/>
        </w:rPr>
        <w:t xml:space="preserve"> appears to </w:t>
      </w:r>
      <w:r w:rsidR="01C87B1A" w:rsidRPr="23262EEA">
        <w:rPr>
          <w:rFonts w:ascii="Garamond" w:eastAsia="Times New Roman" w:hAnsi="Garamond" w:cs="Arial"/>
        </w:rPr>
        <w:t xml:space="preserve">follow </w:t>
      </w:r>
      <w:r w:rsidR="2DFD78E5" w:rsidRPr="4D94CA0E">
        <w:rPr>
          <w:rFonts w:ascii="Garamond" w:eastAsia="Times New Roman" w:hAnsi="Garamond" w:cs="Arial"/>
        </w:rPr>
        <w:t xml:space="preserve">the grouped </w:t>
      </w:r>
      <w:r w:rsidR="01C87B1A" w:rsidRPr="4D94CA0E">
        <w:rPr>
          <w:rFonts w:ascii="Garamond" w:eastAsia="Times New Roman" w:hAnsi="Garamond" w:cs="Arial"/>
        </w:rPr>
        <w:t>pattern</w:t>
      </w:r>
      <w:r w:rsidR="01C87B1A" w:rsidRPr="23262EEA">
        <w:rPr>
          <w:rFonts w:ascii="Garamond" w:eastAsia="Times New Roman" w:hAnsi="Garamond" w:cs="Arial"/>
        </w:rPr>
        <w:t xml:space="preserve"> of high RMSE in southeastern Bolivia.</w:t>
      </w:r>
      <w:r w:rsidR="7151D7F3" w:rsidRPr="5E24E8E5">
        <w:rPr>
          <w:rFonts w:ascii="Garamond" w:eastAsia="Times New Roman" w:hAnsi="Garamond" w:cs="Arial"/>
        </w:rPr>
        <w:t xml:space="preserve"> </w:t>
      </w:r>
    </w:p>
    <w:p w14:paraId="5991FD14" w14:textId="77777777" w:rsidR="0017118B" w:rsidRDefault="0017118B" w:rsidP="5E23984F">
      <w:pPr>
        <w:spacing w:after="0" w:line="240" w:lineRule="auto"/>
        <w:rPr>
          <w:rFonts w:ascii="Garamond" w:eastAsia="Times New Roman" w:hAnsi="Garamond" w:cs="Arial"/>
        </w:rPr>
      </w:pPr>
    </w:p>
    <w:p w14:paraId="4E1051C1" w14:textId="334CA85E" w:rsidR="17301571" w:rsidRDefault="0C7E967F" w:rsidP="5E23984F">
      <w:pPr>
        <w:spacing w:after="0" w:line="240" w:lineRule="auto"/>
        <w:jc w:val="center"/>
        <w:rPr>
          <w:rFonts w:ascii="Garamond" w:hAnsi="Garamond"/>
        </w:rPr>
      </w:pPr>
      <w:r>
        <w:rPr>
          <w:noProof/>
        </w:rPr>
        <w:drawing>
          <wp:inline distT="0" distB="0" distL="0" distR="0" wp14:anchorId="79AFB3E3" wp14:editId="2EB7619F">
            <wp:extent cx="3981450" cy="4572000"/>
            <wp:effectExtent l="0" t="0" r="0" b="0"/>
            <wp:docPr id="632922239" name="Picture 632922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145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2F1A6E" w14:textId="1E7716A0" w:rsidR="17301571" w:rsidRDefault="7768316C" w:rsidP="5E23984F">
      <w:pPr>
        <w:spacing w:after="0" w:line="240" w:lineRule="auto"/>
        <w:jc w:val="center"/>
        <w:rPr>
          <w:rFonts w:ascii="Garamond" w:hAnsi="Garamond"/>
        </w:rPr>
      </w:pPr>
      <w:r w:rsidRPr="301E50D2">
        <w:rPr>
          <w:rFonts w:ascii="Garamond" w:eastAsia="Garamond" w:hAnsi="Garamond" w:cs="Garamond"/>
          <w:i/>
          <w:iCs/>
        </w:rPr>
        <w:lastRenderedPageBreak/>
        <w:t xml:space="preserve">Figure </w:t>
      </w:r>
      <w:r w:rsidR="4D8FFC77" w:rsidRPr="301E50D2">
        <w:rPr>
          <w:rFonts w:ascii="Garamond" w:eastAsia="Garamond" w:hAnsi="Garamond" w:cs="Garamond"/>
          <w:i/>
          <w:iCs/>
        </w:rPr>
        <w:t>3</w:t>
      </w:r>
      <w:r w:rsidRPr="301E50D2">
        <w:rPr>
          <w:rFonts w:ascii="Garamond" w:eastAsia="Garamond" w:hAnsi="Garamond" w:cs="Garamond"/>
          <w:i/>
          <w:iCs/>
        </w:rPr>
        <w:t xml:space="preserve">. </w:t>
      </w:r>
      <w:r w:rsidRPr="301E50D2">
        <w:rPr>
          <w:rFonts w:ascii="Garamond" w:hAnsi="Garamond"/>
        </w:rPr>
        <w:t xml:space="preserve">Root mean square error or SMAP L4C mean soil organic carbon averaged from January 1, </w:t>
      </w:r>
      <w:r w:rsidR="27B95717" w:rsidRPr="301E50D2">
        <w:rPr>
          <w:rFonts w:ascii="Garamond" w:hAnsi="Garamond"/>
        </w:rPr>
        <w:t>2021</w:t>
      </w:r>
      <w:r w:rsidR="269611CA" w:rsidRPr="301E50D2">
        <w:rPr>
          <w:rFonts w:ascii="Garamond" w:hAnsi="Garamond"/>
        </w:rPr>
        <w:t>,</w:t>
      </w:r>
      <w:r w:rsidRPr="301E50D2">
        <w:rPr>
          <w:rFonts w:ascii="Garamond" w:hAnsi="Garamond"/>
        </w:rPr>
        <w:t xml:space="preserve"> through December 31, 2021</w:t>
      </w:r>
      <w:r w:rsidR="10CBD5C9" w:rsidRPr="301E50D2">
        <w:rPr>
          <w:rFonts w:ascii="Garamond" w:hAnsi="Garamond"/>
        </w:rPr>
        <w:t>,</w:t>
      </w:r>
      <w:r w:rsidRPr="301E50D2">
        <w:rPr>
          <w:rFonts w:ascii="Garamond" w:hAnsi="Garamond"/>
        </w:rPr>
        <w:t xml:space="preserve"> to SoilGrids</w:t>
      </w:r>
    </w:p>
    <w:p w14:paraId="489DADD4" w14:textId="3FA2EA4E" w:rsidR="001835BE" w:rsidRDefault="001835BE" w:rsidP="00542FC3">
      <w:pPr>
        <w:spacing w:after="0" w:line="240" w:lineRule="auto"/>
        <w:rPr>
          <w:rFonts w:ascii="Garamond" w:eastAsia="Times New Roman" w:hAnsi="Garamond" w:cs="Arial"/>
        </w:rPr>
      </w:pPr>
    </w:p>
    <w:p w14:paraId="6C9241A4" w14:textId="7622FE3C" w:rsidR="001835BE" w:rsidRDefault="0288EE6F" w:rsidP="00542FC3">
      <w:pPr>
        <w:spacing w:after="0" w:line="240" w:lineRule="auto"/>
        <w:rPr>
          <w:rFonts w:ascii="Garamond" w:eastAsia="Times New Roman" w:hAnsi="Garamond" w:cs="Arial"/>
        </w:rPr>
      </w:pPr>
      <w:r w:rsidRPr="301E50D2">
        <w:rPr>
          <w:rFonts w:ascii="Garamond" w:eastAsia="Times New Roman" w:hAnsi="Garamond" w:cs="Arial"/>
        </w:rPr>
        <w:t xml:space="preserve">The values for the RMSE analysis for the entire study area altogether </w:t>
      </w:r>
      <w:r w:rsidR="5E9DE207" w:rsidRPr="301E50D2">
        <w:rPr>
          <w:rFonts w:ascii="Garamond" w:eastAsia="Times New Roman" w:hAnsi="Garamond" w:cs="Arial"/>
        </w:rPr>
        <w:t>are</w:t>
      </w:r>
      <w:r w:rsidRPr="301E50D2">
        <w:rPr>
          <w:rFonts w:ascii="Garamond" w:eastAsia="Times New Roman" w:hAnsi="Garamond" w:cs="Arial"/>
        </w:rPr>
        <w:t xml:space="preserve"> in Table 3. </w:t>
      </w:r>
      <w:r w:rsidR="75977CB8" w:rsidRPr="301E50D2">
        <w:rPr>
          <w:rFonts w:ascii="Garamond" w:eastAsia="Times New Roman" w:hAnsi="Garamond" w:cs="Arial"/>
        </w:rPr>
        <w:t>SoilGrids agrees slightly more with SMAP from 2021 than the average of 2016</w:t>
      </w:r>
      <w:r w:rsidR="0088575D">
        <w:rPr>
          <w:rFonts w:ascii="Garamond" w:eastAsia="Times New Roman" w:hAnsi="Garamond" w:cs="Arial"/>
        </w:rPr>
        <w:t>–</w:t>
      </w:r>
      <w:r w:rsidR="75977CB8" w:rsidRPr="301E50D2">
        <w:rPr>
          <w:rFonts w:ascii="Garamond" w:eastAsia="Times New Roman" w:hAnsi="Garamond" w:cs="Arial"/>
        </w:rPr>
        <w:t>2021</w:t>
      </w:r>
      <w:r w:rsidR="6F516D41" w:rsidRPr="301E50D2">
        <w:rPr>
          <w:rFonts w:ascii="Garamond" w:eastAsia="Times New Roman" w:hAnsi="Garamond" w:cs="Arial"/>
        </w:rPr>
        <w:t>,</w:t>
      </w:r>
      <w:r w:rsidR="75977CB8" w:rsidRPr="301E50D2">
        <w:rPr>
          <w:rFonts w:ascii="Garamond" w:eastAsia="Times New Roman" w:hAnsi="Garamond" w:cs="Arial"/>
        </w:rPr>
        <w:t xml:space="preserve"> but the differences are small. Initially, we calculated RMSE without standardization</w:t>
      </w:r>
      <w:r w:rsidR="02F4C231" w:rsidRPr="301E50D2">
        <w:rPr>
          <w:rFonts w:ascii="Garamond" w:eastAsia="Times New Roman" w:hAnsi="Garamond" w:cs="Arial"/>
        </w:rPr>
        <w:t>,</w:t>
      </w:r>
      <w:r w:rsidR="75977CB8" w:rsidRPr="301E50D2">
        <w:rPr>
          <w:rFonts w:ascii="Garamond" w:eastAsia="Times New Roman" w:hAnsi="Garamond" w:cs="Arial"/>
        </w:rPr>
        <w:t xml:space="preserve"> and the value for the second column is in </w:t>
      </w:r>
      <w:r w:rsidR="0AA0B074" w:rsidRPr="301E50D2">
        <w:rPr>
          <w:rFonts w:ascii="Garamond" w:eastAsia="Times New Roman" w:hAnsi="Garamond" w:cs="Arial"/>
        </w:rPr>
        <w:t>units of g C per m</w:t>
      </w:r>
      <w:r w:rsidR="0AA0B074" w:rsidRPr="301E50D2">
        <w:rPr>
          <w:rFonts w:ascii="Garamond" w:eastAsia="Times New Roman" w:hAnsi="Garamond" w:cs="Arial"/>
          <w:vertAlign w:val="superscript"/>
        </w:rPr>
        <w:t>2</w:t>
      </w:r>
      <w:r w:rsidR="741C7F72" w:rsidRPr="301E50D2">
        <w:rPr>
          <w:rFonts w:ascii="Garamond" w:eastAsia="Times New Roman" w:hAnsi="Garamond" w:cs="Arial"/>
        </w:rPr>
        <w:t xml:space="preserve">. </w:t>
      </w:r>
      <w:r w:rsidR="7A409A0F" w:rsidRPr="301E50D2">
        <w:rPr>
          <w:rFonts w:ascii="Garamond" w:eastAsia="Times New Roman" w:hAnsi="Garamond" w:cs="Arial"/>
        </w:rPr>
        <w:t xml:space="preserve">RMSE </w:t>
      </w:r>
      <w:r w:rsidR="0FA8E43F" w:rsidRPr="301E50D2">
        <w:rPr>
          <w:rFonts w:ascii="Garamond" w:eastAsia="Times New Roman" w:hAnsi="Garamond" w:cs="Arial"/>
        </w:rPr>
        <w:t>has</w:t>
      </w:r>
      <w:r w:rsidR="7A409A0F" w:rsidRPr="301E50D2">
        <w:rPr>
          <w:rFonts w:ascii="Garamond" w:eastAsia="Times New Roman" w:hAnsi="Garamond" w:cs="Arial"/>
        </w:rPr>
        <w:t xml:space="preserve"> no standard interpretation</w:t>
      </w:r>
      <w:r w:rsidR="42F83ECF" w:rsidRPr="301E50D2">
        <w:rPr>
          <w:rFonts w:ascii="Garamond" w:eastAsia="Times New Roman" w:hAnsi="Garamond" w:cs="Arial"/>
        </w:rPr>
        <w:t>,</w:t>
      </w:r>
      <w:r w:rsidR="7A409A0F" w:rsidRPr="301E50D2">
        <w:rPr>
          <w:rFonts w:ascii="Garamond" w:eastAsia="Times New Roman" w:hAnsi="Garamond" w:cs="Arial"/>
        </w:rPr>
        <w:t xml:space="preserve"> but values closer to zero indicate higher agreement</w:t>
      </w:r>
      <w:r w:rsidR="0D972EAE" w:rsidRPr="301E50D2">
        <w:rPr>
          <w:rFonts w:ascii="Garamond" w:eastAsia="Times New Roman" w:hAnsi="Garamond" w:cs="Arial"/>
        </w:rPr>
        <w:t>.</w:t>
      </w:r>
      <w:r w:rsidR="2F9D59D9" w:rsidRPr="301E50D2">
        <w:rPr>
          <w:rFonts w:ascii="Garamond" w:eastAsia="Times New Roman" w:hAnsi="Garamond" w:cs="Arial"/>
        </w:rPr>
        <w:t xml:space="preserve"> Interpretation of RMSE in this case is difficult: </w:t>
      </w:r>
      <w:r w:rsidR="3A419A8D" w:rsidRPr="301E50D2">
        <w:rPr>
          <w:rFonts w:ascii="Garamond" w:eastAsia="Times New Roman" w:hAnsi="Garamond" w:cs="Arial"/>
        </w:rPr>
        <w:t xml:space="preserve">the data ranges are large so it’s unclear whether the RMSE </w:t>
      </w:r>
      <w:r w:rsidR="1E10BA9E" w:rsidRPr="301E50D2">
        <w:rPr>
          <w:rFonts w:ascii="Garamond" w:eastAsia="Times New Roman" w:hAnsi="Garamond" w:cs="Arial"/>
        </w:rPr>
        <w:t xml:space="preserve">represents </w:t>
      </w:r>
      <w:proofErr w:type="gramStart"/>
      <w:r w:rsidR="1E10BA9E" w:rsidRPr="301E50D2">
        <w:rPr>
          <w:rFonts w:ascii="Garamond" w:eastAsia="Times New Roman" w:hAnsi="Garamond" w:cs="Arial"/>
        </w:rPr>
        <w:t xml:space="preserve">absolutely </w:t>
      </w:r>
      <w:r w:rsidR="2953965F" w:rsidRPr="301E50D2">
        <w:rPr>
          <w:rFonts w:ascii="Garamond" w:eastAsia="Times New Roman" w:hAnsi="Garamond" w:cs="Arial"/>
        </w:rPr>
        <w:t>high</w:t>
      </w:r>
      <w:proofErr w:type="gramEnd"/>
      <w:r w:rsidR="2953965F" w:rsidRPr="301E50D2">
        <w:rPr>
          <w:rFonts w:ascii="Garamond" w:eastAsia="Times New Roman" w:hAnsi="Garamond" w:cs="Arial"/>
        </w:rPr>
        <w:t xml:space="preserve"> or low agreement. To make our RMSE values comparable to other analyses or future work with SOC with different scales, we standardized </w:t>
      </w:r>
      <w:r w:rsidR="4FDB4E67" w:rsidRPr="301E50D2">
        <w:rPr>
          <w:rFonts w:ascii="Garamond" w:eastAsia="Times New Roman" w:hAnsi="Garamond" w:cs="Arial"/>
        </w:rPr>
        <w:t xml:space="preserve">RMSE by dividing by the </w:t>
      </w:r>
      <w:bookmarkStart w:id="12" w:name="_Int_D4cuulDI"/>
      <w:r w:rsidR="7EBEDC95" w:rsidRPr="301E50D2">
        <w:rPr>
          <w:rFonts w:ascii="Garamond" w:eastAsia="Times New Roman" w:hAnsi="Garamond" w:cs="Arial"/>
        </w:rPr>
        <w:t>mean</w:t>
      </w:r>
      <w:bookmarkEnd w:id="12"/>
      <w:r w:rsidR="4FDB4E67" w:rsidRPr="301E50D2">
        <w:rPr>
          <w:rFonts w:ascii="Garamond" w:eastAsia="Times New Roman" w:hAnsi="Garamond" w:cs="Arial"/>
        </w:rPr>
        <w:t xml:space="preserve">. In both cases, the 2021 </w:t>
      </w:r>
      <w:r w:rsidR="630A4985" w:rsidRPr="301E50D2">
        <w:rPr>
          <w:rFonts w:ascii="Garamond" w:eastAsia="Times New Roman" w:hAnsi="Garamond" w:cs="Arial"/>
        </w:rPr>
        <w:t>RMSE values are lower than the 2016</w:t>
      </w:r>
      <w:r w:rsidR="0088575D">
        <w:rPr>
          <w:rFonts w:ascii="Garamond" w:eastAsia="Times New Roman" w:hAnsi="Garamond" w:cs="Arial"/>
        </w:rPr>
        <w:t>–</w:t>
      </w:r>
      <w:r w:rsidR="630A4985" w:rsidRPr="301E50D2">
        <w:rPr>
          <w:rFonts w:ascii="Garamond" w:eastAsia="Times New Roman" w:hAnsi="Garamond" w:cs="Arial"/>
        </w:rPr>
        <w:t xml:space="preserve">2021 values. </w:t>
      </w:r>
    </w:p>
    <w:p w14:paraId="24857F0B" w14:textId="77777777" w:rsidR="001E1B80" w:rsidRDefault="001E1B80" w:rsidP="00542FC3">
      <w:pPr>
        <w:spacing w:after="0" w:line="240" w:lineRule="auto"/>
        <w:rPr>
          <w:rFonts w:ascii="Garamond" w:eastAsia="Times New Roman" w:hAnsi="Garamond" w:cs="Arial"/>
        </w:rPr>
      </w:pPr>
    </w:p>
    <w:p w14:paraId="4B5A9EA1" w14:textId="759459F2" w:rsidR="00542FC3" w:rsidRPr="00847263" w:rsidRDefault="7AE8706F" w:rsidP="301E50D2">
      <w:pPr>
        <w:spacing w:after="0" w:line="240" w:lineRule="auto"/>
        <w:rPr>
          <w:rFonts w:ascii="Garamond" w:eastAsia="Times New Roman" w:hAnsi="Garamond" w:cs="Arial"/>
        </w:rPr>
      </w:pPr>
      <w:r w:rsidRPr="301E50D2">
        <w:rPr>
          <w:rFonts w:ascii="Garamond" w:eastAsia="Times New Roman" w:hAnsi="Garamond" w:cs="Arial"/>
        </w:rPr>
        <w:t>Table 3</w:t>
      </w:r>
    </w:p>
    <w:p w14:paraId="6E847647" w14:textId="77777777" w:rsidR="00542FC3" w:rsidRPr="00847263" w:rsidRDefault="7AE8706F" w:rsidP="301E50D2">
      <w:pPr>
        <w:spacing w:after="0" w:line="240" w:lineRule="auto"/>
        <w:rPr>
          <w:rFonts w:ascii="Garamond" w:eastAsia="Gungsuh" w:hAnsi="Garamond" w:cs="Gungsuh"/>
          <w:color w:val="000000" w:themeColor="text1"/>
        </w:rPr>
      </w:pPr>
      <w:r w:rsidRPr="301E50D2">
        <w:rPr>
          <w:rFonts w:ascii="Garamond" w:eastAsia="Gungsuh" w:hAnsi="Garamond" w:cs="Gungsuh"/>
          <w:i/>
          <w:iCs/>
          <w:color w:val="000000" w:themeColor="text1"/>
        </w:rPr>
        <w:t>Results of Root Mean Square Error for SoilGrids vs SMAP L4C for the entire study area</w:t>
      </w:r>
      <w:r w:rsidRPr="301E50D2">
        <w:rPr>
          <w:rFonts w:ascii="Garamond" w:eastAsia="Gungsuh" w:hAnsi="Garamond" w:cs="Gungsuh"/>
          <w:color w:val="000000" w:themeColor="text1"/>
        </w:rPr>
        <w:t xml:space="preserve"> </w:t>
      </w:r>
    </w:p>
    <w:p w14:paraId="77F4D94A" w14:textId="77777777" w:rsidR="00691849" w:rsidRPr="00847263" w:rsidRDefault="00691849" w:rsidP="00542FC3">
      <w:pPr>
        <w:spacing w:after="0" w:line="240" w:lineRule="auto"/>
        <w:rPr>
          <w:rFonts w:ascii="Garamond" w:eastAsia="Gungsuh" w:hAnsi="Garamond" w:cs="Gungsuh"/>
          <w:i/>
          <w:iCs/>
          <w:color w:val="000000" w:themeColor="text1"/>
        </w:rPr>
      </w:pPr>
    </w:p>
    <w:tbl>
      <w:tblPr>
        <w:tblStyle w:val="TableGrid"/>
        <w:tblW w:w="0" w:type="auto"/>
        <w:jc w:val="center"/>
        <w:tblInd w:w="0" w:type="dxa"/>
        <w:tblLook w:val="04A0" w:firstRow="1" w:lastRow="0" w:firstColumn="1" w:lastColumn="0" w:noHBand="0" w:noVBand="1"/>
      </w:tblPr>
      <w:tblGrid>
        <w:gridCol w:w="2065"/>
        <w:gridCol w:w="2065"/>
        <w:gridCol w:w="3425"/>
      </w:tblGrid>
      <w:tr w:rsidR="00542FC3" w14:paraId="3605A849" w14:textId="77777777" w:rsidTr="002C03F7">
        <w:trPr>
          <w:trHeight w:val="440"/>
          <w:jc w:val="center"/>
        </w:trPr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ABA824B" w14:textId="77777777" w:rsidR="00542FC3" w:rsidRDefault="00542FC3" w:rsidP="003C7EA0">
            <w:pPr>
              <w:jc w:val="center"/>
              <w:rPr>
                <w:rFonts w:ascii="Garamond" w:eastAsia="Gungsuh" w:hAnsi="Garamond" w:cs="Gungsuh"/>
                <w:b/>
                <w:bCs/>
                <w:color w:val="000000" w:themeColor="text1"/>
              </w:rPr>
            </w:pPr>
            <w:r>
              <w:rPr>
                <w:rFonts w:ascii="Garamond" w:eastAsia="Gungsuh" w:hAnsi="Garamond" w:cs="Gungsuh"/>
                <w:b/>
                <w:bCs/>
                <w:color w:val="000000" w:themeColor="text1"/>
              </w:rPr>
              <w:t>Time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02564DF" w14:textId="77777777" w:rsidR="00542FC3" w:rsidRPr="5E23984F" w:rsidRDefault="00542FC3" w:rsidP="003C7EA0">
            <w:pPr>
              <w:jc w:val="center"/>
              <w:rPr>
                <w:rFonts w:ascii="Garamond" w:eastAsia="Gungsuh" w:hAnsi="Garamond" w:cs="Gungsuh"/>
                <w:b/>
                <w:bCs/>
                <w:color w:val="000000" w:themeColor="text1"/>
              </w:rPr>
            </w:pPr>
            <w:r>
              <w:rPr>
                <w:rFonts w:ascii="Garamond" w:eastAsia="Gungsuh" w:hAnsi="Garamond" w:cs="Gungsuh"/>
                <w:b/>
                <w:bCs/>
                <w:color w:val="000000" w:themeColor="text1"/>
              </w:rPr>
              <w:t>RMSE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59B6887" w14:textId="794B9B7C" w:rsidR="00542FC3" w:rsidRDefault="00542FC3" w:rsidP="003C7EA0">
            <w:pPr>
              <w:jc w:val="center"/>
              <w:rPr>
                <w:rFonts w:ascii="Garamond" w:eastAsia="Gungsuh" w:hAnsi="Garamond" w:cs="Gungsuh"/>
                <w:b/>
                <w:bCs/>
                <w:color w:val="000000" w:themeColor="text1"/>
              </w:rPr>
            </w:pPr>
            <w:r>
              <w:rPr>
                <w:rFonts w:ascii="Garamond" w:eastAsia="Gungsuh" w:hAnsi="Garamond" w:cs="Gungsuh"/>
                <w:b/>
                <w:bCs/>
                <w:color w:val="000000" w:themeColor="text1"/>
              </w:rPr>
              <w:t>RMSE (standardized</w:t>
            </w:r>
            <w:r w:rsidR="008D765B">
              <w:rPr>
                <w:rFonts w:ascii="Garamond" w:eastAsia="Gungsuh" w:hAnsi="Garamond" w:cs="Gungsuh"/>
                <w:b/>
                <w:bCs/>
                <w:color w:val="000000" w:themeColor="text1"/>
              </w:rPr>
              <w:t xml:space="preserve"> by mean</w:t>
            </w:r>
            <w:r>
              <w:rPr>
                <w:rFonts w:ascii="Garamond" w:eastAsia="Gungsuh" w:hAnsi="Garamond" w:cs="Gungsuh"/>
                <w:b/>
                <w:bCs/>
                <w:color w:val="000000" w:themeColor="text1"/>
              </w:rPr>
              <w:t>)</w:t>
            </w:r>
          </w:p>
        </w:tc>
      </w:tr>
      <w:tr w:rsidR="00542FC3" w14:paraId="272DFC2C" w14:textId="77777777" w:rsidTr="002C03F7">
        <w:trPr>
          <w:trHeight w:val="350"/>
          <w:jc w:val="center"/>
        </w:trPr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215B690" w14:textId="77777777" w:rsidR="00542FC3" w:rsidRDefault="00542FC3" w:rsidP="003C7EA0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>
              <w:rPr>
                <w:rFonts w:ascii="Garamond" w:eastAsia="Garamond" w:hAnsi="Garamond" w:cs="Garamond"/>
                <w:color w:val="000000" w:themeColor="text1"/>
              </w:rPr>
              <w:t>2021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6097512" w14:textId="77777777" w:rsidR="00542FC3" w:rsidRPr="5E23984F" w:rsidRDefault="00542FC3" w:rsidP="003C7EA0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>
              <w:rPr>
                <w:rFonts w:ascii="Garamond" w:eastAsia="Garamond" w:hAnsi="Garamond" w:cs="Garamond"/>
                <w:color w:val="000000" w:themeColor="text1"/>
              </w:rPr>
              <w:t>1850.679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3DD2DAD" w14:textId="34F6E729" w:rsidR="00542FC3" w:rsidRDefault="00542FC3" w:rsidP="003C7EA0">
            <w:pPr>
              <w:jc w:val="center"/>
              <w:rPr>
                <w:rFonts w:ascii="Garamond" w:eastAsia="Garamond" w:hAnsi="Garamond" w:cs="Garamond"/>
              </w:rPr>
            </w:pPr>
            <w:r>
              <w:rPr>
                <w:rFonts w:ascii="Garamond" w:eastAsia="Garamond" w:hAnsi="Garamond" w:cs="Garamond"/>
                <w:color w:val="000000" w:themeColor="text1"/>
              </w:rPr>
              <w:t>1.</w:t>
            </w:r>
            <w:r w:rsidR="008F16BF">
              <w:rPr>
                <w:rFonts w:ascii="Garamond" w:eastAsia="Garamond" w:hAnsi="Garamond" w:cs="Garamond"/>
                <w:color w:val="000000" w:themeColor="text1"/>
              </w:rPr>
              <w:t>0</w:t>
            </w:r>
            <w:r w:rsidR="00C50828">
              <w:rPr>
                <w:rFonts w:ascii="Garamond" w:eastAsia="Garamond" w:hAnsi="Garamond" w:cs="Garamond"/>
                <w:color w:val="000000" w:themeColor="text1"/>
              </w:rPr>
              <w:t>21</w:t>
            </w:r>
          </w:p>
        </w:tc>
      </w:tr>
      <w:tr w:rsidR="00542FC3" w14:paraId="33ED387C" w14:textId="77777777" w:rsidTr="002C03F7">
        <w:trPr>
          <w:trHeight w:val="350"/>
          <w:jc w:val="center"/>
        </w:trPr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2A2FF1E9" w14:textId="7832C29B" w:rsidR="00542FC3" w:rsidRPr="5E23984F" w:rsidRDefault="00542FC3" w:rsidP="003C7EA0">
            <w:pPr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>
              <w:rPr>
                <w:rFonts w:ascii="Garamond" w:eastAsia="Garamond" w:hAnsi="Garamond" w:cs="Garamond"/>
                <w:color w:val="000000" w:themeColor="text1"/>
              </w:rPr>
              <w:t>2016</w:t>
            </w:r>
            <w:r w:rsidR="750551D8" w:rsidRPr="250BA6D4">
              <w:rPr>
                <w:rFonts w:ascii="Garamond" w:eastAsia="Garamond" w:hAnsi="Garamond" w:cs="Garamond"/>
                <w:color w:val="000000" w:themeColor="text1"/>
              </w:rPr>
              <w:t>–</w:t>
            </w:r>
            <w:r>
              <w:rPr>
                <w:rFonts w:ascii="Garamond" w:eastAsia="Garamond" w:hAnsi="Garamond" w:cs="Garamond"/>
                <w:color w:val="000000" w:themeColor="text1"/>
              </w:rPr>
              <w:t>2021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C604DE4" w14:textId="77777777" w:rsidR="00542FC3" w:rsidRPr="5E23984F" w:rsidRDefault="00542FC3" w:rsidP="003C7EA0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>
              <w:rPr>
                <w:rFonts w:ascii="Garamond" w:eastAsia="Garamond" w:hAnsi="Garamond" w:cs="Garamond"/>
                <w:color w:val="000000" w:themeColor="text1"/>
              </w:rPr>
              <w:t>1880.071</w:t>
            </w:r>
          </w:p>
        </w:tc>
        <w:tc>
          <w:tcPr>
            <w:tcW w:w="3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6598D9ED" w14:textId="291EE858" w:rsidR="00542FC3" w:rsidRPr="5E23984F" w:rsidRDefault="00542FC3" w:rsidP="003C7EA0">
            <w:pPr>
              <w:jc w:val="center"/>
              <w:rPr>
                <w:rFonts w:ascii="Garamond" w:eastAsia="Garamond" w:hAnsi="Garamond" w:cs="Garamond"/>
                <w:color w:val="000000" w:themeColor="text1"/>
                <w:sz w:val="21"/>
                <w:szCs w:val="21"/>
              </w:rPr>
            </w:pPr>
            <w:r>
              <w:rPr>
                <w:rFonts w:ascii="Garamond" w:eastAsia="Garamond" w:hAnsi="Garamond" w:cs="Garamond"/>
                <w:color w:val="000000" w:themeColor="text1"/>
              </w:rPr>
              <w:t>1.</w:t>
            </w:r>
            <w:r w:rsidR="00770873">
              <w:rPr>
                <w:rFonts w:ascii="Garamond" w:eastAsia="Garamond" w:hAnsi="Garamond" w:cs="Garamond"/>
                <w:color w:val="000000" w:themeColor="text1"/>
              </w:rPr>
              <w:t>074</w:t>
            </w:r>
          </w:p>
        </w:tc>
      </w:tr>
    </w:tbl>
    <w:p w14:paraId="14E363D5" w14:textId="3E649D27" w:rsidR="17301571" w:rsidRDefault="17301571" w:rsidP="5E23984F">
      <w:pPr>
        <w:pStyle w:val="NoSpacing"/>
        <w:rPr>
          <w:rFonts w:ascii="Garamond" w:eastAsia="Gungsuh" w:hAnsi="Garamond" w:cs="Gungsuh"/>
          <w:color w:val="000000" w:themeColor="text1"/>
        </w:rPr>
      </w:pPr>
      <w:bookmarkStart w:id="13" w:name="_Toc334198734"/>
    </w:p>
    <w:p w14:paraId="7E8FF3C0" w14:textId="759B2D04" w:rsidR="2FF435D1" w:rsidRDefault="2FF435D1" w:rsidP="2FF435D1">
      <w:pPr>
        <w:pStyle w:val="NoSpacing"/>
        <w:rPr>
          <w:rFonts w:ascii="Garamond" w:eastAsia="Gungsuh" w:hAnsi="Garamond" w:cs="Gungsuh"/>
          <w:color w:val="000000" w:themeColor="text1"/>
        </w:rPr>
      </w:pPr>
    </w:p>
    <w:p w14:paraId="395D5349" w14:textId="21770641" w:rsidR="630F4C8B" w:rsidRDefault="4FD20653" w:rsidP="630F4C8B">
      <w:pPr>
        <w:pStyle w:val="NoSpacing"/>
        <w:rPr>
          <w:rFonts w:ascii="Garamond" w:hAnsi="Garamond" w:cs="Arial"/>
          <w:i/>
        </w:rPr>
      </w:pPr>
      <w:r w:rsidRPr="5CDBD6CB">
        <w:rPr>
          <w:rFonts w:ascii="Garamond" w:hAnsi="Garamond" w:cs="Arial"/>
          <w:i/>
        </w:rPr>
        <w:t>4.1.</w:t>
      </w:r>
      <w:r w:rsidR="74CCCB36" w:rsidRPr="5CDBD6CB">
        <w:rPr>
          <w:rFonts w:ascii="Garamond" w:hAnsi="Garamond" w:cs="Arial"/>
          <w:i/>
        </w:rPr>
        <w:t>3</w:t>
      </w:r>
      <w:r w:rsidRPr="5CDBD6CB">
        <w:rPr>
          <w:rFonts w:ascii="Garamond" w:hAnsi="Garamond" w:cs="Arial"/>
          <w:i/>
        </w:rPr>
        <w:t xml:space="preserve"> True Color Map of Area of Interest</w:t>
      </w:r>
    </w:p>
    <w:p w14:paraId="7878408D" w14:textId="3B2FCB3F" w:rsidR="5D374F11" w:rsidRPr="00302E00" w:rsidRDefault="001F0194" w:rsidP="5D374F11">
      <w:pPr>
        <w:pStyle w:val="NoSpacing"/>
        <w:rPr>
          <w:rFonts w:ascii="Garamond" w:eastAsia="Times New Roman" w:hAnsi="Garamond" w:cs="Arial"/>
        </w:rPr>
      </w:pPr>
      <w:r w:rsidRPr="75EEA511">
        <w:rPr>
          <w:rFonts w:ascii="Garamond" w:eastAsia="Times New Roman" w:hAnsi="Garamond" w:cs="Arial"/>
        </w:rPr>
        <w:t xml:space="preserve">Figure </w:t>
      </w:r>
      <w:r w:rsidR="4FCBA1CD" w:rsidRPr="75EEA511">
        <w:rPr>
          <w:rFonts w:ascii="Garamond" w:eastAsia="Times New Roman" w:hAnsi="Garamond" w:cs="Arial"/>
        </w:rPr>
        <w:t>4</w:t>
      </w:r>
      <w:r w:rsidRPr="75EEA511">
        <w:rPr>
          <w:rFonts w:ascii="Garamond" w:eastAsia="Times New Roman" w:hAnsi="Garamond" w:cs="Arial"/>
        </w:rPr>
        <w:t xml:space="preserve"> shows the</w:t>
      </w:r>
      <w:r w:rsidR="141A722F" w:rsidRPr="75EEA511">
        <w:rPr>
          <w:rFonts w:ascii="Garamond" w:eastAsia="Times New Roman" w:hAnsi="Garamond" w:cs="Arial"/>
        </w:rPr>
        <w:t xml:space="preserve"> composite</w:t>
      </w:r>
      <w:r w:rsidRPr="75EEA511">
        <w:rPr>
          <w:rFonts w:ascii="Garamond" w:eastAsia="Times New Roman" w:hAnsi="Garamond" w:cs="Arial"/>
        </w:rPr>
        <w:t xml:space="preserve"> true color </w:t>
      </w:r>
      <w:r w:rsidR="771EDE4A" w:rsidRPr="75EEA511">
        <w:rPr>
          <w:rFonts w:ascii="Garamond" w:eastAsia="Times New Roman" w:hAnsi="Garamond" w:cs="Arial"/>
        </w:rPr>
        <w:t>imagery</w:t>
      </w:r>
      <w:r w:rsidR="57DC60EB" w:rsidRPr="75EEA511">
        <w:rPr>
          <w:rFonts w:ascii="Garamond" w:eastAsia="Times New Roman" w:hAnsi="Garamond" w:cs="Arial"/>
        </w:rPr>
        <w:t xml:space="preserve"> </w:t>
      </w:r>
      <w:r w:rsidR="771EDE4A" w:rsidRPr="75EEA511">
        <w:rPr>
          <w:rFonts w:ascii="Garamond" w:eastAsia="Times New Roman" w:hAnsi="Garamond" w:cs="Arial"/>
        </w:rPr>
        <w:t>superimposed over</w:t>
      </w:r>
      <w:r w:rsidR="000F6C63" w:rsidRPr="75EEA511">
        <w:rPr>
          <w:rFonts w:ascii="Garamond" w:eastAsia="Times New Roman" w:hAnsi="Garamond" w:cs="Arial"/>
        </w:rPr>
        <w:t xml:space="preserve"> the study area. </w:t>
      </w:r>
      <w:r w:rsidR="00385859" w:rsidRPr="75EEA511">
        <w:rPr>
          <w:rFonts w:ascii="Garamond" w:eastAsia="Times New Roman" w:hAnsi="Garamond" w:cs="Arial"/>
        </w:rPr>
        <w:t xml:space="preserve">Appendix D (Figures D1 and D2) show the true color imagery for each study area separately. </w:t>
      </w:r>
      <w:r w:rsidR="000F6C63" w:rsidRPr="75EEA511">
        <w:rPr>
          <w:rFonts w:ascii="Garamond" w:eastAsia="Times New Roman" w:hAnsi="Garamond" w:cs="Arial"/>
        </w:rPr>
        <w:t xml:space="preserve">The </w:t>
      </w:r>
      <w:r w:rsidR="3D2421CB" w:rsidRPr="75EEA511">
        <w:rPr>
          <w:rFonts w:ascii="Garamond" w:eastAsia="Times New Roman" w:hAnsi="Garamond" w:cs="Arial"/>
        </w:rPr>
        <w:t>imagery of</w:t>
      </w:r>
      <w:r w:rsidR="00206519" w:rsidRPr="75EEA511">
        <w:rPr>
          <w:rFonts w:ascii="Garamond" w:eastAsia="Times New Roman" w:hAnsi="Garamond" w:cs="Arial"/>
        </w:rPr>
        <w:t xml:space="preserve"> northeastern Peru, the Ampiyacu-Yaguas Lower Putumayo, </w:t>
      </w:r>
      <w:r w:rsidR="00A26C54" w:rsidRPr="75EEA511">
        <w:rPr>
          <w:rFonts w:ascii="Garamond" w:eastAsia="Times New Roman" w:hAnsi="Garamond" w:cs="Arial"/>
        </w:rPr>
        <w:t xml:space="preserve">has high amounts of vegetation </w:t>
      </w:r>
      <w:r w:rsidR="0058795B" w:rsidRPr="75EEA511">
        <w:rPr>
          <w:rFonts w:ascii="Garamond" w:eastAsia="Times New Roman" w:hAnsi="Garamond" w:cs="Arial"/>
        </w:rPr>
        <w:t xml:space="preserve">and </w:t>
      </w:r>
      <w:r w:rsidR="36975A3F" w:rsidRPr="75EEA511">
        <w:rPr>
          <w:rFonts w:ascii="Garamond" w:eastAsia="Times New Roman" w:hAnsi="Garamond" w:cs="Arial"/>
        </w:rPr>
        <w:t xml:space="preserve">captures </w:t>
      </w:r>
      <w:r w:rsidR="00DF2198" w:rsidRPr="75EEA511">
        <w:rPr>
          <w:rFonts w:ascii="Garamond" w:eastAsia="Times New Roman" w:hAnsi="Garamond" w:cs="Arial"/>
        </w:rPr>
        <w:t>two rivers</w:t>
      </w:r>
      <w:r w:rsidR="006A39D8" w:rsidRPr="75EEA511">
        <w:rPr>
          <w:rFonts w:ascii="Garamond" w:eastAsia="Times New Roman" w:hAnsi="Garamond" w:cs="Arial"/>
        </w:rPr>
        <w:t xml:space="preserve">. The </w:t>
      </w:r>
      <w:r w:rsidR="7E4FBB64" w:rsidRPr="75EEA511">
        <w:rPr>
          <w:rFonts w:ascii="Garamond" w:eastAsia="Times New Roman" w:hAnsi="Garamond" w:cs="Arial"/>
        </w:rPr>
        <w:t>imagery of</w:t>
      </w:r>
      <w:r w:rsidR="006A39D8" w:rsidRPr="75EEA511">
        <w:rPr>
          <w:rFonts w:ascii="Garamond" w:eastAsia="Times New Roman" w:hAnsi="Garamond" w:cs="Arial"/>
        </w:rPr>
        <w:t xml:space="preserve"> the Northern Bolivian Amazon shows significant development </w:t>
      </w:r>
      <w:r w:rsidR="003B334C" w:rsidRPr="75EEA511">
        <w:rPr>
          <w:rFonts w:ascii="Garamond" w:eastAsia="Times New Roman" w:hAnsi="Garamond" w:cs="Arial"/>
        </w:rPr>
        <w:t>in the northern portion.</w:t>
      </w:r>
      <w:r w:rsidR="00E842AE" w:rsidRPr="75EEA511">
        <w:rPr>
          <w:rFonts w:ascii="Garamond" w:eastAsia="Times New Roman" w:hAnsi="Garamond" w:cs="Arial"/>
        </w:rPr>
        <w:t xml:space="preserve"> </w:t>
      </w:r>
      <w:r w:rsidR="00184FC1" w:rsidRPr="75EEA511">
        <w:rPr>
          <w:rFonts w:ascii="Garamond" w:eastAsia="Times New Roman" w:hAnsi="Garamond" w:cs="Arial"/>
        </w:rPr>
        <w:t xml:space="preserve">For the area in northeastern Peru, </w:t>
      </w:r>
      <w:r w:rsidR="003B7F70" w:rsidRPr="75EEA511">
        <w:rPr>
          <w:rFonts w:ascii="Garamond" w:eastAsia="Times New Roman" w:hAnsi="Garamond" w:cs="Arial"/>
        </w:rPr>
        <w:t xml:space="preserve">there is high disagreement between SMAP L4C and SoilGrids (see </w:t>
      </w:r>
      <w:r w:rsidR="00E347CC" w:rsidRPr="75EEA511">
        <w:rPr>
          <w:rFonts w:ascii="Garamond" w:eastAsia="Times New Roman" w:hAnsi="Garamond" w:cs="Arial"/>
        </w:rPr>
        <w:t xml:space="preserve">Figure 3, </w:t>
      </w:r>
      <w:r w:rsidR="00A06348" w:rsidRPr="75EEA511">
        <w:rPr>
          <w:rFonts w:ascii="Garamond" w:eastAsia="Times New Roman" w:hAnsi="Garamond" w:cs="Arial"/>
        </w:rPr>
        <w:t>Figure C1, Figure C2)</w:t>
      </w:r>
      <w:r w:rsidR="668B3B15" w:rsidRPr="75EEA511">
        <w:rPr>
          <w:rFonts w:ascii="Garamond" w:eastAsia="Times New Roman" w:hAnsi="Garamond" w:cs="Arial"/>
        </w:rPr>
        <w:t>. H</w:t>
      </w:r>
      <w:r w:rsidR="00302E00" w:rsidRPr="75EEA511">
        <w:rPr>
          <w:rFonts w:ascii="Garamond" w:eastAsia="Times New Roman" w:hAnsi="Garamond" w:cs="Arial"/>
        </w:rPr>
        <w:t>owever</w:t>
      </w:r>
      <w:r w:rsidR="3DB87044" w:rsidRPr="75EEA511">
        <w:rPr>
          <w:rFonts w:ascii="Garamond" w:eastAsia="Times New Roman" w:hAnsi="Garamond" w:cs="Arial"/>
        </w:rPr>
        <w:t>,</w:t>
      </w:r>
      <w:r w:rsidR="003B334C" w:rsidRPr="75EEA511">
        <w:rPr>
          <w:rFonts w:ascii="Garamond" w:eastAsia="Times New Roman" w:hAnsi="Garamond" w:cs="Arial"/>
        </w:rPr>
        <w:t xml:space="preserve"> the </w:t>
      </w:r>
      <w:r w:rsidR="00302E00" w:rsidRPr="75EEA511">
        <w:rPr>
          <w:rFonts w:ascii="Garamond" w:eastAsia="Times New Roman" w:hAnsi="Garamond" w:cs="Arial"/>
        </w:rPr>
        <w:t xml:space="preserve">Northern Bolivian Amazon study area </w:t>
      </w:r>
      <w:r w:rsidR="263F2859" w:rsidRPr="75EEA511">
        <w:rPr>
          <w:rFonts w:ascii="Garamond" w:eastAsia="Times New Roman" w:hAnsi="Garamond" w:cs="Arial"/>
        </w:rPr>
        <w:t>contain</w:t>
      </w:r>
      <w:r w:rsidR="00302E00" w:rsidRPr="75EEA511">
        <w:rPr>
          <w:rFonts w:ascii="Garamond" w:eastAsia="Times New Roman" w:hAnsi="Garamond" w:cs="Arial"/>
        </w:rPr>
        <w:t>s high agreement between the two datasets. Both areas</w:t>
      </w:r>
      <w:r w:rsidR="003B334C" w:rsidRPr="75EEA511">
        <w:rPr>
          <w:rFonts w:ascii="Garamond" w:eastAsia="Times New Roman" w:hAnsi="Garamond" w:cs="Arial"/>
        </w:rPr>
        <w:t xml:space="preserve"> of interest</w:t>
      </w:r>
      <w:r w:rsidR="00302E00" w:rsidRPr="75EEA511">
        <w:rPr>
          <w:rFonts w:ascii="Garamond" w:eastAsia="Times New Roman" w:hAnsi="Garamond" w:cs="Arial"/>
        </w:rPr>
        <w:t xml:space="preserve"> also have relatively lower amounts of SOC as compared to the western </w:t>
      </w:r>
      <w:r w:rsidR="55230E95" w:rsidRPr="75EEA511">
        <w:rPr>
          <w:rFonts w:ascii="Garamond" w:eastAsia="Times New Roman" w:hAnsi="Garamond" w:cs="Arial"/>
        </w:rPr>
        <w:t>edges</w:t>
      </w:r>
      <w:r w:rsidR="00302E00" w:rsidRPr="75EEA511">
        <w:rPr>
          <w:rFonts w:ascii="Garamond" w:eastAsia="Times New Roman" w:hAnsi="Garamond" w:cs="Arial"/>
        </w:rPr>
        <w:t xml:space="preserve"> of each country (see Figure A1</w:t>
      </w:r>
      <w:r w:rsidR="00A228C8" w:rsidRPr="75EEA511">
        <w:rPr>
          <w:rFonts w:ascii="Garamond" w:eastAsia="Times New Roman" w:hAnsi="Garamond" w:cs="Arial"/>
        </w:rPr>
        <w:t xml:space="preserve">) and are experiencing significant increases in SOC (see Figure </w:t>
      </w:r>
      <w:r w:rsidR="0096782D" w:rsidRPr="75EEA511">
        <w:rPr>
          <w:rFonts w:ascii="Garamond" w:eastAsia="Times New Roman" w:hAnsi="Garamond" w:cs="Arial"/>
        </w:rPr>
        <w:t>2</w:t>
      </w:r>
      <w:r w:rsidR="008A3A12" w:rsidRPr="75EEA511">
        <w:rPr>
          <w:rFonts w:ascii="Garamond" w:eastAsia="Times New Roman" w:hAnsi="Garamond" w:cs="Arial"/>
        </w:rPr>
        <w:t>, Figure B2).</w:t>
      </w:r>
      <w:r w:rsidR="00175015" w:rsidRPr="75EEA511">
        <w:rPr>
          <w:rFonts w:ascii="Garamond" w:eastAsia="Times New Roman" w:hAnsi="Garamond" w:cs="Arial"/>
        </w:rPr>
        <w:t xml:space="preserve"> </w:t>
      </w:r>
    </w:p>
    <w:p w14:paraId="0782A8B3" w14:textId="20D36442" w:rsidR="02F4E041" w:rsidRDefault="02F4E041" w:rsidP="02F4E041">
      <w:pPr>
        <w:pStyle w:val="NoSpacing"/>
        <w:rPr>
          <w:rFonts w:ascii="Garamond" w:eastAsia="Times New Roman" w:hAnsi="Garamond" w:cs="Arial"/>
        </w:rPr>
      </w:pPr>
    </w:p>
    <w:p w14:paraId="1D66732F" w14:textId="35459E6A" w:rsidR="0A45C70F" w:rsidRDefault="131B8C4B" w:rsidP="000E668A">
      <w:pPr>
        <w:pStyle w:val="NoSpacing"/>
        <w:jc w:val="center"/>
      </w:pPr>
      <w:r>
        <w:rPr>
          <w:noProof/>
        </w:rPr>
        <w:lastRenderedPageBreak/>
        <w:drawing>
          <wp:inline distT="0" distB="0" distL="0" distR="0" wp14:anchorId="16E72566" wp14:editId="1E5152B5">
            <wp:extent cx="5286375" cy="3733499"/>
            <wp:effectExtent l="0" t="0" r="0" b="635"/>
            <wp:docPr id="1409757218" name="Picture 1409757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9757218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86375" cy="3733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F38C9" w14:textId="79FA37DE" w:rsidR="1EC4BD99" w:rsidRDefault="6E861F15" w:rsidP="1EC4BD99">
      <w:pPr>
        <w:pStyle w:val="NoSpacing"/>
        <w:jc w:val="center"/>
        <w:rPr>
          <w:rFonts w:ascii="Garamond" w:hAnsi="Garamond"/>
        </w:rPr>
      </w:pPr>
      <w:r w:rsidRPr="75EEA511">
        <w:rPr>
          <w:rFonts w:ascii="Garamond" w:eastAsia="Garamond" w:hAnsi="Garamond" w:cs="Garamond"/>
          <w:i/>
          <w:iCs/>
        </w:rPr>
        <w:t xml:space="preserve">Figure </w:t>
      </w:r>
      <w:r w:rsidR="5039091C" w:rsidRPr="75EEA511">
        <w:rPr>
          <w:rFonts w:ascii="Garamond" w:eastAsia="Garamond" w:hAnsi="Garamond" w:cs="Garamond"/>
          <w:i/>
          <w:iCs/>
        </w:rPr>
        <w:t>4</w:t>
      </w:r>
      <w:r w:rsidRPr="75EEA511">
        <w:rPr>
          <w:rFonts w:ascii="Garamond" w:eastAsia="Garamond" w:hAnsi="Garamond" w:cs="Garamond"/>
          <w:i/>
          <w:iCs/>
        </w:rPr>
        <w:t xml:space="preserve">. </w:t>
      </w:r>
      <w:r w:rsidR="44A66803" w:rsidRPr="75EEA511">
        <w:rPr>
          <w:rFonts w:ascii="Garamond" w:eastAsia="Garamond" w:hAnsi="Garamond" w:cs="Garamond"/>
        </w:rPr>
        <w:t>Composite</w:t>
      </w:r>
      <w:r w:rsidR="44A66803" w:rsidRPr="75EEA511">
        <w:rPr>
          <w:rFonts w:ascii="Garamond" w:eastAsia="Garamond" w:hAnsi="Garamond" w:cs="Garamond"/>
          <w:i/>
          <w:iCs/>
        </w:rPr>
        <w:t xml:space="preserve"> </w:t>
      </w:r>
      <w:r w:rsidR="44A66803" w:rsidRPr="75EEA511">
        <w:rPr>
          <w:rFonts w:ascii="Garamond" w:eastAsia="Garamond" w:hAnsi="Garamond" w:cs="Garamond"/>
        </w:rPr>
        <w:t>t</w:t>
      </w:r>
      <w:r w:rsidRPr="75EEA511">
        <w:rPr>
          <w:rFonts w:ascii="Garamond" w:hAnsi="Garamond"/>
        </w:rPr>
        <w:t xml:space="preserve">rue color map of </w:t>
      </w:r>
      <w:r w:rsidR="6D80977B" w:rsidRPr="75EEA511">
        <w:rPr>
          <w:rFonts w:ascii="Garamond" w:hAnsi="Garamond"/>
        </w:rPr>
        <w:t>area of interest</w:t>
      </w:r>
      <w:r w:rsidR="382B1552" w:rsidRPr="75EEA511">
        <w:rPr>
          <w:rFonts w:ascii="Garamond" w:hAnsi="Garamond"/>
        </w:rPr>
        <w:t xml:space="preserve"> </w:t>
      </w:r>
      <w:r w:rsidR="7984CA9C" w:rsidRPr="75EEA511">
        <w:rPr>
          <w:rFonts w:ascii="Garamond" w:hAnsi="Garamond"/>
        </w:rPr>
        <w:t xml:space="preserve">as reference image </w:t>
      </w:r>
      <w:r w:rsidR="382B1552" w:rsidRPr="75EEA511">
        <w:rPr>
          <w:rFonts w:ascii="Garamond" w:hAnsi="Garamond"/>
        </w:rPr>
        <w:t>from January 1, 2019</w:t>
      </w:r>
      <w:r w:rsidR="63E7C8DC" w:rsidRPr="75EEA511">
        <w:rPr>
          <w:rFonts w:ascii="Garamond" w:hAnsi="Garamond"/>
        </w:rPr>
        <w:t>,</w:t>
      </w:r>
      <w:r w:rsidR="382B1552" w:rsidRPr="75EEA511">
        <w:rPr>
          <w:rFonts w:ascii="Garamond" w:hAnsi="Garamond"/>
        </w:rPr>
        <w:t xml:space="preserve"> through December 31, </w:t>
      </w:r>
      <w:r w:rsidR="76B2EC4B" w:rsidRPr="75EEA511">
        <w:rPr>
          <w:rFonts w:ascii="Garamond" w:hAnsi="Garamond"/>
        </w:rPr>
        <w:t xml:space="preserve">2022. </w:t>
      </w:r>
    </w:p>
    <w:p w14:paraId="3DE11715" w14:textId="6DF40FC8" w:rsidR="17301571" w:rsidRDefault="17301571" w:rsidP="5E23984F">
      <w:pPr>
        <w:pStyle w:val="NoSpacing"/>
        <w:rPr>
          <w:rFonts w:ascii="Garamond" w:hAnsi="Garamond" w:cs="Arial"/>
          <w:i/>
        </w:rPr>
      </w:pPr>
    </w:p>
    <w:p w14:paraId="55F24E7D" w14:textId="5E2C85E7" w:rsidR="2AA8D7A1" w:rsidRDefault="0DFDDCBF" w:rsidP="2AA8D7A1">
      <w:pPr>
        <w:pStyle w:val="NoSpacing"/>
        <w:rPr>
          <w:rFonts w:ascii="Garamond" w:hAnsi="Garamond" w:cs="Arial"/>
          <w:i/>
        </w:rPr>
      </w:pPr>
      <w:r w:rsidRPr="5D973076">
        <w:rPr>
          <w:rFonts w:ascii="Garamond" w:hAnsi="Garamond" w:cs="Arial"/>
          <w:i/>
          <w:iCs/>
        </w:rPr>
        <w:t xml:space="preserve">4.1.4 Downscaling </w:t>
      </w:r>
      <w:r w:rsidR="734D84AC" w:rsidRPr="061ED201">
        <w:rPr>
          <w:rFonts w:ascii="Garamond" w:hAnsi="Garamond" w:cs="Arial"/>
          <w:i/>
          <w:iCs/>
        </w:rPr>
        <w:t>Takeaways</w:t>
      </w:r>
    </w:p>
    <w:bookmarkEnd w:id="13"/>
    <w:p w14:paraId="42A222B2" w14:textId="2BF5A4A4" w:rsidR="01FEA567" w:rsidRDefault="6A808E06" w:rsidP="1A5B5CAF">
      <w:pPr>
        <w:pStyle w:val="NoSpacing"/>
        <w:rPr>
          <w:rFonts w:ascii="Garamond" w:hAnsi="Garamond"/>
        </w:rPr>
      </w:pPr>
      <w:r w:rsidRPr="301E50D2">
        <w:rPr>
          <w:rFonts w:ascii="Garamond" w:hAnsi="Garamond"/>
        </w:rPr>
        <w:t xml:space="preserve">An additional step we hoped to achieve was </w:t>
      </w:r>
      <w:r w:rsidR="119BAA0F" w:rsidRPr="301E50D2">
        <w:rPr>
          <w:rFonts w:ascii="Garamond" w:hAnsi="Garamond"/>
        </w:rPr>
        <w:t xml:space="preserve">to </w:t>
      </w:r>
      <w:r w:rsidRPr="301E50D2">
        <w:rPr>
          <w:rFonts w:ascii="Garamond" w:hAnsi="Garamond"/>
        </w:rPr>
        <w:t>fully d</w:t>
      </w:r>
      <w:r w:rsidR="2C139047" w:rsidRPr="301E50D2">
        <w:rPr>
          <w:rFonts w:ascii="Garamond" w:hAnsi="Garamond"/>
        </w:rPr>
        <w:t xml:space="preserve">ownscale </w:t>
      </w:r>
      <w:r w:rsidRPr="301E50D2">
        <w:rPr>
          <w:rFonts w:ascii="Garamond" w:hAnsi="Garamond"/>
        </w:rPr>
        <w:t xml:space="preserve">SMAP </w:t>
      </w:r>
      <w:r w:rsidR="28095533" w:rsidRPr="301E50D2">
        <w:rPr>
          <w:rFonts w:ascii="Garamond" w:hAnsi="Garamond"/>
        </w:rPr>
        <w:t xml:space="preserve">L4C </w:t>
      </w:r>
      <w:r w:rsidR="179EC5BE" w:rsidRPr="301E50D2">
        <w:rPr>
          <w:rFonts w:ascii="Garamond" w:hAnsi="Garamond"/>
        </w:rPr>
        <w:t>prior to analysis</w:t>
      </w:r>
      <w:r w:rsidR="7D0542B2" w:rsidRPr="301E50D2">
        <w:rPr>
          <w:rFonts w:ascii="Garamond" w:hAnsi="Garamond"/>
        </w:rPr>
        <w:t>.</w:t>
      </w:r>
      <w:r w:rsidRPr="301E50D2">
        <w:rPr>
          <w:rFonts w:ascii="Garamond" w:hAnsi="Garamond"/>
        </w:rPr>
        <w:t xml:space="preserve"> The SMAP L4C data is originally calculated at </w:t>
      </w:r>
      <w:r w:rsidR="6E397B94" w:rsidRPr="301E50D2">
        <w:rPr>
          <w:rFonts w:ascii="Garamond" w:hAnsi="Garamond"/>
        </w:rPr>
        <w:t xml:space="preserve">a </w:t>
      </w:r>
      <w:r w:rsidRPr="301E50D2">
        <w:rPr>
          <w:rFonts w:ascii="Garamond" w:hAnsi="Garamond"/>
        </w:rPr>
        <w:t xml:space="preserve">1-km </w:t>
      </w:r>
      <w:r w:rsidR="3D21E934" w:rsidRPr="301E50D2">
        <w:rPr>
          <w:rFonts w:ascii="Garamond" w:hAnsi="Garamond"/>
        </w:rPr>
        <w:t xml:space="preserve">resolution </w:t>
      </w:r>
      <w:r w:rsidRPr="301E50D2">
        <w:rPr>
          <w:rFonts w:ascii="Garamond" w:hAnsi="Garamond"/>
        </w:rPr>
        <w:t xml:space="preserve">and </w:t>
      </w:r>
      <w:r w:rsidR="3D2645D6" w:rsidRPr="301E50D2">
        <w:rPr>
          <w:rFonts w:ascii="Garamond" w:hAnsi="Garamond"/>
        </w:rPr>
        <w:t>then</w:t>
      </w:r>
      <w:r w:rsidRPr="301E50D2">
        <w:rPr>
          <w:rFonts w:ascii="Garamond" w:hAnsi="Garamond"/>
        </w:rPr>
        <w:t xml:space="preserve"> spatially averaged to 9-km due to storage constraints. The SOC values </w:t>
      </w:r>
      <w:r w:rsidR="3BFF7A79" w:rsidRPr="301E50D2">
        <w:rPr>
          <w:rFonts w:ascii="Garamond" w:hAnsi="Garamond"/>
        </w:rPr>
        <w:t>averaged</w:t>
      </w:r>
      <w:r w:rsidRPr="301E50D2">
        <w:rPr>
          <w:rFonts w:ascii="Garamond" w:hAnsi="Garamond"/>
        </w:rPr>
        <w:t xml:space="preserve"> by </w:t>
      </w:r>
      <w:r w:rsidR="4D0C859C" w:rsidRPr="301E50D2">
        <w:rPr>
          <w:rFonts w:ascii="Garamond" w:hAnsi="Garamond"/>
        </w:rPr>
        <w:t xml:space="preserve">1-km </w:t>
      </w:r>
      <w:r w:rsidR="231C7095" w:rsidRPr="301E50D2">
        <w:rPr>
          <w:rFonts w:ascii="Garamond" w:hAnsi="Garamond"/>
        </w:rPr>
        <w:t>PFT</w:t>
      </w:r>
      <w:r w:rsidRPr="301E50D2">
        <w:rPr>
          <w:rFonts w:ascii="Garamond" w:hAnsi="Garamond"/>
        </w:rPr>
        <w:t xml:space="preserve"> </w:t>
      </w:r>
      <w:r w:rsidR="3F18E090" w:rsidRPr="301E50D2">
        <w:rPr>
          <w:rFonts w:ascii="Garamond" w:hAnsi="Garamond"/>
        </w:rPr>
        <w:t>classification</w:t>
      </w:r>
      <w:r w:rsidRPr="301E50D2">
        <w:rPr>
          <w:rFonts w:ascii="Garamond" w:hAnsi="Garamond"/>
        </w:rPr>
        <w:t xml:space="preserve"> are preserved within the 9-km cells and can be resampled to </w:t>
      </w:r>
      <w:r w:rsidR="367BDD1A" w:rsidRPr="301E50D2">
        <w:rPr>
          <w:rFonts w:ascii="Garamond" w:hAnsi="Garamond"/>
        </w:rPr>
        <w:t xml:space="preserve">the </w:t>
      </w:r>
      <w:r w:rsidRPr="301E50D2">
        <w:rPr>
          <w:rFonts w:ascii="Garamond" w:hAnsi="Garamond"/>
        </w:rPr>
        <w:t xml:space="preserve">MCD12Q1 land cover. This land cover data, along with the </w:t>
      </w:r>
      <w:r w:rsidR="2A26D638" w:rsidRPr="301E50D2">
        <w:rPr>
          <w:rFonts w:ascii="Garamond" w:hAnsi="Garamond"/>
          <w:i/>
          <w:iCs/>
        </w:rPr>
        <w:t>Resample</w:t>
      </w:r>
      <w:r w:rsidR="7D0542B2" w:rsidRPr="301E50D2">
        <w:rPr>
          <w:rFonts w:ascii="Garamond" w:hAnsi="Garamond"/>
          <w:i/>
          <w:iCs/>
        </w:rPr>
        <w:t xml:space="preserve"> </w:t>
      </w:r>
      <w:r w:rsidRPr="301E50D2">
        <w:rPr>
          <w:rFonts w:ascii="Garamond" w:hAnsi="Garamond"/>
        </w:rPr>
        <w:t xml:space="preserve">sub-module from </w:t>
      </w:r>
      <w:r w:rsidRPr="301E50D2">
        <w:rPr>
          <w:rFonts w:ascii="Garamond" w:hAnsi="Garamond"/>
          <w:i/>
          <w:iCs/>
        </w:rPr>
        <w:t>pyl4c</w:t>
      </w:r>
      <w:r w:rsidRPr="301E50D2">
        <w:rPr>
          <w:rFonts w:ascii="Garamond" w:hAnsi="Garamond"/>
        </w:rPr>
        <w:t xml:space="preserve">, can </w:t>
      </w:r>
      <w:r w:rsidR="391B7316" w:rsidRPr="301E50D2">
        <w:rPr>
          <w:rFonts w:ascii="Garamond" w:hAnsi="Garamond"/>
        </w:rPr>
        <w:t xml:space="preserve">be used to </w:t>
      </w:r>
      <w:r w:rsidRPr="301E50D2">
        <w:rPr>
          <w:rFonts w:ascii="Garamond" w:hAnsi="Garamond"/>
        </w:rPr>
        <w:t>return the annual granules to their former spatial resolution. While we did manage to</w:t>
      </w:r>
      <w:r w:rsidR="685C0E56" w:rsidRPr="301E50D2">
        <w:rPr>
          <w:rFonts w:ascii="Garamond" w:hAnsi="Garamond"/>
        </w:rPr>
        <w:t xml:space="preserve"> </w:t>
      </w:r>
      <w:r w:rsidRPr="301E50D2">
        <w:rPr>
          <w:rFonts w:ascii="Garamond" w:hAnsi="Garamond"/>
        </w:rPr>
        <w:t>downscale our data</w:t>
      </w:r>
      <w:r w:rsidR="607FAE6C" w:rsidRPr="301E50D2">
        <w:rPr>
          <w:rFonts w:ascii="Garamond" w:hAnsi="Garamond"/>
        </w:rPr>
        <w:t xml:space="preserve"> using this method</w:t>
      </w:r>
      <w:r w:rsidRPr="301E50D2">
        <w:rPr>
          <w:rFonts w:ascii="Garamond" w:hAnsi="Garamond"/>
        </w:rPr>
        <w:t xml:space="preserve">, we did not have time to rerun our </w:t>
      </w:r>
      <w:r w:rsidR="7D0542B2" w:rsidRPr="301E50D2">
        <w:rPr>
          <w:rFonts w:ascii="Garamond" w:hAnsi="Garamond"/>
        </w:rPr>
        <w:t>analyses.</w:t>
      </w:r>
    </w:p>
    <w:p w14:paraId="660DDBFD" w14:textId="22908C55" w:rsidR="00C16908" w:rsidRDefault="00C16908" w:rsidP="0066138C">
      <w:pPr>
        <w:pStyle w:val="NoSpacing"/>
        <w:rPr>
          <w:rFonts w:ascii="Garamond" w:hAnsi="Garamond"/>
        </w:rPr>
      </w:pPr>
    </w:p>
    <w:p w14:paraId="63929F1A" w14:textId="0F4DE9FE" w:rsidR="002A2205" w:rsidRDefault="5DB7A1D8" w:rsidP="002A2205">
      <w:pPr>
        <w:pStyle w:val="NoSpacing"/>
        <w:rPr>
          <w:rFonts w:ascii="Garamond" w:hAnsi="Garamond"/>
        </w:rPr>
      </w:pPr>
      <w:r w:rsidRPr="301E50D2">
        <w:rPr>
          <w:rFonts w:ascii="Garamond" w:hAnsi="Garamond"/>
        </w:rPr>
        <w:t xml:space="preserve">We </w:t>
      </w:r>
      <w:r w:rsidR="73E062AF" w:rsidRPr="301E50D2">
        <w:rPr>
          <w:rFonts w:ascii="Garamond" w:hAnsi="Garamond"/>
        </w:rPr>
        <w:t>initially</w:t>
      </w:r>
      <w:r w:rsidRPr="301E50D2">
        <w:rPr>
          <w:rFonts w:ascii="Garamond" w:hAnsi="Garamond"/>
        </w:rPr>
        <w:t xml:space="preserve"> </w:t>
      </w:r>
      <w:r w:rsidR="0222442D" w:rsidRPr="301E50D2">
        <w:rPr>
          <w:rFonts w:ascii="Garamond" w:hAnsi="Garamond"/>
        </w:rPr>
        <w:t>attempted to</w:t>
      </w:r>
      <w:r w:rsidR="366C2535" w:rsidRPr="301E50D2">
        <w:rPr>
          <w:rFonts w:ascii="Garamond" w:hAnsi="Garamond"/>
        </w:rPr>
        <w:t xml:space="preserve"> </w:t>
      </w:r>
      <w:r w:rsidR="0222442D" w:rsidRPr="301E50D2">
        <w:rPr>
          <w:rFonts w:ascii="Garamond" w:hAnsi="Garamond"/>
        </w:rPr>
        <w:t>downsca</w:t>
      </w:r>
      <w:r w:rsidR="7A35676C" w:rsidRPr="301E50D2">
        <w:rPr>
          <w:rFonts w:ascii="Garamond" w:hAnsi="Garamond"/>
        </w:rPr>
        <w:t>le</w:t>
      </w:r>
      <w:r w:rsidR="35BD8838" w:rsidRPr="301E50D2">
        <w:rPr>
          <w:rFonts w:ascii="Garamond" w:hAnsi="Garamond"/>
        </w:rPr>
        <w:t xml:space="preserve"> the data in ArcGIS</w:t>
      </w:r>
      <w:r w:rsidR="3BE00C39" w:rsidRPr="301E50D2">
        <w:rPr>
          <w:rFonts w:ascii="Garamond" w:hAnsi="Garamond"/>
        </w:rPr>
        <w:t xml:space="preserve"> Pro</w:t>
      </w:r>
      <w:r w:rsidR="5C032FA9" w:rsidRPr="301E50D2">
        <w:rPr>
          <w:rFonts w:ascii="Garamond" w:hAnsi="Garamond"/>
        </w:rPr>
        <w:t xml:space="preserve"> but encountered a misalignment issue</w:t>
      </w:r>
      <w:r w:rsidR="384B5BD0" w:rsidRPr="301E50D2">
        <w:rPr>
          <w:rFonts w:ascii="Garamond" w:hAnsi="Garamond"/>
        </w:rPr>
        <w:t>.</w:t>
      </w:r>
      <w:r w:rsidR="5FE47B10" w:rsidRPr="301E50D2">
        <w:rPr>
          <w:rFonts w:ascii="Garamond" w:hAnsi="Garamond"/>
        </w:rPr>
        <w:t xml:space="preserve"> </w:t>
      </w:r>
      <w:r w:rsidR="2B2A7DF3" w:rsidRPr="301E50D2">
        <w:rPr>
          <w:rFonts w:ascii="Garamond" w:hAnsi="Garamond"/>
        </w:rPr>
        <w:t xml:space="preserve">The </w:t>
      </w:r>
      <w:r w:rsidR="2E83718A" w:rsidRPr="301E50D2">
        <w:rPr>
          <w:rFonts w:ascii="Garamond" w:hAnsi="Garamond"/>
        </w:rPr>
        <w:t>M</w:t>
      </w:r>
      <w:r w:rsidR="1589F215" w:rsidRPr="301E50D2">
        <w:rPr>
          <w:rFonts w:ascii="Garamond" w:hAnsi="Garamond"/>
        </w:rPr>
        <w:t>ODIS</w:t>
      </w:r>
      <w:r w:rsidR="2B2A7DF3" w:rsidRPr="301E50D2">
        <w:rPr>
          <w:rFonts w:ascii="Garamond" w:hAnsi="Garamond"/>
        </w:rPr>
        <w:t xml:space="preserve"> land cover product and SMAP L4C were converted to point features and spatially joined. </w:t>
      </w:r>
      <w:r w:rsidR="5EEAD2AB" w:rsidRPr="301E50D2">
        <w:rPr>
          <w:rFonts w:ascii="Garamond" w:hAnsi="Garamond"/>
        </w:rPr>
        <w:t xml:space="preserve">Both datasets were projected into EASE GRID 2.0, but MCD12Q1 did not </w:t>
      </w:r>
      <w:r w:rsidR="0EFB2184" w:rsidRPr="301E50D2">
        <w:rPr>
          <w:rFonts w:ascii="Garamond" w:hAnsi="Garamond"/>
        </w:rPr>
        <w:t>align</w:t>
      </w:r>
      <w:r w:rsidR="5EEAD2AB" w:rsidRPr="301E50D2">
        <w:rPr>
          <w:rFonts w:ascii="Garamond" w:hAnsi="Garamond"/>
        </w:rPr>
        <w:t xml:space="preserve"> correctly with </w:t>
      </w:r>
      <w:r w:rsidR="34A69BE5" w:rsidRPr="301E50D2">
        <w:rPr>
          <w:rFonts w:ascii="Garamond" w:hAnsi="Garamond"/>
        </w:rPr>
        <w:t>SMAP L4C.</w:t>
      </w:r>
      <w:r w:rsidR="5EEAD2AB" w:rsidRPr="301E50D2">
        <w:rPr>
          <w:rFonts w:ascii="Garamond" w:hAnsi="Garamond"/>
        </w:rPr>
        <w:t xml:space="preserve"> </w:t>
      </w:r>
      <w:r w:rsidR="34A69BE5" w:rsidRPr="301E50D2">
        <w:rPr>
          <w:rFonts w:ascii="Garamond" w:hAnsi="Garamond"/>
        </w:rPr>
        <w:t>Therefore,</w:t>
      </w:r>
      <w:r w:rsidR="5EEAD2AB" w:rsidRPr="301E50D2">
        <w:rPr>
          <w:rFonts w:ascii="Garamond" w:hAnsi="Garamond"/>
        </w:rPr>
        <w:t xml:space="preserve"> </w:t>
      </w:r>
      <w:r w:rsidR="101393E0" w:rsidRPr="301E50D2">
        <w:rPr>
          <w:rFonts w:ascii="Garamond" w:hAnsi="Garamond"/>
        </w:rPr>
        <w:t xml:space="preserve">SMAP L4C </w:t>
      </w:r>
      <w:r w:rsidR="5C07FAAF" w:rsidRPr="301E50D2">
        <w:rPr>
          <w:rFonts w:ascii="Garamond" w:hAnsi="Garamond"/>
        </w:rPr>
        <w:t xml:space="preserve">attributes were </w:t>
      </w:r>
      <w:r w:rsidR="5EEAD2AB" w:rsidRPr="301E50D2">
        <w:rPr>
          <w:rFonts w:ascii="Garamond" w:hAnsi="Garamond"/>
        </w:rPr>
        <w:t xml:space="preserve">joined to </w:t>
      </w:r>
      <w:r w:rsidR="50B8F9C1" w:rsidRPr="301E50D2">
        <w:rPr>
          <w:rFonts w:ascii="Garamond" w:hAnsi="Garamond"/>
        </w:rPr>
        <w:t>MCD12Q1</w:t>
      </w:r>
      <w:r w:rsidR="319179E4" w:rsidRPr="301E50D2">
        <w:rPr>
          <w:rFonts w:ascii="Garamond" w:hAnsi="Garamond"/>
        </w:rPr>
        <w:t xml:space="preserve"> cells</w:t>
      </w:r>
      <w:r w:rsidR="34A69BE5" w:rsidRPr="301E50D2">
        <w:rPr>
          <w:rFonts w:ascii="Garamond" w:hAnsi="Garamond"/>
        </w:rPr>
        <w:t xml:space="preserve"> </w:t>
      </w:r>
      <w:r w:rsidR="37A2150F" w:rsidRPr="301E50D2">
        <w:rPr>
          <w:rFonts w:ascii="Garamond" w:hAnsi="Garamond"/>
        </w:rPr>
        <w:t xml:space="preserve">outside </w:t>
      </w:r>
      <w:r w:rsidR="73D1A8D8" w:rsidRPr="301E50D2">
        <w:rPr>
          <w:rFonts w:ascii="Garamond" w:hAnsi="Garamond"/>
        </w:rPr>
        <w:t xml:space="preserve">of </w:t>
      </w:r>
      <w:r w:rsidR="37A2150F" w:rsidRPr="301E50D2">
        <w:rPr>
          <w:rFonts w:ascii="Garamond" w:hAnsi="Garamond"/>
        </w:rPr>
        <w:t>their true 9-k</w:t>
      </w:r>
      <w:r w:rsidR="7C3D5ACD" w:rsidRPr="301E50D2">
        <w:rPr>
          <w:rFonts w:ascii="Garamond" w:hAnsi="Garamond"/>
        </w:rPr>
        <w:t>m</w:t>
      </w:r>
      <w:r w:rsidR="37A2150F" w:rsidRPr="301E50D2">
        <w:rPr>
          <w:rFonts w:ascii="Garamond" w:hAnsi="Garamond"/>
        </w:rPr>
        <w:t xml:space="preserve"> </w:t>
      </w:r>
      <w:r w:rsidR="61959EFF" w:rsidRPr="301E50D2">
        <w:rPr>
          <w:rFonts w:ascii="Garamond" w:hAnsi="Garamond"/>
        </w:rPr>
        <w:t>extent</w:t>
      </w:r>
      <w:r w:rsidR="283AE553" w:rsidRPr="301E50D2">
        <w:rPr>
          <w:rFonts w:ascii="Garamond" w:hAnsi="Garamond"/>
        </w:rPr>
        <w:t xml:space="preserve"> by</w:t>
      </w:r>
      <w:r w:rsidR="558CF3BC" w:rsidRPr="301E50D2">
        <w:rPr>
          <w:rFonts w:ascii="Garamond" w:hAnsi="Garamond"/>
        </w:rPr>
        <w:t xml:space="preserve"> a </w:t>
      </w:r>
      <w:r w:rsidR="06A1771B" w:rsidRPr="301E50D2">
        <w:rPr>
          <w:rFonts w:ascii="Garamond" w:hAnsi="Garamond"/>
        </w:rPr>
        <w:t>4.5-km</w:t>
      </w:r>
      <w:r w:rsidR="558CF3BC" w:rsidRPr="301E50D2">
        <w:rPr>
          <w:rFonts w:ascii="Garamond" w:hAnsi="Garamond"/>
        </w:rPr>
        <w:t xml:space="preserve"> offset </w:t>
      </w:r>
      <w:r w:rsidR="76AEF717" w:rsidRPr="301E50D2">
        <w:rPr>
          <w:rFonts w:ascii="Garamond" w:hAnsi="Garamond"/>
        </w:rPr>
        <w:t>(Figure E1)</w:t>
      </w:r>
      <w:r w:rsidR="5757F63C" w:rsidRPr="301E50D2">
        <w:rPr>
          <w:rFonts w:ascii="Garamond" w:hAnsi="Garamond"/>
        </w:rPr>
        <w:t>. Linear artifacts formed</w:t>
      </w:r>
      <w:r w:rsidR="5EEAD2AB" w:rsidRPr="301E50D2">
        <w:rPr>
          <w:rFonts w:ascii="Garamond" w:hAnsi="Garamond"/>
        </w:rPr>
        <w:t xml:space="preserve"> </w:t>
      </w:r>
      <w:r w:rsidR="5757F63C" w:rsidRPr="301E50D2">
        <w:rPr>
          <w:rFonts w:ascii="Garamond" w:hAnsi="Garamond"/>
        </w:rPr>
        <w:t xml:space="preserve">where SMAP L4C points fell on the border of two adjacent </w:t>
      </w:r>
      <w:r w:rsidR="54D758DB" w:rsidRPr="301E50D2">
        <w:rPr>
          <w:rFonts w:ascii="Garamond" w:hAnsi="Garamond"/>
        </w:rPr>
        <w:t>MCD12Q1</w:t>
      </w:r>
      <w:r w:rsidR="5757F63C" w:rsidRPr="301E50D2">
        <w:rPr>
          <w:rFonts w:ascii="Garamond" w:hAnsi="Garamond"/>
        </w:rPr>
        <w:t xml:space="preserve"> rows. </w:t>
      </w:r>
      <w:r w:rsidR="5EEAD2AB" w:rsidRPr="301E50D2">
        <w:rPr>
          <w:rFonts w:ascii="Garamond" w:hAnsi="Garamond"/>
        </w:rPr>
        <w:t xml:space="preserve">This issue </w:t>
      </w:r>
      <w:r w:rsidR="423FEDC9" w:rsidRPr="301E50D2">
        <w:rPr>
          <w:rFonts w:ascii="Garamond" w:hAnsi="Garamond"/>
        </w:rPr>
        <w:t>wa</w:t>
      </w:r>
      <w:r w:rsidR="5EEAD2AB" w:rsidRPr="301E50D2">
        <w:rPr>
          <w:rFonts w:ascii="Garamond" w:hAnsi="Garamond"/>
        </w:rPr>
        <w:t xml:space="preserve">s due to </w:t>
      </w:r>
      <w:r w:rsidR="5123342A" w:rsidRPr="301E50D2">
        <w:rPr>
          <w:rFonts w:ascii="Garamond" w:hAnsi="Garamond"/>
        </w:rPr>
        <w:t xml:space="preserve">error </w:t>
      </w:r>
      <w:r w:rsidR="0F0C2316" w:rsidRPr="301E50D2">
        <w:rPr>
          <w:rFonts w:ascii="Garamond" w:hAnsi="Garamond"/>
        </w:rPr>
        <w:t xml:space="preserve">of </w:t>
      </w:r>
      <w:r w:rsidR="6D104E0A" w:rsidRPr="301E50D2">
        <w:rPr>
          <w:rFonts w:ascii="Garamond" w:hAnsi="Garamond"/>
        </w:rPr>
        <w:t>the fixed origin of</w:t>
      </w:r>
      <w:r w:rsidR="4A01B53E" w:rsidRPr="301E50D2">
        <w:rPr>
          <w:rFonts w:ascii="Garamond" w:hAnsi="Garamond"/>
        </w:rPr>
        <w:t xml:space="preserve"> </w:t>
      </w:r>
      <w:r w:rsidR="32B5AF1A" w:rsidRPr="301E50D2">
        <w:rPr>
          <w:rFonts w:ascii="Garamond" w:hAnsi="Garamond"/>
        </w:rPr>
        <w:t>MCD12Q1</w:t>
      </w:r>
      <w:r w:rsidR="0EA9919C" w:rsidRPr="301E50D2">
        <w:rPr>
          <w:rFonts w:ascii="Garamond" w:hAnsi="Garamond"/>
        </w:rPr>
        <w:t>’s</w:t>
      </w:r>
      <w:r w:rsidR="32B5AF1A" w:rsidRPr="301E50D2">
        <w:rPr>
          <w:rFonts w:ascii="Garamond" w:hAnsi="Garamond"/>
        </w:rPr>
        <w:t xml:space="preserve"> affine transformation</w:t>
      </w:r>
      <w:r w:rsidR="341468D1" w:rsidRPr="301E50D2">
        <w:rPr>
          <w:rFonts w:ascii="Garamond" w:hAnsi="Garamond"/>
        </w:rPr>
        <w:t>. W</w:t>
      </w:r>
      <w:r w:rsidR="176642A2" w:rsidRPr="301E50D2">
        <w:rPr>
          <w:rFonts w:ascii="Garamond" w:hAnsi="Garamond"/>
        </w:rPr>
        <w:t>e cor</w:t>
      </w:r>
      <w:r w:rsidR="7656080E" w:rsidRPr="301E50D2">
        <w:rPr>
          <w:rFonts w:ascii="Garamond" w:hAnsi="Garamond"/>
        </w:rPr>
        <w:t>r</w:t>
      </w:r>
      <w:r w:rsidR="176642A2" w:rsidRPr="301E50D2">
        <w:rPr>
          <w:rFonts w:ascii="Garamond" w:hAnsi="Garamond"/>
        </w:rPr>
        <w:t>ected</w:t>
      </w:r>
      <w:r w:rsidR="6C2948F9" w:rsidRPr="301E50D2">
        <w:rPr>
          <w:rFonts w:ascii="Garamond" w:hAnsi="Garamond"/>
        </w:rPr>
        <w:t xml:space="preserve"> th</w:t>
      </w:r>
      <w:r w:rsidR="3B9B9614" w:rsidRPr="301E50D2">
        <w:rPr>
          <w:rFonts w:ascii="Garamond" w:hAnsi="Garamond"/>
        </w:rPr>
        <w:t xml:space="preserve">is </w:t>
      </w:r>
      <w:r w:rsidR="44B9E6E2" w:rsidRPr="301E50D2">
        <w:rPr>
          <w:rFonts w:ascii="Garamond" w:hAnsi="Garamond"/>
        </w:rPr>
        <w:t xml:space="preserve">when downscaling in Python by </w:t>
      </w:r>
      <w:r w:rsidR="0E550084" w:rsidRPr="301E50D2">
        <w:rPr>
          <w:rFonts w:ascii="Garamond" w:hAnsi="Garamond"/>
        </w:rPr>
        <w:t xml:space="preserve">adding and subtracting 4,500-m from the X and Y </w:t>
      </w:r>
      <w:r w:rsidR="11F76B41" w:rsidRPr="301E50D2">
        <w:rPr>
          <w:rFonts w:ascii="Garamond" w:hAnsi="Garamond"/>
        </w:rPr>
        <w:t xml:space="preserve">coordinate </w:t>
      </w:r>
      <w:r w:rsidR="0E550084" w:rsidRPr="301E50D2">
        <w:rPr>
          <w:rFonts w:ascii="Garamond" w:hAnsi="Garamond"/>
        </w:rPr>
        <w:t>corners, respectively</w:t>
      </w:r>
      <w:r w:rsidR="0EA2D44C" w:rsidRPr="301E50D2">
        <w:rPr>
          <w:rFonts w:ascii="Garamond" w:hAnsi="Garamond"/>
        </w:rPr>
        <w:t>.</w:t>
      </w:r>
    </w:p>
    <w:p w14:paraId="43A01973" w14:textId="123E3767" w:rsidR="0056349B" w:rsidRDefault="0056349B" w:rsidP="0066138C">
      <w:pPr>
        <w:pStyle w:val="NoSpacing"/>
        <w:rPr>
          <w:rFonts w:ascii="Garamond" w:hAnsi="Garamond"/>
        </w:rPr>
      </w:pPr>
    </w:p>
    <w:p w14:paraId="5F5D9054" w14:textId="1DB21CCE" w:rsidR="089F437F" w:rsidRPr="001C5348" w:rsidRDefault="77272C39" w:rsidP="089F437F">
      <w:pPr>
        <w:pStyle w:val="NoSpacing"/>
        <w:rPr>
          <w:rFonts w:ascii="Garamond" w:hAnsi="Garamond"/>
          <w:b/>
          <w:bCs/>
          <w:i/>
          <w:iCs/>
        </w:rPr>
      </w:pPr>
      <w:r w:rsidRPr="089F437F">
        <w:rPr>
          <w:rFonts w:ascii="Garamond" w:hAnsi="Garamond"/>
          <w:b/>
          <w:bCs/>
          <w:i/>
          <w:iCs/>
        </w:rPr>
        <w:t>4.2 Future Work</w:t>
      </w:r>
    </w:p>
    <w:p w14:paraId="29E048EE" w14:textId="34BF89F2" w:rsidR="00B9455E" w:rsidRPr="007159E3" w:rsidRDefault="00113D23" w:rsidP="0066138C">
      <w:pPr>
        <w:pStyle w:val="NoSpacing"/>
        <w:rPr>
          <w:rFonts w:ascii="Garamond" w:hAnsi="Garamond"/>
        </w:rPr>
      </w:pPr>
      <w:r>
        <w:rPr>
          <w:rFonts w:ascii="Garamond" w:hAnsi="Garamond"/>
        </w:rPr>
        <w:t xml:space="preserve">Additional work </w:t>
      </w:r>
      <w:r w:rsidRPr="04BF748C">
        <w:rPr>
          <w:rFonts w:ascii="Garamond" w:hAnsi="Garamond"/>
        </w:rPr>
        <w:t>c</w:t>
      </w:r>
      <w:r w:rsidR="3E949C14" w:rsidRPr="04BF748C">
        <w:rPr>
          <w:rFonts w:ascii="Garamond" w:hAnsi="Garamond"/>
        </w:rPr>
        <w:t>an</w:t>
      </w:r>
      <w:r>
        <w:rPr>
          <w:rFonts w:ascii="Garamond" w:hAnsi="Garamond"/>
        </w:rPr>
        <w:t xml:space="preserve"> identify the potential causes for changes in SOC during the study period. </w:t>
      </w:r>
      <w:r w:rsidR="00D80A7C">
        <w:rPr>
          <w:rFonts w:ascii="Garamond" w:hAnsi="Garamond"/>
        </w:rPr>
        <w:t>The overall increase in SOC, if the trend is genuine, may have multiple causes</w:t>
      </w:r>
      <w:r w:rsidR="2F7BAA2B" w:rsidRPr="14699832">
        <w:rPr>
          <w:rFonts w:ascii="Garamond" w:hAnsi="Garamond"/>
        </w:rPr>
        <w:t>.</w:t>
      </w:r>
      <w:r w:rsidR="001663A5">
        <w:rPr>
          <w:rFonts w:ascii="Garamond" w:eastAsia="Times New Roman" w:hAnsi="Garamond" w:cs="Arial"/>
        </w:rPr>
        <w:t xml:space="preserve"> </w:t>
      </w:r>
      <w:r w:rsidR="00EE00AC">
        <w:rPr>
          <w:rFonts w:ascii="Garamond" w:eastAsia="Times New Roman" w:hAnsi="Garamond" w:cs="Arial"/>
        </w:rPr>
        <w:t xml:space="preserve">Dr. Endsley </w:t>
      </w:r>
      <w:r w:rsidR="00A970B8">
        <w:rPr>
          <w:rFonts w:ascii="Garamond" w:eastAsia="Times New Roman" w:hAnsi="Garamond" w:cs="Arial"/>
        </w:rPr>
        <w:t xml:space="preserve">suggested </w:t>
      </w:r>
      <w:r w:rsidR="008333F7">
        <w:rPr>
          <w:rFonts w:ascii="Garamond" w:eastAsia="Times New Roman" w:hAnsi="Garamond" w:cs="Arial"/>
        </w:rPr>
        <w:t xml:space="preserve">additional work could look at potential trend drivers because it may be difficult to </w:t>
      </w:r>
      <w:r w:rsidR="00B8795D">
        <w:rPr>
          <w:rFonts w:ascii="Garamond" w:eastAsia="Times New Roman" w:hAnsi="Garamond" w:cs="Arial"/>
        </w:rPr>
        <w:t xml:space="preserve">separate climate trends within </w:t>
      </w:r>
      <w:r w:rsidR="00392DC5">
        <w:rPr>
          <w:rFonts w:ascii="Garamond" w:eastAsia="Times New Roman" w:hAnsi="Garamond" w:cs="Arial"/>
        </w:rPr>
        <w:t>the data from the L4C model equilibrating.</w:t>
      </w:r>
      <w:r w:rsidR="004B0858">
        <w:rPr>
          <w:rFonts w:ascii="Garamond" w:eastAsia="Times New Roman" w:hAnsi="Garamond" w:cs="Arial"/>
        </w:rPr>
        <w:t xml:space="preserve"> Future work could </w:t>
      </w:r>
      <w:r w:rsidR="7D4EEABD" w:rsidRPr="601C13BD">
        <w:rPr>
          <w:rFonts w:ascii="Garamond" w:eastAsia="Times New Roman" w:hAnsi="Garamond" w:cs="Arial"/>
        </w:rPr>
        <w:t>also</w:t>
      </w:r>
      <w:r w:rsidR="004B0858">
        <w:rPr>
          <w:rFonts w:ascii="Garamond" w:eastAsia="Times New Roman" w:hAnsi="Garamond" w:cs="Arial"/>
        </w:rPr>
        <w:t xml:space="preserve"> look at SMAP L4SM </w:t>
      </w:r>
      <w:r w:rsidR="00BF48BB">
        <w:rPr>
          <w:rFonts w:ascii="Garamond" w:eastAsia="Times New Roman" w:hAnsi="Garamond" w:cs="Arial"/>
        </w:rPr>
        <w:t xml:space="preserve">in the afternoon and plot trends of soil moisture and soil temperature </w:t>
      </w:r>
      <w:r w:rsidR="003F206E">
        <w:rPr>
          <w:rFonts w:ascii="Garamond" w:eastAsia="Times New Roman" w:hAnsi="Garamond" w:cs="Arial"/>
        </w:rPr>
        <w:t xml:space="preserve">against SOC trends from SMAP L4C. </w:t>
      </w:r>
      <w:r w:rsidR="007159E3">
        <w:rPr>
          <w:rFonts w:ascii="Garamond" w:eastAsia="Times New Roman" w:hAnsi="Garamond" w:cs="Arial"/>
        </w:rPr>
        <w:t xml:space="preserve">Known climate trends may be visible within these datasets and explain some of the </w:t>
      </w:r>
      <w:r w:rsidR="1F0CD12D" w:rsidRPr="601C13BD">
        <w:rPr>
          <w:rFonts w:ascii="Garamond" w:eastAsia="Times New Roman" w:hAnsi="Garamond" w:cs="Arial"/>
        </w:rPr>
        <w:t xml:space="preserve">visible </w:t>
      </w:r>
      <w:r w:rsidR="007159E3">
        <w:rPr>
          <w:rFonts w:ascii="Garamond" w:eastAsia="Times New Roman" w:hAnsi="Garamond" w:cs="Arial"/>
        </w:rPr>
        <w:t xml:space="preserve">changes. For example, </w:t>
      </w:r>
      <w:r w:rsidR="004E6E85">
        <w:rPr>
          <w:rFonts w:ascii="Garamond" w:hAnsi="Garamond"/>
        </w:rPr>
        <w:t xml:space="preserve">colder temperatures </w:t>
      </w:r>
      <w:r w:rsidR="009D0EC8">
        <w:rPr>
          <w:rFonts w:ascii="Garamond" w:hAnsi="Garamond"/>
        </w:rPr>
        <w:t xml:space="preserve">suppress SOC </w:t>
      </w:r>
      <w:r w:rsidR="00DD3F1F">
        <w:rPr>
          <w:rFonts w:ascii="Garamond" w:hAnsi="Garamond"/>
        </w:rPr>
        <w:t>decay</w:t>
      </w:r>
      <w:r w:rsidR="6646B3A7" w:rsidRPr="42FC9A78">
        <w:rPr>
          <w:rFonts w:ascii="Garamond" w:hAnsi="Garamond"/>
        </w:rPr>
        <w:t>.</w:t>
      </w:r>
      <w:r w:rsidR="005C0923">
        <w:rPr>
          <w:rFonts w:ascii="Garamond" w:hAnsi="Garamond"/>
        </w:rPr>
        <w:t xml:space="preserve"> La Niña is associated with cooler temperatures</w:t>
      </w:r>
      <w:r w:rsidR="002326FC">
        <w:rPr>
          <w:rFonts w:ascii="Garamond" w:hAnsi="Garamond"/>
        </w:rPr>
        <w:t xml:space="preserve"> </w:t>
      </w:r>
      <w:r w:rsidR="000419D9">
        <w:rPr>
          <w:rFonts w:ascii="Garamond" w:hAnsi="Garamond"/>
        </w:rPr>
        <w:t xml:space="preserve">from June to August over much of the </w:t>
      </w:r>
      <w:r w:rsidR="000419D9">
        <w:rPr>
          <w:rFonts w:ascii="Garamond" w:hAnsi="Garamond"/>
        </w:rPr>
        <w:lastRenderedPageBreak/>
        <w:t xml:space="preserve">project’s study area and cool and wet weather </w:t>
      </w:r>
      <w:r w:rsidR="003F1702">
        <w:rPr>
          <w:rFonts w:ascii="Garamond" w:hAnsi="Garamond"/>
        </w:rPr>
        <w:t>in northwestern Peru from December through February</w:t>
      </w:r>
      <w:r w:rsidR="007F28B2">
        <w:rPr>
          <w:rFonts w:ascii="Garamond" w:hAnsi="Garamond"/>
        </w:rPr>
        <w:t xml:space="preserve"> </w:t>
      </w:r>
      <w:r w:rsidR="00030754">
        <w:rPr>
          <w:rFonts w:ascii="Garamond" w:hAnsi="Garamond"/>
        </w:rPr>
        <w:t>(Z</w:t>
      </w:r>
      <w:r w:rsidR="00152F0E">
        <w:rPr>
          <w:rFonts w:ascii="Garamond" w:hAnsi="Garamond"/>
        </w:rPr>
        <w:t xml:space="preserve">hao et al., </w:t>
      </w:r>
      <w:r w:rsidR="00E241AA">
        <w:rPr>
          <w:rFonts w:ascii="Garamond" w:hAnsi="Garamond"/>
        </w:rPr>
        <w:t>2017</w:t>
      </w:r>
      <w:r w:rsidR="007723B6">
        <w:rPr>
          <w:rFonts w:ascii="Garamond" w:hAnsi="Garamond"/>
        </w:rPr>
        <w:t>; L</w:t>
      </w:r>
      <w:r w:rsidR="00B818A9">
        <w:rPr>
          <w:rFonts w:ascii="Garamond" w:hAnsi="Garamond"/>
        </w:rPr>
        <w:t>indsey, 2016</w:t>
      </w:r>
      <w:r w:rsidR="007723B6">
        <w:rPr>
          <w:rFonts w:ascii="Garamond" w:hAnsi="Garamond"/>
        </w:rPr>
        <w:t>).</w:t>
      </w:r>
      <w:r w:rsidR="005C0923">
        <w:rPr>
          <w:rFonts w:ascii="Garamond" w:hAnsi="Garamond"/>
        </w:rPr>
        <w:t xml:space="preserve"> </w:t>
      </w:r>
      <w:r w:rsidR="00F32FD8">
        <w:rPr>
          <w:rFonts w:ascii="Garamond" w:hAnsi="Garamond"/>
        </w:rPr>
        <w:t xml:space="preserve">NOAA reported </w:t>
      </w:r>
      <w:r w:rsidR="00FC1335" w:rsidRPr="00251635">
        <w:rPr>
          <w:rFonts w:ascii="Garamond" w:hAnsi="Garamond"/>
        </w:rPr>
        <w:t xml:space="preserve">cooler </w:t>
      </w:r>
      <w:r w:rsidR="00251635" w:rsidRPr="55A5C6EC">
        <w:rPr>
          <w:rFonts w:ascii="Garamond" w:hAnsi="Garamond"/>
          <w:color w:val="000000" w:themeColor="text1"/>
        </w:rPr>
        <w:t>Oceanic Niño Index anomalies associated with La Niña in parts of 2016, 2017</w:t>
      </w:r>
      <w:r w:rsidR="241B1074" w:rsidRPr="757A7CA4">
        <w:rPr>
          <w:rFonts w:ascii="Garamond" w:hAnsi="Garamond"/>
          <w:color w:val="000000" w:themeColor="text1"/>
        </w:rPr>
        <w:t>–</w:t>
      </w:r>
      <w:r w:rsidR="00251635" w:rsidRPr="55A5C6EC">
        <w:rPr>
          <w:rFonts w:ascii="Garamond" w:hAnsi="Garamond"/>
          <w:color w:val="000000" w:themeColor="text1"/>
        </w:rPr>
        <w:t>2018, and 2020</w:t>
      </w:r>
      <w:r w:rsidR="7CAD14B2" w:rsidRPr="757A7CA4">
        <w:rPr>
          <w:rFonts w:ascii="Garamond" w:hAnsi="Garamond"/>
          <w:color w:val="000000" w:themeColor="text1"/>
        </w:rPr>
        <w:t>–</w:t>
      </w:r>
      <w:r w:rsidR="00251635" w:rsidRPr="55A5C6EC">
        <w:rPr>
          <w:rFonts w:ascii="Garamond" w:hAnsi="Garamond"/>
          <w:color w:val="000000" w:themeColor="text1"/>
        </w:rPr>
        <w:t>2023</w:t>
      </w:r>
      <w:r w:rsidR="003F1702">
        <w:rPr>
          <w:rFonts w:ascii="Garamond" w:hAnsi="Garamond"/>
          <w:color w:val="000000" w:themeColor="text1"/>
        </w:rPr>
        <w:t>,</w:t>
      </w:r>
      <w:r w:rsidR="007F28B2" w:rsidRPr="55A5C6EC">
        <w:rPr>
          <w:rFonts w:ascii="Garamond" w:hAnsi="Garamond"/>
          <w:color w:val="000000" w:themeColor="text1"/>
        </w:rPr>
        <w:t xml:space="preserve"> </w:t>
      </w:r>
      <w:r w:rsidR="006B5FBA" w:rsidRPr="55A5C6EC">
        <w:rPr>
          <w:rFonts w:ascii="Garamond" w:hAnsi="Garamond"/>
          <w:color w:val="000000" w:themeColor="text1"/>
        </w:rPr>
        <w:t xml:space="preserve">and future analysis could </w:t>
      </w:r>
      <w:r w:rsidR="00996269" w:rsidRPr="55A5C6EC">
        <w:rPr>
          <w:rFonts w:ascii="Garamond" w:hAnsi="Garamond"/>
          <w:color w:val="000000" w:themeColor="text1"/>
        </w:rPr>
        <w:t>look at whether this, or other climate drivers, impact SOC concentrations in this region</w:t>
      </w:r>
      <w:r w:rsidR="009037D9" w:rsidRPr="55A5C6EC">
        <w:rPr>
          <w:rFonts w:ascii="Garamond" w:hAnsi="Garamond"/>
          <w:color w:val="000000" w:themeColor="text1"/>
        </w:rPr>
        <w:t xml:space="preserve"> (</w:t>
      </w:r>
      <w:r w:rsidR="007C4D88">
        <w:rPr>
          <w:rFonts w:ascii="Garamond" w:hAnsi="Garamond"/>
        </w:rPr>
        <w:t>Climate Prediction Center</w:t>
      </w:r>
      <w:r w:rsidR="005E1889" w:rsidRPr="55A5C6EC">
        <w:rPr>
          <w:rFonts w:ascii="Garamond" w:hAnsi="Garamond"/>
          <w:color w:val="000000" w:themeColor="text1"/>
        </w:rPr>
        <w:t>).</w:t>
      </w:r>
    </w:p>
    <w:p w14:paraId="053C9046" w14:textId="3FAA6FED" w:rsidR="75E4FF00" w:rsidRDefault="75E4FF00" w:rsidP="75E4FF00">
      <w:pPr>
        <w:pStyle w:val="NoSpacing"/>
        <w:rPr>
          <w:rFonts w:ascii="Garamond" w:hAnsi="Garamond"/>
          <w:color w:val="000000" w:themeColor="text1"/>
        </w:rPr>
      </w:pPr>
    </w:p>
    <w:p w14:paraId="03BB5091" w14:textId="7CA85893" w:rsidR="7A2509E5" w:rsidRDefault="7A2509E5" w:rsidP="13510D44">
      <w:pPr>
        <w:pStyle w:val="NoSpacing"/>
        <w:rPr>
          <w:rFonts w:ascii="Garamond" w:eastAsia="Garamond" w:hAnsi="Garamond" w:cs="Garamond"/>
        </w:rPr>
      </w:pPr>
      <w:r w:rsidRPr="13510D44">
        <w:rPr>
          <w:rFonts w:ascii="Garamond" w:eastAsia="Garamond" w:hAnsi="Garamond" w:cs="Garamond"/>
          <w:color w:val="000000" w:themeColor="text1"/>
        </w:rPr>
        <w:t xml:space="preserve">One uncertainty is that land cover has likely changed in the study area, but the underlying MODIS land cover product is from </w:t>
      </w:r>
      <w:r w:rsidR="6D7119B9" w:rsidRPr="1224BD49">
        <w:rPr>
          <w:rFonts w:ascii="Garamond" w:eastAsia="Garamond" w:hAnsi="Garamond" w:cs="Garamond"/>
          <w:color w:val="000000" w:themeColor="text1"/>
        </w:rPr>
        <w:t xml:space="preserve">the year </w:t>
      </w:r>
      <w:r w:rsidRPr="1224BD49">
        <w:rPr>
          <w:rFonts w:ascii="Garamond" w:eastAsia="Garamond" w:hAnsi="Garamond" w:cs="Garamond"/>
          <w:color w:val="000000" w:themeColor="text1"/>
        </w:rPr>
        <w:t>2000.</w:t>
      </w:r>
      <w:r w:rsidRPr="13510D44">
        <w:rPr>
          <w:rFonts w:ascii="Garamond" w:eastAsia="Garamond" w:hAnsi="Garamond" w:cs="Garamond"/>
          <w:color w:val="000000" w:themeColor="text1"/>
        </w:rPr>
        <w:t xml:space="preserve"> Downscaling SMAP L4C with a more recent land cover product can help identify whether changes in land </w:t>
      </w:r>
      <w:r w:rsidRPr="4A76369B">
        <w:rPr>
          <w:rFonts w:ascii="Garamond" w:eastAsia="Garamond" w:hAnsi="Garamond" w:cs="Garamond"/>
          <w:color w:val="000000" w:themeColor="text1"/>
        </w:rPr>
        <w:t>c</w:t>
      </w:r>
      <w:r w:rsidR="6973F1B9" w:rsidRPr="4A76369B">
        <w:rPr>
          <w:rFonts w:ascii="Garamond" w:eastAsia="Garamond" w:hAnsi="Garamond" w:cs="Garamond"/>
          <w:color w:val="000000" w:themeColor="text1"/>
        </w:rPr>
        <w:t>over</w:t>
      </w:r>
      <w:r w:rsidRPr="13510D44">
        <w:rPr>
          <w:rFonts w:ascii="Garamond" w:eastAsia="Garamond" w:hAnsi="Garamond" w:cs="Garamond"/>
          <w:color w:val="000000" w:themeColor="text1"/>
        </w:rPr>
        <w:t xml:space="preserve"> are driving either spatial or temporal changes in SOC. Future work should also consider the time difference between the SMAP L4C and SoilGrids data. SMAP L4C represents a snapshot of recent conditions, while SoilGrids utilizes observations from approximately 60-years (Poggio et al., 2021). </w:t>
      </w:r>
      <w:r w:rsidR="0CE17A9B" w:rsidRPr="4A76369B">
        <w:rPr>
          <w:rFonts w:ascii="Garamond" w:eastAsia="Garamond" w:hAnsi="Garamond" w:cs="Garamond"/>
          <w:color w:val="000000" w:themeColor="text1"/>
        </w:rPr>
        <w:t>Additionally,</w:t>
      </w:r>
      <w:r w:rsidRPr="13510D44">
        <w:rPr>
          <w:rFonts w:ascii="Garamond" w:eastAsia="Garamond" w:hAnsi="Garamond" w:cs="Garamond"/>
          <w:color w:val="000000" w:themeColor="text1"/>
        </w:rPr>
        <w:t xml:space="preserve"> SMAP L4C and SoilGrids</w:t>
      </w:r>
      <w:r w:rsidRPr="6E97C8E7">
        <w:rPr>
          <w:rFonts w:ascii="Garamond" w:eastAsia="Garamond" w:hAnsi="Garamond" w:cs="Garamond"/>
          <w:color w:val="000000" w:themeColor="text1"/>
        </w:rPr>
        <w:t xml:space="preserve"> </w:t>
      </w:r>
      <w:r w:rsidR="21BAD669" w:rsidRPr="6E97C8E7">
        <w:rPr>
          <w:rFonts w:ascii="Garamond" w:eastAsia="Garamond" w:hAnsi="Garamond" w:cs="Garamond"/>
          <w:color w:val="000000" w:themeColor="text1"/>
        </w:rPr>
        <w:t>comparisons</w:t>
      </w:r>
      <w:r w:rsidRPr="13510D44">
        <w:rPr>
          <w:rFonts w:ascii="Garamond" w:eastAsia="Garamond" w:hAnsi="Garamond" w:cs="Garamond"/>
          <w:color w:val="000000" w:themeColor="text1"/>
        </w:rPr>
        <w:t xml:space="preserve"> should consider a more accurate </w:t>
      </w:r>
      <w:r w:rsidR="32365D5B" w:rsidRPr="6E97C8E7">
        <w:rPr>
          <w:rFonts w:ascii="Garamond" w:eastAsia="Garamond" w:hAnsi="Garamond" w:cs="Garamond"/>
          <w:color w:val="000000" w:themeColor="text1"/>
        </w:rPr>
        <w:t>method of</w:t>
      </w:r>
      <w:r w:rsidRPr="6E97C8E7">
        <w:rPr>
          <w:rFonts w:ascii="Garamond" w:eastAsia="Garamond" w:hAnsi="Garamond" w:cs="Garamond"/>
          <w:color w:val="000000" w:themeColor="text1"/>
        </w:rPr>
        <w:t xml:space="preserve"> </w:t>
      </w:r>
      <w:r w:rsidR="71D489B1" w:rsidRPr="6E97C8E7">
        <w:rPr>
          <w:rFonts w:ascii="Garamond" w:eastAsia="Garamond" w:hAnsi="Garamond" w:cs="Garamond"/>
          <w:color w:val="000000" w:themeColor="text1"/>
        </w:rPr>
        <w:t>unionizing</w:t>
      </w:r>
      <w:r w:rsidRPr="6E97C8E7">
        <w:rPr>
          <w:rFonts w:ascii="Garamond" w:eastAsia="Garamond" w:hAnsi="Garamond" w:cs="Garamond"/>
          <w:color w:val="000000" w:themeColor="text1"/>
        </w:rPr>
        <w:t xml:space="preserve"> the two.</w:t>
      </w:r>
      <w:r w:rsidRPr="13510D44">
        <w:rPr>
          <w:rFonts w:ascii="Garamond" w:eastAsia="Garamond" w:hAnsi="Garamond" w:cs="Garamond"/>
          <w:color w:val="000000" w:themeColor="text1"/>
        </w:rPr>
        <w:t xml:space="preserve"> Our comparison assumed a SoilGrids depth of 5-</w:t>
      </w:r>
      <w:r w:rsidRPr="7E3153C6">
        <w:rPr>
          <w:rFonts w:ascii="Garamond" w:eastAsia="Garamond" w:hAnsi="Garamond" w:cs="Garamond"/>
          <w:color w:val="000000" w:themeColor="text1"/>
        </w:rPr>
        <w:t>c</w:t>
      </w:r>
      <w:r w:rsidR="4655FAD8" w:rsidRPr="7E3153C6">
        <w:rPr>
          <w:rFonts w:ascii="Garamond" w:eastAsia="Garamond" w:hAnsi="Garamond" w:cs="Garamond"/>
          <w:color w:val="000000" w:themeColor="text1"/>
        </w:rPr>
        <w:t>m</w:t>
      </w:r>
      <w:r w:rsidRPr="13510D44">
        <w:rPr>
          <w:rFonts w:ascii="Garamond" w:eastAsia="Garamond" w:hAnsi="Garamond" w:cs="Garamond"/>
          <w:color w:val="000000" w:themeColor="text1"/>
        </w:rPr>
        <w:t xml:space="preserve"> while SMAP L4C retained its 0-5-</w:t>
      </w:r>
      <w:r w:rsidRPr="7E3153C6">
        <w:rPr>
          <w:rFonts w:ascii="Garamond" w:eastAsia="Garamond" w:hAnsi="Garamond" w:cs="Garamond"/>
          <w:color w:val="000000" w:themeColor="text1"/>
        </w:rPr>
        <w:t>c</w:t>
      </w:r>
      <w:r w:rsidR="34586B10" w:rsidRPr="7E3153C6">
        <w:rPr>
          <w:rFonts w:ascii="Garamond" w:eastAsia="Garamond" w:hAnsi="Garamond" w:cs="Garamond"/>
          <w:color w:val="000000" w:themeColor="text1"/>
        </w:rPr>
        <w:t>m</w:t>
      </w:r>
      <w:r w:rsidRPr="13510D44">
        <w:rPr>
          <w:rFonts w:ascii="Garamond" w:eastAsia="Garamond" w:hAnsi="Garamond" w:cs="Garamond"/>
          <w:color w:val="000000" w:themeColor="text1"/>
        </w:rPr>
        <w:t xml:space="preserve"> range, so </w:t>
      </w:r>
      <w:r w:rsidRPr="40C252F6">
        <w:rPr>
          <w:rFonts w:ascii="Garamond" w:eastAsia="Garamond" w:hAnsi="Garamond" w:cs="Garamond"/>
          <w:color w:val="000000" w:themeColor="text1"/>
        </w:rPr>
        <w:t>disagreement was</w:t>
      </w:r>
      <w:r w:rsidRPr="13510D44">
        <w:rPr>
          <w:rFonts w:ascii="Garamond" w:eastAsia="Garamond" w:hAnsi="Garamond" w:cs="Garamond"/>
          <w:color w:val="000000" w:themeColor="text1"/>
        </w:rPr>
        <w:t xml:space="preserve"> expected.</w:t>
      </w:r>
    </w:p>
    <w:p w14:paraId="0260556C" w14:textId="77777777" w:rsidR="00C21CD3" w:rsidRDefault="00C21CD3" w:rsidP="0066138C">
      <w:pPr>
        <w:pStyle w:val="NoSpacing"/>
        <w:rPr>
          <w:rFonts w:ascii="Garamond" w:hAnsi="Garamond"/>
          <w:color w:val="000000" w:themeColor="text1"/>
        </w:rPr>
      </w:pPr>
    </w:p>
    <w:p w14:paraId="30FDEC56" w14:textId="70F4E7CB" w:rsidR="0081294D" w:rsidRDefault="001D7904" w:rsidP="17301571">
      <w:pPr>
        <w:pStyle w:val="NoSpacing"/>
        <w:rPr>
          <w:rFonts w:ascii="Garamond" w:hAnsi="Garamond"/>
          <w:color w:val="000000" w:themeColor="text1"/>
        </w:rPr>
      </w:pPr>
      <w:r>
        <w:rPr>
          <w:rFonts w:ascii="Garamond" w:hAnsi="Garamond"/>
        </w:rPr>
        <w:t xml:space="preserve">Future </w:t>
      </w:r>
      <w:r w:rsidR="66FC799C" w:rsidRPr="5B2F99B6">
        <w:rPr>
          <w:rFonts w:ascii="Garamond" w:hAnsi="Garamond"/>
        </w:rPr>
        <w:t>a</w:t>
      </w:r>
      <w:r w:rsidR="6E70DBDF" w:rsidRPr="5B2F99B6">
        <w:rPr>
          <w:rFonts w:ascii="Garamond" w:hAnsi="Garamond"/>
        </w:rPr>
        <w:t xml:space="preserve">nalyses </w:t>
      </w:r>
      <w:r w:rsidR="66FC799C" w:rsidRPr="5B2F99B6">
        <w:rPr>
          <w:rFonts w:ascii="Garamond" w:hAnsi="Garamond"/>
        </w:rPr>
        <w:t>c</w:t>
      </w:r>
      <w:r w:rsidR="01D2577E" w:rsidRPr="5B2F99B6">
        <w:rPr>
          <w:rFonts w:ascii="Garamond" w:hAnsi="Garamond"/>
        </w:rPr>
        <w:t>an</w:t>
      </w:r>
      <w:r>
        <w:rPr>
          <w:rFonts w:ascii="Garamond" w:hAnsi="Garamond"/>
        </w:rPr>
        <w:t xml:space="preserve"> look at SOC changes over time and in areas larger than one cell through an </w:t>
      </w:r>
      <w:r w:rsidR="03285535" w:rsidRPr="40DBE517">
        <w:rPr>
          <w:rFonts w:ascii="Garamond" w:hAnsi="Garamond"/>
        </w:rPr>
        <w:t>o</w:t>
      </w:r>
      <w:r w:rsidR="66FC799C" w:rsidRPr="40DBE517">
        <w:rPr>
          <w:rFonts w:ascii="Garamond" w:hAnsi="Garamond"/>
        </w:rPr>
        <w:t xml:space="preserve">ptimized </w:t>
      </w:r>
      <w:r w:rsidR="577BC0F2" w:rsidRPr="40DBE517">
        <w:rPr>
          <w:rFonts w:ascii="Garamond" w:hAnsi="Garamond"/>
        </w:rPr>
        <w:t>h</w:t>
      </w:r>
      <w:r w:rsidR="66FC799C" w:rsidRPr="40DBE517">
        <w:rPr>
          <w:rFonts w:ascii="Garamond" w:hAnsi="Garamond"/>
        </w:rPr>
        <w:t>ot</w:t>
      </w:r>
      <w:r>
        <w:rPr>
          <w:rFonts w:ascii="Garamond" w:hAnsi="Garamond"/>
        </w:rPr>
        <w:t xml:space="preserve"> </w:t>
      </w:r>
      <w:r w:rsidR="43F63D65" w:rsidRPr="0724FA3F">
        <w:rPr>
          <w:rFonts w:ascii="Garamond" w:hAnsi="Garamond"/>
        </w:rPr>
        <w:t>s</w:t>
      </w:r>
      <w:r w:rsidR="66FC799C" w:rsidRPr="0724FA3F">
        <w:rPr>
          <w:rFonts w:ascii="Garamond" w:hAnsi="Garamond"/>
        </w:rPr>
        <w:t>pot</w:t>
      </w:r>
      <w:r>
        <w:rPr>
          <w:rFonts w:ascii="Garamond" w:hAnsi="Garamond"/>
        </w:rPr>
        <w:t xml:space="preserve"> analysis; this </w:t>
      </w:r>
      <w:r w:rsidR="211A9D11" w:rsidRPr="079DA807">
        <w:rPr>
          <w:rFonts w:ascii="Garamond" w:hAnsi="Garamond"/>
        </w:rPr>
        <w:t>may</w:t>
      </w:r>
      <w:r>
        <w:rPr>
          <w:rFonts w:ascii="Garamond" w:hAnsi="Garamond"/>
        </w:rPr>
        <w:t xml:space="preserve"> identify </w:t>
      </w:r>
      <w:r w:rsidR="52FE19A3" w:rsidRPr="0B47D4B2">
        <w:rPr>
          <w:rFonts w:ascii="Garamond" w:hAnsi="Garamond"/>
        </w:rPr>
        <w:t xml:space="preserve">groupings of </w:t>
      </w:r>
      <w:r>
        <w:rPr>
          <w:rFonts w:ascii="Garamond" w:hAnsi="Garamond"/>
        </w:rPr>
        <w:t xml:space="preserve">significant </w:t>
      </w:r>
      <w:r w:rsidR="5EA59C23" w:rsidRPr="18B56F9C">
        <w:rPr>
          <w:rFonts w:ascii="Garamond" w:hAnsi="Garamond"/>
        </w:rPr>
        <w:t xml:space="preserve">SOC </w:t>
      </w:r>
      <w:r w:rsidR="66FC799C" w:rsidRPr="18B56F9C">
        <w:rPr>
          <w:rFonts w:ascii="Garamond" w:hAnsi="Garamond"/>
        </w:rPr>
        <w:t>chang</w:t>
      </w:r>
      <w:r w:rsidR="713EDE02" w:rsidRPr="18B56F9C">
        <w:rPr>
          <w:rFonts w:ascii="Garamond" w:hAnsi="Garamond"/>
        </w:rPr>
        <w:t>e</w:t>
      </w:r>
      <w:r w:rsidR="002F7F0D">
        <w:rPr>
          <w:rFonts w:ascii="Garamond" w:hAnsi="Garamond"/>
        </w:rPr>
        <w:t xml:space="preserve"> </w:t>
      </w:r>
      <w:r w:rsidR="002F41CC">
        <w:rPr>
          <w:rFonts w:ascii="Garamond" w:hAnsi="Garamond"/>
        </w:rPr>
        <w:t xml:space="preserve">for additional </w:t>
      </w:r>
      <w:r w:rsidR="00427C3F">
        <w:rPr>
          <w:rFonts w:ascii="Garamond" w:hAnsi="Garamond"/>
        </w:rPr>
        <w:t>study</w:t>
      </w:r>
      <w:r w:rsidR="00683B89">
        <w:rPr>
          <w:rFonts w:ascii="Garamond" w:hAnsi="Garamond"/>
        </w:rPr>
        <w:t xml:space="preserve">. </w:t>
      </w:r>
      <w:r w:rsidR="00A91F70">
        <w:rPr>
          <w:rFonts w:ascii="Garamond" w:hAnsi="Garamond"/>
        </w:rPr>
        <w:t xml:space="preserve">These statistical relationships could </w:t>
      </w:r>
      <w:r w:rsidR="3EDAE64A" w:rsidRPr="6FC075E7">
        <w:rPr>
          <w:rFonts w:ascii="Garamond" w:hAnsi="Garamond"/>
        </w:rPr>
        <w:t xml:space="preserve">also </w:t>
      </w:r>
      <w:r w:rsidR="00352060">
        <w:rPr>
          <w:rFonts w:ascii="Garamond" w:hAnsi="Garamond"/>
        </w:rPr>
        <w:t>signify trends between certain land processes and SOC concentrations.</w:t>
      </w:r>
      <w:r w:rsidR="1374444B" w:rsidRPr="5E66702F">
        <w:rPr>
          <w:rFonts w:ascii="Garamond" w:hAnsi="Garamond"/>
        </w:rPr>
        <w:t xml:space="preserve"> </w:t>
      </w:r>
      <w:r w:rsidR="00A631C6" w:rsidRPr="7D5D6790">
        <w:rPr>
          <w:rFonts w:ascii="Garamond" w:hAnsi="Garamond"/>
          <w:color w:val="000000" w:themeColor="text1"/>
        </w:rPr>
        <w:t xml:space="preserve">For example, </w:t>
      </w:r>
      <w:r w:rsidR="00A714C7" w:rsidRPr="1843CBB3">
        <w:rPr>
          <w:rFonts w:ascii="Garamond" w:hAnsi="Garamond"/>
          <w:color w:val="000000" w:themeColor="text1"/>
        </w:rPr>
        <w:t xml:space="preserve">SOC tends to </w:t>
      </w:r>
      <w:r w:rsidR="0087123B">
        <w:rPr>
          <w:rFonts w:ascii="Garamond" w:hAnsi="Garamond"/>
          <w:color w:val="000000" w:themeColor="text1"/>
        </w:rPr>
        <w:t>decrease</w:t>
      </w:r>
      <w:r w:rsidR="00A714C7" w:rsidRPr="1843CBB3">
        <w:rPr>
          <w:rFonts w:ascii="Garamond" w:hAnsi="Garamond"/>
          <w:color w:val="000000" w:themeColor="text1"/>
        </w:rPr>
        <w:t xml:space="preserve"> on the </w:t>
      </w:r>
      <w:r w:rsidR="2420EFD0" w:rsidRPr="30D5A92C">
        <w:rPr>
          <w:rFonts w:ascii="Garamond" w:hAnsi="Garamond"/>
          <w:color w:val="000000" w:themeColor="text1"/>
        </w:rPr>
        <w:t>coast-side of the Andes mountains</w:t>
      </w:r>
      <w:r w:rsidR="2420EFD0" w:rsidRPr="33DF1D7C">
        <w:rPr>
          <w:rFonts w:ascii="Garamond" w:hAnsi="Garamond"/>
          <w:color w:val="000000" w:themeColor="text1"/>
        </w:rPr>
        <w:t xml:space="preserve"> which may be facilitated </w:t>
      </w:r>
      <w:r w:rsidR="5282E0A2" w:rsidRPr="7364A48A">
        <w:rPr>
          <w:rFonts w:ascii="Garamond" w:hAnsi="Garamond"/>
          <w:color w:val="000000" w:themeColor="text1"/>
        </w:rPr>
        <w:t>by</w:t>
      </w:r>
      <w:r w:rsidR="2420EFD0" w:rsidRPr="7364A48A">
        <w:rPr>
          <w:rFonts w:ascii="Garamond" w:hAnsi="Garamond"/>
          <w:color w:val="000000" w:themeColor="text1"/>
        </w:rPr>
        <w:t xml:space="preserve"> </w:t>
      </w:r>
      <w:r w:rsidR="2420EFD0" w:rsidRPr="33DF1D7C">
        <w:rPr>
          <w:rFonts w:ascii="Garamond" w:hAnsi="Garamond"/>
          <w:color w:val="000000" w:themeColor="text1"/>
        </w:rPr>
        <w:t>physical ero</w:t>
      </w:r>
      <w:r w:rsidR="66D53832" w:rsidRPr="33DF1D7C">
        <w:rPr>
          <w:rFonts w:ascii="Garamond" w:hAnsi="Garamond"/>
          <w:color w:val="000000" w:themeColor="text1"/>
        </w:rPr>
        <w:t xml:space="preserve">sion </w:t>
      </w:r>
      <w:r w:rsidR="66D53832" w:rsidRPr="06F5CC6F">
        <w:rPr>
          <w:rFonts w:ascii="Garamond" w:hAnsi="Garamond"/>
          <w:color w:val="000000" w:themeColor="text1"/>
        </w:rPr>
        <w:t xml:space="preserve">due to </w:t>
      </w:r>
      <w:r w:rsidR="12126768" w:rsidRPr="4A5CF04E">
        <w:rPr>
          <w:rFonts w:ascii="Garamond" w:hAnsi="Garamond"/>
          <w:color w:val="000000" w:themeColor="text1"/>
        </w:rPr>
        <w:t xml:space="preserve">large </w:t>
      </w:r>
      <w:r w:rsidR="0FA1BCCC" w:rsidRPr="4A5CF04E">
        <w:rPr>
          <w:rFonts w:ascii="Garamond" w:hAnsi="Garamond"/>
          <w:color w:val="000000" w:themeColor="text1"/>
        </w:rPr>
        <w:t>slop</w:t>
      </w:r>
      <w:r w:rsidR="629002E4" w:rsidRPr="4A5CF04E">
        <w:rPr>
          <w:rFonts w:ascii="Garamond" w:hAnsi="Garamond"/>
          <w:color w:val="000000" w:themeColor="text1"/>
        </w:rPr>
        <w:t>e</w:t>
      </w:r>
      <w:r w:rsidR="001C756E" w:rsidRPr="7D5D6790">
        <w:rPr>
          <w:rFonts w:ascii="Garamond" w:hAnsi="Garamond"/>
          <w:color w:val="000000" w:themeColor="text1"/>
        </w:rPr>
        <w:t>.</w:t>
      </w:r>
      <w:r w:rsidR="001C756E">
        <w:rPr>
          <w:rFonts w:ascii="Garamond" w:hAnsi="Garamond"/>
          <w:color w:val="000000" w:themeColor="text1"/>
        </w:rPr>
        <w:t xml:space="preserve"> </w:t>
      </w:r>
      <w:r w:rsidR="7658C239" w:rsidRPr="5076D3F2">
        <w:rPr>
          <w:rFonts w:ascii="Garamond" w:hAnsi="Garamond"/>
          <w:color w:val="000000" w:themeColor="text1"/>
        </w:rPr>
        <w:t>Additionally</w:t>
      </w:r>
      <w:r w:rsidR="18C433E9" w:rsidRPr="4FA2F7F2">
        <w:rPr>
          <w:rFonts w:ascii="Garamond" w:hAnsi="Garamond"/>
          <w:color w:val="000000" w:themeColor="text1"/>
        </w:rPr>
        <w:t xml:space="preserve">, </w:t>
      </w:r>
      <w:r w:rsidR="17E5FFCF" w:rsidRPr="32CD6CCF">
        <w:rPr>
          <w:rFonts w:ascii="Garamond" w:hAnsi="Garamond"/>
          <w:color w:val="000000" w:themeColor="text1"/>
        </w:rPr>
        <w:t xml:space="preserve">the </w:t>
      </w:r>
      <w:r w:rsidR="7DF1F0F5" w:rsidRPr="691089D7">
        <w:rPr>
          <w:rFonts w:ascii="Garamond" w:hAnsi="Garamond"/>
          <w:color w:val="000000" w:themeColor="text1"/>
        </w:rPr>
        <w:t xml:space="preserve">spatial </w:t>
      </w:r>
      <w:r w:rsidR="17E5FFCF" w:rsidRPr="32CD6CCF">
        <w:rPr>
          <w:rFonts w:ascii="Garamond" w:hAnsi="Garamond"/>
          <w:color w:val="000000" w:themeColor="text1"/>
        </w:rPr>
        <w:t xml:space="preserve">extent of </w:t>
      </w:r>
      <w:r w:rsidR="1C88F823" w:rsidRPr="4FA2F7F2">
        <w:rPr>
          <w:rFonts w:ascii="Garamond" w:hAnsi="Garamond"/>
          <w:color w:val="000000" w:themeColor="text1"/>
        </w:rPr>
        <w:t xml:space="preserve">significantly </w:t>
      </w:r>
      <w:r w:rsidR="18C433E9" w:rsidRPr="4FA2F7F2">
        <w:rPr>
          <w:rFonts w:ascii="Garamond" w:hAnsi="Garamond"/>
          <w:color w:val="000000" w:themeColor="text1"/>
        </w:rPr>
        <w:t>dec</w:t>
      </w:r>
      <w:r w:rsidR="7BD779DE" w:rsidRPr="4FA2F7F2">
        <w:rPr>
          <w:rFonts w:ascii="Garamond" w:hAnsi="Garamond"/>
          <w:color w:val="000000" w:themeColor="text1"/>
        </w:rPr>
        <w:t xml:space="preserve">reasing </w:t>
      </w:r>
      <w:r w:rsidR="43F966EA" w:rsidRPr="04A90EB6">
        <w:rPr>
          <w:rFonts w:ascii="Garamond" w:hAnsi="Garamond"/>
          <w:color w:val="000000" w:themeColor="text1"/>
        </w:rPr>
        <w:t xml:space="preserve">SOC </w:t>
      </w:r>
      <w:r w:rsidR="7BD779DE" w:rsidRPr="4FA2F7F2">
        <w:rPr>
          <w:rFonts w:ascii="Garamond" w:hAnsi="Garamond"/>
          <w:color w:val="000000" w:themeColor="text1"/>
        </w:rPr>
        <w:t>trends</w:t>
      </w:r>
      <w:r w:rsidR="00E22924">
        <w:rPr>
          <w:rFonts w:ascii="Garamond" w:hAnsi="Garamond"/>
          <w:color w:val="000000" w:themeColor="text1"/>
        </w:rPr>
        <w:t xml:space="preserve"> </w:t>
      </w:r>
      <w:r w:rsidR="3D89B903" w:rsidRPr="32CD6CCF">
        <w:rPr>
          <w:rFonts w:ascii="Garamond" w:hAnsi="Garamond"/>
          <w:color w:val="000000" w:themeColor="text1"/>
        </w:rPr>
        <w:t xml:space="preserve">is </w:t>
      </w:r>
      <w:proofErr w:type="gramStart"/>
      <w:r w:rsidR="3D89B903" w:rsidRPr="32CD6CCF">
        <w:rPr>
          <w:rFonts w:ascii="Garamond" w:hAnsi="Garamond"/>
          <w:color w:val="000000" w:themeColor="text1"/>
        </w:rPr>
        <w:t xml:space="preserve">similar </w:t>
      </w:r>
      <w:r w:rsidR="3D89B903" w:rsidRPr="68DB6CF9">
        <w:rPr>
          <w:rFonts w:ascii="Garamond" w:hAnsi="Garamond"/>
          <w:color w:val="000000" w:themeColor="text1"/>
        </w:rPr>
        <w:t>to</w:t>
      </w:r>
      <w:proofErr w:type="gramEnd"/>
      <w:r w:rsidR="3D89B903" w:rsidRPr="68DB6CF9">
        <w:rPr>
          <w:rFonts w:ascii="Garamond" w:hAnsi="Garamond"/>
          <w:color w:val="000000" w:themeColor="text1"/>
        </w:rPr>
        <w:t xml:space="preserve"> that of</w:t>
      </w:r>
      <w:r w:rsidR="00E22924">
        <w:rPr>
          <w:rFonts w:ascii="Garamond" w:hAnsi="Garamond"/>
          <w:color w:val="000000" w:themeColor="text1"/>
        </w:rPr>
        <w:t xml:space="preserve"> the </w:t>
      </w:r>
      <w:r w:rsidR="00E22924" w:rsidRPr="35F0F2B0">
        <w:rPr>
          <w:rFonts w:ascii="Garamond" w:hAnsi="Garamond"/>
          <w:color w:val="000000" w:themeColor="text1"/>
        </w:rPr>
        <w:t>A</w:t>
      </w:r>
      <w:r w:rsidR="6AD3FA12" w:rsidRPr="35F0F2B0">
        <w:rPr>
          <w:rFonts w:ascii="Garamond" w:hAnsi="Garamond"/>
          <w:color w:val="000000" w:themeColor="text1"/>
        </w:rPr>
        <w:t xml:space="preserve">ndes </w:t>
      </w:r>
      <w:r w:rsidR="6AD3FA12" w:rsidRPr="0A93007B">
        <w:rPr>
          <w:rFonts w:ascii="Garamond" w:hAnsi="Garamond"/>
          <w:color w:val="000000" w:themeColor="text1"/>
        </w:rPr>
        <w:t xml:space="preserve">mountains, Altiplano Plateau, and </w:t>
      </w:r>
      <w:r w:rsidR="0825AF94" w:rsidRPr="04A90EB6">
        <w:rPr>
          <w:rFonts w:ascii="Garamond" w:hAnsi="Garamond"/>
          <w:color w:val="000000" w:themeColor="text1"/>
        </w:rPr>
        <w:t xml:space="preserve">the </w:t>
      </w:r>
      <w:r w:rsidR="00E22924">
        <w:rPr>
          <w:rFonts w:ascii="Garamond" w:hAnsi="Garamond"/>
          <w:color w:val="000000" w:themeColor="text1"/>
        </w:rPr>
        <w:t>Atacama Desert</w:t>
      </w:r>
      <w:r w:rsidR="62B53D05" w:rsidRPr="473DAFA2">
        <w:rPr>
          <w:rFonts w:ascii="Garamond" w:hAnsi="Garamond"/>
          <w:color w:val="000000" w:themeColor="text1"/>
        </w:rPr>
        <w:t>.</w:t>
      </w:r>
      <w:r w:rsidR="1C642BAA" w:rsidRPr="68DB6CF9">
        <w:rPr>
          <w:rFonts w:ascii="Garamond" w:hAnsi="Garamond"/>
          <w:color w:val="000000" w:themeColor="text1"/>
        </w:rPr>
        <w:t xml:space="preserve"> </w:t>
      </w:r>
      <w:r w:rsidR="34101B00" w:rsidRPr="5F1A6A2A">
        <w:rPr>
          <w:rFonts w:ascii="Garamond" w:hAnsi="Garamond"/>
          <w:color w:val="000000" w:themeColor="text1"/>
        </w:rPr>
        <w:t xml:space="preserve">Due to the limitations of the project term, we were unable to identify or create a shapefile for </w:t>
      </w:r>
      <w:r w:rsidR="34101B00" w:rsidRPr="0A93007B">
        <w:rPr>
          <w:rFonts w:ascii="Garamond" w:hAnsi="Garamond"/>
          <w:color w:val="000000" w:themeColor="text1"/>
        </w:rPr>
        <w:t>the</w:t>
      </w:r>
      <w:r w:rsidR="4F595B4A" w:rsidRPr="0A93007B">
        <w:rPr>
          <w:rFonts w:ascii="Garamond" w:hAnsi="Garamond"/>
          <w:color w:val="000000" w:themeColor="text1"/>
        </w:rPr>
        <w:t>se</w:t>
      </w:r>
      <w:r w:rsidR="34101B00" w:rsidRPr="5F1A6A2A">
        <w:rPr>
          <w:rFonts w:ascii="Garamond" w:hAnsi="Garamond"/>
          <w:color w:val="000000" w:themeColor="text1"/>
        </w:rPr>
        <w:t xml:space="preserve"> borders</w:t>
      </w:r>
      <w:r w:rsidR="00B00BEC">
        <w:rPr>
          <w:rFonts w:ascii="Garamond" w:hAnsi="Garamond"/>
          <w:color w:val="000000" w:themeColor="text1"/>
        </w:rPr>
        <w:t xml:space="preserve">, but </w:t>
      </w:r>
      <w:r w:rsidR="5612761B" w:rsidRPr="571F054D">
        <w:rPr>
          <w:rFonts w:ascii="Garamond" w:hAnsi="Garamond"/>
          <w:color w:val="000000" w:themeColor="text1"/>
        </w:rPr>
        <w:t>high</w:t>
      </w:r>
      <w:r w:rsidR="00050E59">
        <w:rPr>
          <w:rFonts w:ascii="Garamond" w:hAnsi="Garamond"/>
          <w:color w:val="000000" w:themeColor="text1"/>
        </w:rPr>
        <w:t xml:space="preserve"> aridity in </w:t>
      </w:r>
      <w:r w:rsidR="00050E59" w:rsidRPr="3A05E4FC">
        <w:rPr>
          <w:rFonts w:ascii="Garamond" w:hAnsi="Garamond"/>
          <w:color w:val="000000" w:themeColor="text1"/>
        </w:rPr>
        <w:t>t</w:t>
      </w:r>
      <w:r w:rsidR="78401C69" w:rsidRPr="3A05E4FC">
        <w:rPr>
          <w:rFonts w:ascii="Garamond" w:hAnsi="Garamond"/>
          <w:color w:val="000000" w:themeColor="text1"/>
        </w:rPr>
        <w:t xml:space="preserve">hese </w:t>
      </w:r>
      <w:r w:rsidR="00050E59" w:rsidRPr="3A05E4FC">
        <w:rPr>
          <w:rFonts w:ascii="Garamond" w:hAnsi="Garamond"/>
          <w:color w:val="000000" w:themeColor="text1"/>
        </w:rPr>
        <w:t>region</w:t>
      </w:r>
      <w:r w:rsidR="6918C4B7" w:rsidRPr="3A05E4FC">
        <w:rPr>
          <w:rFonts w:ascii="Garamond" w:hAnsi="Garamond"/>
          <w:color w:val="000000" w:themeColor="text1"/>
        </w:rPr>
        <w:t>s</w:t>
      </w:r>
      <w:r w:rsidR="00050E59" w:rsidRPr="3A05E4FC">
        <w:rPr>
          <w:rFonts w:ascii="Garamond" w:hAnsi="Garamond"/>
          <w:color w:val="000000" w:themeColor="text1"/>
        </w:rPr>
        <w:t xml:space="preserve"> </w:t>
      </w:r>
      <w:r w:rsidR="00050E59">
        <w:rPr>
          <w:rFonts w:ascii="Garamond" w:hAnsi="Garamond"/>
          <w:color w:val="000000" w:themeColor="text1"/>
        </w:rPr>
        <w:t xml:space="preserve">is </w:t>
      </w:r>
      <w:r w:rsidR="013C01C8" w:rsidRPr="3A05E4FC">
        <w:rPr>
          <w:rFonts w:ascii="Garamond" w:hAnsi="Garamond"/>
          <w:color w:val="000000" w:themeColor="text1"/>
        </w:rPr>
        <w:t>likely</w:t>
      </w:r>
      <w:r w:rsidR="00050E59">
        <w:rPr>
          <w:rFonts w:ascii="Garamond" w:hAnsi="Garamond"/>
          <w:color w:val="000000" w:themeColor="text1"/>
        </w:rPr>
        <w:t xml:space="preserve"> associated with </w:t>
      </w:r>
      <w:r w:rsidR="612CA8D8" w:rsidRPr="571F054D">
        <w:rPr>
          <w:rFonts w:ascii="Garamond" w:hAnsi="Garamond"/>
          <w:color w:val="000000" w:themeColor="text1"/>
        </w:rPr>
        <w:t>decreasing</w:t>
      </w:r>
      <w:r w:rsidR="00050E59">
        <w:rPr>
          <w:rFonts w:ascii="Garamond" w:hAnsi="Garamond"/>
          <w:color w:val="000000" w:themeColor="text1"/>
        </w:rPr>
        <w:t xml:space="preserve"> SOC concentrations. </w:t>
      </w:r>
      <w:r w:rsidR="03E4C5A3" w:rsidRPr="51AE05FF">
        <w:rPr>
          <w:rFonts w:ascii="Garamond" w:hAnsi="Garamond"/>
          <w:color w:val="000000" w:themeColor="text1"/>
        </w:rPr>
        <w:t>Therefore</w:t>
      </w:r>
      <w:r w:rsidR="03E4C5A3" w:rsidRPr="43886CC9">
        <w:rPr>
          <w:rFonts w:ascii="Garamond" w:hAnsi="Garamond"/>
          <w:color w:val="000000" w:themeColor="text1"/>
        </w:rPr>
        <w:t>, a</w:t>
      </w:r>
      <w:r w:rsidR="3C77C760" w:rsidRPr="13368C74">
        <w:rPr>
          <w:rFonts w:ascii="Garamond" w:hAnsi="Garamond"/>
          <w:color w:val="000000" w:themeColor="text1"/>
        </w:rPr>
        <w:t xml:space="preserve"> decrease in the Mann-Kendall score of a </w:t>
      </w:r>
      <w:r w:rsidR="7C2A690B" w:rsidRPr="473DAFA2">
        <w:rPr>
          <w:rFonts w:ascii="Garamond" w:hAnsi="Garamond"/>
          <w:color w:val="000000" w:themeColor="text1"/>
        </w:rPr>
        <w:t xml:space="preserve">particular </w:t>
      </w:r>
      <w:r w:rsidR="3C77C760" w:rsidRPr="13368C74">
        <w:rPr>
          <w:rFonts w:ascii="Garamond" w:hAnsi="Garamond"/>
          <w:color w:val="000000" w:themeColor="text1"/>
        </w:rPr>
        <w:t xml:space="preserve">region </w:t>
      </w:r>
      <w:r w:rsidR="3C77C760" w:rsidRPr="63CDB4F4">
        <w:rPr>
          <w:rFonts w:ascii="Garamond" w:hAnsi="Garamond"/>
          <w:color w:val="000000" w:themeColor="text1"/>
        </w:rPr>
        <w:t>over time</w:t>
      </w:r>
      <w:r w:rsidR="5E2BF048" w:rsidRPr="2465E8CF">
        <w:rPr>
          <w:rFonts w:ascii="Garamond" w:hAnsi="Garamond"/>
          <w:color w:val="000000" w:themeColor="text1"/>
        </w:rPr>
        <w:t xml:space="preserve"> may be a signal for </w:t>
      </w:r>
      <w:r w:rsidR="04B119BF" w:rsidRPr="626DFC22">
        <w:rPr>
          <w:rFonts w:ascii="Garamond" w:hAnsi="Garamond"/>
          <w:color w:val="000000" w:themeColor="text1"/>
        </w:rPr>
        <w:t>uplift or</w:t>
      </w:r>
      <w:r w:rsidR="25FF4733" w:rsidRPr="626DFC22">
        <w:rPr>
          <w:rFonts w:ascii="Garamond" w:hAnsi="Garamond"/>
          <w:color w:val="000000" w:themeColor="text1"/>
        </w:rPr>
        <w:t xml:space="preserve"> </w:t>
      </w:r>
      <w:r w:rsidR="00E22924">
        <w:rPr>
          <w:rFonts w:ascii="Garamond" w:hAnsi="Garamond"/>
          <w:color w:val="000000" w:themeColor="text1"/>
        </w:rPr>
        <w:t>desertification</w:t>
      </w:r>
      <w:r w:rsidR="1AA2A5A1" w:rsidRPr="43886CC9">
        <w:rPr>
          <w:rFonts w:ascii="Garamond" w:hAnsi="Garamond"/>
          <w:color w:val="000000" w:themeColor="text1"/>
        </w:rPr>
        <w:t>.</w:t>
      </w:r>
    </w:p>
    <w:p w14:paraId="7B673C2A" w14:textId="5B6E141B" w:rsidR="003A2920" w:rsidRDefault="003A2920" w:rsidP="17301571">
      <w:pPr>
        <w:pStyle w:val="NoSpacing"/>
        <w:rPr>
          <w:rFonts w:ascii="Garamond" w:hAnsi="Garamond"/>
          <w:color w:val="000000" w:themeColor="text1"/>
        </w:rPr>
      </w:pPr>
    </w:p>
    <w:p w14:paraId="5873E187" w14:textId="3CE519FC" w:rsidR="00CA6F50" w:rsidRDefault="00F8616D" w:rsidP="007D2B66">
      <w:pPr>
        <w:pStyle w:val="NoSpacing"/>
        <w:rPr>
          <w:rFonts w:ascii="Garamond" w:hAnsi="Garamond"/>
          <w:color w:val="000000" w:themeColor="text1"/>
        </w:rPr>
      </w:pPr>
      <w:r>
        <w:rPr>
          <w:rFonts w:ascii="Garamond" w:hAnsi="Garamond"/>
          <w:color w:val="000000" w:themeColor="text1"/>
        </w:rPr>
        <w:t>Additional work</w:t>
      </w:r>
      <w:r w:rsidR="00570EC4">
        <w:rPr>
          <w:rFonts w:ascii="Garamond" w:hAnsi="Garamond"/>
          <w:color w:val="000000" w:themeColor="text1"/>
        </w:rPr>
        <w:t xml:space="preserve"> can inform current and future IC management. A comparison between SOC concentrations </w:t>
      </w:r>
      <w:r w:rsidR="23D0DF10" w:rsidRPr="1A85CF1E">
        <w:rPr>
          <w:rFonts w:ascii="Garamond" w:hAnsi="Garamond"/>
          <w:color w:val="000000" w:themeColor="text1"/>
        </w:rPr>
        <w:t xml:space="preserve">of protected </w:t>
      </w:r>
      <w:r w:rsidR="00570EC4">
        <w:rPr>
          <w:rFonts w:ascii="Garamond" w:hAnsi="Garamond"/>
          <w:color w:val="000000" w:themeColor="text1"/>
        </w:rPr>
        <w:t xml:space="preserve">and unprotected lands with the same PFTs, latitudes, and climatic regimes could illuminate the impacts </w:t>
      </w:r>
      <w:r w:rsidR="0047473A">
        <w:rPr>
          <w:rFonts w:ascii="Garamond" w:hAnsi="Garamond"/>
          <w:color w:val="000000" w:themeColor="text1"/>
        </w:rPr>
        <w:t xml:space="preserve">management practices have on IC. </w:t>
      </w:r>
      <w:r w:rsidR="07A03FFA" w:rsidRPr="2EB492C7">
        <w:rPr>
          <w:rFonts w:ascii="Garamond" w:hAnsi="Garamond"/>
          <w:color w:val="000000" w:themeColor="text1"/>
        </w:rPr>
        <w:t>There is</w:t>
      </w:r>
      <w:r w:rsidR="07A03FFA" w:rsidRPr="1A85CF1E">
        <w:rPr>
          <w:rFonts w:ascii="Garamond" w:hAnsi="Garamond"/>
          <w:color w:val="000000" w:themeColor="text1"/>
        </w:rPr>
        <w:t xml:space="preserve"> </w:t>
      </w:r>
      <w:r w:rsidR="20CE4FF2" w:rsidRPr="1A85CF1E">
        <w:rPr>
          <w:rFonts w:ascii="Garamond" w:hAnsi="Garamond"/>
          <w:color w:val="000000" w:themeColor="text1"/>
        </w:rPr>
        <w:t>also</w:t>
      </w:r>
      <w:r w:rsidR="07A03FFA" w:rsidRPr="2EB492C7">
        <w:rPr>
          <w:rFonts w:ascii="Garamond" w:hAnsi="Garamond"/>
          <w:color w:val="000000" w:themeColor="text1"/>
        </w:rPr>
        <w:t xml:space="preserve"> a potential case study between the Piura peninsula in Northern Peru and the </w:t>
      </w:r>
      <w:r w:rsidR="07A03FFA" w:rsidRPr="1A85CF1E">
        <w:rPr>
          <w:rFonts w:ascii="Garamond" w:hAnsi="Garamond"/>
          <w:color w:val="000000" w:themeColor="text1"/>
        </w:rPr>
        <w:t>western</w:t>
      </w:r>
      <w:r w:rsidR="3CC9A933" w:rsidRPr="1A85CF1E">
        <w:rPr>
          <w:rFonts w:ascii="Garamond" w:hAnsi="Garamond"/>
          <w:color w:val="000000" w:themeColor="text1"/>
        </w:rPr>
        <w:t xml:space="preserve"> corner</w:t>
      </w:r>
      <w:r w:rsidR="07A03FFA" w:rsidRPr="2EB492C7">
        <w:rPr>
          <w:rFonts w:ascii="Garamond" w:hAnsi="Garamond"/>
          <w:color w:val="000000" w:themeColor="text1"/>
        </w:rPr>
        <w:t xml:space="preserve"> </w:t>
      </w:r>
      <w:r w:rsidR="07A03FFA" w:rsidRPr="6ED15113">
        <w:rPr>
          <w:rFonts w:ascii="Garamond" w:hAnsi="Garamond"/>
          <w:color w:val="000000" w:themeColor="text1"/>
        </w:rPr>
        <w:t xml:space="preserve">extent of the study area near the Atacama </w:t>
      </w:r>
      <w:r w:rsidR="27B928D1" w:rsidRPr="545802CE">
        <w:rPr>
          <w:rFonts w:ascii="Garamond" w:hAnsi="Garamond"/>
          <w:color w:val="000000" w:themeColor="text1"/>
        </w:rPr>
        <w:t>Desert</w:t>
      </w:r>
      <w:r w:rsidR="07A03FFA" w:rsidRPr="545802CE">
        <w:rPr>
          <w:rFonts w:ascii="Garamond" w:hAnsi="Garamond"/>
          <w:color w:val="000000" w:themeColor="text1"/>
        </w:rPr>
        <w:t>.</w:t>
      </w:r>
      <w:r w:rsidR="07A03FFA" w:rsidRPr="6ED15113">
        <w:rPr>
          <w:rFonts w:ascii="Garamond" w:hAnsi="Garamond"/>
          <w:color w:val="000000" w:themeColor="text1"/>
        </w:rPr>
        <w:t xml:space="preserve"> Although the two areas are very arid, Piura exhibited </w:t>
      </w:r>
      <w:r w:rsidR="07A03FFA" w:rsidRPr="545802CE">
        <w:rPr>
          <w:rFonts w:ascii="Garamond" w:hAnsi="Garamond"/>
          <w:color w:val="000000" w:themeColor="text1"/>
        </w:rPr>
        <w:t>increasing trends</w:t>
      </w:r>
      <w:r w:rsidR="6691FE5C" w:rsidRPr="545802CE">
        <w:rPr>
          <w:rFonts w:ascii="Garamond" w:hAnsi="Garamond"/>
          <w:color w:val="000000" w:themeColor="text1"/>
        </w:rPr>
        <w:t xml:space="preserve"> in SOC compared to the dominantly decreasing trends in the south.</w:t>
      </w:r>
      <w:r w:rsidR="00CA6F50">
        <w:rPr>
          <w:rFonts w:ascii="Garamond" w:hAnsi="Garamond"/>
          <w:color w:val="000000" w:themeColor="text1"/>
        </w:rPr>
        <w:t xml:space="preserve"> </w:t>
      </w:r>
      <w:r>
        <w:rPr>
          <w:rFonts w:ascii="Garamond" w:hAnsi="Garamond"/>
          <w:color w:val="000000" w:themeColor="text1"/>
        </w:rPr>
        <w:t xml:space="preserve">Finally, </w:t>
      </w:r>
      <w:r w:rsidR="00062E42">
        <w:rPr>
          <w:rFonts w:ascii="Garamond" w:hAnsi="Garamond"/>
          <w:color w:val="000000" w:themeColor="text1"/>
        </w:rPr>
        <w:t xml:space="preserve">future analyses could measure the </w:t>
      </w:r>
      <w:r w:rsidR="00FD7E9C">
        <w:rPr>
          <w:rFonts w:ascii="Garamond" w:hAnsi="Garamond"/>
          <w:color w:val="000000" w:themeColor="text1"/>
        </w:rPr>
        <w:t xml:space="preserve">average mean residence time of SOC within protected area </w:t>
      </w:r>
      <w:r w:rsidR="00D104FF">
        <w:rPr>
          <w:rFonts w:ascii="Garamond" w:hAnsi="Garamond"/>
          <w:color w:val="000000" w:themeColor="text1"/>
        </w:rPr>
        <w:t xml:space="preserve">and attempt to connect residence time with </w:t>
      </w:r>
      <w:r w:rsidR="0083414E">
        <w:rPr>
          <w:rFonts w:ascii="Garamond" w:hAnsi="Garamond"/>
          <w:color w:val="000000" w:themeColor="text1"/>
        </w:rPr>
        <w:t xml:space="preserve">the recoverability of that carbon; for example, the loss of SOC in areas with </w:t>
      </w:r>
      <w:r w:rsidR="269DCF88" w:rsidRPr="20CD3D24">
        <w:rPr>
          <w:rFonts w:ascii="Garamond" w:hAnsi="Garamond"/>
          <w:color w:val="000000" w:themeColor="text1"/>
        </w:rPr>
        <w:t xml:space="preserve">lower </w:t>
      </w:r>
      <w:r w:rsidR="0083414E" w:rsidRPr="20CD3D24">
        <w:rPr>
          <w:rFonts w:ascii="Garamond" w:hAnsi="Garamond"/>
          <w:color w:val="000000" w:themeColor="text1"/>
        </w:rPr>
        <w:t>residence</w:t>
      </w:r>
      <w:r w:rsidR="0083414E">
        <w:rPr>
          <w:rFonts w:ascii="Garamond" w:hAnsi="Garamond"/>
          <w:color w:val="000000" w:themeColor="text1"/>
        </w:rPr>
        <w:t xml:space="preserve"> times suggests that carbon could be recoverable </w:t>
      </w:r>
      <w:r w:rsidR="00302394">
        <w:rPr>
          <w:rFonts w:ascii="Garamond" w:hAnsi="Garamond"/>
          <w:color w:val="000000" w:themeColor="text1"/>
        </w:rPr>
        <w:t xml:space="preserve">while loss of SOC in areas with longer residence times suggests that carbon may not be recoverable on a </w:t>
      </w:r>
      <w:r w:rsidR="06AD9AC7" w:rsidRPr="20CD3D24">
        <w:rPr>
          <w:rFonts w:ascii="Garamond" w:hAnsi="Garamond"/>
          <w:color w:val="000000" w:themeColor="text1"/>
        </w:rPr>
        <w:t xml:space="preserve">relevant </w:t>
      </w:r>
      <w:r w:rsidR="00302394" w:rsidRPr="20CD3D24">
        <w:rPr>
          <w:rFonts w:ascii="Garamond" w:hAnsi="Garamond"/>
          <w:color w:val="000000" w:themeColor="text1"/>
        </w:rPr>
        <w:t>timescale</w:t>
      </w:r>
      <w:r w:rsidR="680AD348" w:rsidRPr="20CD3D24">
        <w:rPr>
          <w:rFonts w:ascii="Garamond" w:hAnsi="Garamond"/>
          <w:color w:val="000000" w:themeColor="text1"/>
        </w:rPr>
        <w:t>.</w:t>
      </w:r>
    </w:p>
    <w:p w14:paraId="6AD64204" w14:textId="77777777" w:rsidR="00654B6D" w:rsidRPr="007D2B66" w:rsidRDefault="00654B6D" w:rsidP="007D2B66">
      <w:pPr>
        <w:pStyle w:val="NoSpacing"/>
        <w:rPr>
          <w:rFonts w:ascii="Garamond" w:hAnsi="Garamond"/>
          <w:color w:val="000000" w:themeColor="text1"/>
        </w:rPr>
      </w:pPr>
      <w:bookmarkStart w:id="14" w:name="_Toc334198735"/>
    </w:p>
    <w:p w14:paraId="0B2511D6" w14:textId="4C9F0864" w:rsidR="00743848" w:rsidRDefault="00621AB9" w:rsidP="4981C4FE">
      <w:pPr>
        <w:pStyle w:val="Heading1"/>
        <w:spacing w:before="0" w:line="240" w:lineRule="auto"/>
        <w:rPr>
          <w:rFonts w:ascii="Garamond" w:hAnsi="Garamond"/>
        </w:rPr>
      </w:pPr>
      <w:r w:rsidRPr="6D9F24A4">
        <w:rPr>
          <w:rFonts w:ascii="Garamond" w:hAnsi="Garamond"/>
        </w:rPr>
        <w:t>5</w:t>
      </w:r>
      <w:r w:rsidR="008B7071" w:rsidRPr="6D9F24A4">
        <w:rPr>
          <w:rFonts w:ascii="Garamond" w:hAnsi="Garamond"/>
        </w:rPr>
        <w:t xml:space="preserve">. </w:t>
      </w:r>
      <w:r w:rsidR="00E41324" w:rsidRPr="6D9F24A4">
        <w:rPr>
          <w:rFonts w:ascii="Garamond" w:hAnsi="Garamond"/>
        </w:rPr>
        <w:t>Conclusions</w:t>
      </w:r>
      <w:bookmarkEnd w:id="14"/>
    </w:p>
    <w:p w14:paraId="7239ED40" w14:textId="581E6DE4" w:rsidR="5E23984F" w:rsidRDefault="26758864" w:rsidP="7151481B">
      <w:pPr>
        <w:spacing w:after="0" w:line="240" w:lineRule="auto"/>
        <w:rPr>
          <w:rFonts w:ascii="Garamond" w:hAnsi="Garamond"/>
        </w:rPr>
      </w:pPr>
      <w:r w:rsidRPr="301E50D2">
        <w:rPr>
          <w:rFonts w:ascii="Garamond" w:hAnsi="Garamond"/>
        </w:rPr>
        <w:t>Overall</w:t>
      </w:r>
      <w:r w:rsidR="6E21B2F0" w:rsidRPr="301E50D2">
        <w:rPr>
          <w:rFonts w:ascii="Garamond" w:hAnsi="Garamond"/>
        </w:rPr>
        <w:t>, SOC incre</w:t>
      </w:r>
      <w:r w:rsidR="14214F11" w:rsidRPr="301E50D2">
        <w:rPr>
          <w:rFonts w:ascii="Garamond" w:hAnsi="Garamond"/>
        </w:rPr>
        <w:t xml:space="preserve">ased </w:t>
      </w:r>
      <w:r w:rsidR="6E21B2F0" w:rsidRPr="301E50D2">
        <w:rPr>
          <w:rFonts w:ascii="Garamond" w:hAnsi="Garamond"/>
        </w:rPr>
        <w:t xml:space="preserve">over the entire </w:t>
      </w:r>
      <w:proofErr w:type="gramStart"/>
      <w:r w:rsidR="6E21B2F0" w:rsidRPr="301E50D2">
        <w:rPr>
          <w:rFonts w:ascii="Garamond" w:hAnsi="Garamond"/>
        </w:rPr>
        <w:t>time period</w:t>
      </w:r>
      <w:proofErr w:type="gramEnd"/>
      <w:r w:rsidR="6E21B2F0" w:rsidRPr="301E50D2">
        <w:rPr>
          <w:rFonts w:ascii="Garamond" w:hAnsi="Garamond"/>
        </w:rPr>
        <w:t xml:space="preserve"> </w:t>
      </w:r>
      <w:r w:rsidR="0A7244AB" w:rsidRPr="301E50D2">
        <w:rPr>
          <w:rFonts w:ascii="Garamond" w:hAnsi="Garamond"/>
        </w:rPr>
        <w:t>for both countrie</w:t>
      </w:r>
      <w:r w:rsidR="2668493A" w:rsidRPr="301E50D2">
        <w:rPr>
          <w:rFonts w:ascii="Garamond" w:hAnsi="Garamond"/>
        </w:rPr>
        <w:t xml:space="preserve">s, </w:t>
      </w:r>
      <w:r w:rsidR="4E1EDB88" w:rsidRPr="301E50D2">
        <w:rPr>
          <w:rFonts w:ascii="Garamond" w:hAnsi="Garamond"/>
        </w:rPr>
        <w:t xml:space="preserve">for the overall SOC mean and for each </w:t>
      </w:r>
      <w:r w:rsidR="68627954" w:rsidRPr="301E50D2">
        <w:rPr>
          <w:rFonts w:ascii="Garamond" w:hAnsi="Garamond"/>
        </w:rPr>
        <w:t>PFT</w:t>
      </w:r>
      <w:r w:rsidR="4E1EDB88" w:rsidRPr="301E50D2">
        <w:rPr>
          <w:rFonts w:ascii="Garamond" w:hAnsi="Garamond"/>
        </w:rPr>
        <w:t>.</w:t>
      </w:r>
      <w:r w:rsidR="36CA9472" w:rsidRPr="301E50D2">
        <w:rPr>
          <w:rFonts w:ascii="Garamond" w:hAnsi="Garamond"/>
        </w:rPr>
        <w:t xml:space="preserve"> </w:t>
      </w:r>
      <w:r w:rsidR="28DD995D" w:rsidRPr="301E50D2">
        <w:rPr>
          <w:rFonts w:ascii="Garamond" w:hAnsi="Garamond"/>
        </w:rPr>
        <w:t xml:space="preserve">However, this trend may be </w:t>
      </w:r>
      <w:r w:rsidR="69E5F8FF" w:rsidRPr="301E50D2">
        <w:rPr>
          <w:rFonts w:ascii="Garamond" w:hAnsi="Garamond"/>
        </w:rPr>
        <w:t>due to model equilibration</w:t>
      </w:r>
      <w:r w:rsidR="28DD995D" w:rsidRPr="301E50D2">
        <w:rPr>
          <w:rFonts w:ascii="Garamond" w:hAnsi="Garamond"/>
        </w:rPr>
        <w:t xml:space="preserve">. </w:t>
      </w:r>
      <w:r w:rsidR="77A307E1" w:rsidRPr="301E50D2">
        <w:rPr>
          <w:rFonts w:ascii="Garamond" w:hAnsi="Garamond"/>
        </w:rPr>
        <w:t>The generation of SMAP L4C is also limited to outdated</w:t>
      </w:r>
      <w:r w:rsidR="208CA52D" w:rsidRPr="301E50D2">
        <w:rPr>
          <w:rFonts w:ascii="Garamond" w:hAnsi="Garamond"/>
        </w:rPr>
        <w:t xml:space="preserve"> land classifications</w:t>
      </w:r>
      <w:r w:rsidR="77A307E1" w:rsidRPr="301E50D2">
        <w:rPr>
          <w:rFonts w:ascii="Garamond" w:hAnsi="Garamond"/>
        </w:rPr>
        <w:t xml:space="preserve">. </w:t>
      </w:r>
      <w:r w:rsidR="0E313FE2" w:rsidRPr="301E50D2">
        <w:rPr>
          <w:rFonts w:ascii="Garamond" w:hAnsi="Garamond"/>
        </w:rPr>
        <w:t>PFT</w:t>
      </w:r>
      <w:r w:rsidR="208CA52D" w:rsidRPr="301E50D2">
        <w:rPr>
          <w:rFonts w:ascii="Garamond" w:hAnsi="Garamond"/>
        </w:rPr>
        <w:t>s</w:t>
      </w:r>
      <w:r w:rsidR="28DD995D" w:rsidRPr="301E50D2">
        <w:rPr>
          <w:rFonts w:ascii="Garamond" w:hAnsi="Garamond"/>
        </w:rPr>
        <w:t xml:space="preserve"> have </w:t>
      </w:r>
      <w:r w:rsidR="208CA52D" w:rsidRPr="301E50D2">
        <w:rPr>
          <w:rFonts w:ascii="Garamond" w:hAnsi="Garamond"/>
        </w:rPr>
        <w:t xml:space="preserve">likely </w:t>
      </w:r>
      <w:r w:rsidR="28DD995D" w:rsidRPr="301E50D2">
        <w:rPr>
          <w:rFonts w:ascii="Garamond" w:hAnsi="Garamond"/>
        </w:rPr>
        <w:t xml:space="preserve">changed </w:t>
      </w:r>
      <w:r w:rsidR="208CA52D" w:rsidRPr="301E50D2">
        <w:rPr>
          <w:rFonts w:ascii="Garamond" w:hAnsi="Garamond"/>
        </w:rPr>
        <w:t>since 2000</w:t>
      </w:r>
      <w:r w:rsidR="24A873B0" w:rsidRPr="301E50D2">
        <w:rPr>
          <w:rFonts w:ascii="Garamond" w:hAnsi="Garamond"/>
        </w:rPr>
        <w:t xml:space="preserve"> </w:t>
      </w:r>
      <w:r w:rsidR="2F1C111D" w:rsidRPr="301E50D2">
        <w:rPr>
          <w:rFonts w:ascii="Garamond" w:hAnsi="Garamond"/>
        </w:rPr>
        <w:t xml:space="preserve">but the land cover map within SMAP L4C </w:t>
      </w:r>
      <w:r w:rsidR="45311521" w:rsidRPr="301E50D2">
        <w:rPr>
          <w:rFonts w:ascii="Garamond" w:hAnsi="Garamond"/>
        </w:rPr>
        <w:t xml:space="preserve">is not dynamic. </w:t>
      </w:r>
      <w:r w:rsidR="04AB396D" w:rsidRPr="301E50D2">
        <w:rPr>
          <w:rFonts w:ascii="Garamond" w:hAnsi="Garamond"/>
        </w:rPr>
        <w:t xml:space="preserve">Areas of significant SOC decreases generally follow the spatial extent of the Andes Mountains, and nearly all areas outside are experiencing significant increases in SOC. </w:t>
      </w:r>
      <w:r w:rsidR="637402F4" w:rsidRPr="301E50D2">
        <w:rPr>
          <w:rFonts w:ascii="Garamond" w:hAnsi="Garamond"/>
        </w:rPr>
        <w:t>The pattern of overall SOC concentrations</w:t>
      </w:r>
      <w:r w:rsidR="1DA48D47" w:rsidRPr="301E50D2">
        <w:rPr>
          <w:rFonts w:ascii="Garamond" w:hAnsi="Garamond"/>
        </w:rPr>
        <w:t xml:space="preserve"> </w:t>
      </w:r>
      <w:r w:rsidR="5A0749C8" w:rsidRPr="301E50D2">
        <w:rPr>
          <w:rFonts w:ascii="Garamond" w:hAnsi="Garamond"/>
        </w:rPr>
        <w:t>is</w:t>
      </w:r>
      <w:r w:rsidR="637402F4" w:rsidRPr="301E50D2">
        <w:rPr>
          <w:rFonts w:ascii="Garamond" w:hAnsi="Garamond"/>
        </w:rPr>
        <w:t xml:space="preserve"> </w:t>
      </w:r>
      <w:r w:rsidR="1F774E74" w:rsidRPr="301E50D2">
        <w:rPr>
          <w:rFonts w:ascii="Garamond" w:hAnsi="Garamond"/>
        </w:rPr>
        <w:t xml:space="preserve">generally </w:t>
      </w:r>
      <w:r w:rsidR="1DA48D47" w:rsidRPr="301E50D2">
        <w:rPr>
          <w:rFonts w:ascii="Garamond" w:hAnsi="Garamond"/>
        </w:rPr>
        <w:t>opposite</w:t>
      </w:r>
      <w:r w:rsidR="1F774E74" w:rsidRPr="301E50D2">
        <w:rPr>
          <w:rFonts w:ascii="Garamond" w:hAnsi="Garamond"/>
        </w:rPr>
        <w:t xml:space="preserve"> </w:t>
      </w:r>
      <w:r w:rsidR="2879A40A" w:rsidRPr="301E50D2">
        <w:rPr>
          <w:rFonts w:ascii="Garamond" w:hAnsi="Garamond"/>
        </w:rPr>
        <w:t xml:space="preserve">that </w:t>
      </w:r>
      <w:r w:rsidR="1F774E74" w:rsidRPr="301E50D2">
        <w:rPr>
          <w:rFonts w:ascii="Garamond" w:hAnsi="Garamond"/>
        </w:rPr>
        <w:t xml:space="preserve">of the spatial patterns of increase and decrease: the areas of highest SOC are within the Andes and along the western </w:t>
      </w:r>
      <w:r w:rsidR="14E91D6D" w:rsidRPr="301E50D2">
        <w:rPr>
          <w:rFonts w:ascii="Garamond" w:hAnsi="Garamond"/>
        </w:rPr>
        <w:t xml:space="preserve">portion of both countries while the interiors </w:t>
      </w:r>
      <w:r w:rsidR="5C457269" w:rsidRPr="301E50D2">
        <w:rPr>
          <w:rFonts w:ascii="Garamond" w:hAnsi="Garamond"/>
        </w:rPr>
        <w:t xml:space="preserve">tend to </w:t>
      </w:r>
      <w:r w:rsidR="14E91D6D" w:rsidRPr="301E50D2">
        <w:rPr>
          <w:rFonts w:ascii="Garamond" w:hAnsi="Garamond"/>
        </w:rPr>
        <w:t>have lower concentrations.</w:t>
      </w:r>
    </w:p>
    <w:p w14:paraId="0EA5734D" w14:textId="2C0B81E8" w:rsidR="5E23984F" w:rsidRDefault="5E23984F" w:rsidP="0F82A3E4">
      <w:pPr>
        <w:spacing w:after="0" w:line="240" w:lineRule="auto"/>
        <w:rPr>
          <w:rFonts w:ascii="Garamond" w:hAnsi="Garamond"/>
        </w:rPr>
      </w:pPr>
    </w:p>
    <w:p w14:paraId="222663C7" w14:textId="466FEC3A" w:rsidR="5E23984F" w:rsidRDefault="735C6035" w:rsidP="5E23984F">
      <w:pPr>
        <w:spacing w:after="0" w:line="240" w:lineRule="auto"/>
        <w:rPr>
          <w:rFonts w:ascii="Garamond" w:hAnsi="Garamond"/>
        </w:rPr>
      </w:pPr>
      <w:r w:rsidRPr="6D0A5038">
        <w:rPr>
          <w:rFonts w:ascii="Garamond" w:hAnsi="Garamond"/>
        </w:rPr>
        <w:t xml:space="preserve">An anomaly detected near </w:t>
      </w:r>
      <w:r w:rsidRPr="6D0A5038">
        <w:rPr>
          <w:rFonts w:ascii="Garamond" w:eastAsia="Times New Roman" w:hAnsi="Garamond" w:cs="Arial"/>
        </w:rPr>
        <w:t>Médanos del Chaco National Park exhibited contrastingly lower magnitudes of significant SOC increase and relatively larger amounts of SOC when compar</w:t>
      </w:r>
      <w:r w:rsidR="6711B0CF" w:rsidRPr="6D0A5038">
        <w:rPr>
          <w:rFonts w:ascii="Garamond" w:eastAsia="Times New Roman" w:hAnsi="Garamond" w:cs="Arial"/>
        </w:rPr>
        <w:t xml:space="preserve">ed to other non-mountainous regions. </w:t>
      </w:r>
      <w:r w:rsidR="01A0FF49" w:rsidRPr="16C0AE2E">
        <w:rPr>
          <w:rFonts w:ascii="Garamond" w:eastAsia="Times New Roman" w:hAnsi="Garamond" w:cs="Arial"/>
        </w:rPr>
        <w:t xml:space="preserve">However, this anomaly did not appear dependent on land classification </w:t>
      </w:r>
      <w:r w:rsidR="01A0FF49" w:rsidRPr="4EC3AF74">
        <w:rPr>
          <w:rFonts w:ascii="Garamond" w:eastAsia="Times New Roman" w:hAnsi="Garamond" w:cs="Arial"/>
        </w:rPr>
        <w:t>which suggests</w:t>
      </w:r>
      <w:r w:rsidR="01A0FF49" w:rsidRPr="7A7CF73D">
        <w:rPr>
          <w:rFonts w:ascii="Garamond" w:eastAsia="Times New Roman" w:hAnsi="Garamond" w:cs="Arial"/>
        </w:rPr>
        <w:t xml:space="preserve"> </w:t>
      </w:r>
      <w:r w:rsidR="33748BF6" w:rsidRPr="7A7CF73D">
        <w:rPr>
          <w:rFonts w:ascii="Garamond" w:eastAsia="Times New Roman" w:hAnsi="Garamond" w:cs="Arial"/>
        </w:rPr>
        <w:t>a localized change in</w:t>
      </w:r>
      <w:r w:rsidR="01A0FF49" w:rsidRPr="2882B0AE">
        <w:rPr>
          <w:rFonts w:ascii="Garamond" w:eastAsia="Times New Roman" w:hAnsi="Garamond" w:cs="Arial"/>
        </w:rPr>
        <w:t xml:space="preserve"> </w:t>
      </w:r>
      <w:r w:rsidR="33748BF6" w:rsidRPr="1A3D45DF">
        <w:rPr>
          <w:rFonts w:ascii="Garamond" w:eastAsia="Times New Roman" w:hAnsi="Garamond" w:cs="Arial"/>
        </w:rPr>
        <w:t>soil temperature</w:t>
      </w:r>
      <w:r w:rsidR="0070447D">
        <w:rPr>
          <w:rFonts w:ascii="Garamond" w:eastAsia="Times New Roman" w:hAnsi="Garamond" w:cs="Arial"/>
        </w:rPr>
        <w:t xml:space="preserve"> </w:t>
      </w:r>
      <w:r w:rsidR="33748BF6" w:rsidRPr="737DA7EE">
        <w:rPr>
          <w:rFonts w:ascii="Garamond" w:eastAsia="Times New Roman" w:hAnsi="Garamond" w:cs="Arial"/>
        </w:rPr>
        <w:t>and/or surface and root-zone moisture</w:t>
      </w:r>
      <w:r w:rsidR="158C00A8" w:rsidRPr="354AD1ED">
        <w:rPr>
          <w:rFonts w:ascii="Garamond" w:eastAsia="Times New Roman" w:hAnsi="Garamond" w:cs="Arial"/>
        </w:rPr>
        <w:t xml:space="preserve"> which are climatic drivers in SMAP L4C</w:t>
      </w:r>
      <w:r w:rsidR="33748BF6" w:rsidRPr="354AD1ED">
        <w:rPr>
          <w:rFonts w:ascii="Garamond" w:eastAsia="Times New Roman" w:hAnsi="Garamond" w:cs="Arial"/>
        </w:rPr>
        <w:t>.</w:t>
      </w:r>
      <w:r w:rsidR="33748BF6" w:rsidRPr="737DA7EE">
        <w:rPr>
          <w:rFonts w:ascii="Garamond" w:eastAsia="Times New Roman" w:hAnsi="Garamond" w:cs="Arial"/>
        </w:rPr>
        <w:t xml:space="preserve"> </w:t>
      </w:r>
      <w:r w:rsidR="0ACAA55E" w:rsidRPr="6EAF9DDC">
        <w:rPr>
          <w:rFonts w:ascii="Garamond" w:eastAsia="Times New Roman" w:hAnsi="Garamond" w:cs="Arial"/>
        </w:rPr>
        <w:t>SoilGrids did not manifest the anomaly or this sensitivity to</w:t>
      </w:r>
      <w:r w:rsidR="0DBEDFE1" w:rsidRPr="6EAF9DDC">
        <w:rPr>
          <w:rFonts w:ascii="Garamond" w:eastAsia="Times New Roman" w:hAnsi="Garamond" w:cs="Arial"/>
        </w:rPr>
        <w:t xml:space="preserve"> the drivers,</w:t>
      </w:r>
      <w:r w:rsidR="33748BF6" w:rsidRPr="6EAF9DDC">
        <w:rPr>
          <w:rFonts w:ascii="Garamond" w:eastAsia="Times New Roman" w:hAnsi="Garamond" w:cs="Arial"/>
        </w:rPr>
        <w:t xml:space="preserve"> </w:t>
      </w:r>
      <w:r w:rsidR="583474A0" w:rsidRPr="78661FF1">
        <w:rPr>
          <w:rFonts w:ascii="Garamond" w:eastAsia="Times New Roman" w:hAnsi="Garamond" w:cs="Arial"/>
        </w:rPr>
        <w:t xml:space="preserve">which </w:t>
      </w:r>
      <w:r w:rsidR="4EC475A0" w:rsidRPr="233B16F2">
        <w:rPr>
          <w:rFonts w:ascii="Garamond" w:eastAsia="Times New Roman" w:hAnsi="Garamond" w:cs="Arial"/>
        </w:rPr>
        <w:t xml:space="preserve">should be considered </w:t>
      </w:r>
      <w:r w:rsidR="4EC475A0" w:rsidRPr="2AB15BA4">
        <w:rPr>
          <w:rFonts w:ascii="Garamond" w:eastAsia="Times New Roman" w:hAnsi="Garamond" w:cs="Arial"/>
        </w:rPr>
        <w:t xml:space="preserve">when choosing between the two SOC data sources. </w:t>
      </w:r>
      <w:r w:rsidR="4EC475A0" w:rsidRPr="0120BB42">
        <w:rPr>
          <w:rFonts w:ascii="Garamond" w:eastAsia="Times New Roman" w:hAnsi="Garamond" w:cs="Arial"/>
        </w:rPr>
        <w:t>For example,</w:t>
      </w:r>
      <w:r w:rsidR="4EC475A0" w:rsidRPr="38D629A8">
        <w:rPr>
          <w:rFonts w:ascii="Garamond" w:eastAsia="Times New Roman" w:hAnsi="Garamond" w:cs="Arial"/>
        </w:rPr>
        <w:t xml:space="preserve"> </w:t>
      </w:r>
      <w:r w:rsidR="4B206F18" w:rsidRPr="38D629A8">
        <w:rPr>
          <w:rFonts w:ascii="Garamond" w:eastAsia="Times New Roman" w:hAnsi="Garamond" w:cs="Arial"/>
        </w:rPr>
        <w:t>SMAP L4C</w:t>
      </w:r>
      <w:r w:rsidR="4B206F18" w:rsidRPr="31A43212">
        <w:rPr>
          <w:rFonts w:ascii="Garamond" w:eastAsia="Times New Roman" w:hAnsi="Garamond" w:cs="Arial"/>
        </w:rPr>
        <w:t xml:space="preserve"> may be more sensitive to</w:t>
      </w:r>
      <w:r w:rsidR="4EC475A0" w:rsidRPr="0120BB42">
        <w:rPr>
          <w:rFonts w:ascii="Garamond" w:eastAsia="Times New Roman" w:hAnsi="Garamond" w:cs="Arial"/>
        </w:rPr>
        <w:t xml:space="preserve"> </w:t>
      </w:r>
      <w:r w:rsidR="4F25C5B7" w:rsidRPr="57E1A02B">
        <w:rPr>
          <w:rFonts w:ascii="Garamond" w:eastAsia="Times New Roman" w:hAnsi="Garamond" w:cs="Arial"/>
        </w:rPr>
        <w:t>areas</w:t>
      </w:r>
      <w:r w:rsidR="4C88845C" w:rsidRPr="0120BB42">
        <w:rPr>
          <w:rFonts w:ascii="Garamond" w:eastAsia="Times New Roman" w:hAnsi="Garamond" w:cs="Arial"/>
        </w:rPr>
        <w:t xml:space="preserve"> with static land and </w:t>
      </w:r>
      <w:r w:rsidR="09CC49A8" w:rsidRPr="57E1A02B">
        <w:rPr>
          <w:rFonts w:ascii="Garamond" w:eastAsia="Times New Roman" w:hAnsi="Garamond" w:cs="Arial"/>
        </w:rPr>
        <w:t xml:space="preserve">dynamic </w:t>
      </w:r>
      <w:r w:rsidR="4C88845C" w:rsidRPr="0120BB42">
        <w:rPr>
          <w:rFonts w:ascii="Garamond" w:eastAsia="Times New Roman" w:hAnsi="Garamond" w:cs="Arial"/>
        </w:rPr>
        <w:t>climate conditions</w:t>
      </w:r>
      <w:r w:rsidR="4C88845C" w:rsidRPr="31A43212">
        <w:rPr>
          <w:rFonts w:ascii="Garamond" w:eastAsia="Times New Roman" w:hAnsi="Garamond" w:cs="Arial"/>
        </w:rPr>
        <w:t>.</w:t>
      </w:r>
      <w:r w:rsidR="33748BF6" w:rsidRPr="737DA7EE">
        <w:rPr>
          <w:rFonts w:ascii="Garamond" w:eastAsia="Times New Roman" w:hAnsi="Garamond" w:cs="Arial"/>
        </w:rPr>
        <w:t xml:space="preserve"> </w:t>
      </w:r>
      <w:r w:rsidR="00374F50" w:rsidRPr="1FEA874F">
        <w:rPr>
          <w:rFonts w:ascii="Garamond" w:hAnsi="Garamond"/>
        </w:rPr>
        <w:t>With</w:t>
      </w:r>
      <w:r w:rsidR="00374F50">
        <w:rPr>
          <w:rFonts w:ascii="Garamond" w:hAnsi="Garamond"/>
        </w:rPr>
        <w:t xml:space="preserve"> these analyses</w:t>
      </w:r>
      <w:r w:rsidR="002846AA">
        <w:rPr>
          <w:rFonts w:ascii="Garamond" w:hAnsi="Garamond"/>
        </w:rPr>
        <w:t xml:space="preserve"> and the overall methodology </w:t>
      </w:r>
      <w:r w:rsidR="0070447D">
        <w:rPr>
          <w:rFonts w:ascii="Garamond" w:hAnsi="Garamond"/>
        </w:rPr>
        <w:t xml:space="preserve">for tracking </w:t>
      </w:r>
      <w:r w:rsidR="0070447D">
        <w:rPr>
          <w:rFonts w:ascii="Garamond" w:hAnsi="Garamond"/>
        </w:rPr>
        <w:lastRenderedPageBreak/>
        <w:t>SOC changes over time</w:t>
      </w:r>
      <w:r w:rsidR="00374F50">
        <w:rPr>
          <w:rFonts w:ascii="Garamond" w:hAnsi="Garamond"/>
        </w:rPr>
        <w:t xml:space="preserve">, </w:t>
      </w:r>
      <w:r w:rsidR="007A792D">
        <w:rPr>
          <w:rFonts w:ascii="Garamond" w:hAnsi="Garamond"/>
        </w:rPr>
        <w:t>CI</w:t>
      </w:r>
      <w:r w:rsidR="00374F50">
        <w:rPr>
          <w:rFonts w:ascii="Garamond" w:hAnsi="Garamond"/>
        </w:rPr>
        <w:t xml:space="preserve"> can </w:t>
      </w:r>
      <w:r w:rsidR="00C50F5C">
        <w:rPr>
          <w:rFonts w:ascii="Garamond" w:hAnsi="Garamond"/>
        </w:rPr>
        <w:t xml:space="preserve">identify if </w:t>
      </w:r>
      <w:r w:rsidR="00483FF0">
        <w:rPr>
          <w:rFonts w:ascii="Garamond" w:hAnsi="Garamond"/>
        </w:rPr>
        <w:t>their</w:t>
      </w:r>
      <w:r w:rsidR="007A5486">
        <w:rPr>
          <w:rFonts w:ascii="Garamond" w:hAnsi="Garamond"/>
        </w:rPr>
        <w:t xml:space="preserve"> smaller areas of interest are within </w:t>
      </w:r>
      <w:r w:rsidR="00CC1CE1">
        <w:rPr>
          <w:rFonts w:ascii="Garamond" w:hAnsi="Garamond"/>
        </w:rPr>
        <w:t>areas of overall increasing or decreasing SOC</w:t>
      </w:r>
      <w:r w:rsidR="009C0ADB">
        <w:rPr>
          <w:rFonts w:ascii="Garamond" w:hAnsi="Garamond"/>
        </w:rPr>
        <w:t xml:space="preserve"> </w:t>
      </w:r>
      <w:r w:rsidR="007D6831">
        <w:rPr>
          <w:rFonts w:ascii="Garamond" w:hAnsi="Garamond"/>
        </w:rPr>
        <w:t xml:space="preserve">and what management strategies are applicable to those regions. </w:t>
      </w:r>
    </w:p>
    <w:p w14:paraId="7EF42CEC" w14:textId="77777777" w:rsidR="0056152E" w:rsidRPr="00040AE0" w:rsidRDefault="0056152E" w:rsidP="6D9F24A4">
      <w:pPr>
        <w:pStyle w:val="Heading1"/>
        <w:spacing w:before="0" w:line="240" w:lineRule="auto"/>
        <w:rPr>
          <w:rFonts w:ascii="Garamond" w:hAnsi="Garamond"/>
          <w:sz w:val="22"/>
          <w:szCs w:val="22"/>
        </w:rPr>
      </w:pPr>
      <w:bookmarkStart w:id="15" w:name="_Toc334198736"/>
    </w:p>
    <w:p w14:paraId="13B86136" w14:textId="01E9E200" w:rsidR="00446B27" w:rsidRDefault="00621AB9" w:rsidP="4981C4FE">
      <w:pPr>
        <w:pStyle w:val="Heading1"/>
        <w:spacing w:before="0" w:line="240" w:lineRule="auto"/>
        <w:rPr>
          <w:rFonts w:ascii="Garamond" w:hAnsi="Garamond"/>
        </w:rPr>
      </w:pPr>
      <w:r w:rsidRPr="6D9F24A4">
        <w:rPr>
          <w:rFonts w:ascii="Garamond" w:hAnsi="Garamond"/>
        </w:rPr>
        <w:t>6</w:t>
      </w:r>
      <w:r w:rsidR="008B7071" w:rsidRPr="6D9F24A4">
        <w:rPr>
          <w:rFonts w:ascii="Garamond" w:hAnsi="Garamond"/>
        </w:rPr>
        <w:t xml:space="preserve">. </w:t>
      </w:r>
      <w:r w:rsidR="00E41324" w:rsidRPr="6D9F24A4">
        <w:rPr>
          <w:rFonts w:ascii="Garamond" w:hAnsi="Garamond"/>
        </w:rPr>
        <w:t>Acknowledgments</w:t>
      </w:r>
      <w:bookmarkEnd w:id="15"/>
    </w:p>
    <w:p w14:paraId="6F665CF9" w14:textId="76F81495" w:rsidR="00446B27" w:rsidRDefault="00446B27" w:rsidP="0066138C">
      <w:pPr>
        <w:spacing w:after="0" w:line="240" w:lineRule="auto"/>
        <w:rPr>
          <w:rFonts w:ascii="Garamond" w:hAnsi="Garamond"/>
        </w:rPr>
      </w:pPr>
      <w:r>
        <w:rPr>
          <w:rFonts w:ascii="Garamond" w:hAnsi="Garamond"/>
        </w:rPr>
        <w:t xml:space="preserve">The Peru and Bolivia Climate team would like to express </w:t>
      </w:r>
      <w:r w:rsidR="002A3B67">
        <w:rPr>
          <w:rFonts w:ascii="Garamond" w:hAnsi="Garamond"/>
        </w:rPr>
        <w:t>our</w:t>
      </w:r>
      <w:r>
        <w:rPr>
          <w:rFonts w:ascii="Garamond" w:hAnsi="Garamond"/>
        </w:rPr>
        <w:t xml:space="preserve"> appreciation and thanks to </w:t>
      </w:r>
      <w:r w:rsidR="000D3ACB">
        <w:rPr>
          <w:rFonts w:ascii="Garamond" w:hAnsi="Garamond"/>
        </w:rPr>
        <w:t>Monica Noon, Erika Mu</w:t>
      </w:r>
      <w:r w:rsidR="00E11F19">
        <w:rPr>
          <w:rFonts w:ascii="Garamond" w:hAnsi="Garamond"/>
        </w:rPr>
        <w:t xml:space="preserve">nshi, and Patrick </w:t>
      </w:r>
      <w:r w:rsidR="00B92B25">
        <w:rPr>
          <w:rFonts w:ascii="Garamond" w:hAnsi="Garamond"/>
        </w:rPr>
        <w:t xml:space="preserve">Roehrdanz from Conservation International, their </w:t>
      </w:r>
      <w:r w:rsidR="71764654" w:rsidRPr="468C69FA">
        <w:rPr>
          <w:rFonts w:ascii="Garamond" w:hAnsi="Garamond"/>
        </w:rPr>
        <w:t>S</w:t>
      </w:r>
      <w:r w:rsidR="00B92B25">
        <w:rPr>
          <w:rFonts w:ascii="Garamond" w:hAnsi="Garamond"/>
        </w:rPr>
        <w:t xml:space="preserve">cience Advisor Sean McCarney, and </w:t>
      </w:r>
      <w:r w:rsidR="002A3B67">
        <w:rPr>
          <w:rFonts w:ascii="Garamond" w:hAnsi="Garamond"/>
        </w:rPr>
        <w:t>our</w:t>
      </w:r>
      <w:r w:rsidR="00B92B25">
        <w:rPr>
          <w:rFonts w:ascii="Garamond" w:hAnsi="Garamond"/>
        </w:rPr>
        <w:t xml:space="preserve"> fellow Carli Merrick for their guidance throughout this project. Additionally, </w:t>
      </w:r>
      <w:r w:rsidR="00F731E4">
        <w:rPr>
          <w:rFonts w:ascii="Garamond" w:hAnsi="Garamond"/>
        </w:rPr>
        <w:t>we</w:t>
      </w:r>
      <w:r w:rsidR="00B92B25">
        <w:rPr>
          <w:rFonts w:ascii="Garamond" w:hAnsi="Garamond"/>
        </w:rPr>
        <w:t xml:space="preserve"> would like to thank Dr. Arthur Endsley from the University of Montana for his </w:t>
      </w:r>
      <w:r w:rsidR="7EFF99C1" w:rsidRPr="0AA5BBD4">
        <w:rPr>
          <w:rFonts w:ascii="Garamond" w:hAnsi="Garamond"/>
        </w:rPr>
        <w:t xml:space="preserve">scientific </w:t>
      </w:r>
      <w:r w:rsidR="00B92B25">
        <w:rPr>
          <w:rFonts w:ascii="Garamond" w:hAnsi="Garamond"/>
        </w:rPr>
        <w:t xml:space="preserve">guidance </w:t>
      </w:r>
      <w:r w:rsidR="00996EE5">
        <w:rPr>
          <w:rFonts w:ascii="Garamond" w:hAnsi="Garamond"/>
        </w:rPr>
        <w:t xml:space="preserve">in using SMAP L4C. </w:t>
      </w:r>
    </w:p>
    <w:p w14:paraId="14F0F4C9" w14:textId="77777777" w:rsidR="00446B27" w:rsidRPr="0066138C" w:rsidRDefault="00446B27" w:rsidP="00446B27">
      <w:pPr>
        <w:spacing w:after="0" w:line="240" w:lineRule="auto"/>
        <w:rPr>
          <w:rFonts w:ascii="Garamond" w:hAnsi="Garamond" w:cs="Arial"/>
          <w:color w:val="000000" w:themeColor="text1"/>
        </w:rPr>
      </w:pPr>
    </w:p>
    <w:p w14:paraId="7AEB919E" w14:textId="77777777" w:rsidR="00446B27" w:rsidRPr="0066138C" w:rsidRDefault="00446B27" w:rsidP="00446B27">
      <w:pPr>
        <w:spacing w:after="0" w:line="240" w:lineRule="auto"/>
        <w:rPr>
          <w:rFonts w:ascii="Garamond" w:eastAsia="Garamond" w:hAnsi="Garamond" w:cs="Garamond"/>
        </w:rPr>
      </w:pPr>
      <w:r w:rsidRPr="21FB7B9F">
        <w:rPr>
          <w:rFonts w:ascii="Garamond" w:eastAsia="Garamond" w:hAnsi="Garamond" w:cs="Garamond"/>
        </w:rPr>
        <w:t>Maps throughout this work were created using ArcGIS® software by Esri. ArcGIS® and ArcMap™ are the intellectual property of Esri and are used herein under license. All rights reserved.</w:t>
      </w:r>
    </w:p>
    <w:p w14:paraId="598A6CC6" w14:textId="1DFE279B" w:rsidR="00171796" w:rsidRPr="0066138C" w:rsidRDefault="00171796" w:rsidP="0066138C">
      <w:pPr>
        <w:spacing w:after="0" w:line="240" w:lineRule="auto"/>
        <w:rPr>
          <w:rFonts w:ascii="Garamond" w:hAnsi="Garamond" w:cs="Arial"/>
          <w:color w:val="000000"/>
        </w:rPr>
      </w:pPr>
    </w:p>
    <w:p w14:paraId="2E7BC272" w14:textId="326BF73F" w:rsidR="00171796" w:rsidRPr="0066138C" w:rsidRDefault="53F22133" w:rsidP="0066138C">
      <w:pPr>
        <w:spacing w:after="0" w:line="240" w:lineRule="auto"/>
        <w:rPr>
          <w:rFonts w:ascii="Garamond" w:hAnsi="Garamond" w:cs="Arial"/>
          <w:color w:val="000000"/>
        </w:rPr>
      </w:pPr>
      <w:r w:rsidRPr="5E23984F">
        <w:rPr>
          <w:rFonts w:ascii="Garamond" w:hAnsi="Garamond" w:cs="Arial"/>
          <w:color w:val="000000" w:themeColor="text1"/>
        </w:rPr>
        <w:t xml:space="preserve">This material contains modified Copernicus Sentinel data </w:t>
      </w:r>
      <w:r w:rsidR="2B96C8E2" w:rsidRPr="00783F56">
        <w:rPr>
          <w:rFonts w:ascii="Garamond" w:hAnsi="Garamond" w:cs="Arial"/>
          <w:color w:val="000000" w:themeColor="text1"/>
        </w:rPr>
        <w:t>(</w:t>
      </w:r>
      <w:r w:rsidR="3931F8C6" w:rsidRPr="00783F56">
        <w:rPr>
          <w:rFonts w:ascii="Garamond" w:hAnsi="Garamond" w:cs="Arial"/>
          <w:color w:val="000000" w:themeColor="text1"/>
        </w:rPr>
        <w:t>2019-2022</w:t>
      </w:r>
      <w:r w:rsidR="2B96C8E2" w:rsidRPr="00783F56">
        <w:rPr>
          <w:rFonts w:ascii="Garamond" w:hAnsi="Garamond" w:cs="Arial"/>
          <w:color w:val="000000" w:themeColor="text1"/>
        </w:rPr>
        <w:t>),</w:t>
      </w:r>
      <w:r w:rsidRPr="5E23984F">
        <w:rPr>
          <w:rFonts w:ascii="Garamond" w:hAnsi="Garamond" w:cs="Arial"/>
          <w:color w:val="000000" w:themeColor="text1"/>
        </w:rPr>
        <w:t xml:space="preserve"> processed by ESA. </w:t>
      </w:r>
    </w:p>
    <w:p w14:paraId="148A2B1B" w14:textId="7B3C3ABF" w:rsidR="3E43DE45" w:rsidRDefault="3E43DE45" w:rsidP="3E43DE45">
      <w:pPr>
        <w:spacing w:after="0" w:line="240" w:lineRule="auto"/>
        <w:rPr>
          <w:rFonts w:ascii="Garamond" w:hAnsi="Garamond" w:cs="Arial"/>
          <w:color w:val="000000" w:themeColor="text1"/>
        </w:rPr>
      </w:pPr>
    </w:p>
    <w:p w14:paraId="33DBD467" w14:textId="7E82DA90" w:rsidR="000057A6" w:rsidRPr="0066138C" w:rsidRDefault="53F22133" w:rsidP="0066138C">
      <w:pPr>
        <w:spacing w:after="0" w:line="240" w:lineRule="auto"/>
        <w:rPr>
          <w:rFonts w:ascii="Garamond" w:hAnsi="Garamond" w:cs="Arial"/>
          <w:color w:val="000000"/>
        </w:rPr>
      </w:pPr>
      <w:r w:rsidRPr="6D9F24A4">
        <w:rPr>
          <w:rFonts w:ascii="Garamond" w:hAnsi="Garamond" w:cs="Arial"/>
          <w:color w:val="000000" w:themeColor="text1"/>
        </w:rPr>
        <w:t>A</w:t>
      </w:r>
      <w:r w:rsidR="0A0D1C63" w:rsidRPr="6D9F24A4">
        <w:rPr>
          <w:rFonts w:ascii="Garamond" w:hAnsi="Garamond" w:cs="Arial"/>
          <w:color w:val="000000" w:themeColor="text1"/>
        </w:rPr>
        <w:t>ny opinions, findings, and conclusions or recommendations expressed in this material are those of the author(s) and do not necessarily reflect the views of the National Aeronautics and Space Administration.</w:t>
      </w:r>
    </w:p>
    <w:p w14:paraId="55CF60A4" w14:textId="77777777" w:rsidR="000057A6" w:rsidRPr="0066138C" w:rsidRDefault="000057A6" w:rsidP="0066138C">
      <w:pPr>
        <w:spacing w:after="0" w:line="240" w:lineRule="auto"/>
        <w:rPr>
          <w:rFonts w:ascii="Garamond" w:hAnsi="Garamond"/>
        </w:rPr>
      </w:pPr>
    </w:p>
    <w:p w14:paraId="108F742C" w14:textId="675DB84B" w:rsidR="00FC670A" w:rsidRPr="0066138C" w:rsidRDefault="3524DF36" w:rsidP="0066138C">
      <w:pPr>
        <w:spacing w:after="0" w:line="240" w:lineRule="auto"/>
        <w:rPr>
          <w:rFonts w:ascii="Garamond" w:hAnsi="Garamond"/>
        </w:rPr>
      </w:pPr>
      <w:r w:rsidRPr="6D9F24A4">
        <w:rPr>
          <w:rFonts w:ascii="Garamond" w:hAnsi="Garamond"/>
        </w:rPr>
        <w:t xml:space="preserve">This material is based upon work supported by NASA </w:t>
      </w:r>
      <w:r w:rsidR="01CCA437" w:rsidRPr="6D9F24A4">
        <w:rPr>
          <w:rFonts w:ascii="Garamond" w:hAnsi="Garamond"/>
        </w:rPr>
        <w:t>through</w:t>
      </w:r>
      <w:r w:rsidR="166E25EC" w:rsidRPr="6D9F24A4">
        <w:rPr>
          <w:rFonts w:ascii="Garamond" w:hAnsi="Garamond"/>
        </w:rPr>
        <w:t xml:space="preserve"> contract NNL16AA05C</w:t>
      </w:r>
      <w:r w:rsidRPr="6D9F24A4">
        <w:rPr>
          <w:rFonts w:ascii="Garamond" w:hAnsi="Garamond"/>
        </w:rPr>
        <w:t>.</w:t>
      </w:r>
    </w:p>
    <w:p w14:paraId="208BE60E" w14:textId="77777777" w:rsidR="0056152E" w:rsidRPr="00040AE0" w:rsidRDefault="0056152E" w:rsidP="6D9F24A4">
      <w:pPr>
        <w:pStyle w:val="Heading1"/>
        <w:spacing w:before="0" w:line="240" w:lineRule="auto"/>
        <w:rPr>
          <w:rFonts w:ascii="Garamond" w:hAnsi="Garamond"/>
          <w:sz w:val="22"/>
          <w:szCs w:val="22"/>
        </w:rPr>
      </w:pPr>
      <w:bookmarkStart w:id="16" w:name="_Toc334198737"/>
    </w:p>
    <w:p w14:paraId="5E048FEB" w14:textId="699BFED3" w:rsidR="001A67C2" w:rsidRPr="0066138C" w:rsidRDefault="00621AB9" w:rsidP="0066138C">
      <w:pPr>
        <w:pStyle w:val="Heading1"/>
        <w:spacing w:before="0" w:line="240" w:lineRule="auto"/>
        <w:rPr>
          <w:rFonts w:ascii="Garamond" w:hAnsi="Garamond"/>
        </w:rPr>
      </w:pPr>
      <w:r w:rsidRPr="6D9F24A4">
        <w:rPr>
          <w:rFonts w:ascii="Garamond" w:hAnsi="Garamond"/>
        </w:rPr>
        <w:t>7</w:t>
      </w:r>
      <w:r w:rsidR="008B7071" w:rsidRPr="6D9F24A4">
        <w:rPr>
          <w:rFonts w:ascii="Garamond" w:hAnsi="Garamond"/>
        </w:rPr>
        <w:t xml:space="preserve">. </w:t>
      </w:r>
      <w:r w:rsidR="001A67C2" w:rsidRPr="6D9F24A4">
        <w:rPr>
          <w:rFonts w:ascii="Garamond" w:hAnsi="Garamond"/>
        </w:rPr>
        <w:t>Glossary</w:t>
      </w:r>
    </w:p>
    <w:p w14:paraId="4CC6B82E" w14:textId="6C268CF4" w:rsidR="000501ED" w:rsidRPr="0066138C" w:rsidRDefault="1B74B0EB" w:rsidP="1BA2DD5D">
      <w:pPr>
        <w:spacing w:after="0" w:line="240" w:lineRule="auto"/>
        <w:rPr>
          <w:rFonts w:ascii="Garamond" w:hAnsi="Garamond"/>
        </w:rPr>
      </w:pPr>
      <w:r w:rsidRPr="27041536">
        <w:rPr>
          <w:rFonts w:ascii="Garamond" w:hAnsi="Garamond"/>
          <w:b/>
          <w:bCs/>
        </w:rPr>
        <w:t xml:space="preserve">AppEEARS </w:t>
      </w:r>
      <w:r w:rsidRPr="00AA72ED">
        <w:rPr>
          <w:rFonts w:ascii="Garamond" w:hAnsi="Garamond"/>
        </w:rPr>
        <w:t>–</w:t>
      </w:r>
      <w:r w:rsidRPr="27041536">
        <w:rPr>
          <w:rFonts w:ascii="Garamond" w:hAnsi="Garamond"/>
          <w:b/>
          <w:bCs/>
        </w:rPr>
        <w:t xml:space="preserve"> </w:t>
      </w:r>
      <w:r w:rsidRPr="42D43CED">
        <w:rPr>
          <w:rFonts w:ascii="Garamond" w:hAnsi="Garamond"/>
        </w:rPr>
        <w:t>Application for Extracting and Exploring Analysis Ready Samples</w:t>
      </w:r>
    </w:p>
    <w:p w14:paraId="67487BB5" w14:textId="25C80223" w:rsidR="00AE3C88" w:rsidRPr="00AE3C88" w:rsidRDefault="00AE3C88" w:rsidP="1BA2DD5D">
      <w:pPr>
        <w:spacing w:after="0" w:line="240" w:lineRule="auto"/>
        <w:rPr>
          <w:rFonts w:ascii="Garamond" w:hAnsi="Garamond"/>
          <w:b/>
          <w:bCs/>
        </w:rPr>
      </w:pPr>
      <w:r>
        <w:rPr>
          <w:rFonts w:ascii="Garamond" w:hAnsi="Garamond"/>
          <w:b/>
          <w:bCs/>
        </w:rPr>
        <w:t>Conservation International</w:t>
      </w:r>
      <w:r w:rsidRPr="27041536">
        <w:rPr>
          <w:rFonts w:ascii="Garamond" w:hAnsi="Garamond"/>
          <w:b/>
          <w:bCs/>
        </w:rPr>
        <w:t xml:space="preserve"> </w:t>
      </w:r>
      <w:r w:rsidRPr="21FB7B9F">
        <w:rPr>
          <w:rFonts w:ascii="Garamond" w:hAnsi="Garamond"/>
        </w:rPr>
        <w:t>–</w:t>
      </w:r>
      <w:r w:rsidRPr="21FB7B9F">
        <w:rPr>
          <w:rFonts w:ascii="Garamond" w:hAnsi="Garamond"/>
          <w:b/>
          <w:bCs/>
        </w:rPr>
        <w:t xml:space="preserve"> </w:t>
      </w:r>
      <w:r>
        <w:rPr>
          <w:rFonts w:ascii="Garamond" w:hAnsi="Garamond"/>
        </w:rPr>
        <w:t xml:space="preserve">non-profit organization working </w:t>
      </w:r>
      <w:r w:rsidR="005C3025">
        <w:rPr>
          <w:rFonts w:ascii="Garamond" w:hAnsi="Garamond"/>
        </w:rPr>
        <w:t>on co-managing irrecoverable carbon reserves</w:t>
      </w:r>
    </w:p>
    <w:p w14:paraId="48505B58" w14:textId="03128467" w:rsidR="00AA72ED" w:rsidRDefault="7C69B236" w:rsidP="0066138C">
      <w:pPr>
        <w:spacing w:after="0" w:line="240" w:lineRule="auto"/>
        <w:rPr>
          <w:rFonts w:ascii="Garamond" w:hAnsi="Garamond"/>
          <w:b/>
          <w:bCs/>
        </w:rPr>
      </w:pPr>
      <w:r w:rsidRPr="560EA092">
        <w:rPr>
          <w:rFonts w:ascii="Garamond" w:hAnsi="Garamond"/>
          <w:b/>
          <w:bCs/>
        </w:rPr>
        <w:t>Durbin-Watson</w:t>
      </w:r>
      <w:r w:rsidRPr="560EA092">
        <w:rPr>
          <w:rFonts w:ascii="Garamond" w:hAnsi="Garamond"/>
        </w:rPr>
        <w:t xml:space="preserve"> – a measure of serial correlation on the residuals from regression analysis</w:t>
      </w:r>
      <w:r w:rsidRPr="560EA092">
        <w:rPr>
          <w:rFonts w:ascii="Garamond" w:hAnsi="Garamond"/>
          <w:b/>
          <w:bCs/>
        </w:rPr>
        <w:t xml:space="preserve"> </w:t>
      </w:r>
    </w:p>
    <w:p w14:paraId="5D80641C" w14:textId="1C54157C" w:rsidR="72FFBFC7" w:rsidRDefault="452C6A3A" w:rsidP="4121162A">
      <w:pPr>
        <w:spacing w:after="0" w:line="240" w:lineRule="auto"/>
        <w:rPr>
          <w:rFonts w:ascii="Garamond" w:hAnsi="Garamond"/>
        </w:rPr>
      </w:pPr>
      <w:r w:rsidRPr="0DA4C189">
        <w:rPr>
          <w:rFonts w:ascii="Garamond" w:hAnsi="Garamond"/>
          <w:b/>
          <w:bCs/>
        </w:rPr>
        <w:t>Earth observations</w:t>
      </w:r>
      <w:r w:rsidRPr="0DA4C189">
        <w:rPr>
          <w:rFonts w:ascii="Garamond" w:hAnsi="Garamond"/>
        </w:rPr>
        <w:t xml:space="preserve"> </w:t>
      </w:r>
      <w:r w:rsidR="228D62F7" w:rsidRPr="0DA4C189">
        <w:rPr>
          <w:rFonts w:ascii="Garamond" w:hAnsi="Garamond"/>
        </w:rPr>
        <w:t>–</w:t>
      </w:r>
      <w:r w:rsidRPr="0DA4C189">
        <w:rPr>
          <w:rFonts w:ascii="Garamond" w:hAnsi="Garamond"/>
        </w:rPr>
        <w:t xml:space="preserve"> </w:t>
      </w:r>
      <w:r w:rsidR="228D62F7" w:rsidRPr="0DA4C189">
        <w:rPr>
          <w:rFonts w:ascii="Garamond" w:hAnsi="Garamond"/>
        </w:rPr>
        <w:t>Satellites and sensors that collect information about the Earth’s physical, chemical, and biological systems over space and tim</w:t>
      </w:r>
      <w:r w:rsidR="3577420D" w:rsidRPr="0DA4C189">
        <w:rPr>
          <w:rFonts w:ascii="Garamond" w:hAnsi="Garamond"/>
        </w:rPr>
        <w:t>e</w:t>
      </w:r>
      <w:r w:rsidR="6ECFCB9E" w:rsidRPr="61E5C3EC">
        <w:rPr>
          <w:rFonts w:ascii="Garamond" w:hAnsi="Garamond"/>
        </w:rPr>
        <w:t xml:space="preserve"> </w:t>
      </w:r>
    </w:p>
    <w:p w14:paraId="16C7D25C" w14:textId="602A4D84" w:rsidR="00526CA3" w:rsidRDefault="00526CA3" w:rsidP="0DA4C189">
      <w:pPr>
        <w:spacing w:after="0" w:line="240" w:lineRule="auto"/>
        <w:rPr>
          <w:rFonts w:ascii="Garamond" w:hAnsi="Garamond"/>
          <w:b/>
          <w:bCs/>
        </w:rPr>
      </w:pPr>
      <w:r w:rsidRPr="21FB7B9F">
        <w:rPr>
          <w:rFonts w:ascii="Garamond" w:hAnsi="Garamond"/>
          <w:b/>
          <w:bCs/>
        </w:rPr>
        <w:t xml:space="preserve">GEE </w:t>
      </w:r>
      <w:r w:rsidRPr="21FB7B9F">
        <w:rPr>
          <w:rFonts w:ascii="Garamond" w:hAnsi="Garamond"/>
        </w:rPr>
        <w:t>–</w:t>
      </w:r>
      <w:r w:rsidRPr="21FB7B9F">
        <w:rPr>
          <w:rFonts w:ascii="Garamond" w:hAnsi="Garamond"/>
          <w:b/>
          <w:bCs/>
        </w:rPr>
        <w:t xml:space="preserve"> </w:t>
      </w:r>
      <w:r w:rsidRPr="21FB7B9F">
        <w:rPr>
          <w:rFonts w:ascii="Garamond" w:hAnsi="Garamond"/>
        </w:rPr>
        <w:t>Google Earth Engine</w:t>
      </w:r>
    </w:p>
    <w:p w14:paraId="6C226670" w14:textId="064F9ABE" w:rsidR="19332EED" w:rsidRDefault="19332EED" w:rsidP="70E80BFA">
      <w:pPr>
        <w:spacing w:after="0" w:line="240" w:lineRule="auto"/>
        <w:rPr>
          <w:rFonts w:ascii="Garamond" w:hAnsi="Garamond"/>
        </w:rPr>
      </w:pPr>
      <w:r w:rsidRPr="602B3B88">
        <w:rPr>
          <w:rFonts w:ascii="Garamond" w:hAnsi="Garamond"/>
          <w:b/>
          <w:bCs/>
        </w:rPr>
        <w:t xml:space="preserve">GeoTIFF </w:t>
      </w:r>
      <w:r w:rsidRPr="602B3B88">
        <w:rPr>
          <w:rFonts w:ascii="Garamond" w:hAnsi="Garamond"/>
        </w:rPr>
        <w:t xml:space="preserve">– </w:t>
      </w:r>
      <w:r w:rsidR="4F40DFC3" w:rsidRPr="602B3B88">
        <w:rPr>
          <w:rFonts w:ascii="Garamond" w:hAnsi="Garamond"/>
        </w:rPr>
        <w:t>Geographic tagged Image File Format</w:t>
      </w:r>
    </w:p>
    <w:p w14:paraId="18A000FD" w14:textId="7ED730B0" w:rsidR="4A769CEE" w:rsidRDefault="4A769CEE" w:rsidP="080B29F7">
      <w:pPr>
        <w:spacing w:after="0" w:line="240" w:lineRule="auto"/>
        <w:rPr>
          <w:rFonts w:ascii="Garamond" w:hAnsi="Garamond"/>
        </w:rPr>
      </w:pPr>
      <w:r w:rsidRPr="6C8111F3">
        <w:rPr>
          <w:rFonts w:ascii="Garamond" w:hAnsi="Garamond"/>
          <w:b/>
          <w:bCs/>
        </w:rPr>
        <w:t xml:space="preserve">Irrecoverable </w:t>
      </w:r>
      <w:r w:rsidR="784F072C" w:rsidRPr="6C8111F3">
        <w:rPr>
          <w:rFonts w:ascii="Garamond" w:hAnsi="Garamond"/>
          <w:b/>
          <w:bCs/>
        </w:rPr>
        <w:t>c</w:t>
      </w:r>
      <w:r w:rsidRPr="6C8111F3">
        <w:rPr>
          <w:rFonts w:ascii="Garamond" w:hAnsi="Garamond"/>
          <w:b/>
          <w:bCs/>
        </w:rPr>
        <w:t>arbon</w:t>
      </w:r>
      <w:r w:rsidRPr="6C8111F3">
        <w:rPr>
          <w:rFonts w:ascii="Garamond" w:hAnsi="Garamond"/>
        </w:rPr>
        <w:t xml:space="preserve"> – </w:t>
      </w:r>
      <w:r w:rsidR="1DA0463E" w:rsidRPr="6C8111F3">
        <w:rPr>
          <w:rFonts w:ascii="Garamond" w:hAnsi="Garamond"/>
        </w:rPr>
        <w:t xml:space="preserve">vast stores of carbon in nature that are vulnerable </w:t>
      </w:r>
      <w:r w:rsidR="1DA0463E" w:rsidRPr="554AA5E2">
        <w:rPr>
          <w:rFonts w:ascii="Garamond" w:hAnsi="Garamond"/>
        </w:rPr>
        <w:t xml:space="preserve">and if </w:t>
      </w:r>
      <w:r w:rsidR="2BE250D7" w:rsidRPr="554AA5E2">
        <w:rPr>
          <w:rFonts w:ascii="Garamond" w:hAnsi="Garamond"/>
        </w:rPr>
        <w:t xml:space="preserve">released due to </w:t>
      </w:r>
      <w:r w:rsidR="1DA0463E" w:rsidRPr="6C8111F3">
        <w:rPr>
          <w:rFonts w:ascii="Garamond" w:hAnsi="Garamond"/>
        </w:rPr>
        <w:t xml:space="preserve">human activity, </w:t>
      </w:r>
      <w:r w:rsidR="1DA0463E" w:rsidRPr="7BC7EC49">
        <w:rPr>
          <w:rFonts w:ascii="Garamond" w:hAnsi="Garamond"/>
        </w:rPr>
        <w:t>could not be restored</w:t>
      </w:r>
    </w:p>
    <w:p w14:paraId="6089A793" w14:textId="7FEE0977" w:rsidR="0068244F" w:rsidRDefault="0068244F" w:rsidP="0DA4C189">
      <w:pPr>
        <w:spacing w:after="0" w:line="240" w:lineRule="auto"/>
        <w:rPr>
          <w:rFonts w:ascii="Garamond" w:hAnsi="Garamond"/>
          <w:b/>
          <w:bCs/>
        </w:rPr>
      </w:pPr>
      <w:r>
        <w:rPr>
          <w:rFonts w:ascii="Garamond" w:hAnsi="Garamond"/>
          <w:b/>
          <w:bCs/>
        </w:rPr>
        <w:t>La Ni</w:t>
      </w:r>
      <w:r w:rsidR="0031476B">
        <w:rPr>
          <w:rFonts w:ascii="Garamond" w:hAnsi="Garamond"/>
          <w:b/>
          <w:bCs/>
        </w:rPr>
        <w:t xml:space="preserve">ña </w:t>
      </w:r>
      <w:r w:rsidR="0031476B" w:rsidRPr="2402FDAB">
        <w:rPr>
          <w:rFonts w:ascii="Garamond" w:hAnsi="Garamond"/>
        </w:rPr>
        <w:t xml:space="preserve">– </w:t>
      </w:r>
      <w:r w:rsidR="004F12D6" w:rsidRPr="2C0A1E19">
        <w:rPr>
          <w:rFonts w:ascii="Garamond" w:hAnsi="Garamond"/>
        </w:rPr>
        <w:t>the</w:t>
      </w:r>
      <w:r w:rsidR="004F12D6">
        <w:rPr>
          <w:rFonts w:ascii="Garamond" w:hAnsi="Garamond"/>
          <w:b/>
          <w:bCs/>
        </w:rPr>
        <w:t xml:space="preserve"> </w:t>
      </w:r>
      <w:r w:rsidR="003C7D47">
        <w:rPr>
          <w:rFonts w:ascii="Garamond" w:hAnsi="Garamond"/>
        </w:rPr>
        <w:t xml:space="preserve">opposite of an El Niño: trade winds </w:t>
      </w:r>
      <w:r w:rsidR="004B0CA7">
        <w:rPr>
          <w:rFonts w:ascii="Garamond" w:hAnsi="Garamond"/>
        </w:rPr>
        <w:t xml:space="preserve">strengthen and </w:t>
      </w:r>
      <w:r w:rsidR="00F2766E">
        <w:rPr>
          <w:rFonts w:ascii="Garamond" w:hAnsi="Garamond"/>
        </w:rPr>
        <w:t>stronger upwelling along</w:t>
      </w:r>
      <w:r w:rsidR="006D1729">
        <w:rPr>
          <w:rFonts w:ascii="Garamond" w:hAnsi="Garamond"/>
        </w:rPr>
        <w:t xml:space="preserve"> eastern Pacific</w:t>
      </w:r>
      <w:r w:rsidR="004F12D6">
        <w:rPr>
          <w:rFonts w:ascii="Garamond" w:hAnsi="Garamond"/>
        </w:rPr>
        <w:t xml:space="preserve"> which can impact </w:t>
      </w:r>
      <w:r w:rsidR="001C219E">
        <w:rPr>
          <w:rFonts w:ascii="Garamond" w:hAnsi="Garamond"/>
        </w:rPr>
        <w:t>temperature and precipitation patterns globally</w:t>
      </w:r>
    </w:p>
    <w:p w14:paraId="40E055C0" w14:textId="337D4099" w:rsidR="1D48D2D1" w:rsidRDefault="312DD4F9" w:rsidP="1D48D2D1">
      <w:pPr>
        <w:spacing w:after="0" w:line="240" w:lineRule="auto"/>
        <w:rPr>
          <w:rFonts w:ascii="Garamond" w:hAnsi="Garamond"/>
        </w:rPr>
      </w:pPr>
      <w:r w:rsidRPr="2C0A1E19">
        <w:rPr>
          <w:rFonts w:ascii="Garamond" w:hAnsi="Garamond"/>
          <w:b/>
          <w:bCs/>
        </w:rPr>
        <w:t>Mann-Kendall test</w:t>
      </w:r>
      <w:r w:rsidRPr="2C0A1E19">
        <w:rPr>
          <w:rFonts w:ascii="Garamond" w:hAnsi="Garamond"/>
        </w:rPr>
        <w:t xml:space="preserve"> </w:t>
      </w:r>
      <w:r w:rsidR="00C7383D" w:rsidRPr="2C0A1E19">
        <w:rPr>
          <w:rFonts w:ascii="Garamond" w:hAnsi="Garamond"/>
        </w:rPr>
        <w:t>–</w:t>
      </w:r>
      <w:r w:rsidR="00185F51">
        <w:rPr>
          <w:rFonts w:ascii="Garamond" w:hAnsi="Garamond"/>
        </w:rPr>
        <w:t xml:space="preserve"> a statistical test, which does not assume the underlying data falls within a normal or specified distribution</w:t>
      </w:r>
      <w:r w:rsidR="003C694F">
        <w:rPr>
          <w:rFonts w:ascii="Garamond" w:hAnsi="Garamond"/>
        </w:rPr>
        <w:t xml:space="preserve"> (nonparametric)</w:t>
      </w:r>
      <w:r w:rsidR="00185F51">
        <w:rPr>
          <w:rFonts w:ascii="Garamond" w:hAnsi="Garamond"/>
        </w:rPr>
        <w:t>, which measures whether a</w:t>
      </w:r>
      <w:r w:rsidR="003C694F">
        <w:rPr>
          <w:rFonts w:ascii="Garamond" w:hAnsi="Garamond"/>
        </w:rPr>
        <w:t>n increasing or decreasing trend (monotonic) is consistent</w:t>
      </w:r>
    </w:p>
    <w:p w14:paraId="4E5940C0" w14:textId="6304B352" w:rsidR="50F132BE" w:rsidRDefault="50F132BE" w:rsidP="0DA4C189">
      <w:pPr>
        <w:spacing w:after="0" w:line="240" w:lineRule="auto"/>
        <w:rPr>
          <w:rFonts w:ascii="Garamond" w:hAnsi="Garamond"/>
        </w:rPr>
      </w:pPr>
      <w:r w:rsidRPr="0DA4C189">
        <w:rPr>
          <w:rFonts w:ascii="Garamond" w:hAnsi="Garamond"/>
          <w:b/>
          <w:bCs/>
        </w:rPr>
        <w:t>MODIS</w:t>
      </w:r>
      <w:r w:rsidRPr="0DA4C189">
        <w:rPr>
          <w:rFonts w:ascii="Garamond" w:hAnsi="Garamond"/>
        </w:rPr>
        <w:t xml:space="preserve"> – </w:t>
      </w:r>
      <w:r w:rsidR="77C0D871" w:rsidRPr="0DA4C189">
        <w:rPr>
          <w:rFonts w:ascii="Garamond" w:hAnsi="Garamond"/>
        </w:rPr>
        <w:t>Moderate</w:t>
      </w:r>
      <w:r w:rsidRPr="0DA4C189">
        <w:rPr>
          <w:rFonts w:ascii="Garamond" w:hAnsi="Garamond"/>
        </w:rPr>
        <w:t xml:space="preserve"> </w:t>
      </w:r>
      <w:r w:rsidR="060082E8" w:rsidRPr="0DA4C189">
        <w:rPr>
          <w:rFonts w:ascii="Garamond" w:hAnsi="Garamond"/>
        </w:rPr>
        <w:t>R</w:t>
      </w:r>
      <w:r w:rsidRPr="0DA4C189">
        <w:rPr>
          <w:rFonts w:ascii="Garamond" w:hAnsi="Garamond"/>
        </w:rPr>
        <w:t>esolution Imaging Spectroradiometer</w:t>
      </w:r>
    </w:p>
    <w:p w14:paraId="2A775F79" w14:textId="2CF6D093" w:rsidR="51FD8D35" w:rsidRDefault="14FC43F8" w:rsidP="68F85819">
      <w:pPr>
        <w:spacing w:after="0" w:line="240" w:lineRule="auto"/>
        <w:rPr>
          <w:rFonts w:ascii="Garamond" w:hAnsi="Garamond"/>
          <w:b/>
          <w:bCs/>
        </w:rPr>
      </w:pPr>
      <w:r w:rsidRPr="5BC07185">
        <w:rPr>
          <w:rFonts w:ascii="Garamond" w:hAnsi="Garamond"/>
          <w:b/>
          <w:bCs/>
        </w:rPr>
        <w:t xml:space="preserve">PFT </w:t>
      </w:r>
      <w:r w:rsidRPr="5BC07185">
        <w:rPr>
          <w:rFonts w:ascii="Garamond" w:hAnsi="Garamond"/>
        </w:rPr>
        <w:t>– Plant Functional Type</w:t>
      </w:r>
    </w:p>
    <w:p w14:paraId="759BBC8C" w14:textId="5EF00A70" w:rsidR="51FD8D35" w:rsidRDefault="1F6C2E1F" w:rsidP="462DFE4D">
      <w:pPr>
        <w:spacing w:after="0" w:line="240" w:lineRule="auto"/>
        <w:rPr>
          <w:rFonts w:ascii="Garamond" w:hAnsi="Garamond"/>
        </w:rPr>
      </w:pPr>
      <w:r w:rsidRPr="462DFE4D">
        <w:rPr>
          <w:rFonts w:ascii="Garamond" w:hAnsi="Garamond"/>
          <w:b/>
          <w:bCs/>
        </w:rPr>
        <w:t xml:space="preserve">RMSE </w:t>
      </w:r>
      <w:r w:rsidRPr="462DFE4D">
        <w:rPr>
          <w:rFonts w:ascii="Garamond" w:hAnsi="Garamond"/>
        </w:rPr>
        <w:t>– root mean square error</w:t>
      </w:r>
      <w:r w:rsidRPr="462DFE4D">
        <w:rPr>
          <w:rFonts w:ascii="Garamond" w:hAnsi="Garamond"/>
          <w:b/>
          <w:bCs/>
        </w:rPr>
        <w:t xml:space="preserve"> </w:t>
      </w:r>
    </w:p>
    <w:p w14:paraId="39D598B5" w14:textId="3BF3A7C6" w:rsidR="42DBC5C0" w:rsidRDefault="42DBC5C0" w:rsidP="04BF9DE5">
      <w:pPr>
        <w:spacing w:after="0" w:line="240" w:lineRule="auto"/>
        <w:rPr>
          <w:rFonts w:ascii="Garamond" w:hAnsi="Garamond"/>
          <w:b/>
          <w:bCs/>
        </w:rPr>
      </w:pPr>
      <w:r w:rsidRPr="28E8209D">
        <w:rPr>
          <w:rFonts w:ascii="Garamond" w:hAnsi="Garamond"/>
          <w:b/>
          <w:bCs/>
        </w:rPr>
        <w:t xml:space="preserve">Shapefile </w:t>
      </w:r>
      <w:r w:rsidRPr="28E8209D">
        <w:rPr>
          <w:rFonts w:ascii="Garamond" w:hAnsi="Garamond"/>
        </w:rPr>
        <w:t xml:space="preserve">– </w:t>
      </w:r>
      <w:r w:rsidR="13466025" w:rsidRPr="5611CFFA">
        <w:rPr>
          <w:rFonts w:ascii="Garamond" w:hAnsi="Garamond"/>
        </w:rPr>
        <w:t xml:space="preserve">a </w:t>
      </w:r>
      <w:r w:rsidR="1A25DC72" w:rsidRPr="01CAB953">
        <w:rPr>
          <w:rFonts w:ascii="Garamond" w:hAnsi="Garamond"/>
        </w:rPr>
        <w:t>file format</w:t>
      </w:r>
      <w:r w:rsidRPr="28E8209D">
        <w:rPr>
          <w:rFonts w:ascii="Garamond" w:hAnsi="Garamond"/>
        </w:rPr>
        <w:t xml:space="preserve"> </w:t>
      </w:r>
      <w:r w:rsidR="1A25DC72" w:rsidRPr="3615AD16">
        <w:rPr>
          <w:rFonts w:ascii="Garamond" w:hAnsi="Garamond"/>
        </w:rPr>
        <w:t>to store</w:t>
      </w:r>
      <w:r w:rsidRPr="28E8209D">
        <w:rPr>
          <w:rFonts w:ascii="Garamond" w:hAnsi="Garamond"/>
        </w:rPr>
        <w:t xml:space="preserve"> geographic </w:t>
      </w:r>
      <w:r w:rsidR="1A25DC72" w:rsidRPr="55998295">
        <w:rPr>
          <w:rFonts w:ascii="Garamond" w:hAnsi="Garamond"/>
        </w:rPr>
        <w:t>vector data</w:t>
      </w:r>
      <w:r w:rsidRPr="28E8209D">
        <w:rPr>
          <w:rFonts w:ascii="Garamond" w:hAnsi="Garamond"/>
        </w:rPr>
        <w:t xml:space="preserve"> </w:t>
      </w:r>
    </w:p>
    <w:p w14:paraId="29A23DF3" w14:textId="71E51E33" w:rsidR="51FD8D35" w:rsidRDefault="51FD8D35" w:rsidP="0DA4C189">
      <w:pPr>
        <w:spacing w:after="0" w:line="240" w:lineRule="auto"/>
        <w:rPr>
          <w:rFonts w:ascii="Garamond" w:hAnsi="Garamond"/>
        </w:rPr>
      </w:pPr>
      <w:r w:rsidRPr="5E23984F">
        <w:rPr>
          <w:rFonts w:ascii="Garamond" w:hAnsi="Garamond"/>
          <w:b/>
          <w:bCs/>
        </w:rPr>
        <w:t>SMAP L4C</w:t>
      </w:r>
      <w:r w:rsidRPr="5E23984F">
        <w:rPr>
          <w:rFonts w:ascii="Garamond" w:hAnsi="Garamond"/>
        </w:rPr>
        <w:t xml:space="preserve"> </w:t>
      </w:r>
      <w:r w:rsidR="1E222CED" w:rsidRPr="5E23984F">
        <w:rPr>
          <w:rFonts w:ascii="Garamond" w:hAnsi="Garamond"/>
        </w:rPr>
        <w:t xml:space="preserve">– Soil Moisture Active Passive Level-4 </w:t>
      </w:r>
      <w:r w:rsidR="6BBD7043" w:rsidRPr="5E23984F">
        <w:rPr>
          <w:rFonts w:ascii="Garamond" w:hAnsi="Garamond"/>
        </w:rPr>
        <w:t>C</w:t>
      </w:r>
      <w:r w:rsidR="1E222CED" w:rsidRPr="5E23984F">
        <w:rPr>
          <w:rFonts w:ascii="Garamond" w:hAnsi="Garamond"/>
        </w:rPr>
        <w:t>arbon</w:t>
      </w:r>
    </w:p>
    <w:p w14:paraId="00E0B8C0" w14:textId="6A5A2F0B" w:rsidR="0056152E" w:rsidRPr="00040AE0" w:rsidRDefault="44258EA4" w:rsidP="00975212">
      <w:pPr>
        <w:spacing w:after="0" w:line="240" w:lineRule="auto"/>
        <w:rPr>
          <w:rFonts w:ascii="Garamond" w:hAnsi="Garamond"/>
        </w:rPr>
      </w:pPr>
      <w:r w:rsidRPr="5E23984F">
        <w:rPr>
          <w:rFonts w:ascii="Garamond" w:hAnsi="Garamond"/>
          <w:b/>
          <w:bCs/>
        </w:rPr>
        <w:t>SOC</w:t>
      </w:r>
      <w:r w:rsidR="2CA9DF39" w:rsidRPr="5BC07185">
        <w:rPr>
          <w:rFonts w:ascii="Garamond" w:hAnsi="Garamond"/>
          <w:b/>
          <w:bCs/>
        </w:rPr>
        <w:t xml:space="preserve"> </w:t>
      </w:r>
      <w:r w:rsidRPr="5E23984F">
        <w:rPr>
          <w:rFonts w:ascii="Garamond" w:hAnsi="Garamond"/>
        </w:rPr>
        <w:t>– Soil organic carbon</w:t>
      </w:r>
    </w:p>
    <w:p w14:paraId="58448454" w14:textId="6ECE457A" w:rsidR="08C85287" w:rsidRDefault="08C85287">
      <w:r>
        <w:br w:type="page"/>
      </w:r>
    </w:p>
    <w:p w14:paraId="0AA5E0CC" w14:textId="753F5BA3" w:rsidR="618076A1" w:rsidRPr="00BD5336" w:rsidRDefault="2B9A1F87" w:rsidP="00BD5336">
      <w:pPr>
        <w:pStyle w:val="Heading1"/>
        <w:spacing w:before="0" w:line="240" w:lineRule="auto"/>
        <w:rPr>
          <w:rFonts w:ascii="Garamond" w:hAnsi="Garamond"/>
        </w:rPr>
      </w:pPr>
      <w:r w:rsidRPr="138A17E9">
        <w:rPr>
          <w:rFonts w:ascii="Garamond" w:hAnsi="Garamond"/>
        </w:rPr>
        <w:lastRenderedPageBreak/>
        <w:t xml:space="preserve">8. </w:t>
      </w:r>
      <w:r w:rsidR="507DD883" w:rsidRPr="138A17E9">
        <w:rPr>
          <w:rFonts w:ascii="Garamond" w:hAnsi="Garamond"/>
        </w:rPr>
        <w:t>References</w:t>
      </w:r>
      <w:bookmarkEnd w:id="16"/>
    </w:p>
    <w:p w14:paraId="76DCE045" w14:textId="706A5D63" w:rsidR="62AEE598" w:rsidRDefault="62AEE598" w:rsidP="17301571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5E23984F">
        <w:rPr>
          <w:rFonts w:ascii="Garamond" w:eastAsia="Garamond" w:hAnsi="Garamond" w:cs="Garamond"/>
        </w:rPr>
        <w:t xml:space="preserve">Bhattacharyya, R. (2020). Chapter 63: </w:t>
      </w:r>
      <w:r w:rsidR="44A954B4" w:rsidRPr="5E23984F">
        <w:rPr>
          <w:rFonts w:ascii="Garamond" w:eastAsia="Garamond" w:hAnsi="Garamond" w:cs="Garamond"/>
        </w:rPr>
        <w:t>Trade Liberalization, Infrastructure Development, and FDI in India and China</w:t>
      </w:r>
      <w:r w:rsidRPr="5E23984F">
        <w:rPr>
          <w:rFonts w:ascii="Garamond" w:eastAsia="Garamond" w:hAnsi="Garamond" w:cs="Garamond"/>
        </w:rPr>
        <w:t xml:space="preserve">. In </w:t>
      </w:r>
      <w:r w:rsidR="2C9B918A" w:rsidRPr="5E23984F">
        <w:rPr>
          <w:rFonts w:ascii="Garamond" w:eastAsia="Garamond" w:hAnsi="Garamond" w:cs="Garamond"/>
        </w:rPr>
        <w:t>Khosrow-Pour,M., Clarke, S., Jennez, M.E., Anttiroiko, A., Kamel, S., Lee, I., Kisielnicki, J., Gupta, A., van Slyke, C., Wang, J., &amp;</w:t>
      </w:r>
      <w:r w:rsidR="7122DAFD" w:rsidRPr="5E23984F">
        <w:rPr>
          <w:rFonts w:ascii="Garamond" w:eastAsia="Garamond" w:hAnsi="Garamond" w:cs="Garamond"/>
        </w:rPr>
        <w:t xml:space="preserve"> </w:t>
      </w:r>
      <w:r w:rsidR="2C9B918A" w:rsidRPr="5E23984F">
        <w:rPr>
          <w:rFonts w:ascii="Garamond" w:eastAsia="Garamond" w:hAnsi="Garamond" w:cs="Garamond"/>
        </w:rPr>
        <w:t>Weerakkody, V</w:t>
      </w:r>
      <w:r w:rsidRPr="5E23984F">
        <w:rPr>
          <w:rFonts w:ascii="Garamond" w:eastAsia="Garamond" w:hAnsi="Garamond" w:cs="Garamond"/>
        </w:rPr>
        <w:t xml:space="preserve">. (Eds). </w:t>
      </w:r>
      <w:r w:rsidR="47A9F9B7" w:rsidRPr="5E23984F">
        <w:rPr>
          <w:rFonts w:ascii="Garamond" w:eastAsia="Garamond" w:hAnsi="Garamond" w:cs="Garamond"/>
          <w:i/>
          <w:iCs/>
        </w:rPr>
        <w:t>Foreign Direct Investments: Concepts, Methodologies, Tools, and Applications</w:t>
      </w:r>
      <w:r w:rsidRPr="5E23984F">
        <w:rPr>
          <w:rFonts w:ascii="Garamond" w:eastAsia="Garamond" w:hAnsi="Garamond" w:cs="Garamond"/>
        </w:rPr>
        <w:t xml:space="preserve">. </w:t>
      </w:r>
      <w:r w:rsidR="56DBE3FA" w:rsidRPr="5E23984F">
        <w:rPr>
          <w:rFonts w:ascii="Garamond" w:eastAsia="Garamond" w:hAnsi="Garamond" w:cs="Garamond"/>
        </w:rPr>
        <w:t>IFI Global</w:t>
      </w:r>
      <w:r w:rsidRPr="5E23984F">
        <w:rPr>
          <w:rFonts w:ascii="Garamond" w:eastAsia="Garamond" w:hAnsi="Garamond" w:cs="Garamond"/>
        </w:rPr>
        <w:t>,</w:t>
      </w:r>
      <w:r w:rsidR="19A8CABD" w:rsidRPr="3C60B99E">
        <w:rPr>
          <w:rFonts w:ascii="Garamond" w:eastAsia="Garamond" w:hAnsi="Garamond" w:cs="Garamond"/>
        </w:rPr>
        <w:t xml:space="preserve"> </w:t>
      </w:r>
      <w:r w:rsidR="29E55BED" w:rsidRPr="5E23984F">
        <w:rPr>
          <w:rFonts w:ascii="Garamond" w:eastAsia="Garamond" w:hAnsi="Garamond" w:cs="Garamond"/>
        </w:rPr>
        <w:t>Hershey, Pennsylvania</w:t>
      </w:r>
      <w:r w:rsidRPr="5E23984F">
        <w:rPr>
          <w:rFonts w:ascii="Garamond" w:eastAsia="Garamond" w:hAnsi="Garamond" w:cs="Garamond"/>
        </w:rPr>
        <w:t xml:space="preserve">. </w:t>
      </w:r>
    </w:p>
    <w:p w14:paraId="66BC211B" w14:textId="3485BAC0" w:rsidR="5E23984F" w:rsidRDefault="5E23984F" w:rsidP="5E23984F">
      <w:pPr>
        <w:spacing w:after="0" w:line="240" w:lineRule="auto"/>
        <w:ind w:left="720" w:hanging="720"/>
        <w:rPr>
          <w:rFonts w:ascii="Garamond" w:eastAsia="Garamond" w:hAnsi="Garamond" w:cs="Garamond"/>
        </w:rPr>
      </w:pPr>
    </w:p>
    <w:p w14:paraId="7F7E3974" w14:textId="4BBBE37F" w:rsidR="1D8E5913" w:rsidRDefault="25FD0A49" w:rsidP="5E23984F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301E50D2">
        <w:rPr>
          <w:rFonts w:ascii="Garamond" w:eastAsia="Garamond" w:hAnsi="Garamond" w:cs="Garamond"/>
        </w:rPr>
        <w:t>Bull, A.T., Andrews, B.A., Dorador, C. (2018).</w:t>
      </w:r>
      <w:r w:rsidRPr="301E50D2">
        <w:rPr>
          <w:rFonts w:ascii="Garamond" w:eastAsia="Garamond" w:hAnsi="Garamond" w:cs="Garamond"/>
          <w:i/>
          <w:iCs/>
        </w:rPr>
        <w:t xml:space="preserve"> </w:t>
      </w:r>
      <w:r w:rsidRPr="301E50D2">
        <w:rPr>
          <w:rFonts w:ascii="Garamond" w:eastAsia="Garamond" w:hAnsi="Garamond" w:cs="Garamond"/>
        </w:rPr>
        <w:t xml:space="preserve">Introducing the Atacama Desert. </w:t>
      </w:r>
      <w:r w:rsidRPr="301E50D2">
        <w:rPr>
          <w:rFonts w:ascii="Garamond" w:eastAsia="Garamond" w:hAnsi="Garamond" w:cs="Garamond"/>
          <w:i/>
          <w:iCs/>
        </w:rPr>
        <w:t>Antonie van Leeuwenhoek</w:t>
      </w:r>
      <w:r w:rsidR="5BFF2B0E" w:rsidRPr="301E50D2">
        <w:rPr>
          <w:rFonts w:ascii="Garamond" w:eastAsia="Garamond" w:hAnsi="Garamond" w:cs="Garamond"/>
          <w:i/>
          <w:iCs/>
        </w:rPr>
        <w:t>,</w:t>
      </w:r>
      <w:r w:rsidR="44A1B80D" w:rsidRPr="301E50D2">
        <w:rPr>
          <w:rFonts w:ascii="Garamond" w:eastAsia="Garamond" w:hAnsi="Garamond" w:cs="Garamond"/>
          <w:i/>
          <w:iCs/>
        </w:rPr>
        <w:t xml:space="preserve"> </w:t>
      </w:r>
      <w:r w:rsidR="5BFF2B0E" w:rsidRPr="301E50D2">
        <w:rPr>
          <w:rFonts w:ascii="Garamond" w:eastAsia="Garamond" w:hAnsi="Garamond" w:cs="Garamond"/>
          <w:i/>
          <w:iCs/>
        </w:rPr>
        <w:t>Vol.</w:t>
      </w:r>
      <w:r w:rsidR="5BFF2B0E" w:rsidRPr="301E50D2">
        <w:rPr>
          <w:rFonts w:ascii="Garamond" w:eastAsia="Garamond" w:hAnsi="Garamond" w:cs="Garamond"/>
        </w:rPr>
        <w:t>(</w:t>
      </w:r>
      <w:r w:rsidRPr="301E50D2">
        <w:rPr>
          <w:rFonts w:ascii="Garamond" w:eastAsia="Garamond" w:hAnsi="Garamond" w:cs="Garamond"/>
        </w:rPr>
        <w:t>111</w:t>
      </w:r>
      <w:r w:rsidR="5A62F1B2" w:rsidRPr="301E50D2">
        <w:rPr>
          <w:rFonts w:ascii="Garamond" w:eastAsia="Garamond" w:hAnsi="Garamond" w:cs="Garamond"/>
        </w:rPr>
        <w:t>)</w:t>
      </w:r>
      <w:r w:rsidRPr="301E50D2">
        <w:rPr>
          <w:rFonts w:ascii="Garamond" w:eastAsia="Garamond" w:hAnsi="Garamond" w:cs="Garamond"/>
        </w:rPr>
        <w:t xml:space="preserve">, 1269–1272. </w:t>
      </w:r>
      <w:hyperlink r:id="rId16">
        <w:r w:rsidRPr="301E50D2">
          <w:rPr>
            <w:rStyle w:val="Hyperlink"/>
            <w:rFonts w:ascii="Garamond" w:eastAsia="Garamond" w:hAnsi="Garamond" w:cs="Garamond"/>
          </w:rPr>
          <w:t>https://doi.org/10.1007/s10482-018-1100-2</w:t>
        </w:r>
      </w:hyperlink>
    </w:p>
    <w:p w14:paraId="5553577B" w14:textId="77777777" w:rsidR="00543176" w:rsidRDefault="00543176" w:rsidP="00293EDE">
      <w:pPr>
        <w:spacing w:after="0" w:line="240" w:lineRule="auto"/>
        <w:rPr>
          <w:rFonts w:ascii="Garamond" w:eastAsia="Garamond" w:hAnsi="Garamond" w:cs="Garamond"/>
        </w:rPr>
      </w:pPr>
    </w:p>
    <w:p w14:paraId="1313E456" w14:textId="368CA4D2" w:rsidR="759337D0" w:rsidRDefault="759337D0" w:rsidP="17301571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17301571">
        <w:rPr>
          <w:rFonts w:ascii="Garamond" w:eastAsia="Garamond" w:hAnsi="Garamond" w:cs="Garamond"/>
        </w:rPr>
        <w:t>Chatterjee, S. &amp; Simonoff, J.S. (201</w:t>
      </w:r>
      <w:r w:rsidR="240EEF3B" w:rsidRPr="17301571">
        <w:rPr>
          <w:rFonts w:ascii="Garamond" w:eastAsia="Garamond" w:hAnsi="Garamond" w:cs="Garamond"/>
        </w:rPr>
        <w:t>3</w:t>
      </w:r>
      <w:r w:rsidRPr="17301571">
        <w:rPr>
          <w:rFonts w:ascii="Garamond" w:eastAsia="Garamond" w:hAnsi="Garamond" w:cs="Garamond"/>
        </w:rPr>
        <w:t xml:space="preserve">). </w:t>
      </w:r>
      <w:r w:rsidRPr="17301571">
        <w:rPr>
          <w:rFonts w:ascii="Garamond" w:eastAsia="Garamond" w:hAnsi="Garamond" w:cs="Garamond"/>
          <w:i/>
          <w:iCs/>
        </w:rPr>
        <w:t>Handbook of Regression Analysis.</w:t>
      </w:r>
      <w:r w:rsidRPr="17301571">
        <w:rPr>
          <w:rFonts w:ascii="Garamond" w:eastAsia="Garamond" w:hAnsi="Garamond" w:cs="Garamond"/>
        </w:rPr>
        <w:t xml:space="preserve"> Wiley, </w:t>
      </w:r>
      <w:r w:rsidR="79A8BBF2" w:rsidRPr="17301571">
        <w:rPr>
          <w:rFonts w:ascii="Garamond" w:eastAsia="Garamond" w:hAnsi="Garamond" w:cs="Garamond"/>
        </w:rPr>
        <w:t>Hoboken, New Jersey</w:t>
      </w:r>
      <w:r w:rsidRPr="17301571">
        <w:rPr>
          <w:rFonts w:ascii="Garamond" w:eastAsia="Garamond" w:hAnsi="Garamond" w:cs="Garamond"/>
        </w:rPr>
        <w:t>.</w:t>
      </w:r>
    </w:p>
    <w:p w14:paraId="5E938185" w14:textId="0E16405C" w:rsidR="17301571" w:rsidRDefault="17301571" w:rsidP="17301571">
      <w:pPr>
        <w:spacing w:after="0" w:line="240" w:lineRule="auto"/>
        <w:ind w:left="720" w:hanging="720"/>
        <w:rPr>
          <w:rFonts w:ascii="Garamond" w:eastAsia="Garamond" w:hAnsi="Garamond" w:cs="Garamond"/>
          <w:color w:val="000000" w:themeColor="text1"/>
        </w:rPr>
      </w:pPr>
    </w:p>
    <w:p w14:paraId="0FFFE430" w14:textId="6CEAEB41" w:rsidR="55E2BBDD" w:rsidRDefault="55E2BBDD" w:rsidP="17301571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17301571">
        <w:rPr>
          <w:rFonts w:ascii="Garamond" w:eastAsia="Garamond" w:hAnsi="Garamond" w:cs="Garamond"/>
          <w:color w:val="000000" w:themeColor="text1"/>
        </w:rPr>
        <w:t xml:space="preserve">Chen, Y. (2016). Spatial Autocorrelation Approaches to Testing Residuals from Least Squares Regression. </w:t>
      </w:r>
      <w:r w:rsidR="41D5B171" w:rsidRPr="17301571">
        <w:rPr>
          <w:rFonts w:ascii="Garamond" w:eastAsia="Garamond" w:hAnsi="Garamond" w:cs="Garamond"/>
          <w:i/>
          <w:iCs/>
          <w:color w:val="000000" w:themeColor="text1"/>
        </w:rPr>
        <w:t>PLoS One</w:t>
      </w:r>
      <w:r w:rsidR="41D5B171" w:rsidRPr="17301571">
        <w:rPr>
          <w:rFonts w:ascii="Garamond" w:eastAsia="Garamond" w:hAnsi="Garamond" w:cs="Garamond"/>
          <w:color w:val="000000" w:themeColor="text1"/>
        </w:rPr>
        <w:t xml:space="preserve">, </w:t>
      </w:r>
      <w:r w:rsidR="41D5B171" w:rsidRPr="17301571">
        <w:rPr>
          <w:rFonts w:ascii="Garamond" w:eastAsia="Garamond" w:hAnsi="Garamond" w:cs="Garamond"/>
          <w:i/>
          <w:iCs/>
          <w:color w:val="000000" w:themeColor="text1"/>
        </w:rPr>
        <w:t>11</w:t>
      </w:r>
      <w:r w:rsidR="41D5B171" w:rsidRPr="17301571">
        <w:rPr>
          <w:rFonts w:ascii="Garamond" w:eastAsia="Garamond" w:hAnsi="Garamond" w:cs="Garamond"/>
          <w:color w:val="000000" w:themeColor="text1"/>
        </w:rPr>
        <w:t xml:space="preserve">(1). </w:t>
      </w:r>
      <w:hyperlink r:id="rId17">
        <w:r w:rsidR="41D5B171" w:rsidRPr="17301571">
          <w:rPr>
            <w:rStyle w:val="Hyperlink"/>
            <w:rFonts w:ascii="Garamond" w:eastAsia="Garamond" w:hAnsi="Garamond" w:cs="Garamond"/>
          </w:rPr>
          <w:t>10.1371/journal.pone.0146865</w:t>
        </w:r>
      </w:hyperlink>
    </w:p>
    <w:p w14:paraId="27D67771" w14:textId="6D469124" w:rsidR="17301571" w:rsidRDefault="17301571" w:rsidP="17301571">
      <w:pPr>
        <w:spacing w:after="0" w:line="240" w:lineRule="auto"/>
        <w:ind w:left="720" w:hanging="720"/>
        <w:rPr>
          <w:rFonts w:ascii="Garamond" w:eastAsia="Garamond" w:hAnsi="Garamond" w:cs="Garamond"/>
          <w:color w:val="000000" w:themeColor="text1"/>
        </w:rPr>
      </w:pPr>
    </w:p>
    <w:p w14:paraId="4FFDF37D" w14:textId="6C1938AA" w:rsidR="6D9F24A4" w:rsidRDefault="4D280FD5" w:rsidP="3006857A">
      <w:pPr>
        <w:spacing w:after="0" w:line="240" w:lineRule="auto"/>
        <w:ind w:left="720" w:hanging="720"/>
        <w:rPr>
          <w:rFonts w:ascii="Garamond" w:hAnsi="Garamond" w:cs="Arial"/>
        </w:rPr>
      </w:pPr>
      <w:r w:rsidRPr="301E50D2">
        <w:rPr>
          <w:rFonts w:ascii="Garamond" w:hAnsi="Garamond" w:cs="Arial"/>
        </w:rPr>
        <w:t>Climate Prediction Center. (n.d.). </w:t>
      </w:r>
      <w:r w:rsidRPr="301E50D2">
        <w:rPr>
          <w:rStyle w:val="Emphasis"/>
          <w:rFonts w:ascii="Garamond" w:hAnsi="Garamond" w:cs="Arial"/>
        </w:rPr>
        <w:t>Cold &amp; Warm Episodes by Season</w:t>
      </w:r>
      <w:r w:rsidRPr="301E50D2">
        <w:rPr>
          <w:rFonts w:ascii="Garamond" w:hAnsi="Garamond" w:cs="Arial"/>
        </w:rPr>
        <w:t xml:space="preserve">. </w:t>
      </w:r>
      <w:hyperlink r:id="rId18">
        <w:r w:rsidRPr="301E50D2">
          <w:rPr>
            <w:rFonts w:ascii="Garamond" w:hAnsi="Garamond" w:cs="Arial"/>
            <w:color w:val="0024F0"/>
            <w:u w:val="single"/>
          </w:rPr>
          <w:t>https://origin.cpc.ncep.noaa.gov/products/analysis_monitoring/ensostuff/ONI_v5.php</w:t>
        </w:r>
      </w:hyperlink>
      <w:r w:rsidRPr="301E50D2">
        <w:rPr>
          <w:rFonts w:ascii="Garamond" w:hAnsi="Garamond" w:cs="Arial"/>
          <w:color w:val="0024F0"/>
        </w:rPr>
        <w:t xml:space="preserve"> </w:t>
      </w:r>
    </w:p>
    <w:p w14:paraId="7C7B41B4" w14:textId="2589DCFC" w:rsidR="6D9F24A4" w:rsidRDefault="6D9F24A4" w:rsidP="3006857A">
      <w:pPr>
        <w:spacing w:after="0" w:line="240" w:lineRule="auto"/>
        <w:ind w:left="720" w:hanging="720"/>
        <w:rPr>
          <w:rFonts w:ascii="Garamond" w:eastAsia="Garamond" w:hAnsi="Garamond" w:cs="Garamond"/>
          <w:color w:val="000000" w:themeColor="text1"/>
        </w:rPr>
      </w:pPr>
    </w:p>
    <w:p w14:paraId="2747EC7F" w14:textId="235D9EE7" w:rsidR="6D9F24A4" w:rsidRDefault="5C97E7C1" w:rsidP="138A17E9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0DA4C189">
        <w:rPr>
          <w:rFonts w:ascii="Garamond" w:eastAsia="Garamond" w:hAnsi="Garamond" w:cs="Garamond"/>
          <w:color w:val="000000" w:themeColor="text1"/>
        </w:rPr>
        <w:t xml:space="preserve">Endsley, K.A., Reichle, J.S., &amp; Watts, J.D. (2020). Satellite monitoring of global surface soil organic carbon dynamics using the SMAP Level 4 Carbon production. </w:t>
      </w:r>
      <w:r w:rsidRPr="0DA4C189">
        <w:rPr>
          <w:rFonts w:ascii="Garamond" w:eastAsia="Garamond" w:hAnsi="Garamond" w:cs="Garamond"/>
          <w:i/>
          <w:iCs/>
          <w:color w:val="000000" w:themeColor="text1"/>
        </w:rPr>
        <w:t>Journal of Geophysical Research: Biosciences</w:t>
      </w:r>
      <w:r w:rsidRPr="0DA4C189">
        <w:rPr>
          <w:rFonts w:ascii="Garamond" w:eastAsia="Garamond" w:hAnsi="Garamond" w:cs="Garamond"/>
          <w:color w:val="000000" w:themeColor="text1"/>
        </w:rPr>
        <w:t xml:space="preserve">, </w:t>
      </w:r>
      <w:r w:rsidRPr="0DA4C189">
        <w:rPr>
          <w:rFonts w:ascii="Garamond" w:eastAsia="Garamond" w:hAnsi="Garamond" w:cs="Garamond"/>
          <w:i/>
          <w:iCs/>
          <w:color w:val="000000" w:themeColor="text1"/>
        </w:rPr>
        <w:t>125</w:t>
      </w:r>
      <w:r w:rsidRPr="0DA4C189">
        <w:rPr>
          <w:rFonts w:ascii="Garamond" w:eastAsia="Garamond" w:hAnsi="Garamond" w:cs="Garamond"/>
          <w:color w:val="000000" w:themeColor="text1"/>
        </w:rPr>
        <w:t xml:space="preserve">(12). </w:t>
      </w:r>
      <w:hyperlink r:id="rId19">
        <w:r w:rsidRPr="0DA4C189">
          <w:rPr>
            <w:rStyle w:val="Hyperlink"/>
            <w:rFonts w:ascii="Garamond" w:eastAsia="Garamond" w:hAnsi="Garamond" w:cs="Garamond"/>
          </w:rPr>
          <w:t>https://doi.org/10.1029/2020JG006100</w:t>
        </w:r>
      </w:hyperlink>
    </w:p>
    <w:p w14:paraId="5B81C1B6" w14:textId="4257C2A6" w:rsidR="324E0CA6" w:rsidRDefault="324E0CA6" w:rsidP="324E0CA6">
      <w:pPr>
        <w:spacing w:after="0" w:line="240" w:lineRule="auto"/>
        <w:ind w:left="720" w:hanging="720"/>
        <w:rPr>
          <w:rFonts w:ascii="Garamond" w:eastAsia="Garamond" w:hAnsi="Garamond" w:cs="Garamond"/>
        </w:rPr>
      </w:pPr>
    </w:p>
    <w:p w14:paraId="086163A0" w14:textId="28CA3FC1" w:rsidR="086ACAA3" w:rsidRDefault="086ACAA3" w:rsidP="324E0CA6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5E23984F">
        <w:rPr>
          <w:rFonts w:ascii="Garamond" w:eastAsia="Garamond" w:hAnsi="Garamond" w:cs="Garamond"/>
        </w:rPr>
        <w:t>Endsley, K.A., and Schwh</w:t>
      </w:r>
      <w:r w:rsidR="27E33ECC" w:rsidRPr="5E23984F">
        <w:rPr>
          <w:rFonts w:ascii="Garamond" w:eastAsia="Garamond" w:hAnsi="Garamond" w:cs="Garamond"/>
        </w:rPr>
        <w:t>e</w:t>
      </w:r>
      <w:r w:rsidRPr="5E23984F">
        <w:rPr>
          <w:rFonts w:ascii="Garamond" w:eastAsia="Garamond" w:hAnsi="Garamond" w:cs="Garamond"/>
        </w:rPr>
        <w:t>r, K., (2023). arthur-e/pyl4c: Latest and greatest (v0.14.1) Zen</w:t>
      </w:r>
      <w:r w:rsidR="6E97F20D" w:rsidRPr="5E23984F">
        <w:rPr>
          <w:rFonts w:ascii="Garamond" w:eastAsia="Garamond" w:hAnsi="Garamond" w:cs="Garamond"/>
        </w:rPr>
        <w:t>o</w:t>
      </w:r>
      <w:r w:rsidRPr="5E23984F">
        <w:rPr>
          <w:rFonts w:ascii="Garamond" w:eastAsia="Garamond" w:hAnsi="Garamond" w:cs="Garamond"/>
        </w:rPr>
        <w:t xml:space="preserve">do. </w:t>
      </w:r>
      <w:hyperlink r:id="rId20">
        <w:r w:rsidRPr="5E23984F">
          <w:rPr>
            <w:rStyle w:val="Hyperlink"/>
            <w:rFonts w:ascii="Garamond" w:eastAsia="Garamond" w:hAnsi="Garamond" w:cs="Garamond"/>
          </w:rPr>
          <w:t>https://doi.org/10.5281/zenodo</w:t>
        </w:r>
        <w:r w:rsidR="20E72BF6" w:rsidRPr="5E23984F">
          <w:rPr>
            <w:rStyle w:val="Hyperlink"/>
            <w:rFonts w:ascii="Garamond" w:eastAsia="Garamond" w:hAnsi="Garamond" w:cs="Garamond"/>
          </w:rPr>
          <w:t>.7626785</w:t>
        </w:r>
      </w:hyperlink>
    </w:p>
    <w:p w14:paraId="4D3C6193" w14:textId="1BA03E9E" w:rsidR="324E0CA6" w:rsidRDefault="324E0CA6" w:rsidP="324E0CA6">
      <w:pPr>
        <w:spacing w:after="0" w:line="240" w:lineRule="auto"/>
        <w:ind w:left="720" w:hanging="720"/>
        <w:rPr>
          <w:rFonts w:ascii="Garamond" w:eastAsia="Garamond" w:hAnsi="Garamond" w:cs="Garamond"/>
        </w:rPr>
      </w:pPr>
    </w:p>
    <w:p w14:paraId="1CD728E1" w14:textId="1A1DD67E" w:rsidR="243F82C7" w:rsidRPr="001B25C6" w:rsidRDefault="243F82C7" w:rsidP="324E0CA6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55B2F7F2">
        <w:rPr>
          <w:rFonts w:ascii="Garamond" w:eastAsia="Garamond" w:hAnsi="Garamond" w:cs="Garamond"/>
        </w:rPr>
        <w:t xml:space="preserve">European Space Agency. (n.d.). Sentinel-2 Mission Guide. Sentinel Online. </w:t>
      </w:r>
    </w:p>
    <w:p w14:paraId="7044CF61" w14:textId="7A5DA2B3" w:rsidR="243F82C7" w:rsidRDefault="00000000" w:rsidP="324E0CA6">
      <w:pPr>
        <w:spacing w:after="0" w:line="240" w:lineRule="auto"/>
        <w:ind w:left="720"/>
        <w:rPr>
          <w:rFonts w:ascii="Garamond" w:eastAsia="Garamond" w:hAnsi="Garamond" w:cs="Garamond"/>
          <w:color w:val="444444"/>
        </w:rPr>
      </w:pPr>
      <w:hyperlink r:id="rId21">
        <w:r w:rsidR="243F82C7" w:rsidRPr="324E0CA6">
          <w:rPr>
            <w:rStyle w:val="Hyperlink"/>
            <w:rFonts w:ascii="Garamond" w:eastAsia="Garamond" w:hAnsi="Garamond" w:cs="Garamond"/>
          </w:rPr>
          <w:t>https://sentinel.esa.int/web/sentinel/missions/sentinel-2/overview</w:t>
        </w:r>
      </w:hyperlink>
      <w:r w:rsidR="243F82C7" w:rsidRPr="324E0CA6">
        <w:rPr>
          <w:rFonts w:ascii="Garamond" w:eastAsia="Garamond" w:hAnsi="Garamond" w:cs="Garamond"/>
          <w:color w:val="444444"/>
        </w:rPr>
        <w:t xml:space="preserve">   </w:t>
      </w:r>
    </w:p>
    <w:p w14:paraId="2D7FB5F8" w14:textId="0DC35FAE" w:rsidR="324E0CA6" w:rsidRDefault="324E0CA6" w:rsidP="324E0CA6">
      <w:pPr>
        <w:spacing w:after="0" w:line="240" w:lineRule="auto"/>
        <w:rPr>
          <w:rFonts w:ascii="Garamond" w:eastAsia="Garamond" w:hAnsi="Garamond" w:cs="Garamond"/>
          <w:color w:val="444444"/>
        </w:rPr>
      </w:pPr>
    </w:p>
    <w:p w14:paraId="7284492B" w14:textId="7170B25D" w:rsidR="27BEDC84" w:rsidRDefault="27BEDC84" w:rsidP="324E0CA6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55B2F7F2">
        <w:rPr>
          <w:rFonts w:ascii="Garamond" w:eastAsia="Garamond" w:hAnsi="Garamond" w:cs="Garamond"/>
        </w:rPr>
        <w:t xml:space="preserve">Friedl, M., Sulla-Menashe, D. (2019). </w:t>
      </w:r>
      <w:r w:rsidRPr="55B2F7F2">
        <w:rPr>
          <w:rFonts w:ascii="Garamond" w:eastAsia="Garamond" w:hAnsi="Garamond" w:cs="Garamond"/>
          <w:i/>
        </w:rPr>
        <w:t>MCD12Q1 MODIS/Terra+Aqua Land Cover Type Yearly L3 Global 500m SIN Grid V006</w:t>
      </w:r>
      <w:r w:rsidRPr="55B2F7F2">
        <w:rPr>
          <w:rFonts w:ascii="Garamond" w:eastAsia="Garamond" w:hAnsi="Garamond" w:cs="Garamond"/>
        </w:rPr>
        <w:t xml:space="preserve"> [Data set]. NASA EOSDIS Land Processes DAAC. Accessed 2023-02-16 from</w:t>
      </w:r>
      <w:r w:rsidRPr="324E0CA6">
        <w:rPr>
          <w:rFonts w:ascii="Garamond" w:eastAsia="Garamond" w:hAnsi="Garamond" w:cs="Garamond"/>
          <w:color w:val="444444"/>
        </w:rPr>
        <w:t xml:space="preserve"> </w:t>
      </w:r>
      <w:hyperlink r:id="rId22">
        <w:r w:rsidRPr="324E0CA6">
          <w:rPr>
            <w:rStyle w:val="Hyperlink"/>
            <w:rFonts w:ascii="Garamond" w:eastAsia="Garamond" w:hAnsi="Garamond" w:cs="Garamond"/>
          </w:rPr>
          <w:t>https://doi.org/10.5067/MODIS/MCD12Q1.006</w:t>
        </w:r>
      </w:hyperlink>
    </w:p>
    <w:p w14:paraId="483553AF" w14:textId="26613750" w:rsidR="7F58F2CB" w:rsidRDefault="7F58F2CB" w:rsidP="00BD5336">
      <w:pPr>
        <w:spacing w:after="0" w:line="240" w:lineRule="auto"/>
        <w:rPr>
          <w:rFonts w:ascii="Garamond" w:eastAsia="Garamond" w:hAnsi="Garamond" w:cs="Garamond"/>
        </w:rPr>
      </w:pPr>
    </w:p>
    <w:p w14:paraId="179CF2C1" w14:textId="2A6E45B1" w:rsidR="17301571" w:rsidRDefault="47275622" w:rsidP="226D0250">
      <w:pPr>
        <w:spacing w:after="160" w:line="259" w:lineRule="auto"/>
        <w:ind w:left="720" w:hanging="720"/>
        <w:rPr>
          <w:rFonts w:ascii="Garamond" w:eastAsia="Garamond" w:hAnsi="Garamond" w:cs="Garamond"/>
        </w:rPr>
      </w:pPr>
      <w:r w:rsidRPr="301E50D2">
        <w:rPr>
          <w:rFonts w:ascii="Garamond" w:eastAsia="Garamond" w:hAnsi="Garamond" w:cs="Garamond"/>
        </w:rPr>
        <w:t>GeoBolivia: la Infraestructura de Datos Espaciales del Estado Plurinacional de Bolivia. (2021). Bolivia (Plurinational State of) - Subnational Administrative Boundaries</w:t>
      </w:r>
      <w:r w:rsidR="606E68C2" w:rsidRPr="301E50D2">
        <w:rPr>
          <w:rFonts w:ascii="Garamond" w:eastAsia="Garamond" w:hAnsi="Garamond" w:cs="Garamond"/>
        </w:rPr>
        <w:t xml:space="preserve"> [Data File]</w:t>
      </w:r>
      <w:r w:rsidRPr="301E50D2">
        <w:rPr>
          <w:rFonts w:ascii="Garamond" w:eastAsia="Garamond" w:hAnsi="Garamond" w:cs="Garamond"/>
        </w:rPr>
        <w:t xml:space="preserve">. Retrieved from </w:t>
      </w:r>
      <w:hyperlink r:id="rId23">
        <w:r w:rsidRPr="301E50D2">
          <w:rPr>
            <w:rStyle w:val="Hyperlink"/>
            <w:rFonts w:ascii="Garamond" w:eastAsia="Garamond" w:hAnsi="Garamond" w:cs="Garamond"/>
          </w:rPr>
          <w:t>https://data.humdata.org/dataset/cod-ab-bol.</w:t>
        </w:r>
      </w:hyperlink>
    </w:p>
    <w:p w14:paraId="40A92D16" w14:textId="4483E2F3" w:rsidR="4840DBA8" w:rsidRDefault="6FCE4690" w:rsidP="17301571">
      <w:pPr>
        <w:spacing w:after="0" w:line="240" w:lineRule="auto"/>
        <w:ind w:left="720" w:hanging="720"/>
      </w:pPr>
      <w:r w:rsidRPr="301E50D2">
        <w:rPr>
          <w:rFonts w:ascii="Garamond" w:eastAsia="Garamond" w:hAnsi="Garamond" w:cs="Garamond"/>
        </w:rPr>
        <w:t xml:space="preserve">Gesch, D.B., Oimoen, M.J., </w:t>
      </w:r>
      <w:r w:rsidR="64AFE542" w:rsidRPr="301E50D2">
        <w:rPr>
          <w:rFonts w:ascii="Garamond" w:eastAsia="Garamond" w:hAnsi="Garamond" w:cs="Garamond"/>
        </w:rPr>
        <w:t>&amp;</w:t>
      </w:r>
      <w:r w:rsidRPr="301E50D2">
        <w:rPr>
          <w:rFonts w:ascii="Garamond" w:eastAsia="Garamond" w:hAnsi="Garamond" w:cs="Garamond"/>
        </w:rPr>
        <w:t xml:space="preserve"> Evans, G.A. (2014). Accuracy assessment of the U.S. Geological Survey National Elevation Dataset, and comparison with other large-area elevation datasets—SRTM and ASTER: U.S. Geological Survey Open-File Report 2014–1008, 10 p., </w:t>
      </w:r>
      <w:hyperlink r:id="rId24">
        <w:r w:rsidRPr="301E50D2">
          <w:rPr>
            <w:rStyle w:val="Hyperlink"/>
            <w:rFonts w:ascii="Garamond" w:eastAsia="Garamond" w:hAnsi="Garamond" w:cs="Garamond"/>
          </w:rPr>
          <w:t>http://dx.doi.org/10.3133/ofr20141008</w:t>
        </w:r>
        <w:r w:rsidR="76583CAE" w:rsidRPr="301E50D2">
          <w:rPr>
            <w:rStyle w:val="Hyperlink"/>
            <w:rFonts w:ascii="Garamond" w:eastAsia="Garamond" w:hAnsi="Garamond" w:cs="Garamond"/>
          </w:rPr>
          <w:t>.</w:t>
        </w:r>
      </w:hyperlink>
    </w:p>
    <w:p w14:paraId="24ACC0FC" w14:textId="399525A8" w:rsidR="6D9F24A4" w:rsidRDefault="6D9F24A4" w:rsidP="324E0CA6">
      <w:pPr>
        <w:spacing w:after="0" w:line="240" w:lineRule="auto"/>
        <w:ind w:left="720" w:hanging="720"/>
        <w:rPr>
          <w:rFonts w:ascii="Garamond" w:eastAsia="Garamond" w:hAnsi="Garamond" w:cs="Garamond"/>
        </w:rPr>
      </w:pPr>
    </w:p>
    <w:p w14:paraId="24E6C625" w14:textId="1EFE33F0" w:rsidR="011ECF02" w:rsidRDefault="011ECF02" w:rsidP="17301571">
      <w:pPr>
        <w:spacing w:after="0" w:line="240" w:lineRule="auto"/>
        <w:ind w:left="720" w:hanging="720"/>
        <w:rPr>
          <w:rFonts w:ascii="Garamond" w:eastAsia="Garamond" w:hAnsi="Garamond" w:cs="Garamond"/>
          <w:sz w:val="24"/>
          <w:szCs w:val="24"/>
        </w:rPr>
      </w:pPr>
      <w:r w:rsidRPr="17301571">
        <w:rPr>
          <w:rFonts w:ascii="Garamond" w:eastAsia="Garamond" w:hAnsi="Garamond" w:cs="Garamond"/>
          <w:color w:val="000000" w:themeColor="text1"/>
        </w:rPr>
        <w:t>Goldstein, A., Noon, M.,</w:t>
      </w:r>
      <w:r w:rsidRPr="17301571">
        <w:rPr>
          <w:rFonts w:ascii="Garamond" w:eastAsia="Garamond" w:hAnsi="Garamond" w:cs="Garamond"/>
          <w:color w:val="222222"/>
        </w:rPr>
        <w:t xml:space="preserve"> Ledezma, J.C., Roehrdanz, P., Raghav, S., McGreevey, M., Stone, C., Shrestha S., Kroner, R.G., Hole, D. &amp; Turner, W.</w:t>
      </w:r>
      <w:r w:rsidRPr="17301571">
        <w:rPr>
          <w:rFonts w:ascii="Garamond" w:eastAsia="Garamond" w:hAnsi="Garamond" w:cs="Garamond"/>
          <w:color w:val="000000" w:themeColor="text1"/>
        </w:rPr>
        <w:t xml:space="preserve"> (2021). </w:t>
      </w:r>
      <w:r w:rsidRPr="17301571">
        <w:rPr>
          <w:rFonts w:ascii="Garamond" w:eastAsia="Garamond" w:hAnsi="Garamond" w:cs="Garamond"/>
          <w:i/>
          <w:iCs/>
          <w:color w:val="000000" w:themeColor="text1"/>
        </w:rPr>
        <w:t xml:space="preserve">Irrecoverable Carbon: The Places We Must Protect to Avert the Climate Catastrophe. </w:t>
      </w:r>
      <w:r w:rsidRPr="17301571">
        <w:rPr>
          <w:rFonts w:ascii="Garamond" w:eastAsia="Garamond" w:hAnsi="Garamond" w:cs="Garamond"/>
          <w:color w:val="000000" w:themeColor="text1"/>
        </w:rPr>
        <w:t xml:space="preserve">Conservation International. </w:t>
      </w:r>
      <w:hyperlink r:id="rId25">
        <w:r w:rsidRPr="17301571">
          <w:rPr>
            <w:rStyle w:val="Hyperlink"/>
            <w:rFonts w:ascii="Garamond" w:eastAsia="Garamond" w:hAnsi="Garamond" w:cs="Garamond"/>
          </w:rPr>
          <w:t>https://www.conservation.org/docs/default-source/publication-pdfs/irrecoverable-carbon-report.pdf?sfvrsn=16207fea_2</w:t>
        </w:r>
      </w:hyperlink>
    </w:p>
    <w:p w14:paraId="2F62828C" w14:textId="186925DF" w:rsidR="6D9F24A4" w:rsidRPr="009B6718" w:rsidRDefault="6D9F24A4" w:rsidP="0352C235">
      <w:pPr>
        <w:spacing w:after="0" w:line="240" w:lineRule="auto"/>
        <w:ind w:left="720" w:hanging="720"/>
        <w:rPr>
          <w:rFonts w:ascii="Garamond" w:eastAsia="Garamond" w:hAnsi="Garamond" w:cs="Garamond"/>
          <w:highlight w:val="yellow"/>
        </w:rPr>
      </w:pPr>
    </w:p>
    <w:p w14:paraId="023D5F47" w14:textId="2D740D86" w:rsidR="011ECF02" w:rsidRDefault="011ECF02" w:rsidP="17301571">
      <w:pPr>
        <w:spacing w:after="0" w:line="240" w:lineRule="auto"/>
        <w:ind w:left="720" w:hanging="720"/>
      </w:pPr>
      <w:r w:rsidRPr="17301571">
        <w:rPr>
          <w:rStyle w:val="normaltextrun"/>
          <w:rFonts w:ascii="Garamond" w:eastAsia="Garamond" w:hAnsi="Garamond" w:cs="Garamond"/>
          <w:color w:val="222222"/>
        </w:rPr>
        <w:t xml:space="preserve">Goldstein, </w:t>
      </w:r>
      <w:r w:rsidR="796E4513" w:rsidRPr="17301571">
        <w:rPr>
          <w:rStyle w:val="normaltextrun"/>
          <w:rFonts w:ascii="Garamond" w:eastAsia="Garamond" w:hAnsi="Garamond" w:cs="Garamond"/>
          <w:color w:val="222222"/>
        </w:rPr>
        <w:t>A.,</w:t>
      </w:r>
      <w:r w:rsidRPr="17301571">
        <w:rPr>
          <w:rStyle w:val="normaltextrun"/>
          <w:rFonts w:ascii="Garamond" w:eastAsia="Garamond" w:hAnsi="Garamond" w:cs="Garamond"/>
          <w:color w:val="222222"/>
        </w:rPr>
        <w:t xml:space="preserve"> Turner, W. R., Spwan, S. A., Anderston-Teixiera, K.J., Cook-Patton, S., Fargione, J., Gibbs, H.K., Griscom, B., Hweson, J.H., Howard, J.F., Ledezma, J.C., Page, S., Koh, L.P., Rockström, J., Sanderman, J., &amp; Hole, D.G. (2020). Protecting irrecoverable carbon in Earth’s ecosystems. </w:t>
      </w:r>
      <w:r w:rsidRPr="17301571">
        <w:rPr>
          <w:rStyle w:val="normaltextrun"/>
          <w:rFonts w:ascii="Garamond" w:eastAsia="Garamond" w:hAnsi="Garamond" w:cs="Garamond"/>
          <w:i/>
          <w:iCs/>
          <w:color w:val="222222"/>
        </w:rPr>
        <w:t>Nature Climate Change</w:t>
      </w:r>
      <w:r w:rsidRPr="17301571">
        <w:rPr>
          <w:rStyle w:val="normaltextrun"/>
          <w:rFonts w:ascii="Garamond" w:eastAsia="Garamond" w:hAnsi="Garamond" w:cs="Garamond"/>
          <w:color w:val="222222"/>
        </w:rPr>
        <w:t>,</w:t>
      </w:r>
      <w:r w:rsidRPr="17301571">
        <w:rPr>
          <w:rStyle w:val="normaltextrun"/>
          <w:rFonts w:ascii="Garamond" w:eastAsia="Garamond" w:hAnsi="Garamond" w:cs="Garamond"/>
          <w:i/>
          <w:iCs/>
          <w:color w:val="222222"/>
        </w:rPr>
        <w:t> 10</w:t>
      </w:r>
      <w:r w:rsidRPr="17301571">
        <w:rPr>
          <w:rStyle w:val="normaltextrun"/>
          <w:rFonts w:ascii="Garamond" w:eastAsia="Garamond" w:hAnsi="Garamond" w:cs="Garamond"/>
          <w:color w:val="222222"/>
        </w:rPr>
        <w:t xml:space="preserve">, 287–95. </w:t>
      </w:r>
      <w:hyperlink r:id="rId26">
        <w:r w:rsidRPr="17301571">
          <w:rPr>
            <w:rStyle w:val="Hyperlink"/>
            <w:rFonts w:ascii="Garamond" w:eastAsia="Garamond" w:hAnsi="Garamond" w:cs="Garamond"/>
          </w:rPr>
          <w:t>https://doi.org/10.1038/s41558-020-0738-8</w:t>
        </w:r>
      </w:hyperlink>
    </w:p>
    <w:p w14:paraId="64B37975" w14:textId="34D5AF03" w:rsidR="6D9F24A4" w:rsidRDefault="6D9F24A4" w:rsidP="138A17E9">
      <w:pPr>
        <w:spacing w:after="0" w:line="240" w:lineRule="auto"/>
        <w:ind w:left="720" w:hanging="720"/>
        <w:rPr>
          <w:rStyle w:val="normaltextrun"/>
          <w:rFonts w:ascii="Garamond" w:eastAsia="Garamond" w:hAnsi="Garamond" w:cs="Garamond"/>
          <w:color w:val="222222"/>
        </w:rPr>
      </w:pPr>
    </w:p>
    <w:p w14:paraId="32F61D65" w14:textId="180C842F" w:rsidR="0A7BC766" w:rsidRDefault="0A7BC766" w:rsidP="324E0CA6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17301571">
        <w:rPr>
          <w:rFonts w:ascii="Garamond" w:eastAsia="Garamond" w:hAnsi="Garamond" w:cs="Garamond"/>
        </w:rPr>
        <w:lastRenderedPageBreak/>
        <w:t xml:space="preserve">Grace, P.R., </w:t>
      </w:r>
      <w:r w:rsidRPr="17301571">
        <w:rPr>
          <w:rFonts w:ascii="Garamond" w:eastAsia="Garamond" w:hAnsi="Garamond" w:cs="Garamond"/>
          <w:color w:val="000000" w:themeColor="text1"/>
        </w:rPr>
        <w:t>Antl</w:t>
      </w:r>
      <w:r w:rsidRPr="17301571">
        <w:rPr>
          <w:rFonts w:ascii="Garamond" w:eastAsia="Garamond" w:hAnsi="Garamond" w:cs="Garamond"/>
        </w:rPr>
        <w:t xml:space="preserve">e, J., Aggarwall P.K., Ogle, S., Paustian, K. &amp; Basso, B. (2012). Soil carbon sequestration and associated economic costs for farming systems of the Indo-Gangetic Plan: A meta-analysis. </w:t>
      </w:r>
      <w:r w:rsidRPr="17301571">
        <w:rPr>
          <w:rFonts w:ascii="Garamond" w:eastAsia="Garamond" w:hAnsi="Garamond" w:cs="Garamond"/>
          <w:i/>
          <w:iCs/>
        </w:rPr>
        <w:t>Agriculture, Ecosystems and Environment</w:t>
      </w:r>
      <w:r w:rsidRPr="17301571">
        <w:rPr>
          <w:rFonts w:ascii="Garamond" w:eastAsia="Garamond" w:hAnsi="Garamond" w:cs="Garamond"/>
        </w:rPr>
        <w:t xml:space="preserve">, </w:t>
      </w:r>
      <w:r w:rsidRPr="17301571">
        <w:rPr>
          <w:rFonts w:ascii="Garamond" w:eastAsia="Garamond" w:hAnsi="Garamond" w:cs="Garamond"/>
          <w:i/>
          <w:iCs/>
        </w:rPr>
        <w:t>146</w:t>
      </w:r>
      <w:r w:rsidRPr="17301571">
        <w:rPr>
          <w:rFonts w:ascii="Garamond" w:eastAsia="Garamond" w:hAnsi="Garamond" w:cs="Garamond"/>
        </w:rPr>
        <w:t xml:space="preserve">, 137-146. </w:t>
      </w:r>
      <w:hyperlink r:id="rId27">
        <w:r w:rsidRPr="17301571">
          <w:rPr>
            <w:rStyle w:val="Hyperlink"/>
            <w:rFonts w:ascii="Garamond" w:eastAsia="Garamond" w:hAnsi="Garamond" w:cs="Garamond"/>
          </w:rPr>
          <w:t>https://doi.org/10.1016/j.agee.2011.10.019</w:t>
        </w:r>
      </w:hyperlink>
    </w:p>
    <w:p w14:paraId="29FEFB37" w14:textId="7C28ADD3" w:rsidR="17301571" w:rsidRDefault="17301571" w:rsidP="17301571">
      <w:pPr>
        <w:spacing w:after="0" w:line="240" w:lineRule="auto"/>
        <w:ind w:left="720" w:hanging="720"/>
        <w:rPr>
          <w:rFonts w:ascii="Garamond" w:eastAsia="Garamond" w:hAnsi="Garamond" w:cs="Garamond"/>
        </w:rPr>
      </w:pPr>
    </w:p>
    <w:p w14:paraId="39E05E1A" w14:textId="106B3F70" w:rsidR="1F308DFC" w:rsidRPr="001B25C6" w:rsidRDefault="37B95D35" w:rsidP="6B8B5963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301E50D2">
        <w:rPr>
          <w:rFonts w:ascii="Garamond" w:eastAsia="Garamond" w:hAnsi="Garamond" w:cs="Garamond"/>
        </w:rPr>
        <w:t>Guayasamin, J.M., Ribas, C.C., Carnaval, A.C., Carrillo, J.D., Hoorn, C., Lohmann, L.G., Riff, D., Ulloa Ulloa, C., &amp; Albert, J.S. (20</w:t>
      </w:r>
      <w:r w:rsidR="1B54036C" w:rsidRPr="301E50D2">
        <w:rPr>
          <w:rFonts w:ascii="Garamond" w:eastAsia="Garamond" w:hAnsi="Garamond" w:cs="Garamond"/>
        </w:rPr>
        <w:t>21</w:t>
      </w:r>
      <w:r w:rsidRPr="301E50D2">
        <w:rPr>
          <w:rFonts w:ascii="Garamond" w:eastAsia="Garamond" w:hAnsi="Garamond" w:cs="Garamond"/>
        </w:rPr>
        <w:t xml:space="preserve">). Chapter 2: Evolution of Amazonian Biodiversity. In Nobre, C., Encalada, A., Anderson, E., Roca Alcazar F.H., Bustamante M., Mena, C., Peña-Claros, M., Poveda, G., Rodriguez, J.P., Saleska, S., Trumbore, S., Val, A.L., Villa Nova, L., Abramovay, R., Alencar, A., Rodríguez Alzza, C., Armenteras, D., Artaxo, P., Athayde, </w:t>
      </w:r>
      <w:r w:rsidR="53BF5E7D" w:rsidRPr="301E50D2">
        <w:rPr>
          <w:rFonts w:ascii="Garamond" w:eastAsia="Garamond" w:hAnsi="Garamond" w:cs="Garamond"/>
        </w:rPr>
        <w:t>…</w:t>
      </w:r>
      <w:r w:rsidRPr="301E50D2">
        <w:rPr>
          <w:rFonts w:ascii="Garamond" w:eastAsia="Garamond" w:hAnsi="Garamond" w:cs="Garamond"/>
        </w:rPr>
        <w:t xml:space="preserve"> Zapata- Ríos, G. (Eds). </w:t>
      </w:r>
      <w:r w:rsidRPr="301E50D2">
        <w:rPr>
          <w:rFonts w:ascii="Garamond" w:eastAsia="Garamond" w:hAnsi="Garamond" w:cs="Garamond"/>
          <w:i/>
          <w:iCs/>
        </w:rPr>
        <w:t>Amazon Assessment Report 2021</w:t>
      </w:r>
      <w:r w:rsidRPr="301E50D2">
        <w:rPr>
          <w:rFonts w:ascii="Garamond" w:eastAsia="Garamond" w:hAnsi="Garamond" w:cs="Garamond"/>
        </w:rPr>
        <w:t xml:space="preserve">. United Nations Sustainable Development Solutions Network, New York, USA. </w:t>
      </w:r>
      <w:hyperlink r:id="rId28">
        <w:r w:rsidR="48596D74" w:rsidRPr="301E50D2">
          <w:rPr>
            <w:rStyle w:val="Hyperlink"/>
            <w:rFonts w:ascii="Garamond" w:eastAsia="Garamond" w:hAnsi="Garamond" w:cs="Garamond"/>
          </w:rPr>
          <w:t>https://</w:t>
        </w:r>
        <w:r w:rsidR="550BB81A" w:rsidRPr="301E50D2">
          <w:rPr>
            <w:rStyle w:val="Hyperlink"/>
            <w:rFonts w:ascii="Garamond" w:eastAsia="Garamond" w:hAnsi="Garamond" w:cs="Garamond"/>
          </w:rPr>
          <w:t>doi.org/</w:t>
        </w:r>
        <w:r w:rsidRPr="301E50D2">
          <w:rPr>
            <w:rStyle w:val="Hyperlink"/>
            <w:rFonts w:ascii="Garamond" w:eastAsia="Garamond" w:hAnsi="Garamond" w:cs="Garamond"/>
          </w:rPr>
          <w:t>10.55161/CZWN4679</w:t>
        </w:r>
        <w:r w:rsidR="57513FCB" w:rsidRPr="301E50D2">
          <w:rPr>
            <w:rStyle w:val="Hyperlink"/>
            <w:rFonts w:ascii="Garamond" w:eastAsia="Garamond" w:hAnsi="Garamond" w:cs="Garamond"/>
          </w:rPr>
          <w:t>.</w:t>
        </w:r>
      </w:hyperlink>
    </w:p>
    <w:p w14:paraId="00EC4028" w14:textId="0D70AFAA" w:rsidR="1F308DFC" w:rsidRPr="001B25C6" w:rsidRDefault="1F308DFC" w:rsidP="1A9EC86B">
      <w:pPr>
        <w:spacing w:after="0" w:line="240" w:lineRule="auto"/>
        <w:ind w:left="720" w:hanging="720"/>
        <w:rPr>
          <w:rFonts w:ascii="Garamond" w:eastAsia="Garamond" w:hAnsi="Garamond" w:cs="Garamond"/>
        </w:rPr>
      </w:pPr>
    </w:p>
    <w:p w14:paraId="76DF57C3" w14:textId="71E3DBE3" w:rsidR="1F308DFC" w:rsidRDefault="1F308DFC" w:rsidP="17301571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17301571">
        <w:rPr>
          <w:rFonts w:ascii="Garamond" w:eastAsia="Garamond" w:hAnsi="Garamond" w:cs="Garamond"/>
        </w:rPr>
        <w:t>Hirsch, R.M., &amp; Slack, J.R. (1984). A Nonparametric Trend Test for Seasonal Data with Serial Dependence.</w:t>
      </w:r>
      <w:r w:rsidR="3719B439" w:rsidRPr="17301571">
        <w:rPr>
          <w:rFonts w:ascii="Garamond" w:eastAsia="Garamond" w:hAnsi="Garamond" w:cs="Garamond"/>
        </w:rPr>
        <w:t xml:space="preserve"> </w:t>
      </w:r>
      <w:r w:rsidR="3719B439" w:rsidRPr="17301571">
        <w:rPr>
          <w:rFonts w:ascii="Garamond" w:eastAsia="Garamond" w:hAnsi="Garamond" w:cs="Garamond"/>
          <w:i/>
          <w:iCs/>
        </w:rPr>
        <w:t>Water Resources Research</w:t>
      </w:r>
      <w:r w:rsidR="3719B439" w:rsidRPr="17301571">
        <w:rPr>
          <w:rFonts w:ascii="Garamond" w:eastAsia="Garamond" w:hAnsi="Garamond" w:cs="Garamond"/>
        </w:rPr>
        <w:t xml:space="preserve">, </w:t>
      </w:r>
      <w:r w:rsidR="3719B439" w:rsidRPr="17301571">
        <w:rPr>
          <w:rFonts w:ascii="Garamond" w:eastAsia="Garamond" w:hAnsi="Garamond" w:cs="Garamond"/>
          <w:i/>
          <w:iCs/>
        </w:rPr>
        <w:t>20</w:t>
      </w:r>
      <w:r w:rsidR="3719B439" w:rsidRPr="17301571">
        <w:rPr>
          <w:rFonts w:ascii="Garamond" w:eastAsia="Garamond" w:hAnsi="Garamond" w:cs="Garamond"/>
        </w:rPr>
        <w:t xml:space="preserve">(6): </w:t>
      </w:r>
      <w:r w:rsidR="536E7D7B" w:rsidRPr="17301571">
        <w:rPr>
          <w:rFonts w:ascii="Garamond" w:eastAsia="Garamond" w:hAnsi="Garamond" w:cs="Garamond"/>
        </w:rPr>
        <w:t>727-732.</w:t>
      </w:r>
      <w:r w:rsidR="536E7D7B" w:rsidRPr="17301571">
        <w:rPr>
          <w:rFonts w:ascii="Garamond" w:eastAsia="Garamond" w:hAnsi="Garamond" w:cs="Garamond"/>
          <w:i/>
          <w:iCs/>
        </w:rPr>
        <w:t xml:space="preserve"> </w:t>
      </w:r>
      <w:hyperlink r:id="rId29">
        <w:r w:rsidR="661E0E85" w:rsidRPr="17301571">
          <w:rPr>
            <w:rStyle w:val="Hyperlink"/>
            <w:rFonts w:ascii="Garamond" w:eastAsia="Garamond" w:hAnsi="Garamond" w:cs="Garamond"/>
          </w:rPr>
          <w:t>https://doi.org/10.1029/WR020i006p00727</w:t>
        </w:r>
      </w:hyperlink>
    </w:p>
    <w:p w14:paraId="20205C57" w14:textId="48831E76" w:rsidR="17301571" w:rsidRDefault="17301571" w:rsidP="17301571">
      <w:pPr>
        <w:spacing w:after="0" w:line="240" w:lineRule="auto"/>
        <w:ind w:left="720" w:hanging="720"/>
        <w:rPr>
          <w:rFonts w:ascii="Garamond" w:eastAsia="Garamond" w:hAnsi="Garamond" w:cs="Garamond"/>
        </w:rPr>
      </w:pPr>
    </w:p>
    <w:p w14:paraId="739C7AA2" w14:textId="21862833" w:rsidR="566918D6" w:rsidRDefault="560DFBCE" w:rsidP="17301571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301E50D2">
        <w:rPr>
          <w:rFonts w:ascii="Garamond" w:eastAsia="Garamond" w:hAnsi="Garamond" w:cs="Garamond"/>
        </w:rPr>
        <w:t xml:space="preserve">Hussain et al., (2019). pyMannKendall: a python package for non parametric Mann Kendall family of trend </w:t>
      </w:r>
      <w:r w:rsidR="14022920" w:rsidRPr="301E50D2">
        <w:rPr>
          <w:rFonts w:ascii="Garamond" w:eastAsia="Garamond" w:hAnsi="Garamond" w:cs="Garamond"/>
        </w:rPr>
        <w:t>tests.</w:t>
      </w:r>
      <w:r w:rsidRPr="301E50D2">
        <w:rPr>
          <w:rFonts w:ascii="Garamond" w:eastAsia="Garamond" w:hAnsi="Garamond" w:cs="Garamond"/>
        </w:rPr>
        <w:t xml:space="preserve"> </w:t>
      </w:r>
      <w:r w:rsidRPr="301E50D2">
        <w:rPr>
          <w:rFonts w:ascii="Garamond" w:eastAsia="Garamond" w:hAnsi="Garamond" w:cs="Garamond"/>
          <w:i/>
          <w:iCs/>
        </w:rPr>
        <w:t>Journal of Open Source Software, 4</w:t>
      </w:r>
      <w:r w:rsidRPr="301E50D2">
        <w:rPr>
          <w:rFonts w:ascii="Garamond" w:eastAsia="Garamond" w:hAnsi="Garamond" w:cs="Garamond"/>
        </w:rPr>
        <w:t xml:space="preserve">(39), 1556, </w:t>
      </w:r>
      <w:hyperlink r:id="rId30">
        <w:r w:rsidRPr="301E50D2">
          <w:rPr>
            <w:rStyle w:val="Hyperlink"/>
            <w:rFonts w:ascii="Garamond" w:eastAsia="Garamond" w:hAnsi="Garamond" w:cs="Garamond"/>
            <w:color w:val="0024F0"/>
          </w:rPr>
          <w:t>https://doi.org/10.21105/joss.01556</w:t>
        </w:r>
      </w:hyperlink>
    </w:p>
    <w:p w14:paraId="2B7CA46F" w14:textId="1F8D82B9" w:rsidR="324E0CA6" w:rsidRDefault="324E0CA6" w:rsidP="324E0CA6">
      <w:pPr>
        <w:spacing w:after="0" w:line="240" w:lineRule="auto"/>
        <w:ind w:left="720" w:hanging="720"/>
        <w:rPr>
          <w:rFonts w:ascii="Garamond" w:eastAsia="Garamond" w:hAnsi="Garamond" w:cs="Garamond"/>
        </w:rPr>
      </w:pPr>
    </w:p>
    <w:p w14:paraId="2729876C" w14:textId="112D92A6" w:rsidR="16B9F3E2" w:rsidRDefault="16B9F3E2" w:rsidP="5E23984F">
      <w:pPr>
        <w:spacing w:after="160" w:line="259" w:lineRule="auto"/>
        <w:ind w:left="720" w:hanging="720"/>
        <w:rPr>
          <w:rFonts w:ascii="Garamond" w:eastAsia="Garamond" w:hAnsi="Garamond" w:cs="Garamond"/>
        </w:rPr>
      </w:pPr>
      <w:r w:rsidRPr="5E23984F">
        <w:rPr>
          <w:rFonts w:ascii="Garamond" w:eastAsia="Garamond" w:hAnsi="Garamond" w:cs="Garamond"/>
        </w:rPr>
        <w:t xml:space="preserve">Instituto Geográfico Nacional – IGN. (2020). Peru - Subnational Administrative Boundaries [Data File]. Retrieved from </w:t>
      </w:r>
      <w:hyperlink r:id="rId31">
        <w:r w:rsidRPr="5E23984F">
          <w:rPr>
            <w:rStyle w:val="Hyperlink"/>
            <w:rFonts w:ascii="Garamond" w:eastAsia="Garamond" w:hAnsi="Garamond" w:cs="Garamond"/>
          </w:rPr>
          <w:t>https://data.humdata.org/dataset/cod-ab-per</w:t>
        </w:r>
      </w:hyperlink>
      <w:r w:rsidRPr="5E23984F">
        <w:rPr>
          <w:rFonts w:ascii="Garamond" w:eastAsia="Garamond" w:hAnsi="Garamond" w:cs="Garamond"/>
        </w:rPr>
        <w:t>.</w:t>
      </w:r>
    </w:p>
    <w:p w14:paraId="0FB24C7D" w14:textId="7CE3EAF4" w:rsidR="1C86A040" w:rsidRDefault="58B5F851" w:rsidP="301E50D2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301E50D2">
        <w:rPr>
          <w:rFonts w:ascii="Garamond" w:eastAsia="Garamond" w:hAnsi="Garamond" w:cs="Garamond"/>
          <w:color w:val="333333"/>
        </w:rPr>
        <w:t xml:space="preserve">Karagulle, D., C. Frye, R. Sayre, S. Breyer, P. Aniello, R. Vaughan, and D. Wright. (2017). Modeling global Hammond landform regions from 250-m elevation data. </w:t>
      </w:r>
      <w:r w:rsidRPr="301E50D2">
        <w:rPr>
          <w:rFonts w:ascii="Garamond" w:eastAsia="Garamond" w:hAnsi="Garamond" w:cs="Garamond"/>
          <w:i/>
          <w:iCs/>
          <w:color w:val="333333"/>
        </w:rPr>
        <w:t xml:space="preserve">Transactions in GIS. </w:t>
      </w:r>
      <w:hyperlink r:id="rId32">
        <w:r w:rsidR="48454570" w:rsidRPr="301E50D2">
          <w:rPr>
            <w:rStyle w:val="Hyperlink"/>
            <w:rFonts w:ascii="Garamond" w:eastAsia="Garamond" w:hAnsi="Garamond" w:cs="Garamond"/>
          </w:rPr>
          <w:t>https://doi.org/</w:t>
        </w:r>
        <w:r w:rsidRPr="301E50D2">
          <w:rPr>
            <w:rStyle w:val="Hyperlink"/>
            <w:rFonts w:ascii="Garamond" w:eastAsia="Garamond" w:hAnsi="Garamond" w:cs="Garamond"/>
          </w:rPr>
          <w:t>10.1111/tgis.12265</w:t>
        </w:r>
      </w:hyperlink>
    </w:p>
    <w:p w14:paraId="7FB3860E" w14:textId="4D2D24F0" w:rsidR="5E23984F" w:rsidRDefault="5E23984F" w:rsidP="5E23984F">
      <w:pPr>
        <w:spacing w:after="0" w:line="240" w:lineRule="auto"/>
        <w:ind w:left="720" w:hanging="720"/>
        <w:rPr>
          <w:rFonts w:ascii="Garamond" w:eastAsia="Garamond" w:hAnsi="Garamond" w:cs="Garamond"/>
          <w:color w:val="333333"/>
        </w:rPr>
      </w:pPr>
    </w:p>
    <w:p w14:paraId="7E484D0E" w14:textId="64346B9B" w:rsidR="7DF753F7" w:rsidRDefault="67BC58F2" w:rsidP="324E0CA6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301E50D2">
        <w:rPr>
          <w:rFonts w:ascii="Garamond" w:eastAsia="Garamond" w:hAnsi="Garamond" w:cs="Garamond"/>
        </w:rPr>
        <w:t xml:space="preserve">Kimball, J. S., </w:t>
      </w:r>
      <w:r w:rsidR="05F5344A" w:rsidRPr="301E50D2">
        <w:rPr>
          <w:rFonts w:ascii="Garamond" w:eastAsia="Garamond" w:hAnsi="Garamond" w:cs="Garamond"/>
        </w:rPr>
        <w:t>Endsley, K.A., Jones, L.A.,</w:t>
      </w:r>
      <w:r w:rsidRPr="301E50D2">
        <w:rPr>
          <w:rFonts w:ascii="Garamond" w:eastAsia="Garamond" w:hAnsi="Garamond" w:cs="Garamond"/>
        </w:rPr>
        <w:t xml:space="preserve"> &amp; Reichle, R. 2022. SMAP L4 Global Daily 9 km EASE-Grid Carbon Net Ecosystem Exchange, Version 7 [Soil Organic Carbon]. Boulder, Colorado USA. NASA National Snow and Ice Data Center Distributed Active Archive Center. </w:t>
      </w:r>
      <w:hyperlink r:id="rId33">
        <w:r w:rsidRPr="301E50D2">
          <w:rPr>
            <w:rStyle w:val="Hyperlink"/>
            <w:rFonts w:ascii="Garamond" w:eastAsia="Garamond" w:hAnsi="Garamond" w:cs="Garamond"/>
          </w:rPr>
          <w:t>https://doi.org/10.5067/3K9F0S1Q5J2U</w:t>
        </w:r>
      </w:hyperlink>
      <w:r w:rsidRPr="301E50D2">
        <w:rPr>
          <w:rFonts w:ascii="Garamond" w:eastAsia="Garamond" w:hAnsi="Garamond" w:cs="Garamond"/>
        </w:rPr>
        <w:t>. [February 14, 2023].</w:t>
      </w:r>
    </w:p>
    <w:p w14:paraId="07BCF1BF" w14:textId="77777777" w:rsidR="00B818A9" w:rsidRDefault="00B818A9" w:rsidP="0352C235">
      <w:pPr>
        <w:spacing w:after="0" w:line="240" w:lineRule="auto"/>
        <w:ind w:left="720" w:hanging="720"/>
        <w:rPr>
          <w:rFonts w:ascii="Garamond" w:eastAsia="Garamond" w:hAnsi="Garamond" w:cs="Garamond"/>
        </w:rPr>
      </w:pPr>
    </w:p>
    <w:p w14:paraId="7A7AE046" w14:textId="6A6362A4" w:rsidR="00B818A9" w:rsidRDefault="3A8DB9CE" w:rsidP="0352C235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301E50D2">
        <w:rPr>
          <w:rFonts w:ascii="Garamond" w:eastAsia="Garamond" w:hAnsi="Garamond" w:cs="Garamond"/>
        </w:rPr>
        <w:t xml:space="preserve">Lindsey, Rebecca. </w:t>
      </w:r>
      <w:r w:rsidR="600A786C" w:rsidRPr="301E50D2">
        <w:rPr>
          <w:rFonts w:ascii="Garamond" w:eastAsia="Garamond" w:hAnsi="Garamond" w:cs="Garamond"/>
        </w:rPr>
        <w:t xml:space="preserve">(2016). </w:t>
      </w:r>
      <w:r w:rsidR="600A786C" w:rsidRPr="301E50D2">
        <w:rPr>
          <w:rFonts w:ascii="Garamond" w:eastAsia="Garamond" w:hAnsi="Garamond" w:cs="Garamond"/>
          <w:i/>
          <w:iCs/>
        </w:rPr>
        <w:t>Global Impacts of El Niño and La Niña</w:t>
      </w:r>
      <w:r w:rsidR="600A786C" w:rsidRPr="301E50D2">
        <w:rPr>
          <w:rFonts w:ascii="Garamond" w:eastAsia="Garamond" w:hAnsi="Garamond" w:cs="Garamond"/>
        </w:rPr>
        <w:t>.</w:t>
      </w:r>
      <w:r w:rsidR="2C325877" w:rsidRPr="301E50D2">
        <w:rPr>
          <w:rFonts w:ascii="Garamond" w:eastAsia="Garamond" w:hAnsi="Garamond" w:cs="Garamond"/>
        </w:rPr>
        <w:t xml:space="preserve"> National Oceanographic and Atmospheric Association Climate.gov.</w:t>
      </w:r>
      <w:r w:rsidR="600A786C" w:rsidRPr="301E50D2">
        <w:rPr>
          <w:rFonts w:ascii="Garamond" w:eastAsia="Garamond" w:hAnsi="Garamond" w:cs="Garamond"/>
        </w:rPr>
        <w:t xml:space="preserve"> </w:t>
      </w:r>
      <w:hyperlink r:id="rId34">
        <w:r w:rsidR="25D7687C" w:rsidRPr="301E50D2">
          <w:rPr>
            <w:rStyle w:val="Hyperlink"/>
            <w:rFonts w:ascii="Garamond" w:eastAsia="Garamond" w:hAnsi="Garamond" w:cs="Garamond"/>
          </w:rPr>
          <w:t>https://www.climate.gov/news-features/featured-images/global-impacts-el-ni%C3%B1o-and-la-ni%C3%B1a</w:t>
        </w:r>
      </w:hyperlink>
    </w:p>
    <w:p w14:paraId="52FF80D8" w14:textId="40BC3235" w:rsidR="17301571" w:rsidRDefault="17301571" w:rsidP="007F5ADA">
      <w:pPr>
        <w:spacing w:after="0" w:line="240" w:lineRule="auto"/>
        <w:rPr>
          <w:rFonts w:ascii="Garamond" w:eastAsia="Garamond" w:hAnsi="Garamond" w:cs="Garamond"/>
          <w:color w:val="222222"/>
        </w:rPr>
      </w:pPr>
    </w:p>
    <w:p w14:paraId="49918D54" w14:textId="281D42A9" w:rsidR="620DF09E" w:rsidRDefault="3E36EA37" w:rsidP="17301571">
      <w:pPr>
        <w:spacing w:after="0" w:line="240" w:lineRule="auto"/>
        <w:ind w:left="720" w:hanging="720"/>
        <w:rPr>
          <w:rStyle w:val="normaltextrun"/>
          <w:rFonts w:ascii="Garamond" w:eastAsia="Garamond" w:hAnsi="Garamond" w:cs="Garamond"/>
          <w:color w:val="222222"/>
        </w:rPr>
      </w:pPr>
      <w:r w:rsidRPr="301E50D2">
        <w:rPr>
          <w:rStyle w:val="normaltextrun"/>
          <w:rFonts w:ascii="Garamond" w:eastAsia="Garamond" w:hAnsi="Garamond" w:cs="Garamond"/>
          <w:color w:val="222222"/>
        </w:rPr>
        <w:t>Meals, D.W., Spooner, J., Dressing, S.A., &amp;</w:t>
      </w:r>
      <w:r w:rsidR="22EBFE40" w:rsidRPr="301E50D2">
        <w:rPr>
          <w:rStyle w:val="normaltextrun"/>
          <w:rFonts w:ascii="Garamond" w:eastAsia="Garamond" w:hAnsi="Garamond" w:cs="Garamond"/>
          <w:color w:val="222222"/>
        </w:rPr>
        <w:t xml:space="preserve"> </w:t>
      </w:r>
      <w:r w:rsidRPr="301E50D2">
        <w:rPr>
          <w:rStyle w:val="normaltextrun"/>
          <w:rFonts w:ascii="Garamond" w:eastAsia="Garamond" w:hAnsi="Garamond" w:cs="Garamond"/>
          <w:color w:val="222222"/>
        </w:rPr>
        <w:t>Harcum, J.B. (2011).</w:t>
      </w:r>
      <w:r w:rsidR="766BA612" w:rsidRPr="301E50D2">
        <w:rPr>
          <w:rFonts w:ascii="Garamond" w:eastAsia="Garamond" w:hAnsi="Garamond" w:cs="Garamond"/>
        </w:rPr>
        <w:t xml:space="preserve"> Statistical analysis for monotonic trends, Tech Notes 6</w:t>
      </w:r>
      <w:r w:rsidR="261EFFCB" w:rsidRPr="301E50D2">
        <w:rPr>
          <w:rFonts w:ascii="Garamond" w:eastAsia="Garamond" w:hAnsi="Garamond" w:cs="Garamond"/>
        </w:rPr>
        <w:t xml:space="preserve">. Tetra Tech for the U.S. Environmental Protection Agency. </w:t>
      </w:r>
      <w:r w:rsidR="766BA612" w:rsidRPr="301E50D2">
        <w:rPr>
          <w:rFonts w:ascii="Garamond" w:eastAsia="Garamond" w:hAnsi="Garamond" w:cs="Garamond"/>
        </w:rPr>
        <w:t xml:space="preserve"> </w:t>
      </w:r>
      <w:hyperlink r:id="rId35">
        <w:r w:rsidR="428B745E" w:rsidRPr="301E50D2">
          <w:rPr>
            <w:rStyle w:val="Hyperlink"/>
            <w:rFonts w:ascii="Garamond" w:eastAsia="Garamond" w:hAnsi="Garamond" w:cs="Garamond"/>
          </w:rPr>
          <w:t>https://www.epa.gov/sites/default/files/2016-05/documents/tech_notes_6_dec2013_trend.pdf</w:t>
        </w:r>
      </w:hyperlink>
    </w:p>
    <w:p w14:paraId="091FAADD" w14:textId="6A806C1A" w:rsidR="17301571" w:rsidRDefault="17301571" w:rsidP="17301571">
      <w:pPr>
        <w:spacing w:after="0" w:line="240" w:lineRule="auto"/>
        <w:ind w:left="720" w:hanging="720"/>
        <w:rPr>
          <w:rFonts w:ascii="Garamond" w:eastAsia="Garamond" w:hAnsi="Garamond" w:cs="Garamond"/>
        </w:rPr>
      </w:pPr>
    </w:p>
    <w:p w14:paraId="145AD8CB" w14:textId="275D57DD" w:rsidR="6D9F24A4" w:rsidRDefault="0A7BC766" w:rsidP="138A17E9">
      <w:pPr>
        <w:spacing w:after="0" w:line="240" w:lineRule="auto"/>
        <w:ind w:left="720" w:hanging="720"/>
      </w:pPr>
      <w:r w:rsidRPr="17301571">
        <w:rPr>
          <w:rFonts w:ascii="Garamond" w:eastAsia="Garamond" w:hAnsi="Garamond" w:cs="Garamond"/>
          <w:color w:val="222222"/>
        </w:rPr>
        <w:t xml:space="preserve">Noon, M.L., Goldstein, A., Ledezma, J.C., Roehrdanz, P.R., Cook-Patton, S.C., Spawn-Lee, S.A., Wright, T.M., Gonzalez-Roglich, M., Hole, D.G., Rockström, J., &amp; Turner, W.R. (2022). </w:t>
      </w:r>
      <w:r w:rsidRPr="17301571">
        <w:rPr>
          <w:rStyle w:val="normaltextrun"/>
          <w:rFonts w:ascii="Garamond" w:eastAsia="Garamond" w:hAnsi="Garamond" w:cs="Garamond"/>
          <w:i/>
          <w:iCs/>
          <w:color w:val="222222"/>
        </w:rPr>
        <w:t>Nature Sustainability</w:t>
      </w:r>
      <w:r w:rsidRPr="17301571">
        <w:rPr>
          <w:rStyle w:val="normaltextrun"/>
          <w:rFonts w:ascii="Garamond" w:eastAsia="Garamond" w:hAnsi="Garamond" w:cs="Garamond"/>
          <w:color w:val="222222"/>
        </w:rPr>
        <w:t xml:space="preserve">, </w:t>
      </w:r>
      <w:r w:rsidRPr="17301571">
        <w:rPr>
          <w:rStyle w:val="normaltextrun"/>
          <w:rFonts w:ascii="Garamond" w:eastAsia="Garamond" w:hAnsi="Garamond" w:cs="Garamond"/>
          <w:i/>
          <w:iCs/>
          <w:color w:val="222222"/>
        </w:rPr>
        <w:t>5</w:t>
      </w:r>
      <w:r w:rsidRPr="17301571">
        <w:rPr>
          <w:rStyle w:val="normaltextrun"/>
          <w:rFonts w:ascii="Garamond" w:eastAsia="Garamond" w:hAnsi="Garamond" w:cs="Garamond"/>
          <w:color w:val="222222"/>
        </w:rPr>
        <w:t xml:space="preserve">, 37-46. </w:t>
      </w:r>
      <w:hyperlink r:id="rId36">
        <w:r w:rsidRPr="17301571">
          <w:rPr>
            <w:rStyle w:val="Hyperlink"/>
            <w:rFonts w:ascii="Garamond" w:eastAsia="Garamond" w:hAnsi="Garamond" w:cs="Garamond"/>
          </w:rPr>
          <w:t>https://doi.org/10.1038/s41893-021-00803-6</w:t>
        </w:r>
      </w:hyperlink>
    </w:p>
    <w:p w14:paraId="037E7B0C" w14:textId="37E56B10" w:rsidR="6D9F24A4" w:rsidRDefault="6D9F24A4" w:rsidP="138A17E9">
      <w:pPr>
        <w:spacing w:after="0" w:line="240" w:lineRule="auto"/>
        <w:ind w:left="720" w:hanging="720"/>
        <w:rPr>
          <w:rStyle w:val="normaltextrun"/>
          <w:rFonts w:ascii="Garamond" w:eastAsia="Garamond" w:hAnsi="Garamond" w:cs="Garamond"/>
          <w:color w:val="222222"/>
        </w:rPr>
      </w:pPr>
    </w:p>
    <w:p w14:paraId="4302C292" w14:textId="792CF8F3" w:rsidR="6D9F24A4" w:rsidRDefault="564DABFB" w:rsidP="138A17E9">
      <w:pPr>
        <w:spacing w:after="0" w:line="240" w:lineRule="auto"/>
        <w:ind w:left="720" w:hanging="720"/>
        <w:rPr>
          <w:rFonts w:ascii="Garamond" w:eastAsia="Garamond" w:hAnsi="Garamond" w:cs="Garamond"/>
          <w:lang w:val="de-DE"/>
        </w:rPr>
      </w:pPr>
      <w:r w:rsidRPr="138A17E9">
        <w:rPr>
          <w:rFonts w:ascii="Garamond" w:eastAsia="Garamond" w:hAnsi="Garamond" w:cs="Garamond"/>
        </w:rPr>
        <w:t xml:space="preserve">Ontl, T.A. &amp; Schulte, L.A. (2012). Soil Carbon Storage. </w:t>
      </w:r>
      <w:r w:rsidRPr="138A17E9">
        <w:rPr>
          <w:rFonts w:ascii="Garamond" w:eastAsia="Garamond" w:hAnsi="Garamond" w:cs="Garamond"/>
          <w:i/>
          <w:iCs/>
        </w:rPr>
        <w:t>Nature Education Knowledge</w:t>
      </w:r>
      <w:r w:rsidRPr="138A17E9">
        <w:rPr>
          <w:rFonts w:ascii="Garamond" w:eastAsia="Garamond" w:hAnsi="Garamond" w:cs="Garamond"/>
        </w:rPr>
        <w:t xml:space="preserve">, </w:t>
      </w:r>
      <w:r w:rsidRPr="138A17E9">
        <w:rPr>
          <w:rFonts w:ascii="Garamond" w:eastAsia="Garamond" w:hAnsi="Garamond" w:cs="Garamond"/>
          <w:i/>
          <w:iCs/>
        </w:rPr>
        <w:t>3</w:t>
      </w:r>
      <w:r w:rsidRPr="138A17E9">
        <w:rPr>
          <w:rFonts w:ascii="Garamond" w:eastAsia="Garamond" w:hAnsi="Garamond" w:cs="Garamond"/>
        </w:rPr>
        <w:t xml:space="preserve">(10):35.  </w:t>
      </w:r>
      <w:hyperlink r:id="rId37">
        <w:r w:rsidRPr="138A17E9">
          <w:rPr>
            <w:rStyle w:val="Hyperlink"/>
            <w:rFonts w:ascii="Garamond" w:eastAsia="Garamond" w:hAnsi="Garamond" w:cs="Garamond"/>
          </w:rPr>
          <w:t>https://www.nature.com/scitable/knowledge/library/soil-carbon-storage-84223790/</w:t>
        </w:r>
      </w:hyperlink>
    </w:p>
    <w:p w14:paraId="76060D6E" w14:textId="4385A2F3" w:rsidR="6D9F24A4" w:rsidRDefault="6D9F24A4" w:rsidP="138A17E9">
      <w:pPr>
        <w:spacing w:after="0" w:line="240" w:lineRule="auto"/>
        <w:ind w:left="720" w:hanging="720"/>
        <w:rPr>
          <w:rStyle w:val="normaltextrun"/>
          <w:rFonts w:ascii="Garamond" w:eastAsia="Garamond" w:hAnsi="Garamond" w:cs="Garamond"/>
          <w:color w:val="222222"/>
        </w:rPr>
      </w:pPr>
    </w:p>
    <w:p w14:paraId="35E6AFF6" w14:textId="6BC73AB3" w:rsidR="6D9F24A4" w:rsidRDefault="564DABFB" w:rsidP="138A17E9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138A17E9">
        <w:rPr>
          <w:rFonts w:ascii="Garamond" w:eastAsia="Garamond" w:hAnsi="Garamond" w:cs="Garamond"/>
        </w:rPr>
        <w:t xml:space="preserve">Paustian, K., Lehmann, J., Ogle, S., Reay, D., Roberston, G.P., &amp; Smith, P. (2016). Climate-smart soils. </w:t>
      </w:r>
      <w:r w:rsidRPr="138A17E9">
        <w:rPr>
          <w:rFonts w:ascii="Garamond" w:eastAsia="Garamond" w:hAnsi="Garamond" w:cs="Garamond"/>
          <w:i/>
          <w:iCs/>
        </w:rPr>
        <w:t>Nature</w:t>
      </w:r>
      <w:r w:rsidRPr="138A17E9">
        <w:rPr>
          <w:rFonts w:ascii="Garamond" w:eastAsia="Garamond" w:hAnsi="Garamond" w:cs="Garamond"/>
        </w:rPr>
        <w:t xml:space="preserve">, </w:t>
      </w:r>
      <w:r w:rsidRPr="138A17E9">
        <w:rPr>
          <w:rFonts w:ascii="Garamond" w:eastAsia="Garamond" w:hAnsi="Garamond" w:cs="Garamond"/>
          <w:i/>
          <w:iCs/>
        </w:rPr>
        <w:t>532</w:t>
      </w:r>
      <w:r w:rsidRPr="138A17E9">
        <w:rPr>
          <w:rFonts w:ascii="Garamond" w:eastAsia="Garamond" w:hAnsi="Garamond" w:cs="Garamond"/>
        </w:rPr>
        <w:t xml:space="preserve">, 49-57. </w:t>
      </w:r>
      <w:hyperlink r:id="rId38">
        <w:r w:rsidRPr="138A17E9">
          <w:rPr>
            <w:rStyle w:val="Hyperlink"/>
            <w:rFonts w:ascii="Garamond" w:eastAsia="Garamond" w:hAnsi="Garamond" w:cs="Garamond"/>
          </w:rPr>
          <w:t>https://doi.org/10.1038/nature17174</w:t>
        </w:r>
      </w:hyperlink>
    </w:p>
    <w:p w14:paraId="2ED86915" w14:textId="394B476F" w:rsidR="6D9F24A4" w:rsidRDefault="6D9F24A4" w:rsidP="000E221B">
      <w:pPr>
        <w:spacing w:after="0" w:line="240" w:lineRule="auto"/>
        <w:rPr>
          <w:rFonts w:ascii="Garamond" w:eastAsia="Garamond" w:hAnsi="Garamond" w:cs="Garamond"/>
        </w:rPr>
      </w:pPr>
    </w:p>
    <w:p w14:paraId="1A9266C5" w14:textId="6BC73AB3" w:rsidR="564DABFB" w:rsidRDefault="2778B099" w:rsidP="138A17E9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0352C235">
        <w:rPr>
          <w:rFonts w:ascii="Garamond" w:eastAsia="Garamond" w:hAnsi="Garamond" w:cs="Garamond"/>
        </w:rPr>
        <w:t xml:space="preserve">Poggio, L., de Sousa, L.M., Batjes, N.H., Heuvelink, G.B.M., Kempen, B., Ribeiro, El, &amp; Rossiter, D. (2021). SoilGrids 2.0: producing soil information for the globe with quantified spatial uncertainty. </w:t>
      </w:r>
      <w:r w:rsidRPr="0352C235">
        <w:rPr>
          <w:rFonts w:ascii="Garamond" w:eastAsia="Garamond" w:hAnsi="Garamond" w:cs="Garamond"/>
          <w:i/>
          <w:iCs/>
        </w:rPr>
        <w:t>Soil</w:t>
      </w:r>
      <w:r w:rsidRPr="0352C235">
        <w:rPr>
          <w:rFonts w:ascii="Garamond" w:eastAsia="Garamond" w:hAnsi="Garamond" w:cs="Garamond"/>
        </w:rPr>
        <w:t xml:space="preserve">, </w:t>
      </w:r>
      <w:r w:rsidRPr="0352C235">
        <w:rPr>
          <w:rFonts w:ascii="Garamond" w:eastAsia="Garamond" w:hAnsi="Garamond" w:cs="Garamond"/>
          <w:i/>
          <w:iCs/>
        </w:rPr>
        <w:t>7</w:t>
      </w:r>
      <w:r w:rsidRPr="0352C235">
        <w:rPr>
          <w:rFonts w:ascii="Garamond" w:eastAsia="Garamond" w:hAnsi="Garamond" w:cs="Garamond"/>
        </w:rPr>
        <w:t xml:space="preserve">, 217-240. </w:t>
      </w:r>
      <w:hyperlink r:id="rId39">
        <w:r w:rsidRPr="0352C235">
          <w:rPr>
            <w:rStyle w:val="Hyperlink"/>
            <w:rFonts w:ascii="Garamond" w:eastAsia="Garamond" w:hAnsi="Garamond" w:cs="Garamond"/>
          </w:rPr>
          <w:t>https://doi.org/10.5194/soil-7-217-2021</w:t>
        </w:r>
      </w:hyperlink>
    </w:p>
    <w:p w14:paraId="154BA557" w14:textId="74E8F16F" w:rsidR="4BB0C51F" w:rsidRDefault="4BB0C51F" w:rsidP="0352C235">
      <w:pPr>
        <w:spacing w:after="0" w:line="240" w:lineRule="auto"/>
        <w:ind w:left="720" w:hanging="720"/>
        <w:rPr>
          <w:rFonts w:ascii="Garamond" w:eastAsia="Garamond" w:hAnsi="Garamond" w:cs="Garamond"/>
        </w:rPr>
      </w:pPr>
    </w:p>
    <w:p w14:paraId="2490803A" w14:textId="4DCB9D16" w:rsidR="4BB0C51F" w:rsidRPr="000E221B" w:rsidRDefault="23926CD4" w:rsidP="3F9B9CE5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0352C235">
        <w:rPr>
          <w:rFonts w:ascii="Garamond" w:eastAsia="Garamond" w:hAnsi="Garamond" w:cs="Garamond"/>
        </w:rPr>
        <w:lastRenderedPageBreak/>
        <w:t xml:space="preserve">Post, W.M., Izaurralde, R.C., Mann, L.K., &amp; Bliss, N. (2001). Monitoring and Verifying Changes of Soil Organic Carbon in Soil. </w:t>
      </w:r>
      <w:r w:rsidRPr="0352C235">
        <w:rPr>
          <w:rFonts w:ascii="Garamond" w:eastAsia="Garamond" w:hAnsi="Garamond" w:cs="Garamond"/>
          <w:i/>
          <w:iCs/>
        </w:rPr>
        <w:t>Climatic Chan</w:t>
      </w:r>
      <w:r w:rsidR="76F27078" w:rsidRPr="0352C235">
        <w:rPr>
          <w:rFonts w:ascii="Garamond" w:eastAsia="Garamond" w:hAnsi="Garamond" w:cs="Garamond"/>
          <w:i/>
          <w:iCs/>
        </w:rPr>
        <w:t>ge</w:t>
      </w:r>
      <w:r w:rsidR="76F27078" w:rsidRPr="0352C235">
        <w:rPr>
          <w:rFonts w:ascii="Garamond" w:eastAsia="Garamond" w:hAnsi="Garamond" w:cs="Garamond"/>
        </w:rPr>
        <w:t xml:space="preserve">, </w:t>
      </w:r>
      <w:r w:rsidR="76F27078" w:rsidRPr="0352C235">
        <w:rPr>
          <w:rFonts w:ascii="Garamond" w:eastAsia="Garamond" w:hAnsi="Garamond" w:cs="Garamond"/>
          <w:i/>
          <w:iCs/>
        </w:rPr>
        <w:t>51</w:t>
      </w:r>
      <w:r w:rsidR="76F27078" w:rsidRPr="0352C235">
        <w:rPr>
          <w:rFonts w:ascii="Garamond" w:eastAsia="Garamond" w:hAnsi="Garamond" w:cs="Garamond"/>
        </w:rPr>
        <w:t xml:space="preserve">, 73-99. </w:t>
      </w:r>
      <w:hyperlink r:id="rId40">
        <w:r w:rsidR="243AD6BE" w:rsidRPr="0352C235">
          <w:rPr>
            <w:rStyle w:val="Hyperlink"/>
            <w:rFonts w:ascii="Garamond" w:eastAsia="Garamond" w:hAnsi="Garamond" w:cs="Garamond"/>
          </w:rPr>
          <w:t>https://doi.org/10.1023/A:1017514802028</w:t>
        </w:r>
      </w:hyperlink>
    </w:p>
    <w:p w14:paraId="51702A0C" w14:textId="05CCC02C" w:rsidR="3F9B9CE5" w:rsidRDefault="3F9B9CE5" w:rsidP="3F9B9CE5">
      <w:pPr>
        <w:spacing w:after="0" w:line="240" w:lineRule="auto"/>
        <w:ind w:left="720" w:hanging="720"/>
        <w:rPr>
          <w:rFonts w:ascii="Garamond" w:eastAsia="Garamond" w:hAnsi="Garamond" w:cs="Garamond"/>
        </w:rPr>
      </w:pPr>
    </w:p>
    <w:p w14:paraId="72325F5F" w14:textId="6452BF76" w:rsidR="564DABFB" w:rsidRDefault="564DABFB" w:rsidP="138A17E9">
      <w:pPr>
        <w:spacing w:after="0" w:line="240" w:lineRule="auto"/>
        <w:ind w:left="720" w:hanging="720"/>
      </w:pPr>
      <w:r w:rsidRPr="17301571">
        <w:rPr>
          <w:rFonts w:ascii="Garamond" w:eastAsia="Garamond" w:hAnsi="Garamond" w:cs="Garamond"/>
        </w:rPr>
        <w:t xml:space="preserve">Powlson, D.S., Stirling, C.M., Jat, M.L., Gerard, B.G., Palm, C.A., Sanchez, P.A., &amp; Cassman, K.G. (2014). Limited potential of no-till agriculture for climate change mitigation. </w:t>
      </w:r>
      <w:r w:rsidRPr="17301571">
        <w:rPr>
          <w:rFonts w:ascii="Garamond" w:eastAsia="Garamond" w:hAnsi="Garamond" w:cs="Garamond"/>
          <w:i/>
          <w:iCs/>
        </w:rPr>
        <w:t>Nature Climate Change</w:t>
      </w:r>
      <w:r w:rsidRPr="17301571">
        <w:rPr>
          <w:rFonts w:ascii="Garamond" w:eastAsia="Garamond" w:hAnsi="Garamond" w:cs="Garamond"/>
        </w:rPr>
        <w:t xml:space="preserve">, </w:t>
      </w:r>
      <w:r w:rsidRPr="17301571">
        <w:rPr>
          <w:rFonts w:ascii="Garamond" w:eastAsia="Garamond" w:hAnsi="Garamond" w:cs="Garamond"/>
          <w:i/>
          <w:iCs/>
        </w:rPr>
        <w:t>4</w:t>
      </w:r>
      <w:r w:rsidRPr="17301571">
        <w:rPr>
          <w:rFonts w:ascii="Garamond" w:eastAsia="Garamond" w:hAnsi="Garamond" w:cs="Garamond"/>
        </w:rPr>
        <w:t xml:space="preserve">, 678-683. </w:t>
      </w:r>
      <w:hyperlink r:id="rId41">
        <w:r w:rsidRPr="17301571">
          <w:rPr>
            <w:rStyle w:val="Hyperlink"/>
            <w:rFonts w:ascii="Garamond" w:eastAsia="Garamond" w:hAnsi="Garamond" w:cs="Garamond"/>
          </w:rPr>
          <w:t>https://doi.org/10.1038/nclimate2292</w:t>
        </w:r>
      </w:hyperlink>
    </w:p>
    <w:p w14:paraId="552B6388" w14:textId="7E287060" w:rsidR="17301571" w:rsidRDefault="17301571" w:rsidP="17301571">
      <w:pPr>
        <w:spacing w:after="0" w:line="240" w:lineRule="auto"/>
        <w:ind w:left="720" w:hanging="720"/>
        <w:rPr>
          <w:rFonts w:ascii="Garamond" w:eastAsia="Garamond" w:hAnsi="Garamond" w:cs="Garamond"/>
        </w:rPr>
      </w:pPr>
    </w:p>
    <w:p w14:paraId="10AF9FCB" w14:textId="2AC1C764" w:rsidR="4AA1733C" w:rsidRPr="000E221B" w:rsidRDefault="4AA1733C" w:rsidP="17301571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17301571">
        <w:rPr>
          <w:rFonts w:ascii="Garamond" w:eastAsia="Garamond" w:hAnsi="Garamond" w:cs="Garamond"/>
        </w:rPr>
        <w:t>Skinner, K.D. (2011). Evaluation of LiDAR-acquired bathymetric and topographic data accuracy in various hydrogeomorphic settings in the Deadwood and South Fork Boise Rivers, West-Central Idaho, 2007</w:t>
      </w:r>
      <w:r w:rsidR="1FB7046E" w:rsidRPr="17301571">
        <w:rPr>
          <w:rFonts w:ascii="Garamond" w:eastAsia="Garamond" w:hAnsi="Garamond" w:cs="Garamond"/>
        </w:rPr>
        <w:t>:</w:t>
      </w:r>
      <w:r w:rsidRPr="17301571">
        <w:rPr>
          <w:rFonts w:ascii="Garamond" w:eastAsia="Garamond" w:hAnsi="Garamond" w:cs="Garamond"/>
        </w:rPr>
        <w:t xml:space="preserve"> U.S. Geological Survey Scientific Investigations Report 2011–5051, 30 p.</w:t>
      </w:r>
    </w:p>
    <w:p w14:paraId="15AD1E97" w14:textId="602797B0" w:rsidR="30004CED" w:rsidRPr="000E221B" w:rsidRDefault="30004CED" w:rsidP="30004CED">
      <w:pPr>
        <w:spacing w:after="0" w:line="240" w:lineRule="auto"/>
        <w:ind w:left="720" w:hanging="720"/>
        <w:rPr>
          <w:rFonts w:ascii="Garamond" w:eastAsia="Garamond" w:hAnsi="Garamond" w:cs="Garamond"/>
        </w:rPr>
      </w:pPr>
    </w:p>
    <w:p w14:paraId="4AAF3A27" w14:textId="21AD941A" w:rsidR="3B91A611" w:rsidRPr="000E221B" w:rsidRDefault="4CE32DC9" w:rsidP="30004CED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301E50D2">
        <w:rPr>
          <w:rFonts w:ascii="Garamond" w:eastAsia="Garamond" w:hAnsi="Garamond" w:cs="Garamond"/>
        </w:rPr>
        <w:t>Stockmann, U., Adams, M.A., Crawford, J.W., Field, D.J., Henakaarchchi, N., Jenkins, M., Minasny, B., Mcratney, A.B., de Remy de Courcelles, V., Singh, K., Wheeler, I., Abbott, L., Angers, D.A., Baldock, J., Bird, M., Brookes, P.C., Chenu, C., Jastrow, J.D.,</w:t>
      </w:r>
      <w:r w:rsidR="5DD01BA3" w:rsidRPr="301E50D2">
        <w:rPr>
          <w:rFonts w:ascii="Garamond" w:eastAsia="Garamond" w:hAnsi="Garamond" w:cs="Garamond"/>
        </w:rPr>
        <w:t xml:space="preserve"> ...</w:t>
      </w:r>
      <w:r w:rsidRPr="301E50D2">
        <w:rPr>
          <w:rFonts w:ascii="Garamond" w:eastAsia="Garamond" w:hAnsi="Garamond" w:cs="Garamond"/>
        </w:rPr>
        <w:t xml:space="preserve"> Zimmerman, M. (2013). The knowns, known unknowns and unknowns of sequestration of soil organic carbon. </w:t>
      </w:r>
      <w:r w:rsidRPr="301E50D2">
        <w:rPr>
          <w:rFonts w:ascii="Garamond" w:eastAsia="Garamond" w:hAnsi="Garamond" w:cs="Garamond"/>
          <w:i/>
          <w:iCs/>
        </w:rPr>
        <w:t>Agriculture, Ecosystems and Environment</w:t>
      </w:r>
      <w:r w:rsidRPr="301E50D2">
        <w:rPr>
          <w:rFonts w:ascii="Garamond" w:eastAsia="Garamond" w:hAnsi="Garamond" w:cs="Garamond"/>
        </w:rPr>
        <w:t xml:space="preserve">, </w:t>
      </w:r>
      <w:r w:rsidRPr="301E50D2">
        <w:rPr>
          <w:rFonts w:ascii="Garamond" w:eastAsia="Garamond" w:hAnsi="Garamond" w:cs="Garamond"/>
          <w:i/>
          <w:iCs/>
        </w:rPr>
        <w:t>163</w:t>
      </w:r>
      <w:r w:rsidRPr="301E50D2">
        <w:rPr>
          <w:rFonts w:ascii="Garamond" w:eastAsia="Garamond" w:hAnsi="Garamond" w:cs="Garamond"/>
        </w:rPr>
        <w:t xml:space="preserve">, 80-99. </w:t>
      </w:r>
      <w:hyperlink r:id="rId42">
        <w:r w:rsidRPr="301E50D2">
          <w:rPr>
            <w:rStyle w:val="Hyperlink"/>
            <w:rFonts w:ascii="Garamond" w:eastAsia="Garamond" w:hAnsi="Garamond" w:cs="Garamond"/>
          </w:rPr>
          <w:t>https://doi.org/10.1016/j.agee.2012.10.001</w:t>
        </w:r>
      </w:hyperlink>
    </w:p>
    <w:p w14:paraId="419CF7F9" w14:textId="2CE0A598" w:rsidR="5E23984F" w:rsidRDefault="5E23984F" w:rsidP="009E38C2">
      <w:pPr>
        <w:spacing w:after="0" w:line="240" w:lineRule="auto"/>
        <w:rPr>
          <w:rFonts w:ascii="Garamond" w:eastAsia="Garamond" w:hAnsi="Garamond" w:cs="Garamond"/>
        </w:rPr>
      </w:pPr>
    </w:p>
    <w:p w14:paraId="041C0A5C" w14:textId="2CE0A598" w:rsidR="7E76E475" w:rsidRPr="000E221B" w:rsidRDefault="7E76E475" w:rsidP="5E23984F">
      <w:pPr>
        <w:spacing w:after="0" w:line="240" w:lineRule="auto"/>
        <w:ind w:left="720" w:hanging="720"/>
      </w:pPr>
      <w:r w:rsidRPr="5E23984F">
        <w:rPr>
          <w:rFonts w:ascii="Garamond" w:eastAsia="Garamond" w:hAnsi="Garamond" w:cs="Garamond"/>
        </w:rPr>
        <w:t>UNESCO</w:t>
      </w:r>
      <w:r w:rsidR="66F84576" w:rsidRPr="5E23984F">
        <w:rPr>
          <w:rFonts w:ascii="Garamond" w:eastAsia="Garamond" w:hAnsi="Garamond" w:cs="Garamond"/>
        </w:rPr>
        <w:t xml:space="preserve"> World Heritage Convention</w:t>
      </w:r>
      <w:r w:rsidRPr="5E23984F">
        <w:rPr>
          <w:rFonts w:ascii="Garamond" w:eastAsia="Garamond" w:hAnsi="Garamond" w:cs="Garamond"/>
        </w:rPr>
        <w:t>. (2022). Médanos del Chaco National Park.</w:t>
      </w:r>
      <w:r w:rsidR="08E10D36" w:rsidRPr="5E23984F">
        <w:rPr>
          <w:rFonts w:ascii="Garamond" w:eastAsia="Garamond" w:hAnsi="Garamond" w:cs="Garamond"/>
        </w:rPr>
        <w:t xml:space="preserve"> </w:t>
      </w:r>
      <w:hyperlink r:id="rId43">
        <w:r w:rsidR="08E10D36" w:rsidRPr="000E221B">
          <w:rPr>
            <w:rStyle w:val="Hyperlink"/>
            <w:rFonts w:ascii="Garamond" w:eastAsia="Garamond" w:hAnsi="Garamond" w:cs="Garamond"/>
          </w:rPr>
          <w:t>https://whc.unesco.org/en/tentativelists/6611/</w:t>
        </w:r>
      </w:hyperlink>
    </w:p>
    <w:p w14:paraId="0EDD4F50" w14:textId="21CA5D2F" w:rsidR="0352C235" w:rsidRDefault="0352C235" w:rsidP="324E0CA6">
      <w:pPr>
        <w:spacing w:after="0" w:line="240" w:lineRule="auto"/>
        <w:ind w:left="720" w:hanging="720"/>
        <w:rPr>
          <w:rFonts w:ascii="Garamond" w:eastAsia="Garamond" w:hAnsi="Garamond" w:cs="Garamond"/>
        </w:rPr>
      </w:pPr>
    </w:p>
    <w:p w14:paraId="778D790E" w14:textId="5EC0459E" w:rsidR="001A6403" w:rsidRDefault="7C971BD1" w:rsidP="001A6403">
      <w:pPr>
        <w:spacing w:after="0" w:line="240" w:lineRule="auto"/>
        <w:ind w:left="720" w:hanging="720"/>
        <w:rPr>
          <w:rFonts w:ascii="Garamond" w:eastAsia="Garamond" w:hAnsi="Garamond" w:cs="Garamond"/>
        </w:rPr>
      </w:pPr>
      <w:r w:rsidRPr="301E50D2">
        <w:rPr>
          <w:rFonts w:ascii="Garamond" w:eastAsia="Garamond" w:hAnsi="Garamond" w:cs="Garamond"/>
        </w:rPr>
        <w:t xml:space="preserve">Vergara, A., Arias, M., Gachet, B., Naranjo, L.G., Roman, L., Surkin, J., Tamayo, V., Bueno, P., Gagen, M., Perreira, M., Granzio, T., Mena, V., Mongylardi, C., Oliveira, E., Perez, J., Petrone, S., Rivadeneira, M.I., Rubio, H., Shanbol, N., </w:t>
      </w:r>
      <w:r w:rsidR="648958A7" w:rsidRPr="301E50D2">
        <w:rPr>
          <w:rFonts w:ascii="Garamond" w:eastAsia="Garamond" w:hAnsi="Garamond" w:cs="Garamond"/>
        </w:rPr>
        <w:t>...</w:t>
      </w:r>
      <w:r w:rsidRPr="301E50D2">
        <w:rPr>
          <w:rFonts w:ascii="Garamond" w:eastAsia="Garamond" w:hAnsi="Garamond" w:cs="Garamond"/>
        </w:rPr>
        <w:t xml:space="preserve"> Yunda, R. (2022). </w:t>
      </w:r>
      <w:r w:rsidRPr="301E50D2">
        <w:rPr>
          <w:rFonts w:ascii="Garamond" w:eastAsia="Garamond" w:hAnsi="Garamond" w:cs="Garamond"/>
          <w:i/>
          <w:iCs/>
        </w:rPr>
        <w:t xml:space="preserve">Living Amazon Report 2022. </w:t>
      </w:r>
      <w:hyperlink r:id="rId44">
        <w:r w:rsidR="58FD2985" w:rsidRPr="301E50D2">
          <w:rPr>
            <w:rStyle w:val="Hyperlink"/>
            <w:rFonts w:ascii="Garamond" w:eastAsia="Garamond" w:hAnsi="Garamond" w:cs="Garamond"/>
            <w:i/>
            <w:iCs/>
          </w:rPr>
          <w:t>https://files.worldwildlife.org/wwfcmsprod/files/Publication/file/1w8fz5mktn_lar__ingles_23_dic_2022.pdf?_ga=2.258742537.2013233585.1680714089-2003308000.168071408</w:t>
        </w:r>
        <w:r w:rsidR="0A9C488D" w:rsidRPr="301E50D2">
          <w:rPr>
            <w:rStyle w:val="Hyperlink"/>
            <w:rFonts w:ascii="Garamond" w:eastAsia="Garamond" w:hAnsi="Garamond" w:cs="Garamond"/>
            <w:i/>
            <w:iCs/>
          </w:rPr>
          <w:t>8</w:t>
        </w:r>
      </w:hyperlink>
    </w:p>
    <w:p w14:paraId="6AAB8A98" w14:textId="77777777" w:rsidR="00863033" w:rsidRDefault="00863033" w:rsidP="00D927D0">
      <w:pPr>
        <w:spacing w:after="0" w:line="240" w:lineRule="auto"/>
        <w:rPr>
          <w:rFonts w:ascii="Garamond" w:eastAsia="Garamond" w:hAnsi="Garamond" w:cs="Garamond"/>
        </w:rPr>
      </w:pPr>
    </w:p>
    <w:p w14:paraId="7AEB735C" w14:textId="36F1392E" w:rsidR="08C85287" w:rsidRPr="00302E00" w:rsidRDefault="2B49D5F4" w:rsidP="301E50D2">
      <w:pPr>
        <w:spacing w:after="0" w:line="240" w:lineRule="auto"/>
        <w:ind w:left="720" w:hanging="720"/>
        <w:rPr>
          <w:rFonts w:ascii="Garamond" w:hAnsi="Garamond"/>
          <w:highlight w:val="green"/>
        </w:rPr>
      </w:pPr>
      <w:r w:rsidRPr="301E50D2">
        <w:rPr>
          <w:rFonts w:ascii="Garamond" w:eastAsia="Garamond" w:hAnsi="Garamond" w:cs="Garamond"/>
        </w:rPr>
        <w:t xml:space="preserve">Zhao, Y., Ding, Y., Hou X., Li F.Y., </w:t>
      </w:r>
      <w:r w:rsidR="458BCDEA" w:rsidRPr="301E50D2">
        <w:rPr>
          <w:rFonts w:ascii="Garamond" w:eastAsia="Garamond" w:hAnsi="Garamond" w:cs="Garamond"/>
        </w:rPr>
        <w:t xml:space="preserve">Han, W., &amp; Yun, X. </w:t>
      </w:r>
      <w:r w:rsidR="0A3906FA" w:rsidRPr="301E50D2">
        <w:rPr>
          <w:rFonts w:ascii="Garamond" w:eastAsia="Garamond" w:hAnsi="Garamond" w:cs="Garamond"/>
        </w:rPr>
        <w:t>(2017)</w:t>
      </w:r>
      <w:r w:rsidR="67B9567F" w:rsidRPr="301E50D2">
        <w:rPr>
          <w:rFonts w:ascii="Garamond" w:eastAsia="Garamond" w:hAnsi="Garamond" w:cs="Garamond"/>
        </w:rPr>
        <w:t xml:space="preserve"> Effects of temperature and grazing on soil organic carbon storage in grasslands along the Eurasian steppe eastern transect. </w:t>
      </w:r>
      <w:r w:rsidR="36C6A601" w:rsidRPr="301E50D2">
        <w:rPr>
          <w:rFonts w:ascii="Garamond" w:eastAsia="Garamond" w:hAnsi="Garamond" w:cs="Garamond"/>
          <w:i/>
          <w:iCs/>
          <w:color w:val="202020"/>
          <w:sz w:val="19"/>
          <w:szCs w:val="19"/>
        </w:rPr>
        <w:t xml:space="preserve">PLoS ONE </w:t>
      </w:r>
      <w:r w:rsidR="6BB8D78E" w:rsidRPr="301E50D2">
        <w:rPr>
          <w:rFonts w:ascii="Garamond" w:eastAsia="Garamond" w:hAnsi="Garamond" w:cs="Garamond"/>
          <w:i/>
          <w:iCs/>
        </w:rPr>
        <w:t>12</w:t>
      </w:r>
      <w:r w:rsidR="33914018" w:rsidRPr="301E50D2">
        <w:rPr>
          <w:rFonts w:ascii="Garamond" w:eastAsia="Garamond" w:hAnsi="Garamond" w:cs="Garamond"/>
        </w:rPr>
        <w:t>(</w:t>
      </w:r>
      <w:r w:rsidR="18B0F591" w:rsidRPr="301E50D2">
        <w:rPr>
          <w:rFonts w:ascii="Garamond" w:eastAsia="Garamond" w:hAnsi="Garamond" w:cs="Garamond"/>
          <w:i/>
          <w:iCs/>
        </w:rPr>
        <w:t>10</w:t>
      </w:r>
      <w:r w:rsidR="18B0F591" w:rsidRPr="301E50D2">
        <w:rPr>
          <w:rFonts w:ascii="Garamond" w:eastAsia="Garamond" w:hAnsi="Garamond" w:cs="Garamond"/>
        </w:rPr>
        <w:t>)</w:t>
      </w:r>
      <w:r w:rsidR="0D565B29" w:rsidRPr="301E50D2">
        <w:rPr>
          <w:rFonts w:ascii="Garamond" w:eastAsia="Garamond" w:hAnsi="Garamond" w:cs="Garamond"/>
        </w:rPr>
        <w:t>.</w:t>
      </w:r>
      <w:r w:rsidR="79594036" w:rsidRPr="301E50D2">
        <w:rPr>
          <w:rFonts w:ascii="Garamond" w:eastAsia="Garamond" w:hAnsi="Garamond" w:cs="Garamond"/>
        </w:rPr>
        <w:t xml:space="preserve"> </w:t>
      </w:r>
      <w:hyperlink r:id="rId45">
        <w:r w:rsidR="79594036" w:rsidRPr="301E50D2">
          <w:rPr>
            <w:rStyle w:val="Hyperlink"/>
            <w:rFonts w:ascii="Garamond" w:hAnsi="Garamond"/>
          </w:rPr>
          <w:t>https://doi.org/10.1371/journal.pone.0186980</w:t>
        </w:r>
      </w:hyperlink>
      <w:r w:rsidR="00130FA4" w:rsidRPr="301E50D2">
        <w:rPr>
          <w:highlight w:val="green"/>
        </w:rPr>
        <w:br w:type="page"/>
      </w:r>
    </w:p>
    <w:p w14:paraId="7CA9A253" w14:textId="27C9F09C" w:rsidR="00615E3A" w:rsidRPr="0066138C" w:rsidRDefault="00824CC4" w:rsidP="0066138C">
      <w:pPr>
        <w:pStyle w:val="Heading1"/>
        <w:spacing w:before="0" w:line="240" w:lineRule="auto"/>
        <w:rPr>
          <w:rFonts w:ascii="Garamond" w:hAnsi="Garamond"/>
        </w:rPr>
      </w:pPr>
      <w:r w:rsidRPr="5E23984F">
        <w:rPr>
          <w:rFonts w:ascii="Garamond" w:hAnsi="Garamond"/>
        </w:rPr>
        <w:lastRenderedPageBreak/>
        <w:t>9</w:t>
      </w:r>
      <w:r w:rsidR="00615E3A" w:rsidRPr="5E23984F">
        <w:rPr>
          <w:rFonts w:ascii="Garamond" w:hAnsi="Garamond"/>
        </w:rPr>
        <w:t>. Appendices</w:t>
      </w:r>
    </w:p>
    <w:p w14:paraId="20F4F73C" w14:textId="2D842782" w:rsidR="5E23984F" w:rsidRDefault="5E23984F" w:rsidP="5E23984F">
      <w:pPr>
        <w:spacing w:after="0" w:line="240" w:lineRule="auto"/>
        <w:rPr>
          <w:rFonts w:ascii="Garamond" w:hAnsi="Garamond"/>
        </w:rPr>
      </w:pPr>
    </w:p>
    <w:p w14:paraId="7C121FEE" w14:textId="7B07216E" w:rsidR="47392D16" w:rsidRDefault="0DD5C881" w:rsidP="301E50D2">
      <w:pPr>
        <w:spacing w:after="0" w:line="240" w:lineRule="auto"/>
        <w:jc w:val="center"/>
        <w:rPr>
          <w:rFonts w:ascii="Garamond" w:hAnsi="Garamond"/>
          <w:b/>
          <w:bCs/>
          <w:i/>
          <w:iCs/>
        </w:rPr>
      </w:pPr>
      <w:r w:rsidRPr="301E50D2">
        <w:rPr>
          <w:rFonts w:ascii="Garamond" w:hAnsi="Garamond"/>
          <w:b/>
          <w:bCs/>
        </w:rPr>
        <w:t xml:space="preserve">Appendix A – </w:t>
      </w:r>
      <w:r w:rsidR="79AF53AC" w:rsidRPr="301E50D2">
        <w:rPr>
          <w:rFonts w:ascii="Garamond" w:hAnsi="Garamond"/>
          <w:b/>
          <w:bCs/>
        </w:rPr>
        <w:t>SOC Distribution</w:t>
      </w:r>
    </w:p>
    <w:p w14:paraId="4FB533A1" w14:textId="7E421B12" w:rsidR="333FFDD0" w:rsidRDefault="7B681014" w:rsidP="3AD6BD64">
      <w:pPr>
        <w:spacing w:after="0" w:line="240" w:lineRule="auto"/>
        <w:jc w:val="center"/>
        <w:rPr>
          <w:rFonts w:ascii="Garamond" w:hAnsi="Garamond"/>
        </w:rPr>
      </w:pPr>
      <w:r>
        <w:rPr>
          <w:noProof/>
        </w:rPr>
        <w:drawing>
          <wp:inline distT="0" distB="0" distL="0" distR="0" wp14:anchorId="0FFF5572" wp14:editId="05D6EDCE">
            <wp:extent cx="5905500" cy="6781435"/>
            <wp:effectExtent l="0" t="0" r="0" b="635"/>
            <wp:docPr id="42759897" name="Picture 42759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22809" cy="6801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4BD38" w14:textId="1478B205" w:rsidR="7B681014" w:rsidRDefault="7B681014" w:rsidP="3AD6BD64">
      <w:pPr>
        <w:spacing w:after="0" w:line="240" w:lineRule="auto"/>
        <w:jc w:val="center"/>
        <w:rPr>
          <w:rFonts w:ascii="Garamond" w:hAnsi="Garamond"/>
        </w:rPr>
      </w:pPr>
      <w:r w:rsidRPr="3AD6BD64">
        <w:rPr>
          <w:rFonts w:ascii="Garamond" w:hAnsi="Garamond"/>
          <w:b/>
          <w:bCs/>
        </w:rPr>
        <w:t xml:space="preserve">Figure A1. </w:t>
      </w:r>
      <w:r w:rsidRPr="3AD6BD64">
        <w:rPr>
          <w:rFonts w:ascii="Garamond" w:hAnsi="Garamond"/>
        </w:rPr>
        <w:t>Soil organic carbon distribution averaged 2016</w:t>
      </w:r>
      <w:r w:rsidR="0D3FF9A5" w:rsidRPr="0B6C5BAD">
        <w:rPr>
          <w:rFonts w:ascii="Garamond" w:hAnsi="Garamond"/>
        </w:rPr>
        <w:t>–</w:t>
      </w:r>
      <w:r w:rsidRPr="3AD6BD64">
        <w:rPr>
          <w:rFonts w:ascii="Garamond" w:hAnsi="Garamond"/>
        </w:rPr>
        <w:t>2021 from daily SMAP L4C over the study area</w:t>
      </w:r>
      <w:r w:rsidR="2B1764B2" w:rsidRPr="5EBCB55E">
        <w:rPr>
          <w:rFonts w:ascii="Garamond" w:hAnsi="Garamond"/>
        </w:rPr>
        <w:t xml:space="preserve"> (NOTE: a histogram equalize stretch was utilized to increase contrast)</w:t>
      </w:r>
      <w:r w:rsidR="52F18309" w:rsidRPr="5EBCB55E">
        <w:rPr>
          <w:rFonts w:ascii="Garamond" w:hAnsi="Garamond"/>
        </w:rPr>
        <w:t>.</w:t>
      </w:r>
    </w:p>
    <w:p w14:paraId="16A47310" w14:textId="2D366A33" w:rsidR="5E23984F" w:rsidRDefault="5E23984F" w:rsidP="5827DBA7">
      <w:pPr>
        <w:spacing w:after="0" w:line="240" w:lineRule="auto"/>
        <w:jc w:val="center"/>
        <w:rPr>
          <w:rFonts w:ascii="Garamond" w:hAnsi="Garamond"/>
        </w:rPr>
      </w:pPr>
    </w:p>
    <w:p w14:paraId="551634B3" w14:textId="63E6A32F" w:rsidR="5E23984F" w:rsidRDefault="57BA226A" w:rsidP="0DF8E5B2">
      <w:pPr>
        <w:spacing w:after="0" w:line="240" w:lineRule="auto"/>
      </w:pPr>
      <w:r>
        <w:rPr>
          <w:noProof/>
        </w:rPr>
        <w:lastRenderedPageBreak/>
        <w:drawing>
          <wp:inline distT="0" distB="0" distL="0" distR="0" wp14:anchorId="5ECDAE07" wp14:editId="470FC2B4">
            <wp:extent cx="5390932" cy="2942550"/>
            <wp:effectExtent l="0" t="0" r="0" b="0"/>
            <wp:docPr id="2085383474" name="Picture 2085383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85383474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0932" cy="2942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6EAC72" w14:textId="77777777" w:rsidR="00D25233" w:rsidRDefault="00D25233" w:rsidP="5827DBA7">
      <w:pPr>
        <w:spacing w:after="0" w:line="240" w:lineRule="auto"/>
        <w:jc w:val="center"/>
        <w:rPr>
          <w:rFonts w:ascii="Garamond" w:eastAsia="Garamond" w:hAnsi="Garamond" w:cs="Garamond"/>
          <w:b/>
        </w:rPr>
      </w:pPr>
    </w:p>
    <w:p w14:paraId="5CC14B91" w14:textId="28F40571" w:rsidR="57BA226A" w:rsidRDefault="57BA226A" w:rsidP="5827DBA7">
      <w:pPr>
        <w:spacing w:after="0" w:line="240" w:lineRule="auto"/>
        <w:jc w:val="center"/>
        <w:rPr>
          <w:rFonts w:ascii="Garamond" w:eastAsia="Garamond" w:hAnsi="Garamond" w:cs="Garamond"/>
        </w:rPr>
      </w:pPr>
      <w:r w:rsidRPr="1C4A01C0">
        <w:rPr>
          <w:rFonts w:ascii="Garamond" w:eastAsia="Garamond" w:hAnsi="Garamond" w:cs="Garamond"/>
          <w:b/>
        </w:rPr>
        <w:t>Figure A2.</w:t>
      </w:r>
      <w:r w:rsidRPr="1C4A01C0">
        <w:rPr>
          <w:rFonts w:ascii="Garamond" w:eastAsia="Garamond" w:hAnsi="Garamond" w:cs="Garamond"/>
        </w:rPr>
        <w:t xml:space="preserve"> Histogram of 9km SMAP L4C soil organic carbon averaged 2016-2021.</w:t>
      </w:r>
    </w:p>
    <w:p w14:paraId="2DDC1E8E" w14:textId="56E15829" w:rsidR="1F7CC1BE" w:rsidRDefault="1F7CC1BE" w:rsidP="301E50D2">
      <w:pPr>
        <w:jc w:val="center"/>
        <w:rPr>
          <w:b/>
          <w:bCs/>
        </w:rPr>
      </w:pPr>
      <w:r>
        <w:br w:type="page"/>
      </w:r>
    </w:p>
    <w:p w14:paraId="00B71B5F" w14:textId="34D687E6" w:rsidR="47392D16" w:rsidRDefault="0DD5C881" w:rsidP="301E50D2">
      <w:pPr>
        <w:spacing w:after="0" w:line="240" w:lineRule="auto"/>
        <w:jc w:val="center"/>
        <w:rPr>
          <w:rFonts w:ascii="Garamond" w:hAnsi="Garamond"/>
          <w:b/>
          <w:bCs/>
        </w:rPr>
      </w:pPr>
      <w:r w:rsidRPr="301E50D2">
        <w:rPr>
          <w:rFonts w:ascii="Garamond" w:hAnsi="Garamond"/>
          <w:b/>
          <w:bCs/>
        </w:rPr>
        <w:lastRenderedPageBreak/>
        <w:t xml:space="preserve">Appendix B – </w:t>
      </w:r>
      <w:r w:rsidRPr="301E50D2">
        <w:rPr>
          <w:rFonts w:ascii="Garamond" w:hAnsi="Garamond"/>
          <w:b/>
          <w:bCs/>
          <w:i/>
          <w:iCs/>
        </w:rPr>
        <w:t>Mann-Kendall</w:t>
      </w:r>
    </w:p>
    <w:p w14:paraId="046753EA" w14:textId="72D39058" w:rsidR="00547D46" w:rsidRDefault="009851A3" w:rsidP="14949D76">
      <w:pPr>
        <w:spacing w:line="259" w:lineRule="auto"/>
        <w:jc w:val="center"/>
      </w:pPr>
      <w:r>
        <w:rPr>
          <w:noProof/>
        </w:rPr>
        <w:drawing>
          <wp:inline distT="0" distB="0" distL="0" distR="0" wp14:anchorId="65735846" wp14:editId="44ED9594">
            <wp:extent cx="4943475" cy="3799152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7259" cy="3802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E0CF40" w14:textId="58974660" w:rsidR="000A63F7" w:rsidRDefault="000A63F7" w:rsidP="000A63F7">
      <w:pPr>
        <w:spacing w:after="0" w:line="240" w:lineRule="auto"/>
        <w:jc w:val="center"/>
        <w:rPr>
          <w:rFonts w:ascii="Garamond" w:hAnsi="Garamond"/>
        </w:rPr>
      </w:pPr>
      <w:r w:rsidRPr="5E23984F">
        <w:rPr>
          <w:rFonts w:ascii="Garamond" w:hAnsi="Garamond"/>
          <w:b/>
          <w:bCs/>
        </w:rPr>
        <w:t>Figure B</w:t>
      </w:r>
      <w:r>
        <w:rPr>
          <w:rFonts w:ascii="Garamond" w:hAnsi="Garamond"/>
          <w:b/>
          <w:bCs/>
        </w:rPr>
        <w:t>1</w:t>
      </w:r>
      <w:r w:rsidRPr="5E23984F">
        <w:rPr>
          <w:rFonts w:ascii="Garamond" w:hAnsi="Garamond"/>
          <w:b/>
          <w:bCs/>
        </w:rPr>
        <w:t xml:space="preserve">. </w:t>
      </w:r>
      <w:r w:rsidR="00AD0780">
        <w:rPr>
          <w:rFonts w:ascii="Garamond" w:hAnsi="Garamond"/>
        </w:rPr>
        <w:t>Histogra</w:t>
      </w:r>
      <w:r w:rsidR="00DC5B32">
        <w:rPr>
          <w:rFonts w:ascii="Garamond" w:hAnsi="Garamond"/>
        </w:rPr>
        <w:t xml:space="preserve">m of </w:t>
      </w:r>
      <w:r w:rsidR="00E209FB">
        <w:rPr>
          <w:rFonts w:ascii="Garamond" w:hAnsi="Garamond"/>
        </w:rPr>
        <w:t>mean SOC</w:t>
      </w:r>
      <w:r w:rsidR="00D94F0F">
        <w:rPr>
          <w:rFonts w:ascii="Garamond" w:hAnsi="Garamond"/>
        </w:rPr>
        <w:t xml:space="preserve"> in g C</w:t>
      </w:r>
      <w:r w:rsidR="00733565">
        <w:rPr>
          <w:rFonts w:ascii="Garamond" w:hAnsi="Garamond"/>
        </w:rPr>
        <w:t>/m</w:t>
      </w:r>
      <w:r w:rsidR="00733565" w:rsidRPr="00733565">
        <w:rPr>
          <w:rFonts w:ascii="Garamond" w:hAnsi="Garamond"/>
          <w:vertAlign w:val="superscript"/>
        </w:rPr>
        <w:t>2</w:t>
      </w:r>
      <w:r w:rsidR="00E209FB">
        <w:rPr>
          <w:rFonts w:ascii="Garamond" w:hAnsi="Garamond"/>
        </w:rPr>
        <w:t xml:space="preserve"> for Peru from January 1, 2016</w:t>
      </w:r>
      <w:r w:rsidR="5E30AB36" w:rsidRPr="2878964A">
        <w:rPr>
          <w:rFonts w:ascii="Garamond" w:hAnsi="Garamond"/>
        </w:rPr>
        <w:t>,</w:t>
      </w:r>
      <w:r w:rsidR="00E209FB">
        <w:rPr>
          <w:rFonts w:ascii="Garamond" w:hAnsi="Garamond"/>
        </w:rPr>
        <w:t xml:space="preserve"> through November 8, 2022</w:t>
      </w:r>
      <w:r w:rsidR="629282BF" w:rsidRPr="2878964A">
        <w:rPr>
          <w:rFonts w:ascii="Garamond" w:hAnsi="Garamond"/>
        </w:rPr>
        <w:t>,</w:t>
      </w:r>
      <w:r w:rsidR="00E209FB">
        <w:rPr>
          <w:rFonts w:ascii="Garamond" w:hAnsi="Garamond"/>
        </w:rPr>
        <w:t xml:space="preserve"> averaged monthly to check if it visually falls along a normal distribution. </w:t>
      </w:r>
    </w:p>
    <w:p w14:paraId="5DF5CDB0" w14:textId="77777777" w:rsidR="5E23984F" w:rsidRDefault="5E23984F" w:rsidP="5E23984F">
      <w:pPr>
        <w:spacing w:line="259" w:lineRule="auto"/>
        <w:rPr>
          <w:rFonts w:ascii="Garamond" w:hAnsi="Garamond"/>
          <w:b/>
        </w:rPr>
      </w:pPr>
    </w:p>
    <w:p w14:paraId="2B6CCC7B" w14:textId="08C500AD" w:rsidR="0DB967F0" w:rsidRDefault="0DB967F0" w:rsidP="5E23984F">
      <w:pPr>
        <w:spacing w:line="259" w:lineRule="auto"/>
        <w:rPr>
          <w:rFonts w:ascii="Garamond" w:eastAsia="Garamond" w:hAnsi="Garamond" w:cs="Garamond"/>
          <w:color w:val="000000" w:themeColor="text1"/>
        </w:rPr>
      </w:pPr>
      <w:r w:rsidRPr="5E23984F">
        <w:rPr>
          <w:rFonts w:ascii="Garamond" w:hAnsi="Garamond"/>
          <w:b/>
          <w:bCs/>
        </w:rPr>
        <w:t xml:space="preserve">Table B1. </w:t>
      </w:r>
      <w:r w:rsidRPr="5E23984F">
        <w:rPr>
          <w:rFonts w:ascii="Garamond" w:hAnsi="Garamond"/>
        </w:rPr>
        <w:t>Spatial Mann-Kendall areal statistics</w:t>
      </w:r>
      <w:r w:rsidR="53256399" w:rsidRPr="5E23984F">
        <w:rPr>
          <w:rFonts w:ascii="Garamond" w:hAnsi="Garamond"/>
        </w:rPr>
        <w:t xml:space="preserve"> (*</w:t>
      </w:r>
      <w:r w:rsidR="53256399" w:rsidRPr="5E23984F">
        <w:rPr>
          <w:rFonts w:ascii="Garamond" w:eastAsia="Garamond" w:hAnsi="Garamond" w:cs="Garamond"/>
          <w:color w:val="000000" w:themeColor="text1"/>
        </w:rPr>
        <w:t>NOTE overlap between the two country study areas)</w:t>
      </w:r>
    </w:p>
    <w:tbl>
      <w:tblPr>
        <w:tblStyle w:val="TableGrid"/>
        <w:tblW w:w="0" w:type="auto"/>
        <w:jc w:val="center"/>
        <w:tblInd w:w="0" w:type="dxa"/>
        <w:tblLayout w:type="fixed"/>
        <w:tblLook w:val="06A0" w:firstRow="1" w:lastRow="0" w:firstColumn="1" w:lastColumn="0" w:noHBand="1" w:noVBand="1"/>
      </w:tblPr>
      <w:tblGrid>
        <w:gridCol w:w="3449"/>
        <w:gridCol w:w="1336"/>
        <w:gridCol w:w="1336"/>
        <w:gridCol w:w="1383"/>
      </w:tblGrid>
      <w:tr w:rsidR="5E23984F" w14:paraId="69368FE8" w14:textId="77777777" w:rsidTr="301E50D2">
        <w:trPr>
          <w:trHeight w:val="300"/>
          <w:jc w:val="center"/>
        </w:trPr>
        <w:tc>
          <w:tcPr>
            <w:tcW w:w="3449" w:type="dxa"/>
            <w:tcMar>
              <w:left w:w="105" w:type="dxa"/>
              <w:right w:w="105" w:type="dxa"/>
            </w:tcMar>
            <w:vAlign w:val="center"/>
          </w:tcPr>
          <w:p w14:paraId="48FADE24" w14:textId="37804C51" w:rsidR="5E23984F" w:rsidRDefault="2DCD05FE" w:rsidP="7000823D">
            <w:pPr>
              <w:spacing w:line="259" w:lineRule="auto"/>
              <w:jc w:val="center"/>
              <w:rPr>
                <w:rFonts w:ascii="Garamond" w:eastAsia="Garamond" w:hAnsi="Garamond" w:cs="Garamond"/>
                <w:b/>
                <w:bCs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b/>
                <w:bCs/>
                <w:color w:val="000000" w:themeColor="text1"/>
              </w:rPr>
              <w:t>Attribute</w:t>
            </w:r>
            <w:r w:rsidR="4C2D8056" w:rsidRPr="5E23984F">
              <w:rPr>
                <w:rFonts w:ascii="Garamond" w:eastAsia="Garamond" w:hAnsi="Garamond" w:cs="Garamond"/>
                <w:b/>
                <w:bCs/>
                <w:color w:val="000000" w:themeColor="text1"/>
              </w:rPr>
              <w:t xml:space="preserve"> </w:t>
            </w:r>
            <w:r w:rsidR="3EFC7EB8" w:rsidRPr="5E23984F">
              <w:rPr>
                <w:rFonts w:ascii="Garamond" w:eastAsia="Garamond" w:hAnsi="Garamond" w:cs="Garamond"/>
                <w:b/>
                <w:bCs/>
                <w:color w:val="000000" w:themeColor="text1"/>
              </w:rPr>
              <w:t>(</w:t>
            </w:r>
            <m:oMath>
              <m:r>
                <w:rPr>
                  <w:rFonts w:ascii="Cambria Math" w:hAnsi="Cambria Math"/>
                </w:rPr>
                <m:t>k</m:t>
              </m:r>
              <m:sSup>
                <m:sSupPr>
                  <m:ctrlPr>
                    <w:rPr>
                      <w:rFonts w:ascii="Cambria Math" w:hAnsi="Cambria Math"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m</m:t>
                  </m:r>
                </m:e>
                <m:sup>
                  <m: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  <w:r w:rsidR="1C30C49F" w:rsidRPr="301E50D2">
              <w:rPr>
                <w:rFonts w:ascii="Garamond" w:eastAsia="Garamond" w:hAnsi="Garamond" w:cs="Garamond"/>
                <w:b/>
                <w:bCs/>
                <w:color w:val="000000" w:themeColor="text1"/>
              </w:rPr>
              <w:t>)</w:t>
            </w: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056C7C99" w14:textId="1DD45CA1" w:rsidR="7B89E453" w:rsidRDefault="7B89E453" w:rsidP="7000823D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b/>
                <w:bCs/>
                <w:color w:val="000000" w:themeColor="text1"/>
              </w:rPr>
              <w:t>Peru &amp; Bolivia</w:t>
            </w: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22961B4D" w14:textId="018D453B" w:rsidR="5E23984F" w:rsidRDefault="5E23984F" w:rsidP="7000823D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b/>
                <w:bCs/>
                <w:color w:val="000000" w:themeColor="text1"/>
              </w:rPr>
              <w:t>Peru</w:t>
            </w:r>
            <w:r w:rsidR="37201BA7" w:rsidRPr="5E23984F">
              <w:rPr>
                <w:rFonts w:ascii="Garamond" w:eastAsia="Garamond" w:hAnsi="Garamond" w:cs="Garamond"/>
                <w:b/>
                <w:bCs/>
                <w:color w:val="000000" w:themeColor="text1"/>
              </w:rPr>
              <w:t>*</w:t>
            </w:r>
          </w:p>
        </w:tc>
        <w:tc>
          <w:tcPr>
            <w:tcW w:w="1383" w:type="dxa"/>
            <w:tcMar>
              <w:left w:w="105" w:type="dxa"/>
              <w:right w:w="105" w:type="dxa"/>
            </w:tcMar>
            <w:vAlign w:val="center"/>
          </w:tcPr>
          <w:p w14:paraId="5612DAC5" w14:textId="2E8DB2BB" w:rsidR="5E23984F" w:rsidRDefault="5E23984F" w:rsidP="7000823D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b/>
                <w:bCs/>
                <w:color w:val="000000" w:themeColor="text1"/>
              </w:rPr>
              <w:t>Bolivia</w:t>
            </w:r>
            <w:r w:rsidR="37201BA7" w:rsidRPr="5E23984F">
              <w:rPr>
                <w:rFonts w:ascii="Garamond" w:eastAsia="Garamond" w:hAnsi="Garamond" w:cs="Garamond"/>
                <w:b/>
                <w:bCs/>
                <w:color w:val="000000" w:themeColor="text1"/>
              </w:rPr>
              <w:t>*</w:t>
            </w:r>
          </w:p>
        </w:tc>
      </w:tr>
      <w:tr w:rsidR="5E23984F" w14:paraId="3E002B08" w14:textId="77777777" w:rsidTr="301E50D2">
        <w:trPr>
          <w:trHeight w:val="300"/>
          <w:jc w:val="center"/>
        </w:trPr>
        <w:tc>
          <w:tcPr>
            <w:tcW w:w="3449" w:type="dxa"/>
            <w:tcMar>
              <w:left w:w="105" w:type="dxa"/>
              <w:right w:w="105" w:type="dxa"/>
            </w:tcMar>
            <w:vAlign w:val="center"/>
          </w:tcPr>
          <w:p w14:paraId="5330F449" w14:textId="4DB55464" w:rsidR="5E23984F" w:rsidRDefault="5E23984F" w:rsidP="0088068E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Area Sig Inc SOC</w:t>
            </w: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491FDD76" w14:textId="1A98DABB" w:rsidR="684F6115" w:rsidRDefault="684F6115" w:rsidP="0088068E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2,290,208.26</w:t>
            </w: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4B6CF3E6" w14:textId="54119382" w:rsidR="5E23984F" w:rsidRDefault="5E23984F" w:rsidP="0088068E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1,294,003.37</w:t>
            </w:r>
          </w:p>
        </w:tc>
        <w:tc>
          <w:tcPr>
            <w:tcW w:w="1383" w:type="dxa"/>
            <w:tcMar>
              <w:left w:w="105" w:type="dxa"/>
              <w:right w:w="105" w:type="dxa"/>
            </w:tcMar>
            <w:vAlign w:val="center"/>
          </w:tcPr>
          <w:p w14:paraId="10413496" w14:textId="7A9AA8E4" w:rsidR="5E23984F" w:rsidRDefault="5E23984F" w:rsidP="0088068E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 xml:space="preserve">1,049,029.63 </w:t>
            </w:r>
          </w:p>
        </w:tc>
      </w:tr>
      <w:tr w:rsidR="5E23984F" w14:paraId="428596A6" w14:textId="77777777" w:rsidTr="301E50D2">
        <w:trPr>
          <w:trHeight w:val="300"/>
          <w:jc w:val="center"/>
        </w:trPr>
        <w:tc>
          <w:tcPr>
            <w:tcW w:w="3449" w:type="dxa"/>
            <w:tcMar>
              <w:left w:w="105" w:type="dxa"/>
              <w:right w:w="105" w:type="dxa"/>
            </w:tcMar>
            <w:vAlign w:val="center"/>
          </w:tcPr>
          <w:p w14:paraId="34CFD633" w14:textId="25435B0E" w:rsidR="5E23984F" w:rsidRDefault="5E23984F" w:rsidP="0088068E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Area Sig Dec SOC</w:t>
            </w: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3B816BE8" w14:textId="5A5FCB22" w:rsidR="799724B8" w:rsidRDefault="799724B8" w:rsidP="0088068E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270,615.24</w:t>
            </w: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6DF99C0E" w14:textId="730D610F" w:rsidR="5E23984F" w:rsidRDefault="5E23984F" w:rsidP="0088068E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96,155.64</w:t>
            </w:r>
          </w:p>
        </w:tc>
        <w:tc>
          <w:tcPr>
            <w:tcW w:w="1383" w:type="dxa"/>
            <w:tcMar>
              <w:left w:w="105" w:type="dxa"/>
              <w:right w:w="105" w:type="dxa"/>
            </w:tcMar>
            <w:vAlign w:val="center"/>
          </w:tcPr>
          <w:p w14:paraId="700365D9" w14:textId="5D515E38" w:rsidR="5E23984F" w:rsidRDefault="5E23984F" w:rsidP="0088068E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179,328.24</w:t>
            </w:r>
          </w:p>
        </w:tc>
      </w:tr>
      <w:tr w:rsidR="5E23984F" w14:paraId="79FEB82B" w14:textId="77777777" w:rsidTr="301E50D2">
        <w:trPr>
          <w:trHeight w:val="300"/>
          <w:jc w:val="center"/>
        </w:trPr>
        <w:tc>
          <w:tcPr>
            <w:tcW w:w="3449" w:type="dxa"/>
            <w:tcMar>
              <w:left w:w="105" w:type="dxa"/>
              <w:right w:w="105" w:type="dxa"/>
            </w:tcMar>
            <w:vAlign w:val="center"/>
          </w:tcPr>
          <w:p w14:paraId="4415A417" w14:textId="5A9E78C9" w:rsidR="5E23984F" w:rsidRDefault="5E23984F" w:rsidP="0088068E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Area Sig Inc</w:t>
            </w:r>
            <w:r w:rsidR="6550C281" w:rsidRPr="5E23984F">
              <w:rPr>
                <w:rFonts w:ascii="Garamond" w:eastAsia="Garamond" w:hAnsi="Garamond" w:cs="Garamond"/>
                <w:color w:val="000000" w:themeColor="text1"/>
              </w:rPr>
              <w:t xml:space="preserve"> SOC</w:t>
            </w:r>
            <w:r w:rsidRPr="5E23984F">
              <w:rPr>
                <w:rFonts w:ascii="Garamond" w:eastAsia="Garamond" w:hAnsi="Garamond" w:cs="Garamond"/>
                <w:color w:val="000000" w:themeColor="text1"/>
              </w:rPr>
              <w:t xml:space="preserve"> </w:t>
            </w:r>
            <w:r w:rsidR="0627D289" w:rsidRPr="5E23984F">
              <w:rPr>
                <w:rFonts w:ascii="Garamond" w:eastAsia="Garamond" w:hAnsi="Garamond" w:cs="Garamond"/>
                <w:color w:val="000000" w:themeColor="text1"/>
              </w:rPr>
              <w:t>(</w:t>
            </w:r>
            <w:r w:rsidRPr="5E23984F">
              <w:rPr>
                <w:rFonts w:ascii="Garamond" w:eastAsia="Garamond" w:hAnsi="Garamond" w:cs="Garamond"/>
                <w:color w:val="000000" w:themeColor="text1"/>
              </w:rPr>
              <w:t>Mountain</w:t>
            </w:r>
            <w:r w:rsidR="65BFEBA3" w:rsidRPr="5E23984F">
              <w:rPr>
                <w:rFonts w:ascii="Garamond" w:eastAsia="Garamond" w:hAnsi="Garamond" w:cs="Garamond"/>
                <w:color w:val="000000" w:themeColor="text1"/>
              </w:rPr>
              <w:t>ous</w:t>
            </w:r>
            <w:r w:rsidR="7EC4C3A5" w:rsidRPr="5E23984F">
              <w:rPr>
                <w:rFonts w:ascii="Garamond" w:eastAsia="Garamond" w:hAnsi="Garamond" w:cs="Garamond"/>
                <w:color w:val="000000" w:themeColor="text1"/>
              </w:rPr>
              <w:t>)</w:t>
            </w: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7115645B" w14:textId="4A0309A5" w:rsidR="53B02874" w:rsidRDefault="53B02874" w:rsidP="0088068E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905,485.896</w:t>
            </w: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78607F23" w14:textId="0CB6BC52" w:rsidR="5E23984F" w:rsidRDefault="5E23984F" w:rsidP="5E23984F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-</w:t>
            </w:r>
          </w:p>
        </w:tc>
        <w:tc>
          <w:tcPr>
            <w:tcW w:w="1383" w:type="dxa"/>
            <w:tcMar>
              <w:left w:w="105" w:type="dxa"/>
              <w:right w:w="105" w:type="dxa"/>
            </w:tcMar>
            <w:vAlign w:val="center"/>
          </w:tcPr>
          <w:p w14:paraId="1A824D21" w14:textId="406A8A8E" w:rsidR="5E23984F" w:rsidRDefault="5E23984F" w:rsidP="5E23984F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-</w:t>
            </w:r>
          </w:p>
        </w:tc>
      </w:tr>
      <w:tr w:rsidR="5E23984F" w14:paraId="32B1E3D2" w14:textId="77777777" w:rsidTr="301E50D2">
        <w:trPr>
          <w:trHeight w:val="300"/>
          <w:jc w:val="center"/>
        </w:trPr>
        <w:tc>
          <w:tcPr>
            <w:tcW w:w="3449" w:type="dxa"/>
            <w:tcMar>
              <w:left w:w="105" w:type="dxa"/>
              <w:right w:w="105" w:type="dxa"/>
            </w:tcMar>
            <w:vAlign w:val="center"/>
          </w:tcPr>
          <w:p w14:paraId="2D9A2AB4" w14:textId="251FF7CE" w:rsidR="5E23984F" w:rsidRDefault="5E23984F" w:rsidP="0088068E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Area Sig Inc</w:t>
            </w:r>
            <w:r w:rsidR="386DB1D3" w:rsidRPr="5E23984F">
              <w:rPr>
                <w:rFonts w:ascii="Garamond" w:eastAsia="Garamond" w:hAnsi="Garamond" w:cs="Garamond"/>
                <w:color w:val="000000" w:themeColor="text1"/>
              </w:rPr>
              <w:t xml:space="preserve"> SOC</w:t>
            </w:r>
            <w:r w:rsidRPr="5E23984F">
              <w:rPr>
                <w:rFonts w:ascii="Garamond" w:eastAsia="Garamond" w:hAnsi="Garamond" w:cs="Garamond"/>
                <w:color w:val="000000" w:themeColor="text1"/>
              </w:rPr>
              <w:t xml:space="preserve"> </w:t>
            </w:r>
            <w:r w:rsidR="152AE719" w:rsidRPr="5E23984F">
              <w:rPr>
                <w:rFonts w:ascii="Garamond" w:eastAsia="Garamond" w:hAnsi="Garamond" w:cs="Garamond"/>
                <w:color w:val="000000" w:themeColor="text1"/>
              </w:rPr>
              <w:t>(Non-Mountainous)</w:t>
            </w: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01668C79" w14:textId="2BA07B87" w:rsidR="42FE108F" w:rsidRDefault="42FE108F" w:rsidP="0088068E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1,384,722.36</w:t>
            </w: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26C58779" w14:textId="03CBC17A" w:rsidR="5E23984F" w:rsidRDefault="5E23984F" w:rsidP="5E23984F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-</w:t>
            </w:r>
          </w:p>
        </w:tc>
        <w:tc>
          <w:tcPr>
            <w:tcW w:w="1383" w:type="dxa"/>
            <w:tcMar>
              <w:left w:w="105" w:type="dxa"/>
              <w:right w:w="105" w:type="dxa"/>
            </w:tcMar>
            <w:vAlign w:val="center"/>
          </w:tcPr>
          <w:p w14:paraId="21F7FE12" w14:textId="6713E9EB" w:rsidR="5E23984F" w:rsidRDefault="5E23984F" w:rsidP="5E23984F">
            <w:pPr>
              <w:spacing w:after="200" w:line="259" w:lineRule="auto"/>
              <w:jc w:val="center"/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-</w:t>
            </w:r>
          </w:p>
        </w:tc>
      </w:tr>
      <w:tr w:rsidR="5E23984F" w14:paraId="02609360" w14:textId="77777777" w:rsidTr="301E50D2">
        <w:trPr>
          <w:trHeight w:val="300"/>
          <w:jc w:val="center"/>
        </w:trPr>
        <w:tc>
          <w:tcPr>
            <w:tcW w:w="3449" w:type="dxa"/>
            <w:tcMar>
              <w:left w:w="105" w:type="dxa"/>
              <w:right w:w="105" w:type="dxa"/>
            </w:tcMar>
            <w:vAlign w:val="center"/>
          </w:tcPr>
          <w:p w14:paraId="71DB6F21" w14:textId="5D334FF9" w:rsidR="5E23984F" w:rsidRDefault="5E23984F" w:rsidP="7000823D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Area Sig Dec</w:t>
            </w:r>
            <w:r w:rsidR="0DF85795" w:rsidRPr="5E23984F">
              <w:rPr>
                <w:rFonts w:ascii="Garamond" w:eastAsia="Garamond" w:hAnsi="Garamond" w:cs="Garamond"/>
                <w:color w:val="000000" w:themeColor="text1"/>
              </w:rPr>
              <w:t xml:space="preserve"> SOC</w:t>
            </w:r>
            <w:r w:rsidRPr="5E23984F">
              <w:rPr>
                <w:rFonts w:ascii="Garamond" w:eastAsia="Garamond" w:hAnsi="Garamond" w:cs="Garamond"/>
                <w:color w:val="000000" w:themeColor="text1"/>
              </w:rPr>
              <w:t xml:space="preserve"> </w:t>
            </w:r>
            <w:r w:rsidR="7609323E" w:rsidRPr="5E23984F">
              <w:rPr>
                <w:rFonts w:ascii="Garamond" w:eastAsia="Garamond" w:hAnsi="Garamond" w:cs="Garamond"/>
                <w:color w:val="000000" w:themeColor="text1"/>
              </w:rPr>
              <w:t>(</w:t>
            </w:r>
            <w:r w:rsidRPr="5E23984F">
              <w:rPr>
                <w:rFonts w:ascii="Garamond" w:eastAsia="Garamond" w:hAnsi="Garamond" w:cs="Garamond"/>
                <w:color w:val="000000" w:themeColor="text1"/>
              </w:rPr>
              <w:t>Mountai</w:t>
            </w:r>
            <w:r w:rsidR="3CD10BEE" w:rsidRPr="5E23984F">
              <w:rPr>
                <w:rFonts w:ascii="Garamond" w:eastAsia="Garamond" w:hAnsi="Garamond" w:cs="Garamond"/>
                <w:color w:val="000000" w:themeColor="text1"/>
              </w:rPr>
              <w:t>nous)</w:t>
            </w: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0C3A9FDA" w14:textId="004FE2EF" w:rsidR="6A3B0322" w:rsidRDefault="6A3B0322" w:rsidP="7000823D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247,002.336</w:t>
            </w: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02A72682" w14:textId="0790263B" w:rsidR="5E23984F" w:rsidRDefault="5E23984F" w:rsidP="5E23984F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-</w:t>
            </w:r>
          </w:p>
        </w:tc>
        <w:tc>
          <w:tcPr>
            <w:tcW w:w="1383" w:type="dxa"/>
            <w:tcMar>
              <w:left w:w="105" w:type="dxa"/>
              <w:right w:w="105" w:type="dxa"/>
            </w:tcMar>
            <w:vAlign w:val="center"/>
          </w:tcPr>
          <w:p w14:paraId="451CBA7B" w14:textId="5BC02FB8" w:rsidR="5E23984F" w:rsidRDefault="5E23984F" w:rsidP="5E23984F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-</w:t>
            </w:r>
          </w:p>
        </w:tc>
      </w:tr>
      <w:tr w:rsidR="5E23984F" w14:paraId="7F8F35DE" w14:textId="77777777" w:rsidTr="301E50D2">
        <w:trPr>
          <w:trHeight w:val="300"/>
          <w:jc w:val="center"/>
        </w:trPr>
        <w:tc>
          <w:tcPr>
            <w:tcW w:w="3449" w:type="dxa"/>
            <w:tcMar>
              <w:left w:w="105" w:type="dxa"/>
              <w:right w:w="105" w:type="dxa"/>
            </w:tcMar>
            <w:vAlign w:val="center"/>
          </w:tcPr>
          <w:p w14:paraId="2CB984EB" w14:textId="2EF4A7D6" w:rsidR="5E23984F" w:rsidRDefault="5E23984F" w:rsidP="7000823D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Area Sig Dec</w:t>
            </w:r>
            <w:r w:rsidR="55ED4FF1" w:rsidRPr="5E23984F">
              <w:rPr>
                <w:rFonts w:ascii="Garamond" w:eastAsia="Garamond" w:hAnsi="Garamond" w:cs="Garamond"/>
                <w:color w:val="000000" w:themeColor="text1"/>
              </w:rPr>
              <w:t xml:space="preserve"> SOC</w:t>
            </w:r>
            <w:r w:rsidRPr="5E23984F">
              <w:rPr>
                <w:rFonts w:ascii="Garamond" w:eastAsia="Garamond" w:hAnsi="Garamond" w:cs="Garamond"/>
                <w:color w:val="000000" w:themeColor="text1"/>
              </w:rPr>
              <w:t xml:space="preserve"> </w:t>
            </w:r>
            <w:r w:rsidR="05F88018" w:rsidRPr="5E23984F">
              <w:rPr>
                <w:rFonts w:ascii="Garamond" w:eastAsia="Garamond" w:hAnsi="Garamond" w:cs="Garamond"/>
                <w:color w:val="000000" w:themeColor="text1"/>
              </w:rPr>
              <w:t>(Non-Mountainous)</w:t>
            </w: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2D606C6E" w14:textId="1050D6B7" w:rsidR="0E34CF21" w:rsidRDefault="0E34CF21" w:rsidP="7000823D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23,612.904</w:t>
            </w: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4AC10CBD" w14:textId="614D6E77" w:rsidR="5E23984F" w:rsidRDefault="5E23984F" w:rsidP="5E23984F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-</w:t>
            </w:r>
          </w:p>
        </w:tc>
        <w:tc>
          <w:tcPr>
            <w:tcW w:w="1383" w:type="dxa"/>
            <w:tcMar>
              <w:left w:w="105" w:type="dxa"/>
              <w:right w:w="105" w:type="dxa"/>
            </w:tcMar>
            <w:vAlign w:val="center"/>
          </w:tcPr>
          <w:p w14:paraId="27A9BBF8" w14:textId="4038007A" w:rsidR="5E23984F" w:rsidRDefault="5E23984F" w:rsidP="5E23984F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-</w:t>
            </w:r>
          </w:p>
        </w:tc>
      </w:tr>
      <w:tr w:rsidR="5E23984F" w14:paraId="4067F985" w14:textId="77777777" w:rsidTr="301E50D2">
        <w:trPr>
          <w:trHeight w:val="300"/>
          <w:jc w:val="center"/>
        </w:trPr>
        <w:tc>
          <w:tcPr>
            <w:tcW w:w="3449" w:type="dxa"/>
            <w:tcMar>
              <w:left w:w="105" w:type="dxa"/>
              <w:right w:w="105" w:type="dxa"/>
            </w:tcMar>
            <w:vAlign w:val="center"/>
          </w:tcPr>
          <w:p w14:paraId="2CCC9EA1" w14:textId="04B7FA92" w:rsidR="5E23984F" w:rsidRDefault="5E23984F" w:rsidP="7000823D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Portion Mountain</w:t>
            </w:r>
            <w:r w:rsidR="6E8A41E2" w:rsidRPr="5E23984F">
              <w:rPr>
                <w:rFonts w:ascii="Garamond" w:eastAsia="Garamond" w:hAnsi="Garamond" w:cs="Garamond"/>
                <w:color w:val="000000" w:themeColor="text1"/>
              </w:rPr>
              <w:t>ous</w:t>
            </w:r>
            <w:r w:rsidRPr="5E23984F">
              <w:rPr>
                <w:rFonts w:ascii="Garamond" w:eastAsia="Garamond" w:hAnsi="Garamond" w:cs="Garamond"/>
                <w:color w:val="000000" w:themeColor="text1"/>
              </w:rPr>
              <w:t xml:space="preserve"> Experiencing Sig Change that is Inc</w:t>
            </w: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44C63284" w14:textId="57794D93" w:rsidR="143D329F" w:rsidRDefault="143D329F" w:rsidP="7000823D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78.57%</w:t>
            </w:r>
          </w:p>
          <w:p w14:paraId="2353CD48" w14:textId="550E8211" w:rsidR="5E23984F" w:rsidRDefault="5E23984F" w:rsidP="5E23984F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3E0E855C" w14:textId="60B30CDF" w:rsidR="5E23984F" w:rsidRDefault="5E23984F" w:rsidP="5E23984F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-</w:t>
            </w:r>
          </w:p>
        </w:tc>
        <w:tc>
          <w:tcPr>
            <w:tcW w:w="1383" w:type="dxa"/>
            <w:tcMar>
              <w:left w:w="105" w:type="dxa"/>
              <w:right w:w="105" w:type="dxa"/>
            </w:tcMar>
            <w:vAlign w:val="center"/>
          </w:tcPr>
          <w:p w14:paraId="702AAE4B" w14:textId="714AE790" w:rsidR="5E23984F" w:rsidRDefault="5E23984F" w:rsidP="5E23984F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-</w:t>
            </w:r>
          </w:p>
        </w:tc>
      </w:tr>
      <w:tr w:rsidR="5E23984F" w14:paraId="16FF9B2E" w14:textId="77777777" w:rsidTr="301E50D2">
        <w:trPr>
          <w:trHeight w:val="300"/>
          <w:jc w:val="center"/>
        </w:trPr>
        <w:tc>
          <w:tcPr>
            <w:tcW w:w="3449" w:type="dxa"/>
            <w:tcMar>
              <w:left w:w="105" w:type="dxa"/>
              <w:right w:w="105" w:type="dxa"/>
            </w:tcMar>
            <w:vAlign w:val="center"/>
          </w:tcPr>
          <w:p w14:paraId="1D768EFC" w14:textId="70434BD9" w:rsidR="5E23984F" w:rsidRDefault="5E23984F" w:rsidP="7000823D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Portion Mountain</w:t>
            </w:r>
            <w:r w:rsidR="1A1F61A4" w:rsidRPr="5E23984F">
              <w:rPr>
                <w:rFonts w:ascii="Garamond" w:eastAsia="Garamond" w:hAnsi="Garamond" w:cs="Garamond"/>
                <w:color w:val="000000" w:themeColor="text1"/>
              </w:rPr>
              <w:t>ous</w:t>
            </w:r>
            <w:r w:rsidRPr="5E23984F">
              <w:rPr>
                <w:rFonts w:ascii="Garamond" w:eastAsia="Garamond" w:hAnsi="Garamond" w:cs="Garamond"/>
                <w:color w:val="000000" w:themeColor="text1"/>
              </w:rPr>
              <w:t xml:space="preserve"> Experiencing Sig Change that is Dec</w:t>
            </w: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49BFEC43" w14:textId="7F1185D6" w:rsidR="24F9A68B" w:rsidRDefault="24F9A68B" w:rsidP="7000823D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21.43%</w:t>
            </w:r>
          </w:p>
          <w:p w14:paraId="318E60E3" w14:textId="788B3218" w:rsidR="5E23984F" w:rsidRDefault="5E23984F" w:rsidP="5E23984F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4A6556B2" w14:textId="17E47576" w:rsidR="5E23984F" w:rsidRDefault="5E23984F" w:rsidP="5E23984F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-</w:t>
            </w:r>
          </w:p>
        </w:tc>
        <w:tc>
          <w:tcPr>
            <w:tcW w:w="1383" w:type="dxa"/>
            <w:tcMar>
              <w:left w:w="105" w:type="dxa"/>
              <w:right w:w="105" w:type="dxa"/>
            </w:tcMar>
            <w:vAlign w:val="center"/>
          </w:tcPr>
          <w:p w14:paraId="6943A78E" w14:textId="74FC5923" w:rsidR="5E23984F" w:rsidRDefault="5E23984F" w:rsidP="5E23984F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-</w:t>
            </w:r>
          </w:p>
        </w:tc>
      </w:tr>
      <w:tr w:rsidR="5E23984F" w14:paraId="2FCC8973" w14:textId="77777777" w:rsidTr="301E50D2">
        <w:trPr>
          <w:trHeight w:val="300"/>
          <w:jc w:val="center"/>
        </w:trPr>
        <w:tc>
          <w:tcPr>
            <w:tcW w:w="3449" w:type="dxa"/>
            <w:tcMar>
              <w:left w:w="105" w:type="dxa"/>
              <w:right w:w="105" w:type="dxa"/>
            </w:tcMar>
            <w:vAlign w:val="center"/>
          </w:tcPr>
          <w:p w14:paraId="332A2809" w14:textId="2B96A6C7" w:rsidR="5E23984F" w:rsidRDefault="5E23984F" w:rsidP="7000823D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Portion Non-Mountain</w:t>
            </w:r>
            <w:r w:rsidR="1833F84D" w:rsidRPr="5E23984F">
              <w:rPr>
                <w:rFonts w:ascii="Garamond" w:eastAsia="Garamond" w:hAnsi="Garamond" w:cs="Garamond"/>
                <w:color w:val="000000" w:themeColor="text1"/>
              </w:rPr>
              <w:t>ous</w:t>
            </w:r>
            <w:r w:rsidRPr="5E23984F">
              <w:rPr>
                <w:rFonts w:ascii="Garamond" w:eastAsia="Garamond" w:hAnsi="Garamond" w:cs="Garamond"/>
                <w:color w:val="000000" w:themeColor="text1"/>
              </w:rPr>
              <w:t xml:space="preserve"> Experiencing Sig Change that is Inc</w:t>
            </w: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19CAE9BE" w14:textId="23344973" w:rsidR="411596C4" w:rsidRDefault="411596C4" w:rsidP="7000823D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98.32%</w:t>
            </w:r>
          </w:p>
          <w:p w14:paraId="5E37AD0C" w14:textId="654CDB86" w:rsidR="5E23984F" w:rsidRDefault="5E23984F" w:rsidP="5E23984F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151C9909" w14:textId="0E677A88" w:rsidR="5E23984F" w:rsidRDefault="5E23984F" w:rsidP="5E23984F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-</w:t>
            </w:r>
          </w:p>
        </w:tc>
        <w:tc>
          <w:tcPr>
            <w:tcW w:w="1383" w:type="dxa"/>
            <w:tcMar>
              <w:left w:w="105" w:type="dxa"/>
              <w:right w:w="105" w:type="dxa"/>
            </w:tcMar>
            <w:vAlign w:val="center"/>
          </w:tcPr>
          <w:p w14:paraId="5ABE6212" w14:textId="6E9E5133" w:rsidR="5E23984F" w:rsidRDefault="5E23984F" w:rsidP="5E23984F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-</w:t>
            </w:r>
          </w:p>
        </w:tc>
      </w:tr>
      <w:tr w:rsidR="5E23984F" w14:paraId="77979A26" w14:textId="77777777" w:rsidTr="301E50D2">
        <w:trPr>
          <w:trHeight w:val="300"/>
          <w:jc w:val="center"/>
        </w:trPr>
        <w:tc>
          <w:tcPr>
            <w:tcW w:w="3449" w:type="dxa"/>
            <w:tcMar>
              <w:left w:w="105" w:type="dxa"/>
              <w:right w:w="105" w:type="dxa"/>
            </w:tcMar>
            <w:vAlign w:val="center"/>
          </w:tcPr>
          <w:p w14:paraId="47ACDF1A" w14:textId="5AA380CB" w:rsidR="5E23984F" w:rsidRDefault="5E23984F" w:rsidP="4FFC3FFD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Portion Non-Mountain</w:t>
            </w:r>
            <w:r w:rsidR="3E0FA906" w:rsidRPr="5E23984F">
              <w:rPr>
                <w:rFonts w:ascii="Garamond" w:eastAsia="Garamond" w:hAnsi="Garamond" w:cs="Garamond"/>
                <w:color w:val="000000" w:themeColor="text1"/>
              </w:rPr>
              <w:t>ous</w:t>
            </w:r>
            <w:r w:rsidRPr="5E23984F">
              <w:rPr>
                <w:rFonts w:ascii="Garamond" w:eastAsia="Garamond" w:hAnsi="Garamond" w:cs="Garamond"/>
                <w:color w:val="000000" w:themeColor="text1"/>
              </w:rPr>
              <w:t xml:space="preserve"> Experiencing Sig Change that is Dec</w:t>
            </w: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0F016CF3" w14:textId="028938F3" w:rsidR="422E4764" w:rsidRDefault="422E4764" w:rsidP="4FFC3FFD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1.68%</w:t>
            </w:r>
          </w:p>
          <w:p w14:paraId="6C0FE9C9" w14:textId="7FD96176" w:rsidR="5E23984F" w:rsidRDefault="5E23984F" w:rsidP="5E23984F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</w:p>
        </w:tc>
        <w:tc>
          <w:tcPr>
            <w:tcW w:w="1336" w:type="dxa"/>
            <w:tcMar>
              <w:left w:w="105" w:type="dxa"/>
              <w:right w:w="105" w:type="dxa"/>
            </w:tcMar>
            <w:vAlign w:val="center"/>
          </w:tcPr>
          <w:p w14:paraId="5CA2E596" w14:textId="4DF845A8" w:rsidR="5E23984F" w:rsidRDefault="5E23984F" w:rsidP="5E23984F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-</w:t>
            </w:r>
          </w:p>
        </w:tc>
        <w:tc>
          <w:tcPr>
            <w:tcW w:w="1383" w:type="dxa"/>
            <w:tcMar>
              <w:left w:w="105" w:type="dxa"/>
              <w:right w:w="105" w:type="dxa"/>
            </w:tcMar>
            <w:vAlign w:val="center"/>
          </w:tcPr>
          <w:p w14:paraId="7D7ED92C" w14:textId="641065CD" w:rsidR="5E23984F" w:rsidRDefault="5E23984F" w:rsidP="5E23984F">
            <w:pPr>
              <w:spacing w:line="259" w:lineRule="auto"/>
              <w:jc w:val="center"/>
              <w:rPr>
                <w:rFonts w:ascii="Garamond" w:eastAsia="Garamond" w:hAnsi="Garamond" w:cs="Garamond"/>
                <w:color w:val="000000" w:themeColor="text1"/>
              </w:rPr>
            </w:pPr>
            <w:r w:rsidRPr="5E23984F">
              <w:rPr>
                <w:rFonts w:ascii="Garamond" w:eastAsia="Garamond" w:hAnsi="Garamond" w:cs="Garamond"/>
                <w:color w:val="000000" w:themeColor="text1"/>
              </w:rPr>
              <w:t>-</w:t>
            </w:r>
          </w:p>
        </w:tc>
      </w:tr>
    </w:tbl>
    <w:p w14:paraId="15C6A079" w14:textId="51960FA8" w:rsidR="5E23984F" w:rsidRDefault="5E23984F" w:rsidP="5E23984F"/>
    <w:p w14:paraId="412748C4" w14:textId="6237CE7F" w:rsidR="78C668CE" w:rsidRDefault="0245FAAD" w:rsidP="5E23984F">
      <w:pPr>
        <w:spacing w:after="0" w:line="240" w:lineRule="auto"/>
      </w:pPr>
      <w:r>
        <w:rPr>
          <w:noProof/>
        </w:rPr>
        <w:drawing>
          <wp:inline distT="0" distB="0" distL="0" distR="0" wp14:anchorId="5AAC9DE7" wp14:editId="3B47DB1C">
            <wp:extent cx="6009021" cy="3377076"/>
            <wp:effectExtent l="0" t="0" r="0" b="0"/>
            <wp:docPr id="2121269833" name="Picture 2121269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21269833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51" t="3703" r="2651" b="1683"/>
                    <a:stretch>
                      <a:fillRect/>
                    </a:stretch>
                  </pic:blipFill>
                  <pic:spPr>
                    <a:xfrm>
                      <a:off x="0" y="0"/>
                      <a:ext cx="6009021" cy="33770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07AC3" w14:textId="15BA7917" w:rsidR="5978F49A" w:rsidRDefault="5978F49A" w:rsidP="5E23984F">
      <w:pPr>
        <w:spacing w:after="0" w:line="240" w:lineRule="auto"/>
        <w:jc w:val="center"/>
        <w:rPr>
          <w:rFonts w:ascii="Garamond" w:hAnsi="Garamond"/>
        </w:rPr>
      </w:pPr>
      <w:r w:rsidRPr="5E23984F">
        <w:rPr>
          <w:rFonts w:ascii="Garamond" w:hAnsi="Garamond"/>
          <w:b/>
          <w:bCs/>
        </w:rPr>
        <w:t>Figure B</w:t>
      </w:r>
      <w:r w:rsidR="00547D46">
        <w:rPr>
          <w:rFonts w:ascii="Garamond" w:hAnsi="Garamond"/>
          <w:b/>
          <w:bCs/>
        </w:rPr>
        <w:t>2</w:t>
      </w:r>
      <w:r w:rsidRPr="5E23984F">
        <w:rPr>
          <w:rFonts w:ascii="Garamond" w:hAnsi="Garamond"/>
          <w:b/>
          <w:bCs/>
        </w:rPr>
        <w:t xml:space="preserve">. </w:t>
      </w:r>
      <w:r w:rsidRPr="5E23984F">
        <w:rPr>
          <w:rFonts w:ascii="Garamond" w:hAnsi="Garamond"/>
        </w:rPr>
        <w:t>Anomaly found in south-eastern Bolivia with Sentinel-2 true color reference.</w:t>
      </w:r>
    </w:p>
    <w:p w14:paraId="7C64FA79" w14:textId="5242E7DE" w:rsidR="6694112D" w:rsidRDefault="6694112D">
      <w:r>
        <w:br w:type="page"/>
      </w:r>
    </w:p>
    <w:p w14:paraId="221EF1D2" w14:textId="00B7CADA" w:rsidR="5E23984F" w:rsidRDefault="0DD5C881" w:rsidP="301E50D2">
      <w:pPr>
        <w:spacing w:after="0" w:line="240" w:lineRule="auto"/>
        <w:jc w:val="center"/>
        <w:rPr>
          <w:rFonts w:ascii="Garamond" w:hAnsi="Garamond"/>
          <w:b/>
          <w:bCs/>
        </w:rPr>
      </w:pPr>
      <w:r w:rsidRPr="301E50D2">
        <w:rPr>
          <w:rFonts w:ascii="Garamond" w:hAnsi="Garamond"/>
          <w:b/>
          <w:bCs/>
        </w:rPr>
        <w:lastRenderedPageBreak/>
        <w:t xml:space="preserve">Appendix C – </w:t>
      </w:r>
      <w:r w:rsidRPr="301E50D2">
        <w:rPr>
          <w:rFonts w:ascii="Garamond" w:hAnsi="Garamond"/>
          <w:b/>
          <w:bCs/>
          <w:i/>
          <w:iCs/>
        </w:rPr>
        <w:t>SoilGrids Comparison</w:t>
      </w:r>
    </w:p>
    <w:p w14:paraId="560E4C7F" w14:textId="3FF9759E" w:rsidR="5E23984F" w:rsidRDefault="1F6F4DE1" w:rsidP="5E23984F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3B908349" wp14:editId="2D573C08">
            <wp:extent cx="5876926" cy="6748624"/>
            <wp:effectExtent l="0" t="0" r="0" b="0"/>
            <wp:docPr id="1958809882" name="Picture 1958809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58809882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76926" cy="67486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93C8E" w14:textId="0962D605" w:rsidR="09483999" w:rsidRDefault="09483999" w:rsidP="5E23984F">
      <w:pPr>
        <w:spacing w:after="0" w:line="240" w:lineRule="auto"/>
        <w:jc w:val="center"/>
        <w:rPr>
          <w:rFonts w:ascii="Garamond" w:hAnsi="Garamond"/>
        </w:rPr>
      </w:pPr>
      <w:r w:rsidRPr="5E23984F">
        <w:rPr>
          <w:rFonts w:ascii="Garamond" w:hAnsi="Garamond"/>
          <w:b/>
          <w:bCs/>
        </w:rPr>
        <w:t>Figure C</w:t>
      </w:r>
      <w:r w:rsidR="00471464">
        <w:rPr>
          <w:rFonts w:ascii="Garamond" w:hAnsi="Garamond"/>
          <w:b/>
          <w:bCs/>
        </w:rPr>
        <w:t>1</w:t>
      </w:r>
      <w:r w:rsidR="5A70F908" w:rsidRPr="6A9FE89D">
        <w:rPr>
          <w:rFonts w:ascii="Garamond" w:hAnsi="Garamond"/>
          <w:b/>
          <w:bCs/>
        </w:rPr>
        <w:t>.</w:t>
      </w:r>
      <w:r w:rsidRPr="5E23984F">
        <w:rPr>
          <w:rFonts w:ascii="Garamond" w:hAnsi="Garamond"/>
          <w:b/>
          <w:bCs/>
        </w:rPr>
        <w:t xml:space="preserve"> </w:t>
      </w:r>
      <w:r w:rsidR="1CFF8AE9" w:rsidRPr="5E23984F">
        <w:rPr>
          <w:rFonts w:ascii="Garamond" w:hAnsi="Garamond"/>
        </w:rPr>
        <w:t xml:space="preserve">Root mean square error or </w:t>
      </w:r>
      <w:r w:rsidRPr="5E23984F">
        <w:rPr>
          <w:rFonts w:ascii="Garamond" w:hAnsi="Garamond"/>
        </w:rPr>
        <w:t>SMAP L4C mean soil organic carbon average</w:t>
      </w:r>
      <w:r w:rsidR="11E803D6" w:rsidRPr="5E23984F">
        <w:rPr>
          <w:rFonts w:ascii="Garamond" w:hAnsi="Garamond"/>
        </w:rPr>
        <w:t>d from January 1, 2016</w:t>
      </w:r>
      <w:r w:rsidR="00181056">
        <w:rPr>
          <w:rFonts w:ascii="Garamond" w:hAnsi="Garamond"/>
        </w:rPr>
        <w:t>,</w:t>
      </w:r>
      <w:r w:rsidR="11E803D6" w:rsidRPr="5E23984F">
        <w:rPr>
          <w:rFonts w:ascii="Garamond" w:hAnsi="Garamond"/>
        </w:rPr>
        <w:t xml:space="preserve"> through December 31, 2021</w:t>
      </w:r>
      <w:r w:rsidR="00181056">
        <w:rPr>
          <w:rFonts w:ascii="Garamond" w:hAnsi="Garamond"/>
        </w:rPr>
        <w:t>,</w:t>
      </w:r>
      <w:r w:rsidR="11E803D6" w:rsidRPr="5E23984F">
        <w:rPr>
          <w:rFonts w:ascii="Garamond" w:hAnsi="Garamond"/>
        </w:rPr>
        <w:t xml:space="preserve"> </w:t>
      </w:r>
      <w:r w:rsidR="4EB52FE2" w:rsidRPr="5E23984F">
        <w:rPr>
          <w:rFonts w:ascii="Garamond" w:hAnsi="Garamond"/>
        </w:rPr>
        <w:t>to SoilGrids</w:t>
      </w:r>
    </w:p>
    <w:p w14:paraId="25EDAD57" w14:textId="77777777" w:rsidR="00471464" w:rsidRDefault="4F94EF24" w:rsidP="00471464">
      <w:pPr>
        <w:spacing w:after="0" w:line="240" w:lineRule="auto"/>
        <w:jc w:val="center"/>
      </w:pPr>
      <w:r>
        <w:br w:type="page"/>
      </w:r>
      <w:r w:rsidR="00471464">
        <w:rPr>
          <w:noProof/>
        </w:rPr>
        <w:lastRenderedPageBreak/>
        <w:drawing>
          <wp:inline distT="0" distB="0" distL="0" distR="0" wp14:anchorId="5EECC6CB" wp14:editId="308FB77F">
            <wp:extent cx="5314950" cy="5824603"/>
            <wp:effectExtent l="0" t="0" r="0" b="5080"/>
            <wp:docPr id="181105044" name="Picture 181105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8683" cy="58286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2B8A1" w14:textId="77777777" w:rsidR="00D25233" w:rsidRDefault="00D25233" w:rsidP="00471464">
      <w:pPr>
        <w:spacing w:after="0" w:line="240" w:lineRule="auto"/>
        <w:jc w:val="center"/>
      </w:pPr>
    </w:p>
    <w:p w14:paraId="2A1FB986" w14:textId="77777777" w:rsidR="00471464" w:rsidRDefault="00471464" w:rsidP="00471464">
      <w:pPr>
        <w:spacing w:after="0" w:line="240" w:lineRule="auto"/>
        <w:jc w:val="center"/>
        <w:rPr>
          <w:rFonts w:ascii="Garamond" w:hAnsi="Garamond"/>
          <w:b/>
          <w:bCs/>
        </w:rPr>
      </w:pPr>
      <w:r w:rsidRPr="5E23984F">
        <w:rPr>
          <w:rFonts w:ascii="Garamond" w:hAnsi="Garamond"/>
          <w:b/>
          <w:bCs/>
        </w:rPr>
        <w:t>Figure C</w:t>
      </w:r>
      <w:r>
        <w:rPr>
          <w:rFonts w:ascii="Garamond" w:hAnsi="Garamond"/>
          <w:b/>
          <w:bCs/>
        </w:rPr>
        <w:t>2</w:t>
      </w:r>
      <w:r w:rsidRPr="6A9FE89D">
        <w:rPr>
          <w:rFonts w:ascii="Garamond" w:hAnsi="Garamond"/>
          <w:b/>
          <w:bCs/>
        </w:rPr>
        <w:t>.</w:t>
      </w:r>
      <w:r w:rsidRPr="5E23984F">
        <w:rPr>
          <w:rFonts w:ascii="Garamond" w:hAnsi="Garamond"/>
          <w:b/>
          <w:bCs/>
        </w:rPr>
        <w:t xml:space="preserve"> </w:t>
      </w:r>
      <w:r w:rsidRPr="5E23984F">
        <w:rPr>
          <w:rFonts w:ascii="Garamond" w:hAnsi="Garamond"/>
        </w:rPr>
        <w:t>Profile of SoilGrids (1km) and SMAP L4C (9km, 2016-2021 average) soil organic carbon averaged by latitude (row)</w:t>
      </w:r>
    </w:p>
    <w:p w14:paraId="0AA4838B" w14:textId="1E1D23A2" w:rsidR="4F94EF24" w:rsidRDefault="4F94EF24"/>
    <w:p w14:paraId="247B8445" w14:textId="77777777" w:rsidR="00471464" w:rsidRDefault="00471464">
      <w:pPr>
        <w:rPr>
          <w:rFonts w:ascii="Garamond" w:hAnsi="Garamond"/>
        </w:rPr>
      </w:pPr>
      <w:r>
        <w:rPr>
          <w:rFonts w:ascii="Garamond" w:hAnsi="Garamond"/>
          <w:highlight w:val="yellow"/>
        </w:rPr>
        <w:br w:type="page"/>
      </w:r>
    </w:p>
    <w:p w14:paraId="0E0B63CA" w14:textId="4D111D97" w:rsidR="47392D16" w:rsidRDefault="0DD5C881" w:rsidP="301E50D2">
      <w:pPr>
        <w:spacing w:after="0" w:line="240" w:lineRule="auto"/>
        <w:jc w:val="center"/>
        <w:rPr>
          <w:rFonts w:ascii="Garamond" w:hAnsi="Garamond"/>
          <w:b/>
          <w:bCs/>
          <w:i/>
          <w:iCs/>
        </w:rPr>
      </w:pPr>
      <w:r w:rsidRPr="301E50D2">
        <w:rPr>
          <w:rFonts w:ascii="Garamond" w:hAnsi="Garamond"/>
          <w:b/>
          <w:bCs/>
        </w:rPr>
        <w:lastRenderedPageBreak/>
        <w:t xml:space="preserve">Appendix D – </w:t>
      </w:r>
      <w:r w:rsidRPr="301E50D2">
        <w:rPr>
          <w:rFonts w:ascii="Garamond" w:hAnsi="Garamond"/>
          <w:b/>
          <w:bCs/>
          <w:i/>
          <w:iCs/>
        </w:rPr>
        <w:t>True Color Imager</w:t>
      </w:r>
      <w:r w:rsidR="102465D2" w:rsidRPr="301E50D2">
        <w:rPr>
          <w:rFonts w:ascii="Garamond" w:hAnsi="Garamond"/>
          <w:b/>
          <w:bCs/>
          <w:i/>
          <w:iCs/>
        </w:rPr>
        <w:t>y</w:t>
      </w:r>
      <w:r w:rsidR="47392D16">
        <w:tab/>
      </w:r>
    </w:p>
    <w:p w14:paraId="67C14BAC" w14:textId="0887D3CB" w:rsidR="47392D16" w:rsidRDefault="47392D16" w:rsidP="301E50D2">
      <w:pPr>
        <w:spacing w:after="0" w:line="240" w:lineRule="auto"/>
        <w:jc w:val="center"/>
        <w:rPr>
          <w:rFonts w:ascii="Garamond" w:hAnsi="Garamond"/>
          <w:i/>
          <w:iCs/>
        </w:rPr>
      </w:pPr>
    </w:p>
    <w:p w14:paraId="3355890B" w14:textId="77777777" w:rsidR="00C8242B" w:rsidRDefault="00C8242B" w:rsidP="3D7FE5B3">
      <w:pPr>
        <w:spacing w:after="0" w:line="240" w:lineRule="auto"/>
        <w:jc w:val="center"/>
        <w:rPr>
          <w:noProof/>
        </w:rPr>
      </w:pPr>
    </w:p>
    <w:p w14:paraId="418FF7CD" w14:textId="03B09866" w:rsidR="00C8242B" w:rsidRDefault="35C7B945" w:rsidP="3D7FE5B3">
      <w:pPr>
        <w:spacing w:after="0" w:line="240" w:lineRule="auto"/>
        <w:jc w:val="center"/>
        <w:rPr>
          <w:noProof/>
        </w:rPr>
      </w:pPr>
      <w:r>
        <w:rPr>
          <w:noProof/>
        </w:rPr>
        <w:drawing>
          <wp:inline distT="0" distB="0" distL="0" distR="0" wp14:anchorId="0519AF1D" wp14:editId="4FE866BD">
            <wp:extent cx="4572000" cy="2886075"/>
            <wp:effectExtent l="0" t="0" r="0" b="0"/>
            <wp:docPr id="1546022353" name="Picture 1546022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886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5B9111" w14:textId="64E153B7" w:rsidR="5E23984F" w:rsidRDefault="05DE04B8" w:rsidP="3D7FE5B3">
      <w:pPr>
        <w:spacing w:after="0" w:line="240" w:lineRule="auto"/>
        <w:jc w:val="center"/>
        <w:rPr>
          <w:rFonts w:ascii="Garamond" w:hAnsi="Garamond"/>
        </w:rPr>
      </w:pPr>
      <w:r w:rsidRPr="3F875191">
        <w:rPr>
          <w:rFonts w:ascii="Garamond" w:hAnsi="Garamond"/>
          <w:b/>
          <w:bCs/>
        </w:rPr>
        <w:t xml:space="preserve">Figure </w:t>
      </w:r>
      <w:r w:rsidR="00121033">
        <w:rPr>
          <w:rFonts w:ascii="Garamond" w:hAnsi="Garamond"/>
          <w:b/>
          <w:bCs/>
        </w:rPr>
        <w:t>D1</w:t>
      </w:r>
      <w:r w:rsidR="2A3FF7A2" w:rsidRPr="20666128">
        <w:rPr>
          <w:rFonts w:ascii="Garamond" w:hAnsi="Garamond"/>
          <w:b/>
          <w:bCs/>
        </w:rPr>
        <w:t>.</w:t>
      </w:r>
      <w:r w:rsidRPr="3F875191">
        <w:rPr>
          <w:rFonts w:ascii="Garamond" w:hAnsi="Garamond"/>
          <w:b/>
          <w:bCs/>
        </w:rPr>
        <w:t xml:space="preserve"> </w:t>
      </w:r>
      <w:r w:rsidRPr="3F875191">
        <w:rPr>
          <w:rFonts w:ascii="Garamond" w:hAnsi="Garamond"/>
        </w:rPr>
        <w:t xml:space="preserve">True color map </w:t>
      </w:r>
      <w:r w:rsidR="5B3687B8" w:rsidRPr="3F875191">
        <w:rPr>
          <w:rFonts w:ascii="Garamond" w:hAnsi="Garamond"/>
        </w:rPr>
        <w:t xml:space="preserve">of area of interest </w:t>
      </w:r>
      <w:r w:rsidR="00C8242B">
        <w:rPr>
          <w:rFonts w:ascii="Garamond" w:hAnsi="Garamond"/>
        </w:rPr>
        <w:t>in Peru</w:t>
      </w:r>
      <w:r w:rsidR="5B3687B8" w:rsidRPr="3F875191">
        <w:rPr>
          <w:rFonts w:ascii="Garamond" w:hAnsi="Garamond"/>
        </w:rPr>
        <w:t xml:space="preserve"> as reference image from January 1, 2019, through December 31, 2022.   </w:t>
      </w:r>
    </w:p>
    <w:p w14:paraId="524BEBA5" w14:textId="60C2535D" w:rsidR="00385859" w:rsidRDefault="75328CFE" w:rsidP="3D7FE5B3">
      <w:pPr>
        <w:spacing w:after="0" w:line="240" w:lineRule="auto"/>
        <w:jc w:val="center"/>
        <w:rPr>
          <w:rFonts w:ascii="Garamond" w:hAnsi="Garamond"/>
        </w:rPr>
      </w:pPr>
      <w:r>
        <w:rPr>
          <w:noProof/>
        </w:rPr>
        <w:drawing>
          <wp:inline distT="0" distB="0" distL="0" distR="0" wp14:anchorId="2438C732" wp14:editId="47A73ADE">
            <wp:extent cx="4572000" cy="2686050"/>
            <wp:effectExtent l="0" t="0" r="0" b="0"/>
            <wp:docPr id="112104133" name="Picture 112104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686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2EC55" w14:textId="22F3BDA3" w:rsidR="00385859" w:rsidRDefault="00385859" w:rsidP="00385859">
      <w:pPr>
        <w:spacing w:after="0" w:line="240" w:lineRule="auto"/>
        <w:jc w:val="center"/>
        <w:rPr>
          <w:rFonts w:ascii="Garamond" w:hAnsi="Garamond"/>
        </w:rPr>
      </w:pPr>
      <w:r w:rsidRPr="3F875191">
        <w:rPr>
          <w:rFonts w:ascii="Garamond" w:hAnsi="Garamond"/>
          <w:b/>
          <w:bCs/>
        </w:rPr>
        <w:t xml:space="preserve">Figure </w:t>
      </w:r>
      <w:r>
        <w:rPr>
          <w:rFonts w:ascii="Garamond" w:hAnsi="Garamond"/>
          <w:b/>
          <w:bCs/>
        </w:rPr>
        <w:t>D2</w:t>
      </w:r>
      <w:r w:rsidRPr="20666128">
        <w:rPr>
          <w:rFonts w:ascii="Garamond" w:hAnsi="Garamond"/>
          <w:b/>
          <w:bCs/>
        </w:rPr>
        <w:t>.</w:t>
      </w:r>
      <w:r w:rsidRPr="3F875191">
        <w:rPr>
          <w:rFonts w:ascii="Garamond" w:hAnsi="Garamond"/>
          <w:b/>
          <w:bCs/>
        </w:rPr>
        <w:t xml:space="preserve"> </w:t>
      </w:r>
      <w:r w:rsidRPr="3F875191">
        <w:rPr>
          <w:rFonts w:ascii="Garamond" w:hAnsi="Garamond"/>
        </w:rPr>
        <w:t xml:space="preserve">True color map of area of interest </w:t>
      </w:r>
      <w:r w:rsidR="00C8242B">
        <w:rPr>
          <w:rFonts w:ascii="Garamond" w:hAnsi="Garamond"/>
        </w:rPr>
        <w:t xml:space="preserve">in Bolivia </w:t>
      </w:r>
      <w:r w:rsidRPr="3F875191">
        <w:rPr>
          <w:rFonts w:ascii="Garamond" w:hAnsi="Garamond"/>
        </w:rPr>
        <w:t xml:space="preserve">as reference image from January 1, 2019, through December 31, 2022.   </w:t>
      </w:r>
    </w:p>
    <w:p w14:paraId="0B504DBC" w14:textId="77777777" w:rsidR="00385859" w:rsidRDefault="00385859" w:rsidP="3D7FE5B3">
      <w:pPr>
        <w:spacing w:after="0" w:line="240" w:lineRule="auto"/>
        <w:jc w:val="center"/>
        <w:rPr>
          <w:rFonts w:ascii="Garamond" w:hAnsi="Garamond"/>
        </w:rPr>
      </w:pPr>
    </w:p>
    <w:p w14:paraId="64839AD9" w14:textId="6BC23E68" w:rsidR="04A677BC" w:rsidRDefault="04A677BC" w:rsidP="04A677BC">
      <w:pPr>
        <w:spacing w:after="0" w:line="240" w:lineRule="auto"/>
        <w:rPr>
          <w:rFonts w:ascii="Garamond" w:hAnsi="Garamond"/>
          <w:b/>
          <w:bCs/>
        </w:rPr>
      </w:pPr>
    </w:p>
    <w:p w14:paraId="2C563327" w14:textId="5D702933" w:rsidR="7436EE31" w:rsidRDefault="7436EE31">
      <w:r>
        <w:br w:type="page"/>
      </w:r>
    </w:p>
    <w:p w14:paraId="1899941C" w14:textId="37117B9F" w:rsidR="67EAD970" w:rsidRDefault="153EC35A" w:rsidP="301E50D2">
      <w:pPr>
        <w:spacing w:after="0" w:line="240" w:lineRule="auto"/>
        <w:jc w:val="center"/>
        <w:rPr>
          <w:rFonts w:ascii="Garamond" w:hAnsi="Garamond"/>
          <w:b/>
          <w:bCs/>
          <w:i/>
          <w:iCs/>
        </w:rPr>
      </w:pPr>
      <w:r w:rsidRPr="301E50D2">
        <w:rPr>
          <w:rFonts w:ascii="Garamond" w:hAnsi="Garamond"/>
          <w:b/>
          <w:bCs/>
        </w:rPr>
        <w:lastRenderedPageBreak/>
        <w:t xml:space="preserve">Appendix E – </w:t>
      </w:r>
      <w:r w:rsidRPr="301E50D2">
        <w:rPr>
          <w:rFonts w:ascii="Garamond" w:hAnsi="Garamond"/>
          <w:b/>
          <w:bCs/>
          <w:i/>
          <w:iCs/>
        </w:rPr>
        <w:t>Downscaling</w:t>
      </w:r>
    </w:p>
    <w:p w14:paraId="354B1AD8" w14:textId="386461E7" w:rsidR="5E23984F" w:rsidRDefault="5E23984F" w:rsidP="5E23984F">
      <w:pPr>
        <w:spacing w:after="0" w:line="240" w:lineRule="auto"/>
      </w:pPr>
    </w:p>
    <w:p w14:paraId="12668509" w14:textId="78659590" w:rsidR="79F86650" w:rsidRDefault="50F957B4" w:rsidP="5E23984F">
      <w:pPr>
        <w:spacing w:after="0" w:line="240" w:lineRule="auto"/>
        <w:jc w:val="center"/>
      </w:pPr>
      <w:r>
        <w:rPr>
          <w:noProof/>
        </w:rPr>
        <w:drawing>
          <wp:inline distT="0" distB="0" distL="0" distR="0" wp14:anchorId="5A24D0FD" wp14:editId="1576FBD9">
            <wp:extent cx="5220346" cy="3904384"/>
            <wp:effectExtent l="0" t="0" r="0" b="0"/>
            <wp:docPr id="638066053" name="Picture 638066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0346" cy="39043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5F3BA" w14:textId="7D23F6F5" w:rsidR="5E23984F" w:rsidRDefault="5E23984F" w:rsidP="5E23984F">
      <w:pPr>
        <w:spacing w:after="0" w:line="240" w:lineRule="auto"/>
        <w:rPr>
          <w:rFonts w:ascii="Garamond" w:hAnsi="Garamond"/>
        </w:rPr>
      </w:pPr>
    </w:p>
    <w:p w14:paraId="4BA0B311" w14:textId="0715EBD9" w:rsidR="3DB6F5BD" w:rsidRPr="000A794C" w:rsidRDefault="27A63615" w:rsidP="000A794C">
      <w:pPr>
        <w:spacing w:after="0" w:line="240" w:lineRule="auto"/>
        <w:jc w:val="center"/>
        <w:rPr>
          <w:rFonts w:ascii="Garamond" w:hAnsi="Garamond"/>
        </w:rPr>
      </w:pPr>
      <w:r w:rsidRPr="5E23984F">
        <w:rPr>
          <w:rFonts w:ascii="Garamond" w:hAnsi="Garamond"/>
          <w:b/>
          <w:bCs/>
        </w:rPr>
        <w:t>Figure E1</w:t>
      </w:r>
      <w:r w:rsidR="2A579DA4" w:rsidRPr="20666128">
        <w:rPr>
          <w:rFonts w:ascii="Garamond" w:hAnsi="Garamond"/>
          <w:b/>
          <w:bCs/>
        </w:rPr>
        <w:t>.</w:t>
      </w:r>
      <w:r w:rsidRPr="5E23984F">
        <w:rPr>
          <w:rFonts w:ascii="Garamond" w:hAnsi="Garamond"/>
        </w:rPr>
        <w:t xml:space="preserve"> Attempts to downscale 9km SMAP L4C with use of 1km MCD12Q1 </w:t>
      </w:r>
      <w:r w:rsidR="6AF71AD8" w:rsidRPr="5E23984F">
        <w:rPr>
          <w:rFonts w:ascii="Garamond" w:hAnsi="Garamond"/>
        </w:rPr>
        <w:t xml:space="preserve">in ArcGIS Pro </w:t>
      </w:r>
      <w:r w:rsidRPr="5E23984F">
        <w:rPr>
          <w:rFonts w:ascii="Garamond" w:hAnsi="Garamond"/>
        </w:rPr>
        <w:t xml:space="preserve">produced </w:t>
      </w:r>
      <w:r w:rsidR="2AB8015E" w:rsidRPr="5E23984F">
        <w:rPr>
          <w:rFonts w:ascii="Garamond" w:hAnsi="Garamond"/>
        </w:rPr>
        <w:t>linear null artifacts due to offset issues between native projections.</w:t>
      </w:r>
    </w:p>
    <w:p w14:paraId="22CBE4CE" w14:textId="602A4D84" w:rsidR="00B068FE" w:rsidRDefault="00B068FE" w:rsidP="00B068FE">
      <w:pPr>
        <w:pStyle w:val="ListParagraph"/>
        <w:spacing w:line="240" w:lineRule="auto"/>
        <w:rPr>
          <w:rFonts w:ascii="Garamond" w:eastAsia="Garamond" w:hAnsi="Garamond" w:cs="Garamond"/>
          <w:color w:val="000000" w:themeColor="text1"/>
        </w:rPr>
      </w:pPr>
    </w:p>
    <w:p w14:paraId="7F73E59A" w14:textId="0F1E4B8A" w:rsidR="7E0D176A" w:rsidRPr="005F6389" w:rsidRDefault="3DB6F5BD" w:rsidP="001634B9">
      <w:pPr>
        <w:pStyle w:val="ListParagraph"/>
        <w:spacing w:line="240" w:lineRule="auto"/>
        <w:ind w:left="1440"/>
        <w:rPr>
          <w:color w:val="000000" w:themeColor="text1"/>
        </w:rPr>
      </w:pPr>
      <w:r w:rsidRPr="005F6389">
        <w:rPr>
          <w:rFonts w:ascii="Garamond" w:eastAsia="Garamond" w:hAnsi="Garamond" w:cs="Garamond"/>
          <w:color w:val="000000" w:themeColor="text1"/>
        </w:rPr>
        <w:t xml:space="preserve"> </w:t>
      </w:r>
    </w:p>
    <w:sectPr w:rsidR="7E0D176A" w:rsidRPr="005F6389" w:rsidSect="0064280B">
      <w:headerReference w:type="default" r:id="rId55"/>
      <w:footerReference w:type="default" r:id="rId56"/>
      <w:headerReference w:type="first" r:id="rId57"/>
      <w:footerReference w:type="first" r:id="rId58"/>
      <w:pgSz w:w="12240" w:h="15840"/>
      <w:pgMar w:top="1440" w:right="1440" w:bottom="1440" w:left="1440" w:header="720" w:footer="720" w:gutter="0"/>
      <w:pgNumType w:start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8326C73" w14:textId="77777777" w:rsidR="00CA2A1F" w:rsidRDefault="00CA2A1F" w:rsidP="00242822">
      <w:pPr>
        <w:spacing w:after="0" w:line="240" w:lineRule="auto"/>
      </w:pPr>
      <w:r>
        <w:separator/>
      </w:r>
    </w:p>
  </w:endnote>
  <w:endnote w:type="continuationSeparator" w:id="0">
    <w:p w14:paraId="6B65D657" w14:textId="77777777" w:rsidR="00CA2A1F" w:rsidRDefault="00CA2A1F" w:rsidP="00242822">
      <w:pPr>
        <w:spacing w:after="0" w:line="240" w:lineRule="auto"/>
      </w:pPr>
      <w:r>
        <w:continuationSeparator/>
      </w:r>
    </w:p>
  </w:endnote>
  <w:endnote w:type="continuationNotice" w:id="1">
    <w:p w14:paraId="7C93E5D3" w14:textId="77777777" w:rsidR="00CA2A1F" w:rsidRDefault="00CA2A1F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S PGothic">
    <w:panose1 w:val="020B0600070205080204"/>
    <w:charset w:val="80"/>
    <w:family w:val="swiss"/>
    <w:pitch w:val="variable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Gungsuh">
    <w:charset w:val="81"/>
    <w:family w:val="roman"/>
    <w:pitch w:val="variable"/>
    <w:sig w:usb0="B00002AF" w:usb1="69D77CFB" w:usb2="00000030" w:usb3="00000000" w:csb0="0008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18823035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6FC3D74D" w14:textId="6F2B9232" w:rsidR="0064280B" w:rsidRDefault="00B2307C">
        <w:pPr>
          <w:pStyle w:val="Footer"/>
          <w:jc w:val="center"/>
        </w:pPr>
        <w:r w:rsidRPr="6D9F24A4">
          <w:rPr>
            <w:rFonts w:ascii="Garamond" w:hAnsi="Garamond"/>
          </w:rPr>
          <w:fldChar w:fldCharType="begin"/>
        </w:r>
        <w:r w:rsidRPr="6D9F24A4">
          <w:rPr>
            <w:rFonts w:ascii="Garamond" w:hAnsi="Garamond"/>
          </w:rPr>
          <w:instrText xml:space="preserve"> PAGE   \* MERGEFORMAT </w:instrText>
        </w:r>
        <w:r w:rsidRPr="6D9F24A4">
          <w:rPr>
            <w:rFonts w:ascii="Garamond" w:hAnsi="Garamond"/>
            <w:color w:val="2B579A"/>
          </w:rPr>
          <w:fldChar w:fldCharType="separate"/>
        </w:r>
        <w:r w:rsidR="6D9F24A4" w:rsidRPr="6D9F24A4">
          <w:rPr>
            <w:rFonts w:ascii="Garamond" w:hAnsi="Garamond"/>
          </w:rPr>
          <w:t>4</w:t>
        </w:r>
        <w:r w:rsidRPr="6D9F24A4">
          <w:rPr>
            <w:rFonts w:ascii="Garamond" w:hAnsi="Garamond"/>
          </w:rPr>
          <w:fldChar w:fldCharType="end"/>
        </w:r>
      </w:p>
    </w:sdtContent>
  </w:sdt>
  <w:p w14:paraId="472788A1" w14:textId="77777777" w:rsidR="00A44FFF" w:rsidRDefault="00A44FF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87F5C54" w14:textId="77777777" w:rsidR="007E68B5" w:rsidRDefault="007E68B5" w:rsidP="007E68B5">
    <w:pPr>
      <w:pStyle w:val="Footer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64AA2B6" w14:textId="77777777" w:rsidR="00CA2A1F" w:rsidRDefault="00CA2A1F" w:rsidP="00242822">
      <w:pPr>
        <w:spacing w:after="0" w:line="240" w:lineRule="auto"/>
      </w:pPr>
      <w:r>
        <w:separator/>
      </w:r>
    </w:p>
  </w:footnote>
  <w:footnote w:type="continuationSeparator" w:id="0">
    <w:p w14:paraId="70AF95EE" w14:textId="77777777" w:rsidR="00CA2A1F" w:rsidRDefault="00CA2A1F" w:rsidP="00242822">
      <w:pPr>
        <w:spacing w:after="0" w:line="240" w:lineRule="auto"/>
      </w:pPr>
      <w:r>
        <w:continuationSeparator/>
      </w:r>
    </w:p>
  </w:footnote>
  <w:footnote w:type="continuationNotice" w:id="1">
    <w:p w14:paraId="794C3D54" w14:textId="77777777" w:rsidR="00CA2A1F" w:rsidRDefault="00CA2A1F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012CB798" w14:paraId="7461642D" w14:textId="77777777" w:rsidTr="6D9F24A4">
      <w:tc>
        <w:tcPr>
          <w:tcW w:w="3120" w:type="dxa"/>
        </w:tcPr>
        <w:p w14:paraId="64C09C29" w14:textId="7462B2C9" w:rsidR="012CB798" w:rsidRDefault="012CB798" w:rsidP="012CB798">
          <w:pPr>
            <w:pStyle w:val="Header"/>
            <w:ind w:left="-115"/>
          </w:pPr>
        </w:p>
      </w:tc>
      <w:tc>
        <w:tcPr>
          <w:tcW w:w="3120" w:type="dxa"/>
        </w:tcPr>
        <w:p w14:paraId="2D72DC20" w14:textId="1C05AAF1" w:rsidR="012CB798" w:rsidRDefault="012CB798" w:rsidP="012CB798">
          <w:pPr>
            <w:pStyle w:val="Header"/>
            <w:jc w:val="center"/>
          </w:pPr>
        </w:p>
      </w:tc>
      <w:tc>
        <w:tcPr>
          <w:tcW w:w="3120" w:type="dxa"/>
        </w:tcPr>
        <w:p w14:paraId="63ED3F19" w14:textId="51CE3B83" w:rsidR="012CB798" w:rsidRDefault="012CB798" w:rsidP="012CB798">
          <w:pPr>
            <w:pStyle w:val="Header"/>
            <w:ind w:right="-115"/>
            <w:jc w:val="right"/>
          </w:pPr>
        </w:p>
      </w:tc>
    </w:tr>
  </w:tbl>
  <w:p w14:paraId="347A735A" w14:textId="0AF501F0" w:rsidR="012CB798" w:rsidRDefault="012CB798" w:rsidP="012CB798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C2BEC2D" w14:textId="3FE37D28" w:rsidR="000B6E68" w:rsidRPr="000B6E68" w:rsidRDefault="6D9F24A4" w:rsidP="6D9F24A4">
    <w:pPr>
      <w:spacing w:after="0" w:line="240" w:lineRule="auto"/>
      <w:jc w:val="right"/>
      <w:rPr>
        <w:rFonts w:ascii="Garamond" w:hAnsi="Garamond"/>
        <w:b/>
        <w:bCs/>
        <w:sz w:val="32"/>
        <w:szCs w:val="32"/>
      </w:rPr>
    </w:pPr>
    <w:r w:rsidRPr="6D9F24A4">
      <w:rPr>
        <w:rFonts w:ascii="Garamond" w:hAnsi="Garamond"/>
        <w:b/>
        <w:bCs/>
        <w:sz w:val="32"/>
        <w:szCs w:val="32"/>
      </w:rPr>
      <w:t>NASA DEVELOP National Program</w:t>
    </w:r>
  </w:p>
  <w:p w14:paraId="2C103C83" w14:textId="11D1EC93" w:rsidR="000B6E68" w:rsidRPr="000B6E68" w:rsidRDefault="0077554A" w:rsidP="6D9F24A4">
    <w:pPr>
      <w:spacing w:after="0" w:line="240" w:lineRule="auto"/>
      <w:jc w:val="right"/>
      <w:rPr>
        <w:rFonts w:ascii="Garamond" w:hAnsi="Garamond"/>
        <w:b/>
        <w:bCs/>
        <w:sz w:val="32"/>
        <w:szCs w:val="32"/>
      </w:rPr>
    </w:pPr>
    <w:r w:rsidRPr="00962F7A">
      <w:rPr>
        <w:rFonts w:ascii="Century Gothic" w:hAnsi="Century Gothic" w:cs="Arial"/>
        <w:b/>
        <w:noProof/>
        <w:color w:val="2B579A"/>
        <w:shd w:val="clear" w:color="auto" w:fill="E6E6E6"/>
      </w:rPr>
      <w:drawing>
        <wp:anchor distT="0" distB="0" distL="114300" distR="114300" simplePos="0" relativeHeight="251658240" behindDoc="0" locked="0" layoutInCell="1" allowOverlap="1" wp14:anchorId="75A04A83" wp14:editId="16558D66">
          <wp:simplePos x="0" y="0"/>
          <wp:positionH relativeFrom="column">
            <wp:posOffset>0</wp:posOffset>
          </wp:positionH>
          <wp:positionV relativeFrom="paragraph">
            <wp:posOffset>228600</wp:posOffset>
          </wp:positionV>
          <wp:extent cx="5943600" cy="297180"/>
          <wp:effectExtent l="0" t="0" r="0" b="7620"/>
          <wp:wrapThrough wrapText="bothSides">
            <wp:wrapPolygon edited="0">
              <wp:start x="3046" y="0"/>
              <wp:lineTo x="0" y="8308"/>
              <wp:lineTo x="0" y="12462"/>
              <wp:lineTo x="3046" y="20769"/>
              <wp:lineTo x="3669" y="20769"/>
              <wp:lineTo x="21531" y="12462"/>
              <wp:lineTo x="21531" y="8308"/>
              <wp:lineTo x="3669" y="0"/>
              <wp:lineTo x="3046" y="0"/>
            </wp:wrapPolygon>
          </wp:wrapThrough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" name="Picture 15"/>
                  <pic:cNvPicPr>
                    <a:picLocks noChangeAspect="1"/>
                  </pic:cNvPicPr>
                </pic:nvPicPr>
                <pic:blipFill>
                  <a:blip r:embed="rId1" cstate="print">
                    <a:biLevel thresh="75000"/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3600" cy="29718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6D9F24A4" w:rsidRPr="00962F7A">
      <w:rPr>
        <w:rFonts w:ascii="Garamond" w:hAnsi="Garamond"/>
        <w:b/>
        <w:bCs/>
        <w:sz w:val="32"/>
        <w:szCs w:val="32"/>
      </w:rPr>
      <w:t>Maryland – Goddard</w:t>
    </w:r>
  </w:p>
  <w:p w14:paraId="77B49D9A" w14:textId="1EDD84F3" w:rsidR="005F6AD4" w:rsidRDefault="6D9F24A4" w:rsidP="6D9F24A4">
    <w:pPr>
      <w:pStyle w:val="Header"/>
      <w:jc w:val="right"/>
      <w:rPr>
        <w:rFonts w:ascii="Garamond" w:hAnsi="Garamond"/>
        <w:i/>
        <w:iCs/>
        <w:sz w:val="32"/>
        <w:szCs w:val="32"/>
      </w:rPr>
    </w:pPr>
    <w:r w:rsidRPr="6D9F24A4">
      <w:rPr>
        <w:rFonts w:ascii="Garamond" w:hAnsi="Garamond"/>
        <w:i/>
        <w:iCs/>
        <w:sz w:val="32"/>
        <w:szCs w:val="32"/>
      </w:rPr>
      <w:t xml:space="preserve"> Spring 2023</w:t>
    </w:r>
  </w:p>
  <w:p w14:paraId="2F683015" w14:textId="77777777" w:rsidR="00AA4C5F" w:rsidRPr="0077554A" w:rsidRDefault="00AA4C5F" w:rsidP="6D9F24A4">
    <w:pPr>
      <w:pStyle w:val="Header"/>
      <w:jc w:val="right"/>
      <w:rPr>
        <w:rFonts w:ascii="Garamond" w:hAnsi="Garamond"/>
        <w:b/>
        <w:bCs/>
        <w:sz w:val="32"/>
        <w:szCs w:val="32"/>
      </w:rPr>
    </w:pPr>
  </w:p>
</w:hdr>
</file>

<file path=word/intelligence2.xml><?xml version="1.0" encoding="utf-8"?>
<int2:intelligence xmlns:int2="http://schemas.microsoft.com/office/intelligence/2020/intelligence" xmlns:oel="http://schemas.microsoft.com/office/2019/extlst">
  <int2:observations>
    <int2:textHash int2:hashCode="MSZ3LYVO/IyY5V" int2:id="1cd3iCt3">
      <int2:state int2:value="Rejected" int2:type="AugLoop_Text_Critique"/>
    </int2:textHash>
    <int2:textHash int2:hashCode="ghrhD57342ET8z" int2:id="5czfPsys">
      <int2:state int2:value="Rejected" int2:type="AugLoop_Text_Critique"/>
    </int2:textHash>
    <int2:textHash int2:hashCode="Tw/zUmoDF1mMql" int2:id="5tcN6AJ4">
      <int2:state int2:value="Rejected" int2:type="AugLoop_Text_Critique"/>
    </int2:textHash>
    <int2:textHash int2:hashCode="mYbeEAqvV37kpI" int2:id="79TVLHDH">
      <int2:state int2:value="Rejected" int2:type="AugLoop_Text_Critique"/>
    </int2:textHash>
    <int2:textHash int2:hashCode="vnwQLXBFShsaMN" int2:id="7K48ivuz">
      <int2:state int2:value="Rejected" int2:type="AugLoop_Text_Critique"/>
    </int2:textHash>
    <int2:textHash int2:hashCode="Y5U2su9sQYENFy" int2:id="8oI1ZhZc">
      <int2:state int2:value="Rejected" int2:type="AugLoop_Text_Critique"/>
    </int2:textHash>
    <int2:textHash int2:hashCode="WSEmuOt5MBM9/2" int2:id="9mGRUqa4">
      <int2:state int2:value="Rejected" int2:type="AugLoop_Text_Critique"/>
      <int2:state int2:value="Rejected" int2:type="LegacyProofing"/>
    </int2:textHash>
    <int2:textHash int2:hashCode="rXYyU11JgB3OKO" int2:id="F0s9t9XZ">
      <int2:state int2:value="Rejected" int2:type="LegacyProofing"/>
    </int2:textHash>
    <int2:textHash int2:hashCode="AUBxfbDMU+T8aj" int2:id="HTyOTQhK">
      <int2:state int2:value="Rejected" int2:type="AugLoop_Text_Critique"/>
    </int2:textHash>
    <int2:textHash int2:hashCode="pTqbaDGxn/kkh4" int2:id="J1Uug60m">
      <int2:state int2:value="Rejected" int2:type="AugLoop_Text_Critique"/>
    </int2:textHash>
    <int2:textHash int2:hashCode="vOPrs79rDn5cuN" int2:id="JJeHLbMY">
      <int2:state int2:value="Rejected" int2:type="AugLoop_Text_Critique"/>
    </int2:textHash>
    <int2:textHash int2:hashCode="3DnKHRmnKTirzk" int2:id="KtigqEKY">
      <int2:state int2:value="Rejected" int2:type="AugLoop_Text_Critique"/>
    </int2:textHash>
    <int2:textHash int2:hashCode="CF3FJUiA+Yynu4" int2:id="Kvuxcy2y">
      <int2:state int2:value="Rejected" int2:type="AugLoop_Text_Critique"/>
    </int2:textHash>
    <int2:textHash int2:hashCode="+RnadIzJc1GfsT" int2:id="L2bxiCZ4">
      <int2:state int2:value="Rejected" int2:type="AugLoop_Text_Critique"/>
      <int2:state int2:value="Rejected" int2:type="LegacyProofing"/>
    </int2:textHash>
    <int2:textHash int2:hashCode="6e8RF51/YZFe76" int2:id="QxvlHOdh">
      <int2:state int2:value="Rejected" int2:type="AugLoop_Text_Critique"/>
    </int2:textHash>
    <int2:textHash int2:hashCode="WCuaGKhlgKtwBK" int2:id="SRX76Q8b">
      <int2:state int2:value="Rejected" int2:type="AugLoop_Text_Critique"/>
    </int2:textHash>
    <int2:textHash int2:hashCode="CwItcebqPVujWD" int2:id="SmDJCmfA">
      <int2:state int2:value="Rejected" int2:type="AugLoop_Text_Critique"/>
    </int2:textHash>
    <int2:textHash int2:hashCode="Ob7OTj/wbk56FO" int2:id="SrwY2lP5">
      <int2:state int2:value="Rejected" int2:type="AugLoop_Text_Critique"/>
    </int2:textHash>
    <int2:textHash int2:hashCode="+dSqzbOBDcaKFG" int2:id="ThJe6OvL">
      <int2:state int2:value="Rejected" int2:type="AugLoop_Text_Critique"/>
    </int2:textHash>
    <int2:textHash int2:hashCode="fJgAgRnr6iuTp2" int2:id="TpGxQh9Q">
      <int2:state int2:value="Rejected" int2:type="AugLoop_Text_Critique"/>
    </int2:textHash>
    <int2:textHash int2:hashCode="RZbzYXnpfS6ncy" int2:id="X29AWFXp">
      <int2:state int2:value="Rejected" int2:type="AugLoop_Text_Critique"/>
      <int2:state int2:value="Rejected" int2:type="LegacyProofing"/>
    </int2:textHash>
    <int2:textHash int2:hashCode="TaUNCpEh0sOBot" int2:id="bM08PAxH">
      <int2:state int2:value="Rejected" int2:type="AugLoop_Text_Critique"/>
    </int2:textHash>
    <int2:textHash int2:hashCode="0W2aICuVoQNOBI" int2:id="be2l9Uj6">
      <int2:state int2:value="Rejected" int2:type="AugLoop_Text_Critique"/>
    </int2:textHash>
    <int2:textHash int2:hashCode="MBUt7i1NTvy5wt" int2:id="cGEPGCmT">
      <int2:state int2:value="Rejected" int2:type="LegacyProofing"/>
    </int2:textHash>
    <int2:textHash int2:hashCode="9pj9N+EdyxMPgr" int2:id="d24hjOGj">
      <int2:state int2:value="Rejected" int2:type="AugLoop_Text_Critique"/>
    </int2:textHash>
    <int2:textHash int2:hashCode="YVGT+QSiJ6nOv1" int2:id="e4sOGu6Y">
      <int2:state int2:value="Rejected" int2:type="AugLoop_Text_Critique"/>
    </int2:textHash>
    <int2:textHash int2:hashCode="1Kr+8nJhqui6sr" int2:id="eGOdFV1q">
      <int2:state int2:value="Rejected" int2:type="AugLoop_Text_Critique"/>
      <int2:state int2:value="Rejected" int2:type="LegacyProofing"/>
    </int2:textHash>
    <int2:textHash int2:hashCode="2CZg/PBNnTBNth" int2:id="fzapHiFN">
      <int2:state int2:value="Rejected" int2:type="AugLoop_Text_Critique"/>
      <int2:state int2:value="Rejected" int2:type="LegacyProofing"/>
    </int2:textHash>
    <int2:textHash int2:hashCode="L8KdQLGTcJ+Ief" int2:id="gMtjeirM">
      <int2:state int2:value="Rejected" int2:type="AugLoop_Text_Critique"/>
      <int2:state int2:value="Rejected" int2:type="LegacyProofing"/>
    </int2:textHash>
    <int2:textHash int2:hashCode="qxN1/JnMrcVemV" int2:id="gehy6UCK">
      <int2:state int2:value="Rejected" int2:type="AugLoop_Text_Critique"/>
    </int2:textHash>
    <int2:textHash int2:hashCode="DQN3OE3WuVKTym" int2:id="ibndTA4V">
      <int2:state int2:value="Rejected" int2:type="AugLoop_Text_Critique"/>
    </int2:textHash>
    <int2:textHash int2:hashCode="77yTGiObyPdTD/" int2:id="j2aMokS6">
      <int2:state int2:value="Rejected" int2:type="AugLoop_Text_Critique"/>
    </int2:textHash>
    <int2:textHash int2:hashCode="gX71lcN6DODmHx" int2:id="jqKKjL5e">
      <int2:state int2:value="Rejected" int2:type="AugLoop_Text_Critique"/>
    </int2:textHash>
    <int2:textHash int2:hashCode="Bf7eCEYoXk8tFF" int2:id="kSev2iVH">
      <int2:state int2:value="Rejected" int2:type="AugLoop_Text_Critique"/>
    </int2:textHash>
    <int2:textHash int2:hashCode="k6FrGbLdU2OyJ5" int2:id="kdHkt84F">
      <int2:state int2:value="Rejected" int2:type="AugLoop_Text_Critique"/>
      <int2:state int2:value="Rejected" int2:type="LegacyProofing"/>
    </int2:textHash>
    <int2:textHash int2:hashCode="eLNuR29QvKKlWU" int2:id="lfBvLVZG">
      <int2:state int2:value="Rejected" int2:type="AugLoop_Text_Critique"/>
    </int2:textHash>
    <int2:textHash int2:hashCode="gctedd6N9R7bxo" int2:id="mOSpKyJF">
      <int2:state int2:value="Rejected" int2:type="AugLoop_Text_Critique"/>
      <int2:state int2:value="Rejected" int2:type="LegacyProofing"/>
    </int2:textHash>
    <int2:textHash int2:hashCode="EwlpYTwHse+ZoX" int2:id="mmz8xyVC">
      <int2:state int2:value="Rejected" int2:type="AugLoop_Text_Critique"/>
    </int2:textHash>
    <int2:textHash int2:hashCode="uKP2kKNMICa0Hu" int2:id="nGhPflp5">
      <int2:state int2:value="Rejected" int2:type="AugLoop_Text_Critique"/>
    </int2:textHash>
    <int2:textHash int2:hashCode="19xTv6bxQ+leeT" int2:id="nX6VGw5k">
      <int2:state int2:value="Rejected" int2:type="AugLoop_Text_Critique"/>
    </int2:textHash>
    <int2:textHash int2:hashCode="X/WlGF4uLdiW5o" int2:id="njx4VkyC">
      <int2:state int2:value="Rejected" int2:type="AugLoop_Text_Critique"/>
      <int2:state int2:value="Rejected" int2:type="LegacyProofing"/>
    </int2:textHash>
    <int2:textHash int2:hashCode="wxamiUjZDM+Rud" int2:id="ok6aK5YR">
      <int2:state int2:value="Rejected" int2:type="AugLoop_Text_Critique"/>
    </int2:textHash>
    <int2:textHash int2:hashCode="dTp6aJ2s/9s1Gm" int2:id="pUyTji9a">
      <int2:state int2:value="Rejected" int2:type="AugLoop_Text_Critique"/>
    </int2:textHash>
    <int2:textHash int2:hashCode="gAMeOEVgYm9KbO" int2:id="qdGPccz4">
      <int2:state int2:value="Rejected" int2:type="AugLoop_Text_Critique"/>
    </int2:textHash>
    <int2:textHash int2:hashCode="Ktwo3ua+4xbv9E" int2:id="qmN0vYnZ">
      <int2:state int2:value="Rejected" int2:type="AugLoop_Text_Critique"/>
    </int2:textHash>
    <int2:textHash int2:hashCode="6wVKk7CqkquJbA" int2:id="xUDUOPQS">
      <int2:state int2:value="Rejected" int2:type="AugLoop_Text_Critique"/>
    </int2:textHash>
    <int2:textHash int2:hashCode="7j+XKY8DOFP1TA" int2:id="yzhLu6eJ">
      <int2:state int2:value="Rejected" int2:type="AugLoop_Text_Critique"/>
    </int2:textHash>
    <int2:bookmark int2:bookmarkName="_Int_sCj5qmot" int2:invalidationBookmarkName="" int2:hashCode="MZnqBWJTkWxB1l" int2:id="oRwWmyub">
      <int2:state int2:value="Rejected" int2:type="AugLoop_Text_Critique"/>
    </int2:bookmark>
    <int2:bookmark int2:bookmarkName="_Int_YD1C5pzu" int2:invalidationBookmarkName="" int2:hashCode="3c6MZzXPhMB6Oo" int2:id="JYNTdSqt">
      <int2:state int2:value="Rejected" int2:type="AugLoop_Text_Critique"/>
    </int2:bookmark>
    <int2:bookmark int2:bookmarkName="_Int_u9gK7Ny2" int2:invalidationBookmarkName="" int2:hashCode="6pDpOdWLN8I1hn" int2:id="PiPTjfN3">
      <int2:state int2:value="Rejected" int2:type="AugLoop_Text_Critique"/>
    </int2:bookmark>
    <int2:bookmark int2:bookmarkName="_Int_orNH42kq" int2:invalidationBookmarkName="" int2:hashCode="aZ6K6SyjHQdTse" int2:id="1mTkvaUu">
      <int2:state int2:value="Rejected" int2:type="AugLoop_Text_Critique"/>
    </int2:bookmark>
    <int2:bookmark int2:bookmarkName="_Int_cb4TJlMC" int2:invalidationBookmarkName="" int2:hashCode="CZYjpfKiPU9OUK" int2:id="CfY2mOYK">
      <int2:state int2:value="Rejected" int2:type="AugLoop_Text_Critique"/>
    </int2:bookmark>
    <int2:bookmark int2:bookmarkName="_Int_G1evp4yl" int2:invalidationBookmarkName="" int2:hashCode="l5ElJPNHY6tjAu" int2:id="HXlUcpTH">
      <int2:state int2:value="Rejected" int2:type="AugLoop_Text_Critique"/>
    </int2:bookmark>
    <int2:bookmark int2:bookmarkName="_Int_3nRXAVVv" int2:invalidationBookmarkName="" int2:hashCode="GsJW2Pq4IiEbEl" int2:id="XxD49wC8">
      <int2:state int2:value="Rejected" int2:type="AugLoop_Text_Critique"/>
    </int2:bookmark>
    <int2:bookmark int2:bookmarkName="_Int_t1bVVssL" int2:invalidationBookmarkName="" int2:hashCode="uvC/kut5FWvcNM" int2:id="l1h31LgH">
      <int2:state int2:value="Rejected" int2:type="AugLoop_Text_Critique"/>
    </int2:bookmark>
  </int2:observations>
  <int2:intelligenceSettings/>
  <int2:onDemandWorkflows/>
</int2:intelligence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0C1CE1"/>
    <w:multiLevelType w:val="hybridMultilevel"/>
    <w:tmpl w:val="FFFFFFFF"/>
    <w:lvl w:ilvl="0" w:tplc="4C48C1CA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900C02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004190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AF9A574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45C874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C3A919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3964B1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ECEE6F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ADC626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C11DF3"/>
    <w:multiLevelType w:val="hybridMultilevel"/>
    <w:tmpl w:val="FFFFFFFF"/>
    <w:lvl w:ilvl="0" w:tplc="696E3AD0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A49A17D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67EF5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588132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302068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986A85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746850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244222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388317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CD864E4"/>
    <w:multiLevelType w:val="hybridMultilevel"/>
    <w:tmpl w:val="FFFFFFFF"/>
    <w:lvl w:ilvl="0" w:tplc="A57AD050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33F6E99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516A09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090FA8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3C602C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B269F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E5A9C2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4B00ED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04ED58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3A12243"/>
    <w:multiLevelType w:val="hybridMultilevel"/>
    <w:tmpl w:val="348A21E4"/>
    <w:lvl w:ilvl="0" w:tplc="A2C04C2C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CC8A490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620885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29884D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51C501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BFA56B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8E8E27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8FA14BA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C2A670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43051DA"/>
    <w:multiLevelType w:val="hybridMultilevel"/>
    <w:tmpl w:val="16AC479A"/>
    <w:lvl w:ilvl="0" w:tplc="33DC062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F76C3F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78CC74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7789FC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29891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358408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0581D0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97CF6D2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120F3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65F0ABA"/>
    <w:multiLevelType w:val="hybridMultilevel"/>
    <w:tmpl w:val="FFFFFFFF"/>
    <w:lvl w:ilvl="0" w:tplc="6700F89E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5100E38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E1212C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1CC09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8DC8D00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4E49BD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91C0CC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C443C1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92804E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7E488C6"/>
    <w:multiLevelType w:val="hybridMultilevel"/>
    <w:tmpl w:val="EA601448"/>
    <w:lvl w:ilvl="0" w:tplc="7C9291C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A4EFFA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C0E6A3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70A476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38A8FBB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57EA8B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B0613E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CF78C9A8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B590F1B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398337F5"/>
    <w:multiLevelType w:val="hybridMultilevel"/>
    <w:tmpl w:val="5D609E5A"/>
    <w:lvl w:ilvl="0" w:tplc="4F1EACF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CB49A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F10407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E782F9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B8E86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11C2D1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582EB1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6ECAEA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4C2CA2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A1329D2"/>
    <w:multiLevelType w:val="hybridMultilevel"/>
    <w:tmpl w:val="FFFFFFFF"/>
    <w:lvl w:ilvl="0" w:tplc="20C23A74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E37470A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2F689D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E7048C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7BC5B7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409C134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5E2237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38AD79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67E555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A5C6D74"/>
    <w:multiLevelType w:val="hybridMultilevel"/>
    <w:tmpl w:val="1C60F29E"/>
    <w:lvl w:ilvl="0" w:tplc="4BC894A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6C2666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5044B58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90B6F83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ACC848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0F4BC60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6470BB2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7EDE9F1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D266E9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D42607F"/>
    <w:multiLevelType w:val="hybridMultilevel"/>
    <w:tmpl w:val="FFFFFFFF"/>
    <w:lvl w:ilvl="0" w:tplc="60A04768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DDBC069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3892A018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33ECC9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CAE550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F702A74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A60FC3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61C385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4D4E371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2F7F050"/>
    <w:multiLevelType w:val="hybridMultilevel"/>
    <w:tmpl w:val="D4265BE2"/>
    <w:lvl w:ilvl="0" w:tplc="6F1E6EB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95A575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14811C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214798A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908BF48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DCD699A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F142A6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A9409E1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3DA172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87A2F38"/>
    <w:multiLevelType w:val="hybridMultilevel"/>
    <w:tmpl w:val="FFFFFFFF"/>
    <w:lvl w:ilvl="0" w:tplc="7F6611CE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68E0C252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6218D1A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648CA420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6501BA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A0403E7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3A5A22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B00DE4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9CCFEF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BC0BC5D"/>
    <w:multiLevelType w:val="hybridMultilevel"/>
    <w:tmpl w:val="A4249C48"/>
    <w:lvl w:ilvl="0" w:tplc="1AA6AD38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E446125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F61AF4F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D81676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5A403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2A6E82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E144744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E1923DC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B5290A2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4C3C5439"/>
    <w:multiLevelType w:val="hybridMultilevel"/>
    <w:tmpl w:val="FFFFFFFF"/>
    <w:lvl w:ilvl="0" w:tplc="BBF8AAC4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B6DA47F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C26509A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817C019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55A89D64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D602C6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2881DC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91E746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E3F6D47E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0CD1FD0"/>
    <w:multiLevelType w:val="hybridMultilevel"/>
    <w:tmpl w:val="FFFFFFFF"/>
    <w:lvl w:ilvl="0" w:tplc="62B2A7FC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0008AA4A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2DE40B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228F51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AAE4DB2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35BCDBA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BE345DA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0EAD4B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9454F15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61762E6"/>
    <w:multiLevelType w:val="hybridMultilevel"/>
    <w:tmpl w:val="05B41E08"/>
    <w:lvl w:ilvl="0" w:tplc="8718126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3CBEB76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4D08B4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46493A4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67A2358E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F59E3FD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1443FBA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80EBB9E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7CA1F7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623F6FD"/>
    <w:multiLevelType w:val="hybridMultilevel"/>
    <w:tmpl w:val="FFFFFFFF"/>
    <w:lvl w:ilvl="0" w:tplc="FD5AFB96">
      <w:start w:val="1"/>
      <w:numFmt w:val="upperRoman"/>
      <w:lvlText w:val="%1."/>
      <w:lvlJc w:val="left"/>
      <w:pPr>
        <w:ind w:left="720" w:hanging="360"/>
      </w:pPr>
    </w:lvl>
    <w:lvl w:ilvl="1" w:tplc="333048F8">
      <w:start w:val="1"/>
      <w:numFmt w:val="lowerLetter"/>
      <w:lvlText w:val="%2."/>
      <w:lvlJc w:val="left"/>
      <w:pPr>
        <w:ind w:left="1440" w:hanging="360"/>
      </w:pPr>
    </w:lvl>
    <w:lvl w:ilvl="2" w:tplc="A91ACB7A">
      <w:start w:val="1"/>
      <w:numFmt w:val="lowerRoman"/>
      <w:lvlText w:val="%3."/>
      <w:lvlJc w:val="right"/>
      <w:pPr>
        <w:ind w:left="2160" w:hanging="180"/>
      </w:pPr>
    </w:lvl>
    <w:lvl w:ilvl="3" w:tplc="96688A52">
      <w:start w:val="1"/>
      <w:numFmt w:val="decimal"/>
      <w:lvlText w:val="%4."/>
      <w:lvlJc w:val="left"/>
      <w:pPr>
        <w:ind w:left="2880" w:hanging="360"/>
      </w:pPr>
    </w:lvl>
    <w:lvl w:ilvl="4" w:tplc="EAE4ACAC">
      <w:start w:val="1"/>
      <w:numFmt w:val="lowerLetter"/>
      <w:lvlText w:val="%5."/>
      <w:lvlJc w:val="left"/>
      <w:pPr>
        <w:ind w:left="3600" w:hanging="360"/>
      </w:pPr>
    </w:lvl>
    <w:lvl w:ilvl="5" w:tplc="BBFE8FAA">
      <w:start w:val="1"/>
      <w:numFmt w:val="lowerRoman"/>
      <w:lvlText w:val="%6."/>
      <w:lvlJc w:val="right"/>
      <w:pPr>
        <w:ind w:left="4320" w:hanging="180"/>
      </w:pPr>
    </w:lvl>
    <w:lvl w:ilvl="6" w:tplc="EB48D4B0">
      <w:start w:val="1"/>
      <w:numFmt w:val="decimal"/>
      <w:lvlText w:val="%7."/>
      <w:lvlJc w:val="left"/>
      <w:pPr>
        <w:ind w:left="5040" w:hanging="360"/>
      </w:pPr>
    </w:lvl>
    <w:lvl w:ilvl="7" w:tplc="E656FAB0">
      <w:start w:val="1"/>
      <w:numFmt w:val="lowerLetter"/>
      <w:lvlText w:val="%8."/>
      <w:lvlJc w:val="left"/>
      <w:pPr>
        <w:ind w:left="5760" w:hanging="360"/>
      </w:pPr>
    </w:lvl>
    <w:lvl w:ilvl="8" w:tplc="C19E3E46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7331686"/>
    <w:multiLevelType w:val="hybridMultilevel"/>
    <w:tmpl w:val="FFFFFFFF"/>
    <w:lvl w:ilvl="0" w:tplc="69624CE6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71F0683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D64CD8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74592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8C6BBC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2D7C5F7E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588AE4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D0FE5C1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D7D24286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95F56CA"/>
    <w:multiLevelType w:val="multilevel"/>
    <w:tmpl w:val="861C7C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5B1B702C"/>
    <w:multiLevelType w:val="hybridMultilevel"/>
    <w:tmpl w:val="FFFFFFFF"/>
    <w:lvl w:ilvl="0" w:tplc="1E728542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DFB26F84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9A785A54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DB1EA58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D8D613F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3D8E40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626AD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14A59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F2C64CB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5F823492"/>
    <w:multiLevelType w:val="hybridMultilevel"/>
    <w:tmpl w:val="FFFFFFFF"/>
    <w:lvl w:ilvl="0" w:tplc="788AC838">
      <w:start w:val="1"/>
      <w:numFmt w:val="upperRoman"/>
      <w:lvlText w:val="%1."/>
      <w:lvlJc w:val="left"/>
      <w:pPr>
        <w:ind w:left="720" w:hanging="360"/>
      </w:pPr>
    </w:lvl>
    <w:lvl w:ilvl="1" w:tplc="AB30015E">
      <w:start w:val="1"/>
      <w:numFmt w:val="lowerLetter"/>
      <w:lvlText w:val="%2."/>
      <w:lvlJc w:val="left"/>
      <w:pPr>
        <w:ind w:left="1440" w:hanging="360"/>
      </w:pPr>
    </w:lvl>
    <w:lvl w:ilvl="2" w:tplc="F0A2FC3E">
      <w:start w:val="1"/>
      <w:numFmt w:val="lowerRoman"/>
      <w:lvlText w:val="%3."/>
      <w:lvlJc w:val="right"/>
      <w:pPr>
        <w:ind w:left="2160" w:hanging="180"/>
      </w:pPr>
    </w:lvl>
    <w:lvl w:ilvl="3" w:tplc="8BF608C2">
      <w:start w:val="1"/>
      <w:numFmt w:val="decimal"/>
      <w:lvlText w:val="%4."/>
      <w:lvlJc w:val="left"/>
      <w:pPr>
        <w:ind w:left="2880" w:hanging="360"/>
      </w:pPr>
    </w:lvl>
    <w:lvl w:ilvl="4" w:tplc="669E593A">
      <w:start w:val="1"/>
      <w:numFmt w:val="lowerLetter"/>
      <w:lvlText w:val="%5."/>
      <w:lvlJc w:val="left"/>
      <w:pPr>
        <w:ind w:left="3600" w:hanging="360"/>
      </w:pPr>
    </w:lvl>
    <w:lvl w:ilvl="5" w:tplc="5E4CFD7C">
      <w:start w:val="1"/>
      <w:numFmt w:val="lowerRoman"/>
      <w:lvlText w:val="%6."/>
      <w:lvlJc w:val="right"/>
      <w:pPr>
        <w:ind w:left="4320" w:hanging="180"/>
      </w:pPr>
    </w:lvl>
    <w:lvl w:ilvl="6" w:tplc="369C8030">
      <w:start w:val="1"/>
      <w:numFmt w:val="decimal"/>
      <w:lvlText w:val="%7."/>
      <w:lvlJc w:val="left"/>
      <w:pPr>
        <w:ind w:left="5040" w:hanging="360"/>
      </w:pPr>
    </w:lvl>
    <w:lvl w:ilvl="7" w:tplc="2C3EA5A0">
      <w:start w:val="1"/>
      <w:numFmt w:val="lowerLetter"/>
      <w:lvlText w:val="%8."/>
      <w:lvlJc w:val="left"/>
      <w:pPr>
        <w:ind w:left="5760" w:hanging="360"/>
      </w:pPr>
    </w:lvl>
    <w:lvl w:ilvl="8" w:tplc="8D98A1D8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733C229"/>
    <w:multiLevelType w:val="hybridMultilevel"/>
    <w:tmpl w:val="FFFFFFFF"/>
    <w:lvl w:ilvl="0" w:tplc="FA7605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A524BE0E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3F2A520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BA6C8B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D56F45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169838A6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1E4D7CC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67F21EC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A3D489DC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BE4F38B"/>
    <w:multiLevelType w:val="hybridMultilevel"/>
    <w:tmpl w:val="FFFFFFFF"/>
    <w:lvl w:ilvl="0" w:tplc="187CB0D4">
      <w:start w:val="1"/>
      <w:numFmt w:val="decimal"/>
      <w:lvlText w:val="%1."/>
      <w:lvlJc w:val="left"/>
      <w:pPr>
        <w:ind w:left="720" w:hanging="360"/>
      </w:pPr>
    </w:lvl>
    <w:lvl w:ilvl="1" w:tplc="32CE6D64">
      <w:start w:val="1"/>
      <w:numFmt w:val="lowerLetter"/>
      <w:lvlText w:val="%2."/>
      <w:lvlJc w:val="left"/>
      <w:pPr>
        <w:ind w:left="1440" w:hanging="360"/>
      </w:pPr>
    </w:lvl>
    <w:lvl w:ilvl="2" w:tplc="15105E88">
      <w:start w:val="1"/>
      <w:numFmt w:val="lowerRoman"/>
      <w:lvlText w:val="%3."/>
      <w:lvlJc w:val="right"/>
      <w:pPr>
        <w:ind w:left="2160" w:hanging="180"/>
      </w:pPr>
    </w:lvl>
    <w:lvl w:ilvl="3" w:tplc="1B8ADCA2">
      <w:start w:val="1"/>
      <w:numFmt w:val="decimal"/>
      <w:lvlText w:val="%4."/>
      <w:lvlJc w:val="left"/>
      <w:pPr>
        <w:ind w:left="2880" w:hanging="360"/>
      </w:pPr>
    </w:lvl>
    <w:lvl w:ilvl="4" w:tplc="C7128F6C">
      <w:start w:val="1"/>
      <w:numFmt w:val="lowerLetter"/>
      <w:lvlText w:val="%5."/>
      <w:lvlJc w:val="left"/>
      <w:pPr>
        <w:ind w:left="3600" w:hanging="360"/>
      </w:pPr>
    </w:lvl>
    <w:lvl w:ilvl="5" w:tplc="9A2024D0">
      <w:start w:val="1"/>
      <w:numFmt w:val="lowerRoman"/>
      <w:lvlText w:val="%6."/>
      <w:lvlJc w:val="right"/>
      <w:pPr>
        <w:ind w:left="4320" w:hanging="180"/>
      </w:pPr>
    </w:lvl>
    <w:lvl w:ilvl="6" w:tplc="C472FF02">
      <w:start w:val="1"/>
      <w:numFmt w:val="decimal"/>
      <w:lvlText w:val="%7."/>
      <w:lvlJc w:val="left"/>
      <w:pPr>
        <w:ind w:left="5040" w:hanging="360"/>
      </w:pPr>
    </w:lvl>
    <w:lvl w:ilvl="7" w:tplc="A6F0D6A4">
      <w:start w:val="1"/>
      <w:numFmt w:val="lowerLetter"/>
      <w:lvlText w:val="%8."/>
      <w:lvlJc w:val="left"/>
      <w:pPr>
        <w:ind w:left="5760" w:hanging="360"/>
      </w:pPr>
    </w:lvl>
    <w:lvl w:ilvl="8" w:tplc="F1E806BA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E52773F"/>
    <w:multiLevelType w:val="hybridMultilevel"/>
    <w:tmpl w:val="FFFFFFFF"/>
    <w:lvl w:ilvl="0" w:tplc="4E94155C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CAC6CCA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770C7D1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5B1A56E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D082CEA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7968F1B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DA06BD20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CA87CF0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7F18484A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71326736"/>
    <w:multiLevelType w:val="hybridMultilevel"/>
    <w:tmpl w:val="878A1A6A"/>
    <w:lvl w:ilvl="0" w:tplc="A054469C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56F8BCC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D8F6F2CC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4460D2E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B4A139C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C0B69B5C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9328FD4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399A35E6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14820C3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74F37687"/>
    <w:multiLevelType w:val="hybridMultilevel"/>
    <w:tmpl w:val="FFFFFFFF"/>
    <w:lvl w:ilvl="0" w:tplc="423676EA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7260509C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E20C9E06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E7AC71B8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5989E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9BBE4682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0AC355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98744714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28C8DA5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6488CB6"/>
    <w:multiLevelType w:val="hybridMultilevel"/>
    <w:tmpl w:val="7772DD36"/>
    <w:lvl w:ilvl="0" w:tplc="2304BD26">
      <w:start w:val="1"/>
      <w:numFmt w:val="decimal"/>
      <w:lvlText w:val="%1."/>
      <w:lvlJc w:val="left"/>
      <w:pPr>
        <w:ind w:left="720" w:hanging="360"/>
      </w:pPr>
    </w:lvl>
    <w:lvl w:ilvl="1" w:tplc="142C444E">
      <w:start w:val="1"/>
      <w:numFmt w:val="lowerLetter"/>
      <w:lvlText w:val="%2."/>
      <w:lvlJc w:val="left"/>
      <w:pPr>
        <w:ind w:left="1440" w:hanging="360"/>
      </w:pPr>
    </w:lvl>
    <w:lvl w:ilvl="2" w:tplc="F5521062">
      <w:start w:val="1"/>
      <w:numFmt w:val="lowerRoman"/>
      <w:lvlText w:val="%3."/>
      <w:lvlJc w:val="right"/>
      <w:pPr>
        <w:ind w:left="2160" w:hanging="180"/>
      </w:pPr>
    </w:lvl>
    <w:lvl w:ilvl="3" w:tplc="DC8C73E6">
      <w:start w:val="1"/>
      <w:numFmt w:val="decimal"/>
      <w:lvlText w:val="%4."/>
      <w:lvlJc w:val="left"/>
      <w:pPr>
        <w:ind w:left="2880" w:hanging="360"/>
      </w:pPr>
    </w:lvl>
    <w:lvl w:ilvl="4" w:tplc="D530370A">
      <w:start w:val="1"/>
      <w:numFmt w:val="lowerLetter"/>
      <w:lvlText w:val="%5."/>
      <w:lvlJc w:val="left"/>
      <w:pPr>
        <w:ind w:left="3600" w:hanging="360"/>
      </w:pPr>
    </w:lvl>
    <w:lvl w:ilvl="5" w:tplc="E8A6D1A6">
      <w:start w:val="1"/>
      <w:numFmt w:val="lowerRoman"/>
      <w:lvlText w:val="%6."/>
      <w:lvlJc w:val="right"/>
      <w:pPr>
        <w:ind w:left="4320" w:hanging="180"/>
      </w:pPr>
    </w:lvl>
    <w:lvl w:ilvl="6" w:tplc="4276FE9A">
      <w:start w:val="1"/>
      <w:numFmt w:val="decimal"/>
      <w:lvlText w:val="%7."/>
      <w:lvlJc w:val="left"/>
      <w:pPr>
        <w:ind w:left="5040" w:hanging="360"/>
      </w:pPr>
    </w:lvl>
    <w:lvl w:ilvl="7" w:tplc="2144AA12">
      <w:start w:val="1"/>
      <w:numFmt w:val="lowerLetter"/>
      <w:lvlText w:val="%8."/>
      <w:lvlJc w:val="left"/>
      <w:pPr>
        <w:ind w:left="5760" w:hanging="360"/>
      </w:pPr>
    </w:lvl>
    <w:lvl w:ilvl="8" w:tplc="1C4CD560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6C41BEA"/>
    <w:multiLevelType w:val="hybridMultilevel"/>
    <w:tmpl w:val="FFFFFFFF"/>
    <w:lvl w:ilvl="0" w:tplc="084EF3F4">
      <w:start w:val="1"/>
      <w:numFmt w:val="bullet"/>
      <w:lvlText w:val=""/>
      <w:lvlJc w:val="left"/>
      <w:pPr>
        <w:ind w:left="720" w:hanging="360"/>
      </w:pPr>
      <w:rPr>
        <w:rFonts w:ascii="Symbol" w:hAnsi="Symbol" w:hint="default"/>
      </w:rPr>
    </w:lvl>
    <w:lvl w:ilvl="1" w:tplc="79460F48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82C419FE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7E6EC94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AF20C26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5620610A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9C4B25E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09A0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33B2C050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6EEEFF7"/>
    <w:multiLevelType w:val="hybridMultilevel"/>
    <w:tmpl w:val="45EE3B6C"/>
    <w:lvl w:ilvl="0" w:tplc="F6584D3E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97E247F0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254EAD6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AFE0302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E05CAAF0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6C624328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C31EC7A8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15E583C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6CB4D0D4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69177545">
    <w:abstractNumId w:val="4"/>
  </w:num>
  <w:num w:numId="2" w16cid:durableId="1954483115">
    <w:abstractNumId w:val="9"/>
  </w:num>
  <w:num w:numId="3" w16cid:durableId="1648240225">
    <w:abstractNumId w:val="6"/>
  </w:num>
  <w:num w:numId="4" w16cid:durableId="482355994">
    <w:abstractNumId w:val="7"/>
  </w:num>
  <w:num w:numId="5" w16cid:durableId="1127166052">
    <w:abstractNumId w:val="29"/>
  </w:num>
  <w:num w:numId="6" w16cid:durableId="518324463">
    <w:abstractNumId w:val="11"/>
  </w:num>
  <w:num w:numId="7" w16cid:durableId="158084958">
    <w:abstractNumId w:val="16"/>
  </w:num>
  <w:num w:numId="8" w16cid:durableId="1942713794">
    <w:abstractNumId w:val="13"/>
  </w:num>
  <w:num w:numId="9" w16cid:durableId="1971398547">
    <w:abstractNumId w:val="26"/>
  </w:num>
  <w:num w:numId="10" w16cid:durableId="1987320600">
    <w:abstractNumId w:val="21"/>
  </w:num>
  <w:num w:numId="11" w16cid:durableId="652022552">
    <w:abstractNumId w:val="23"/>
  </w:num>
  <w:num w:numId="12" w16cid:durableId="1019939544">
    <w:abstractNumId w:val="17"/>
  </w:num>
  <w:num w:numId="13" w16cid:durableId="733311958">
    <w:abstractNumId w:val="27"/>
  </w:num>
  <w:num w:numId="14" w16cid:durableId="707074255">
    <w:abstractNumId w:val="18"/>
  </w:num>
  <w:num w:numId="15" w16cid:durableId="99225389">
    <w:abstractNumId w:val="10"/>
  </w:num>
  <w:num w:numId="16" w16cid:durableId="1466703085">
    <w:abstractNumId w:val="20"/>
  </w:num>
  <w:num w:numId="17" w16cid:durableId="1566911422">
    <w:abstractNumId w:val="8"/>
  </w:num>
  <w:num w:numId="18" w16cid:durableId="1306736228">
    <w:abstractNumId w:val="0"/>
  </w:num>
  <w:num w:numId="19" w16cid:durableId="1321496387">
    <w:abstractNumId w:val="28"/>
  </w:num>
  <w:num w:numId="20" w16cid:durableId="740563996">
    <w:abstractNumId w:val="5"/>
  </w:num>
  <w:num w:numId="21" w16cid:durableId="88160002">
    <w:abstractNumId w:val="12"/>
  </w:num>
  <w:num w:numId="22" w16cid:durableId="2025205234">
    <w:abstractNumId w:val="15"/>
  </w:num>
  <w:num w:numId="23" w16cid:durableId="1678728391">
    <w:abstractNumId w:val="1"/>
  </w:num>
  <w:num w:numId="24" w16cid:durableId="313919867">
    <w:abstractNumId w:val="2"/>
  </w:num>
  <w:num w:numId="25" w16cid:durableId="1984891049">
    <w:abstractNumId w:val="14"/>
  </w:num>
  <w:num w:numId="26" w16cid:durableId="1768109829">
    <w:abstractNumId w:val="25"/>
  </w:num>
  <w:num w:numId="27" w16cid:durableId="1940403206">
    <w:abstractNumId w:val="3"/>
  </w:num>
  <w:num w:numId="28" w16cid:durableId="362025740">
    <w:abstractNumId w:val="24"/>
  </w:num>
  <w:num w:numId="29" w16cid:durableId="1710521164">
    <w:abstractNumId w:val="19"/>
  </w:num>
  <w:num w:numId="30" w16cid:durableId="1996520698">
    <w:abstractNumId w:val="22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removeDateAndTime/>
  <w:activeWritingStyle w:appName="MSWord" w:lang="en-US" w:vendorID="64" w:dllVersion="0" w:nlCheck="1" w:checkStyle="0"/>
  <w:proofState w:spelling="clean" w:grammar="clean"/>
  <w:trackRevisions/>
  <w:defaultTabStop w:val="720"/>
  <w:drawingGridHorizontalSpacing w:val="110"/>
  <w:displayHorizontalDrawingGridEvery w:val="2"/>
  <w:characterSpacingControl w:val="doNotCompress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docVars>
    <w:docVar w:name="__Grammarly_42____i" w:val="H4sIAAAAAAAEAKtWckksSQxILCpxzi/NK1GyMqwFAAEhoTITAAAA"/>
    <w:docVar w:name="__Grammarly_42___1" w:val="H4sIAAAAAAAEAKtWcslP9kxRslIyNDa0NDQ0sDC1NDM1MbE0tTBS0lEKTi0uzszPAykwNKoFAI2/+7UtAAAA"/>
  </w:docVars>
  <w:rsids>
    <w:rsidRoot w:val="0041150E"/>
    <w:rsid w:val="00000B5D"/>
    <w:rsid w:val="0000148D"/>
    <w:rsid w:val="0000169C"/>
    <w:rsid w:val="00001AE2"/>
    <w:rsid w:val="000031B3"/>
    <w:rsid w:val="00003275"/>
    <w:rsid w:val="00004045"/>
    <w:rsid w:val="000040E6"/>
    <w:rsid w:val="000053CA"/>
    <w:rsid w:val="000057A6"/>
    <w:rsid w:val="000060CF"/>
    <w:rsid w:val="00006465"/>
    <w:rsid w:val="00007E8B"/>
    <w:rsid w:val="0000ED79"/>
    <w:rsid w:val="00010933"/>
    <w:rsid w:val="000109BC"/>
    <w:rsid w:val="00011190"/>
    <w:rsid w:val="0001190E"/>
    <w:rsid w:val="00012486"/>
    <w:rsid w:val="000130ED"/>
    <w:rsid w:val="000131D8"/>
    <w:rsid w:val="00014A39"/>
    <w:rsid w:val="00014DAF"/>
    <w:rsid w:val="000150D7"/>
    <w:rsid w:val="00015A97"/>
    <w:rsid w:val="00015FE5"/>
    <w:rsid w:val="0001715B"/>
    <w:rsid w:val="000172DE"/>
    <w:rsid w:val="00017818"/>
    <w:rsid w:val="00017C2A"/>
    <w:rsid w:val="0001C6BE"/>
    <w:rsid w:val="00022659"/>
    <w:rsid w:val="0002282E"/>
    <w:rsid w:val="00023577"/>
    <w:rsid w:val="000237FD"/>
    <w:rsid w:val="000240C3"/>
    <w:rsid w:val="00025E99"/>
    <w:rsid w:val="00026F5C"/>
    <w:rsid w:val="00030754"/>
    <w:rsid w:val="00030B13"/>
    <w:rsid w:val="00031CBA"/>
    <w:rsid w:val="00031DD8"/>
    <w:rsid w:val="0003217C"/>
    <w:rsid w:val="000328E4"/>
    <w:rsid w:val="0003307C"/>
    <w:rsid w:val="00033578"/>
    <w:rsid w:val="00034473"/>
    <w:rsid w:val="000346AF"/>
    <w:rsid w:val="00034880"/>
    <w:rsid w:val="000352B6"/>
    <w:rsid w:val="00035C3A"/>
    <w:rsid w:val="00035F62"/>
    <w:rsid w:val="0003633C"/>
    <w:rsid w:val="000365EB"/>
    <w:rsid w:val="00040AE0"/>
    <w:rsid w:val="00041234"/>
    <w:rsid w:val="000413AF"/>
    <w:rsid w:val="000419D9"/>
    <w:rsid w:val="00041CF0"/>
    <w:rsid w:val="000423CE"/>
    <w:rsid w:val="0004312A"/>
    <w:rsid w:val="00043A98"/>
    <w:rsid w:val="00044768"/>
    <w:rsid w:val="00044B69"/>
    <w:rsid w:val="00044C09"/>
    <w:rsid w:val="000456D3"/>
    <w:rsid w:val="00045FFA"/>
    <w:rsid w:val="000477DA"/>
    <w:rsid w:val="00047FCC"/>
    <w:rsid w:val="000501ED"/>
    <w:rsid w:val="0005044C"/>
    <w:rsid w:val="00050E59"/>
    <w:rsid w:val="00051A65"/>
    <w:rsid w:val="00052B57"/>
    <w:rsid w:val="00053805"/>
    <w:rsid w:val="00054474"/>
    <w:rsid w:val="00054A1A"/>
    <w:rsid w:val="00054D92"/>
    <w:rsid w:val="00055536"/>
    <w:rsid w:val="00062E42"/>
    <w:rsid w:val="00063009"/>
    <w:rsid w:val="00063C19"/>
    <w:rsid w:val="00065B1C"/>
    <w:rsid w:val="000663E7"/>
    <w:rsid w:val="00066991"/>
    <w:rsid w:val="00067293"/>
    <w:rsid w:val="00067459"/>
    <w:rsid w:val="00070B24"/>
    <w:rsid w:val="00070DFF"/>
    <w:rsid w:val="000717AA"/>
    <w:rsid w:val="00071CE6"/>
    <w:rsid w:val="00072010"/>
    <w:rsid w:val="000721B7"/>
    <w:rsid w:val="000726A9"/>
    <w:rsid w:val="0007315D"/>
    <w:rsid w:val="00073532"/>
    <w:rsid w:val="0007393C"/>
    <w:rsid w:val="00074AE7"/>
    <w:rsid w:val="0007531D"/>
    <w:rsid w:val="00075AB8"/>
    <w:rsid w:val="00076BCE"/>
    <w:rsid w:val="000778EE"/>
    <w:rsid w:val="00077FE1"/>
    <w:rsid w:val="000801F4"/>
    <w:rsid w:val="00080200"/>
    <w:rsid w:val="0008118C"/>
    <w:rsid w:val="0008126F"/>
    <w:rsid w:val="000815DD"/>
    <w:rsid w:val="00083172"/>
    <w:rsid w:val="00083853"/>
    <w:rsid w:val="00083CCB"/>
    <w:rsid w:val="0008402E"/>
    <w:rsid w:val="000841C7"/>
    <w:rsid w:val="0008514D"/>
    <w:rsid w:val="00085535"/>
    <w:rsid w:val="000855FF"/>
    <w:rsid w:val="000859F6"/>
    <w:rsid w:val="00085E4C"/>
    <w:rsid w:val="00085FB7"/>
    <w:rsid w:val="000862CA"/>
    <w:rsid w:val="000864E8"/>
    <w:rsid w:val="00086B7E"/>
    <w:rsid w:val="000871BC"/>
    <w:rsid w:val="00091128"/>
    <w:rsid w:val="00091A8F"/>
    <w:rsid w:val="000935C5"/>
    <w:rsid w:val="000942A1"/>
    <w:rsid w:val="0009431A"/>
    <w:rsid w:val="00094724"/>
    <w:rsid w:val="00094D6A"/>
    <w:rsid w:val="00095BDE"/>
    <w:rsid w:val="00096016"/>
    <w:rsid w:val="00096311"/>
    <w:rsid w:val="000A0B0E"/>
    <w:rsid w:val="000A24A8"/>
    <w:rsid w:val="000A25B2"/>
    <w:rsid w:val="000A326C"/>
    <w:rsid w:val="000A334F"/>
    <w:rsid w:val="000A47F4"/>
    <w:rsid w:val="000A49D4"/>
    <w:rsid w:val="000A4B96"/>
    <w:rsid w:val="000A5072"/>
    <w:rsid w:val="000A5269"/>
    <w:rsid w:val="000A6336"/>
    <w:rsid w:val="000A63F7"/>
    <w:rsid w:val="000A6565"/>
    <w:rsid w:val="000A7130"/>
    <w:rsid w:val="000A7903"/>
    <w:rsid w:val="000A794C"/>
    <w:rsid w:val="000A7DE3"/>
    <w:rsid w:val="000B3118"/>
    <w:rsid w:val="000B3F87"/>
    <w:rsid w:val="000B5033"/>
    <w:rsid w:val="000B68DD"/>
    <w:rsid w:val="000B6E68"/>
    <w:rsid w:val="000B6E73"/>
    <w:rsid w:val="000B70C3"/>
    <w:rsid w:val="000B7978"/>
    <w:rsid w:val="000C0439"/>
    <w:rsid w:val="000C0E49"/>
    <w:rsid w:val="000C0FC8"/>
    <w:rsid w:val="000C21D4"/>
    <w:rsid w:val="000C26B8"/>
    <w:rsid w:val="000C2DFD"/>
    <w:rsid w:val="000C380E"/>
    <w:rsid w:val="000C4955"/>
    <w:rsid w:val="000C5214"/>
    <w:rsid w:val="000C57B9"/>
    <w:rsid w:val="000C58B8"/>
    <w:rsid w:val="000C5E15"/>
    <w:rsid w:val="000C6E2F"/>
    <w:rsid w:val="000C6E44"/>
    <w:rsid w:val="000C709E"/>
    <w:rsid w:val="000C7851"/>
    <w:rsid w:val="000D0AF9"/>
    <w:rsid w:val="000D0C62"/>
    <w:rsid w:val="000D0F9E"/>
    <w:rsid w:val="000D2EAD"/>
    <w:rsid w:val="000D3ACB"/>
    <w:rsid w:val="000D427C"/>
    <w:rsid w:val="000D434A"/>
    <w:rsid w:val="000D434C"/>
    <w:rsid w:val="000D43B4"/>
    <w:rsid w:val="000D4E23"/>
    <w:rsid w:val="000D5104"/>
    <w:rsid w:val="000D6939"/>
    <w:rsid w:val="000D697E"/>
    <w:rsid w:val="000D6F51"/>
    <w:rsid w:val="000D79AC"/>
    <w:rsid w:val="000DE1DF"/>
    <w:rsid w:val="000E0DE2"/>
    <w:rsid w:val="000E156E"/>
    <w:rsid w:val="000E1924"/>
    <w:rsid w:val="000E217E"/>
    <w:rsid w:val="000E221B"/>
    <w:rsid w:val="000E361A"/>
    <w:rsid w:val="000E4AB3"/>
    <w:rsid w:val="000E5425"/>
    <w:rsid w:val="000E553C"/>
    <w:rsid w:val="000E6328"/>
    <w:rsid w:val="000E668A"/>
    <w:rsid w:val="000E6711"/>
    <w:rsid w:val="000E7B3B"/>
    <w:rsid w:val="000E99E3"/>
    <w:rsid w:val="000F0AB9"/>
    <w:rsid w:val="000F0DB8"/>
    <w:rsid w:val="000F0FD1"/>
    <w:rsid w:val="000F1545"/>
    <w:rsid w:val="000F18A0"/>
    <w:rsid w:val="000F1CCC"/>
    <w:rsid w:val="000F1EE7"/>
    <w:rsid w:val="000F2455"/>
    <w:rsid w:val="000F26BE"/>
    <w:rsid w:val="000F2ADA"/>
    <w:rsid w:val="000F4101"/>
    <w:rsid w:val="000F4580"/>
    <w:rsid w:val="000F4E07"/>
    <w:rsid w:val="000F5BD0"/>
    <w:rsid w:val="000F5C0F"/>
    <w:rsid w:val="000F6C63"/>
    <w:rsid w:val="000F6E68"/>
    <w:rsid w:val="001001B4"/>
    <w:rsid w:val="0010125D"/>
    <w:rsid w:val="00101280"/>
    <w:rsid w:val="00101AEC"/>
    <w:rsid w:val="001048AD"/>
    <w:rsid w:val="00104A81"/>
    <w:rsid w:val="001056F2"/>
    <w:rsid w:val="001057AA"/>
    <w:rsid w:val="00106DF7"/>
    <w:rsid w:val="00106E17"/>
    <w:rsid w:val="00106FD6"/>
    <w:rsid w:val="00107AF4"/>
    <w:rsid w:val="00107F77"/>
    <w:rsid w:val="0011026E"/>
    <w:rsid w:val="00110F4D"/>
    <w:rsid w:val="00112E87"/>
    <w:rsid w:val="00113D23"/>
    <w:rsid w:val="001166A9"/>
    <w:rsid w:val="00116DFC"/>
    <w:rsid w:val="0011709E"/>
    <w:rsid w:val="00117E87"/>
    <w:rsid w:val="00120621"/>
    <w:rsid w:val="00120945"/>
    <w:rsid w:val="00121033"/>
    <w:rsid w:val="0012175F"/>
    <w:rsid w:val="00121B1B"/>
    <w:rsid w:val="0012209F"/>
    <w:rsid w:val="00122F93"/>
    <w:rsid w:val="00123001"/>
    <w:rsid w:val="00123F31"/>
    <w:rsid w:val="00124D66"/>
    <w:rsid w:val="00125DDB"/>
    <w:rsid w:val="00126916"/>
    <w:rsid w:val="001269B3"/>
    <w:rsid w:val="001277EC"/>
    <w:rsid w:val="00127AA0"/>
    <w:rsid w:val="00127D03"/>
    <w:rsid w:val="001303DC"/>
    <w:rsid w:val="00130907"/>
    <w:rsid w:val="00130FA4"/>
    <w:rsid w:val="001315AE"/>
    <w:rsid w:val="00131BFD"/>
    <w:rsid w:val="0013240B"/>
    <w:rsid w:val="00134376"/>
    <w:rsid w:val="00134650"/>
    <w:rsid w:val="00135A6F"/>
    <w:rsid w:val="00135C2B"/>
    <w:rsid w:val="00140060"/>
    <w:rsid w:val="0014039E"/>
    <w:rsid w:val="001412EA"/>
    <w:rsid w:val="0014286F"/>
    <w:rsid w:val="0014313E"/>
    <w:rsid w:val="00143319"/>
    <w:rsid w:val="001438A4"/>
    <w:rsid w:val="00143F2C"/>
    <w:rsid w:val="00144377"/>
    <w:rsid w:val="001445B3"/>
    <w:rsid w:val="001450A3"/>
    <w:rsid w:val="00145181"/>
    <w:rsid w:val="00145FA8"/>
    <w:rsid w:val="00146215"/>
    <w:rsid w:val="0014687A"/>
    <w:rsid w:val="00146B1C"/>
    <w:rsid w:val="00146CA5"/>
    <w:rsid w:val="00147ED3"/>
    <w:rsid w:val="0015019B"/>
    <w:rsid w:val="001508C4"/>
    <w:rsid w:val="00150A32"/>
    <w:rsid w:val="001523A5"/>
    <w:rsid w:val="00152A51"/>
    <w:rsid w:val="00152F0E"/>
    <w:rsid w:val="0015328E"/>
    <w:rsid w:val="00154074"/>
    <w:rsid w:val="00154AB3"/>
    <w:rsid w:val="00155050"/>
    <w:rsid w:val="0015529A"/>
    <w:rsid w:val="001552B7"/>
    <w:rsid w:val="001556CC"/>
    <w:rsid w:val="00155850"/>
    <w:rsid w:val="001561CF"/>
    <w:rsid w:val="001572D7"/>
    <w:rsid w:val="00157575"/>
    <w:rsid w:val="0015B2A6"/>
    <w:rsid w:val="001605A9"/>
    <w:rsid w:val="00160BA2"/>
    <w:rsid w:val="001610AB"/>
    <w:rsid w:val="001622F5"/>
    <w:rsid w:val="00163111"/>
    <w:rsid w:val="00163282"/>
    <w:rsid w:val="001634B9"/>
    <w:rsid w:val="00163DDF"/>
    <w:rsid w:val="00163EFB"/>
    <w:rsid w:val="001648E6"/>
    <w:rsid w:val="00164DB6"/>
    <w:rsid w:val="001651AE"/>
    <w:rsid w:val="0016630D"/>
    <w:rsid w:val="001663A5"/>
    <w:rsid w:val="0016795F"/>
    <w:rsid w:val="00170169"/>
    <w:rsid w:val="00170EC8"/>
    <w:rsid w:val="0017118B"/>
    <w:rsid w:val="00171326"/>
    <w:rsid w:val="00171796"/>
    <w:rsid w:val="00173976"/>
    <w:rsid w:val="00173BE5"/>
    <w:rsid w:val="00173D86"/>
    <w:rsid w:val="00174104"/>
    <w:rsid w:val="00174131"/>
    <w:rsid w:val="00174A02"/>
    <w:rsid w:val="00174F85"/>
    <w:rsid w:val="00175015"/>
    <w:rsid w:val="001766A2"/>
    <w:rsid w:val="0017682B"/>
    <w:rsid w:val="001776B4"/>
    <w:rsid w:val="00181056"/>
    <w:rsid w:val="001815A9"/>
    <w:rsid w:val="001820FF"/>
    <w:rsid w:val="001821EB"/>
    <w:rsid w:val="001821F1"/>
    <w:rsid w:val="001827E3"/>
    <w:rsid w:val="001831EF"/>
    <w:rsid w:val="001835BE"/>
    <w:rsid w:val="0018372B"/>
    <w:rsid w:val="001846BC"/>
    <w:rsid w:val="00184FC1"/>
    <w:rsid w:val="00185538"/>
    <w:rsid w:val="00185F51"/>
    <w:rsid w:val="00186DA0"/>
    <w:rsid w:val="00187D11"/>
    <w:rsid w:val="0019244B"/>
    <w:rsid w:val="001925CA"/>
    <w:rsid w:val="001930C1"/>
    <w:rsid w:val="00193D50"/>
    <w:rsid w:val="00193EB2"/>
    <w:rsid w:val="00194BE7"/>
    <w:rsid w:val="00194FE1"/>
    <w:rsid w:val="001956CB"/>
    <w:rsid w:val="00195C6A"/>
    <w:rsid w:val="00195D23"/>
    <w:rsid w:val="00196D07"/>
    <w:rsid w:val="001975AA"/>
    <w:rsid w:val="001979C5"/>
    <w:rsid w:val="001A0388"/>
    <w:rsid w:val="001A0F03"/>
    <w:rsid w:val="001A1985"/>
    <w:rsid w:val="001A19C0"/>
    <w:rsid w:val="001A2FDF"/>
    <w:rsid w:val="001A3ECE"/>
    <w:rsid w:val="001A52FF"/>
    <w:rsid w:val="001A6131"/>
    <w:rsid w:val="001A6403"/>
    <w:rsid w:val="001A67C2"/>
    <w:rsid w:val="001B05D6"/>
    <w:rsid w:val="001B08E4"/>
    <w:rsid w:val="001B0F57"/>
    <w:rsid w:val="001B155B"/>
    <w:rsid w:val="001B1AA3"/>
    <w:rsid w:val="001B25C6"/>
    <w:rsid w:val="001B37D8"/>
    <w:rsid w:val="001B4E65"/>
    <w:rsid w:val="001B6B32"/>
    <w:rsid w:val="001B75A3"/>
    <w:rsid w:val="001B9C76"/>
    <w:rsid w:val="001C0727"/>
    <w:rsid w:val="001C0F9D"/>
    <w:rsid w:val="001C1E51"/>
    <w:rsid w:val="001C1EEC"/>
    <w:rsid w:val="001C219E"/>
    <w:rsid w:val="001C2F88"/>
    <w:rsid w:val="001C3707"/>
    <w:rsid w:val="001C3C43"/>
    <w:rsid w:val="001C41BE"/>
    <w:rsid w:val="001C4E21"/>
    <w:rsid w:val="001C517D"/>
    <w:rsid w:val="001C5348"/>
    <w:rsid w:val="001C61B8"/>
    <w:rsid w:val="001C62CF"/>
    <w:rsid w:val="001C756E"/>
    <w:rsid w:val="001C7738"/>
    <w:rsid w:val="001D0DF4"/>
    <w:rsid w:val="001D2297"/>
    <w:rsid w:val="001D3417"/>
    <w:rsid w:val="001D3D29"/>
    <w:rsid w:val="001D4F79"/>
    <w:rsid w:val="001D4F7E"/>
    <w:rsid w:val="001D6003"/>
    <w:rsid w:val="001D7554"/>
    <w:rsid w:val="001D7904"/>
    <w:rsid w:val="001D7FF2"/>
    <w:rsid w:val="001E090C"/>
    <w:rsid w:val="001E0CFD"/>
    <w:rsid w:val="001E158F"/>
    <w:rsid w:val="001E1B80"/>
    <w:rsid w:val="001E2B2A"/>
    <w:rsid w:val="001E325D"/>
    <w:rsid w:val="001E4529"/>
    <w:rsid w:val="001E48CE"/>
    <w:rsid w:val="001E5D56"/>
    <w:rsid w:val="001E7231"/>
    <w:rsid w:val="001F0194"/>
    <w:rsid w:val="001F064A"/>
    <w:rsid w:val="001F0829"/>
    <w:rsid w:val="001F0BFB"/>
    <w:rsid w:val="001F10F7"/>
    <w:rsid w:val="001F1328"/>
    <w:rsid w:val="001F2623"/>
    <w:rsid w:val="001F2786"/>
    <w:rsid w:val="001F2A28"/>
    <w:rsid w:val="001F2BCD"/>
    <w:rsid w:val="001F2CCD"/>
    <w:rsid w:val="001F4CFE"/>
    <w:rsid w:val="001F501D"/>
    <w:rsid w:val="001F5672"/>
    <w:rsid w:val="001F596D"/>
    <w:rsid w:val="001F5EFA"/>
    <w:rsid w:val="001F6C60"/>
    <w:rsid w:val="001F6DC7"/>
    <w:rsid w:val="001F7175"/>
    <w:rsid w:val="001F753B"/>
    <w:rsid w:val="001F788B"/>
    <w:rsid w:val="001FD24D"/>
    <w:rsid w:val="002024D9"/>
    <w:rsid w:val="0020267B"/>
    <w:rsid w:val="002027F6"/>
    <w:rsid w:val="00203286"/>
    <w:rsid w:val="00203C20"/>
    <w:rsid w:val="00204442"/>
    <w:rsid w:val="002045C2"/>
    <w:rsid w:val="00205E47"/>
    <w:rsid w:val="002061B4"/>
    <w:rsid w:val="00206519"/>
    <w:rsid w:val="00206AB6"/>
    <w:rsid w:val="0020772B"/>
    <w:rsid w:val="0020790F"/>
    <w:rsid w:val="0021005E"/>
    <w:rsid w:val="002106C5"/>
    <w:rsid w:val="00210BF6"/>
    <w:rsid w:val="00210CCC"/>
    <w:rsid w:val="00210D76"/>
    <w:rsid w:val="002113D9"/>
    <w:rsid w:val="00211690"/>
    <w:rsid w:val="0021181E"/>
    <w:rsid w:val="00212F62"/>
    <w:rsid w:val="002138C0"/>
    <w:rsid w:val="0021399C"/>
    <w:rsid w:val="00213DD4"/>
    <w:rsid w:val="00213FAA"/>
    <w:rsid w:val="00215671"/>
    <w:rsid w:val="00217994"/>
    <w:rsid w:val="00220831"/>
    <w:rsid w:val="0022176E"/>
    <w:rsid w:val="002218FE"/>
    <w:rsid w:val="00221C63"/>
    <w:rsid w:val="00221CE5"/>
    <w:rsid w:val="00221CF2"/>
    <w:rsid w:val="002225E8"/>
    <w:rsid w:val="002228F3"/>
    <w:rsid w:val="002236C3"/>
    <w:rsid w:val="00223919"/>
    <w:rsid w:val="00223FFD"/>
    <w:rsid w:val="00224376"/>
    <w:rsid w:val="00224580"/>
    <w:rsid w:val="0022657E"/>
    <w:rsid w:val="00226BC7"/>
    <w:rsid w:val="002301D7"/>
    <w:rsid w:val="00230AE6"/>
    <w:rsid w:val="00231083"/>
    <w:rsid w:val="002326FC"/>
    <w:rsid w:val="002330C1"/>
    <w:rsid w:val="00233F20"/>
    <w:rsid w:val="00234471"/>
    <w:rsid w:val="00234F37"/>
    <w:rsid w:val="0023574D"/>
    <w:rsid w:val="002360C7"/>
    <w:rsid w:val="00236490"/>
    <w:rsid w:val="00237878"/>
    <w:rsid w:val="00240B84"/>
    <w:rsid w:val="00240F76"/>
    <w:rsid w:val="00241CFC"/>
    <w:rsid w:val="0024235F"/>
    <w:rsid w:val="00242822"/>
    <w:rsid w:val="0024292D"/>
    <w:rsid w:val="00242D61"/>
    <w:rsid w:val="00243C49"/>
    <w:rsid w:val="00243D5C"/>
    <w:rsid w:val="00245184"/>
    <w:rsid w:val="0024689D"/>
    <w:rsid w:val="00246948"/>
    <w:rsid w:val="00246B9E"/>
    <w:rsid w:val="00246F73"/>
    <w:rsid w:val="00247E6E"/>
    <w:rsid w:val="002501CB"/>
    <w:rsid w:val="002506C8"/>
    <w:rsid w:val="00251635"/>
    <w:rsid w:val="002522B6"/>
    <w:rsid w:val="00252DCE"/>
    <w:rsid w:val="002539A7"/>
    <w:rsid w:val="00253B1E"/>
    <w:rsid w:val="00253CB3"/>
    <w:rsid w:val="00254110"/>
    <w:rsid w:val="00254B2B"/>
    <w:rsid w:val="00254C4A"/>
    <w:rsid w:val="002560A0"/>
    <w:rsid w:val="00256160"/>
    <w:rsid w:val="00256DA3"/>
    <w:rsid w:val="00256EEC"/>
    <w:rsid w:val="0025FAB9"/>
    <w:rsid w:val="00260953"/>
    <w:rsid w:val="00260AED"/>
    <w:rsid w:val="00261544"/>
    <w:rsid w:val="00262E39"/>
    <w:rsid w:val="00263DCD"/>
    <w:rsid w:val="00264057"/>
    <w:rsid w:val="00264562"/>
    <w:rsid w:val="00264595"/>
    <w:rsid w:val="002646A1"/>
    <w:rsid w:val="00264711"/>
    <w:rsid w:val="00265928"/>
    <w:rsid w:val="00265D20"/>
    <w:rsid w:val="00266267"/>
    <w:rsid w:val="00266723"/>
    <w:rsid w:val="00266F05"/>
    <w:rsid w:val="002672C0"/>
    <w:rsid w:val="00270132"/>
    <w:rsid w:val="00272406"/>
    <w:rsid w:val="00272A7A"/>
    <w:rsid w:val="002733E9"/>
    <w:rsid w:val="00273880"/>
    <w:rsid w:val="00274361"/>
    <w:rsid w:val="00274BA5"/>
    <w:rsid w:val="0027552B"/>
    <w:rsid w:val="002756D5"/>
    <w:rsid w:val="00275A67"/>
    <w:rsid w:val="00275B7F"/>
    <w:rsid w:val="00275C91"/>
    <w:rsid w:val="00276C48"/>
    <w:rsid w:val="00276E5B"/>
    <w:rsid w:val="002805EB"/>
    <w:rsid w:val="00281BE2"/>
    <w:rsid w:val="00281D55"/>
    <w:rsid w:val="002835DB"/>
    <w:rsid w:val="002836E9"/>
    <w:rsid w:val="002837D8"/>
    <w:rsid w:val="00283E59"/>
    <w:rsid w:val="002846AA"/>
    <w:rsid w:val="002846C4"/>
    <w:rsid w:val="00284B07"/>
    <w:rsid w:val="00284BC6"/>
    <w:rsid w:val="00284F2F"/>
    <w:rsid w:val="00286411"/>
    <w:rsid w:val="00286CFD"/>
    <w:rsid w:val="00286DDD"/>
    <w:rsid w:val="00287014"/>
    <w:rsid w:val="0028728C"/>
    <w:rsid w:val="00287982"/>
    <w:rsid w:val="0028C124"/>
    <w:rsid w:val="00291735"/>
    <w:rsid w:val="00291882"/>
    <w:rsid w:val="0029214C"/>
    <w:rsid w:val="002922D9"/>
    <w:rsid w:val="00293739"/>
    <w:rsid w:val="002938BB"/>
    <w:rsid w:val="00293EDE"/>
    <w:rsid w:val="00293F47"/>
    <w:rsid w:val="00293F67"/>
    <w:rsid w:val="00294368"/>
    <w:rsid w:val="0029491E"/>
    <w:rsid w:val="002949CD"/>
    <w:rsid w:val="00295A63"/>
    <w:rsid w:val="002A05FB"/>
    <w:rsid w:val="002A1F9D"/>
    <w:rsid w:val="002A2205"/>
    <w:rsid w:val="002A28A1"/>
    <w:rsid w:val="002A2D97"/>
    <w:rsid w:val="002A3134"/>
    <w:rsid w:val="002A3784"/>
    <w:rsid w:val="002A37F8"/>
    <w:rsid w:val="002A38E7"/>
    <w:rsid w:val="002A39B7"/>
    <w:rsid w:val="002A3B67"/>
    <w:rsid w:val="002A3DD1"/>
    <w:rsid w:val="002A4F42"/>
    <w:rsid w:val="002A6A48"/>
    <w:rsid w:val="002A6E48"/>
    <w:rsid w:val="002A7EDA"/>
    <w:rsid w:val="002B0815"/>
    <w:rsid w:val="002B0B7C"/>
    <w:rsid w:val="002B1159"/>
    <w:rsid w:val="002B2A4A"/>
    <w:rsid w:val="002B2BE4"/>
    <w:rsid w:val="002B3525"/>
    <w:rsid w:val="002B4D8C"/>
    <w:rsid w:val="002B4F9A"/>
    <w:rsid w:val="002B5C48"/>
    <w:rsid w:val="002B6441"/>
    <w:rsid w:val="002B6E7D"/>
    <w:rsid w:val="002C03F7"/>
    <w:rsid w:val="002C084E"/>
    <w:rsid w:val="002C203C"/>
    <w:rsid w:val="002C2232"/>
    <w:rsid w:val="002C27C1"/>
    <w:rsid w:val="002C28E6"/>
    <w:rsid w:val="002C3E87"/>
    <w:rsid w:val="002C4094"/>
    <w:rsid w:val="002C4973"/>
    <w:rsid w:val="002C4C2E"/>
    <w:rsid w:val="002C4FD2"/>
    <w:rsid w:val="002C5000"/>
    <w:rsid w:val="002C702E"/>
    <w:rsid w:val="002C703D"/>
    <w:rsid w:val="002C75B1"/>
    <w:rsid w:val="002D0D66"/>
    <w:rsid w:val="002D1660"/>
    <w:rsid w:val="002D1A23"/>
    <w:rsid w:val="002D237B"/>
    <w:rsid w:val="002D3C67"/>
    <w:rsid w:val="002D4FEB"/>
    <w:rsid w:val="002D5C06"/>
    <w:rsid w:val="002D5DCD"/>
    <w:rsid w:val="002D5F9B"/>
    <w:rsid w:val="002D6167"/>
    <w:rsid w:val="002D6589"/>
    <w:rsid w:val="002E0763"/>
    <w:rsid w:val="002E0C3E"/>
    <w:rsid w:val="002E1117"/>
    <w:rsid w:val="002E15B1"/>
    <w:rsid w:val="002E2A19"/>
    <w:rsid w:val="002E3CC1"/>
    <w:rsid w:val="002E46BD"/>
    <w:rsid w:val="002E46F1"/>
    <w:rsid w:val="002E4795"/>
    <w:rsid w:val="002E4881"/>
    <w:rsid w:val="002E4C90"/>
    <w:rsid w:val="002E53E4"/>
    <w:rsid w:val="002E6A80"/>
    <w:rsid w:val="002F0C29"/>
    <w:rsid w:val="002F1820"/>
    <w:rsid w:val="002F19EB"/>
    <w:rsid w:val="002F204B"/>
    <w:rsid w:val="002F2FAA"/>
    <w:rsid w:val="002F32D1"/>
    <w:rsid w:val="002F41CC"/>
    <w:rsid w:val="002F479D"/>
    <w:rsid w:val="002F5391"/>
    <w:rsid w:val="002F6071"/>
    <w:rsid w:val="002F7CCF"/>
    <w:rsid w:val="002F7F0D"/>
    <w:rsid w:val="00301A12"/>
    <w:rsid w:val="00302394"/>
    <w:rsid w:val="00302462"/>
    <w:rsid w:val="00302E00"/>
    <w:rsid w:val="003033B1"/>
    <w:rsid w:val="0030379C"/>
    <w:rsid w:val="00304B54"/>
    <w:rsid w:val="00305805"/>
    <w:rsid w:val="00306382"/>
    <w:rsid w:val="0030687C"/>
    <w:rsid w:val="00306894"/>
    <w:rsid w:val="00306C50"/>
    <w:rsid w:val="003070BC"/>
    <w:rsid w:val="003073F2"/>
    <w:rsid w:val="003075DD"/>
    <w:rsid w:val="0030768F"/>
    <w:rsid w:val="00307772"/>
    <w:rsid w:val="00307B24"/>
    <w:rsid w:val="00307D86"/>
    <w:rsid w:val="0030C33F"/>
    <w:rsid w:val="0031063E"/>
    <w:rsid w:val="00311588"/>
    <w:rsid w:val="00311E30"/>
    <w:rsid w:val="00312A3F"/>
    <w:rsid w:val="0031321E"/>
    <w:rsid w:val="003134B5"/>
    <w:rsid w:val="003137DE"/>
    <w:rsid w:val="00313805"/>
    <w:rsid w:val="00313BBB"/>
    <w:rsid w:val="00313D88"/>
    <w:rsid w:val="00314006"/>
    <w:rsid w:val="0031476B"/>
    <w:rsid w:val="00314C3C"/>
    <w:rsid w:val="00315497"/>
    <w:rsid w:val="003160DF"/>
    <w:rsid w:val="00316AED"/>
    <w:rsid w:val="0031792B"/>
    <w:rsid w:val="00317BEE"/>
    <w:rsid w:val="00320E35"/>
    <w:rsid w:val="003212F8"/>
    <w:rsid w:val="0032247F"/>
    <w:rsid w:val="00323CEF"/>
    <w:rsid w:val="00324384"/>
    <w:rsid w:val="00324B02"/>
    <w:rsid w:val="003257FF"/>
    <w:rsid w:val="00325809"/>
    <w:rsid w:val="003258AA"/>
    <w:rsid w:val="00325BF1"/>
    <w:rsid w:val="00326130"/>
    <w:rsid w:val="003274C9"/>
    <w:rsid w:val="00327D34"/>
    <w:rsid w:val="00327D8D"/>
    <w:rsid w:val="00331EDB"/>
    <w:rsid w:val="00331FB3"/>
    <w:rsid w:val="003332D5"/>
    <w:rsid w:val="00333FEE"/>
    <w:rsid w:val="00334007"/>
    <w:rsid w:val="00334724"/>
    <w:rsid w:val="00334A75"/>
    <w:rsid w:val="0033574A"/>
    <w:rsid w:val="00335CD7"/>
    <w:rsid w:val="00337777"/>
    <w:rsid w:val="00341E84"/>
    <w:rsid w:val="003433BE"/>
    <w:rsid w:val="00343838"/>
    <w:rsid w:val="00343994"/>
    <w:rsid w:val="00344230"/>
    <w:rsid w:val="00344CBB"/>
    <w:rsid w:val="00344CC8"/>
    <w:rsid w:val="0034601A"/>
    <w:rsid w:val="0034675F"/>
    <w:rsid w:val="00346F78"/>
    <w:rsid w:val="00347013"/>
    <w:rsid w:val="00347303"/>
    <w:rsid w:val="00347738"/>
    <w:rsid w:val="00352060"/>
    <w:rsid w:val="00352AE6"/>
    <w:rsid w:val="00352E8D"/>
    <w:rsid w:val="00353733"/>
    <w:rsid w:val="00354623"/>
    <w:rsid w:val="00354D0F"/>
    <w:rsid w:val="00354E16"/>
    <w:rsid w:val="00354FBB"/>
    <w:rsid w:val="0035532B"/>
    <w:rsid w:val="003566D8"/>
    <w:rsid w:val="003568AD"/>
    <w:rsid w:val="00356943"/>
    <w:rsid w:val="003574A0"/>
    <w:rsid w:val="003602B1"/>
    <w:rsid w:val="0036031F"/>
    <w:rsid w:val="00360675"/>
    <w:rsid w:val="003609BA"/>
    <w:rsid w:val="00361AD3"/>
    <w:rsid w:val="0036330A"/>
    <w:rsid w:val="00363C3D"/>
    <w:rsid w:val="00366BA2"/>
    <w:rsid w:val="00366FE2"/>
    <w:rsid w:val="00367FDC"/>
    <w:rsid w:val="0037066B"/>
    <w:rsid w:val="0037093E"/>
    <w:rsid w:val="00370C93"/>
    <w:rsid w:val="003723EA"/>
    <w:rsid w:val="00372B9C"/>
    <w:rsid w:val="00372E3E"/>
    <w:rsid w:val="003746BC"/>
    <w:rsid w:val="00374F50"/>
    <w:rsid w:val="00375B0B"/>
    <w:rsid w:val="0037717B"/>
    <w:rsid w:val="00380CAE"/>
    <w:rsid w:val="0038150C"/>
    <w:rsid w:val="00381D94"/>
    <w:rsid w:val="003821FA"/>
    <w:rsid w:val="003827B3"/>
    <w:rsid w:val="00382AAC"/>
    <w:rsid w:val="003831CF"/>
    <w:rsid w:val="00383217"/>
    <w:rsid w:val="00385859"/>
    <w:rsid w:val="00385A97"/>
    <w:rsid w:val="0038635F"/>
    <w:rsid w:val="003867F3"/>
    <w:rsid w:val="00386BC4"/>
    <w:rsid w:val="0038718D"/>
    <w:rsid w:val="00387CA2"/>
    <w:rsid w:val="00390CA7"/>
    <w:rsid w:val="00390F7B"/>
    <w:rsid w:val="00391D18"/>
    <w:rsid w:val="003923F3"/>
    <w:rsid w:val="00392DC5"/>
    <w:rsid w:val="00393471"/>
    <w:rsid w:val="0039348D"/>
    <w:rsid w:val="003935B2"/>
    <w:rsid w:val="00394063"/>
    <w:rsid w:val="00394602"/>
    <w:rsid w:val="00395F1E"/>
    <w:rsid w:val="00396F1D"/>
    <w:rsid w:val="003A0749"/>
    <w:rsid w:val="003A0D22"/>
    <w:rsid w:val="003A1380"/>
    <w:rsid w:val="003A2920"/>
    <w:rsid w:val="003A2CE3"/>
    <w:rsid w:val="003A36B1"/>
    <w:rsid w:val="003A3BF8"/>
    <w:rsid w:val="003A5396"/>
    <w:rsid w:val="003A6D33"/>
    <w:rsid w:val="003A6E07"/>
    <w:rsid w:val="003A70D0"/>
    <w:rsid w:val="003B15B2"/>
    <w:rsid w:val="003B1F70"/>
    <w:rsid w:val="003B2099"/>
    <w:rsid w:val="003B2C64"/>
    <w:rsid w:val="003B2D17"/>
    <w:rsid w:val="003B2E26"/>
    <w:rsid w:val="003B334C"/>
    <w:rsid w:val="003B33A1"/>
    <w:rsid w:val="003B3F85"/>
    <w:rsid w:val="003B4114"/>
    <w:rsid w:val="003B47E1"/>
    <w:rsid w:val="003B4D06"/>
    <w:rsid w:val="003B5453"/>
    <w:rsid w:val="003B5B28"/>
    <w:rsid w:val="003B680B"/>
    <w:rsid w:val="003B6B5E"/>
    <w:rsid w:val="003B7A49"/>
    <w:rsid w:val="003B7BEB"/>
    <w:rsid w:val="003B7F70"/>
    <w:rsid w:val="003C0A66"/>
    <w:rsid w:val="003C1630"/>
    <w:rsid w:val="003C1640"/>
    <w:rsid w:val="003C21AB"/>
    <w:rsid w:val="003C2AA1"/>
    <w:rsid w:val="003C3157"/>
    <w:rsid w:val="003C3508"/>
    <w:rsid w:val="003C37EF"/>
    <w:rsid w:val="003C388E"/>
    <w:rsid w:val="003C426E"/>
    <w:rsid w:val="003C42A7"/>
    <w:rsid w:val="003C4D6E"/>
    <w:rsid w:val="003C6515"/>
    <w:rsid w:val="003C694F"/>
    <w:rsid w:val="003C7D47"/>
    <w:rsid w:val="003C7EA0"/>
    <w:rsid w:val="003C8D00"/>
    <w:rsid w:val="003D194F"/>
    <w:rsid w:val="003D3A5B"/>
    <w:rsid w:val="003D4273"/>
    <w:rsid w:val="003D5B97"/>
    <w:rsid w:val="003D5CF5"/>
    <w:rsid w:val="003D6CA2"/>
    <w:rsid w:val="003D7C22"/>
    <w:rsid w:val="003E0350"/>
    <w:rsid w:val="003E1385"/>
    <w:rsid w:val="003E3AC1"/>
    <w:rsid w:val="003E44E6"/>
    <w:rsid w:val="003E4776"/>
    <w:rsid w:val="003E4B2C"/>
    <w:rsid w:val="003E5B63"/>
    <w:rsid w:val="003E673D"/>
    <w:rsid w:val="003E67F4"/>
    <w:rsid w:val="003F0470"/>
    <w:rsid w:val="003F1702"/>
    <w:rsid w:val="003F1A6E"/>
    <w:rsid w:val="003F1CE6"/>
    <w:rsid w:val="003F206E"/>
    <w:rsid w:val="003F2508"/>
    <w:rsid w:val="003F318B"/>
    <w:rsid w:val="003F39BF"/>
    <w:rsid w:val="003F4B5B"/>
    <w:rsid w:val="003F5923"/>
    <w:rsid w:val="003F5E3B"/>
    <w:rsid w:val="003F657F"/>
    <w:rsid w:val="003F65C8"/>
    <w:rsid w:val="003F679A"/>
    <w:rsid w:val="003F6A8D"/>
    <w:rsid w:val="003F6E4A"/>
    <w:rsid w:val="003F7A04"/>
    <w:rsid w:val="00401118"/>
    <w:rsid w:val="004012BE"/>
    <w:rsid w:val="00401463"/>
    <w:rsid w:val="004019C6"/>
    <w:rsid w:val="00401D59"/>
    <w:rsid w:val="00402761"/>
    <w:rsid w:val="00403318"/>
    <w:rsid w:val="00404010"/>
    <w:rsid w:val="004043B2"/>
    <w:rsid w:val="00404B3E"/>
    <w:rsid w:val="004059C3"/>
    <w:rsid w:val="00405AFC"/>
    <w:rsid w:val="00405F50"/>
    <w:rsid w:val="0040615C"/>
    <w:rsid w:val="0040753F"/>
    <w:rsid w:val="00407F35"/>
    <w:rsid w:val="00410E65"/>
    <w:rsid w:val="0041150E"/>
    <w:rsid w:val="004116BA"/>
    <w:rsid w:val="00412EE7"/>
    <w:rsid w:val="00413B3D"/>
    <w:rsid w:val="00413D0A"/>
    <w:rsid w:val="004145DB"/>
    <w:rsid w:val="0041479B"/>
    <w:rsid w:val="00414AA8"/>
    <w:rsid w:val="0041500B"/>
    <w:rsid w:val="0041594D"/>
    <w:rsid w:val="00415B06"/>
    <w:rsid w:val="00416251"/>
    <w:rsid w:val="0041626F"/>
    <w:rsid w:val="00417382"/>
    <w:rsid w:val="004178B6"/>
    <w:rsid w:val="00417A37"/>
    <w:rsid w:val="00417A61"/>
    <w:rsid w:val="00417E5B"/>
    <w:rsid w:val="004201F2"/>
    <w:rsid w:val="00421109"/>
    <w:rsid w:val="004229D9"/>
    <w:rsid w:val="00422D18"/>
    <w:rsid w:val="00422E43"/>
    <w:rsid w:val="0042320F"/>
    <w:rsid w:val="00423983"/>
    <w:rsid w:val="00423E76"/>
    <w:rsid w:val="004245BE"/>
    <w:rsid w:val="00424A44"/>
    <w:rsid w:val="00425939"/>
    <w:rsid w:val="0042596D"/>
    <w:rsid w:val="00426488"/>
    <w:rsid w:val="00426F76"/>
    <w:rsid w:val="0042743C"/>
    <w:rsid w:val="00427C3F"/>
    <w:rsid w:val="00427DE4"/>
    <w:rsid w:val="0043084A"/>
    <w:rsid w:val="0043112E"/>
    <w:rsid w:val="00431149"/>
    <w:rsid w:val="00431744"/>
    <w:rsid w:val="00431E93"/>
    <w:rsid w:val="00431F0B"/>
    <w:rsid w:val="0043488E"/>
    <w:rsid w:val="004358E7"/>
    <w:rsid w:val="00435A50"/>
    <w:rsid w:val="00436161"/>
    <w:rsid w:val="004364DE"/>
    <w:rsid w:val="00436C67"/>
    <w:rsid w:val="00436E69"/>
    <w:rsid w:val="004403B9"/>
    <w:rsid w:val="00440852"/>
    <w:rsid w:val="00440A92"/>
    <w:rsid w:val="00441B09"/>
    <w:rsid w:val="004422AC"/>
    <w:rsid w:val="004425BB"/>
    <w:rsid w:val="004428AD"/>
    <w:rsid w:val="004428BB"/>
    <w:rsid w:val="00443560"/>
    <w:rsid w:val="0044423A"/>
    <w:rsid w:val="00444310"/>
    <w:rsid w:val="004456BF"/>
    <w:rsid w:val="00446537"/>
    <w:rsid w:val="00446B27"/>
    <w:rsid w:val="00447544"/>
    <w:rsid w:val="004475D7"/>
    <w:rsid w:val="0044FAF8"/>
    <w:rsid w:val="00451695"/>
    <w:rsid w:val="004516D6"/>
    <w:rsid w:val="00455930"/>
    <w:rsid w:val="00455B19"/>
    <w:rsid w:val="00456270"/>
    <w:rsid w:val="004562B0"/>
    <w:rsid w:val="004565A3"/>
    <w:rsid w:val="0045662E"/>
    <w:rsid w:val="004608C2"/>
    <w:rsid w:val="00461214"/>
    <w:rsid w:val="00461ABE"/>
    <w:rsid w:val="00461E63"/>
    <w:rsid w:val="0046211B"/>
    <w:rsid w:val="00462698"/>
    <w:rsid w:val="00462DAD"/>
    <w:rsid w:val="004633BA"/>
    <w:rsid w:val="00463758"/>
    <w:rsid w:val="00463B9D"/>
    <w:rsid w:val="00463BD7"/>
    <w:rsid w:val="00470042"/>
    <w:rsid w:val="004703E8"/>
    <w:rsid w:val="00471464"/>
    <w:rsid w:val="00471523"/>
    <w:rsid w:val="0047181F"/>
    <w:rsid w:val="004727A5"/>
    <w:rsid w:val="00472C36"/>
    <w:rsid w:val="004733D4"/>
    <w:rsid w:val="0047351B"/>
    <w:rsid w:val="004736CB"/>
    <w:rsid w:val="0047380C"/>
    <w:rsid w:val="00473C11"/>
    <w:rsid w:val="0047473A"/>
    <w:rsid w:val="00474FD1"/>
    <w:rsid w:val="00475881"/>
    <w:rsid w:val="00476373"/>
    <w:rsid w:val="0047675F"/>
    <w:rsid w:val="00476843"/>
    <w:rsid w:val="00480362"/>
    <w:rsid w:val="00480CE5"/>
    <w:rsid w:val="00481FC1"/>
    <w:rsid w:val="00482519"/>
    <w:rsid w:val="00482CE3"/>
    <w:rsid w:val="00483F90"/>
    <w:rsid w:val="00483FF0"/>
    <w:rsid w:val="00484452"/>
    <w:rsid w:val="00484AEB"/>
    <w:rsid w:val="0048546A"/>
    <w:rsid w:val="00487A84"/>
    <w:rsid w:val="004900E6"/>
    <w:rsid w:val="004916F2"/>
    <w:rsid w:val="0049214C"/>
    <w:rsid w:val="004923FD"/>
    <w:rsid w:val="004927D5"/>
    <w:rsid w:val="0049294D"/>
    <w:rsid w:val="00492BD0"/>
    <w:rsid w:val="004933D1"/>
    <w:rsid w:val="00494746"/>
    <w:rsid w:val="004951A9"/>
    <w:rsid w:val="00495515"/>
    <w:rsid w:val="004956FA"/>
    <w:rsid w:val="0049648F"/>
    <w:rsid w:val="00496FA2"/>
    <w:rsid w:val="0049702F"/>
    <w:rsid w:val="00497189"/>
    <w:rsid w:val="00497DA5"/>
    <w:rsid w:val="004A0D98"/>
    <w:rsid w:val="004A14D0"/>
    <w:rsid w:val="004A1A80"/>
    <w:rsid w:val="004A2010"/>
    <w:rsid w:val="004A34C5"/>
    <w:rsid w:val="004A3728"/>
    <w:rsid w:val="004A3CEA"/>
    <w:rsid w:val="004A431C"/>
    <w:rsid w:val="004A4333"/>
    <w:rsid w:val="004A591B"/>
    <w:rsid w:val="004A5ADB"/>
    <w:rsid w:val="004A6CAB"/>
    <w:rsid w:val="004A7CB4"/>
    <w:rsid w:val="004A7E41"/>
    <w:rsid w:val="004B0858"/>
    <w:rsid w:val="004B0CA7"/>
    <w:rsid w:val="004B0E70"/>
    <w:rsid w:val="004B1444"/>
    <w:rsid w:val="004B226E"/>
    <w:rsid w:val="004B2F05"/>
    <w:rsid w:val="004B339D"/>
    <w:rsid w:val="004B3681"/>
    <w:rsid w:val="004B3991"/>
    <w:rsid w:val="004B57B9"/>
    <w:rsid w:val="004B5869"/>
    <w:rsid w:val="004B591A"/>
    <w:rsid w:val="004B7AC0"/>
    <w:rsid w:val="004C0709"/>
    <w:rsid w:val="004C092D"/>
    <w:rsid w:val="004C1420"/>
    <w:rsid w:val="004C15E1"/>
    <w:rsid w:val="004C1D9E"/>
    <w:rsid w:val="004C1EC1"/>
    <w:rsid w:val="004C258C"/>
    <w:rsid w:val="004C2D07"/>
    <w:rsid w:val="004C3262"/>
    <w:rsid w:val="004C3E26"/>
    <w:rsid w:val="004C3F20"/>
    <w:rsid w:val="004C4352"/>
    <w:rsid w:val="004C4D99"/>
    <w:rsid w:val="004C5A51"/>
    <w:rsid w:val="004C7C65"/>
    <w:rsid w:val="004CDCE2"/>
    <w:rsid w:val="004D19D3"/>
    <w:rsid w:val="004D27A4"/>
    <w:rsid w:val="004D3AEB"/>
    <w:rsid w:val="004D3B0E"/>
    <w:rsid w:val="004D5722"/>
    <w:rsid w:val="004D576D"/>
    <w:rsid w:val="004D59EF"/>
    <w:rsid w:val="004D7212"/>
    <w:rsid w:val="004D75BF"/>
    <w:rsid w:val="004D75CF"/>
    <w:rsid w:val="004D766C"/>
    <w:rsid w:val="004D7CA8"/>
    <w:rsid w:val="004E3E6F"/>
    <w:rsid w:val="004E43B1"/>
    <w:rsid w:val="004E4EA4"/>
    <w:rsid w:val="004E63C6"/>
    <w:rsid w:val="004E6797"/>
    <w:rsid w:val="004E6E85"/>
    <w:rsid w:val="004E726C"/>
    <w:rsid w:val="004E730A"/>
    <w:rsid w:val="004E75E2"/>
    <w:rsid w:val="004F01CA"/>
    <w:rsid w:val="004F0352"/>
    <w:rsid w:val="004F04EB"/>
    <w:rsid w:val="004F08FD"/>
    <w:rsid w:val="004F12D6"/>
    <w:rsid w:val="004F23F4"/>
    <w:rsid w:val="004F2E68"/>
    <w:rsid w:val="004F3873"/>
    <w:rsid w:val="004F40AF"/>
    <w:rsid w:val="004F42C8"/>
    <w:rsid w:val="004F5013"/>
    <w:rsid w:val="004F5D79"/>
    <w:rsid w:val="004F68CE"/>
    <w:rsid w:val="0050038B"/>
    <w:rsid w:val="00500D7F"/>
    <w:rsid w:val="0050122F"/>
    <w:rsid w:val="00502E45"/>
    <w:rsid w:val="00503FC7"/>
    <w:rsid w:val="0050471B"/>
    <w:rsid w:val="00504C6F"/>
    <w:rsid w:val="00504D0F"/>
    <w:rsid w:val="005053BD"/>
    <w:rsid w:val="0050575C"/>
    <w:rsid w:val="005069CD"/>
    <w:rsid w:val="00506E62"/>
    <w:rsid w:val="005070C5"/>
    <w:rsid w:val="00507DEA"/>
    <w:rsid w:val="00507ED6"/>
    <w:rsid w:val="005102D7"/>
    <w:rsid w:val="005103E0"/>
    <w:rsid w:val="00510631"/>
    <w:rsid w:val="00510B73"/>
    <w:rsid w:val="00511D7E"/>
    <w:rsid w:val="00511D99"/>
    <w:rsid w:val="005134E2"/>
    <w:rsid w:val="00513C37"/>
    <w:rsid w:val="00513D77"/>
    <w:rsid w:val="00514296"/>
    <w:rsid w:val="00516EA1"/>
    <w:rsid w:val="005202A0"/>
    <w:rsid w:val="00520DBF"/>
    <w:rsid w:val="005231A8"/>
    <w:rsid w:val="0052383F"/>
    <w:rsid w:val="0052427C"/>
    <w:rsid w:val="005245FD"/>
    <w:rsid w:val="00524715"/>
    <w:rsid w:val="00524767"/>
    <w:rsid w:val="005247DA"/>
    <w:rsid w:val="00524A95"/>
    <w:rsid w:val="005250D9"/>
    <w:rsid w:val="00525FF5"/>
    <w:rsid w:val="0052661E"/>
    <w:rsid w:val="00526CA3"/>
    <w:rsid w:val="00530B5E"/>
    <w:rsid w:val="00530BCF"/>
    <w:rsid w:val="00531979"/>
    <w:rsid w:val="00531FE7"/>
    <w:rsid w:val="0053282C"/>
    <w:rsid w:val="00533110"/>
    <w:rsid w:val="00533173"/>
    <w:rsid w:val="00533408"/>
    <w:rsid w:val="00533BFF"/>
    <w:rsid w:val="0053415D"/>
    <w:rsid w:val="005342B8"/>
    <w:rsid w:val="00534434"/>
    <w:rsid w:val="00535A41"/>
    <w:rsid w:val="00537F00"/>
    <w:rsid w:val="00540343"/>
    <w:rsid w:val="0054096A"/>
    <w:rsid w:val="00540E31"/>
    <w:rsid w:val="005418C9"/>
    <w:rsid w:val="0054225A"/>
    <w:rsid w:val="00542653"/>
    <w:rsid w:val="00542FC3"/>
    <w:rsid w:val="00543176"/>
    <w:rsid w:val="00544681"/>
    <w:rsid w:val="005447A6"/>
    <w:rsid w:val="00544E09"/>
    <w:rsid w:val="00546641"/>
    <w:rsid w:val="00546F2B"/>
    <w:rsid w:val="0054787D"/>
    <w:rsid w:val="00547A3B"/>
    <w:rsid w:val="00547CFA"/>
    <w:rsid w:val="00547D46"/>
    <w:rsid w:val="0055005F"/>
    <w:rsid w:val="00550330"/>
    <w:rsid w:val="00550A2F"/>
    <w:rsid w:val="005518B8"/>
    <w:rsid w:val="00552C75"/>
    <w:rsid w:val="005541D4"/>
    <w:rsid w:val="005543EF"/>
    <w:rsid w:val="00554632"/>
    <w:rsid w:val="005552C0"/>
    <w:rsid w:val="0055540E"/>
    <w:rsid w:val="00560D07"/>
    <w:rsid w:val="00561405"/>
    <w:rsid w:val="0056152E"/>
    <w:rsid w:val="005615E6"/>
    <w:rsid w:val="00561C9E"/>
    <w:rsid w:val="0056234B"/>
    <w:rsid w:val="0056349B"/>
    <w:rsid w:val="00563808"/>
    <w:rsid w:val="00563842"/>
    <w:rsid w:val="005638E8"/>
    <w:rsid w:val="00563E42"/>
    <w:rsid w:val="00564173"/>
    <w:rsid w:val="005641E4"/>
    <w:rsid w:val="00564442"/>
    <w:rsid w:val="00566639"/>
    <w:rsid w:val="0056674B"/>
    <w:rsid w:val="00566FE7"/>
    <w:rsid w:val="00570EC4"/>
    <w:rsid w:val="00571704"/>
    <w:rsid w:val="005717C9"/>
    <w:rsid w:val="00571F90"/>
    <w:rsid w:val="0057213B"/>
    <w:rsid w:val="00573ABA"/>
    <w:rsid w:val="00573DEB"/>
    <w:rsid w:val="00574764"/>
    <w:rsid w:val="005747D6"/>
    <w:rsid w:val="005758D9"/>
    <w:rsid w:val="00575C81"/>
    <w:rsid w:val="005794A2"/>
    <w:rsid w:val="0058066E"/>
    <w:rsid w:val="00580687"/>
    <w:rsid w:val="0058070A"/>
    <w:rsid w:val="005825D1"/>
    <w:rsid w:val="0058306F"/>
    <w:rsid w:val="00583A7A"/>
    <w:rsid w:val="00583B86"/>
    <w:rsid w:val="00584157"/>
    <w:rsid w:val="00584FC4"/>
    <w:rsid w:val="00585D29"/>
    <w:rsid w:val="00586140"/>
    <w:rsid w:val="00586225"/>
    <w:rsid w:val="0058693C"/>
    <w:rsid w:val="00587311"/>
    <w:rsid w:val="00587662"/>
    <w:rsid w:val="0058795B"/>
    <w:rsid w:val="00587E65"/>
    <w:rsid w:val="0059001F"/>
    <w:rsid w:val="00590EC3"/>
    <w:rsid w:val="00591182"/>
    <w:rsid w:val="00592591"/>
    <w:rsid w:val="00592717"/>
    <w:rsid w:val="0059486E"/>
    <w:rsid w:val="00594CED"/>
    <w:rsid w:val="00595001"/>
    <w:rsid w:val="00595ED0"/>
    <w:rsid w:val="00596EE4"/>
    <w:rsid w:val="00596EFE"/>
    <w:rsid w:val="00597117"/>
    <w:rsid w:val="005973A7"/>
    <w:rsid w:val="005974B9"/>
    <w:rsid w:val="005A0CC2"/>
    <w:rsid w:val="005A1B17"/>
    <w:rsid w:val="005A1B81"/>
    <w:rsid w:val="005A2640"/>
    <w:rsid w:val="005A279B"/>
    <w:rsid w:val="005A28C5"/>
    <w:rsid w:val="005A392B"/>
    <w:rsid w:val="005A457F"/>
    <w:rsid w:val="005A5711"/>
    <w:rsid w:val="005A739E"/>
    <w:rsid w:val="005A78B0"/>
    <w:rsid w:val="005A7DA9"/>
    <w:rsid w:val="005B0AF9"/>
    <w:rsid w:val="005B0E0E"/>
    <w:rsid w:val="005B1738"/>
    <w:rsid w:val="005B19D6"/>
    <w:rsid w:val="005B2F49"/>
    <w:rsid w:val="005B3675"/>
    <w:rsid w:val="005B42F3"/>
    <w:rsid w:val="005B4E58"/>
    <w:rsid w:val="005B4F74"/>
    <w:rsid w:val="005B6AE3"/>
    <w:rsid w:val="005B7208"/>
    <w:rsid w:val="005C0157"/>
    <w:rsid w:val="005C0923"/>
    <w:rsid w:val="005C1174"/>
    <w:rsid w:val="005C17F4"/>
    <w:rsid w:val="005C247B"/>
    <w:rsid w:val="005C3025"/>
    <w:rsid w:val="005C31E4"/>
    <w:rsid w:val="005C335B"/>
    <w:rsid w:val="005C33FD"/>
    <w:rsid w:val="005C3706"/>
    <w:rsid w:val="005C4963"/>
    <w:rsid w:val="005C5617"/>
    <w:rsid w:val="005C59BB"/>
    <w:rsid w:val="005C5EDB"/>
    <w:rsid w:val="005C5F4E"/>
    <w:rsid w:val="005C68EC"/>
    <w:rsid w:val="005C723F"/>
    <w:rsid w:val="005C741C"/>
    <w:rsid w:val="005D0632"/>
    <w:rsid w:val="005D08E0"/>
    <w:rsid w:val="005D0D2A"/>
    <w:rsid w:val="005D1513"/>
    <w:rsid w:val="005D19E8"/>
    <w:rsid w:val="005D314B"/>
    <w:rsid w:val="005D33C5"/>
    <w:rsid w:val="005D459D"/>
    <w:rsid w:val="005D4BD7"/>
    <w:rsid w:val="005D5E63"/>
    <w:rsid w:val="005D77C8"/>
    <w:rsid w:val="005D7E13"/>
    <w:rsid w:val="005D7FC1"/>
    <w:rsid w:val="005E0240"/>
    <w:rsid w:val="005E034B"/>
    <w:rsid w:val="005E1293"/>
    <w:rsid w:val="005E15DD"/>
    <w:rsid w:val="005E1706"/>
    <w:rsid w:val="005E1889"/>
    <w:rsid w:val="005E1E65"/>
    <w:rsid w:val="005E228B"/>
    <w:rsid w:val="005E3716"/>
    <w:rsid w:val="005E3C44"/>
    <w:rsid w:val="005E41F4"/>
    <w:rsid w:val="005E4399"/>
    <w:rsid w:val="005E48F6"/>
    <w:rsid w:val="005E65E2"/>
    <w:rsid w:val="005E75E3"/>
    <w:rsid w:val="005E76E0"/>
    <w:rsid w:val="005E7F37"/>
    <w:rsid w:val="005F0564"/>
    <w:rsid w:val="005F0DB8"/>
    <w:rsid w:val="005F0EC7"/>
    <w:rsid w:val="005F0F0E"/>
    <w:rsid w:val="005F11E7"/>
    <w:rsid w:val="005F1837"/>
    <w:rsid w:val="005F1B34"/>
    <w:rsid w:val="005F1F79"/>
    <w:rsid w:val="005F2514"/>
    <w:rsid w:val="005F3B73"/>
    <w:rsid w:val="005F42AD"/>
    <w:rsid w:val="005F499F"/>
    <w:rsid w:val="005F6188"/>
    <w:rsid w:val="005F6389"/>
    <w:rsid w:val="005F642D"/>
    <w:rsid w:val="005F6AD4"/>
    <w:rsid w:val="005F7593"/>
    <w:rsid w:val="00600182"/>
    <w:rsid w:val="006005E7"/>
    <w:rsid w:val="00601075"/>
    <w:rsid w:val="00601631"/>
    <w:rsid w:val="00602302"/>
    <w:rsid w:val="00603B25"/>
    <w:rsid w:val="00603F27"/>
    <w:rsid w:val="006043FF"/>
    <w:rsid w:val="00605C2A"/>
    <w:rsid w:val="0060638E"/>
    <w:rsid w:val="006075B2"/>
    <w:rsid w:val="006076CB"/>
    <w:rsid w:val="00607727"/>
    <w:rsid w:val="00611740"/>
    <w:rsid w:val="00611ACB"/>
    <w:rsid w:val="00611F14"/>
    <w:rsid w:val="00612855"/>
    <w:rsid w:val="00612F77"/>
    <w:rsid w:val="00613EB5"/>
    <w:rsid w:val="006149F1"/>
    <w:rsid w:val="006151A1"/>
    <w:rsid w:val="00615E3A"/>
    <w:rsid w:val="00617D4F"/>
    <w:rsid w:val="00620356"/>
    <w:rsid w:val="00620523"/>
    <w:rsid w:val="006215C6"/>
    <w:rsid w:val="00621AB9"/>
    <w:rsid w:val="00622B9A"/>
    <w:rsid w:val="0062373D"/>
    <w:rsid w:val="00623B5E"/>
    <w:rsid w:val="00623DCB"/>
    <w:rsid w:val="0062468C"/>
    <w:rsid w:val="00624808"/>
    <w:rsid w:val="006248B5"/>
    <w:rsid w:val="00624AD0"/>
    <w:rsid w:val="00624AF5"/>
    <w:rsid w:val="00624CB6"/>
    <w:rsid w:val="00624E1E"/>
    <w:rsid w:val="00625E68"/>
    <w:rsid w:val="00626052"/>
    <w:rsid w:val="00626171"/>
    <w:rsid w:val="00626777"/>
    <w:rsid w:val="006271F9"/>
    <w:rsid w:val="00627426"/>
    <w:rsid w:val="006305BF"/>
    <w:rsid w:val="0063073B"/>
    <w:rsid w:val="00630AA8"/>
    <w:rsid w:val="006311DC"/>
    <w:rsid w:val="006327B8"/>
    <w:rsid w:val="00632DAD"/>
    <w:rsid w:val="0063378A"/>
    <w:rsid w:val="00633F87"/>
    <w:rsid w:val="006341E8"/>
    <w:rsid w:val="0063420A"/>
    <w:rsid w:val="00634556"/>
    <w:rsid w:val="00634D7C"/>
    <w:rsid w:val="0063560A"/>
    <w:rsid w:val="00635D8C"/>
    <w:rsid w:val="00636363"/>
    <w:rsid w:val="006363C9"/>
    <w:rsid w:val="006368EC"/>
    <w:rsid w:val="00636D31"/>
    <w:rsid w:val="0063713D"/>
    <w:rsid w:val="0064280B"/>
    <w:rsid w:val="00642DF2"/>
    <w:rsid w:val="00642E23"/>
    <w:rsid w:val="00642E54"/>
    <w:rsid w:val="006439B6"/>
    <w:rsid w:val="00644370"/>
    <w:rsid w:val="006448AA"/>
    <w:rsid w:val="00644EF3"/>
    <w:rsid w:val="00645779"/>
    <w:rsid w:val="00645B34"/>
    <w:rsid w:val="006466E9"/>
    <w:rsid w:val="00646749"/>
    <w:rsid w:val="00646A19"/>
    <w:rsid w:val="006472A4"/>
    <w:rsid w:val="0064737B"/>
    <w:rsid w:val="006477F1"/>
    <w:rsid w:val="00647DB7"/>
    <w:rsid w:val="00651208"/>
    <w:rsid w:val="00651360"/>
    <w:rsid w:val="00651CDD"/>
    <w:rsid w:val="006521DB"/>
    <w:rsid w:val="00652512"/>
    <w:rsid w:val="006528A0"/>
    <w:rsid w:val="006533F7"/>
    <w:rsid w:val="0065381C"/>
    <w:rsid w:val="00654B6D"/>
    <w:rsid w:val="00655206"/>
    <w:rsid w:val="006560CD"/>
    <w:rsid w:val="00656CE5"/>
    <w:rsid w:val="006573AC"/>
    <w:rsid w:val="0066075C"/>
    <w:rsid w:val="00661075"/>
    <w:rsid w:val="0066138C"/>
    <w:rsid w:val="00665059"/>
    <w:rsid w:val="00666566"/>
    <w:rsid w:val="00666B54"/>
    <w:rsid w:val="0066727D"/>
    <w:rsid w:val="0066773A"/>
    <w:rsid w:val="006677D7"/>
    <w:rsid w:val="00670958"/>
    <w:rsid w:val="006710A4"/>
    <w:rsid w:val="00671DFF"/>
    <w:rsid w:val="006728A6"/>
    <w:rsid w:val="00673889"/>
    <w:rsid w:val="00673D36"/>
    <w:rsid w:val="006761E6"/>
    <w:rsid w:val="00676669"/>
    <w:rsid w:val="00676A08"/>
    <w:rsid w:val="006774A4"/>
    <w:rsid w:val="0068032B"/>
    <w:rsid w:val="0068120A"/>
    <w:rsid w:val="006819AB"/>
    <w:rsid w:val="00681DE3"/>
    <w:rsid w:val="006822ED"/>
    <w:rsid w:val="0068244F"/>
    <w:rsid w:val="006829FD"/>
    <w:rsid w:val="00682ED3"/>
    <w:rsid w:val="00683A59"/>
    <w:rsid w:val="00683B89"/>
    <w:rsid w:val="00683C01"/>
    <w:rsid w:val="006841A8"/>
    <w:rsid w:val="00684342"/>
    <w:rsid w:val="00684FE5"/>
    <w:rsid w:val="00685BF7"/>
    <w:rsid w:val="006877FB"/>
    <w:rsid w:val="006900C6"/>
    <w:rsid w:val="00690102"/>
    <w:rsid w:val="00691849"/>
    <w:rsid w:val="00692C1F"/>
    <w:rsid w:val="00694909"/>
    <w:rsid w:val="00694E33"/>
    <w:rsid w:val="0069532D"/>
    <w:rsid w:val="00695331"/>
    <w:rsid w:val="0069597E"/>
    <w:rsid w:val="00695BAA"/>
    <w:rsid w:val="00696913"/>
    <w:rsid w:val="006977B8"/>
    <w:rsid w:val="006A00C5"/>
    <w:rsid w:val="006A00EB"/>
    <w:rsid w:val="006A0BCE"/>
    <w:rsid w:val="006A0F1E"/>
    <w:rsid w:val="006A111B"/>
    <w:rsid w:val="006A2292"/>
    <w:rsid w:val="006A24A6"/>
    <w:rsid w:val="006A2945"/>
    <w:rsid w:val="006A39D8"/>
    <w:rsid w:val="006A3A20"/>
    <w:rsid w:val="006A4013"/>
    <w:rsid w:val="006A440C"/>
    <w:rsid w:val="006A4FA2"/>
    <w:rsid w:val="006A5B2B"/>
    <w:rsid w:val="006A6164"/>
    <w:rsid w:val="006B0D90"/>
    <w:rsid w:val="006B19DF"/>
    <w:rsid w:val="006B23FA"/>
    <w:rsid w:val="006B2A23"/>
    <w:rsid w:val="006B32B3"/>
    <w:rsid w:val="006B37FB"/>
    <w:rsid w:val="006B3D7E"/>
    <w:rsid w:val="006B5F26"/>
    <w:rsid w:val="006B5FBA"/>
    <w:rsid w:val="006B672E"/>
    <w:rsid w:val="006B6F9A"/>
    <w:rsid w:val="006B6FAA"/>
    <w:rsid w:val="006B79A7"/>
    <w:rsid w:val="006C04E9"/>
    <w:rsid w:val="006C08EA"/>
    <w:rsid w:val="006C1824"/>
    <w:rsid w:val="006C21D6"/>
    <w:rsid w:val="006C2201"/>
    <w:rsid w:val="006C25D4"/>
    <w:rsid w:val="006C3504"/>
    <w:rsid w:val="006C3833"/>
    <w:rsid w:val="006C3C1C"/>
    <w:rsid w:val="006C3DE6"/>
    <w:rsid w:val="006C45EB"/>
    <w:rsid w:val="006C4C44"/>
    <w:rsid w:val="006C5185"/>
    <w:rsid w:val="006C6154"/>
    <w:rsid w:val="006C6609"/>
    <w:rsid w:val="006C7B8F"/>
    <w:rsid w:val="006C7BD7"/>
    <w:rsid w:val="006D040D"/>
    <w:rsid w:val="006D0BFF"/>
    <w:rsid w:val="006D1729"/>
    <w:rsid w:val="006D1A28"/>
    <w:rsid w:val="006D3512"/>
    <w:rsid w:val="006D364A"/>
    <w:rsid w:val="006D3C5E"/>
    <w:rsid w:val="006D3CA2"/>
    <w:rsid w:val="006D3F1E"/>
    <w:rsid w:val="006D4509"/>
    <w:rsid w:val="006D48D8"/>
    <w:rsid w:val="006D4A1B"/>
    <w:rsid w:val="006D5BAA"/>
    <w:rsid w:val="006D5E8B"/>
    <w:rsid w:val="006D6B94"/>
    <w:rsid w:val="006E0F3F"/>
    <w:rsid w:val="006E10A2"/>
    <w:rsid w:val="006E1497"/>
    <w:rsid w:val="006E167B"/>
    <w:rsid w:val="006E1C95"/>
    <w:rsid w:val="006E21E4"/>
    <w:rsid w:val="006E2A1C"/>
    <w:rsid w:val="006E2B65"/>
    <w:rsid w:val="006E3429"/>
    <w:rsid w:val="006E416E"/>
    <w:rsid w:val="006E4C76"/>
    <w:rsid w:val="006E5510"/>
    <w:rsid w:val="006E5C10"/>
    <w:rsid w:val="006E74BC"/>
    <w:rsid w:val="006E754A"/>
    <w:rsid w:val="006F0FAB"/>
    <w:rsid w:val="006F176F"/>
    <w:rsid w:val="006F2AB8"/>
    <w:rsid w:val="006F36CA"/>
    <w:rsid w:val="006F49CB"/>
    <w:rsid w:val="006F4DEB"/>
    <w:rsid w:val="006F5798"/>
    <w:rsid w:val="006F5BA7"/>
    <w:rsid w:val="006F6C39"/>
    <w:rsid w:val="006F6FA6"/>
    <w:rsid w:val="006F7AEE"/>
    <w:rsid w:val="006F7FCE"/>
    <w:rsid w:val="007002DA"/>
    <w:rsid w:val="007011A5"/>
    <w:rsid w:val="0070175E"/>
    <w:rsid w:val="00701D60"/>
    <w:rsid w:val="00702B4C"/>
    <w:rsid w:val="0070372F"/>
    <w:rsid w:val="00703862"/>
    <w:rsid w:val="00703C4B"/>
    <w:rsid w:val="00704075"/>
    <w:rsid w:val="0070447D"/>
    <w:rsid w:val="0070546B"/>
    <w:rsid w:val="007065C0"/>
    <w:rsid w:val="00706CE7"/>
    <w:rsid w:val="00710EBC"/>
    <w:rsid w:val="007124F0"/>
    <w:rsid w:val="007126BD"/>
    <w:rsid w:val="007152DE"/>
    <w:rsid w:val="0071549A"/>
    <w:rsid w:val="007159E3"/>
    <w:rsid w:val="00716586"/>
    <w:rsid w:val="007165C1"/>
    <w:rsid w:val="007167F9"/>
    <w:rsid w:val="00716B3C"/>
    <w:rsid w:val="00716D3E"/>
    <w:rsid w:val="00716D87"/>
    <w:rsid w:val="007175C6"/>
    <w:rsid w:val="007205EF"/>
    <w:rsid w:val="0072075A"/>
    <w:rsid w:val="00720E33"/>
    <w:rsid w:val="00721B6E"/>
    <w:rsid w:val="007220A6"/>
    <w:rsid w:val="007248B2"/>
    <w:rsid w:val="0072496C"/>
    <w:rsid w:val="0072613C"/>
    <w:rsid w:val="007262B8"/>
    <w:rsid w:val="007268FC"/>
    <w:rsid w:val="00726D8D"/>
    <w:rsid w:val="0072726E"/>
    <w:rsid w:val="00727360"/>
    <w:rsid w:val="0073039D"/>
    <w:rsid w:val="007303E1"/>
    <w:rsid w:val="0073054E"/>
    <w:rsid w:val="00730B46"/>
    <w:rsid w:val="00731E5D"/>
    <w:rsid w:val="007324F2"/>
    <w:rsid w:val="00732B10"/>
    <w:rsid w:val="0073337A"/>
    <w:rsid w:val="00733565"/>
    <w:rsid w:val="00733722"/>
    <w:rsid w:val="00734A1B"/>
    <w:rsid w:val="007362BD"/>
    <w:rsid w:val="007365A2"/>
    <w:rsid w:val="00737F00"/>
    <w:rsid w:val="00741CDC"/>
    <w:rsid w:val="007435AB"/>
    <w:rsid w:val="00743848"/>
    <w:rsid w:val="007442A5"/>
    <w:rsid w:val="0074453C"/>
    <w:rsid w:val="0074694B"/>
    <w:rsid w:val="00747CDC"/>
    <w:rsid w:val="00750E66"/>
    <w:rsid w:val="00752357"/>
    <w:rsid w:val="007523DB"/>
    <w:rsid w:val="00752518"/>
    <w:rsid w:val="00752A6F"/>
    <w:rsid w:val="00753009"/>
    <w:rsid w:val="00753B16"/>
    <w:rsid w:val="00753C95"/>
    <w:rsid w:val="00753DA6"/>
    <w:rsid w:val="00753DE3"/>
    <w:rsid w:val="00753EE2"/>
    <w:rsid w:val="007546B3"/>
    <w:rsid w:val="00755FEA"/>
    <w:rsid w:val="0075649A"/>
    <w:rsid w:val="007566D3"/>
    <w:rsid w:val="00756C0F"/>
    <w:rsid w:val="00762301"/>
    <w:rsid w:val="00762573"/>
    <w:rsid w:val="00762840"/>
    <w:rsid w:val="00763E92"/>
    <w:rsid w:val="00764BB1"/>
    <w:rsid w:val="00764C61"/>
    <w:rsid w:val="00764F4D"/>
    <w:rsid w:val="007652DE"/>
    <w:rsid w:val="00765832"/>
    <w:rsid w:val="007659F8"/>
    <w:rsid w:val="00766675"/>
    <w:rsid w:val="007666D2"/>
    <w:rsid w:val="00766EEE"/>
    <w:rsid w:val="007675F4"/>
    <w:rsid w:val="00770650"/>
    <w:rsid w:val="00770873"/>
    <w:rsid w:val="00771567"/>
    <w:rsid w:val="00771691"/>
    <w:rsid w:val="00771B58"/>
    <w:rsid w:val="007723B6"/>
    <w:rsid w:val="00772E69"/>
    <w:rsid w:val="00773952"/>
    <w:rsid w:val="00774291"/>
    <w:rsid w:val="0077554A"/>
    <w:rsid w:val="00775CC8"/>
    <w:rsid w:val="007775D4"/>
    <w:rsid w:val="00780053"/>
    <w:rsid w:val="007802AC"/>
    <w:rsid w:val="0078049D"/>
    <w:rsid w:val="007808A0"/>
    <w:rsid w:val="00780A80"/>
    <w:rsid w:val="0078109A"/>
    <w:rsid w:val="0078146C"/>
    <w:rsid w:val="00781908"/>
    <w:rsid w:val="0078191E"/>
    <w:rsid w:val="00781920"/>
    <w:rsid w:val="0078323B"/>
    <w:rsid w:val="00783764"/>
    <w:rsid w:val="00783D2E"/>
    <w:rsid w:val="00783F56"/>
    <w:rsid w:val="00786243"/>
    <w:rsid w:val="00786510"/>
    <w:rsid w:val="007869EC"/>
    <w:rsid w:val="00786C53"/>
    <w:rsid w:val="00786C5B"/>
    <w:rsid w:val="00787015"/>
    <w:rsid w:val="007909B6"/>
    <w:rsid w:val="00790B71"/>
    <w:rsid w:val="007911DD"/>
    <w:rsid w:val="00791A8E"/>
    <w:rsid w:val="00792A90"/>
    <w:rsid w:val="00792C7B"/>
    <w:rsid w:val="00792D54"/>
    <w:rsid w:val="00792E2B"/>
    <w:rsid w:val="0079377A"/>
    <w:rsid w:val="00793FBF"/>
    <w:rsid w:val="0079469C"/>
    <w:rsid w:val="00794CC5"/>
    <w:rsid w:val="00795207"/>
    <w:rsid w:val="007954D3"/>
    <w:rsid w:val="007968F7"/>
    <w:rsid w:val="007972B9"/>
    <w:rsid w:val="007A0053"/>
    <w:rsid w:val="007A09B4"/>
    <w:rsid w:val="007A115E"/>
    <w:rsid w:val="007A206A"/>
    <w:rsid w:val="007A20DC"/>
    <w:rsid w:val="007A2CBC"/>
    <w:rsid w:val="007A2E1D"/>
    <w:rsid w:val="007A2FD8"/>
    <w:rsid w:val="007A3A50"/>
    <w:rsid w:val="007A4FE4"/>
    <w:rsid w:val="007A4FE7"/>
    <w:rsid w:val="007A5167"/>
    <w:rsid w:val="007A5486"/>
    <w:rsid w:val="007A61AB"/>
    <w:rsid w:val="007A6344"/>
    <w:rsid w:val="007A6D43"/>
    <w:rsid w:val="007A792D"/>
    <w:rsid w:val="007A7FAA"/>
    <w:rsid w:val="007B036D"/>
    <w:rsid w:val="007B0803"/>
    <w:rsid w:val="007B1A91"/>
    <w:rsid w:val="007B37D7"/>
    <w:rsid w:val="007B3D06"/>
    <w:rsid w:val="007B517E"/>
    <w:rsid w:val="007B5C45"/>
    <w:rsid w:val="007B65DE"/>
    <w:rsid w:val="007B683B"/>
    <w:rsid w:val="007B69E0"/>
    <w:rsid w:val="007B7D4B"/>
    <w:rsid w:val="007C0A06"/>
    <w:rsid w:val="007C0E4F"/>
    <w:rsid w:val="007C0E92"/>
    <w:rsid w:val="007C1218"/>
    <w:rsid w:val="007C1AEA"/>
    <w:rsid w:val="007C1B46"/>
    <w:rsid w:val="007C1CC5"/>
    <w:rsid w:val="007C3692"/>
    <w:rsid w:val="007C36C6"/>
    <w:rsid w:val="007C434D"/>
    <w:rsid w:val="007C499C"/>
    <w:rsid w:val="007C4D88"/>
    <w:rsid w:val="007C50AA"/>
    <w:rsid w:val="007C5133"/>
    <w:rsid w:val="007C67B3"/>
    <w:rsid w:val="007C6833"/>
    <w:rsid w:val="007D0214"/>
    <w:rsid w:val="007D0FDA"/>
    <w:rsid w:val="007D2051"/>
    <w:rsid w:val="007D2B66"/>
    <w:rsid w:val="007D2E20"/>
    <w:rsid w:val="007D36D2"/>
    <w:rsid w:val="007D3A3D"/>
    <w:rsid w:val="007D5C41"/>
    <w:rsid w:val="007D6098"/>
    <w:rsid w:val="007D6831"/>
    <w:rsid w:val="007D791D"/>
    <w:rsid w:val="007E0D11"/>
    <w:rsid w:val="007E149B"/>
    <w:rsid w:val="007E28DF"/>
    <w:rsid w:val="007E36F7"/>
    <w:rsid w:val="007E398B"/>
    <w:rsid w:val="007E4205"/>
    <w:rsid w:val="007E4492"/>
    <w:rsid w:val="007E47D3"/>
    <w:rsid w:val="007E508C"/>
    <w:rsid w:val="007E50F5"/>
    <w:rsid w:val="007E635A"/>
    <w:rsid w:val="007E68B5"/>
    <w:rsid w:val="007E6AAD"/>
    <w:rsid w:val="007E7A40"/>
    <w:rsid w:val="007E7C44"/>
    <w:rsid w:val="007F010F"/>
    <w:rsid w:val="007F0CEC"/>
    <w:rsid w:val="007F1DFA"/>
    <w:rsid w:val="007F26DA"/>
    <w:rsid w:val="007F28B2"/>
    <w:rsid w:val="007F535C"/>
    <w:rsid w:val="007F5769"/>
    <w:rsid w:val="007F579E"/>
    <w:rsid w:val="007F5ADA"/>
    <w:rsid w:val="007F6093"/>
    <w:rsid w:val="007F6C06"/>
    <w:rsid w:val="007F70D0"/>
    <w:rsid w:val="007F7748"/>
    <w:rsid w:val="007F7B4D"/>
    <w:rsid w:val="007F7D09"/>
    <w:rsid w:val="007F7EB9"/>
    <w:rsid w:val="00800361"/>
    <w:rsid w:val="008003D0"/>
    <w:rsid w:val="00800CAB"/>
    <w:rsid w:val="0080155D"/>
    <w:rsid w:val="008026ED"/>
    <w:rsid w:val="00802730"/>
    <w:rsid w:val="0080292F"/>
    <w:rsid w:val="00802C1D"/>
    <w:rsid w:val="0080569B"/>
    <w:rsid w:val="00805A1D"/>
    <w:rsid w:val="00805A7A"/>
    <w:rsid w:val="00805E1D"/>
    <w:rsid w:val="0080620E"/>
    <w:rsid w:val="008077EE"/>
    <w:rsid w:val="0081221F"/>
    <w:rsid w:val="0081261B"/>
    <w:rsid w:val="0081294D"/>
    <w:rsid w:val="00814FEB"/>
    <w:rsid w:val="0081541C"/>
    <w:rsid w:val="00816215"/>
    <w:rsid w:val="00816A1D"/>
    <w:rsid w:val="00816F1B"/>
    <w:rsid w:val="0081768B"/>
    <w:rsid w:val="00817A52"/>
    <w:rsid w:val="0082008B"/>
    <w:rsid w:val="00820842"/>
    <w:rsid w:val="0082104E"/>
    <w:rsid w:val="00821BC1"/>
    <w:rsid w:val="008231A4"/>
    <w:rsid w:val="00823661"/>
    <w:rsid w:val="00823925"/>
    <w:rsid w:val="008239B0"/>
    <w:rsid w:val="0082418F"/>
    <w:rsid w:val="00824CC4"/>
    <w:rsid w:val="008256F9"/>
    <w:rsid w:val="0082652C"/>
    <w:rsid w:val="008269B7"/>
    <w:rsid w:val="00830D56"/>
    <w:rsid w:val="00830E0E"/>
    <w:rsid w:val="008320F5"/>
    <w:rsid w:val="0083263A"/>
    <w:rsid w:val="0083273E"/>
    <w:rsid w:val="008327D3"/>
    <w:rsid w:val="00832B48"/>
    <w:rsid w:val="008333F7"/>
    <w:rsid w:val="0083391E"/>
    <w:rsid w:val="00833A09"/>
    <w:rsid w:val="0083414E"/>
    <w:rsid w:val="00834B81"/>
    <w:rsid w:val="0083591B"/>
    <w:rsid w:val="00835FFD"/>
    <w:rsid w:val="008360DC"/>
    <w:rsid w:val="008363B0"/>
    <w:rsid w:val="008370BE"/>
    <w:rsid w:val="00837662"/>
    <w:rsid w:val="0083780A"/>
    <w:rsid w:val="00840A3F"/>
    <w:rsid w:val="00841314"/>
    <w:rsid w:val="008415DA"/>
    <w:rsid w:val="00841962"/>
    <w:rsid w:val="00841BA6"/>
    <w:rsid w:val="00842138"/>
    <w:rsid w:val="008426E3"/>
    <w:rsid w:val="00842921"/>
    <w:rsid w:val="00842DE3"/>
    <w:rsid w:val="008432F0"/>
    <w:rsid w:val="008440E3"/>
    <w:rsid w:val="008445DE"/>
    <w:rsid w:val="00844A84"/>
    <w:rsid w:val="00844D1D"/>
    <w:rsid w:val="00845542"/>
    <w:rsid w:val="00845D0A"/>
    <w:rsid w:val="008462D9"/>
    <w:rsid w:val="008467BD"/>
    <w:rsid w:val="00846B3E"/>
    <w:rsid w:val="00846C9F"/>
    <w:rsid w:val="00847263"/>
    <w:rsid w:val="00847343"/>
    <w:rsid w:val="0084768A"/>
    <w:rsid w:val="00850228"/>
    <w:rsid w:val="0085264A"/>
    <w:rsid w:val="00852A92"/>
    <w:rsid w:val="00853312"/>
    <w:rsid w:val="00853B77"/>
    <w:rsid w:val="00854FD1"/>
    <w:rsid w:val="00855532"/>
    <w:rsid w:val="00856072"/>
    <w:rsid w:val="00856166"/>
    <w:rsid w:val="00856728"/>
    <w:rsid w:val="00856753"/>
    <w:rsid w:val="00856CC3"/>
    <w:rsid w:val="00857F2A"/>
    <w:rsid w:val="00860AD0"/>
    <w:rsid w:val="00861D12"/>
    <w:rsid w:val="00861F6D"/>
    <w:rsid w:val="00863033"/>
    <w:rsid w:val="00863037"/>
    <w:rsid w:val="008630BA"/>
    <w:rsid w:val="008634CF"/>
    <w:rsid w:val="00863505"/>
    <w:rsid w:val="00863D20"/>
    <w:rsid w:val="00864E45"/>
    <w:rsid w:val="00865A53"/>
    <w:rsid w:val="00865EE7"/>
    <w:rsid w:val="008660E7"/>
    <w:rsid w:val="0086622D"/>
    <w:rsid w:val="00866294"/>
    <w:rsid w:val="00866351"/>
    <w:rsid w:val="00866C1F"/>
    <w:rsid w:val="00867459"/>
    <w:rsid w:val="00867E9B"/>
    <w:rsid w:val="00870E95"/>
    <w:rsid w:val="0087123B"/>
    <w:rsid w:val="0087123F"/>
    <w:rsid w:val="00871621"/>
    <w:rsid w:val="00871B5E"/>
    <w:rsid w:val="00871D25"/>
    <w:rsid w:val="00872A13"/>
    <w:rsid w:val="00873811"/>
    <w:rsid w:val="008741CE"/>
    <w:rsid w:val="00876344"/>
    <w:rsid w:val="00876549"/>
    <w:rsid w:val="008766BF"/>
    <w:rsid w:val="00876DBF"/>
    <w:rsid w:val="00877611"/>
    <w:rsid w:val="0088068E"/>
    <w:rsid w:val="00880710"/>
    <w:rsid w:val="00880EBB"/>
    <w:rsid w:val="00881144"/>
    <w:rsid w:val="00881418"/>
    <w:rsid w:val="0088288C"/>
    <w:rsid w:val="008831AD"/>
    <w:rsid w:val="00883206"/>
    <w:rsid w:val="00883AAB"/>
    <w:rsid w:val="00883D01"/>
    <w:rsid w:val="00883E84"/>
    <w:rsid w:val="00883FF0"/>
    <w:rsid w:val="00884554"/>
    <w:rsid w:val="00884829"/>
    <w:rsid w:val="0088495D"/>
    <w:rsid w:val="00884E88"/>
    <w:rsid w:val="0088575D"/>
    <w:rsid w:val="00886D7D"/>
    <w:rsid w:val="0088753D"/>
    <w:rsid w:val="00887B07"/>
    <w:rsid w:val="00888222"/>
    <w:rsid w:val="00890266"/>
    <w:rsid w:val="0089182C"/>
    <w:rsid w:val="008921B2"/>
    <w:rsid w:val="008923C1"/>
    <w:rsid w:val="008926FE"/>
    <w:rsid w:val="00892AE1"/>
    <w:rsid w:val="00892ECF"/>
    <w:rsid w:val="00893A40"/>
    <w:rsid w:val="008943B5"/>
    <w:rsid w:val="008971F8"/>
    <w:rsid w:val="008975BD"/>
    <w:rsid w:val="008A2846"/>
    <w:rsid w:val="008A2EB7"/>
    <w:rsid w:val="008A31E5"/>
    <w:rsid w:val="008A357F"/>
    <w:rsid w:val="008A35B9"/>
    <w:rsid w:val="008A3A12"/>
    <w:rsid w:val="008A4030"/>
    <w:rsid w:val="008A4A65"/>
    <w:rsid w:val="008A571B"/>
    <w:rsid w:val="008A5D1D"/>
    <w:rsid w:val="008A7796"/>
    <w:rsid w:val="008B07EE"/>
    <w:rsid w:val="008B083B"/>
    <w:rsid w:val="008B0925"/>
    <w:rsid w:val="008B2FF6"/>
    <w:rsid w:val="008B34DF"/>
    <w:rsid w:val="008B360F"/>
    <w:rsid w:val="008B53D3"/>
    <w:rsid w:val="008B5440"/>
    <w:rsid w:val="008B56A7"/>
    <w:rsid w:val="008B602A"/>
    <w:rsid w:val="008B6608"/>
    <w:rsid w:val="008B7071"/>
    <w:rsid w:val="008B77F5"/>
    <w:rsid w:val="008BB11E"/>
    <w:rsid w:val="008C00CB"/>
    <w:rsid w:val="008C0234"/>
    <w:rsid w:val="008C16B8"/>
    <w:rsid w:val="008C173E"/>
    <w:rsid w:val="008C2BE3"/>
    <w:rsid w:val="008C36E1"/>
    <w:rsid w:val="008C4930"/>
    <w:rsid w:val="008C5465"/>
    <w:rsid w:val="008C5AA4"/>
    <w:rsid w:val="008C65D5"/>
    <w:rsid w:val="008C6899"/>
    <w:rsid w:val="008C7064"/>
    <w:rsid w:val="008C7380"/>
    <w:rsid w:val="008C7678"/>
    <w:rsid w:val="008C783C"/>
    <w:rsid w:val="008C7CAC"/>
    <w:rsid w:val="008C7EB1"/>
    <w:rsid w:val="008D15BA"/>
    <w:rsid w:val="008D15F2"/>
    <w:rsid w:val="008D2611"/>
    <w:rsid w:val="008D3523"/>
    <w:rsid w:val="008D3CFC"/>
    <w:rsid w:val="008D4715"/>
    <w:rsid w:val="008D4887"/>
    <w:rsid w:val="008D4B2B"/>
    <w:rsid w:val="008D5500"/>
    <w:rsid w:val="008D5953"/>
    <w:rsid w:val="008D6E9E"/>
    <w:rsid w:val="008D6F8B"/>
    <w:rsid w:val="008D7085"/>
    <w:rsid w:val="008D765B"/>
    <w:rsid w:val="008E039A"/>
    <w:rsid w:val="008E14C4"/>
    <w:rsid w:val="008E1516"/>
    <w:rsid w:val="008E18D2"/>
    <w:rsid w:val="008E2B6D"/>
    <w:rsid w:val="008E2D9F"/>
    <w:rsid w:val="008E3309"/>
    <w:rsid w:val="008E45D4"/>
    <w:rsid w:val="008E4673"/>
    <w:rsid w:val="008E4D69"/>
    <w:rsid w:val="008E5453"/>
    <w:rsid w:val="008E5A1B"/>
    <w:rsid w:val="008E63FD"/>
    <w:rsid w:val="008E6A72"/>
    <w:rsid w:val="008E6BD1"/>
    <w:rsid w:val="008E7532"/>
    <w:rsid w:val="008F0B8F"/>
    <w:rsid w:val="008F10DE"/>
    <w:rsid w:val="008F129D"/>
    <w:rsid w:val="008F14F9"/>
    <w:rsid w:val="008F1628"/>
    <w:rsid w:val="008F16BF"/>
    <w:rsid w:val="008F23D0"/>
    <w:rsid w:val="008F2927"/>
    <w:rsid w:val="008F2F7A"/>
    <w:rsid w:val="008F471B"/>
    <w:rsid w:val="008F6AA7"/>
    <w:rsid w:val="008F6D77"/>
    <w:rsid w:val="008FB504"/>
    <w:rsid w:val="009002D8"/>
    <w:rsid w:val="0090048F"/>
    <w:rsid w:val="009009B5"/>
    <w:rsid w:val="0090155B"/>
    <w:rsid w:val="009019A3"/>
    <w:rsid w:val="00902D6E"/>
    <w:rsid w:val="009037D9"/>
    <w:rsid w:val="00903A3E"/>
    <w:rsid w:val="00903DFC"/>
    <w:rsid w:val="009041F8"/>
    <w:rsid w:val="009046BB"/>
    <w:rsid w:val="0090575F"/>
    <w:rsid w:val="00905FE2"/>
    <w:rsid w:val="00906146"/>
    <w:rsid w:val="00906A20"/>
    <w:rsid w:val="0090714B"/>
    <w:rsid w:val="00907881"/>
    <w:rsid w:val="009103FC"/>
    <w:rsid w:val="0091079C"/>
    <w:rsid w:val="00911970"/>
    <w:rsid w:val="00911D6E"/>
    <w:rsid w:val="00913A4B"/>
    <w:rsid w:val="00913FB2"/>
    <w:rsid w:val="00914922"/>
    <w:rsid w:val="00915AFF"/>
    <w:rsid w:val="00915FE1"/>
    <w:rsid w:val="00916AAB"/>
    <w:rsid w:val="00916DC5"/>
    <w:rsid w:val="0092244E"/>
    <w:rsid w:val="009228EC"/>
    <w:rsid w:val="00922F76"/>
    <w:rsid w:val="009230CB"/>
    <w:rsid w:val="009235E5"/>
    <w:rsid w:val="00923838"/>
    <w:rsid w:val="00923884"/>
    <w:rsid w:val="00925B60"/>
    <w:rsid w:val="009264C5"/>
    <w:rsid w:val="0092657C"/>
    <w:rsid w:val="009268ED"/>
    <w:rsid w:val="00930206"/>
    <w:rsid w:val="00930C2D"/>
    <w:rsid w:val="00930CF1"/>
    <w:rsid w:val="0093296F"/>
    <w:rsid w:val="00932A1E"/>
    <w:rsid w:val="00933965"/>
    <w:rsid w:val="00935394"/>
    <w:rsid w:val="009354E9"/>
    <w:rsid w:val="009357E0"/>
    <w:rsid w:val="00935ED8"/>
    <w:rsid w:val="009377BA"/>
    <w:rsid w:val="009409A3"/>
    <w:rsid w:val="00940D41"/>
    <w:rsid w:val="0094122E"/>
    <w:rsid w:val="00941493"/>
    <w:rsid w:val="00942576"/>
    <w:rsid w:val="009426C2"/>
    <w:rsid w:val="009429FD"/>
    <w:rsid w:val="00942D56"/>
    <w:rsid w:val="00942E21"/>
    <w:rsid w:val="0094398A"/>
    <w:rsid w:val="00944B4A"/>
    <w:rsid w:val="009456CC"/>
    <w:rsid w:val="00946D8C"/>
    <w:rsid w:val="00947D59"/>
    <w:rsid w:val="00947DAD"/>
    <w:rsid w:val="009518A0"/>
    <w:rsid w:val="00951EAC"/>
    <w:rsid w:val="00952E22"/>
    <w:rsid w:val="00954E7A"/>
    <w:rsid w:val="0095511F"/>
    <w:rsid w:val="009554D2"/>
    <w:rsid w:val="00955C66"/>
    <w:rsid w:val="00956AB1"/>
    <w:rsid w:val="00957171"/>
    <w:rsid w:val="00957AA0"/>
    <w:rsid w:val="00957B4F"/>
    <w:rsid w:val="0095841B"/>
    <w:rsid w:val="0096007A"/>
    <w:rsid w:val="00960D8C"/>
    <w:rsid w:val="0096161A"/>
    <w:rsid w:val="0096181B"/>
    <w:rsid w:val="0096191D"/>
    <w:rsid w:val="0096206A"/>
    <w:rsid w:val="00962F7A"/>
    <w:rsid w:val="00963247"/>
    <w:rsid w:val="009637E1"/>
    <w:rsid w:val="00965547"/>
    <w:rsid w:val="00965633"/>
    <w:rsid w:val="00965CD3"/>
    <w:rsid w:val="00965FD5"/>
    <w:rsid w:val="00966917"/>
    <w:rsid w:val="0096730F"/>
    <w:rsid w:val="0096782D"/>
    <w:rsid w:val="009679E0"/>
    <w:rsid w:val="00967D46"/>
    <w:rsid w:val="00969879"/>
    <w:rsid w:val="00970305"/>
    <w:rsid w:val="00971584"/>
    <w:rsid w:val="00971D8D"/>
    <w:rsid w:val="0097212D"/>
    <w:rsid w:val="009721AD"/>
    <w:rsid w:val="009724CF"/>
    <w:rsid w:val="009751B9"/>
    <w:rsid w:val="00975212"/>
    <w:rsid w:val="00975C97"/>
    <w:rsid w:val="00975E18"/>
    <w:rsid w:val="009764CC"/>
    <w:rsid w:val="00980BD6"/>
    <w:rsid w:val="00980F47"/>
    <w:rsid w:val="009818E3"/>
    <w:rsid w:val="00981B8F"/>
    <w:rsid w:val="009830D6"/>
    <w:rsid w:val="0098506C"/>
    <w:rsid w:val="009850B0"/>
    <w:rsid w:val="009851A3"/>
    <w:rsid w:val="00985DD4"/>
    <w:rsid w:val="0098630D"/>
    <w:rsid w:val="00990626"/>
    <w:rsid w:val="00990D97"/>
    <w:rsid w:val="00991C04"/>
    <w:rsid w:val="00991DB2"/>
    <w:rsid w:val="0099288D"/>
    <w:rsid w:val="009936D2"/>
    <w:rsid w:val="00993AE4"/>
    <w:rsid w:val="009944DF"/>
    <w:rsid w:val="0099453F"/>
    <w:rsid w:val="00994990"/>
    <w:rsid w:val="00995D7E"/>
    <w:rsid w:val="00996269"/>
    <w:rsid w:val="00996DD2"/>
    <w:rsid w:val="00996E27"/>
    <w:rsid w:val="00996EE5"/>
    <w:rsid w:val="00997D23"/>
    <w:rsid w:val="009A0624"/>
    <w:rsid w:val="009A19B3"/>
    <w:rsid w:val="009A1F90"/>
    <w:rsid w:val="009A209F"/>
    <w:rsid w:val="009A20C2"/>
    <w:rsid w:val="009A20ED"/>
    <w:rsid w:val="009A2314"/>
    <w:rsid w:val="009A2FDA"/>
    <w:rsid w:val="009A4203"/>
    <w:rsid w:val="009A471E"/>
    <w:rsid w:val="009A4841"/>
    <w:rsid w:val="009A4CBA"/>
    <w:rsid w:val="009A5F2A"/>
    <w:rsid w:val="009A7157"/>
    <w:rsid w:val="009A74F7"/>
    <w:rsid w:val="009B0301"/>
    <w:rsid w:val="009B1C45"/>
    <w:rsid w:val="009B38A8"/>
    <w:rsid w:val="009B539B"/>
    <w:rsid w:val="009B6196"/>
    <w:rsid w:val="009B655E"/>
    <w:rsid w:val="009B6718"/>
    <w:rsid w:val="009B6892"/>
    <w:rsid w:val="009B6FF6"/>
    <w:rsid w:val="009B7353"/>
    <w:rsid w:val="009C0254"/>
    <w:rsid w:val="009C05D1"/>
    <w:rsid w:val="009C0ADB"/>
    <w:rsid w:val="009C10A3"/>
    <w:rsid w:val="009C2DE0"/>
    <w:rsid w:val="009C2ECC"/>
    <w:rsid w:val="009C3848"/>
    <w:rsid w:val="009C401D"/>
    <w:rsid w:val="009C4C21"/>
    <w:rsid w:val="009C4C24"/>
    <w:rsid w:val="009C5145"/>
    <w:rsid w:val="009C7A68"/>
    <w:rsid w:val="009C7BD4"/>
    <w:rsid w:val="009D0D7A"/>
    <w:rsid w:val="009D0EC8"/>
    <w:rsid w:val="009D1173"/>
    <w:rsid w:val="009D1212"/>
    <w:rsid w:val="009D1962"/>
    <w:rsid w:val="009D3415"/>
    <w:rsid w:val="009D34B1"/>
    <w:rsid w:val="009D4160"/>
    <w:rsid w:val="009D4749"/>
    <w:rsid w:val="009D5DFF"/>
    <w:rsid w:val="009D5E1E"/>
    <w:rsid w:val="009D6888"/>
    <w:rsid w:val="009D797B"/>
    <w:rsid w:val="009E01DC"/>
    <w:rsid w:val="009E08AD"/>
    <w:rsid w:val="009E0CD4"/>
    <w:rsid w:val="009E0E37"/>
    <w:rsid w:val="009E13E2"/>
    <w:rsid w:val="009E1D9D"/>
    <w:rsid w:val="009E1E39"/>
    <w:rsid w:val="009E203A"/>
    <w:rsid w:val="009E319C"/>
    <w:rsid w:val="009E3662"/>
    <w:rsid w:val="009E38C2"/>
    <w:rsid w:val="009E4119"/>
    <w:rsid w:val="009E444F"/>
    <w:rsid w:val="009E62E0"/>
    <w:rsid w:val="009E736A"/>
    <w:rsid w:val="009F01CE"/>
    <w:rsid w:val="009F1115"/>
    <w:rsid w:val="009F239E"/>
    <w:rsid w:val="009F48D4"/>
    <w:rsid w:val="009F4C5A"/>
    <w:rsid w:val="009F5966"/>
    <w:rsid w:val="009F5B6F"/>
    <w:rsid w:val="009F5D6A"/>
    <w:rsid w:val="009F60A9"/>
    <w:rsid w:val="009F626B"/>
    <w:rsid w:val="009F7E64"/>
    <w:rsid w:val="00A0051F"/>
    <w:rsid w:val="00A0128A"/>
    <w:rsid w:val="00A0244B"/>
    <w:rsid w:val="00A03955"/>
    <w:rsid w:val="00A054A3"/>
    <w:rsid w:val="00A05922"/>
    <w:rsid w:val="00A05F13"/>
    <w:rsid w:val="00A06348"/>
    <w:rsid w:val="00A066AF"/>
    <w:rsid w:val="00A06E42"/>
    <w:rsid w:val="00A07B18"/>
    <w:rsid w:val="00A10F02"/>
    <w:rsid w:val="00A11DB7"/>
    <w:rsid w:val="00A12069"/>
    <w:rsid w:val="00A1242A"/>
    <w:rsid w:val="00A12C21"/>
    <w:rsid w:val="00A1327B"/>
    <w:rsid w:val="00A14680"/>
    <w:rsid w:val="00A152FE"/>
    <w:rsid w:val="00A15C64"/>
    <w:rsid w:val="00A16FFC"/>
    <w:rsid w:val="00A17042"/>
    <w:rsid w:val="00A17761"/>
    <w:rsid w:val="00A179AB"/>
    <w:rsid w:val="00A21151"/>
    <w:rsid w:val="00A21241"/>
    <w:rsid w:val="00A212CE"/>
    <w:rsid w:val="00A218EF"/>
    <w:rsid w:val="00A2216E"/>
    <w:rsid w:val="00A228C8"/>
    <w:rsid w:val="00A23412"/>
    <w:rsid w:val="00A23E94"/>
    <w:rsid w:val="00A252F8"/>
    <w:rsid w:val="00A26126"/>
    <w:rsid w:val="00A26273"/>
    <w:rsid w:val="00A267D0"/>
    <w:rsid w:val="00A26C54"/>
    <w:rsid w:val="00A2773A"/>
    <w:rsid w:val="00A2784F"/>
    <w:rsid w:val="00A300C2"/>
    <w:rsid w:val="00A307AD"/>
    <w:rsid w:val="00A30AA4"/>
    <w:rsid w:val="00A318FA"/>
    <w:rsid w:val="00A323F8"/>
    <w:rsid w:val="00A32662"/>
    <w:rsid w:val="00A33348"/>
    <w:rsid w:val="00A339AA"/>
    <w:rsid w:val="00A3497B"/>
    <w:rsid w:val="00A349EF"/>
    <w:rsid w:val="00A36741"/>
    <w:rsid w:val="00A36CAA"/>
    <w:rsid w:val="00A395A0"/>
    <w:rsid w:val="00A402E2"/>
    <w:rsid w:val="00A4102C"/>
    <w:rsid w:val="00A41579"/>
    <w:rsid w:val="00A41A2D"/>
    <w:rsid w:val="00A43059"/>
    <w:rsid w:val="00A43AF8"/>
    <w:rsid w:val="00A44205"/>
    <w:rsid w:val="00A44F72"/>
    <w:rsid w:val="00A44FFF"/>
    <w:rsid w:val="00A4508B"/>
    <w:rsid w:val="00A450EB"/>
    <w:rsid w:val="00A451C4"/>
    <w:rsid w:val="00A45D20"/>
    <w:rsid w:val="00A462A1"/>
    <w:rsid w:val="00A46C8E"/>
    <w:rsid w:val="00A47F24"/>
    <w:rsid w:val="00A50ECF"/>
    <w:rsid w:val="00A515FC"/>
    <w:rsid w:val="00A516D0"/>
    <w:rsid w:val="00A51CDD"/>
    <w:rsid w:val="00A5327E"/>
    <w:rsid w:val="00A542DA"/>
    <w:rsid w:val="00A5584A"/>
    <w:rsid w:val="00A55C0D"/>
    <w:rsid w:val="00A56194"/>
    <w:rsid w:val="00A566AD"/>
    <w:rsid w:val="00A56AE5"/>
    <w:rsid w:val="00A57023"/>
    <w:rsid w:val="00A571A1"/>
    <w:rsid w:val="00A579D4"/>
    <w:rsid w:val="00A5ED78"/>
    <w:rsid w:val="00A60645"/>
    <w:rsid w:val="00A61883"/>
    <w:rsid w:val="00A61AD4"/>
    <w:rsid w:val="00A61CCD"/>
    <w:rsid w:val="00A61EAB"/>
    <w:rsid w:val="00A631C6"/>
    <w:rsid w:val="00A63776"/>
    <w:rsid w:val="00A63950"/>
    <w:rsid w:val="00A63B78"/>
    <w:rsid w:val="00A64942"/>
    <w:rsid w:val="00A65544"/>
    <w:rsid w:val="00A667B1"/>
    <w:rsid w:val="00A67AC2"/>
    <w:rsid w:val="00A706D8"/>
    <w:rsid w:val="00A714C7"/>
    <w:rsid w:val="00A715D8"/>
    <w:rsid w:val="00A72D68"/>
    <w:rsid w:val="00A731D8"/>
    <w:rsid w:val="00A736C6"/>
    <w:rsid w:val="00A74DD7"/>
    <w:rsid w:val="00A74E73"/>
    <w:rsid w:val="00A7587D"/>
    <w:rsid w:val="00A75A86"/>
    <w:rsid w:val="00A75BD5"/>
    <w:rsid w:val="00A75DC5"/>
    <w:rsid w:val="00A774D7"/>
    <w:rsid w:val="00A77CA4"/>
    <w:rsid w:val="00A8105E"/>
    <w:rsid w:val="00A8169D"/>
    <w:rsid w:val="00A83426"/>
    <w:rsid w:val="00A84352"/>
    <w:rsid w:val="00A856E5"/>
    <w:rsid w:val="00A85C6B"/>
    <w:rsid w:val="00A85ED9"/>
    <w:rsid w:val="00A85F30"/>
    <w:rsid w:val="00A86164"/>
    <w:rsid w:val="00A8660B"/>
    <w:rsid w:val="00A902A3"/>
    <w:rsid w:val="00A9079C"/>
    <w:rsid w:val="00A90C56"/>
    <w:rsid w:val="00A90F98"/>
    <w:rsid w:val="00A91F70"/>
    <w:rsid w:val="00A91FBF"/>
    <w:rsid w:val="00A92A9E"/>
    <w:rsid w:val="00A94E99"/>
    <w:rsid w:val="00A94F91"/>
    <w:rsid w:val="00A95E7B"/>
    <w:rsid w:val="00A96390"/>
    <w:rsid w:val="00A96948"/>
    <w:rsid w:val="00A970B8"/>
    <w:rsid w:val="00A9713F"/>
    <w:rsid w:val="00A97792"/>
    <w:rsid w:val="00A97795"/>
    <w:rsid w:val="00AA0179"/>
    <w:rsid w:val="00AA0A13"/>
    <w:rsid w:val="00AA194F"/>
    <w:rsid w:val="00AA1A68"/>
    <w:rsid w:val="00AA3EAB"/>
    <w:rsid w:val="00AA4739"/>
    <w:rsid w:val="00AA4C5F"/>
    <w:rsid w:val="00AA4EBD"/>
    <w:rsid w:val="00AA4FDA"/>
    <w:rsid w:val="00AA56F6"/>
    <w:rsid w:val="00AA5B9A"/>
    <w:rsid w:val="00AA5D48"/>
    <w:rsid w:val="00AA6E23"/>
    <w:rsid w:val="00AA72ED"/>
    <w:rsid w:val="00AA7A6C"/>
    <w:rsid w:val="00AB12D0"/>
    <w:rsid w:val="00AB2530"/>
    <w:rsid w:val="00AB2698"/>
    <w:rsid w:val="00AB28AC"/>
    <w:rsid w:val="00AB3AC9"/>
    <w:rsid w:val="00AB3C02"/>
    <w:rsid w:val="00AB3F48"/>
    <w:rsid w:val="00AB4C45"/>
    <w:rsid w:val="00AB4DEE"/>
    <w:rsid w:val="00AB5712"/>
    <w:rsid w:val="00AB5A98"/>
    <w:rsid w:val="00AB5F13"/>
    <w:rsid w:val="00AB6046"/>
    <w:rsid w:val="00AB6881"/>
    <w:rsid w:val="00AB6B56"/>
    <w:rsid w:val="00AB74FF"/>
    <w:rsid w:val="00AB79EF"/>
    <w:rsid w:val="00AB7CCC"/>
    <w:rsid w:val="00AB9D74"/>
    <w:rsid w:val="00AC0101"/>
    <w:rsid w:val="00AC08FF"/>
    <w:rsid w:val="00AC15E3"/>
    <w:rsid w:val="00AC25C2"/>
    <w:rsid w:val="00AC2724"/>
    <w:rsid w:val="00AC310B"/>
    <w:rsid w:val="00AC326B"/>
    <w:rsid w:val="00AC3CE4"/>
    <w:rsid w:val="00AC4BEB"/>
    <w:rsid w:val="00AC4D01"/>
    <w:rsid w:val="00AC4DDE"/>
    <w:rsid w:val="00AC56E7"/>
    <w:rsid w:val="00AD06EA"/>
    <w:rsid w:val="00AD0780"/>
    <w:rsid w:val="00AD082B"/>
    <w:rsid w:val="00AD0E74"/>
    <w:rsid w:val="00AD360C"/>
    <w:rsid w:val="00AD50EF"/>
    <w:rsid w:val="00AD51B8"/>
    <w:rsid w:val="00AD58DA"/>
    <w:rsid w:val="00AD5D0D"/>
    <w:rsid w:val="00AD6E52"/>
    <w:rsid w:val="00AD7D0A"/>
    <w:rsid w:val="00AE0E21"/>
    <w:rsid w:val="00AE142B"/>
    <w:rsid w:val="00AE1747"/>
    <w:rsid w:val="00AE2FFE"/>
    <w:rsid w:val="00AE33F7"/>
    <w:rsid w:val="00AE3595"/>
    <w:rsid w:val="00AE3807"/>
    <w:rsid w:val="00AE3C88"/>
    <w:rsid w:val="00AE42EF"/>
    <w:rsid w:val="00AE4AF5"/>
    <w:rsid w:val="00AE5BD5"/>
    <w:rsid w:val="00AE7E80"/>
    <w:rsid w:val="00AF2514"/>
    <w:rsid w:val="00AF33EE"/>
    <w:rsid w:val="00AF3B69"/>
    <w:rsid w:val="00AF3FB4"/>
    <w:rsid w:val="00AF48EE"/>
    <w:rsid w:val="00AF6287"/>
    <w:rsid w:val="00AF6946"/>
    <w:rsid w:val="00AF73E3"/>
    <w:rsid w:val="00B00614"/>
    <w:rsid w:val="00B00BCB"/>
    <w:rsid w:val="00B00BEC"/>
    <w:rsid w:val="00B01743"/>
    <w:rsid w:val="00B01E9A"/>
    <w:rsid w:val="00B02356"/>
    <w:rsid w:val="00B02437"/>
    <w:rsid w:val="00B04218"/>
    <w:rsid w:val="00B044D2"/>
    <w:rsid w:val="00B04E76"/>
    <w:rsid w:val="00B05095"/>
    <w:rsid w:val="00B05225"/>
    <w:rsid w:val="00B068FE"/>
    <w:rsid w:val="00B0750B"/>
    <w:rsid w:val="00B07B19"/>
    <w:rsid w:val="00B07E78"/>
    <w:rsid w:val="00B07FDD"/>
    <w:rsid w:val="00B104E4"/>
    <w:rsid w:val="00B10A6F"/>
    <w:rsid w:val="00B11B86"/>
    <w:rsid w:val="00B13554"/>
    <w:rsid w:val="00B1380B"/>
    <w:rsid w:val="00B14705"/>
    <w:rsid w:val="00B14D70"/>
    <w:rsid w:val="00B15DAC"/>
    <w:rsid w:val="00B16B7F"/>
    <w:rsid w:val="00B16F62"/>
    <w:rsid w:val="00B173A5"/>
    <w:rsid w:val="00B173D3"/>
    <w:rsid w:val="00B17758"/>
    <w:rsid w:val="00B1778F"/>
    <w:rsid w:val="00B17AB7"/>
    <w:rsid w:val="00B20F26"/>
    <w:rsid w:val="00B21B97"/>
    <w:rsid w:val="00B2307C"/>
    <w:rsid w:val="00B24BF5"/>
    <w:rsid w:val="00B24E61"/>
    <w:rsid w:val="00B264AE"/>
    <w:rsid w:val="00B265D9"/>
    <w:rsid w:val="00B2707A"/>
    <w:rsid w:val="00B272DA"/>
    <w:rsid w:val="00B27649"/>
    <w:rsid w:val="00B30004"/>
    <w:rsid w:val="00B30135"/>
    <w:rsid w:val="00B308F5"/>
    <w:rsid w:val="00B31D67"/>
    <w:rsid w:val="00B3322E"/>
    <w:rsid w:val="00B33467"/>
    <w:rsid w:val="00B34EB4"/>
    <w:rsid w:val="00B35B60"/>
    <w:rsid w:val="00B36126"/>
    <w:rsid w:val="00B365F0"/>
    <w:rsid w:val="00B369F8"/>
    <w:rsid w:val="00B36FA1"/>
    <w:rsid w:val="00B3700B"/>
    <w:rsid w:val="00B41EAE"/>
    <w:rsid w:val="00B423B3"/>
    <w:rsid w:val="00B42758"/>
    <w:rsid w:val="00B42C36"/>
    <w:rsid w:val="00B42C99"/>
    <w:rsid w:val="00B468A3"/>
    <w:rsid w:val="00B478B5"/>
    <w:rsid w:val="00B47917"/>
    <w:rsid w:val="00B50157"/>
    <w:rsid w:val="00B50C17"/>
    <w:rsid w:val="00B51193"/>
    <w:rsid w:val="00B5144C"/>
    <w:rsid w:val="00B523F5"/>
    <w:rsid w:val="00B532EA"/>
    <w:rsid w:val="00B537D6"/>
    <w:rsid w:val="00B53BEA"/>
    <w:rsid w:val="00B546C0"/>
    <w:rsid w:val="00B54821"/>
    <w:rsid w:val="00B54C72"/>
    <w:rsid w:val="00B56082"/>
    <w:rsid w:val="00B564AC"/>
    <w:rsid w:val="00B57453"/>
    <w:rsid w:val="00B5BF5C"/>
    <w:rsid w:val="00B60717"/>
    <w:rsid w:val="00B60E43"/>
    <w:rsid w:val="00B61EA6"/>
    <w:rsid w:val="00B627A9"/>
    <w:rsid w:val="00B62A8B"/>
    <w:rsid w:val="00B6462F"/>
    <w:rsid w:val="00B6488E"/>
    <w:rsid w:val="00B64CCF"/>
    <w:rsid w:val="00B67BAC"/>
    <w:rsid w:val="00B701FA"/>
    <w:rsid w:val="00B70F33"/>
    <w:rsid w:val="00B71522"/>
    <w:rsid w:val="00B725C2"/>
    <w:rsid w:val="00B72F92"/>
    <w:rsid w:val="00B730B2"/>
    <w:rsid w:val="00B7341D"/>
    <w:rsid w:val="00B74380"/>
    <w:rsid w:val="00B744BA"/>
    <w:rsid w:val="00B74DA7"/>
    <w:rsid w:val="00B76FE3"/>
    <w:rsid w:val="00B77CCE"/>
    <w:rsid w:val="00B80447"/>
    <w:rsid w:val="00B818A9"/>
    <w:rsid w:val="00B829A0"/>
    <w:rsid w:val="00B82ED0"/>
    <w:rsid w:val="00B83167"/>
    <w:rsid w:val="00B844C9"/>
    <w:rsid w:val="00B84C77"/>
    <w:rsid w:val="00B8577D"/>
    <w:rsid w:val="00B85898"/>
    <w:rsid w:val="00B85944"/>
    <w:rsid w:val="00B86473"/>
    <w:rsid w:val="00B86548"/>
    <w:rsid w:val="00B8795D"/>
    <w:rsid w:val="00B910B6"/>
    <w:rsid w:val="00B911F2"/>
    <w:rsid w:val="00B928F5"/>
    <w:rsid w:val="00B92B25"/>
    <w:rsid w:val="00B9455E"/>
    <w:rsid w:val="00B94911"/>
    <w:rsid w:val="00B94E5D"/>
    <w:rsid w:val="00B952DB"/>
    <w:rsid w:val="00B9571D"/>
    <w:rsid w:val="00B95FB9"/>
    <w:rsid w:val="00B96A31"/>
    <w:rsid w:val="00B97010"/>
    <w:rsid w:val="00BA0B98"/>
    <w:rsid w:val="00BA0FB8"/>
    <w:rsid w:val="00BA155A"/>
    <w:rsid w:val="00BA18C3"/>
    <w:rsid w:val="00BA2EF7"/>
    <w:rsid w:val="00BA3F56"/>
    <w:rsid w:val="00BA41F7"/>
    <w:rsid w:val="00BA5BC8"/>
    <w:rsid w:val="00BA5D06"/>
    <w:rsid w:val="00BA613A"/>
    <w:rsid w:val="00BA6C11"/>
    <w:rsid w:val="00BA6FCF"/>
    <w:rsid w:val="00BA72A0"/>
    <w:rsid w:val="00BA7E76"/>
    <w:rsid w:val="00BAEEE5"/>
    <w:rsid w:val="00BB0D18"/>
    <w:rsid w:val="00BB10BA"/>
    <w:rsid w:val="00BB154B"/>
    <w:rsid w:val="00BB1B7B"/>
    <w:rsid w:val="00BB28DF"/>
    <w:rsid w:val="00BB2AD5"/>
    <w:rsid w:val="00BB3577"/>
    <w:rsid w:val="00BB4C61"/>
    <w:rsid w:val="00BB4EC5"/>
    <w:rsid w:val="00BB5CFA"/>
    <w:rsid w:val="00BB5E45"/>
    <w:rsid w:val="00BB5F7C"/>
    <w:rsid w:val="00BB6029"/>
    <w:rsid w:val="00BB6927"/>
    <w:rsid w:val="00BB7658"/>
    <w:rsid w:val="00BB78A4"/>
    <w:rsid w:val="00BB7DC4"/>
    <w:rsid w:val="00BC113C"/>
    <w:rsid w:val="00BC1E4B"/>
    <w:rsid w:val="00BC3523"/>
    <w:rsid w:val="00BC47BB"/>
    <w:rsid w:val="00BC5578"/>
    <w:rsid w:val="00BC5687"/>
    <w:rsid w:val="00BC6E07"/>
    <w:rsid w:val="00BD07D4"/>
    <w:rsid w:val="00BD1418"/>
    <w:rsid w:val="00BD1A87"/>
    <w:rsid w:val="00BD1AE4"/>
    <w:rsid w:val="00BD214B"/>
    <w:rsid w:val="00BD38D8"/>
    <w:rsid w:val="00BD5211"/>
    <w:rsid w:val="00BD5336"/>
    <w:rsid w:val="00BD5FD2"/>
    <w:rsid w:val="00BD6670"/>
    <w:rsid w:val="00BD6EF1"/>
    <w:rsid w:val="00BD774C"/>
    <w:rsid w:val="00BD7ED1"/>
    <w:rsid w:val="00BD7FD7"/>
    <w:rsid w:val="00BDF52D"/>
    <w:rsid w:val="00BE1406"/>
    <w:rsid w:val="00BE1DF7"/>
    <w:rsid w:val="00BE25E8"/>
    <w:rsid w:val="00BE3167"/>
    <w:rsid w:val="00BE371B"/>
    <w:rsid w:val="00BE4E85"/>
    <w:rsid w:val="00BE6300"/>
    <w:rsid w:val="00BE6FDA"/>
    <w:rsid w:val="00BE7D3F"/>
    <w:rsid w:val="00BF2838"/>
    <w:rsid w:val="00BF31C1"/>
    <w:rsid w:val="00BF3408"/>
    <w:rsid w:val="00BF370E"/>
    <w:rsid w:val="00BF48BB"/>
    <w:rsid w:val="00BF5C31"/>
    <w:rsid w:val="00BF6254"/>
    <w:rsid w:val="00BF661A"/>
    <w:rsid w:val="00BF73A8"/>
    <w:rsid w:val="00BF7A2E"/>
    <w:rsid w:val="00C001E4"/>
    <w:rsid w:val="00C00DC0"/>
    <w:rsid w:val="00C01DEE"/>
    <w:rsid w:val="00C0205E"/>
    <w:rsid w:val="00C03A34"/>
    <w:rsid w:val="00C0538E"/>
    <w:rsid w:val="00C05CD8"/>
    <w:rsid w:val="00C07DB3"/>
    <w:rsid w:val="00C07E1E"/>
    <w:rsid w:val="00C10136"/>
    <w:rsid w:val="00C113DD"/>
    <w:rsid w:val="00C1223C"/>
    <w:rsid w:val="00C1226F"/>
    <w:rsid w:val="00C12492"/>
    <w:rsid w:val="00C125B3"/>
    <w:rsid w:val="00C1277E"/>
    <w:rsid w:val="00C136A3"/>
    <w:rsid w:val="00C139FB"/>
    <w:rsid w:val="00C140AC"/>
    <w:rsid w:val="00C14C24"/>
    <w:rsid w:val="00C14D0F"/>
    <w:rsid w:val="00C15D1D"/>
    <w:rsid w:val="00C15E9C"/>
    <w:rsid w:val="00C16908"/>
    <w:rsid w:val="00C2097A"/>
    <w:rsid w:val="00C21CD3"/>
    <w:rsid w:val="00C22F4E"/>
    <w:rsid w:val="00C23AF9"/>
    <w:rsid w:val="00C23E2A"/>
    <w:rsid w:val="00C240AC"/>
    <w:rsid w:val="00C242AB"/>
    <w:rsid w:val="00C24FC4"/>
    <w:rsid w:val="00C24FC7"/>
    <w:rsid w:val="00C259B8"/>
    <w:rsid w:val="00C260EF"/>
    <w:rsid w:val="00C263AD"/>
    <w:rsid w:val="00C3045C"/>
    <w:rsid w:val="00C32445"/>
    <w:rsid w:val="00C3444A"/>
    <w:rsid w:val="00C34645"/>
    <w:rsid w:val="00C359B1"/>
    <w:rsid w:val="00C36255"/>
    <w:rsid w:val="00C36272"/>
    <w:rsid w:val="00C36390"/>
    <w:rsid w:val="00C403C3"/>
    <w:rsid w:val="00C40F3C"/>
    <w:rsid w:val="00C4130F"/>
    <w:rsid w:val="00C419CD"/>
    <w:rsid w:val="00C41FDC"/>
    <w:rsid w:val="00C42DE1"/>
    <w:rsid w:val="00C44211"/>
    <w:rsid w:val="00C44535"/>
    <w:rsid w:val="00C4484C"/>
    <w:rsid w:val="00C44901"/>
    <w:rsid w:val="00C46419"/>
    <w:rsid w:val="00C4647E"/>
    <w:rsid w:val="00C46567"/>
    <w:rsid w:val="00C4666B"/>
    <w:rsid w:val="00C46DF0"/>
    <w:rsid w:val="00C46F54"/>
    <w:rsid w:val="00C47033"/>
    <w:rsid w:val="00C4774B"/>
    <w:rsid w:val="00C50828"/>
    <w:rsid w:val="00C50DBF"/>
    <w:rsid w:val="00C50F5C"/>
    <w:rsid w:val="00C50F66"/>
    <w:rsid w:val="00C51194"/>
    <w:rsid w:val="00C513DD"/>
    <w:rsid w:val="00C519A8"/>
    <w:rsid w:val="00C527C0"/>
    <w:rsid w:val="00C52BA4"/>
    <w:rsid w:val="00C52D55"/>
    <w:rsid w:val="00C52E0E"/>
    <w:rsid w:val="00C5386A"/>
    <w:rsid w:val="00C53F96"/>
    <w:rsid w:val="00C55C28"/>
    <w:rsid w:val="00C568CA"/>
    <w:rsid w:val="00C56918"/>
    <w:rsid w:val="00C5718D"/>
    <w:rsid w:val="00C60615"/>
    <w:rsid w:val="00C60F7D"/>
    <w:rsid w:val="00C615E0"/>
    <w:rsid w:val="00C61C56"/>
    <w:rsid w:val="00C63214"/>
    <w:rsid w:val="00C6407A"/>
    <w:rsid w:val="00C66AD1"/>
    <w:rsid w:val="00C671E4"/>
    <w:rsid w:val="00C7191E"/>
    <w:rsid w:val="00C720CE"/>
    <w:rsid w:val="00C725B1"/>
    <w:rsid w:val="00C7383D"/>
    <w:rsid w:val="00C74021"/>
    <w:rsid w:val="00C75694"/>
    <w:rsid w:val="00C75DBE"/>
    <w:rsid w:val="00C76BFE"/>
    <w:rsid w:val="00C8007A"/>
    <w:rsid w:val="00C823D8"/>
    <w:rsid w:val="00C8242B"/>
    <w:rsid w:val="00C82473"/>
    <w:rsid w:val="00C825C3"/>
    <w:rsid w:val="00C82BEF"/>
    <w:rsid w:val="00C8409D"/>
    <w:rsid w:val="00C8430C"/>
    <w:rsid w:val="00C849B1"/>
    <w:rsid w:val="00C84A9A"/>
    <w:rsid w:val="00C85D33"/>
    <w:rsid w:val="00C86452"/>
    <w:rsid w:val="00C86765"/>
    <w:rsid w:val="00C868FB"/>
    <w:rsid w:val="00C86A19"/>
    <w:rsid w:val="00C86C92"/>
    <w:rsid w:val="00C86E0B"/>
    <w:rsid w:val="00C87203"/>
    <w:rsid w:val="00C91708"/>
    <w:rsid w:val="00C918DC"/>
    <w:rsid w:val="00C91AAF"/>
    <w:rsid w:val="00C93061"/>
    <w:rsid w:val="00C93864"/>
    <w:rsid w:val="00C93929"/>
    <w:rsid w:val="00C944B7"/>
    <w:rsid w:val="00C94A1F"/>
    <w:rsid w:val="00C94A75"/>
    <w:rsid w:val="00C95C8E"/>
    <w:rsid w:val="00C964C3"/>
    <w:rsid w:val="00CA0423"/>
    <w:rsid w:val="00CA0C2D"/>
    <w:rsid w:val="00CA12F2"/>
    <w:rsid w:val="00CA299C"/>
    <w:rsid w:val="00CA2A1F"/>
    <w:rsid w:val="00CA2D56"/>
    <w:rsid w:val="00CA2E02"/>
    <w:rsid w:val="00CA2E70"/>
    <w:rsid w:val="00CA345D"/>
    <w:rsid w:val="00CA3E1E"/>
    <w:rsid w:val="00CA56C4"/>
    <w:rsid w:val="00CA695A"/>
    <w:rsid w:val="00CA6A94"/>
    <w:rsid w:val="00CA6F50"/>
    <w:rsid w:val="00CA7D85"/>
    <w:rsid w:val="00CA7E42"/>
    <w:rsid w:val="00CB023C"/>
    <w:rsid w:val="00CB02A8"/>
    <w:rsid w:val="00CB0914"/>
    <w:rsid w:val="00CB0A44"/>
    <w:rsid w:val="00CB0C33"/>
    <w:rsid w:val="00CB1BBB"/>
    <w:rsid w:val="00CB1C0F"/>
    <w:rsid w:val="00CB30CD"/>
    <w:rsid w:val="00CB3291"/>
    <w:rsid w:val="00CB32D4"/>
    <w:rsid w:val="00CB4E4D"/>
    <w:rsid w:val="00CB5052"/>
    <w:rsid w:val="00CB7AFE"/>
    <w:rsid w:val="00CC0EFC"/>
    <w:rsid w:val="00CC1105"/>
    <w:rsid w:val="00CC123B"/>
    <w:rsid w:val="00CC174C"/>
    <w:rsid w:val="00CC1CE1"/>
    <w:rsid w:val="00CC2CD3"/>
    <w:rsid w:val="00CC3249"/>
    <w:rsid w:val="00CC55AA"/>
    <w:rsid w:val="00CC56BF"/>
    <w:rsid w:val="00CC600C"/>
    <w:rsid w:val="00CC6299"/>
    <w:rsid w:val="00CC6A0E"/>
    <w:rsid w:val="00CC6BE2"/>
    <w:rsid w:val="00CC6CC2"/>
    <w:rsid w:val="00CC6D6F"/>
    <w:rsid w:val="00CC7157"/>
    <w:rsid w:val="00CC747D"/>
    <w:rsid w:val="00CC770F"/>
    <w:rsid w:val="00CD0043"/>
    <w:rsid w:val="00CD092A"/>
    <w:rsid w:val="00CD1914"/>
    <w:rsid w:val="00CD19C1"/>
    <w:rsid w:val="00CD1D99"/>
    <w:rsid w:val="00CD217F"/>
    <w:rsid w:val="00CD3E8F"/>
    <w:rsid w:val="00CD411D"/>
    <w:rsid w:val="00CD50BC"/>
    <w:rsid w:val="00CD51C8"/>
    <w:rsid w:val="00CD5AC3"/>
    <w:rsid w:val="00CD7DCD"/>
    <w:rsid w:val="00CE041D"/>
    <w:rsid w:val="00CE08A1"/>
    <w:rsid w:val="00CE0ECA"/>
    <w:rsid w:val="00CE2014"/>
    <w:rsid w:val="00CE2402"/>
    <w:rsid w:val="00CE34D3"/>
    <w:rsid w:val="00CE43B6"/>
    <w:rsid w:val="00CE5B96"/>
    <w:rsid w:val="00CE7909"/>
    <w:rsid w:val="00CE7E45"/>
    <w:rsid w:val="00CE7FDD"/>
    <w:rsid w:val="00CF17F8"/>
    <w:rsid w:val="00CF1A01"/>
    <w:rsid w:val="00CF1C23"/>
    <w:rsid w:val="00CF40AE"/>
    <w:rsid w:val="00CF5986"/>
    <w:rsid w:val="00CF6083"/>
    <w:rsid w:val="00CF6583"/>
    <w:rsid w:val="00CF78C3"/>
    <w:rsid w:val="00CF7FA1"/>
    <w:rsid w:val="00D000F9"/>
    <w:rsid w:val="00D005D9"/>
    <w:rsid w:val="00D0110D"/>
    <w:rsid w:val="00D01FE6"/>
    <w:rsid w:val="00D0251D"/>
    <w:rsid w:val="00D02AA0"/>
    <w:rsid w:val="00D0317C"/>
    <w:rsid w:val="00D032A9"/>
    <w:rsid w:val="00D046D4"/>
    <w:rsid w:val="00D06319"/>
    <w:rsid w:val="00D06ACB"/>
    <w:rsid w:val="00D073B2"/>
    <w:rsid w:val="00D076F7"/>
    <w:rsid w:val="00D104FF"/>
    <w:rsid w:val="00D107C2"/>
    <w:rsid w:val="00D1092F"/>
    <w:rsid w:val="00D10E0A"/>
    <w:rsid w:val="00D1145C"/>
    <w:rsid w:val="00D121B1"/>
    <w:rsid w:val="00D122EA"/>
    <w:rsid w:val="00D128AD"/>
    <w:rsid w:val="00D12CF2"/>
    <w:rsid w:val="00D1304B"/>
    <w:rsid w:val="00D1374C"/>
    <w:rsid w:val="00D142E0"/>
    <w:rsid w:val="00D15940"/>
    <w:rsid w:val="00D20BD7"/>
    <w:rsid w:val="00D2179E"/>
    <w:rsid w:val="00D23EDA"/>
    <w:rsid w:val="00D2413E"/>
    <w:rsid w:val="00D242DF"/>
    <w:rsid w:val="00D24A99"/>
    <w:rsid w:val="00D24C00"/>
    <w:rsid w:val="00D25233"/>
    <w:rsid w:val="00D26904"/>
    <w:rsid w:val="00D26A93"/>
    <w:rsid w:val="00D26D4D"/>
    <w:rsid w:val="00D26DA9"/>
    <w:rsid w:val="00D26F48"/>
    <w:rsid w:val="00D27115"/>
    <w:rsid w:val="00D271DD"/>
    <w:rsid w:val="00D27425"/>
    <w:rsid w:val="00D2FC92"/>
    <w:rsid w:val="00D3013B"/>
    <w:rsid w:val="00D30FC8"/>
    <w:rsid w:val="00D31A13"/>
    <w:rsid w:val="00D31BE1"/>
    <w:rsid w:val="00D3216C"/>
    <w:rsid w:val="00D333E9"/>
    <w:rsid w:val="00D34229"/>
    <w:rsid w:val="00D34322"/>
    <w:rsid w:val="00D34D42"/>
    <w:rsid w:val="00D35948"/>
    <w:rsid w:val="00D35AE1"/>
    <w:rsid w:val="00D36651"/>
    <w:rsid w:val="00D37049"/>
    <w:rsid w:val="00D37248"/>
    <w:rsid w:val="00D376A1"/>
    <w:rsid w:val="00D37C03"/>
    <w:rsid w:val="00D411DA"/>
    <w:rsid w:val="00D41203"/>
    <w:rsid w:val="00D41395"/>
    <w:rsid w:val="00D41ACD"/>
    <w:rsid w:val="00D41B46"/>
    <w:rsid w:val="00D41C7E"/>
    <w:rsid w:val="00D41FB1"/>
    <w:rsid w:val="00D42860"/>
    <w:rsid w:val="00D42B1D"/>
    <w:rsid w:val="00D4363F"/>
    <w:rsid w:val="00D45F62"/>
    <w:rsid w:val="00D461F9"/>
    <w:rsid w:val="00D46E5A"/>
    <w:rsid w:val="00D475DA"/>
    <w:rsid w:val="00D507A9"/>
    <w:rsid w:val="00D50FF5"/>
    <w:rsid w:val="00D510F1"/>
    <w:rsid w:val="00D523CD"/>
    <w:rsid w:val="00D53768"/>
    <w:rsid w:val="00D53A27"/>
    <w:rsid w:val="00D55EBA"/>
    <w:rsid w:val="00D57E7E"/>
    <w:rsid w:val="00D601AC"/>
    <w:rsid w:val="00D61206"/>
    <w:rsid w:val="00D61E20"/>
    <w:rsid w:val="00D6243F"/>
    <w:rsid w:val="00D62FA8"/>
    <w:rsid w:val="00D6522F"/>
    <w:rsid w:val="00D66041"/>
    <w:rsid w:val="00D66766"/>
    <w:rsid w:val="00D667F0"/>
    <w:rsid w:val="00D70C13"/>
    <w:rsid w:val="00D7302F"/>
    <w:rsid w:val="00D73301"/>
    <w:rsid w:val="00D73746"/>
    <w:rsid w:val="00D73B4D"/>
    <w:rsid w:val="00D73D73"/>
    <w:rsid w:val="00D748BA"/>
    <w:rsid w:val="00D761B7"/>
    <w:rsid w:val="00D762BB"/>
    <w:rsid w:val="00D762CC"/>
    <w:rsid w:val="00D7644D"/>
    <w:rsid w:val="00D806E8"/>
    <w:rsid w:val="00D80A7C"/>
    <w:rsid w:val="00D81CE2"/>
    <w:rsid w:val="00D83095"/>
    <w:rsid w:val="00D847CA"/>
    <w:rsid w:val="00D84B34"/>
    <w:rsid w:val="00D84DEC"/>
    <w:rsid w:val="00D8559C"/>
    <w:rsid w:val="00D8560D"/>
    <w:rsid w:val="00D86369"/>
    <w:rsid w:val="00D86DC7"/>
    <w:rsid w:val="00D87F9B"/>
    <w:rsid w:val="00D8DBD4"/>
    <w:rsid w:val="00D90F3D"/>
    <w:rsid w:val="00D91A64"/>
    <w:rsid w:val="00D91CA6"/>
    <w:rsid w:val="00D927D0"/>
    <w:rsid w:val="00D92FEF"/>
    <w:rsid w:val="00D93438"/>
    <w:rsid w:val="00D93772"/>
    <w:rsid w:val="00D942BD"/>
    <w:rsid w:val="00D94371"/>
    <w:rsid w:val="00D94B39"/>
    <w:rsid w:val="00D94F0F"/>
    <w:rsid w:val="00D95759"/>
    <w:rsid w:val="00D96449"/>
    <w:rsid w:val="00D964ED"/>
    <w:rsid w:val="00D97714"/>
    <w:rsid w:val="00DA1166"/>
    <w:rsid w:val="00DA21B5"/>
    <w:rsid w:val="00DA39BF"/>
    <w:rsid w:val="00DA4A47"/>
    <w:rsid w:val="00DA511F"/>
    <w:rsid w:val="00DA5145"/>
    <w:rsid w:val="00DA5E39"/>
    <w:rsid w:val="00DA6683"/>
    <w:rsid w:val="00DA6C24"/>
    <w:rsid w:val="00DA785F"/>
    <w:rsid w:val="00DA7B77"/>
    <w:rsid w:val="00DA7F96"/>
    <w:rsid w:val="00DB0BEE"/>
    <w:rsid w:val="00DB110D"/>
    <w:rsid w:val="00DB15B2"/>
    <w:rsid w:val="00DB17D1"/>
    <w:rsid w:val="00DB2543"/>
    <w:rsid w:val="00DB27CA"/>
    <w:rsid w:val="00DB288C"/>
    <w:rsid w:val="00DB2A37"/>
    <w:rsid w:val="00DB3441"/>
    <w:rsid w:val="00DB3959"/>
    <w:rsid w:val="00DB3B21"/>
    <w:rsid w:val="00DB3B7E"/>
    <w:rsid w:val="00DB405D"/>
    <w:rsid w:val="00DB4BBD"/>
    <w:rsid w:val="00DB4BF8"/>
    <w:rsid w:val="00DB6378"/>
    <w:rsid w:val="00DB7593"/>
    <w:rsid w:val="00DB7BC2"/>
    <w:rsid w:val="00DC32BE"/>
    <w:rsid w:val="00DC3387"/>
    <w:rsid w:val="00DC4855"/>
    <w:rsid w:val="00DC52E2"/>
    <w:rsid w:val="00DC59CE"/>
    <w:rsid w:val="00DC5B32"/>
    <w:rsid w:val="00DC738F"/>
    <w:rsid w:val="00DC7A50"/>
    <w:rsid w:val="00DD06B5"/>
    <w:rsid w:val="00DD0D7B"/>
    <w:rsid w:val="00DD157E"/>
    <w:rsid w:val="00DD1707"/>
    <w:rsid w:val="00DD35E1"/>
    <w:rsid w:val="00DD3F1F"/>
    <w:rsid w:val="00DD43AC"/>
    <w:rsid w:val="00DD5A1B"/>
    <w:rsid w:val="00DD72EC"/>
    <w:rsid w:val="00DD7524"/>
    <w:rsid w:val="00DD7F10"/>
    <w:rsid w:val="00DE048E"/>
    <w:rsid w:val="00DE2059"/>
    <w:rsid w:val="00DE356F"/>
    <w:rsid w:val="00DE3C6F"/>
    <w:rsid w:val="00DE51B8"/>
    <w:rsid w:val="00DE5531"/>
    <w:rsid w:val="00DE5C94"/>
    <w:rsid w:val="00DE6370"/>
    <w:rsid w:val="00DE72BA"/>
    <w:rsid w:val="00DEB373"/>
    <w:rsid w:val="00DF1AB6"/>
    <w:rsid w:val="00DF1C0B"/>
    <w:rsid w:val="00DF2198"/>
    <w:rsid w:val="00DF276E"/>
    <w:rsid w:val="00DF3692"/>
    <w:rsid w:val="00DF42A7"/>
    <w:rsid w:val="00DF4921"/>
    <w:rsid w:val="00DF49DA"/>
    <w:rsid w:val="00DF4BD8"/>
    <w:rsid w:val="00DF6307"/>
    <w:rsid w:val="00DF65A2"/>
    <w:rsid w:val="00DF7F45"/>
    <w:rsid w:val="00E003DB"/>
    <w:rsid w:val="00E00E6B"/>
    <w:rsid w:val="00E011EC"/>
    <w:rsid w:val="00E0161A"/>
    <w:rsid w:val="00E017AE"/>
    <w:rsid w:val="00E01903"/>
    <w:rsid w:val="00E01B4B"/>
    <w:rsid w:val="00E02103"/>
    <w:rsid w:val="00E02B08"/>
    <w:rsid w:val="00E02EC8"/>
    <w:rsid w:val="00E0304B"/>
    <w:rsid w:val="00E032CF"/>
    <w:rsid w:val="00E0363D"/>
    <w:rsid w:val="00E03B8E"/>
    <w:rsid w:val="00E045C9"/>
    <w:rsid w:val="00E04DF1"/>
    <w:rsid w:val="00E05A5B"/>
    <w:rsid w:val="00E06B2F"/>
    <w:rsid w:val="00E070B6"/>
    <w:rsid w:val="00E07456"/>
    <w:rsid w:val="00E118B8"/>
    <w:rsid w:val="00E118CA"/>
    <w:rsid w:val="00E11C79"/>
    <w:rsid w:val="00E11CFF"/>
    <w:rsid w:val="00E11F19"/>
    <w:rsid w:val="00E12010"/>
    <w:rsid w:val="00E12BE8"/>
    <w:rsid w:val="00E12D10"/>
    <w:rsid w:val="00E12F83"/>
    <w:rsid w:val="00E139E4"/>
    <w:rsid w:val="00E141A1"/>
    <w:rsid w:val="00E14632"/>
    <w:rsid w:val="00E14AB5"/>
    <w:rsid w:val="00E16257"/>
    <w:rsid w:val="00E163C7"/>
    <w:rsid w:val="00E16D57"/>
    <w:rsid w:val="00E17256"/>
    <w:rsid w:val="00E17521"/>
    <w:rsid w:val="00E17B14"/>
    <w:rsid w:val="00E2004D"/>
    <w:rsid w:val="00E209FB"/>
    <w:rsid w:val="00E22924"/>
    <w:rsid w:val="00E22D53"/>
    <w:rsid w:val="00E23C2C"/>
    <w:rsid w:val="00E241AA"/>
    <w:rsid w:val="00E245B5"/>
    <w:rsid w:val="00E25DE8"/>
    <w:rsid w:val="00E2706B"/>
    <w:rsid w:val="00E27338"/>
    <w:rsid w:val="00E27D34"/>
    <w:rsid w:val="00E27F97"/>
    <w:rsid w:val="00E3074F"/>
    <w:rsid w:val="00E307E3"/>
    <w:rsid w:val="00E30A4C"/>
    <w:rsid w:val="00E312B1"/>
    <w:rsid w:val="00E31C1C"/>
    <w:rsid w:val="00E31CB7"/>
    <w:rsid w:val="00E31FAB"/>
    <w:rsid w:val="00E32B2D"/>
    <w:rsid w:val="00E32D7C"/>
    <w:rsid w:val="00E33262"/>
    <w:rsid w:val="00E334DB"/>
    <w:rsid w:val="00E3376D"/>
    <w:rsid w:val="00E33E48"/>
    <w:rsid w:val="00E347CC"/>
    <w:rsid w:val="00E36D1C"/>
    <w:rsid w:val="00E40AF9"/>
    <w:rsid w:val="00E40B9D"/>
    <w:rsid w:val="00E41324"/>
    <w:rsid w:val="00E41D89"/>
    <w:rsid w:val="00E43088"/>
    <w:rsid w:val="00E43BB7"/>
    <w:rsid w:val="00E441CE"/>
    <w:rsid w:val="00E44617"/>
    <w:rsid w:val="00E466C4"/>
    <w:rsid w:val="00E468E6"/>
    <w:rsid w:val="00E469B3"/>
    <w:rsid w:val="00E470A6"/>
    <w:rsid w:val="00E51A2B"/>
    <w:rsid w:val="00E51B6B"/>
    <w:rsid w:val="00E52339"/>
    <w:rsid w:val="00E540B2"/>
    <w:rsid w:val="00E558AF"/>
    <w:rsid w:val="00E5661E"/>
    <w:rsid w:val="00E5673F"/>
    <w:rsid w:val="00E57013"/>
    <w:rsid w:val="00E573EC"/>
    <w:rsid w:val="00E57460"/>
    <w:rsid w:val="00E578D6"/>
    <w:rsid w:val="00E57D5C"/>
    <w:rsid w:val="00E60951"/>
    <w:rsid w:val="00E6105B"/>
    <w:rsid w:val="00E610A5"/>
    <w:rsid w:val="00E61BB7"/>
    <w:rsid w:val="00E61C93"/>
    <w:rsid w:val="00E62864"/>
    <w:rsid w:val="00E62A0A"/>
    <w:rsid w:val="00E62EE9"/>
    <w:rsid w:val="00E62FBC"/>
    <w:rsid w:val="00E6376D"/>
    <w:rsid w:val="00E6464D"/>
    <w:rsid w:val="00E64831"/>
    <w:rsid w:val="00E64FEA"/>
    <w:rsid w:val="00E6508B"/>
    <w:rsid w:val="00E65BBC"/>
    <w:rsid w:val="00E667F5"/>
    <w:rsid w:val="00E668D4"/>
    <w:rsid w:val="00E70335"/>
    <w:rsid w:val="00E70678"/>
    <w:rsid w:val="00E70815"/>
    <w:rsid w:val="00E70A70"/>
    <w:rsid w:val="00E73A05"/>
    <w:rsid w:val="00E745FD"/>
    <w:rsid w:val="00E7461C"/>
    <w:rsid w:val="00E74845"/>
    <w:rsid w:val="00E7571F"/>
    <w:rsid w:val="00E75D54"/>
    <w:rsid w:val="00E76342"/>
    <w:rsid w:val="00E76FA7"/>
    <w:rsid w:val="00E77875"/>
    <w:rsid w:val="00E77A81"/>
    <w:rsid w:val="00E803F3"/>
    <w:rsid w:val="00E81115"/>
    <w:rsid w:val="00E813DB"/>
    <w:rsid w:val="00E81652"/>
    <w:rsid w:val="00E81752"/>
    <w:rsid w:val="00E82D03"/>
    <w:rsid w:val="00E83442"/>
    <w:rsid w:val="00E838C5"/>
    <w:rsid w:val="00E841C1"/>
    <w:rsid w:val="00E842AE"/>
    <w:rsid w:val="00E850D4"/>
    <w:rsid w:val="00E85C49"/>
    <w:rsid w:val="00E86849"/>
    <w:rsid w:val="00E877A9"/>
    <w:rsid w:val="00E90E8D"/>
    <w:rsid w:val="00E914D2"/>
    <w:rsid w:val="00E91B1A"/>
    <w:rsid w:val="00E91C8B"/>
    <w:rsid w:val="00E91F07"/>
    <w:rsid w:val="00E9313D"/>
    <w:rsid w:val="00E93AD7"/>
    <w:rsid w:val="00E93CA7"/>
    <w:rsid w:val="00E94841"/>
    <w:rsid w:val="00E94A6E"/>
    <w:rsid w:val="00E94D6E"/>
    <w:rsid w:val="00E95DE5"/>
    <w:rsid w:val="00E974C2"/>
    <w:rsid w:val="00E97F48"/>
    <w:rsid w:val="00EA0407"/>
    <w:rsid w:val="00EA152C"/>
    <w:rsid w:val="00EA1A87"/>
    <w:rsid w:val="00EA1FA9"/>
    <w:rsid w:val="00EA233F"/>
    <w:rsid w:val="00EA410A"/>
    <w:rsid w:val="00EA536C"/>
    <w:rsid w:val="00EA6815"/>
    <w:rsid w:val="00EA7E41"/>
    <w:rsid w:val="00EB02AB"/>
    <w:rsid w:val="00EB0649"/>
    <w:rsid w:val="00EB0807"/>
    <w:rsid w:val="00EB0856"/>
    <w:rsid w:val="00EB1428"/>
    <w:rsid w:val="00EB1CB8"/>
    <w:rsid w:val="00EB246F"/>
    <w:rsid w:val="00EB2C73"/>
    <w:rsid w:val="00EB384F"/>
    <w:rsid w:val="00EB425B"/>
    <w:rsid w:val="00EB437C"/>
    <w:rsid w:val="00EB4489"/>
    <w:rsid w:val="00EB4A06"/>
    <w:rsid w:val="00EB565D"/>
    <w:rsid w:val="00EB6E18"/>
    <w:rsid w:val="00EB7390"/>
    <w:rsid w:val="00EC13DC"/>
    <w:rsid w:val="00EC1941"/>
    <w:rsid w:val="00EC2B78"/>
    <w:rsid w:val="00EC40AB"/>
    <w:rsid w:val="00EC40BF"/>
    <w:rsid w:val="00EC4409"/>
    <w:rsid w:val="00EC4CCE"/>
    <w:rsid w:val="00EC6889"/>
    <w:rsid w:val="00EC6D5F"/>
    <w:rsid w:val="00ED07F2"/>
    <w:rsid w:val="00ED20F0"/>
    <w:rsid w:val="00ED281B"/>
    <w:rsid w:val="00ED2A67"/>
    <w:rsid w:val="00ED334D"/>
    <w:rsid w:val="00ED3592"/>
    <w:rsid w:val="00ED3F45"/>
    <w:rsid w:val="00ED4EBF"/>
    <w:rsid w:val="00ED4F0F"/>
    <w:rsid w:val="00ED5948"/>
    <w:rsid w:val="00ED6B42"/>
    <w:rsid w:val="00ED6CC9"/>
    <w:rsid w:val="00EE00AC"/>
    <w:rsid w:val="00EE00F6"/>
    <w:rsid w:val="00EE0E3D"/>
    <w:rsid w:val="00EE1282"/>
    <w:rsid w:val="00EE1A9A"/>
    <w:rsid w:val="00EE236F"/>
    <w:rsid w:val="00EE241B"/>
    <w:rsid w:val="00EE2DCE"/>
    <w:rsid w:val="00EE3C6F"/>
    <w:rsid w:val="00EE4073"/>
    <w:rsid w:val="00EE481E"/>
    <w:rsid w:val="00EE581C"/>
    <w:rsid w:val="00EE64FC"/>
    <w:rsid w:val="00EE69A8"/>
    <w:rsid w:val="00EE6B65"/>
    <w:rsid w:val="00EF36C2"/>
    <w:rsid w:val="00EF38B4"/>
    <w:rsid w:val="00EF3A7F"/>
    <w:rsid w:val="00EF4125"/>
    <w:rsid w:val="00EF4139"/>
    <w:rsid w:val="00EF4E37"/>
    <w:rsid w:val="00EF52CC"/>
    <w:rsid w:val="00EF5860"/>
    <w:rsid w:val="00EF5B91"/>
    <w:rsid w:val="00EF5C4A"/>
    <w:rsid w:val="00EF6A90"/>
    <w:rsid w:val="00EF71B0"/>
    <w:rsid w:val="00EF7C4E"/>
    <w:rsid w:val="00EF7CB8"/>
    <w:rsid w:val="00EFCC69"/>
    <w:rsid w:val="00F0028B"/>
    <w:rsid w:val="00F01803"/>
    <w:rsid w:val="00F01D81"/>
    <w:rsid w:val="00F01F63"/>
    <w:rsid w:val="00F025C5"/>
    <w:rsid w:val="00F02D20"/>
    <w:rsid w:val="00F05075"/>
    <w:rsid w:val="00F05562"/>
    <w:rsid w:val="00F05652"/>
    <w:rsid w:val="00F0606B"/>
    <w:rsid w:val="00F061F3"/>
    <w:rsid w:val="00F06DDA"/>
    <w:rsid w:val="00F107B5"/>
    <w:rsid w:val="00F116A4"/>
    <w:rsid w:val="00F11ECD"/>
    <w:rsid w:val="00F121FB"/>
    <w:rsid w:val="00F1296E"/>
    <w:rsid w:val="00F13829"/>
    <w:rsid w:val="00F14054"/>
    <w:rsid w:val="00F1449E"/>
    <w:rsid w:val="00F14B26"/>
    <w:rsid w:val="00F1522B"/>
    <w:rsid w:val="00F1527E"/>
    <w:rsid w:val="00F1556F"/>
    <w:rsid w:val="00F1658D"/>
    <w:rsid w:val="00F172B6"/>
    <w:rsid w:val="00F1D15B"/>
    <w:rsid w:val="00F20B73"/>
    <w:rsid w:val="00F20EDA"/>
    <w:rsid w:val="00F211ED"/>
    <w:rsid w:val="00F21998"/>
    <w:rsid w:val="00F22875"/>
    <w:rsid w:val="00F22C50"/>
    <w:rsid w:val="00F22E53"/>
    <w:rsid w:val="00F232D5"/>
    <w:rsid w:val="00F2384A"/>
    <w:rsid w:val="00F23A90"/>
    <w:rsid w:val="00F24A25"/>
    <w:rsid w:val="00F24FCE"/>
    <w:rsid w:val="00F2766E"/>
    <w:rsid w:val="00F27823"/>
    <w:rsid w:val="00F30016"/>
    <w:rsid w:val="00F30718"/>
    <w:rsid w:val="00F309D0"/>
    <w:rsid w:val="00F31269"/>
    <w:rsid w:val="00F32FCE"/>
    <w:rsid w:val="00F32FD8"/>
    <w:rsid w:val="00F349FB"/>
    <w:rsid w:val="00F3541E"/>
    <w:rsid w:val="00F361F3"/>
    <w:rsid w:val="00F36DC3"/>
    <w:rsid w:val="00F37B0F"/>
    <w:rsid w:val="00F37C86"/>
    <w:rsid w:val="00F37D36"/>
    <w:rsid w:val="00F40D39"/>
    <w:rsid w:val="00F41593"/>
    <w:rsid w:val="00F41916"/>
    <w:rsid w:val="00F425A7"/>
    <w:rsid w:val="00F43443"/>
    <w:rsid w:val="00F43BDC"/>
    <w:rsid w:val="00F43F6B"/>
    <w:rsid w:val="00F43F6E"/>
    <w:rsid w:val="00F442A7"/>
    <w:rsid w:val="00F46939"/>
    <w:rsid w:val="00F4E8DD"/>
    <w:rsid w:val="00F5075A"/>
    <w:rsid w:val="00F507E1"/>
    <w:rsid w:val="00F50D77"/>
    <w:rsid w:val="00F512E1"/>
    <w:rsid w:val="00F515E1"/>
    <w:rsid w:val="00F51751"/>
    <w:rsid w:val="00F51D97"/>
    <w:rsid w:val="00F53A4A"/>
    <w:rsid w:val="00F543AB"/>
    <w:rsid w:val="00F544F1"/>
    <w:rsid w:val="00F54625"/>
    <w:rsid w:val="00F54C5E"/>
    <w:rsid w:val="00F55E1B"/>
    <w:rsid w:val="00F562CF"/>
    <w:rsid w:val="00F5694A"/>
    <w:rsid w:val="00F56C5F"/>
    <w:rsid w:val="00F56D33"/>
    <w:rsid w:val="00F577BA"/>
    <w:rsid w:val="00F600EB"/>
    <w:rsid w:val="00F6066F"/>
    <w:rsid w:val="00F608C9"/>
    <w:rsid w:val="00F630F1"/>
    <w:rsid w:val="00F633C0"/>
    <w:rsid w:val="00F63E44"/>
    <w:rsid w:val="00F65253"/>
    <w:rsid w:val="00F658F0"/>
    <w:rsid w:val="00F65986"/>
    <w:rsid w:val="00F675F5"/>
    <w:rsid w:val="00F714D5"/>
    <w:rsid w:val="00F71B3F"/>
    <w:rsid w:val="00F71F23"/>
    <w:rsid w:val="00F723F9"/>
    <w:rsid w:val="00F724FD"/>
    <w:rsid w:val="00F731E4"/>
    <w:rsid w:val="00F73534"/>
    <w:rsid w:val="00F73844"/>
    <w:rsid w:val="00F73D70"/>
    <w:rsid w:val="00F742D0"/>
    <w:rsid w:val="00F74DFC"/>
    <w:rsid w:val="00F75D37"/>
    <w:rsid w:val="00F763EB"/>
    <w:rsid w:val="00F76A90"/>
    <w:rsid w:val="00F776A8"/>
    <w:rsid w:val="00F80367"/>
    <w:rsid w:val="00F80774"/>
    <w:rsid w:val="00F81542"/>
    <w:rsid w:val="00F83125"/>
    <w:rsid w:val="00F83434"/>
    <w:rsid w:val="00F839DD"/>
    <w:rsid w:val="00F8473E"/>
    <w:rsid w:val="00F84BC9"/>
    <w:rsid w:val="00F851D4"/>
    <w:rsid w:val="00F85244"/>
    <w:rsid w:val="00F85D9B"/>
    <w:rsid w:val="00F8616D"/>
    <w:rsid w:val="00F86381"/>
    <w:rsid w:val="00F90846"/>
    <w:rsid w:val="00F9105A"/>
    <w:rsid w:val="00F9149B"/>
    <w:rsid w:val="00F91EC3"/>
    <w:rsid w:val="00F92231"/>
    <w:rsid w:val="00F9234F"/>
    <w:rsid w:val="00F92669"/>
    <w:rsid w:val="00F92EE0"/>
    <w:rsid w:val="00F93089"/>
    <w:rsid w:val="00F95192"/>
    <w:rsid w:val="00F963C6"/>
    <w:rsid w:val="00F96A74"/>
    <w:rsid w:val="00F96D11"/>
    <w:rsid w:val="00F978AF"/>
    <w:rsid w:val="00FA021D"/>
    <w:rsid w:val="00FA0873"/>
    <w:rsid w:val="00FA1B18"/>
    <w:rsid w:val="00FA1F1F"/>
    <w:rsid w:val="00FA2B26"/>
    <w:rsid w:val="00FA2EA3"/>
    <w:rsid w:val="00FA36E9"/>
    <w:rsid w:val="00FA3AD0"/>
    <w:rsid w:val="00FA3CE8"/>
    <w:rsid w:val="00FA3F5F"/>
    <w:rsid w:val="00FA495B"/>
    <w:rsid w:val="00FA5614"/>
    <w:rsid w:val="00FA5AE8"/>
    <w:rsid w:val="00FA5E3E"/>
    <w:rsid w:val="00FA67AF"/>
    <w:rsid w:val="00FA6F66"/>
    <w:rsid w:val="00FA76A7"/>
    <w:rsid w:val="00FA7AAE"/>
    <w:rsid w:val="00FA7E79"/>
    <w:rsid w:val="00FA7F93"/>
    <w:rsid w:val="00FB26E7"/>
    <w:rsid w:val="00FB2F9A"/>
    <w:rsid w:val="00FB3322"/>
    <w:rsid w:val="00FB3CE3"/>
    <w:rsid w:val="00FB5846"/>
    <w:rsid w:val="00FB5BEA"/>
    <w:rsid w:val="00FB5D9B"/>
    <w:rsid w:val="00FB6F61"/>
    <w:rsid w:val="00FB7B20"/>
    <w:rsid w:val="00FC1335"/>
    <w:rsid w:val="00FC16D1"/>
    <w:rsid w:val="00FC1A65"/>
    <w:rsid w:val="00FC29D2"/>
    <w:rsid w:val="00FC3212"/>
    <w:rsid w:val="00FC3862"/>
    <w:rsid w:val="00FC3E75"/>
    <w:rsid w:val="00FC40C4"/>
    <w:rsid w:val="00FC4E74"/>
    <w:rsid w:val="00FC55F1"/>
    <w:rsid w:val="00FC5829"/>
    <w:rsid w:val="00FC670A"/>
    <w:rsid w:val="00FC679F"/>
    <w:rsid w:val="00FC74CC"/>
    <w:rsid w:val="00FC7D76"/>
    <w:rsid w:val="00FD1147"/>
    <w:rsid w:val="00FD12A3"/>
    <w:rsid w:val="00FD1DA7"/>
    <w:rsid w:val="00FD1E99"/>
    <w:rsid w:val="00FD1EBC"/>
    <w:rsid w:val="00FD2B86"/>
    <w:rsid w:val="00FD2E28"/>
    <w:rsid w:val="00FD3103"/>
    <w:rsid w:val="00FD39A9"/>
    <w:rsid w:val="00FD44E2"/>
    <w:rsid w:val="00FD495C"/>
    <w:rsid w:val="00FD5885"/>
    <w:rsid w:val="00FD5F1A"/>
    <w:rsid w:val="00FD7B0D"/>
    <w:rsid w:val="00FD7E9C"/>
    <w:rsid w:val="00FE08DD"/>
    <w:rsid w:val="00FE1122"/>
    <w:rsid w:val="00FE20F4"/>
    <w:rsid w:val="00FE2631"/>
    <w:rsid w:val="00FE2EEF"/>
    <w:rsid w:val="00FE4335"/>
    <w:rsid w:val="00FE5203"/>
    <w:rsid w:val="00FE5A17"/>
    <w:rsid w:val="00FE6361"/>
    <w:rsid w:val="00FE69E0"/>
    <w:rsid w:val="00FF20E4"/>
    <w:rsid w:val="00FF220A"/>
    <w:rsid w:val="00FF2371"/>
    <w:rsid w:val="00FF2E88"/>
    <w:rsid w:val="00FF30C8"/>
    <w:rsid w:val="00FF334B"/>
    <w:rsid w:val="00FF35A6"/>
    <w:rsid w:val="00FF36B4"/>
    <w:rsid w:val="00FF4643"/>
    <w:rsid w:val="00FF5BF9"/>
    <w:rsid w:val="00FF625B"/>
    <w:rsid w:val="00FF68A6"/>
    <w:rsid w:val="00FF7D1E"/>
    <w:rsid w:val="01035BD0"/>
    <w:rsid w:val="0104A7BE"/>
    <w:rsid w:val="010893AC"/>
    <w:rsid w:val="0108A60F"/>
    <w:rsid w:val="010B827D"/>
    <w:rsid w:val="010E3B82"/>
    <w:rsid w:val="01110624"/>
    <w:rsid w:val="01130DCE"/>
    <w:rsid w:val="01152FF7"/>
    <w:rsid w:val="0118057C"/>
    <w:rsid w:val="01183E16"/>
    <w:rsid w:val="01193EFE"/>
    <w:rsid w:val="0119820C"/>
    <w:rsid w:val="011A83F7"/>
    <w:rsid w:val="011E8D59"/>
    <w:rsid w:val="011ECF02"/>
    <w:rsid w:val="011F8AC2"/>
    <w:rsid w:val="011FDE47"/>
    <w:rsid w:val="0120BB42"/>
    <w:rsid w:val="012CB798"/>
    <w:rsid w:val="013046B7"/>
    <w:rsid w:val="0135CC41"/>
    <w:rsid w:val="0136F1D5"/>
    <w:rsid w:val="013C01C8"/>
    <w:rsid w:val="013EC14C"/>
    <w:rsid w:val="01405F5D"/>
    <w:rsid w:val="01435B17"/>
    <w:rsid w:val="0149BD11"/>
    <w:rsid w:val="014E4BF2"/>
    <w:rsid w:val="015017C9"/>
    <w:rsid w:val="01509916"/>
    <w:rsid w:val="015A5836"/>
    <w:rsid w:val="015B7ED3"/>
    <w:rsid w:val="01660C92"/>
    <w:rsid w:val="016878B6"/>
    <w:rsid w:val="016F1EEA"/>
    <w:rsid w:val="0172FDFE"/>
    <w:rsid w:val="017639F1"/>
    <w:rsid w:val="0176AD31"/>
    <w:rsid w:val="017B3F76"/>
    <w:rsid w:val="017FBB19"/>
    <w:rsid w:val="01847AAA"/>
    <w:rsid w:val="0188EAE8"/>
    <w:rsid w:val="018B0F69"/>
    <w:rsid w:val="018CB447"/>
    <w:rsid w:val="0192891A"/>
    <w:rsid w:val="019AA5FA"/>
    <w:rsid w:val="019E05E7"/>
    <w:rsid w:val="019F6504"/>
    <w:rsid w:val="01A0FF49"/>
    <w:rsid w:val="01A50E19"/>
    <w:rsid w:val="01A527C2"/>
    <w:rsid w:val="01A9027D"/>
    <w:rsid w:val="01AC973D"/>
    <w:rsid w:val="01AF4C3E"/>
    <w:rsid w:val="01B1280B"/>
    <w:rsid w:val="01B1708C"/>
    <w:rsid w:val="01B1A871"/>
    <w:rsid w:val="01B618D0"/>
    <w:rsid w:val="01B6DC05"/>
    <w:rsid w:val="01B7E9BC"/>
    <w:rsid w:val="01B88A65"/>
    <w:rsid w:val="01BA60F2"/>
    <w:rsid w:val="01BACBCD"/>
    <w:rsid w:val="01C87B1A"/>
    <w:rsid w:val="01CAB953"/>
    <w:rsid w:val="01CC9A62"/>
    <w:rsid w:val="01CCA437"/>
    <w:rsid w:val="01D2577E"/>
    <w:rsid w:val="01D566CB"/>
    <w:rsid w:val="01DD534A"/>
    <w:rsid w:val="01DF0219"/>
    <w:rsid w:val="01E05053"/>
    <w:rsid w:val="01E303DD"/>
    <w:rsid w:val="01E5F32E"/>
    <w:rsid w:val="01ED8C7D"/>
    <w:rsid w:val="01EEBFEF"/>
    <w:rsid w:val="01F274E7"/>
    <w:rsid w:val="01F43030"/>
    <w:rsid w:val="01FC1C1D"/>
    <w:rsid w:val="01FC2C3A"/>
    <w:rsid w:val="01FC7762"/>
    <w:rsid w:val="01FEA567"/>
    <w:rsid w:val="02008EAA"/>
    <w:rsid w:val="0203B0CD"/>
    <w:rsid w:val="0204D626"/>
    <w:rsid w:val="0205A65F"/>
    <w:rsid w:val="02081B25"/>
    <w:rsid w:val="0208EAEE"/>
    <w:rsid w:val="020AAC6D"/>
    <w:rsid w:val="020FB8B8"/>
    <w:rsid w:val="021DEBC8"/>
    <w:rsid w:val="0222442D"/>
    <w:rsid w:val="0222EA4D"/>
    <w:rsid w:val="0227ECCA"/>
    <w:rsid w:val="0229D1B4"/>
    <w:rsid w:val="0232B873"/>
    <w:rsid w:val="0242795F"/>
    <w:rsid w:val="0245FAAD"/>
    <w:rsid w:val="024680CA"/>
    <w:rsid w:val="024886CF"/>
    <w:rsid w:val="024A0EB1"/>
    <w:rsid w:val="024A4640"/>
    <w:rsid w:val="024BBAE7"/>
    <w:rsid w:val="024E0194"/>
    <w:rsid w:val="024EF95D"/>
    <w:rsid w:val="0250AAF8"/>
    <w:rsid w:val="0259C58E"/>
    <w:rsid w:val="0259EDB1"/>
    <w:rsid w:val="025C7904"/>
    <w:rsid w:val="025F93EF"/>
    <w:rsid w:val="0267CB35"/>
    <w:rsid w:val="026ACE79"/>
    <w:rsid w:val="0271B5B5"/>
    <w:rsid w:val="0275C19E"/>
    <w:rsid w:val="0275FAD4"/>
    <w:rsid w:val="0277157F"/>
    <w:rsid w:val="02777451"/>
    <w:rsid w:val="02777CEF"/>
    <w:rsid w:val="02778361"/>
    <w:rsid w:val="027B8C4F"/>
    <w:rsid w:val="02811524"/>
    <w:rsid w:val="0284AE45"/>
    <w:rsid w:val="0284FF80"/>
    <w:rsid w:val="0288EE6F"/>
    <w:rsid w:val="0289206A"/>
    <w:rsid w:val="028A2BC7"/>
    <w:rsid w:val="028B8738"/>
    <w:rsid w:val="02911197"/>
    <w:rsid w:val="029815A1"/>
    <w:rsid w:val="0299297E"/>
    <w:rsid w:val="029A527A"/>
    <w:rsid w:val="029AFD0E"/>
    <w:rsid w:val="029B0954"/>
    <w:rsid w:val="029BC972"/>
    <w:rsid w:val="02A1AC0D"/>
    <w:rsid w:val="02A559C4"/>
    <w:rsid w:val="02A55D81"/>
    <w:rsid w:val="02A7C407"/>
    <w:rsid w:val="02AA827F"/>
    <w:rsid w:val="02ADCF42"/>
    <w:rsid w:val="02AE9B4A"/>
    <w:rsid w:val="02B02787"/>
    <w:rsid w:val="02B64B57"/>
    <w:rsid w:val="02B9FAF7"/>
    <w:rsid w:val="02BBB1F5"/>
    <w:rsid w:val="02BFB8B2"/>
    <w:rsid w:val="02C287AC"/>
    <w:rsid w:val="02C306AF"/>
    <w:rsid w:val="02C5F4D6"/>
    <w:rsid w:val="02C7E157"/>
    <w:rsid w:val="02C8A164"/>
    <w:rsid w:val="02CC0C35"/>
    <w:rsid w:val="02CE744E"/>
    <w:rsid w:val="02D3C9E6"/>
    <w:rsid w:val="02D543A6"/>
    <w:rsid w:val="02E0CE23"/>
    <w:rsid w:val="02E66375"/>
    <w:rsid w:val="02ED0FBD"/>
    <w:rsid w:val="02EE8A1B"/>
    <w:rsid w:val="02F1B8CD"/>
    <w:rsid w:val="02F3D1B8"/>
    <w:rsid w:val="02F4C231"/>
    <w:rsid w:val="02F4E041"/>
    <w:rsid w:val="02F5BCFD"/>
    <w:rsid w:val="02F96E87"/>
    <w:rsid w:val="02FC9749"/>
    <w:rsid w:val="02FFC076"/>
    <w:rsid w:val="0301EA81"/>
    <w:rsid w:val="0302AB9B"/>
    <w:rsid w:val="0305208E"/>
    <w:rsid w:val="030FA85A"/>
    <w:rsid w:val="0313EF94"/>
    <w:rsid w:val="031F4375"/>
    <w:rsid w:val="032222BA"/>
    <w:rsid w:val="03236AA8"/>
    <w:rsid w:val="03285535"/>
    <w:rsid w:val="0328C81A"/>
    <w:rsid w:val="0329BC09"/>
    <w:rsid w:val="032CE233"/>
    <w:rsid w:val="032F3E4C"/>
    <w:rsid w:val="032F9D3B"/>
    <w:rsid w:val="0337443A"/>
    <w:rsid w:val="034268C7"/>
    <w:rsid w:val="034EF2FF"/>
    <w:rsid w:val="034F6726"/>
    <w:rsid w:val="035248E3"/>
    <w:rsid w:val="0352C235"/>
    <w:rsid w:val="0352CA1D"/>
    <w:rsid w:val="0357ACBD"/>
    <w:rsid w:val="035B23E8"/>
    <w:rsid w:val="035EF8C4"/>
    <w:rsid w:val="0362BED9"/>
    <w:rsid w:val="03638299"/>
    <w:rsid w:val="036A0BD5"/>
    <w:rsid w:val="036B32F2"/>
    <w:rsid w:val="036BACE9"/>
    <w:rsid w:val="0372C532"/>
    <w:rsid w:val="0375074B"/>
    <w:rsid w:val="0375DAAE"/>
    <w:rsid w:val="0378DB01"/>
    <w:rsid w:val="0384DC6E"/>
    <w:rsid w:val="039130E2"/>
    <w:rsid w:val="03952C7F"/>
    <w:rsid w:val="039F812E"/>
    <w:rsid w:val="03A91911"/>
    <w:rsid w:val="03B038DF"/>
    <w:rsid w:val="03B1DBA4"/>
    <w:rsid w:val="03B6205E"/>
    <w:rsid w:val="03B87B41"/>
    <w:rsid w:val="03BE16A5"/>
    <w:rsid w:val="03C0DC58"/>
    <w:rsid w:val="03C77208"/>
    <w:rsid w:val="03C82F20"/>
    <w:rsid w:val="03CAE8A0"/>
    <w:rsid w:val="03CB7417"/>
    <w:rsid w:val="03CE0FCD"/>
    <w:rsid w:val="03CF0D97"/>
    <w:rsid w:val="03D5BEC5"/>
    <w:rsid w:val="03DB2053"/>
    <w:rsid w:val="03DB464D"/>
    <w:rsid w:val="03DD21C9"/>
    <w:rsid w:val="03E4C5A3"/>
    <w:rsid w:val="03E665B6"/>
    <w:rsid w:val="03F03A6C"/>
    <w:rsid w:val="03F2BD4A"/>
    <w:rsid w:val="03F869A2"/>
    <w:rsid w:val="03F9AFD3"/>
    <w:rsid w:val="03FBAA68"/>
    <w:rsid w:val="0403071B"/>
    <w:rsid w:val="0407371B"/>
    <w:rsid w:val="04076775"/>
    <w:rsid w:val="040A24FD"/>
    <w:rsid w:val="040E0195"/>
    <w:rsid w:val="040FCCC2"/>
    <w:rsid w:val="041A5BA5"/>
    <w:rsid w:val="041C018D"/>
    <w:rsid w:val="0421B07B"/>
    <w:rsid w:val="04224F90"/>
    <w:rsid w:val="0424A8B4"/>
    <w:rsid w:val="0425EEA7"/>
    <w:rsid w:val="04313EF9"/>
    <w:rsid w:val="0436CD6F"/>
    <w:rsid w:val="043CEDD5"/>
    <w:rsid w:val="043DD44D"/>
    <w:rsid w:val="043FED81"/>
    <w:rsid w:val="04412198"/>
    <w:rsid w:val="0444C45B"/>
    <w:rsid w:val="044BADC9"/>
    <w:rsid w:val="044C6FB3"/>
    <w:rsid w:val="044D29E6"/>
    <w:rsid w:val="044E7411"/>
    <w:rsid w:val="044EDA26"/>
    <w:rsid w:val="044F8D8B"/>
    <w:rsid w:val="044FDED8"/>
    <w:rsid w:val="04508E0D"/>
    <w:rsid w:val="045DC694"/>
    <w:rsid w:val="045EC656"/>
    <w:rsid w:val="045F277F"/>
    <w:rsid w:val="0465B8DA"/>
    <w:rsid w:val="0467429D"/>
    <w:rsid w:val="0467C679"/>
    <w:rsid w:val="046928E0"/>
    <w:rsid w:val="046ACB39"/>
    <w:rsid w:val="046B3D66"/>
    <w:rsid w:val="046C26ED"/>
    <w:rsid w:val="046D6CFE"/>
    <w:rsid w:val="0475AA14"/>
    <w:rsid w:val="047A03D1"/>
    <w:rsid w:val="047C65A5"/>
    <w:rsid w:val="047F13F2"/>
    <w:rsid w:val="0482B900"/>
    <w:rsid w:val="0483789E"/>
    <w:rsid w:val="0483FCE0"/>
    <w:rsid w:val="048B523F"/>
    <w:rsid w:val="048C02D4"/>
    <w:rsid w:val="048D892E"/>
    <w:rsid w:val="048FB94F"/>
    <w:rsid w:val="0495129D"/>
    <w:rsid w:val="0497CA24"/>
    <w:rsid w:val="0498A46D"/>
    <w:rsid w:val="049A818A"/>
    <w:rsid w:val="049D0B8E"/>
    <w:rsid w:val="04A1CE51"/>
    <w:rsid w:val="04A5B21E"/>
    <w:rsid w:val="04A677BC"/>
    <w:rsid w:val="04A90EB6"/>
    <w:rsid w:val="04AB396D"/>
    <w:rsid w:val="04AD6F90"/>
    <w:rsid w:val="04AE24A8"/>
    <w:rsid w:val="04B119BF"/>
    <w:rsid w:val="04BA5C0B"/>
    <w:rsid w:val="04BCF0D6"/>
    <w:rsid w:val="04BD3BA9"/>
    <w:rsid w:val="04BDAE67"/>
    <w:rsid w:val="04BF748C"/>
    <w:rsid w:val="04BF9DE5"/>
    <w:rsid w:val="04CAE849"/>
    <w:rsid w:val="04CB6D9C"/>
    <w:rsid w:val="04CEE245"/>
    <w:rsid w:val="04CF8BD7"/>
    <w:rsid w:val="04D049AD"/>
    <w:rsid w:val="04D16A6C"/>
    <w:rsid w:val="04D46139"/>
    <w:rsid w:val="04D996E7"/>
    <w:rsid w:val="04DA5F59"/>
    <w:rsid w:val="04E7D142"/>
    <w:rsid w:val="04E9721E"/>
    <w:rsid w:val="04EC15E6"/>
    <w:rsid w:val="04ED4ADD"/>
    <w:rsid w:val="04EDE9B2"/>
    <w:rsid w:val="04F3BE8B"/>
    <w:rsid w:val="04F51751"/>
    <w:rsid w:val="04F5B9CA"/>
    <w:rsid w:val="04F9005B"/>
    <w:rsid w:val="04FA977F"/>
    <w:rsid w:val="0500D51F"/>
    <w:rsid w:val="05064029"/>
    <w:rsid w:val="050D6240"/>
    <w:rsid w:val="050F8CB0"/>
    <w:rsid w:val="0513ACAC"/>
    <w:rsid w:val="0513E91F"/>
    <w:rsid w:val="051BA85C"/>
    <w:rsid w:val="051CD77B"/>
    <w:rsid w:val="0520935D"/>
    <w:rsid w:val="0523726A"/>
    <w:rsid w:val="05334548"/>
    <w:rsid w:val="05341BFC"/>
    <w:rsid w:val="053AD32F"/>
    <w:rsid w:val="053E8F58"/>
    <w:rsid w:val="0542417E"/>
    <w:rsid w:val="05479EC5"/>
    <w:rsid w:val="0548E752"/>
    <w:rsid w:val="054C74BC"/>
    <w:rsid w:val="054F621A"/>
    <w:rsid w:val="054FE37E"/>
    <w:rsid w:val="05524C63"/>
    <w:rsid w:val="05535D18"/>
    <w:rsid w:val="055849F9"/>
    <w:rsid w:val="0558AADB"/>
    <w:rsid w:val="055CDD25"/>
    <w:rsid w:val="055F6FD7"/>
    <w:rsid w:val="0560FEB8"/>
    <w:rsid w:val="056ADDF8"/>
    <w:rsid w:val="056D5EB6"/>
    <w:rsid w:val="056F6F69"/>
    <w:rsid w:val="05729B7B"/>
    <w:rsid w:val="0573A749"/>
    <w:rsid w:val="0576939A"/>
    <w:rsid w:val="0576F0B4"/>
    <w:rsid w:val="057838FC"/>
    <w:rsid w:val="057F80B5"/>
    <w:rsid w:val="0581EF68"/>
    <w:rsid w:val="05864EE7"/>
    <w:rsid w:val="058D5557"/>
    <w:rsid w:val="059020C8"/>
    <w:rsid w:val="0595CFCA"/>
    <w:rsid w:val="0595EB89"/>
    <w:rsid w:val="05977AC9"/>
    <w:rsid w:val="059AFD6B"/>
    <w:rsid w:val="059BE70D"/>
    <w:rsid w:val="059C29D1"/>
    <w:rsid w:val="059D3F04"/>
    <w:rsid w:val="059E9249"/>
    <w:rsid w:val="059FECBC"/>
    <w:rsid w:val="05A4021F"/>
    <w:rsid w:val="05A64886"/>
    <w:rsid w:val="05A8283F"/>
    <w:rsid w:val="05B4BC10"/>
    <w:rsid w:val="05B55D4A"/>
    <w:rsid w:val="05B9215E"/>
    <w:rsid w:val="05B9933C"/>
    <w:rsid w:val="05B99357"/>
    <w:rsid w:val="05BA5144"/>
    <w:rsid w:val="05BC9E19"/>
    <w:rsid w:val="05BDF129"/>
    <w:rsid w:val="05C2D504"/>
    <w:rsid w:val="05C3445A"/>
    <w:rsid w:val="05C62611"/>
    <w:rsid w:val="05C86483"/>
    <w:rsid w:val="05CC5A4D"/>
    <w:rsid w:val="05CD0944"/>
    <w:rsid w:val="05D04F8C"/>
    <w:rsid w:val="05D79CD5"/>
    <w:rsid w:val="05D7F8A1"/>
    <w:rsid w:val="05D863F1"/>
    <w:rsid w:val="05DB0241"/>
    <w:rsid w:val="05DDA76F"/>
    <w:rsid w:val="05DE04B8"/>
    <w:rsid w:val="05E55ABA"/>
    <w:rsid w:val="05E7C638"/>
    <w:rsid w:val="05EFEECA"/>
    <w:rsid w:val="05F0B4EF"/>
    <w:rsid w:val="05F2E77C"/>
    <w:rsid w:val="05F5344A"/>
    <w:rsid w:val="05F6A8C3"/>
    <w:rsid w:val="05F88018"/>
    <w:rsid w:val="05FDA9BF"/>
    <w:rsid w:val="06007534"/>
    <w:rsid w:val="060082E8"/>
    <w:rsid w:val="060177E7"/>
    <w:rsid w:val="0601B665"/>
    <w:rsid w:val="0604CBAF"/>
    <w:rsid w:val="0605615D"/>
    <w:rsid w:val="0605A604"/>
    <w:rsid w:val="060D3617"/>
    <w:rsid w:val="060D78CF"/>
    <w:rsid w:val="06153F67"/>
    <w:rsid w:val="0617E43D"/>
    <w:rsid w:val="06194057"/>
    <w:rsid w:val="061A628C"/>
    <w:rsid w:val="061AE453"/>
    <w:rsid w:val="061ED201"/>
    <w:rsid w:val="061FCA46"/>
    <w:rsid w:val="0620C8ED"/>
    <w:rsid w:val="0624D97A"/>
    <w:rsid w:val="0627D289"/>
    <w:rsid w:val="062A40B0"/>
    <w:rsid w:val="062F98D2"/>
    <w:rsid w:val="06353C4A"/>
    <w:rsid w:val="06366A2B"/>
    <w:rsid w:val="063B698D"/>
    <w:rsid w:val="06466DD1"/>
    <w:rsid w:val="064CA232"/>
    <w:rsid w:val="064DDE66"/>
    <w:rsid w:val="06538167"/>
    <w:rsid w:val="06593E0F"/>
    <w:rsid w:val="065B29DD"/>
    <w:rsid w:val="0662F5E7"/>
    <w:rsid w:val="066EF3D0"/>
    <w:rsid w:val="0671ACE6"/>
    <w:rsid w:val="0678C2B3"/>
    <w:rsid w:val="0682BD61"/>
    <w:rsid w:val="0684B43C"/>
    <w:rsid w:val="068A4D28"/>
    <w:rsid w:val="0691CFB5"/>
    <w:rsid w:val="06948123"/>
    <w:rsid w:val="0698E86F"/>
    <w:rsid w:val="069DCE20"/>
    <w:rsid w:val="06A1771B"/>
    <w:rsid w:val="06A429C3"/>
    <w:rsid w:val="06AB9CBB"/>
    <w:rsid w:val="06AD9AC7"/>
    <w:rsid w:val="06ADF576"/>
    <w:rsid w:val="06AF74E4"/>
    <w:rsid w:val="06B271C6"/>
    <w:rsid w:val="06BA0032"/>
    <w:rsid w:val="06C2BA1D"/>
    <w:rsid w:val="06C5CAC0"/>
    <w:rsid w:val="06C6CCAE"/>
    <w:rsid w:val="06CFFFEB"/>
    <w:rsid w:val="06D7E453"/>
    <w:rsid w:val="06D88246"/>
    <w:rsid w:val="06DCBC78"/>
    <w:rsid w:val="06E044E4"/>
    <w:rsid w:val="06E5E985"/>
    <w:rsid w:val="06E62B7E"/>
    <w:rsid w:val="06E6F1F9"/>
    <w:rsid w:val="06E964E6"/>
    <w:rsid w:val="06E9AD00"/>
    <w:rsid w:val="06E9B461"/>
    <w:rsid w:val="06F149C4"/>
    <w:rsid w:val="06F36083"/>
    <w:rsid w:val="06F47221"/>
    <w:rsid w:val="06F4B9E1"/>
    <w:rsid w:val="06F5CC6F"/>
    <w:rsid w:val="06F6ED14"/>
    <w:rsid w:val="06F86C85"/>
    <w:rsid w:val="0703F599"/>
    <w:rsid w:val="0705481F"/>
    <w:rsid w:val="07093E12"/>
    <w:rsid w:val="070BF0A6"/>
    <w:rsid w:val="070D0278"/>
    <w:rsid w:val="0717EEBB"/>
    <w:rsid w:val="07186B8F"/>
    <w:rsid w:val="071A40EA"/>
    <w:rsid w:val="071DBAB2"/>
    <w:rsid w:val="0723B715"/>
    <w:rsid w:val="0723E041"/>
    <w:rsid w:val="0724FA3F"/>
    <w:rsid w:val="0726CC0E"/>
    <w:rsid w:val="072925B8"/>
    <w:rsid w:val="0729278B"/>
    <w:rsid w:val="072A5BE5"/>
    <w:rsid w:val="072AB44D"/>
    <w:rsid w:val="072D36B1"/>
    <w:rsid w:val="072DA752"/>
    <w:rsid w:val="072EA575"/>
    <w:rsid w:val="073169C7"/>
    <w:rsid w:val="0734B3E7"/>
    <w:rsid w:val="0734EB08"/>
    <w:rsid w:val="073525B6"/>
    <w:rsid w:val="07367DE8"/>
    <w:rsid w:val="07399D93"/>
    <w:rsid w:val="074498BC"/>
    <w:rsid w:val="07468B78"/>
    <w:rsid w:val="074AEFDE"/>
    <w:rsid w:val="0751CAB2"/>
    <w:rsid w:val="0751E410"/>
    <w:rsid w:val="0752F790"/>
    <w:rsid w:val="0752FE96"/>
    <w:rsid w:val="07561C93"/>
    <w:rsid w:val="075A2DEE"/>
    <w:rsid w:val="075F259D"/>
    <w:rsid w:val="07636A0F"/>
    <w:rsid w:val="07661F41"/>
    <w:rsid w:val="076778DF"/>
    <w:rsid w:val="076DE683"/>
    <w:rsid w:val="076F9DDB"/>
    <w:rsid w:val="07721F58"/>
    <w:rsid w:val="077A79A7"/>
    <w:rsid w:val="077B7C10"/>
    <w:rsid w:val="077FE87F"/>
    <w:rsid w:val="0784717B"/>
    <w:rsid w:val="0784E0E4"/>
    <w:rsid w:val="0785803A"/>
    <w:rsid w:val="07890B3A"/>
    <w:rsid w:val="078A4C97"/>
    <w:rsid w:val="078CEC58"/>
    <w:rsid w:val="078CF9E3"/>
    <w:rsid w:val="079143F7"/>
    <w:rsid w:val="079DA807"/>
    <w:rsid w:val="079DBC14"/>
    <w:rsid w:val="079DF560"/>
    <w:rsid w:val="07A03FFA"/>
    <w:rsid w:val="07A5F842"/>
    <w:rsid w:val="07A67517"/>
    <w:rsid w:val="07A79E4B"/>
    <w:rsid w:val="07AA1B0A"/>
    <w:rsid w:val="07AA843F"/>
    <w:rsid w:val="07B0CBE0"/>
    <w:rsid w:val="07B55551"/>
    <w:rsid w:val="07B6A94D"/>
    <w:rsid w:val="07B908C2"/>
    <w:rsid w:val="07B99BD5"/>
    <w:rsid w:val="07BDB3F3"/>
    <w:rsid w:val="07C1493A"/>
    <w:rsid w:val="07C2B59D"/>
    <w:rsid w:val="07C34EC8"/>
    <w:rsid w:val="07CAD7D1"/>
    <w:rsid w:val="07CB8C13"/>
    <w:rsid w:val="07CD87CE"/>
    <w:rsid w:val="07D2224C"/>
    <w:rsid w:val="07D95C08"/>
    <w:rsid w:val="07DE7FCB"/>
    <w:rsid w:val="07DFA323"/>
    <w:rsid w:val="07E4A451"/>
    <w:rsid w:val="07E59C4E"/>
    <w:rsid w:val="07E6D0F8"/>
    <w:rsid w:val="07E91F7B"/>
    <w:rsid w:val="07F1E49A"/>
    <w:rsid w:val="07F2304D"/>
    <w:rsid w:val="07F2B90A"/>
    <w:rsid w:val="07FA50F9"/>
    <w:rsid w:val="07FB9993"/>
    <w:rsid w:val="07FD1443"/>
    <w:rsid w:val="07FDEFBA"/>
    <w:rsid w:val="0801C447"/>
    <w:rsid w:val="08090B2E"/>
    <w:rsid w:val="080B29F7"/>
    <w:rsid w:val="080B3635"/>
    <w:rsid w:val="080D330E"/>
    <w:rsid w:val="080E43FA"/>
    <w:rsid w:val="080F5E3D"/>
    <w:rsid w:val="0816C458"/>
    <w:rsid w:val="0817DC2A"/>
    <w:rsid w:val="08198967"/>
    <w:rsid w:val="082324B3"/>
    <w:rsid w:val="08258A74"/>
    <w:rsid w:val="0825AF94"/>
    <w:rsid w:val="08261D89"/>
    <w:rsid w:val="0826528D"/>
    <w:rsid w:val="0827A70A"/>
    <w:rsid w:val="0829CE70"/>
    <w:rsid w:val="082DBD2F"/>
    <w:rsid w:val="08327970"/>
    <w:rsid w:val="083C1F8F"/>
    <w:rsid w:val="08433F3F"/>
    <w:rsid w:val="0844CDA9"/>
    <w:rsid w:val="084B30D0"/>
    <w:rsid w:val="085357F4"/>
    <w:rsid w:val="085853C9"/>
    <w:rsid w:val="0858B454"/>
    <w:rsid w:val="086ACAA3"/>
    <w:rsid w:val="087179EB"/>
    <w:rsid w:val="0873AB3C"/>
    <w:rsid w:val="08757970"/>
    <w:rsid w:val="087635DF"/>
    <w:rsid w:val="087EDAC1"/>
    <w:rsid w:val="08861FB5"/>
    <w:rsid w:val="0889EC56"/>
    <w:rsid w:val="088D80E0"/>
    <w:rsid w:val="088F9A80"/>
    <w:rsid w:val="0894FC21"/>
    <w:rsid w:val="0896E6EF"/>
    <w:rsid w:val="08986C0C"/>
    <w:rsid w:val="0899917F"/>
    <w:rsid w:val="089E9DBF"/>
    <w:rsid w:val="089F437F"/>
    <w:rsid w:val="089FFCA8"/>
    <w:rsid w:val="08A02677"/>
    <w:rsid w:val="08A92FE8"/>
    <w:rsid w:val="08AA903E"/>
    <w:rsid w:val="08AC6779"/>
    <w:rsid w:val="08AE5342"/>
    <w:rsid w:val="08AEC166"/>
    <w:rsid w:val="08AF79FD"/>
    <w:rsid w:val="08B0C5BD"/>
    <w:rsid w:val="08B11D6E"/>
    <w:rsid w:val="08B18B11"/>
    <w:rsid w:val="08B31430"/>
    <w:rsid w:val="08BE27A3"/>
    <w:rsid w:val="08BEE7D9"/>
    <w:rsid w:val="08C7D911"/>
    <w:rsid w:val="08C85287"/>
    <w:rsid w:val="08C86983"/>
    <w:rsid w:val="08C8B089"/>
    <w:rsid w:val="08CBDAC5"/>
    <w:rsid w:val="08CCB64E"/>
    <w:rsid w:val="08CD13C7"/>
    <w:rsid w:val="08CDD127"/>
    <w:rsid w:val="08CEF0B1"/>
    <w:rsid w:val="08CF2663"/>
    <w:rsid w:val="08D08D48"/>
    <w:rsid w:val="08DAE7BF"/>
    <w:rsid w:val="08DF4DD2"/>
    <w:rsid w:val="08DFCF7A"/>
    <w:rsid w:val="08E10D36"/>
    <w:rsid w:val="08E9C8C1"/>
    <w:rsid w:val="08EBA024"/>
    <w:rsid w:val="08F1D7C6"/>
    <w:rsid w:val="08F7E7E8"/>
    <w:rsid w:val="08F8E99F"/>
    <w:rsid w:val="09004987"/>
    <w:rsid w:val="090166BB"/>
    <w:rsid w:val="0904AA06"/>
    <w:rsid w:val="090BC292"/>
    <w:rsid w:val="090CA481"/>
    <w:rsid w:val="0914303D"/>
    <w:rsid w:val="0917423C"/>
    <w:rsid w:val="09194D67"/>
    <w:rsid w:val="0919FD92"/>
    <w:rsid w:val="09242102"/>
    <w:rsid w:val="09262BF8"/>
    <w:rsid w:val="0938B688"/>
    <w:rsid w:val="0942E902"/>
    <w:rsid w:val="09483999"/>
    <w:rsid w:val="094BDF05"/>
    <w:rsid w:val="094C33A5"/>
    <w:rsid w:val="09539B84"/>
    <w:rsid w:val="0959E135"/>
    <w:rsid w:val="0960CD09"/>
    <w:rsid w:val="09638D31"/>
    <w:rsid w:val="09640D0D"/>
    <w:rsid w:val="0965D26C"/>
    <w:rsid w:val="09696EA6"/>
    <w:rsid w:val="096AD5F6"/>
    <w:rsid w:val="096B84F0"/>
    <w:rsid w:val="096F9641"/>
    <w:rsid w:val="0970A1D7"/>
    <w:rsid w:val="097750BD"/>
    <w:rsid w:val="097AB8D2"/>
    <w:rsid w:val="0988251D"/>
    <w:rsid w:val="09884618"/>
    <w:rsid w:val="099304D3"/>
    <w:rsid w:val="099CF554"/>
    <w:rsid w:val="099D8A7D"/>
    <w:rsid w:val="09A3AB3B"/>
    <w:rsid w:val="09A621F9"/>
    <w:rsid w:val="09A8765E"/>
    <w:rsid w:val="09AFD538"/>
    <w:rsid w:val="09B130CC"/>
    <w:rsid w:val="09B193F7"/>
    <w:rsid w:val="09BDAA8F"/>
    <w:rsid w:val="09BDE494"/>
    <w:rsid w:val="09C1EDEA"/>
    <w:rsid w:val="09C4ED2D"/>
    <w:rsid w:val="09C8CC1D"/>
    <w:rsid w:val="09CB2542"/>
    <w:rsid w:val="09CC49A8"/>
    <w:rsid w:val="09DA8332"/>
    <w:rsid w:val="09E243D9"/>
    <w:rsid w:val="09ECB385"/>
    <w:rsid w:val="09EE15C2"/>
    <w:rsid w:val="09F0A131"/>
    <w:rsid w:val="09F1743A"/>
    <w:rsid w:val="09F7B174"/>
    <w:rsid w:val="09F91754"/>
    <w:rsid w:val="09FC95F5"/>
    <w:rsid w:val="0A00117B"/>
    <w:rsid w:val="0A097E5E"/>
    <w:rsid w:val="0A0A7354"/>
    <w:rsid w:val="0A0D1C63"/>
    <w:rsid w:val="0A11DE07"/>
    <w:rsid w:val="0A12CC35"/>
    <w:rsid w:val="0A13BBEE"/>
    <w:rsid w:val="0A145EE6"/>
    <w:rsid w:val="0A1C919A"/>
    <w:rsid w:val="0A2299A3"/>
    <w:rsid w:val="0A24BB75"/>
    <w:rsid w:val="0A2BAB4B"/>
    <w:rsid w:val="0A38865D"/>
    <w:rsid w:val="0A3906FA"/>
    <w:rsid w:val="0A39575D"/>
    <w:rsid w:val="0A3D380F"/>
    <w:rsid w:val="0A3EA741"/>
    <w:rsid w:val="0A44AB8C"/>
    <w:rsid w:val="0A45C70F"/>
    <w:rsid w:val="0A4837DA"/>
    <w:rsid w:val="0A4B08F3"/>
    <w:rsid w:val="0A4C06B6"/>
    <w:rsid w:val="0A4C33CB"/>
    <w:rsid w:val="0A5C153E"/>
    <w:rsid w:val="0A5EB999"/>
    <w:rsid w:val="0A64AF31"/>
    <w:rsid w:val="0A680AC1"/>
    <w:rsid w:val="0A6CBFE1"/>
    <w:rsid w:val="0A6E5BBE"/>
    <w:rsid w:val="0A7244AB"/>
    <w:rsid w:val="0A755A6E"/>
    <w:rsid w:val="0A782D7A"/>
    <w:rsid w:val="0A78AA13"/>
    <w:rsid w:val="0A7A676D"/>
    <w:rsid w:val="0A7ADE3B"/>
    <w:rsid w:val="0A7BC766"/>
    <w:rsid w:val="0A7CBA87"/>
    <w:rsid w:val="0A808834"/>
    <w:rsid w:val="0A809107"/>
    <w:rsid w:val="0A8290A0"/>
    <w:rsid w:val="0A8635F7"/>
    <w:rsid w:val="0A886331"/>
    <w:rsid w:val="0A93007B"/>
    <w:rsid w:val="0A941139"/>
    <w:rsid w:val="0A95DD1A"/>
    <w:rsid w:val="0A98A33B"/>
    <w:rsid w:val="0A9908AC"/>
    <w:rsid w:val="0A9A157D"/>
    <w:rsid w:val="0A9C488D"/>
    <w:rsid w:val="0A9CFD71"/>
    <w:rsid w:val="0A9FD9F4"/>
    <w:rsid w:val="0AA0B074"/>
    <w:rsid w:val="0AA0F7AC"/>
    <w:rsid w:val="0AA2F3CB"/>
    <w:rsid w:val="0AA3E2F1"/>
    <w:rsid w:val="0AA5BBD4"/>
    <w:rsid w:val="0AB2FE76"/>
    <w:rsid w:val="0ABABEF3"/>
    <w:rsid w:val="0ABBA25F"/>
    <w:rsid w:val="0ABD0635"/>
    <w:rsid w:val="0ABF6ECF"/>
    <w:rsid w:val="0AC04022"/>
    <w:rsid w:val="0AC50CDC"/>
    <w:rsid w:val="0AC875B8"/>
    <w:rsid w:val="0AC8C3E2"/>
    <w:rsid w:val="0ACAA55E"/>
    <w:rsid w:val="0ACDCDB3"/>
    <w:rsid w:val="0ACFD6BA"/>
    <w:rsid w:val="0AE02947"/>
    <w:rsid w:val="0AE2D0D9"/>
    <w:rsid w:val="0AE3C69F"/>
    <w:rsid w:val="0AEA59DA"/>
    <w:rsid w:val="0AEAF188"/>
    <w:rsid w:val="0AEB5AF2"/>
    <w:rsid w:val="0AECE87B"/>
    <w:rsid w:val="0AEF6A85"/>
    <w:rsid w:val="0AF7A00F"/>
    <w:rsid w:val="0AFF6E6B"/>
    <w:rsid w:val="0B012471"/>
    <w:rsid w:val="0B018366"/>
    <w:rsid w:val="0B02F2B3"/>
    <w:rsid w:val="0B05A2C9"/>
    <w:rsid w:val="0B095A1B"/>
    <w:rsid w:val="0B0AD25B"/>
    <w:rsid w:val="0B10CFC3"/>
    <w:rsid w:val="0B201A6A"/>
    <w:rsid w:val="0B213C42"/>
    <w:rsid w:val="0B22157B"/>
    <w:rsid w:val="0B22BA2F"/>
    <w:rsid w:val="0B24E16F"/>
    <w:rsid w:val="0B2B1E62"/>
    <w:rsid w:val="0B2C2092"/>
    <w:rsid w:val="0B30EF0B"/>
    <w:rsid w:val="0B322B1A"/>
    <w:rsid w:val="0B330E30"/>
    <w:rsid w:val="0B3998D0"/>
    <w:rsid w:val="0B3B1CCD"/>
    <w:rsid w:val="0B3C62F7"/>
    <w:rsid w:val="0B3CE87C"/>
    <w:rsid w:val="0B3E9E8E"/>
    <w:rsid w:val="0B3EC6B3"/>
    <w:rsid w:val="0B420654"/>
    <w:rsid w:val="0B42561F"/>
    <w:rsid w:val="0B47AAA6"/>
    <w:rsid w:val="0B47D4B2"/>
    <w:rsid w:val="0B48B569"/>
    <w:rsid w:val="0B4B7AC4"/>
    <w:rsid w:val="0B507327"/>
    <w:rsid w:val="0B51C442"/>
    <w:rsid w:val="0B5335F6"/>
    <w:rsid w:val="0B55945A"/>
    <w:rsid w:val="0B58820C"/>
    <w:rsid w:val="0B5CD8FA"/>
    <w:rsid w:val="0B5E061C"/>
    <w:rsid w:val="0B5F31A8"/>
    <w:rsid w:val="0B63B80F"/>
    <w:rsid w:val="0B6462A8"/>
    <w:rsid w:val="0B64C8C6"/>
    <w:rsid w:val="0B67A355"/>
    <w:rsid w:val="0B6C50FC"/>
    <w:rsid w:val="0B6C5BAD"/>
    <w:rsid w:val="0B73F7E8"/>
    <w:rsid w:val="0B760F69"/>
    <w:rsid w:val="0B78CFBF"/>
    <w:rsid w:val="0B81CCCC"/>
    <w:rsid w:val="0B824AE4"/>
    <w:rsid w:val="0B833A18"/>
    <w:rsid w:val="0B869E08"/>
    <w:rsid w:val="0B882583"/>
    <w:rsid w:val="0B889540"/>
    <w:rsid w:val="0B88A7A2"/>
    <w:rsid w:val="0B8D6C03"/>
    <w:rsid w:val="0B944C4E"/>
    <w:rsid w:val="0B96BA6B"/>
    <w:rsid w:val="0B976B1C"/>
    <w:rsid w:val="0B98DB0C"/>
    <w:rsid w:val="0B9DE125"/>
    <w:rsid w:val="0BA6CCAC"/>
    <w:rsid w:val="0BA90746"/>
    <w:rsid w:val="0BAA3098"/>
    <w:rsid w:val="0BABFE7E"/>
    <w:rsid w:val="0BACF4EE"/>
    <w:rsid w:val="0BAD21A0"/>
    <w:rsid w:val="0BB13B1F"/>
    <w:rsid w:val="0BB3B02F"/>
    <w:rsid w:val="0BB41F85"/>
    <w:rsid w:val="0BB5AB24"/>
    <w:rsid w:val="0BBED1F7"/>
    <w:rsid w:val="0BBEDD34"/>
    <w:rsid w:val="0BC0DBD9"/>
    <w:rsid w:val="0BC1D5A3"/>
    <w:rsid w:val="0BC78CAC"/>
    <w:rsid w:val="0BCA2613"/>
    <w:rsid w:val="0BCA3DB7"/>
    <w:rsid w:val="0BCACCB6"/>
    <w:rsid w:val="0BCBA1A4"/>
    <w:rsid w:val="0BD08C2D"/>
    <w:rsid w:val="0BD30CE0"/>
    <w:rsid w:val="0BD442E8"/>
    <w:rsid w:val="0BD4B15A"/>
    <w:rsid w:val="0BDC7EAD"/>
    <w:rsid w:val="0BE1F3A5"/>
    <w:rsid w:val="0BE538D6"/>
    <w:rsid w:val="0BE5E51E"/>
    <w:rsid w:val="0BE81F13"/>
    <w:rsid w:val="0BED93F0"/>
    <w:rsid w:val="0BF5959A"/>
    <w:rsid w:val="0BF9C4BA"/>
    <w:rsid w:val="0BFD373D"/>
    <w:rsid w:val="0C04FA42"/>
    <w:rsid w:val="0C0C2119"/>
    <w:rsid w:val="0C0F8C41"/>
    <w:rsid w:val="0C17BDAB"/>
    <w:rsid w:val="0C17F612"/>
    <w:rsid w:val="0C197291"/>
    <w:rsid w:val="0C1ACFD6"/>
    <w:rsid w:val="0C1B854B"/>
    <w:rsid w:val="0C1D1689"/>
    <w:rsid w:val="0C1E47D5"/>
    <w:rsid w:val="0C20A673"/>
    <w:rsid w:val="0C21294A"/>
    <w:rsid w:val="0C22A14D"/>
    <w:rsid w:val="0C22AA0D"/>
    <w:rsid w:val="0C2668B3"/>
    <w:rsid w:val="0C36ADDE"/>
    <w:rsid w:val="0C36E690"/>
    <w:rsid w:val="0C37D45F"/>
    <w:rsid w:val="0C398193"/>
    <w:rsid w:val="0C4564F5"/>
    <w:rsid w:val="0C46C5A0"/>
    <w:rsid w:val="0C4959B9"/>
    <w:rsid w:val="0C49AABF"/>
    <w:rsid w:val="0C51C5D5"/>
    <w:rsid w:val="0C537522"/>
    <w:rsid w:val="0C55D814"/>
    <w:rsid w:val="0C599B85"/>
    <w:rsid w:val="0C5CCE2F"/>
    <w:rsid w:val="0C5E5E7A"/>
    <w:rsid w:val="0C669AF8"/>
    <w:rsid w:val="0C66E1EA"/>
    <w:rsid w:val="0C71596B"/>
    <w:rsid w:val="0C74E16A"/>
    <w:rsid w:val="0C7BB2A4"/>
    <w:rsid w:val="0C7D783A"/>
    <w:rsid w:val="0C7E967F"/>
    <w:rsid w:val="0C7E9815"/>
    <w:rsid w:val="0C825C24"/>
    <w:rsid w:val="0C849A7A"/>
    <w:rsid w:val="0C86542D"/>
    <w:rsid w:val="0C86E084"/>
    <w:rsid w:val="0C8B4620"/>
    <w:rsid w:val="0C8BB671"/>
    <w:rsid w:val="0C956790"/>
    <w:rsid w:val="0C99655C"/>
    <w:rsid w:val="0C997457"/>
    <w:rsid w:val="0C9A1AF6"/>
    <w:rsid w:val="0CA66A95"/>
    <w:rsid w:val="0CACD7F3"/>
    <w:rsid w:val="0CAD1802"/>
    <w:rsid w:val="0CAD9384"/>
    <w:rsid w:val="0CAEC161"/>
    <w:rsid w:val="0CB75C6D"/>
    <w:rsid w:val="0CB88D5D"/>
    <w:rsid w:val="0CB9BF66"/>
    <w:rsid w:val="0CC62320"/>
    <w:rsid w:val="0CC7CCD7"/>
    <w:rsid w:val="0CC8093D"/>
    <w:rsid w:val="0CCA92DA"/>
    <w:rsid w:val="0CCD9774"/>
    <w:rsid w:val="0CCEB177"/>
    <w:rsid w:val="0CD1B393"/>
    <w:rsid w:val="0CD259FC"/>
    <w:rsid w:val="0CD580A2"/>
    <w:rsid w:val="0CD99811"/>
    <w:rsid w:val="0CDE72DD"/>
    <w:rsid w:val="0CDF85E9"/>
    <w:rsid w:val="0CE16008"/>
    <w:rsid w:val="0CE17A9B"/>
    <w:rsid w:val="0CE201D6"/>
    <w:rsid w:val="0CE327CE"/>
    <w:rsid w:val="0CE3C9E8"/>
    <w:rsid w:val="0CE5AC21"/>
    <w:rsid w:val="0CF7A2A4"/>
    <w:rsid w:val="0CFA165B"/>
    <w:rsid w:val="0CFAAF3E"/>
    <w:rsid w:val="0CFD8B28"/>
    <w:rsid w:val="0D03BE06"/>
    <w:rsid w:val="0D0760C4"/>
    <w:rsid w:val="0D09EB4B"/>
    <w:rsid w:val="0D0B90CC"/>
    <w:rsid w:val="0D0EA22B"/>
    <w:rsid w:val="0D0F650E"/>
    <w:rsid w:val="0D0FDB51"/>
    <w:rsid w:val="0D10EC6B"/>
    <w:rsid w:val="0D16DFE8"/>
    <w:rsid w:val="0D1ED427"/>
    <w:rsid w:val="0D228937"/>
    <w:rsid w:val="0D292A2E"/>
    <w:rsid w:val="0D29E12E"/>
    <w:rsid w:val="0D2E07D2"/>
    <w:rsid w:val="0D32F3E9"/>
    <w:rsid w:val="0D345793"/>
    <w:rsid w:val="0D382AAC"/>
    <w:rsid w:val="0D3880D5"/>
    <w:rsid w:val="0D3A01A2"/>
    <w:rsid w:val="0D3AFBAF"/>
    <w:rsid w:val="0D3F12BD"/>
    <w:rsid w:val="0D3FF9A5"/>
    <w:rsid w:val="0D47C857"/>
    <w:rsid w:val="0D486F37"/>
    <w:rsid w:val="0D48747B"/>
    <w:rsid w:val="0D4E13F8"/>
    <w:rsid w:val="0D504AC5"/>
    <w:rsid w:val="0D51E52E"/>
    <w:rsid w:val="0D564509"/>
    <w:rsid w:val="0D565B29"/>
    <w:rsid w:val="0D57710A"/>
    <w:rsid w:val="0D5A250C"/>
    <w:rsid w:val="0D5C33E7"/>
    <w:rsid w:val="0D60AA31"/>
    <w:rsid w:val="0D61AE94"/>
    <w:rsid w:val="0D625C12"/>
    <w:rsid w:val="0D62EEA1"/>
    <w:rsid w:val="0D64BC9F"/>
    <w:rsid w:val="0D6541EE"/>
    <w:rsid w:val="0D68E440"/>
    <w:rsid w:val="0D6C1391"/>
    <w:rsid w:val="0D702F83"/>
    <w:rsid w:val="0D7108CE"/>
    <w:rsid w:val="0D777D33"/>
    <w:rsid w:val="0D7CFA18"/>
    <w:rsid w:val="0D7D2AC4"/>
    <w:rsid w:val="0D7D9DA5"/>
    <w:rsid w:val="0D80760B"/>
    <w:rsid w:val="0D846802"/>
    <w:rsid w:val="0D84D4C6"/>
    <w:rsid w:val="0D864D75"/>
    <w:rsid w:val="0D89C600"/>
    <w:rsid w:val="0D8C9026"/>
    <w:rsid w:val="0D91F46D"/>
    <w:rsid w:val="0D93930C"/>
    <w:rsid w:val="0D972EAE"/>
    <w:rsid w:val="0D99DB98"/>
    <w:rsid w:val="0D9B616D"/>
    <w:rsid w:val="0D9D83EE"/>
    <w:rsid w:val="0DA084EA"/>
    <w:rsid w:val="0DA0C051"/>
    <w:rsid w:val="0DA21D3D"/>
    <w:rsid w:val="0DA4C189"/>
    <w:rsid w:val="0DA936BF"/>
    <w:rsid w:val="0DAAC1B5"/>
    <w:rsid w:val="0DAB30EA"/>
    <w:rsid w:val="0DAFB981"/>
    <w:rsid w:val="0DB1829B"/>
    <w:rsid w:val="0DB230AE"/>
    <w:rsid w:val="0DB94730"/>
    <w:rsid w:val="0DB967F0"/>
    <w:rsid w:val="0DBEDFE1"/>
    <w:rsid w:val="0DC2ACCF"/>
    <w:rsid w:val="0DC870D7"/>
    <w:rsid w:val="0DCAD3C8"/>
    <w:rsid w:val="0DCB8FAA"/>
    <w:rsid w:val="0DCD2EF1"/>
    <w:rsid w:val="0DCDEBCF"/>
    <w:rsid w:val="0DCF132B"/>
    <w:rsid w:val="0DD24475"/>
    <w:rsid w:val="0DD5C881"/>
    <w:rsid w:val="0DD6D8B2"/>
    <w:rsid w:val="0DD771DF"/>
    <w:rsid w:val="0DDF9ABA"/>
    <w:rsid w:val="0DE0C9DA"/>
    <w:rsid w:val="0DEA2986"/>
    <w:rsid w:val="0DEA61CF"/>
    <w:rsid w:val="0DF40D25"/>
    <w:rsid w:val="0DF4729E"/>
    <w:rsid w:val="0DF56BE6"/>
    <w:rsid w:val="0DF85795"/>
    <w:rsid w:val="0DF8E5B2"/>
    <w:rsid w:val="0DFB7C26"/>
    <w:rsid w:val="0DFDDCBF"/>
    <w:rsid w:val="0E0B61F3"/>
    <w:rsid w:val="0E19BBF9"/>
    <w:rsid w:val="0E1C8260"/>
    <w:rsid w:val="0E22248E"/>
    <w:rsid w:val="0E22A88E"/>
    <w:rsid w:val="0E24749A"/>
    <w:rsid w:val="0E2E9374"/>
    <w:rsid w:val="0E2ECBDE"/>
    <w:rsid w:val="0E2F9E1E"/>
    <w:rsid w:val="0E312AB4"/>
    <w:rsid w:val="0E313FE2"/>
    <w:rsid w:val="0E33219E"/>
    <w:rsid w:val="0E34CF21"/>
    <w:rsid w:val="0E39593D"/>
    <w:rsid w:val="0E400E16"/>
    <w:rsid w:val="0E402F7D"/>
    <w:rsid w:val="0E461A1F"/>
    <w:rsid w:val="0E4697E9"/>
    <w:rsid w:val="0E4A16C4"/>
    <w:rsid w:val="0E4AD7C5"/>
    <w:rsid w:val="0E4F6C02"/>
    <w:rsid w:val="0E53B1A4"/>
    <w:rsid w:val="0E545B97"/>
    <w:rsid w:val="0E550084"/>
    <w:rsid w:val="0E5A8906"/>
    <w:rsid w:val="0E60EC06"/>
    <w:rsid w:val="0E62A17B"/>
    <w:rsid w:val="0E66908E"/>
    <w:rsid w:val="0E66A73F"/>
    <w:rsid w:val="0E6BECFF"/>
    <w:rsid w:val="0E79A882"/>
    <w:rsid w:val="0E7D8B2D"/>
    <w:rsid w:val="0E7F28E1"/>
    <w:rsid w:val="0E7FC2B7"/>
    <w:rsid w:val="0E82E134"/>
    <w:rsid w:val="0E87D51D"/>
    <w:rsid w:val="0E8AB3FB"/>
    <w:rsid w:val="0E91519F"/>
    <w:rsid w:val="0E99A4B2"/>
    <w:rsid w:val="0EA2D44C"/>
    <w:rsid w:val="0EA7ABEB"/>
    <w:rsid w:val="0EA9919C"/>
    <w:rsid w:val="0EB1BF59"/>
    <w:rsid w:val="0EB37353"/>
    <w:rsid w:val="0EB9267D"/>
    <w:rsid w:val="0EBBD0CD"/>
    <w:rsid w:val="0EC693CD"/>
    <w:rsid w:val="0ECAFB33"/>
    <w:rsid w:val="0ED0C096"/>
    <w:rsid w:val="0ED1BC01"/>
    <w:rsid w:val="0ED25490"/>
    <w:rsid w:val="0ED2E4C0"/>
    <w:rsid w:val="0ED6A13B"/>
    <w:rsid w:val="0ED79CF7"/>
    <w:rsid w:val="0EDB4E4C"/>
    <w:rsid w:val="0EDCBB71"/>
    <w:rsid w:val="0EE65548"/>
    <w:rsid w:val="0EE82658"/>
    <w:rsid w:val="0EE91EF1"/>
    <w:rsid w:val="0EF1B76E"/>
    <w:rsid w:val="0EF7A5CD"/>
    <w:rsid w:val="0EF883C1"/>
    <w:rsid w:val="0EF94D1C"/>
    <w:rsid w:val="0EFB2184"/>
    <w:rsid w:val="0EFE5936"/>
    <w:rsid w:val="0F0C2316"/>
    <w:rsid w:val="0F1D3FB3"/>
    <w:rsid w:val="0F23A240"/>
    <w:rsid w:val="0F263F4B"/>
    <w:rsid w:val="0F28B702"/>
    <w:rsid w:val="0F2978AB"/>
    <w:rsid w:val="0F2A6C0A"/>
    <w:rsid w:val="0F30532D"/>
    <w:rsid w:val="0F35D2A0"/>
    <w:rsid w:val="0F369DD1"/>
    <w:rsid w:val="0F37F70B"/>
    <w:rsid w:val="0F414FDD"/>
    <w:rsid w:val="0F4A1EBC"/>
    <w:rsid w:val="0F4CF718"/>
    <w:rsid w:val="0F53C924"/>
    <w:rsid w:val="0F555E05"/>
    <w:rsid w:val="0F572946"/>
    <w:rsid w:val="0F576B6A"/>
    <w:rsid w:val="0F5D6C8E"/>
    <w:rsid w:val="0F63289E"/>
    <w:rsid w:val="0F64EC68"/>
    <w:rsid w:val="0F65A2D4"/>
    <w:rsid w:val="0F673EA5"/>
    <w:rsid w:val="0F6A3110"/>
    <w:rsid w:val="0F6E14D6"/>
    <w:rsid w:val="0F6F70F5"/>
    <w:rsid w:val="0F70578C"/>
    <w:rsid w:val="0F74452C"/>
    <w:rsid w:val="0F767600"/>
    <w:rsid w:val="0F82A3E4"/>
    <w:rsid w:val="0F862B62"/>
    <w:rsid w:val="0F87E1A1"/>
    <w:rsid w:val="0F89B548"/>
    <w:rsid w:val="0F8D72DC"/>
    <w:rsid w:val="0F8E27F2"/>
    <w:rsid w:val="0F8E4A74"/>
    <w:rsid w:val="0F8EE039"/>
    <w:rsid w:val="0F902D32"/>
    <w:rsid w:val="0F90ECD5"/>
    <w:rsid w:val="0F919FA4"/>
    <w:rsid w:val="0F98780A"/>
    <w:rsid w:val="0F98C639"/>
    <w:rsid w:val="0F99143E"/>
    <w:rsid w:val="0F9A0B7B"/>
    <w:rsid w:val="0F9E3BBA"/>
    <w:rsid w:val="0FA1BCCC"/>
    <w:rsid w:val="0FA5A73A"/>
    <w:rsid w:val="0FA8E43F"/>
    <w:rsid w:val="0FAAD970"/>
    <w:rsid w:val="0FABE884"/>
    <w:rsid w:val="0FB56DEB"/>
    <w:rsid w:val="0FBA13AE"/>
    <w:rsid w:val="0FBDF4EF"/>
    <w:rsid w:val="0FC3C73F"/>
    <w:rsid w:val="0FC8C223"/>
    <w:rsid w:val="0FCAEBC0"/>
    <w:rsid w:val="0FD1775B"/>
    <w:rsid w:val="0FD32B61"/>
    <w:rsid w:val="0FD6755A"/>
    <w:rsid w:val="0FD95F59"/>
    <w:rsid w:val="0FE6A826"/>
    <w:rsid w:val="0FE8660C"/>
    <w:rsid w:val="0FE9BEE9"/>
    <w:rsid w:val="0FEC0A78"/>
    <w:rsid w:val="0FED7DC7"/>
    <w:rsid w:val="0FEDC181"/>
    <w:rsid w:val="0FFD5376"/>
    <w:rsid w:val="0FFDCB60"/>
    <w:rsid w:val="1001E9B1"/>
    <w:rsid w:val="100277A0"/>
    <w:rsid w:val="10039DEF"/>
    <w:rsid w:val="101393E0"/>
    <w:rsid w:val="1014FD2B"/>
    <w:rsid w:val="1015442F"/>
    <w:rsid w:val="1017F1E4"/>
    <w:rsid w:val="102131FD"/>
    <w:rsid w:val="10224B12"/>
    <w:rsid w:val="1023E44A"/>
    <w:rsid w:val="102465D2"/>
    <w:rsid w:val="10256719"/>
    <w:rsid w:val="1026A258"/>
    <w:rsid w:val="102D4655"/>
    <w:rsid w:val="10364AD4"/>
    <w:rsid w:val="10420F21"/>
    <w:rsid w:val="1045241D"/>
    <w:rsid w:val="10493F0F"/>
    <w:rsid w:val="1049DB0B"/>
    <w:rsid w:val="104AB75D"/>
    <w:rsid w:val="1057D36A"/>
    <w:rsid w:val="105F9E7F"/>
    <w:rsid w:val="1063EC25"/>
    <w:rsid w:val="1064DBD9"/>
    <w:rsid w:val="10692149"/>
    <w:rsid w:val="106DB22B"/>
    <w:rsid w:val="10720808"/>
    <w:rsid w:val="1072C484"/>
    <w:rsid w:val="1077C093"/>
    <w:rsid w:val="107809C0"/>
    <w:rsid w:val="107C24FF"/>
    <w:rsid w:val="107D67E9"/>
    <w:rsid w:val="10823CB6"/>
    <w:rsid w:val="10837D30"/>
    <w:rsid w:val="1083F5BA"/>
    <w:rsid w:val="10867036"/>
    <w:rsid w:val="10882824"/>
    <w:rsid w:val="10921647"/>
    <w:rsid w:val="109300A3"/>
    <w:rsid w:val="1096484A"/>
    <w:rsid w:val="10985578"/>
    <w:rsid w:val="10987E31"/>
    <w:rsid w:val="109E6BBB"/>
    <w:rsid w:val="10A90274"/>
    <w:rsid w:val="10AC2CF3"/>
    <w:rsid w:val="10AC4D11"/>
    <w:rsid w:val="10B0A37A"/>
    <w:rsid w:val="10BC2F53"/>
    <w:rsid w:val="10BE9A17"/>
    <w:rsid w:val="10C08D25"/>
    <w:rsid w:val="10C5B609"/>
    <w:rsid w:val="10C6DC6B"/>
    <w:rsid w:val="10C7F102"/>
    <w:rsid w:val="10C83546"/>
    <w:rsid w:val="10CBD5C9"/>
    <w:rsid w:val="10CCF543"/>
    <w:rsid w:val="10D3303C"/>
    <w:rsid w:val="10DAA019"/>
    <w:rsid w:val="10DC067D"/>
    <w:rsid w:val="10DFD4A5"/>
    <w:rsid w:val="10E78B7F"/>
    <w:rsid w:val="10E7EEEF"/>
    <w:rsid w:val="10EB633C"/>
    <w:rsid w:val="10ECD00E"/>
    <w:rsid w:val="10F1CE15"/>
    <w:rsid w:val="10F59D7F"/>
    <w:rsid w:val="10F660B1"/>
    <w:rsid w:val="11078565"/>
    <w:rsid w:val="1107F198"/>
    <w:rsid w:val="11081262"/>
    <w:rsid w:val="1110F071"/>
    <w:rsid w:val="11165B8D"/>
    <w:rsid w:val="111AAD20"/>
    <w:rsid w:val="111D2895"/>
    <w:rsid w:val="112A27B5"/>
    <w:rsid w:val="112E49C9"/>
    <w:rsid w:val="112E7901"/>
    <w:rsid w:val="1132FF02"/>
    <w:rsid w:val="1134E49F"/>
    <w:rsid w:val="1135EFD2"/>
    <w:rsid w:val="1139ED73"/>
    <w:rsid w:val="113F8DEB"/>
    <w:rsid w:val="11411C8A"/>
    <w:rsid w:val="1142969D"/>
    <w:rsid w:val="1147621B"/>
    <w:rsid w:val="114CCBE4"/>
    <w:rsid w:val="114F12D1"/>
    <w:rsid w:val="1159C550"/>
    <w:rsid w:val="115E01C2"/>
    <w:rsid w:val="11667459"/>
    <w:rsid w:val="116B76CA"/>
    <w:rsid w:val="116DC8A0"/>
    <w:rsid w:val="1172EDAD"/>
    <w:rsid w:val="1176A494"/>
    <w:rsid w:val="1176DBB3"/>
    <w:rsid w:val="117A93DD"/>
    <w:rsid w:val="117CE93B"/>
    <w:rsid w:val="117DD3AE"/>
    <w:rsid w:val="1180C7A5"/>
    <w:rsid w:val="1184586E"/>
    <w:rsid w:val="118C6E36"/>
    <w:rsid w:val="11960326"/>
    <w:rsid w:val="119BAA0F"/>
    <w:rsid w:val="11ABBDC5"/>
    <w:rsid w:val="11ACC0B8"/>
    <w:rsid w:val="11B110A4"/>
    <w:rsid w:val="11B22EAE"/>
    <w:rsid w:val="11B5D6E7"/>
    <w:rsid w:val="11B6BFDD"/>
    <w:rsid w:val="11B7E3A1"/>
    <w:rsid w:val="11BA8938"/>
    <w:rsid w:val="11BBFED1"/>
    <w:rsid w:val="11C02553"/>
    <w:rsid w:val="11C03212"/>
    <w:rsid w:val="11C7B2DF"/>
    <w:rsid w:val="11C90528"/>
    <w:rsid w:val="11CB3C78"/>
    <w:rsid w:val="11D02750"/>
    <w:rsid w:val="11D637D6"/>
    <w:rsid w:val="11D6FC84"/>
    <w:rsid w:val="11DDF7A4"/>
    <w:rsid w:val="11E72EA9"/>
    <w:rsid w:val="11E803D6"/>
    <w:rsid w:val="11E8E148"/>
    <w:rsid w:val="11EE4114"/>
    <w:rsid w:val="11F3381D"/>
    <w:rsid w:val="11F52C37"/>
    <w:rsid w:val="11F76B41"/>
    <w:rsid w:val="11FA3F36"/>
    <w:rsid w:val="11FDBC55"/>
    <w:rsid w:val="11FE3A57"/>
    <w:rsid w:val="12038117"/>
    <w:rsid w:val="1203F57A"/>
    <w:rsid w:val="1204A429"/>
    <w:rsid w:val="1204AC66"/>
    <w:rsid w:val="12126768"/>
    <w:rsid w:val="12128D0F"/>
    <w:rsid w:val="1213705D"/>
    <w:rsid w:val="121473FC"/>
    <w:rsid w:val="121E6BF5"/>
    <w:rsid w:val="121F02B8"/>
    <w:rsid w:val="1224BD49"/>
    <w:rsid w:val="12274373"/>
    <w:rsid w:val="1227C395"/>
    <w:rsid w:val="122CE44B"/>
    <w:rsid w:val="122ED83A"/>
    <w:rsid w:val="124843F6"/>
    <w:rsid w:val="124B4DD2"/>
    <w:rsid w:val="124CD51B"/>
    <w:rsid w:val="124F1B4F"/>
    <w:rsid w:val="124FBEE0"/>
    <w:rsid w:val="12526F02"/>
    <w:rsid w:val="12541770"/>
    <w:rsid w:val="1254BF42"/>
    <w:rsid w:val="12556C78"/>
    <w:rsid w:val="12558659"/>
    <w:rsid w:val="1256CC80"/>
    <w:rsid w:val="12671B89"/>
    <w:rsid w:val="126D9023"/>
    <w:rsid w:val="12777CE5"/>
    <w:rsid w:val="1277D1C6"/>
    <w:rsid w:val="1277D6DE"/>
    <w:rsid w:val="127D9C77"/>
    <w:rsid w:val="127E64A5"/>
    <w:rsid w:val="1285F8B6"/>
    <w:rsid w:val="128C11B9"/>
    <w:rsid w:val="128E9E12"/>
    <w:rsid w:val="128F460F"/>
    <w:rsid w:val="128FFC7B"/>
    <w:rsid w:val="1296DA99"/>
    <w:rsid w:val="1297C662"/>
    <w:rsid w:val="1298544E"/>
    <w:rsid w:val="12995FEF"/>
    <w:rsid w:val="129E586F"/>
    <w:rsid w:val="129E7EAF"/>
    <w:rsid w:val="12A15609"/>
    <w:rsid w:val="12A83432"/>
    <w:rsid w:val="12A8B97B"/>
    <w:rsid w:val="12ABFC4A"/>
    <w:rsid w:val="12BC5BD7"/>
    <w:rsid w:val="12BEE578"/>
    <w:rsid w:val="12BFE8FB"/>
    <w:rsid w:val="12C268BE"/>
    <w:rsid w:val="12C304C9"/>
    <w:rsid w:val="12C7F054"/>
    <w:rsid w:val="12C84C95"/>
    <w:rsid w:val="12CB7488"/>
    <w:rsid w:val="12D0B500"/>
    <w:rsid w:val="12D28296"/>
    <w:rsid w:val="12D3F098"/>
    <w:rsid w:val="12E118B1"/>
    <w:rsid w:val="12E2287C"/>
    <w:rsid w:val="12F04DD8"/>
    <w:rsid w:val="12F12730"/>
    <w:rsid w:val="12F706AD"/>
    <w:rsid w:val="12FA1025"/>
    <w:rsid w:val="12FCA52A"/>
    <w:rsid w:val="130755AA"/>
    <w:rsid w:val="1307F445"/>
    <w:rsid w:val="131353BF"/>
    <w:rsid w:val="131B8C4B"/>
    <w:rsid w:val="131C36E2"/>
    <w:rsid w:val="1326FFBC"/>
    <w:rsid w:val="1327276A"/>
    <w:rsid w:val="132F2837"/>
    <w:rsid w:val="132F4D87"/>
    <w:rsid w:val="133191BE"/>
    <w:rsid w:val="13368C74"/>
    <w:rsid w:val="1336ADBD"/>
    <w:rsid w:val="13393678"/>
    <w:rsid w:val="133DFF1A"/>
    <w:rsid w:val="13408DF9"/>
    <w:rsid w:val="134167ED"/>
    <w:rsid w:val="13465623"/>
    <w:rsid w:val="13466025"/>
    <w:rsid w:val="134863D6"/>
    <w:rsid w:val="134A4BE3"/>
    <w:rsid w:val="134C44A7"/>
    <w:rsid w:val="134CD91C"/>
    <w:rsid w:val="134E1F76"/>
    <w:rsid w:val="13510D44"/>
    <w:rsid w:val="13586765"/>
    <w:rsid w:val="13592FCA"/>
    <w:rsid w:val="1364EB05"/>
    <w:rsid w:val="136CD91F"/>
    <w:rsid w:val="136DF224"/>
    <w:rsid w:val="136ED299"/>
    <w:rsid w:val="1374444B"/>
    <w:rsid w:val="13764C64"/>
    <w:rsid w:val="13780250"/>
    <w:rsid w:val="137937AE"/>
    <w:rsid w:val="137B8A0C"/>
    <w:rsid w:val="137E5B1A"/>
    <w:rsid w:val="138598DF"/>
    <w:rsid w:val="138A17E9"/>
    <w:rsid w:val="138B41A4"/>
    <w:rsid w:val="138FAE61"/>
    <w:rsid w:val="1394BF68"/>
    <w:rsid w:val="1394F808"/>
    <w:rsid w:val="139A61A9"/>
    <w:rsid w:val="139F8012"/>
    <w:rsid w:val="13A234CE"/>
    <w:rsid w:val="13A4E3CB"/>
    <w:rsid w:val="13A5F0B8"/>
    <w:rsid w:val="13A8149B"/>
    <w:rsid w:val="13AF059B"/>
    <w:rsid w:val="13AF724F"/>
    <w:rsid w:val="13B8EE7A"/>
    <w:rsid w:val="13B98A55"/>
    <w:rsid w:val="13B9A5D4"/>
    <w:rsid w:val="13BC6DD6"/>
    <w:rsid w:val="13BF81ED"/>
    <w:rsid w:val="13CA24D5"/>
    <w:rsid w:val="13CC54F6"/>
    <w:rsid w:val="13CE4A14"/>
    <w:rsid w:val="13D616DA"/>
    <w:rsid w:val="13DB0792"/>
    <w:rsid w:val="13DEE70B"/>
    <w:rsid w:val="13E55A40"/>
    <w:rsid w:val="13E98567"/>
    <w:rsid w:val="13F00EF8"/>
    <w:rsid w:val="13F1C3E3"/>
    <w:rsid w:val="13F86356"/>
    <w:rsid w:val="13F931A3"/>
    <w:rsid w:val="13FB9F8A"/>
    <w:rsid w:val="13FD6B5B"/>
    <w:rsid w:val="1401500C"/>
    <w:rsid w:val="14022920"/>
    <w:rsid w:val="14070BC6"/>
    <w:rsid w:val="1409FF25"/>
    <w:rsid w:val="141049F1"/>
    <w:rsid w:val="1413A73F"/>
    <w:rsid w:val="141712C1"/>
    <w:rsid w:val="141A722F"/>
    <w:rsid w:val="141CF50B"/>
    <w:rsid w:val="141D61C4"/>
    <w:rsid w:val="141D94D9"/>
    <w:rsid w:val="14214F11"/>
    <w:rsid w:val="1424DB28"/>
    <w:rsid w:val="1427120F"/>
    <w:rsid w:val="142C5CE2"/>
    <w:rsid w:val="142F7463"/>
    <w:rsid w:val="143256F5"/>
    <w:rsid w:val="143396C3"/>
    <w:rsid w:val="1439A260"/>
    <w:rsid w:val="143D329F"/>
    <w:rsid w:val="143F6A97"/>
    <w:rsid w:val="144281F3"/>
    <w:rsid w:val="1446256A"/>
    <w:rsid w:val="14481D18"/>
    <w:rsid w:val="144D5BF4"/>
    <w:rsid w:val="144F55C7"/>
    <w:rsid w:val="145473C7"/>
    <w:rsid w:val="14592E8F"/>
    <w:rsid w:val="14699832"/>
    <w:rsid w:val="146EE9B5"/>
    <w:rsid w:val="1470BD71"/>
    <w:rsid w:val="14747001"/>
    <w:rsid w:val="14754363"/>
    <w:rsid w:val="1477C3DE"/>
    <w:rsid w:val="147CE912"/>
    <w:rsid w:val="147CF083"/>
    <w:rsid w:val="147E6E23"/>
    <w:rsid w:val="147FB88F"/>
    <w:rsid w:val="14835D7C"/>
    <w:rsid w:val="1483934F"/>
    <w:rsid w:val="148577CC"/>
    <w:rsid w:val="1485DCD5"/>
    <w:rsid w:val="148672C0"/>
    <w:rsid w:val="1487D282"/>
    <w:rsid w:val="14898295"/>
    <w:rsid w:val="148CAD8C"/>
    <w:rsid w:val="148FE37D"/>
    <w:rsid w:val="1490B629"/>
    <w:rsid w:val="14916612"/>
    <w:rsid w:val="14923B1D"/>
    <w:rsid w:val="14949D76"/>
    <w:rsid w:val="149577B8"/>
    <w:rsid w:val="149822B4"/>
    <w:rsid w:val="1498958E"/>
    <w:rsid w:val="149C8042"/>
    <w:rsid w:val="14A72A64"/>
    <w:rsid w:val="14AAB95C"/>
    <w:rsid w:val="14C33927"/>
    <w:rsid w:val="14C695F5"/>
    <w:rsid w:val="14C81201"/>
    <w:rsid w:val="14CCD276"/>
    <w:rsid w:val="14CFE172"/>
    <w:rsid w:val="14D7C42D"/>
    <w:rsid w:val="14DC9585"/>
    <w:rsid w:val="14DD39B9"/>
    <w:rsid w:val="14E22300"/>
    <w:rsid w:val="14E2A2CB"/>
    <w:rsid w:val="14E2EA86"/>
    <w:rsid w:val="14E91D6D"/>
    <w:rsid w:val="14E9EA14"/>
    <w:rsid w:val="14EAAB84"/>
    <w:rsid w:val="14EBE534"/>
    <w:rsid w:val="14EF407F"/>
    <w:rsid w:val="14F0E1EA"/>
    <w:rsid w:val="14F49FF9"/>
    <w:rsid w:val="14FC43F8"/>
    <w:rsid w:val="14FC986C"/>
    <w:rsid w:val="1500A0EB"/>
    <w:rsid w:val="1505F385"/>
    <w:rsid w:val="15086A58"/>
    <w:rsid w:val="15145CE4"/>
    <w:rsid w:val="1515F2D6"/>
    <w:rsid w:val="15171CC6"/>
    <w:rsid w:val="15180A27"/>
    <w:rsid w:val="1525033B"/>
    <w:rsid w:val="15250E80"/>
    <w:rsid w:val="1526E2C5"/>
    <w:rsid w:val="1528A720"/>
    <w:rsid w:val="152AE719"/>
    <w:rsid w:val="152B764D"/>
    <w:rsid w:val="152E47EC"/>
    <w:rsid w:val="152FE8C6"/>
    <w:rsid w:val="1531A4A7"/>
    <w:rsid w:val="1533250D"/>
    <w:rsid w:val="1537CF4B"/>
    <w:rsid w:val="1538190C"/>
    <w:rsid w:val="153AE756"/>
    <w:rsid w:val="153E032D"/>
    <w:rsid w:val="153EC35A"/>
    <w:rsid w:val="153F2395"/>
    <w:rsid w:val="153FD0C0"/>
    <w:rsid w:val="154C86CD"/>
    <w:rsid w:val="154CE57B"/>
    <w:rsid w:val="154DE82B"/>
    <w:rsid w:val="154F7E54"/>
    <w:rsid w:val="15526A22"/>
    <w:rsid w:val="15549307"/>
    <w:rsid w:val="1558413F"/>
    <w:rsid w:val="155F1A25"/>
    <w:rsid w:val="15641C37"/>
    <w:rsid w:val="1567755E"/>
    <w:rsid w:val="15680D2B"/>
    <w:rsid w:val="156C198A"/>
    <w:rsid w:val="156CF161"/>
    <w:rsid w:val="15716723"/>
    <w:rsid w:val="1575F848"/>
    <w:rsid w:val="1579ACA7"/>
    <w:rsid w:val="157AD5EB"/>
    <w:rsid w:val="157B2A7B"/>
    <w:rsid w:val="157D1632"/>
    <w:rsid w:val="157DDF80"/>
    <w:rsid w:val="1583DDF5"/>
    <w:rsid w:val="15847108"/>
    <w:rsid w:val="1589F215"/>
    <w:rsid w:val="158A5162"/>
    <w:rsid w:val="158C00A8"/>
    <w:rsid w:val="15996AF9"/>
    <w:rsid w:val="159D46C9"/>
    <w:rsid w:val="15A241DE"/>
    <w:rsid w:val="15A8365E"/>
    <w:rsid w:val="15AE3F91"/>
    <w:rsid w:val="15AF7288"/>
    <w:rsid w:val="15B81D5C"/>
    <w:rsid w:val="15BEAC14"/>
    <w:rsid w:val="15CFF758"/>
    <w:rsid w:val="15D3A91F"/>
    <w:rsid w:val="15D572C1"/>
    <w:rsid w:val="15DF586D"/>
    <w:rsid w:val="15E08C6C"/>
    <w:rsid w:val="15E1494D"/>
    <w:rsid w:val="15E7AFAC"/>
    <w:rsid w:val="15EC9ECA"/>
    <w:rsid w:val="15F04428"/>
    <w:rsid w:val="15F102A6"/>
    <w:rsid w:val="15F286BE"/>
    <w:rsid w:val="15F2C3C5"/>
    <w:rsid w:val="15F3753B"/>
    <w:rsid w:val="15F856BB"/>
    <w:rsid w:val="15F9C245"/>
    <w:rsid w:val="15FAA7D1"/>
    <w:rsid w:val="15FF9116"/>
    <w:rsid w:val="1601646F"/>
    <w:rsid w:val="16062E29"/>
    <w:rsid w:val="1608FBC2"/>
    <w:rsid w:val="160CCBA3"/>
    <w:rsid w:val="16107F60"/>
    <w:rsid w:val="16126576"/>
    <w:rsid w:val="16142FBB"/>
    <w:rsid w:val="1614A7AF"/>
    <w:rsid w:val="16150CAE"/>
    <w:rsid w:val="16183F1D"/>
    <w:rsid w:val="161F5E8E"/>
    <w:rsid w:val="16217623"/>
    <w:rsid w:val="162389FB"/>
    <w:rsid w:val="1628B606"/>
    <w:rsid w:val="162D3673"/>
    <w:rsid w:val="162E0B7E"/>
    <w:rsid w:val="163041C4"/>
    <w:rsid w:val="16368281"/>
    <w:rsid w:val="1637C9CB"/>
    <w:rsid w:val="1639A5F8"/>
    <w:rsid w:val="163EF7CB"/>
    <w:rsid w:val="163F9963"/>
    <w:rsid w:val="164596E5"/>
    <w:rsid w:val="16495611"/>
    <w:rsid w:val="164A38DD"/>
    <w:rsid w:val="164CD143"/>
    <w:rsid w:val="164D6989"/>
    <w:rsid w:val="165252CD"/>
    <w:rsid w:val="1655FD95"/>
    <w:rsid w:val="165BD77C"/>
    <w:rsid w:val="16603D0A"/>
    <w:rsid w:val="16641692"/>
    <w:rsid w:val="166DCAD9"/>
    <w:rsid w:val="166E25EC"/>
    <w:rsid w:val="1670D6CD"/>
    <w:rsid w:val="1670E7DB"/>
    <w:rsid w:val="167378F3"/>
    <w:rsid w:val="1673A9F3"/>
    <w:rsid w:val="1677C8C7"/>
    <w:rsid w:val="16789FEB"/>
    <w:rsid w:val="167A5C21"/>
    <w:rsid w:val="167E67CB"/>
    <w:rsid w:val="16826979"/>
    <w:rsid w:val="1685C038"/>
    <w:rsid w:val="1689F3A6"/>
    <w:rsid w:val="1698BE05"/>
    <w:rsid w:val="169B144D"/>
    <w:rsid w:val="169C764B"/>
    <w:rsid w:val="16A47308"/>
    <w:rsid w:val="16A5CCC9"/>
    <w:rsid w:val="16AA596B"/>
    <w:rsid w:val="16AEE214"/>
    <w:rsid w:val="16B02AF3"/>
    <w:rsid w:val="16B2E3BF"/>
    <w:rsid w:val="16B40F5B"/>
    <w:rsid w:val="16B44499"/>
    <w:rsid w:val="16B4F73F"/>
    <w:rsid w:val="16B577DA"/>
    <w:rsid w:val="16B670EA"/>
    <w:rsid w:val="16B87B8F"/>
    <w:rsid w:val="16B9F3E2"/>
    <w:rsid w:val="16C0AE2E"/>
    <w:rsid w:val="16C3D15A"/>
    <w:rsid w:val="16C5743E"/>
    <w:rsid w:val="16CA0FC3"/>
    <w:rsid w:val="16CE2E7C"/>
    <w:rsid w:val="16D23E58"/>
    <w:rsid w:val="16D467FC"/>
    <w:rsid w:val="16D7784F"/>
    <w:rsid w:val="16DD14E2"/>
    <w:rsid w:val="16E0E936"/>
    <w:rsid w:val="16E6AC5E"/>
    <w:rsid w:val="16EF19BA"/>
    <w:rsid w:val="16F5647C"/>
    <w:rsid w:val="16F63E9A"/>
    <w:rsid w:val="16F84CB1"/>
    <w:rsid w:val="16F87B04"/>
    <w:rsid w:val="16F92F0A"/>
    <w:rsid w:val="16FD4E07"/>
    <w:rsid w:val="170501CA"/>
    <w:rsid w:val="170CE7B0"/>
    <w:rsid w:val="1712D4C2"/>
    <w:rsid w:val="17136864"/>
    <w:rsid w:val="17137526"/>
    <w:rsid w:val="171A161A"/>
    <w:rsid w:val="171B60BD"/>
    <w:rsid w:val="17235BE7"/>
    <w:rsid w:val="172683B1"/>
    <w:rsid w:val="17284B81"/>
    <w:rsid w:val="172B70D7"/>
    <w:rsid w:val="172E26C0"/>
    <w:rsid w:val="17300606"/>
    <w:rsid w:val="17301571"/>
    <w:rsid w:val="17330EF7"/>
    <w:rsid w:val="17337F8D"/>
    <w:rsid w:val="17347CBB"/>
    <w:rsid w:val="1734BFA0"/>
    <w:rsid w:val="1735949A"/>
    <w:rsid w:val="1737E88F"/>
    <w:rsid w:val="173FB32A"/>
    <w:rsid w:val="1745B25D"/>
    <w:rsid w:val="174F1D2B"/>
    <w:rsid w:val="174FB6F1"/>
    <w:rsid w:val="17532BBD"/>
    <w:rsid w:val="175361FB"/>
    <w:rsid w:val="17565B4A"/>
    <w:rsid w:val="176193FC"/>
    <w:rsid w:val="176642A2"/>
    <w:rsid w:val="176B2EAC"/>
    <w:rsid w:val="17714322"/>
    <w:rsid w:val="17746691"/>
    <w:rsid w:val="1777AA5B"/>
    <w:rsid w:val="177A2729"/>
    <w:rsid w:val="177D4B5A"/>
    <w:rsid w:val="17840858"/>
    <w:rsid w:val="17850A9E"/>
    <w:rsid w:val="1785916B"/>
    <w:rsid w:val="1788963D"/>
    <w:rsid w:val="178BE985"/>
    <w:rsid w:val="17939E6F"/>
    <w:rsid w:val="17979A86"/>
    <w:rsid w:val="17981C65"/>
    <w:rsid w:val="179EC5BE"/>
    <w:rsid w:val="179F3B79"/>
    <w:rsid w:val="17A1916B"/>
    <w:rsid w:val="17A47FD6"/>
    <w:rsid w:val="17A58C87"/>
    <w:rsid w:val="17A64A4F"/>
    <w:rsid w:val="17AB8B99"/>
    <w:rsid w:val="17B27F44"/>
    <w:rsid w:val="17B5FE7E"/>
    <w:rsid w:val="17B66BB4"/>
    <w:rsid w:val="17B69A12"/>
    <w:rsid w:val="17B9C82B"/>
    <w:rsid w:val="17BA098D"/>
    <w:rsid w:val="17BB09E2"/>
    <w:rsid w:val="17C758F5"/>
    <w:rsid w:val="17CA7AF7"/>
    <w:rsid w:val="17D0A381"/>
    <w:rsid w:val="17D0F8BD"/>
    <w:rsid w:val="17DA99F8"/>
    <w:rsid w:val="17E18B15"/>
    <w:rsid w:val="17E2CF23"/>
    <w:rsid w:val="17E5FFCF"/>
    <w:rsid w:val="17E796E5"/>
    <w:rsid w:val="17E80016"/>
    <w:rsid w:val="17E97686"/>
    <w:rsid w:val="17EF4258"/>
    <w:rsid w:val="17F32313"/>
    <w:rsid w:val="17F57780"/>
    <w:rsid w:val="17F7962C"/>
    <w:rsid w:val="180484CC"/>
    <w:rsid w:val="180DBE8E"/>
    <w:rsid w:val="181AD057"/>
    <w:rsid w:val="1830C648"/>
    <w:rsid w:val="1831C364"/>
    <w:rsid w:val="1832C671"/>
    <w:rsid w:val="1833F84D"/>
    <w:rsid w:val="18352534"/>
    <w:rsid w:val="1840630D"/>
    <w:rsid w:val="18432738"/>
    <w:rsid w:val="1843CBB3"/>
    <w:rsid w:val="18440923"/>
    <w:rsid w:val="1847D012"/>
    <w:rsid w:val="184A2840"/>
    <w:rsid w:val="18527EC0"/>
    <w:rsid w:val="1852B176"/>
    <w:rsid w:val="1858D9B7"/>
    <w:rsid w:val="185B86FE"/>
    <w:rsid w:val="185BB010"/>
    <w:rsid w:val="185CDE4D"/>
    <w:rsid w:val="186B448A"/>
    <w:rsid w:val="187056B1"/>
    <w:rsid w:val="1871BBDE"/>
    <w:rsid w:val="18752FDB"/>
    <w:rsid w:val="187584B9"/>
    <w:rsid w:val="187599B8"/>
    <w:rsid w:val="18769A89"/>
    <w:rsid w:val="1878498D"/>
    <w:rsid w:val="1879EA79"/>
    <w:rsid w:val="187EBBD1"/>
    <w:rsid w:val="18889D4B"/>
    <w:rsid w:val="188B75AD"/>
    <w:rsid w:val="1893B99A"/>
    <w:rsid w:val="1895D6FD"/>
    <w:rsid w:val="1897DE16"/>
    <w:rsid w:val="1898BF17"/>
    <w:rsid w:val="189C1EE1"/>
    <w:rsid w:val="189F50A4"/>
    <w:rsid w:val="18A0A64C"/>
    <w:rsid w:val="18A170B6"/>
    <w:rsid w:val="18AD7E3F"/>
    <w:rsid w:val="18B0F591"/>
    <w:rsid w:val="18B2C192"/>
    <w:rsid w:val="18B365AF"/>
    <w:rsid w:val="18B56F9C"/>
    <w:rsid w:val="18BE1746"/>
    <w:rsid w:val="18C433E9"/>
    <w:rsid w:val="18CAB1E3"/>
    <w:rsid w:val="18CB9F0A"/>
    <w:rsid w:val="18CE8CC2"/>
    <w:rsid w:val="18D03A1B"/>
    <w:rsid w:val="18D442DD"/>
    <w:rsid w:val="18DB1AD6"/>
    <w:rsid w:val="18DC27EB"/>
    <w:rsid w:val="18E06078"/>
    <w:rsid w:val="18E4371A"/>
    <w:rsid w:val="18E5C2D7"/>
    <w:rsid w:val="18E85897"/>
    <w:rsid w:val="18EEB8B6"/>
    <w:rsid w:val="18F08AC4"/>
    <w:rsid w:val="18F33F48"/>
    <w:rsid w:val="18F6B574"/>
    <w:rsid w:val="18FDBDCB"/>
    <w:rsid w:val="18FFE386"/>
    <w:rsid w:val="1903934B"/>
    <w:rsid w:val="19039AF9"/>
    <w:rsid w:val="19039F26"/>
    <w:rsid w:val="19061B7D"/>
    <w:rsid w:val="190A4A78"/>
    <w:rsid w:val="190AC217"/>
    <w:rsid w:val="190B9C81"/>
    <w:rsid w:val="190CFB83"/>
    <w:rsid w:val="1911546C"/>
    <w:rsid w:val="19121C3B"/>
    <w:rsid w:val="19125FF8"/>
    <w:rsid w:val="19186DCB"/>
    <w:rsid w:val="1919C41C"/>
    <w:rsid w:val="191BD013"/>
    <w:rsid w:val="191FFCE1"/>
    <w:rsid w:val="19276C89"/>
    <w:rsid w:val="192D000A"/>
    <w:rsid w:val="19332EED"/>
    <w:rsid w:val="19364945"/>
    <w:rsid w:val="1939192A"/>
    <w:rsid w:val="1939BD10"/>
    <w:rsid w:val="193FFF47"/>
    <w:rsid w:val="19405037"/>
    <w:rsid w:val="194237A8"/>
    <w:rsid w:val="194675A0"/>
    <w:rsid w:val="194828A1"/>
    <w:rsid w:val="1948A59D"/>
    <w:rsid w:val="194C6597"/>
    <w:rsid w:val="1954EC2B"/>
    <w:rsid w:val="1955D3CF"/>
    <w:rsid w:val="195704CC"/>
    <w:rsid w:val="1958109E"/>
    <w:rsid w:val="19594CF0"/>
    <w:rsid w:val="195C1C01"/>
    <w:rsid w:val="195C3097"/>
    <w:rsid w:val="196364F0"/>
    <w:rsid w:val="1967E286"/>
    <w:rsid w:val="19686F93"/>
    <w:rsid w:val="196AAC51"/>
    <w:rsid w:val="196D36E7"/>
    <w:rsid w:val="196EA935"/>
    <w:rsid w:val="19767AFF"/>
    <w:rsid w:val="1978DAFA"/>
    <w:rsid w:val="197AC7EC"/>
    <w:rsid w:val="197B38EE"/>
    <w:rsid w:val="197D09AB"/>
    <w:rsid w:val="197E4681"/>
    <w:rsid w:val="197E8ACB"/>
    <w:rsid w:val="1980F6D3"/>
    <w:rsid w:val="198D6C30"/>
    <w:rsid w:val="1993AA5A"/>
    <w:rsid w:val="1994FAFE"/>
    <w:rsid w:val="19960565"/>
    <w:rsid w:val="19978456"/>
    <w:rsid w:val="1999643B"/>
    <w:rsid w:val="199DF4C5"/>
    <w:rsid w:val="199F0351"/>
    <w:rsid w:val="19A1E56C"/>
    <w:rsid w:val="19A8CABD"/>
    <w:rsid w:val="19B2BBA0"/>
    <w:rsid w:val="19B4F539"/>
    <w:rsid w:val="19B5B89C"/>
    <w:rsid w:val="19B5EA3F"/>
    <w:rsid w:val="19BA14D4"/>
    <w:rsid w:val="19C77C87"/>
    <w:rsid w:val="19CB67AD"/>
    <w:rsid w:val="19CB9BC9"/>
    <w:rsid w:val="19CDBC98"/>
    <w:rsid w:val="19CFAD0C"/>
    <w:rsid w:val="19D77E9F"/>
    <w:rsid w:val="19D78E51"/>
    <w:rsid w:val="19DB22A0"/>
    <w:rsid w:val="19E2755C"/>
    <w:rsid w:val="19E41AA4"/>
    <w:rsid w:val="19E430EA"/>
    <w:rsid w:val="19E5AABE"/>
    <w:rsid w:val="19E67E05"/>
    <w:rsid w:val="19E9D5DF"/>
    <w:rsid w:val="19EE4EC6"/>
    <w:rsid w:val="19EECBB8"/>
    <w:rsid w:val="19F5E706"/>
    <w:rsid w:val="19FA4BA6"/>
    <w:rsid w:val="1A0DCF26"/>
    <w:rsid w:val="1A0EC34F"/>
    <w:rsid w:val="1A1201E3"/>
    <w:rsid w:val="1A14BD90"/>
    <w:rsid w:val="1A16A5F0"/>
    <w:rsid w:val="1A187036"/>
    <w:rsid w:val="1A1D8378"/>
    <w:rsid w:val="1A1ED46D"/>
    <w:rsid w:val="1A1F61A4"/>
    <w:rsid w:val="1A221268"/>
    <w:rsid w:val="1A22DB08"/>
    <w:rsid w:val="1A232FB5"/>
    <w:rsid w:val="1A25DC72"/>
    <w:rsid w:val="1A2E252A"/>
    <w:rsid w:val="1A3177EF"/>
    <w:rsid w:val="1A39E148"/>
    <w:rsid w:val="1A3CC7F2"/>
    <w:rsid w:val="1A3D45DF"/>
    <w:rsid w:val="1A3D4A86"/>
    <w:rsid w:val="1A3EFB89"/>
    <w:rsid w:val="1A41A383"/>
    <w:rsid w:val="1A4203B5"/>
    <w:rsid w:val="1A4745EB"/>
    <w:rsid w:val="1A4E470E"/>
    <w:rsid w:val="1A500E89"/>
    <w:rsid w:val="1A5127CF"/>
    <w:rsid w:val="1A56AFA3"/>
    <w:rsid w:val="1A588509"/>
    <w:rsid w:val="1A5889EE"/>
    <w:rsid w:val="1A5B5CAF"/>
    <w:rsid w:val="1A6293EC"/>
    <w:rsid w:val="1A63E757"/>
    <w:rsid w:val="1A644ED8"/>
    <w:rsid w:val="1A6668DB"/>
    <w:rsid w:val="1A676F6B"/>
    <w:rsid w:val="1A6A8818"/>
    <w:rsid w:val="1A6DB55E"/>
    <w:rsid w:val="1A7371BC"/>
    <w:rsid w:val="1A75D5F3"/>
    <w:rsid w:val="1A79211E"/>
    <w:rsid w:val="1A7F4815"/>
    <w:rsid w:val="1A7FE635"/>
    <w:rsid w:val="1A85CF1E"/>
    <w:rsid w:val="1A860EE2"/>
    <w:rsid w:val="1A86D2BC"/>
    <w:rsid w:val="1A8AEB7C"/>
    <w:rsid w:val="1A948842"/>
    <w:rsid w:val="1A993BEF"/>
    <w:rsid w:val="1A99C500"/>
    <w:rsid w:val="1A9E3B1E"/>
    <w:rsid w:val="1A9EC86B"/>
    <w:rsid w:val="1AA2581F"/>
    <w:rsid w:val="1AA2A5A1"/>
    <w:rsid w:val="1AAD8C5A"/>
    <w:rsid w:val="1AB187AD"/>
    <w:rsid w:val="1AB3B3E3"/>
    <w:rsid w:val="1AB8CA0C"/>
    <w:rsid w:val="1ABB4C00"/>
    <w:rsid w:val="1ABD641F"/>
    <w:rsid w:val="1AD8A9DF"/>
    <w:rsid w:val="1AE1F38A"/>
    <w:rsid w:val="1AE5D774"/>
    <w:rsid w:val="1AE65B53"/>
    <w:rsid w:val="1AEF52FB"/>
    <w:rsid w:val="1AF6C6A8"/>
    <w:rsid w:val="1AF724D3"/>
    <w:rsid w:val="1AFAC1DA"/>
    <w:rsid w:val="1AFC290C"/>
    <w:rsid w:val="1AFC9C6E"/>
    <w:rsid w:val="1B00A796"/>
    <w:rsid w:val="1B02CBA1"/>
    <w:rsid w:val="1B0316A6"/>
    <w:rsid w:val="1B09A940"/>
    <w:rsid w:val="1B0BD3D5"/>
    <w:rsid w:val="1B0F55C6"/>
    <w:rsid w:val="1B10A90B"/>
    <w:rsid w:val="1B12AEB3"/>
    <w:rsid w:val="1B134BAD"/>
    <w:rsid w:val="1B1398F8"/>
    <w:rsid w:val="1B153F23"/>
    <w:rsid w:val="1B179055"/>
    <w:rsid w:val="1B1A2E4E"/>
    <w:rsid w:val="1B1DAD2C"/>
    <w:rsid w:val="1B1F84EB"/>
    <w:rsid w:val="1B292E1D"/>
    <w:rsid w:val="1B29F305"/>
    <w:rsid w:val="1B371203"/>
    <w:rsid w:val="1B392CB9"/>
    <w:rsid w:val="1B39950A"/>
    <w:rsid w:val="1B3B87E5"/>
    <w:rsid w:val="1B3BAAB1"/>
    <w:rsid w:val="1B400237"/>
    <w:rsid w:val="1B40B2E0"/>
    <w:rsid w:val="1B48AB2B"/>
    <w:rsid w:val="1B54036C"/>
    <w:rsid w:val="1B557D79"/>
    <w:rsid w:val="1B563BF0"/>
    <w:rsid w:val="1B59F166"/>
    <w:rsid w:val="1B5A479B"/>
    <w:rsid w:val="1B601E06"/>
    <w:rsid w:val="1B626FA0"/>
    <w:rsid w:val="1B694C69"/>
    <w:rsid w:val="1B6E7619"/>
    <w:rsid w:val="1B6E9954"/>
    <w:rsid w:val="1B6EA218"/>
    <w:rsid w:val="1B6F75FE"/>
    <w:rsid w:val="1B70CB07"/>
    <w:rsid w:val="1B716847"/>
    <w:rsid w:val="1B723850"/>
    <w:rsid w:val="1B72997C"/>
    <w:rsid w:val="1B734F00"/>
    <w:rsid w:val="1B74B0EB"/>
    <w:rsid w:val="1B78F0DE"/>
    <w:rsid w:val="1B8A0C84"/>
    <w:rsid w:val="1B9F162E"/>
    <w:rsid w:val="1BA009ED"/>
    <w:rsid w:val="1BA1217C"/>
    <w:rsid w:val="1BA29DE3"/>
    <w:rsid w:val="1BA2DD5D"/>
    <w:rsid w:val="1BA3D55A"/>
    <w:rsid w:val="1BA6C169"/>
    <w:rsid w:val="1BA7F773"/>
    <w:rsid w:val="1BAC5BEC"/>
    <w:rsid w:val="1BAD4B2C"/>
    <w:rsid w:val="1BB23221"/>
    <w:rsid w:val="1BB25AD4"/>
    <w:rsid w:val="1BB3CC16"/>
    <w:rsid w:val="1BC141F5"/>
    <w:rsid w:val="1BC7555F"/>
    <w:rsid w:val="1BC77C5D"/>
    <w:rsid w:val="1BCD505F"/>
    <w:rsid w:val="1BD055B1"/>
    <w:rsid w:val="1BD09712"/>
    <w:rsid w:val="1BD8F025"/>
    <w:rsid w:val="1BDA70DA"/>
    <w:rsid w:val="1BE14F71"/>
    <w:rsid w:val="1BE7DD4B"/>
    <w:rsid w:val="1BEA5792"/>
    <w:rsid w:val="1BEB66B5"/>
    <w:rsid w:val="1BEE1159"/>
    <w:rsid w:val="1C02CC84"/>
    <w:rsid w:val="1C0300FB"/>
    <w:rsid w:val="1C036D37"/>
    <w:rsid w:val="1C084BAA"/>
    <w:rsid w:val="1C09531D"/>
    <w:rsid w:val="1C1A9199"/>
    <w:rsid w:val="1C1B6AC0"/>
    <w:rsid w:val="1C1BF8C4"/>
    <w:rsid w:val="1C20FBA0"/>
    <w:rsid w:val="1C214EA2"/>
    <w:rsid w:val="1C22F6C6"/>
    <w:rsid w:val="1C270471"/>
    <w:rsid w:val="1C275415"/>
    <w:rsid w:val="1C2822AE"/>
    <w:rsid w:val="1C2CBF9B"/>
    <w:rsid w:val="1C2EE32A"/>
    <w:rsid w:val="1C30C49F"/>
    <w:rsid w:val="1C33383C"/>
    <w:rsid w:val="1C35F676"/>
    <w:rsid w:val="1C41F5B1"/>
    <w:rsid w:val="1C41FC10"/>
    <w:rsid w:val="1C4390C9"/>
    <w:rsid w:val="1C4A01C0"/>
    <w:rsid w:val="1C4DB23C"/>
    <w:rsid w:val="1C557490"/>
    <w:rsid w:val="1C58AC05"/>
    <w:rsid w:val="1C59C8E7"/>
    <w:rsid w:val="1C5A81EE"/>
    <w:rsid w:val="1C642BAA"/>
    <w:rsid w:val="1C6481FA"/>
    <w:rsid w:val="1C69B56D"/>
    <w:rsid w:val="1C6A2971"/>
    <w:rsid w:val="1C6E25F1"/>
    <w:rsid w:val="1C6E2A49"/>
    <w:rsid w:val="1C6F7615"/>
    <w:rsid w:val="1C71059F"/>
    <w:rsid w:val="1C74CE70"/>
    <w:rsid w:val="1C7753EE"/>
    <w:rsid w:val="1C7A21D3"/>
    <w:rsid w:val="1C7E5FAB"/>
    <w:rsid w:val="1C857681"/>
    <w:rsid w:val="1C86A040"/>
    <w:rsid w:val="1C88F823"/>
    <w:rsid w:val="1C8B9A13"/>
    <w:rsid w:val="1C8E49DB"/>
    <w:rsid w:val="1C91583D"/>
    <w:rsid w:val="1C93CCE0"/>
    <w:rsid w:val="1C98C536"/>
    <w:rsid w:val="1C9B15D5"/>
    <w:rsid w:val="1C9DD699"/>
    <w:rsid w:val="1C9E236C"/>
    <w:rsid w:val="1C9E60D3"/>
    <w:rsid w:val="1C9ECE4A"/>
    <w:rsid w:val="1CA36600"/>
    <w:rsid w:val="1CA7D79E"/>
    <w:rsid w:val="1CAC02D1"/>
    <w:rsid w:val="1CAD8BE6"/>
    <w:rsid w:val="1CAE7385"/>
    <w:rsid w:val="1CAEDAE7"/>
    <w:rsid w:val="1CB10DC1"/>
    <w:rsid w:val="1CB4B9A5"/>
    <w:rsid w:val="1CB5B846"/>
    <w:rsid w:val="1CB89795"/>
    <w:rsid w:val="1CC71DCA"/>
    <w:rsid w:val="1CC83A34"/>
    <w:rsid w:val="1CD18A28"/>
    <w:rsid w:val="1CD29773"/>
    <w:rsid w:val="1CD3A2C6"/>
    <w:rsid w:val="1CD545CD"/>
    <w:rsid w:val="1CD6B458"/>
    <w:rsid w:val="1CD99519"/>
    <w:rsid w:val="1CDAF862"/>
    <w:rsid w:val="1CDBBE92"/>
    <w:rsid w:val="1CDCCB70"/>
    <w:rsid w:val="1CE062AA"/>
    <w:rsid w:val="1CE30F73"/>
    <w:rsid w:val="1CE5CBA9"/>
    <w:rsid w:val="1CE84499"/>
    <w:rsid w:val="1CE9919C"/>
    <w:rsid w:val="1CEBDF64"/>
    <w:rsid w:val="1CEE6B86"/>
    <w:rsid w:val="1CF1A69A"/>
    <w:rsid w:val="1CFF8AE9"/>
    <w:rsid w:val="1D000B39"/>
    <w:rsid w:val="1D0A02E6"/>
    <w:rsid w:val="1D0CC35E"/>
    <w:rsid w:val="1D109387"/>
    <w:rsid w:val="1D11F9C7"/>
    <w:rsid w:val="1D137C3D"/>
    <w:rsid w:val="1D139E6C"/>
    <w:rsid w:val="1D179E6A"/>
    <w:rsid w:val="1D1AFC6A"/>
    <w:rsid w:val="1D1DD13C"/>
    <w:rsid w:val="1D2427DB"/>
    <w:rsid w:val="1D245D07"/>
    <w:rsid w:val="1D24D6E1"/>
    <w:rsid w:val="1D261197"/>
    <w:rsid w:val="1D279AFD"/>
    <w:rsid w:val="1D295008"/>
    <w:rsid w:val="1D2A2D3B"/>
    <w:rsid w:val="1D2C5EC5"/>
    <w:rsid w:val="1D2DC163"/>
    <w:rsid w:val="1D32E1CA"/>
    <w:rsid w:val="1D334029"/>
    <w:rsid w:val="1D34645C"/>
    <w:rsid w:val="1D3688DD"/>
    <w:rsid w:val="1D3D6E99"/>
    <w:rsid w:val="1D43C7D4"/>
    <w:rsid w:val="1D44623B"/>
    <w:rsid w:val="1D47D924"/>
    <w:rsid w:val="1D48D2D1"/>
    <w:rsid w:val="1D48E68C"/>
    <w:rsid w:val="1D493A91"/>
    <w:rsid w:val="1D4BDB73"/>
    <w:rsid w:val="1D4CCA83"/>
    <w:rsid w:val="1D4E7F98"/>
    <w:rsid w:val="1D52DF0E"/>
    <w:rsid w:val="1D5D7784"/>
    <w:rsid w:val="1D5D7FB2"/>
    <w:rsid w:val="1D5EE905"/>
    <w:rsid w:val="1D5FBC4D"/>
    <w:rsid w:val="1D6168FF"/>
    <w:rsid w:val="1D619862"/>
    <w:rsid w:val="1D6221B7"/>
    <w:rsid w:val="1D656EAF"/>
    <w:rsid w:val="1D665E1F"/>
    <w:rsid w:val="1D682A97"/>
    <w:rsid w:val="1D68C65E"/>
    <w:rsid w:val="1D773F50"/>
    <w:rsid w:val="1D7C0AA4"/>
    <w:rsid w:val="1D7D2E99"/>
    <w:rsid w:val="1D82906F"/>
    <w:rsid w:val="1D84C048"/>
    <w:rsid w:val="1D8E5913"/>
    <w:rsid w:val="1D91BD96"/>
    <w:rsid w:val="1D93D19B"/>
    <w:rsid w:val="1D96E158"/>
    <w:rsid w:val="1D988C0A"/>
    <w:rsid w:val="1D9AB7F4"/>
    <w:rsid w:val="1D9B5DB4"/>
    <w:rsid w:val="1D9EC4D1"/>
    <w:rsid w:val="1DA0463E"/>
    <w:rsid w:val="1DA48D47"/>
    <w:rsid w:val="1DA4A865"/>
    <w:rsid w:val="1DA5237E"/>
    <w:rsid w:val="1DAA23FC"/>
    <w:rsid w:val="1DB03E75"/>
    <w:rsid w:val="1DB1C596"/>
    <w:rsid w:val="1DB412B9"/>
    <w:rsid w:val="1DB49D09"/>
    <w:rsid w:val="1DB4DED1"/>
    <w:rsid w:val="1DBB4D59"/>
    <w:rsid w:val="1DBEF194"/>
    <w:rsid w:val="1DC271F3"/>
    <w:rsid w:val="1DC4BD29"/>
    <w:rsid w:val="1DC4FA4C"/>
    <w:rsid w:val="1DC5CCB4"/>
    <w:rsid w:val="1DCD0EF7"/>
    <w:rsid w:val="1DD09560"/>
    <w:rsid w:val="1DD1C787"/>
    <w:rsid w:val="1DD932EB"/>
    <w:rsid w:val="1DE5670F"/>
    <w:rsid w:val="1DE95959"/>
    <w:rsid w:val="1DEF8303"/>
    <w:rsid w:val="1DF09841"/>
    <w:rsid w:val="1DF7817E"/>
    <w:rsid w:val="1DF80B7C"/>
    <w:rsid w:val="1E00113F"/>
    <w:rsid w:val="1E00404A"/>
    <w:rsid w:val="1E01E693"/>
    <w:rsid w:val="1E026461"/>
    <w:rsid w:val="1E04671E"/>
    <w:rsid w:val="1E06A243"/>
    <w:rsid w:val="1E0EF919"/>
    <w:rsid w:val="1E10BA9E"/>
    <w:rsid w:val="1E1277FB"/>
    <w:rsid w:val="1E145039"/>
    <w:rsid w:val="1E1532EB"/>
    <w:rsid w:val="1E1F2C84"/>
    <w:rsid w:val="1E222CED"/>
    <w:rsid w:val="1E2244F8"/>
    <w:rsid w:val="1E23BFA1"/>
    <w:rsid w:val="1E2604C3"/>
    <w:rsid w:val="1E26F07F"/>
    <w:rsid w:val="1E2841EC"/>
    <w:rsid w:val="1E2D7C8C"/>
    <w:rsid w:val="1E2EDCDD"/>
    <w:rsid w:val="1E34AF81"/>
    <w:rsid w:val="1E367299"/>
    <w:rsid w:val="1E384858"/>
    <w:rsid w:val="1E3E4ACE"/>
    <w:rsid w:val="1E3EDBBD"/>
    <w:rsid w:val="1E3FDE24"/>
    <w:rsid w:val="1E45CA27"/>
    <w:rsid w:val="1E46CFE3"/>
    <w:rsid w:val="1E482B1F"/>
    <w:rsid w:val="1E4A81EF"/>
    <w:rsid w:val="1E4BD4C3"/>
    <w:rsid w:val="1E54F92C"/>
    <w:rsid w:val="1E60C427"/>
    <w:rsid w:val="1E65743F"/>
    <w:rsid w:val="1E6AF3A2"/>
    <w:rsid w:val="1E6EEAC8"/>
    <w:rsid w:val="1E727026"/>
    <w:rsid w:val="1E7764C9"/>
    <w:rsid w:val="1E7E5EDF"/>
    <w:rsid w:val="1E7F70FB"/>
    <w:rsid w:val="1E83EC73"/>
    <w:rsid w:val="1E84254A"/>
    <w:rsid w:val="1E85C9C5"/>
    <w:rsid w:val="1E8956BF"/>
    <w:rsid w:val="1E8A2A4D"/>
    <w:rsid w:val="1E8EBAD8"/>
    <w:rsid w:val="1E9169AB"/>
    <w:rsid w:val="1E98EA93"/>
    <w:rsid w:val="1E9A9B17"/>
    <w:rsid w:val="1E9B4F99"/>
    <w:rsid w:val="1E9F0775"/>
    <w:rsid w:val="1EA1A271"/>
    <w:rsid w:val="1EA32441"/>
    <w:rsid w:val="1EA484D3"/>
    <w:rsid w:val="1EA5E89C"/>
    <w:rsid w:val="1EA9B17E"/>
    <w:rsid w:val="1EB23E0D"/>
    <w:rsid w:val="1EB78834"/>
    <w:rsid w:val="1EBD4876"/>
    <w:rsid w:val="1EBE6609"/>
    <w:rsid w:val="1EBE6C7F"/>
    <w:rsid w:val="1EC04DEE"/>
    <w:rsid w:val="1EC4BD99"/>
    <w:rsid w:val="1EC95268"/>
    <w:rsid w:val="1ED5A7A9"/>
    <w:rsid w:val="1EDA0753"/>
    <w:rsid w:val="1EDCA714"/>
    <w:rsid w:val="1EDD5F91"/>
    <w:rsid w:val="1EE3BABB"/>
    <w:rsid w:val="1EF05B38"/>
    <w:rsid w:val="1EF3F8FE"/>
    <w:rsid w:val="1EF581F8"/>
    <w:rsid w:val="1EFA6FD1"/>
    <w:rsid w:val="1EFD987E"/>
    <w:rsid w:val="1F032F3E"/>
    <w:rsid w:val="1F0640A0"/>
    <w:rsid w:val="1F085B8C"/>
    <w:rsid w:val="1F09C86B"/>
    <w:rsid w:val="1F0CD12D"/>
    <w:rsid w:val="1F0CE2E4"/>
    <w:rsid w:val="1F0F4BEE"/>
    <w:rsid w:val="1F13E62D"/>
    <w:rsid w:val="1F16A931"/>
    <w:rsid w:val="1F196906"/>
    <w:rsid w:val="1F1AC0CB"/>
    <w:rsid w:val="1F1F98D1"/>
    <w:rsid w:val="1F21490E"/>
    <w:rsid w:val="1F2791DF"/>
    <w:rsid w:val="1F308648"/>
    <w:rsid w:val="1F308DFC"/>
    <w:rsid w:val="1F31E067"/>
    <w:rsid w:val="1F3682BC"/>
    <w:rsid w:val="1F3C3679"/>
    <w:rsid w:val="1F3F8A51"/>
    <w:rsid w:val="1F4060D8"/>
    <w:rsid w:val="1F47BD3B"/>
    <w:rsid w:val="1F4B8A02"/>
    <w:rsid w:val="1F4C280C"/>
    <w:rsid w:val="1F5711AA"/>
    <w:rsid w:val="1F5902EF"/>
    <w:rsid w:val="1F5A2BE6"/>
    <w:rsid w:val="1F5B76C7"/>
    <w:rsid w:val="1F5BB7CA"/>
    <w:rsid w:val="1F5D5B5D"/>
    <w:rsid w:val="1F5E3F36"/>
    <w:rsid w:val="1F61D4CF"/>
    <w:rsid w:val="1F630E42"/>
    <w:rsid w:val="1F6387E4"/>
    <w:rsid w:val="1F643C1F"/>
    <w:rsid w:val="1F685B6D"/>
    <w:rsid w:val="1F6BDDF9"/>
    <w:rsid w:val="1F6BF55D"/>
    <w:rsid w:val="1F6C2E1F"/>
    <w:rsid w:val="1F6EFADA"/>
    <w:rsid w:val="1F6F4DE1"/>
    <w:rsid w:val="1F7316AF"/>
    <w:rsid w:val="1F774E74"/>
    <w:rsid w:val="1F782A1A"/>
    <w:rsid w:val="1F7CC1BE"/>
    <w:rsid w:val="1F7D184A"/>
    <w:rsid w:val="1F84BFFA"/>
    <w:rsid w:val="1F85CF03"/>
    <w:rsid w:val="1F8943A5"/>
    <w:rsid w:val="1F8AF46B"/>
    <w:rsid w:val="1F8EE000"/>
    <w:rsid w:val="1F92F2A5"/>
    <w:rsid w:val="1FA13FDC"/>
    <w:rsid w:val="1FA22BC9"/>
    <w:rsid w:val="1FA64778"/>
    <w:rsid w:val="1FA6BA27"/>
    <w:rsid w:val="1FAC6D74"/>
    <w:rsid w:val="1FACB463"/>
    <w:rsid w:val="1FB7046E"/>
    <w:rsid w:val="1FBD3BDD"/>
    <w:rsid w:val="1FC3CF69"/>
    <w:rsid w:val="1FC82F8F"/>
    <w:rsid w:val="1FCE3648"/>
    <w:rsid w:val="1FCFF1EA"/>
    <w:rsid w:val="1FD04B5E"/>
    <w:rsid w:val="1FD88881"/>
    <w:rsid w:val="1FDBF091"/>
    <w:rsid w:val="1FE259B0"/>
    <w:rsid w:val="1FE5D335"/>
    <w:rsid w:val="1FEA874F"/>
    <w:rsid w:val="1FEDCCD9"/>
    <w:rsid w:val="1FF45E50"/>
    <w:rsid w:val="1FF5483E"/>
    <w:rsid w:val="1FFB9F33"/>
    <w:rsid w:val="1FFBFDC2"/>
    <w:rsid w:val="1FFF1E47"/>
    <w:rsid w:val="20059AE3"/>
    <w:rsid w:val="20063E04"/>
    <w:rsid w:val="200681FD"/>
    <w:rsid w:val="20094FDB"/>
    <w:rsid w:val="200A019B"/>
    <w:rsid w:val="200B88FD"/>
    <w:rsid w:val="201A9F22"/>
    <w:rsid w:val="201EBE60"/>
    <w:rsid w:val="2020CE4D"/>
    <w:rsid w:val="202A3576"/>
    <w:rsid w:val="202A4BF5"/>
    <w:rsid w:val="202DFDC0"/>
    <w:rsid w:val="202E3089"/>
    <w:rsid w:val="202E7218"/>
    <w:rsid w:val="20382687"/>
    <w:rsid w:val="20383A1A"/>
    <w:rsid w:val="203A9BD5"/>
    <w:rsid w:val="2045B19F"/>
    <w:rsid w:val="204C2894"/>
    <w:rsid w:val="204C75A1"/>
    <w:rsid w:val="204E67AA"/>
    <w:rsid w:val="204EADA9"/>
    <w:rsid w:val="2051E467"/>
    <w:rsid w:val="20551E80"/>
    <w:rsid w:val="20557EAD"/>
    <w:rsid w:val="2058FC38"/>
    <w:rsid w:val="205918EE"/>
    <w:rsid w:val="205C9A22"/>
    <w:rsid w:val="205EB620"/>
    <w:rsid w:val="20619C12"/>
    <w:rsid w:val="2063EB34"/>
    <w:rsid w:val="206456BE"/>
    <w:rsid w:val="20655BA8"/>
    <w:rsid w:val="20666128"/>
    <w:rsid w:val="2068F071"/>
    <w:rsid w:val="206B1BEB"/>
    <w:rsid w:val="206BC48E"/>
    <w:rsid w:val="206D5F30"/>
    <w:rsid w:val="2071638B"/>
    <w:rsid w:val="2072F765"/>
    <w:rsid w:val="2073D9FC"/>
    <w:rsid w:val="207822CA"/>
    <w:rsid w:val="207932F3"/>
    <w:rsid w:val="207CDD70"/>
    <w:rsid w:val="2081AD0B"/>
    <w:rsid w:val="208CA52D"/>
    <w:rsid w:val="208EEE33"/>
    <w:rsid w:val="208FC951"/>
    <w:rsid w:val="20962A0A"/>
    <w:rsid w:val="209896A4"/>
    <w:rsid w:val="209AA589"/>
    <w:rsid w:val="20A2C908"/>
    <w:rsid w:val="20AEE012"/>
    <w:rsid w:val="20AF343F"/>
    <w:rsid w:val="20AF46D4"/>
    <w:rsid w:val="20AFFDA2"/>
    <w:rsid w:val="20B03A76"/>
    <w:rsid w:val="20B33FB9"/>
    <w:rsid w:val="20B4C976"/>
    <w:rsid w:val="20B6695E"/>
    <w:rsid w:val="20B7D929"/>
    <w:rsid w:val="20B90DF0"/>
    <w:rsid w:val="20BAB9B9"/>
    <w:rsid w:val="20BDFD88"/>
    <w:rsid w:val="20C033CE"/>
    <w:rsid w:val="20C22A53"/>
    <w:rsid w:val="20C70B50"/>
    <w:rsid w:val="20C73F4B"/>
    <w:rsid w:val="20C77D3D"/>
    <w:rsid w:val="20C8BE5A"/>
    <w:rsid w:val="20C8E5A3"/>
    <w:rsid w:val="20CC3000"/>
    <w:rsid w:val="20CD3D24"/>
    <w:rsid w:val="20CE4FF2"/>
    <w:rsid w:val="20D6FD7D"/>
    <w:rsid w:val="20D9CC61"/>
    <w:rsid w:val="20DA1E8D"/>
    <w:rsid w:val="20DC965A"/>
    <w:rsid w:val="20DCC440"/>
    <w:rsid w:val="20DD2C3F"/>
    <w:rsid w:val="20E72BF6"/>
    <w:rsid w:val="20E79990"/>
    <w:rsid w:val="20FA000F"/>
    <w:rsid w:val="20FB2103"/>
    <w:rsid w:val="20FD8C5F"/>
    <w:rsid w:val="210020AB"/>
    <w:rsid w:val="21025652"/>
    <w:rsid w:val="2105BB8B"/>
    <w:rsid w:val="2108E806"/>
    <w:rsid w:val="2109A426"/>
    <w:rsid w:val="210A2F5A"/>
    <w:rsid w:val="21125841"/>
    <w:rsid w:val="211A9D11"/>
    <w:rsid w:val="211C0C6C"/>
    <w:rsid w:val="211D3B32"/>
    <w:rsid w:val="212043C1"/>
    <w:rsid w:val="21239DE1"/>
    <w:rsid w:val="2127EF9B"/>
    <w:rsid w:val="212AF8A6"/>
    <w:rsid w:val="212FCC45"/>
    <w:rsid w:val="2130794C"/>
    <w:rsid w:val="2131B146"/>
    <w:rsid w:val="2133A49F"/>
    <w:rsid w:val="213804E0"/>
    <w:rsid w:val="213889CA"/>
    <w:rsid w:val="21390F2E"/>
    <w:rsid w:val="21393753"/>
    <w:rsid w:val="213BFEC3"/>
    <w:rsid w:val="213CF1B3"/>
    <w:rsid w:val="213D30C1"/>
    <w:rsid w:val="21424CFD"/>
    <w:rsid w:val="214801AC"/>
    <w:rsid w:val="214EEB53"/>
    <w:rsid w:val="2153597C"/>
    <w:rsid w:val="215C0179"/>
    <w:rsid w:val="215FE018"/>
    <w:rsid w:val="2164449C"/>
    <w:rsid w:val="217D5BCF"/>
    <w:rsid w:val="218107CF"/>
    <w:rsid w:val="218F14FF"/>
    <w:rsid w:val="219B1979"/>
    <w:rsid w:val="219BD945"/>
    <w:rsid w:val="219C260E"/>
    <w:rsid w:val="219F9536"/>
    <w:rsid w:val="21A81A6F"/>
    <w:rsid w:val="21A856DB"/>
    <w:rsid w:val="21B9857E"/>
    <w:rsid w:val="21BAD669"/>
    <w:rsid w:val="21BB80E7"/>
    <w:rsid w:val="21BCFF65"/>
    <w:rsid w:val="21BDF43D"/>
    <w:rsid w:val="21C356AF"/>
    <w:rsid w:val="21C6ADB2"/>
    <w:rsid w:val="21CB12E4"/>
    <w:rsid w:val="21D3E7DC"/>
    <w:rsid w:val="21D6AA8B"/>
    <w:rsid w:val="21D6E81E"/>
    <w:rsid w:val="21D74248"/>
    <w:rsid w:val="21E6ED60"/>
    <w:rsid w:val="21E8DE2D"/>
    <w:rsid w:val="21EA7E0A"/>
    <w:rsid w:val="21EBA512"/>
    <w:rsid w:val="21EE6C39"/>
    <w:rsid w:val="21F2AE36"/>
    <w:rsid w:val="21F60F91"/>
    <w:rsid w:val="21F73AA3"/>
    <w:rsid w:val="21F88238"/>
    <w:rsid w:val="21FDA90F"/>
    <w:rsid w:val="2200FB5E"/>
    <w:rsid w:val="22020978"/>
    <w:rsid w:val="2205595F"/>
    <w:rsid w:val="2206932C"/>
    <w:rsid w:val="22096E23"/>
    <w:rsid w:val="220B3A4E"/>
    <w:rsid w:val="22106300"/>
    <w:rsid w:val="2211DBFB"/>
    <w:rsid w:val="221807F8"/>
    <w:rsid w:val="22181160"/>
    <w:rsid w:val="22198292"/>
    <w:rsid w:val="2219D5FD"/>
    <w:rsid w:val="222AD68E"/>
    <w:rsid w:val="222C6150"/>
    <w:rsid w:val="222CDA13"/>
    <w:rsid w:val="2233C186"/>
    <w:rsid w:val="223A7347"/>
    <w:rsid w:val="223BCB96"/>
    <w:rsid w:val="223F5C43"/>
    <w:rsid w:val="2246CDFC"/>
    <w:rsid w:val="2247CEE5"/>
    <w:rsid w:val="225945F2"/>
    <w:rsid w:val="225BAAB2"/>
    <w:rsid w:val="225FCACC"/>
    <w:rsid w:val="22644D6E"/>
    <w:rsid w:val="22651FB4"/>
    <w:rsid w:val="226788CD"/>
    <w:rsid w:val="2267A240"/>
    <w:rsid w:val="226A0B12"/>
    <w:rsid w:val="226A954D"/>
    <w:rsid w:val="226B0EF8"/>
    <w:rsid w:val="226D0250"/>
    <w:rsid w:val="22726957"/>
    <w:rsid w:val="22728150"/>
    <w:rsid w:val="227894A1"/>
    <w:rsid w:val="227C9A52"/>
    <w:rsid w:val="227E3BD5"/>
    <w:rsid w:val="2282C741"/>
    <w:rsid w:val="2289058B"/>
    <w:rsid w:val="228ADC18"/>
    <w:rsid w:val="228B0659"/>
    <w:rsid w:val="228D62F7"/>
    <w:rsid w:val="2293A996"/>
    <w:rsid w:val="2295FA0B"/>
    <w:rsid w:val="2296971B"/>
    <w:rsid w:val="229B57E3"/>
    <w:rsid w:val="229FFB63"/>
    <w:rsid w:val="22A2A92A"/>
    <w:rsid w:val="22AF7FE2"/>
    <w:rsid w:val="22B02732"/>
    <w:rsid w:val="22B363A7"/>
    <w:rsid w:val="22B3870C"/>
    <w:rsid w:val="22BA8FF5"/>
    <w:rsid w:val="22C0A460"/>
    <w:rsid w:val="22C5D105"/>
    <w:rsid w:val="22C6B3D7"/>
    <w:rsid w:val="22CA5C4F"/>
    <w:rsid w:val="22CB9F68"/>
    <w:rsid w:val="22CEDDCB"/>
    <w:rsid w:val="22D63B41"/>
    <w:rsid w:val="22DCE4A6"/>
    <w:rsid w:val="22E75F2B"/>
    <w:rsid w:val="22E9C2C1"/>
    <w:rsid w:val="22EA2EA9"/>
    <w:rsid w:val="22EBFE40"/>
    <w:rsid w:val="22EDE055"/>
    <w:rsid w:val="22EF8E23"/>
    <w:rsid w:val="22F09A5C"/>
    <w:rsid w:val="22F21183"/>
    <w:rsid w:val="22FA60EC"/>
    <w:rsid w:val="22FAE8BA"/>
    <w:rsid w:val="23018799"/>
    <w:rsid w:val="230304E9"/>
    <w:rsid w:val="2308CE4D"/>
    <w:rsid w:val="230B771C"/>
    <w:rsid w:val="230E231B"/>
    <w:rsid w:val="231219E1"/>
    <w:rsid w:val="2317B24B"/>
    <w:rsid w:val="23197D96"/>
    <w:rsid w:val="2319DDE7"/>
    <w:rsid w:val="231C7095"/>
    <w:rsid w:val="231D18D8"/>
    <w:rsid w:val="231E0965"/>
    <w:rsid w:val="2323412A"/>
    <w:rsid w:val="2323EBF1"/>
    <w:rsid w:val="23262EEA"/>
    <w:rsid w:val="2328781B"/>
    <w:rsid w:val="23333832"/>
    <w:rsid w:val="23355357"/>
    <w:rsid w:val="2338054A"/>
    <w:rsid w:val="233B16F2"/>
    <w:rsid w:val="233F0019"/>
    <w:rsid w:val="233FD932"/>
    <w:rsid w:val="23435895"/>
    <w:rsid w:val="234436FD"/>
    <w:rsid w:val="2345BDB4"/>
    <w:rsid w:val="23486663"/>
    <w:rsid w:val="2348BE14"/>
    <w:rsid w:val="23530D58"/>
    <w:rsid w:val="23544197"/>
    <w:rsid w:val="23575148"/>
    <w:rsid w:val="2358823F"/>
    <w:rsid w:val="235B76DE"/>
    <w:rsid w:val="23720C69"/>
    <w:rsid w:val="23751394"/>
    <w:rsid w:val="2377AFA5"/>
    <w:rsid w:val="2385AF1F"/>
    <w:rsid w:val="2385E548"/>
    <w:rsid w:val="2388D4BF"/>
    <w:rsid w:val="238E14F8"/>
    <w:rsid w:val="2391363A"/>
    <w:rsid w:val="23926CD4"/>
    <w:rsid w:val="239BBBA4"/>
    <w:rsid w:val="23A04FB2"/>
    <w:rsid w:val="23A51B41"/>
    <w:rsid w:val="23A52851"/>
    <w:rsid w:val="23B0C067"/>
    <w:rsid w:val="23B2F93B"/>
    <w:rsid w:val="23B4A17E"/>
    <w:rsid w:val="23BC9147"/>
    <w:rsid w:val="23C0F601"/>
    <w:rsid w:val="23C23941"/>
    <w:rsid w:val="23C284D4"/>
    <w:rsid w:val="23C927D0"/>
    <w:rsid w:val="23CD4BA0"/>
    <w:rsid w:val="23D050E4"/>
    <w:rsid w:val="23D0DF10"/>
    <w:rsid w:val="23D620B9"/>
    <w:rsid w:val="23DAF570"/>
    <w:rsid w:val="23E428EB"/>
    <w:rsid w:val="23E7750C"/>
    <w:rsid w:val="23EEC204"/>
    <w:rsid w:val="23EEEDD2"/>
    <w:rsid w:val="23F27F55"/>
    <w:rsid w:val="23F4451F"/>
    <w:rsid w:val="23F96540"/>
    <w:rsid w:val="23FAD609"/>
    <w:rsid w:val="24001963"/>
    <w:rsid w:val="2402F7AB"/>
    <w:rsid w:val="2402FDAB"/>
    <w:rsid w:val="2403FD74"/>
    <w:rsid w:val="240519B6"/>
    <w:rsid w:val="240C518F"/>
    <w:rsid w:val="240CC423"/>
    <w:rsid w:val="240D0DB7"/>
    <w:rsid w:val="240EEF3B"/>
    <w:rsid w:val="24116726"/>
    <w:rsid w:val="2412CB34"/>
    <w:rsid w:val="2419DACD"/>
    <w:rsid w:val="241B1074"/>
    <w:rsid w:val="241B3F9F"/>
    <w:rsid w:val="2420EFD0"/>
    <w:rsid w:val="242EB0B4"/>
    <w:rsid w:val="24310E27"/>
    <w:rsid w:val="2431216E"/>
    <w:rsid w:val="243AD6BE"/>
    <w:rsid w:val="243E56C0"/>
    <w:rsid w:val="243F82C7"/>
    <w:rsid w:val="24406C6A"/>
    <w:rsid w:val="24453C43"/>
    <w:rsid w:val="244CA6B8"/>
    <w:rsid w:val="244FEE3B"/>
    <w:rsid w:val="2450496D"/>
    <w:rsid w:val="2450A28F"/>
    <w:rsid w:val="24588842"/>
    <w:rsid w:val="24598E90"/>
    <w:rsid w:val="245A50E6"/>
    <w:rsid w:val="245A8DE5"/>
    <w:rsid w:val="245C7762"/>
    <w:rsid w:val="245F1510"/>
    <w:rsid w:val="2465E8CF"/>
    <w:rsid w:val="2466EF46"/>
    <w:rsid w:val="24723A2D"/>
    <w:rsid w:val="2472D119"/>
    <w:rsid w:val="2475711D"/>
    <w:rsid w:val="24757393"/>
    <w:rsid w:val="247EBE75"/>
    <w:rsid w:val="2480E54E"/>
    <w:rsid w:val="24813E51"/>
    <w:rsid w:val="24837356"/>
    <w:rsid w:val="24857E84"/>
    <w:rsid w:val="24862E85"/>
    <w:rsid w:val="2489B3F5"/>
    <w:rsid w:val="24934A87"/>
    <w:rsid w:val="24948E26"/>
    <w:rsid w:val="249597D6"/>
    <w:rsid w:val="24973CFB"/>
    <w:rsid w:val="249AB45E"/>
    <w:rsid w:val="24A32E1B"/>
    <w:rsid w:val="24A54C6B"/>
    <w:rsid w:val="24A5ECA3"/>
    <w:rsid w:val="24A873B0"/>
    <w:rsid w:val="24AD5830"/>
    <w:rsid w:val="24B0AE49"/>
    <w:rsid w:val="24B12C69"/>
    <w:rsid w:val="24B75D41"/>
    <w:rsid w:val="24B9FE16"/>
    <w:rsid w:val="24BA7837"/>
    <w:rsid w:val="24BE7D88"/>
    <w:rsid w:val="24BF8A06"/>
    <w:rsid w:val="24C0F61D"/>
    <w:rsid w:val="24C165C3"/>
    <w:rsid w:val="24CE2F4C"/>
    <w:rsid w:val="24D258A5"/>
    <w:rsid w:val="24D40C5B"/>
    <w:rsid w:val="24D5E846"/>
    <w:rsid w:val="24D6C36F"/>
    <w:rsid w:val="24DD7E8C"/>
    <w:rsid w:val="24E48E75"/>
    <w:rsid w:val="24E50F3C"/>
    <w:rsid w:val="24F82571"/>
    <w:rsid w:val="24F9A68B"/>
    <w:rsid w:val="24F9B3D6"/>
    <w:rsid w:val="24FB910A"/>
    <w:rsid w:val="250084CE"/>
    <w:rsid w:val="2506A9EF"/>
    <w:rsid w:val="250A190E"/>
    <w:rsid w:val="250BA6D4"/>
    <w:rsid w:val="2515D74E"/>
    <w:rsid w:val="251A5108"/>
    <w:rsid w:val="252003D7"/>
    <w:rsid w:val="2526DCD5"/>
    <w:rsid w:val="252DD5B2"/>
    <w:rsid w:val="2535F1F4"/>
    <w:rsid w:val="2536B513"/>
    <w:rsid w:val="2537B791"/>
    <w:rsid w:val="253B2269"/>
    <w:rsid w:val="253C5EE2"/>
    <w:rsid w:val="25417BAA"/>
    <w:rsid w:val="25430838"/>
    <w:rsid w:val="254ED9B9"/>
    <w:rsid w:val="254FD37A"/>
    <w:rsid w:val="254FF5FD"/>
    <w:rsid w:val="2553205D"/>
    <w:rsid w:val="255A23C1"/>
    <w:rsid w:val="255F0CB4"/>
    <w:rsid w:val="255FBF9F"/>
    <w:rsid w:val="255FFDAE"/>
    <w:rsid w:val="2566039B"/>
    <w:rsid w:val="2575D207"/>
    <w:rsid w:val="257DF4F5"/>
    <w:rsid w:val="257EA7A1"/>
    <w:rsid w:val="25828AE7"/>
    <w:rsid w:val="2584D100"/>
    <w:rsid w:val="25926962"/>
    <w:rsid w:val="2595A7C7"/>
    <w:rsid w:val="259967D8"/>
    <w:rsid w:val="25996F92"/>
    <w:rsid w:val="259B5FFF"/>
    <w:rsid w:val="25AF5968"/>
    <w:rsid w:val="25B0FFBB"/>
    <w:rsid w:val="25B30334"/>
    <w:rsid w:val="25B50CAA"/>
    <w:rsid w:val="25B6B393"/>
    <w:rsid w:val="25B7F8EE"/>
    <w:rsid w:val="25BAA70C"/>
    <w:rsid w:val="25BDB748"/>
    <w:rsid w:val="25BEB537"/>
    <w:rsid w:val="25C0DEED"/>
    <w:rsid w:val="25C2BF08"/>
    <w:rsid w:val="25C3F731"/>
    <w:rsid w:val="25C4B6EF"/>
    <w:rsid w:val="25D0311B"/>
    <w:rsid w:val="25D0A13B"/>
    <w:rsid w:val="25D0CF8F"/>
    <w:rsid w:val="25D7687C"/>
    <w:rsid w:val="25D92CAE"/>
    <w:rsid w:val="25DA49EC"/>
    <w:rsid w:val="25E1E44B"/>
    <w:rsid w:val="25E87950"/>
    <w:rsid w:val="25E9F58A"/>
    <w:rsid w:val="25EA7596"/>
    <w:rsid w:val="25EAA3D3"/>
    <w:rsid w:val="25EBA2F7"/>
    <w:rsid w:val="25EC7EA1"/>
    <w:rsid w:val="25F1853A"/>
    <w:rsid w:val="25F23BE3"/>
    <w:rsid w:val="25F3486A"/>
    <w:rsid w:val="25F48ED7"/>
    <w:rsid w:val="25F6DF41"/>
    <w:rsid w:val="25F8DBA5"/>
    <w:rsid w:val="25FB59B3"/>
    <w:rsid w:val="25FD0A49"/>
    <w:rsid w:val="25FF4733"/>
    <w:rsid w:val="2600E265"/>
    <w:rsid w:val="26048C96"/>
    <w:rsid w:val="2608C768"/>
    <w:rsid w:val="260E0A8E"/>
    <w:rsid w:val="2615A2E0"/>
    <w:rsid w:val="2615B4E0"/>
    <w:rsid w:val="261EFFCB"/>
    <w:rsid w:val="2620E87B"/>
    <w:rsid w:val="2623D6FC"/>
    <w:rsid w:val="262AC87B"/>
    <w:rsid w:val="26320D81"/>
    <w:rsid w:val="26321CF4"/>
    <w:rsid w:val="26389A58"/>
    <w:rsid w:val="263BFCDE"/>
    <w:rsid w:val="263DD86F"/>
    <w:rsid w:val="263F2859"/>
    <w:rsid w:val="26411BA4"/>
    <w:rsid w:val="2642874D"/>
    <w:rsid w:val="2644680C"/>
    <w:rsid w:val="264917F9"/>
    <w:rsid w:val="264B4B1B"/>
    <w:rsid w:val="264DB92E"/>
    <w:rsid w:val="264F2554"/>
    <w:rsid w:val="2653F912"/>
    <w:rsid w:val="265A9F2F"/>
    <w:rsid w:val="265CB775"/>
    <w:rsid w:val="265D27AC"/>
    <w:rsid w:val="265FFBAF"/>
    <w:rsid w:val="266220C8"/>
    <w:rsid w:val="2668493A"/>
    <w:rsid w:val="267290A6"/>
    <w:rsid w:val="26758864"/>
    <w:rsid w:val="26764721"/>
    <w:rsid w:val="267B6CA8"/>
    <w:rsid w:val="267B7CD3"/>
    <w:rsid w:val="267CD4D9"/>
    <w:rsid w:val="267CD97C"/>
    <w:rsid w:val="267E8CCF"/>
    <w:rsid w:val="267EB55A"/>
    <w:rsid w:val="2680BDF9"/>
    <w:rsid w:val="2680D69B"/>
    <w:rsid w:val="26818A57"/>
    <w:rsid w:val="2689F249"/>
    <w:rsid w:val="269611CA"/>
    <w:rsid w:val="269C613C"/>
    <w:rsid w:val="269CD519"/>
    <w:rsid w:val="269DCF88"/>
    <w:rsid w:val="26A1C911"/>
    <w:rsid w:val="26A9E9C8"/>
    <w:rsid w:val="26AD35AC"/>
    <w:rsid w:val="26ADC2BE"/>
    <w:rsid w:val="26ADEDAC"/>
    <w:rsid w:val="26AFFFB1"/>
    <w:rsid w:val="26B150C7"/>
    <w:rsid w:val="26B1BBD5"/>
    <w:rsid w:val="26B285FA"/>
    <w:rsid w:val="26B522CA"/>
    <w:rsid w:val="26B5C38B"/>
    <w:rsid w:val="26B83B14"/>
    <w:rsid w:val="26BBD438"/>
    <w:rsid w:val="26BDEF2D"/>
    <w:rsid w:val="26C78C1F"/>
    <w:rsid w:val="26D61844"/>
    <w:rsid w:val="26DC50DF"/>
    <w:rsid w:val="26E1E839"/>
    <w:rsid w:val="26E69C59"/>
    <w:rsid w:val="26E88ECF"/>
    <w:rsid w:val="26EC53AD"/>
    <w:rsid w:val="26EE180D"/>
    <w:rsid w:val="26F3513E"/>
    <w:rsid w:val="26F929E9"/>
    <w:rsid w:val="26FA32B1"/>
    <w:rsid w:val="26FE6271"/>
    <w:rsid w:val="27003757"/>
    <w:rsid w:val="27041536"/>
    <w:rsid w:val="2708CDDD"/>
    <w:rsid w:val="2708FA58"/>
    <w:rsid w:val="271AE12F"/>
    <w:rsid w:val="271CFB11"/>
    <w:rsid w:val="271F1C99"/>
    <w:rsid w:val="27206146"/>
    <w:rsid w:val="2721B264"/>
    <w:rsid w:val="2725A923"/>
    <w:rsid w:val="272C0907"/>
    <w:rsid w:val="272C29DE"/>
    <w:rsid w:val="272F85B5"/>
    <w:rsid w:val="2733829E"/>
    <w:rsid w:val="2733E3FC"/>
    <w:rsid w:val="2736C44B"/>
    <w:rsid w:val="27387B8D"/>
    <w:rsid w:val="2738DFBF"/>
    <w:rsid w:val="273A60E4"/>
    <w:rsid w:val="273B433A"/>
    <w:rsid w:val="2742039D"/>
    <w:rsid w:val="27477047"/>
    <w:rsid w:val="274AD256"/>
    <w:rsid w:val="274BE4AF"/>
    <w:rsid w:val="274C885F"/>
    <w:rsid w:val="274D7DAB"/>
    <w:rsid w:val="274E0235"/>
    <w:rsid w:val="2752BD94"/>
    <w:rsid w:val="2755DFCC"/>
    <w:rsid w:val="2757DBC0"/>
    <w:rsid w:val="27594322"/>
    <w:rsid w:val="275E0E9E"/>
    <w:rsid w:val="275EAC17"/>
    <w:rsid w:val="275F7881"/>
    <w:rsid w:val="275FD400"/>
    <w:rsid w:val="2768C28C"/>
    <w:rsid w:val="2768C907"/>
    <w:rsid w:val="276B078A"/>
    <w:rsid w:val="276C79B1"/>
    <w:rsid w:val="276FF220"/>
    <w:rsid w:val="277098EC"/>
    <w:rsid w:val="2774FD0F"/>
    <w:rsid w:val="2778B099"/>
    <w:rsid w:val="277A56EC"/>
    <w:rsid w:val="278568E6"/>
    <w:rsid w:val="2787D803"/>
    <w:rsid w:val="278F7A9F"/>
    <w:rsid w:val="2790C1A8"/>
    <w:rsid w:val="2791767E"/>
    <w:rsid w:val="279765C3"/>
    <w:rsid w:val="279B4F24"/>
    <w:rsid w:val="27A0049F"/>
    <w:rsid w:val="27A06B03"/>
    <w:rsid w:val="27A34C32"/>
    <w:rsid w:val="27A3A761"/>
    <w:rsid w:val="27A5685D"/>
    <w:rsid w:val="27A63615"/>
    <w:rsid w:val="27A9DAEF"/>
    <w:rsid w:val="27AA048B"/>
    <w:rsid w:val="27AA8ECE"/>
    <w:rsid w:val="27B50259"/>
    <w:rsid w:val="27B5CF81"/>
    <w:rsid w:val="27B65528"/>
    <w:rsid w:val="27B79F79"/>
    <w:rsid w:val="27B8CF61"/>
    <w:rsid w:val="27B928D1"/>
    <w:rsid w:val="27B95717"/>
    <w:rsid w:val="27BDEAD4"/>
    <w:rsid w:val="27BE8C49"/>
    <w:rsid w:val="27BEDC84"/>
    <w:rsid w:val="27BF43E5"/>
    <w:rsid w:val="27C8D3AC"/>
    <w:rsid w:val="27C92D32"/>
    <w:rsid w:val="27CE7329"/>
    <w:rsid w:val="27D04DE1"/>
    <w:rsid w:val="27D08D07"/>
    <w:rsid w:val="27D64236"/>
    <w:rsid w:val="27D686F0"/>
    <w:rsid w:val="27D6C5EB"/>
    <w:rsid w:val="27D74555"/>
    <w:rsid w:val="27D7AAB1"/>
    <w:rsid w:val="27D88358"/>
    <w:rsid w:val="27D8E4B2"/>
    <w:rsid w:val="27D8F3A3"/>
    <w:rsid w:val="27DB95D7"/>
    <w:rsid w:val="27DE19F4"/>
    <w:rsid w:val="27DE57AE"/>
    <w:rsid w:val="27DE614F"/>
    <w:rsid w:val="27E02E8C"/>
    <w:rsid w:val="27E29B78"/>
    <w:rsid w:val="27E2CCCA"/>
    <w:rsid w:val="27E33ECC"/>
    <w:rsid w:val="27E79E33"/>
    <w:rsid w:val="27EB8CC5"/>
    <w:rsid w:val="27EF386A"/>
    <w:rsid w:val="27F1FE91"/>
    <w:rsid w:val="27F29935"/>
    <w:rsid w:val="27F43719"/>
    <w:rsid w:val="27FAAA5F"/>
    <w:rsid w:val="27FBB5FA"/>
    <w:rsid w:val="27FD31A4"/>
    <w:rsid w:val="28010041"/>
    <w:rsid w:val="2801A600"/>
    <w:rsid w:val="2803D774"/>
    <w:rsid w:val="28095533"/>
    <w:rsid w:val="281BC5F4"/>
    <w:rsid w:val="281F2394"/>
    <w:rsid w:val="28282EAF"/>
    <w:rsid w:val="2828CC96"/>
    <w:rsid w:val="2829D58A"/>
    <w:rsid w:val="282AEBB1"/>
    <w:rsid w:val="282CD6CD"/>
    <w:rsid w:val="2832DCD5"/>
    <w:rsid w:val="283AE553"/>
    <w:rsid w:val="283DCEF2"/>
    <w:rsid w:val="283DD870"/>
    <w:rsid w:val="2840F516"/>
    <w:rsid w:val="28490FE9"/>
    <w:rsid w:val="284C5E9B"/>
    <w:rsid w:val="284D2128"/>
    <w:rsid w:val="284D3E5D"/>
    <w:rsid w:val="284F0BC3"/>
    <w:rsid w:val="285029F1"/>
    <w:rsid w:val="2850E593"/>
    <w:rsid w:val="2854192C"/>
    <w:rsid w:val="285708C4"/>
    <w:rsid w:val="285BB836"/>
    <w:rsid w:val="285CCF12"/>
    <w:rsid w:val="28637873"/>
    <w:rsid w:val="28649FF7"/>
    <w:rsid w:val="2865A652"/>
    <w:rsid w:val="2865B388"/>
    <w:rsid w:val="28669509"/>
    <w:rsid w:val="2866E546"/>
    <w:rsid w:val="28684128"/>
    <w:rsid w:val="2869F947"/>
    <w:rsid w:val="28722B48"/>
    <w:rsid w:val="2874F9F7"/>
    <w:rsid w:val="2875C4FF"/>
    <w:rsid w:val="2875ED03"/>
    <w:rsid w:val="2877341C"/>
    <w:rsid w:val="2878964A"/>
    <w:rsid w:val="2879A40A"/>
    <w:rsid w:val="2882B0AE"/>
    <w:rsid w:val="288C1FD7"/>
    <w:rsid w:val="288D92C1"/>
    <w:rsid w:val="288E49AD"/>
    <w:rsid w:val="28903E81"/>
    <w:rsid w:val="28911552"/>
    <w:rsid w:val="28922DFC"/>
    <w:rsid w:val="28940D5D"/>
    <w:rsid w:val="2897F8F3"/>
    <w:rsid w:val="289827C0"/>
    <w:rsid w:val="28A3B626"/>
    <w:rsid w:val="28A4A56F"/>
    <w:rsid w:val="28AA81FB"/>
    <w:rsid w:val="28AFF4F2"/>
    <w:rsid w:val="28B04271"/>
    <w:rsid w:val="28B99465"/>
    <w:rsid w:val="28C203D9"/>
    <w:rsid w:val="28C7C95F"/>
    <w:rsid w:val="28C89A77"/>
    <w:rsid w:val="28C8CAAA"/>
    <w:rsid w:val="28CAC2B8"/>
    <w:rsid w:val="28D087FD"/>
    <w:rsid w:val="28D69770"/>
    <w:rsid w:val="28D9720F"/>
    <w:rsid w:val="28DCD9F3"/>
    <w:rsid w:val="28DD7090"/>
    <w:rsid w:val="28DD995D"/>
    <w:rsid w:val="28E0771D"/>
    <w:rsid w:val="28E480B5"/>
    <w:rsid w:val="28E8209D"/>
    <w:rsid w:val="28E930B0"/>
    <w:rsid w:val="28EDBAB9"/>
    <w:rsid w:val="28EEE9B2"/>
    <w:rsid w:val="28EFC35D"/>
    <w:rsid w:val="28F0391E"/>
    <w:rsid w:val="28F41C10"/>
    <w:rsid w:val="2901CD26"/>
    <w:rsid w:val="2909F6F0"/>
    <w:rsid w:val="290A1B7C"/>
    <w:rsid w:val="290E75AB"/>
    <w:rsid w:val="290EF3D7"/>
    <w:rsid w:val="2927C400"/>
    <w:rsid w:val="2929DCA5"/>
    <w:rsid w:val="292EEC3D"/>
    <w:rsid w:val="2930A293"/>
    <w:rsid w:val="29315AC0"/>
    <w:rsid w:val="293739C8"/>
    <w:rsid w:val="293CE429"/>
    <w:rsid w:val="2947358C"/>
    <w:rsid w:val="2947BC5A"/>
    <w:rsid w:val="294995BF"/>
    <w:rsid w:val="2949AC5E"/>
    <w:rsid w:val="2952067F"/>
    <w:rsid w:val="2953965F"/>
    <w:rsid w:val="29599821"/>
    <w:rsid w:val="295B65EA"/>
    <w:rsid w:val="29614206"/>
    <w:rsid w:val="2962F377"/>
    <w:rsid w:val="29637C29"/>
    <w:rsid w:val="2963EFAC"/>
    <w:rsid w:val="296765CA"/>
    <w:rsid w:val="296A6F4D"/>
    <w:rsid w:val="297729CB"/>
    <w:rsid w:val="2978F829"/>
    <w:rsid w:val="297C9776"/>
    <w:rsid w:val="297FC5E2"/>
    <w:rsid w:val="2981F8F7"/>
    <w:rsid w:val="29856F1F"/>
    <w:rsid w:val="2990C6B5"/>
    <w:rsid w:val="29975F86"/>
    <w:rsid w:val="299953BC"/>
    <w:rsid w:val="299E2EBC"/>
    <w:rsid w:val="29A18862"/>
    <w:rsid w:val="29A22F8C"/>
    <w:rsid w:val="29A35648"/>
    <w:rsid w:val="29AB8B00"/>
    <w:rsid w:val="29B12E17"/>
    <w:rsid w:val="29B41FA9"/>
    <w:rsid w:val="29B8DA7F"/>
    <w:rsid w:val="29B9B3DC"/>
    <w:rsid w:val="29BF46C2"/>
    <w:rsid w:val="29C516A6"/>
    <w:rsid w:val="29C79BE8"/>
    <w:rsid w:val="29C95715"/>
    <w:rsid w:val="29C96B86"/>
    <w:rsid w:val="29CD02EE"/>
    <w:rsid w:val="29D1C9C2"/>
    <w:rsid w:val="29D34665"/>
    <w:rsid w:val="29D545CD"/>
    <w:rsid w:val="29D92D59"/>
    <w:rsid w:val="29E42555"/>
    <w:rsid w:val="29E55BED"/>
    <w:rsid w:val="29EA195F"/>
    <w:rsid w:val="29EB8D58"/>
    <w:rsid w:val="29F5378E"/>
    <w:rsid w:val="29F6468A"/>
    <w:rsid w:val="29FE297C"/>
    <w:rsid w:val="2A00C2EF"/>
    <w:rsid w:val="2A0246E9"/>
    <w:rsid w:val="2A089BC0"/>
    <w:rsid w:val="2A0B1636"/>
    <w:rsid w:val="2A0D7659"/>
    <w:rsid w:val="2A0DE941"/>
    <w:rsid w:val="2A10CD17"/>
    <w:rsid w:val="2A123832"/>
    <w:rsid w:val="2A1310D9"/>
    <w:rsid w:val="2A18A34A"/>
    <w:rsid w:val="2A18D4ED"/>
    <w:rsid w:val="2A25D48B"/>
    <w:rsid w:val="2A26D638"/>
    <w:rsid w:val="2A272406"/>
    <w:rsid w:val="2A28C261"/>
    <w:rsid w:val="2A2B7A88"/>
    <w:rsid w:val="2A2CA73C"/>
    <w:rsid w:val="2A2F4359"/>
    <w:rsid w:val="2A32612C"/>
    <w:rsid w:val="2A3686D9"/>
    <w:rsid w:val="2A3D0314"/>
    <w:rsid w:val="2A3D8E48"/>
    <w:rsid w:val="2A3FF7A2"/>
    <w:rsid w:val="2A4074E7"/>
    <w:rsid w:val="2A42027C"/>
    <w:rsid w:val="2A450FA5"/>
    <w:rsid w:val="2A4DEDB7"/>
    <w:rsid w:val="2A5461FF"/>
    <w:rsid w:val="2A54B097"/>
    <w:rsid w:val="2A54B413"/>
    <w:rsid w:val="2A557ADD"/>
    <w:rsid w:val="2A579DA4"/>
    <w:rsid w:val="2A5F3907"/>
    <w:rsid w:val="2A609A75"/>
    <w:rsid w:val="2A677116"/>
    <w:rsid w:val="2A67DC7B"/>
    <w:rsid w:val="2A6886F7"/>
    <w:rsid w:val="2A6A08F5"/>
    <w:rsid w:val="2A6AC6A5"/>
    <w:rsid w:val="2A6D4BE6"/>
    <w:rsid w:val="2A700119"/>
    <w:rsid w:val="2A701E3B"/>
    <w:rsid w:val="2A71A0D1"/>
    <w:rsid w:val="2A780C3E"/>
    <w:rsid w:val="2A795AC0"/>
    <w:rsid w:val="2A7DF0DB"/>
    <w:rsid w:val="2A82750D"/>
    <w:rsid w:val="2A8620D0"/>
    <w:rsid w:val="2A913738"/>
    <w:rsid w:val="2A95749F"/>
    <w:rsid w:val="2A96302B"/>
    <w:rsid w:val="2A96461D"/>
    <w:rsid w:val="2A9E20D6"/>
    <w:rsid w:val="2AA5C751"/>
    <w:rsid w:val="2AA70FD6"/>
    <w:rsid w:val="2AA79F25"/>
    <w:rsid w:val="2AA8D7A1"/>
    <w:rsid w:val="2AAF7083"/>
    <w:rsid w:val="2AAFA93B"/>
    <w:rsid w:val="2AB06DF5"/>
    <w:rsid w:val="2AB15BA4"/>
    <w:rsid w:val="2AB292E4"/>
    <w:rsid w:val="2AB3F2F7"/>
    <w:rsid w:val="2AB4DBB4"/>
    <w:rsid w:val="2AB8015E"/>
    <w:rsid w:val="2ABDEDB5"/>
    <w:rsid w:val="2ABEFB26"/>
    <w:rsid w:val="2AC0D7C5"/>
    <w:rsid w:val="2AC36BE8"/>
    <w:rsid w:val="2ACF92CA"/>
    <w:rsid w:val="2AD02A85"/>
    <w:rsid w:val="2AD44369"/>
    <w:rsid w:val="2AD55BF8"/>
    <w:rsid w:val="2ADBC0DA"/>
    <w:rsid w:val="2ADC90BE"/>
    <w:rsid w:val="2ADC9D1E"/>
    <w:rsid w:val="2ADD048A"/>
    <w:rsid w:val="2ADF2BA5"/>
    <w:rsid w:val="2AE17BB1"/>
    <w:rsid w:val="2AE813FF"/>
    <w:rsid w:val="2B023798"/>
    <w:rsid w:val="2B029EBE"/>
    <w:rsid w:val="2B0A5F8A"/>
    <w:rsid w:val="2B0A83A7"/>
    <w:rsid w:val="2B0C4954"/>
    <w:rsid w:val="2B0F81F7"/>
    <w:rsid w:val="2B13C594"/>
    <w:rsid w:val="2B146C86"/>
    <w:rsid w:val="2B1764B2"/>
    <w:rsid w:val="2B17B5E3"/>
    <w:rsid w:val="2B1B7396"/>
    <w:rsid w:val="2B20C5EC"/>
    <w:rsid w:val="2B22E83B"/>
    <w:rsid w:val="2B253183"/>
    <w:rsid w:val="2B274486"/>
    <w:rsid w:val="2B2A7DF3"/>
    <w:rsid w:val="2B2BA7AD"/>
    <w:rsid w:val="2B2BAF6F"/>
    <w:rsid w:val="2B2CC45D"/>
    <w:rsid w:val="2B2D8E1E"/>
    <w:rsid w:val="2B2F9D54"/>
    <w:rsid w:val="2B323F91"/>
    <w:rsid w:val="2B36C45B"/>
    <w:rsid w:val="2B39042B"/>
    <w:rsid w:val="2B390A8E"/>
    <w:rsid w:val="2B3B54F9"/>
    <w:rsid w:val="2B3F2336"/>
    <w:rsid w:val="2B3F9F4B"/>
    <w:rsid w:val="2B498FFC"/>
    <w:rsid w:val="2B49D5F4"/>
    <w:rsid w:val="2B4AB94E"/>
    <w:rsid w:val="2B4B70B7"/>
    <w:rsid w:val="2B4C91B1"/>
    <w:rsid w:val="2B4F08B5"/>
    <w:rsid w:val="2B51F266"/>
    <w:rsid w:val="2B55843D"/>
    <w:rsid w:val="2B5BC525"/>
    <w:rsid w:val="2B5F8591"/>
    <w:rsid w:val="2B6069CB"/>
    <w:rsid w:val="2B63FF2F"/>
    <w:rsid w:val="2B647812"/>
    <w:rsid w:val="2B6AA32A"/>
    <w:rsid w:val="2B6DB2FB"/>
    <w:rsid w:val="2B710573"/>
    <w:rsid w:val="2B73D538"/>
    <w:rsid w:val="2B77E7F4"/>
    <w:rsid w:val="2B7A4C4E"/>
    <w:rsid w:val="2B84FBED"/>
    <w:rsid w:val="2B85D0E3"/>
    <w:rsid w:val="2B9020AA"/>
    <w:rsid w:val="2B90CA24"/>
    <w:rsid w:val="2B91489C"/>
    <w:rsid w:val="2B96C8E2"/>
    <w:rsid w:val="2B9A1F87"/>
    <w:rsid w:val="2B9BA1C6"/>
    <w:rsid w:val="2BA2B8C5"/>
    <w:rsid w:val="2BA2BE04"/>
    <w:rsid w:val="2BA2F47D"/>
    <w:rsid w:val="2BA38210"/>
    <w:rsid w:val="2BA6C8F8"/>
    <w:rsid w:val="2BABD5E9"/>
    <w:rsid w:val="2BAC97A5"/>
    <w:rsid w:val="2BB06D51"/>
    <w:rsid w:val="2BB07A13"/>
    <w:rsid w:val="2BB5B017"/>
    <w:rsid w:val="2BBD84FE"/>
    <w:rsid w:val="2BBD8D3D"/>
    <w:rsid w:val="2BBDAE97"/>
    <w:rsid w:val="2BC07B97"/>
    <w:rsid w:val="2BC0F9B3"/>
    <w:rsid w:val="2BC19E06"/>
    <w:rsid w:val="2BC484A4"/>
    <w:rsid w:val="2BC7C65E"/>
    <w:rsid w:val="2BCF3AEB"/>
    <w:rsid w:val="2BD104BF"/>
    <w:rsid w:val="2BD255F7"/>
    <w:rsid w:val="2BD51AA6"/>
    <w:rsid w:val="2BD5AFD4"/>
    <w:rsid w:val="2BDB9A41"/>
    <w:rsid w:val="2BDF8129"/>
    <w:rsid w:val="2BE250D7"/>
    <w:rsid w:val="2BE2777A"/>
    <w:rsid w:val="2BE2AFE2"/>
    <w:rsid w:val="2BE60755"/>
    <w:rsid w:val="2BF1B8D4"/>
    <w:rsid w:val="2BF3563D"/>
    <w:rsid w:val="2BF41BCE"/>
    <w:rsid w:val="2BF60DE1"/>
    <w:rsid w:val="2BF7E4BB"/>
    <w:rsid w:val="2BF86B16"/>
    <w:rsid w:val="2BF8C190"/>
    <w:rsid w:val="2BFA0FC6"/>
    <w:rsid w:val="2BFB1DBB"/>
    <w:rsid w:val="2BFBC077"/>
    <w:rsid w:val="2C019A16"/>
    <w:rsid w:val="2C047094"/>
    <w:rsid w:val="2C05691C"/>
    <w:rsid w:val="2C06EBAC"/>
    <w:rsid w:val="2C08AB85"/>
    <w:rsid w:val="2C0A1E19"/>
    <w:rsid w:val="2C11AE69"/>
    <w:rsid w:val="2C125E21"/>
    <w:rsid w:val="2C139047"/>
    <w:rsid w:val="2C16F8B9"/>
    <w:rsid w:val="2C1DE48D"/>
    <w:rsid w:val="2C21680B"/>
    <w:rsid w:val="2C265829"/>
    <w:rsid w:val="2C2F3FE0"/>
    <w:rsid w:val="2C3013E1"/>
    <w:rsid w:val="2C32008C"/>
    <w:rsid w:val="2C325877"/>
    <w:rsid w:val="2C345DC8"/>
    <w:rsid w:val="2C3980E9"/>
    <w:rsid w:val="2C3CB55C"/>
    <w:rsid w:val="2C3F12ED"/>
    <w:rsid w:val="2C41479C"/>
    <w:rsid w:val="2C46C2C5"/>
    <w:rsid w:val="2C4AACEE"/>
    <w:rsid w:val="2C4CF209"/>
    <w:rsid w:val="2C52DA9F"/>
    <w:rsid w:val="2C549D21"/>
    <w:rsid w:val="2C589976"/>
    <w:rsid w:val="2C590F0A"/>
    <w:rsid w:val="2C59E5E8"/>
    <w:rsid w:val="2C5E45E9"/>
    <w:rsid w:val="2C631D71"/>
    <w:rsid w:val="2C6E5CD6"/>
    <w:rsid w:val="2C71856C"/>
    <w:rsid w:val="2C72BDDC"/>
    <w:rsid w:val="2C746A05"/>
    <w:rsid w:val="2C747DF0"/>
    <w:rsid w:val="2C768E9E"/>
    <w:rsid w:val="2C78EFFF"/>
    <w:rsid w:val="2C7A437B"/>
    <w:rsid w:val="2C7D4C12"/>
    <w:rsid w:val="2C888B4F"/>
    <w:rsid w:val="2C8FE8AA"/>
    <w:rsid w:val="2C9268B0"/>
    <w:rsid w:val="2C942318"/>
    <w:rsid w:val="2C98B5D3"/>
    <w:rsid w:val="2C9948FF"/>
    <w:rsid w:val="2C9B918A"/>
    <w:rsid w:val="2CA93F10"/>
    <w:rsid w:val="2CA9DF39"/>
    <w:rsid w:val="2CABAFF8"/>
    <w:rsid w:val="2CACC9B3"/>
    <w:rsid w:val="2CAD8D16"/>
    <w:rsid w:val="2CADFBCA"/>
    <w:rsid w:val="2CAFA9A7"/>
    <w:rsid w:val="2CB19961"/>
    <w:rsid w:val="2CB53FA5"/>
    <w:rsid w:val="2CB6BA83"/>
    <w:rsid w:val="2CBAD0A8"/>
    <w:rsid w:val="2CBFD12F"/>
    <w:rsid w:val="2CC41584"/>
    <w:rsid w:val="2CC56549"/>
    <w:rsid w:val="2CC85124"/>
    <w:rsid w:val="2CCA0107"/>
    <w:rsid w:val="2CCFE4FB"/>
    <w:rsid w:val="2CD38C56"/>
    <w:rsid w:val="2CD96822"/>
    <w:rsid w:val="2CDCFF7B"/>
    <w:rsid w:val="2CDD4FE8"/>
    <w:rsid w:val="2CDF0497"/>
    <w:rsid w:val="2CE101A9"/>
    <w:rsid w:val="2CE1DF46"/>
    <w:rsid w:val="2CE2193B"/>
    <w:rsid w:val="2CE22F5C"/>
    <w:rsid w:val="2CEA50A8"/>
    <w:rsid w:val="2CEC3B19"/>
    <w:rsid w:val="2CF06448"/>
    <w:rsid w:val="2CF3CCC3"/>
    <w:rsid w:val="2CF40759"/>
    <w:rsid w:val="2CF908F5"/>
    <w:rsid w:val="2CFAD601"/>
    <w:rsid w:val="2CFC0AE3"/>
    <w:rsid w:val="2CFC85B0"/>
    <w:rsid w:val="2D023F37"/>
    <w:rsid w:val="2D096A84"/>
    <w:rsid w:val="2D0C9332"/>
    <w:rsid w:val="2D13C255"/>
    <w:rsid w:val="2D14BD1F"/>
    <w:rsid w:val="2D216D93"/>
    <w:rsid w:val="2D236B88"/>
    <w:rsid w:val="2D2A0C91"/>
    <w:rsid w:val="2D313C54"/>
    <w:rsid w:val="2D3405AE"/>
    <w:rsid w:val="2D3815F8"/>
    <w:rsid w:val="2D3F7364"/>
    <w:rsid w:val="2D446C13"/>
    <w:rsid w:val="2D452C8D"/>
    <w:rsid w:val="2D4A3A0F"/>
    <w:rsid w:val="2D4B3B95"/>
    <w:rsid w:val="2D4C08B4"/>
    <w:rsid w:val="2D54602B"/>
    <w:rsid w:val="2D548B44"/>
    <w:rsid w:val="2D55623D"/>
    <w:rsid w:val="2D59EB9E"/>
    <w:rsid w:val="2D5A1603"/>
    <w:rsid w:val="2D5E30FC"/>
    <w:rsid w:val="2D62A78B"/>
    <w:rsid w:val="2D6477C3"/>
    <w:rsid w:val="2D64C61A"/>
    <w:rsid w:val="2D69C06D"/>
    <w:rsid w:val="2D6C2C90"/>
    <w:rsid w:val="2D6D8D04"/>
    <w:rsid w:val="2D7221EC"/>
    <w:rsid w:val="2D7990E1"/>
    <w:rsid w:val="2D7FCA5C"/>
    <w:rsid w:val="2D80E154"/>
    <w:rsid w:val="2D82D5F6"/>
    <w:rsid w:val="2D83E1DF"/>
    <w:rsid w:val="2D858E79"/>
    <w:rsid w:val="2D88D02D"/>
    <w:rsid w:val="2D8C02C1"/>
    <w:rsid w:val="2D91C336"/>
    <w:rsid w:val="2D93AB84"/>
    <w:rsid w:val="2D95AD1E"/>
    <w:rsid w:val="2D95BAED"/>
    <w:rsid w:val="2D96FE3C"/>
    <w:rsid w:val="2D97669B"/>
    <w:rsid w:val="2DA0A660"/>
    <w:rsid w:val="2DA5539D"/>
    <w:rsid w:val="2DA86775"/>
    <w:rsid w:val="2DAA1CFF"/>
    <w:rsid w:val="2DAC4B73"/>
    <w:rsid w:val="2DB87F05"/>
    <w:rsid w:val="2DBB48F4"/>
    <w:rsid w:val="2DBF6D60"/>
    <w:rsid w:val="2DC37B18"/>
    <w:rsid w:val="2DC5CD6E"/>
    <w:rsid w:val="2DC66F91"/>
    <w:rsid w:val="2DC74E58"/>
    <w:rsid w:val="2DCD05FE"/>
    <w:rsid w:val="2DCEFFD2"/>
    <w:rsid w:val="2DD2AA46"/>
    <w:rsid w:val="2DD3CDD3"/>
    <w:rsid w:val="2DD6FB7B"/>
    <w:rsid w:val="2DDD6813"/>
    <w:rsid w:val="2DE22C62"/>
    <w:rsid w:val="2DE8A950"/>
    <w:rsid w:val="2DE9CF2C"/>
    <w:rsid w:val="2DEB9402"/>
    <w:rsid w:val="2DEF725C"/>
    <w:rsid w:val="2DF469D7"/>
    <w:rsid w:val="2DFB9BBA"/>
    <w:rsid w:val="2DFD78E5"/>
    <w:rsid w:val="2DFDCB7D"/>
    <w:rsid w:val="2E0069D4"/>
    <w:rsid w:val="2E04898B"/>
    <w:rsid w:val="2E09951B"/>
    <w:rsid w:val="2E115B2C"/>
    <w:rsid w:val="2E115F64"/>
    <w:rsid w:val="2E178E23"/>
    <w:rsid w:val="2E1B7CB1"/>
    <w:rsid w:val="2E1D7A31"/>
    <w:rsid w:val="2E1E228F"/>
    <w:rsid w:val="2E201BDC"/>
    <w:rsid w:val="2E20A4C4"/>
    <w:rsid w:val="2E29F021"/>
    <w:rsid w:val="2E2D58F5"/>
    <w:rsid w:val="2E2EF341"/>
    <w:rsid w:val="2E303FBE"/>
    <w:rsid w:val="2E351BDA"/>
    <w:rsid w:val="2E3797A9"/>
    <w:rsid w:val="2E3D8E65"/>
    <w:rsid w:val="2E3E9D0F"/>
    <w:rsid w:val="2E42B142"/>
    <w:rsid w:val="2E437AB2"/>
    <w:rsid w:val="2E438A02"/>
    <w:rsid w:val="2E44154C"/>
    <w:rsid w:val="2E4B57DF"/>
    <w:rsid w:val="2E4C831F"/>
    <w:rsid w:val="2E4DB895"/>
    <w:rsid w:val="2E4DDDA7"/>
    <w:rsid w:val="2E5C708D"/>
    <w:rsid w:val="2E617310"/>
    <w:rsid w:val="2E63A6B5"/>
    <w:rsid w:val="2E67106D"/>
    <w:rsid w:val="2E674C40"/>
    <w:rsid w:val="2E68A16E"/>
    <w:rsid w:val="2E6D34C5"/>
    <w:rsid w:val="2E6E9B56"/>
    <w:rsid w:val="2E739BA0"/>
    <w:rsid w:val="2E7669E9"/>
    <w:rsid w:val="2E776838"/>
    <w:rsid w:val="2E7BE7E0"/>
    <w:rsid w:val="2E7C2653"/>
    <w:rsid w:val="2E7EB1BD"/>
    <w:rsid w:val="2E832C58"/>
    <w:rsid w:val="2E83718A"/>
    <w:rsid w:val="2E8A11DE"/>
    <w:rsid w:val="2E94AF6D"/>
    <w:rsid w:val="2E9684FA"/>
    <w:rsid w:val="2E99C0A7"/>
    <w:rsid w:val="2E9AD0ED"/>
    <w:rsid w:val="2E9B93CB"/>
    <w:rsid w:val="2E9D909E"/>
    <w:rsid w:val="2E9EE72E"/>
    <w:rsid w:val="2E9F33C8"/>
    <w:rsid w:val="2EA7EE71"/>
    <w:rsid w:val="2EAB09FC"/>
    <w:rsid w:val="2EAE4BDC"/>
    <w:rsid w:val="2EAEF72D"/>
    <w:rsid w:val="2EB046D4"/>
    <w:rsid w:val="2EB271BA"/>
    <w:rsid w:val="2EB40AB9"/>
    <w:rsid w:val="2EB492C7"/>
    <w:rsid w:val="2EBAD729"/>
    <w:rsid w:val="2EBD196B"/>
    <w:rsid w:val="2EC3007F"/>
    <w:rsid w:val="2EC32C79"/>
    <w:rsid w:val="2EC6DAA4"/>
    <w:rsid w:val="2ECA6E1B"/>
    <w:rsid w:val="2ECB3769"/>
    <w:rsid w:val="2ED37DAF"/>
    <w:rsid w:val="2ED69E36"/>
    <w:rsid w:val="2ED7D980"/>
    <w:rsid w:val="2ED7EA40"/>
    <w:rsid w:val="2EDAC676"/>
    <w:rsid w:val="2EDDF699"/>
    <w:rsid w:val="2EE1B1D2"/>
    <w:rsid w:val="2EEF78E9"/>
    <w:rsid w:val="2EF3BEE2"/>
    <w:rsid w:val="2EF72829"/>
    <w:rsid w:val="2F014C39"/>
    <w:rsid w:val="2F061953"/>
    <w:rsid w:val="2F07BD59"/>
    <w:rsid w:val="2F0BC8FF"/>
    <w:rsid w:val="2F0C76A2"/>
    <w:rsid w:val="2F1489B8"/>
    <w:rsid w:val="2F14EC9D"/>
    <w:rsid w:val="2F157DF1"/>
    <w:rsid w:val="2F16956F"/>
    <w:rsid w:val="2F173182"/>
    <w:rsid w:val="2F18B927"/>
    <w:rsid w:val="2F198720"/>
    <w:rsid w:val="2F1A914E"/>
    <w:rsid w:val="2F1C111D"/>
    <w:rsid w:val="2F1D2E54"/>
    <w:rsid w:val="2F283BFE"/>
    <w:rsid w:val="2F28BF1A"/>
    <w:rsid w:val="2F2AC234"/>
    <w:rsid w:val="2F2CE01F"/>
    <w:rsid w:val="2F30F722"/>
    <w:rsid w:val="2F318987"/>
    <w:rsid w:val="2F3B6BAF"/>
    <w:rsid w:val="2F3EDD38"/>
    <w:rsid w:val="2F428D55"/>
    <w:rsid w:val="2F4E77A9"/>
    <w:rsid w:val="2F4E937F"/>
    <w:rsid w:val="2F510981"/>
    <w:rsid w:val="2F531650"/>
    <w:rsid w:val="2F5E6EF0"/>
    <w:rsid w:val="2F60961D"/>
    <w:rsid w:val="2F629CEE"/>
    <w:rsid w:val="2F6AEF5D"/>
    <w:rsid w:val="2F6DD8C7"/>
    <w:rsid w:val="2F70FCE3"/>
    <w:rsid w:val="2F757201"/>
    <w:rsid w:val="2F790DB3"/>
    <w:rsid w:val="2F7AFEFB"/>
    <w:rsid w:val="2F7BAA2B"/>
    <w:rsid w:val="2F7FE768"/>
    <w:rsid w:val="2F832955"/>
    <w:rsid w:val="2F85BA8A"/>
    <w:rsid w:val="2F86C04B"/>
    <w:rsid w:val="2F8B14C4"/>
    <w:rsid w:val="2F8C1C5A"/>
    <w:rsid w:val="2F978773"/>
    <w:rsid w:val="2F9D59D9"/>
    <w:rsid w:val="2FA27F8E"/>
    <w:rsid w:val="2FA56640"/>
    <w:rsid w:val="2FA74150"/>
    <w:rsid w:val="2FA78797"/>
    <w:rsid w:val="2FAA5E9E"/>
    <w:rsid w:val="2FAE5E17"/>
    <w:rsid w:val="2FAE6CFD"/>
    <w:rsid w:val="2FAF2B58"/>
    <w:rsid w:val="2FAF666F"/>
    <w:rsid w:val="2FB028D4"/>
    <w:rsid w:val="2FB651E6"/>
    <w:rsid w:val="2FBA818B"/>
    <w:rsid w:val="2FBAA910"/>
    <w:rsid w:val="2FC0893A"/>
    <w:rsid w:val="2FC1DEB6"/>
    <w:rsid w:val="2FC29442"/>
    <w:rsid w:val="2FC52B5A"/>
    <w:rsid w:val="2FCB71F1"/>
    <w:rsid w:val="2FD52FBF"/>
    <w:rsid w:val="2FD89D05"/>
    <w:rsid w:val="2FD8F68B"/>
    <w:rsid w:val="2FDBB751"/>
    <w:rsid w:val="2FE407FC"/>
    <w:rsid w:val="2FE72B7E"/>
    <w:rsid w:val="2FECCE94"/>
    <w:rsid w:val="2FED04D2"/>
    <w:rsid w:val="2FF435D1"/>
    <w:rsid w:val="2FF46448"/>
    <w:rsid w:val="2FF9D19B"/>
    <w:rsid w:val="300007E6"/>
    <w:rsid w:val="30004CED"/>
    <w:rsid w:val="30027CBF"/>
    <w:rsid w:val="3004207B"/>
    <w:rsid w:val="30045741"/>
    <w:rsid w:val="300541F3"/>
    <w:rsid w:val="3006857A"/>
    <w:rsid w:val="300C6208"/>
    <w:rsid w:val="30101791"/>
    <w:rsid w:val="3015DDE2"/>
    <w:rsid w:val="3017D25A"/>
    <w:rsid w:val="3018532C"/>
    <w:rsid w:val="3018D96D"/>
    <w:rsid w:val="301E50D2"/>
    <w:rsid w:val="302065B6"/>
    <w:rsid w:val="30208FEE"/>
    <w:rsid w:val="30247FBA"/>
    <w:rsid w:val="30274C2C"/>
    <w:rsid w:val="30347587"/>
    <w:rsid w:val="303799B9"/>
    <w:rsid w:val="3037C8D0"/>
    <w:rsid w:val="3038FA7A"/>
    <w:rsid w:val="303B3F91"/>
    <w:rsid w:val="303B7DBB"/>
    <w:rsid w:val="304436FE"/>
    <w:rsid w:val="30459AC4"/>
    <w:rsid w:val="304A615D"/>
    <w:rsid w:val="304EDAA1"/>
    <w:rsid w:val="305542DA"/>
    <w:rsid w:val="305E1573"/>
    <w:rsid w:val="3064208E"/>
    <w:rsid w:val="306D0D0F"/>
    <w:rsid w:val="30715325"/>
    <w:rsid w:val="3074B646"/>
    <w:rsid w:val="3075786A"/>
    <w:rsid w:val="30758115"/>
    <w:rsid w:val="3078FA42"/>
    <w:rsid w:val="30897323"/>
    <w:rsid w:val="309061E9"/>
    <w:rsid w:val="3090B89D"/>
    <w:rsid w:val="309F3069"/>
    <w:rsid w:val="309FFD7F"/>
    <w:rsid w:val="30A5D73C"/>
    <w:rsid w:val="30ACB8CC"/>
    <w:rsid w:val="30AD6625"/>
    <w:rsid w:val="30ADDBFC"/>
    <w:rsid w:val="30AF7E6A"/>
    <w:rsid w:val="30B12D32"/>
    <w:rsid w:val="30BE5132"/>
    <w:rsid w:val="30C2B4FC"/>
    <w:rsid w:val="30C4D719"/>
    <w:rsid w:val="30C92936"/>
    <w:rsid w:val="30CA3107"/>
    <w:rsid w:val="30D3CA77"/>
    <w:rsid w:val="30D5A92C"/>
    <w:rsid w:val="30D6F699"/>
    <w:rsid w:val="30DA0678"/>
    <w:rsid w:val="30DC502F"/>
    <w:rsid w:val="30DC9D9E"/>
    <w:rsid w:val="30DF6399"/>
    <w:rsid w:val="30EC45BA"/>
    <w:rsid w:val="30EDBA3B"/>
    <w:rsid w:val="30EE64D1"/>
    <w:rsid w:val="30F46ED2"/>
    <w:rsid w:val="30F7B69C"/>
    <w:rsid w:val="30FB5D45"/>
    <w:rsid w:val="30FD2CDF"/>
    <w:rsid w:val="30FD34D5"/>
    <w:rsid w:val="30FD7C21"/>
    <w:rsid w:val="30FDAA4A"/>
    <w:rsid w:val="30FE5307"/>
    <w:rsid w:val="31012D10"/>
    <w:rsid w:val="31020D47"/>
    <w:rsid w:val="3105F7B5"/>
    <w:rsid w:val="310617A7"/>
    <w:rsid w:val="3107C093"/>
    <w:rsid w:val="310FFF01"/>
    <w:rsid w:val="31105EA8"/>
    <w:rsid w:val="3110AAC0"/>
    <w:rsid w:val="31129732"/>
    <w:rsid w:val="311508D5"/>
    <w:rsid w:val="3115BC40"/>
    <w:rsid w:val="3115F113"/>
    <w:rsid w:val="31199BE0"/>
    <w:rsid w:val="311C1D05"/>
    <w:rsid w:val="311F956F"/>
    <w:rsid w:val="312347DA"/>
    <w:rsid w:val="31255E22"/>
    <w:rsid w:val="312DD4F9"/>
    <w:rsid w:val="3130CD3C"/>
    <w:rsid w:val="3131738A"/>
    <w:rsid w:val="3134C40E"/>
    <w:rsid w:val="3136FA68"/>
    <w:rsid w:val="31371323"/>
    <w:rsid w:val="313BDB5F"/>
    <w:rsid w:val="313EC49E"/>
    <w:rsid w:val="3142A0F3"/>
    <w:rsid w:val="314682BA"/>
    <w:rsid w:val="3147D674"/>
    <w:rsid w:val="314B20AB"/>
    <w:rsid w:val="314D9C82"/>
    <w:rsid w:val="31545523"/>
    <w:rsid w:val="31580F0B"/>
    <w:rsid w:val="31582C18"/>
    <w:rsid w:val="31684FB7"/>
    <w:rsid w:val="31703216"/>
    <w:rsid w:val="31711160"/>
    <w:rsid w:val="317236C4"/>
    <w:rsid w:val="317AC005"/>
    <w:rsid w:val="317AE7B7"/>
    <w:rsid w:val="317B8AD8"/>
    <w:rsid w:val="317DD073"/>
    <w:rsid w:val="3183D478"/>
    <w:rsid w:val="3184A5C6"/>
    <w:rsid w:val="318ACC2F"/>
    <w:rsid w:val="318CC480"/>
    <w:rsid w:val="318E2CD7"/>
    <w:rsid w:val="319179E4"/>
    <w:rsid w:val="319606A6"/>
    <w:rsid w:val="319759F3"/>
    <w:rsid w:val="31993DCA"/>
    <w:rsid w:val="31A3C88F"/>
    <w:rsid w:val="31A43212"/>
    <w:rsid w:val="31A5A22A"/>
    <w:rsid w:val="31A970B8"/>
    <w:rsid w:val="31AB072D"/>
    <w:rsid w:val="31AEAE1C"/>
    <w:rsid w:val="31B1B8DB"/>
    <w:rsid w:val="31B512CC"/>
    <w:rsid w:val="31B86B87"/>
    <w:rsid w:val="31B9E7AD"/>
    <w:rsid w:val="31BD12FC"/>
    <w:rsid w:val="31BEB0F1"/>
    <w:rsid w:val="31C0501B"/>
    <w:rsid w:val="31C8B3DB"/>
    <w:rsid w:val="31CA6B05"/>
    <w:rsid w:val="31CAD538"/>
    <w:rsid w:val="31CDE346"/>
    <w:rsid w:val="31E18CFE"/>
    <w:rsid w:val="31E813BA"/>
    <w:rsid w:val="31EA26A0"/>
    <w:rsid w:val="31ED25C2"/>
    <w:rsid w:val="31EF19D2"/>
    <w:rsid w:val="31F1FF4E"/>
    <w:rsid w:val="31F7A44E"/>
    <w:rsid w:val="31FB6130"/>
    <w:rsid w:val="3202EEE2"/>
    <w:rsid w:val="320A52D3"/>
    <w:rsid w:val="320EC883"/>
    <w:rsid w:val="321C62FE"/>
    <w:rsid w:val="321DC8F6"/>
    <w:rsid w:val="3225F3FD"/>
    <w:rsid w:val="322D3C6B"/>
    <w:rsid w:val="322E8C9F"/>
    <w:rsid w:val="32310D6C"/>
    <w:rsid w:val="3233A598"/>
    <w:rsid w:val="32365D5B"/>
    <w:rsid w:val="3238A602"/>
    <w:rsid w:val="3238C98B"/>
    <w:rsid w:val="323A10ED"/>
    <w:rsid w:val="32457303"/>
    <w:rsid w:val="324AA9BA"/>
    <w:rsid w:val="324B9F40"/>
    <w:rsid w:val="324C0FAC"/>
    <w:rsid w:val="324D8953"/>
    <w:rsid w:val="324E0CA6"/>
    <w:rsid w:val="324F28EA"/>
    <w:rsid w:val="3259E742"/>
    <w:rsid w:val="325DFC66"/>
    <w:rsid w:val="32606C0B"/>
    <w:rsid w:val="3262E160"/>
    <w:rsid w:val="3264F3F6"/>
    <w:rsid w:val="3266A165"/>
    <w:rsid w:val="3268492D"/>
    <w:rsid w:val="3269BD01"/>
    <w:rsid w:val="3269FC29"/>
    <w:rsid w:val="326B0935"/>
    <w:rsid w:val="3278002D"/>
    <w:rsid w:val="327C2052"/>
    <w:rsid w:val="327C92EC"/>
    <w:rsid w:val="3286D011"/>
    <w:rsid w:val="3288C058"/>
    <w:rsid w:val="328B4156"/>
    <w:rsid w:val="328CE982"/>
    <w:rsid w:val="3290A865"/>
    <w:rsid w:val="32932247"/>
    <w:rsid w:val="3295FBCC"/>
    <w:rsid w:val="3299D6D2"/>
    <w:rsid w:val="329FC98A"/>
    <w:rsid w:val="32A3B269"/>
    <w:rsid w:val="32A7BDDD"/>
    <w:rsid w:val="32A7DFA3"/>
    <w:rsid w:val="32A92FA6"/>
    <w:rsid w:val="32AA09A0"/>
    <w:rsid w:val="32AAE073"/>
    <w:rsid w:val="32B36CB2"/>
    <w:rsid w:val="32B5AF1A"/>
    <w:rsid w:val="32B77C75"/>
    <w:rsid w:val="32B7B2EB"/>
    <w:rsid w:val="32BD5838"/>
    <w:rsid w:val="32C07C16"/>
    <w:rsid w:val="32C46A63"/>
    <w:rsid w:val="32C55079"/>
    <w:rsid w:val="32C6F2B3"/>
    <w:rsid w:val="32C80063"/>
    <w:rsid w:val="32C9640A"/>
    <w:rsid w:val="32CB9DA5"/>
    <w:rsid w:val="32CD6CCF"/>
    <w:rsid w:val="32D08747"/>
    <w:rsid w:val="32D284E3"/>
    <w:rsid w:val="32D4F33A"/>
    <w:rsid w:val="32D61542"/>
    <w:rsid w:val="32DB0C3A"/>
    <w:rsid w:val="32DD1D47"/>
    <w:rsid w:val="32E09565"/>
    <w:rsid w:val="32E4C4DC"/>
    <w:rsid w:val="32F55ED4"/>
    <w:rsid w:val="32FDDD36"/>
    <w:rsid w:val="32FF65C2"/>
    <w:rsid w:val="3307F757"/>
    <w:rsid w:val="330821FB"/>
    <w:rsid w:val="330A6B73"/>
    <w:rsid w:val="33123781"/>
    <w:rsid w:val="3312C679"/>
    <w:rsid w:val="33138B96"/>
    <w:rsid w:val="3316778A"/>
    <w:rsid w:val="33196A54"/>
    <w:rsid w:val="331BC83E"/>
    <w:rsid w:val="331C6E4B"/>
    <w:rsid w:val="331DD0A9"/>
    <w:rsid w:val="331E6C35"/>
    <w:rsid w:val="3321EB1D"/>
    <w:rsid w:val="3324400C"/>
    <w:rsid w:val="33245E13"/>
    <w:rsid w:val="332475ED"/>
    <w:rsid w:val="33261D38"/>
    <w:rsid w:val="332F68F9"/>
    <w:rsid w:val="33366231"/>
    <w:rsid w:val="333C1F30"/>
    <w:rsid w:val="333FFDD0"/>
    <w:rsid w:val="3340D3CD"/>
    <w:rsid w:val="3341D992"/>
    <w:rsid w:val="33422F84"/>
    <w:rsid w:val="33492B27"/>
    <w:rsid w:val="33591907"/>
    <w:rsid w:val="33595114"/>
    <w:rsid w:val="335A8152"/>
    <w:rsid w:val="3360735B"/>
    <w:rsid w:val="33647E02"/>
    <w:rsid w:val="33660F70"/>
    <w:rsid w:val="33663D88"/>
    <w:rsid w:val="33697080"/>
    <w:rsid w:val="3369C11B"/>
    <w:rsid w:val="336B972B"/>
    <w:rsid w:val="336CBBBD"/>
    <w:rsid w:val="33706247"/>
    <w:rsid w:val="33709E1B"/>
    <w:rsid w:val="3372F50E"/>
    <w:rsid w:val="33748BF6"/>
    <w:rsid w:val="3374FEFE"/>
    <w:rsid w:val="33751749"/>
    <w:rsid w:val="337BD7C0"/>
    <w:rsid w:val="337C36A4"/>
    <w:rsid w:val="337CF0E4"/>
    <w:rsid w:val="337E9C6F"/>
    <w:rsid w:val="337F0C9F"/>
    <w:rsid w:val="33808B17"/>
    <w:rsid w:val="3380D04D"/>
    <w:rsid w:val="33882292"/>
    <w:rsid w:val="338B142F"/>
    <w:rsid w:val="338FF5C0"/>
    <w:rsid w:val="33914018"/>
    <w:rsid w:val="339A5491"/>
    <w:rsid w:val="339EF26A"/>
    <w:rsid w:val="33A46FA2"/>
    <w:rsid w:val="33A707AF"/>
    <w:rsid w:val="33A72D9B"/>
    <w:rsid w:val="33AB4D63"/>
    <w:rsid w:val="33B866B6"/>
    <w:rsid w:val="33BC21C9"/>
    <w:rsid w:val="33C1273C"/>
    <w:rsid w:val="33C21B14"/>
    <w:rsid w:val="33CFB7C2"/>
    <w:rsid w:val="33D596BA"/>
    <w:rsid w:val="33D6C004"/>
    <w:rsid w:val="33D6FE17"/>
    <w:rsid w:val="33D767E4"/>
    <w:rsid w:val="33D7AFC1"/>
    <w:rsid w:val="33DF1D7C"/>
    <w:rsid w:val="33DF32E9"/>
    <w:rsid w:val="33E715C1"/>
    <w:rsid w:val="33E88875"/>
    <w:rsid w:val="33F152AD"/>
    <w:rsid w:val="33F39E6C"/>
    <w:rsid w:val="33F4B9F1"/>
    <w:rsid w:val="33F4BF84"/>
    <w:rsid w:val="33F684A3"/>
    <w:rsid w:val="33FA300F"/>
    <w:rsid w:val="33FF2325"/>
    <w:rsid w:val="3403828F"/>
    <w:rsid w:val="340E4B77"/>
    <w:rsid w:val="34101B00"/>
    <w:rsid w:val="3414172A"/>
    <w:rsid w:val="341468D1"/>
    <w:rsid w:val="3415F1A9"/>
    <w:rsid w:val="34161897"/>
    <w:rsid w:val="3416B658"/>
    <w:rsid w:val="342230DF"/>
    <w:rsid w:val="34239F2F"/>
    <w:rsid w:val="3425E1FB"/>
    <w:rsid w:val="342B7D8B"/>
    <w:rsid w:val="342CAB2F"/>
    <w:rsid w:val="342E7301"/>
    <w:rsid w:val="3437D8DD"/>
    <w:rsid w:val="343A4A04"/>
    <w:rsid w:val="343B235C"/>
    <w:rsid w:val="343BF124"/>
    <w:rsid w:val="343DB9AB"/>
    <w:rsid w:val="343E108C"/>
    <w:rsid w:val="3447C54D"/>
    <w:rsid w:val="34498D8A"/>
    <w:rsid w:val="34499037"/>
    <w:rsid w:val="3449E146"/>
    <w:rsid w:val="344C82F8"/>
    <w:rsid w:val="3457C6E1"/>
    <w:rsid w:val="34586B10"/>
    <w:rsid w:val="345A8D85"/>
    <w:rsid w:val="346045D4"/>
    <w:rsid w:val="3461B511"/>
    <w:rsid w:val="3462B640"/>
    <w:rsid w:val="3463C274"/>
    <w:rsid w:val="3463F6B8"/>
    <w:rsid w:val="34672674"/>
    <w:rsid w:val="346781D2"/>
    <w:rsid w:val="346846AF"/>
    <w:rsid w:val="346D0F54"/>
    <w:rsid w:val="34751C2D"/>
    <w:rsid w:val="3477D1B6"/>
    <w:rsid w:val="34784F1E"/>
    <w:rsid w:val="3478EED2"/>
    <w:rsid w:val="3478F9E8"/>
    <w:rsid w:val="347C8F3B"/>
    <w:rsid w:val="34837D19"/>
    <w:rsid w:val="3484FD66"/>
    <w:rsid w:val="348AE01D"/>
    <w:rsid w:val="34976EBA"/>
    <w:rsid w:val="349A502C"/>
    <w:rsid w:val="349E0C71"/>
    <w:rsid w:val="34A2BBE9"/>
    <w:rsid w:val="34A60DB5"/>
    <w:rsid w:val="34A6349F"/>
    <w:rsid w:val="34A69BE5"/>
    <w:rsid w:val="34A6B7C1"/>
    <w:rsid w:val="34AB3A68"/>
    <w:rsid w:val="34ABC65A"/>
    <w:rsid w:val="34B2E846"/>
    <w:rsid w:val="34B402CC"/>
    <w:rsid w:val="34B425BC"/>
    <w:rsid w:val="34B87A81"/>
    <w:rsid w:val="34BC8302"/>
    <w:rsid w:val="34BE5B6F"/>
    <w:rsid w:val="34C29571"/>
    <w:rsid w:val="34D78FAA"/>
    <w:rsid w:val="34DBD479"/>
    <w:rsid w:val="34DFE671"/>
    <w:rsid w:val="34E03ABA"/>
    <w:rsid w:val="34E4FB12"/>
    <w:rsid w:val="34E9560A"/>
    <w:rsid w:val="34EAEBBC"/>
    <w:rsid w:val="34EBC162"/>
    <w:rsid w:val="34F59D12"/>
    <w:rsid w:val="350154D6"/>
    <w:rsid w:val="3501A172"/>
    <w:rsid w:val="350CB847"/>
    <w:rsid w:val="350EC56F"/>
    <w:rsid w:val="350FFCFA"/>
    <w:rsid w:val="35135CAA"/>
    <w:rsid w:val="3515700E"/>
    <w:rsid w:val="351AE00E"/>
    <w:rsid w:val="351E190B"/>
    <w:rsid w:val="351E961E"/>
    <w:rsid w:val="351FA64A"/>
    <w:rsid w:val="3524DF36"/>
    <w:rsid w:val="352CDDE3"/>
    <w:rsid w:val="353033CA"/>
    <w:rsid w:val="35340837"/>
    <w:rsid w:val="35342B69"/>
    <w:rsid w:val="35359346"/>
    <w:rsid w:val="35370452"/>
    <w:rsid w:val="3538132F"/>
    <w:rsid w:val="35385928"/>
    <w:rsid w:val="353A0ABA"/>
    <w:rsid w:val="353B985E"/>
    <w:rsid w:val="353C454A"/>
    <w:rsid w:val="353CCE0F"/>
    <w:rsid w:val="353F1C0B"/>
    <w:rsid w:val="354AD1ED"/>
    <w:rsid w:val="354BA58D"/>
    <w:rsid w:val="354D7589"/>
    <w:rsid w:val="354F5462"/>
    <w:rsid w:val="355867A5"/>
    <w:rsid w:val="355B95FB"/>
    <w:rsid w:val="355F2B8B"/>
    <w:rsid w:val="35645EE1"/>
    <w:rsid w:val="3564DD2D"/>
    <w:rsid w:val="35692534"/>
    <w:rsid w:val="356AA2DF"/>
    <w:rsid w:val="356EA09C"/>
    <w:rsid w:val="3574CE4A"/>
    <w:rsid w:val="3577420D"/>
    <w:rsid w:val="357AB9FF"/>
    <w:rsid w:val="357F1537"/>
    <w:rsid w:val="358280BF"/>
    <w:rsid w:val="3582E225"/>
    <w:rsid w:val="358405C1"/>
    <w:rsid w:val="35847DDD"/>
    <w:rsid w:val="358583F8"/>
    <w:rsid w:val="3585AEC7"/>
    <w:rsid w:val="358B037F"/>
    <w:rsid w:val="358B8F64"/>
    <w:rsid w:val="3590C13D"/>
    <w:rsid w:val="3591334E"/>
    <w:rsid w:val="3592B40C"/>
    <w:rsid w:val="3592E6A8"/>
    <w:rsid w:val="359AFE7F"/>
    <w:rsid w:val="359CAA8C"/>
    <w:rsid w:val="359DAAFB"/>
    <w:rsid w:val="359E5B20"/>
    <w:rsid w:val="359F2B29"/>
    <w:rsid w:val="35A5AC23"/>
    <w:rsid w:val="35A63256"/>
    <w:rsid w:val="35A685F3"/>
    <w:rsid w:val="35A79540"/>
    <w:rsid w:val="35ACBEB9"/>
    <w:rsid w:val="35AEB5B2"/>
    <w:rsid w:val="35AFE6FD"/>
    <w:rsid w:val="35B5667E"/>
    <w:rsid w:val="35B74DF3"/>
    <w:rsid w:val="35BD8838"/>
    <w:rsid w:val="35C08451"/>
    <w:rsid w:val="35C56763"/>
    <w:rsid w:val="35C7B945"/>
    <w:rsid w:val="35C82127"/>
    <w:rsid w:val="35D1403C"/>
    <w:rsid w:val="35DAD221"/>
    <w:rsid w:val="35DE17D4"/>
    <w:rsid w:val="35E51561"/>
    <w:rsid w:val="35E575DE"/>
    <w:rsid w:val="35E7E663"/>
    <w:rsid w:val="35E7FD1F"/>
    <w:rsid w:val="35E8E2D4"/>
    <w:rsid w:val="35ECB0FC"/>
    <w:rsid w:val="35ED1E1F"/>
    <w:rsid w:val="35F0F2B0"/>
    <w:rsid w:val="35F518FF"/>
    <w:rsid w:val="35FA0A21"/>
    <w:rsid w:val="35FA369C"/>
    <w:rsid w:val="35FC4216"/>
    <w:rsid w:val="36011146"/>
    <w:rsid w:val="36048BE5"/>
    <w:rsid w:val="360BD60C"/>
    <w:rsid w:val="3615AD16"/>
    <w:rsid w:val="361BEF45"/>
    <w:rsid w:val="361D9F9B"/>
    <w:rsid w:val="3620CDC7"/>
    <w:rsid w:val="36223E03"/>
    <w:rsid w:val="3623627F"/>
    <w:rsid w:val="362C6FCB"/>
    <w:rsid w:val="3637E513"/>
    <w:rsid w:val="363B815C"/>
    <w:rsid w:val="363D23E4"/>
    <w:rsid w:val="363FA30D"/>
    <w:rsid w:val="364A64A2"/>
    <w:rsid w:val="36571BDD"/>
    <w:rsid w:val="365893A1"/>
    <w:rsid w:val="365D99A0"/>
    <w:rsid w:val="365F0D80"/>
    <w:rsid w:val="365F1239"/>
    <w:rsid w:val="365F2835"/>
    <w:rsid w:val="366053BE"/>
    <w:rsid w:val="36627280"/>
    <w:rsid w:val="36658687"/>
    <w:rsid w:val="36666F16"/>
    <w:rsid w:val="366AF7C0"/>
    <w:rsid w:val="366C2535"/>
    <w:rsid w:val="366CE681"/>
    <w:rsid w:val="366DEBD1"/>
    <w:rsid w:val="3676489B"/>
    <w:rsid w:val="3677E8F1"/>
    <w:rsid w:val="36797A54"/>
    <w:rsid w:val="367BDD1A"/>
    <w:rsid w:val="367DAF03"/>
    <w:rsid w:val="3685D37D"/>
    <w:rsid w:val="368A889A"/>
    <w:rsid w:val="3696138B"/>
    <w:rsid w:val="3696AA4A"/>
    <w:rsid w:val="36975A3F"/>
    <w:rsid w:val="369783CF"/>
    <w:rsid w:val="3697AA6C"/>
    <w:rsid w:val="36998736"/>
    <w:rsid w:val="369AABB8"/>
    <w:rsid w:val="369B2680"/>
    <w:rsid w:val="369B4EE3"/>
    <w:rsid w:val="36A87A42"/>
    <w:rsid w:val="36B05E64"/>
    <w:rsid w:val="36B4C2F4"/>
    <w:rsid w:val="36B6AD61"/>
    <w:rsid w:val="36B8EFF4"/>
    <w:rsid w:val="36B9AD0C"/>
    <w:rsid w:val="36BF40CC"/>
    <w:rsid w:val="36C27D63"/>
    <w:rsid w:val="36C29A15"/>
    <w:rsid w:val="36C4EC62"/>
    <w:rsid w:val="36C6A601"/>
    <w:rsid w:val="36CA9472"/>
    <w:rsid w:val="36CAFA4E"/>
    <w:rsid w:val="36D14F2C"/>
    <w:rsid w:val="36D226D4"/>
    <w:rsid w:val="36D24C8F"/>
    <w:rsid w:val="36D412F7"/>
    <w:rsid w:val="36D6B3A8"/>
    <w:rsid w:val="36D8D4C4"/>
    <w:rsid w:val="36DE79E4"/>
    <w:rsid w:val="36DF332F"/>
    <w:rsid w:val="36DFE6D1"/>
    <w:rsid w:val="36E063FE"/>
    <w:rsid w:val="36E21A14"/>
    <w:rsid w:val="36E55732"/>
    <w:rsid w:val="36EA9DA0"/>
    <w:rsid w:val="36EDEE5E"/>
    <w:rsid w:val="36F53869"/>
    <w:rsid w:val="36FC1BB5"/>
    <w:rsid w:val="36FF9391"/>
    <w:rsid w:val="3701B41F"/>
    <w:rsid w:val="3709A24D"/>
    <w:rsid w:val="370C5E0A"/>
    <w:rsid w:val="3718E926"/>
    <w:rsid w:val="3719B439"/>
    <w:rsid w:val="371BF7DB"/>
    <w:rsid w:val="371E6166"/>
    <w:rsid w:val="37201BA7"/>
    <w:rsid w:val="3728601A"/>
    <w:rsid w:val="372C18E1"/>
    <w:rsid w:val="372C601F"/>
    <w:rsid w:val="3730E604"/>
    <w:rsid w:val="3732EBD6"/>
    <w:rsid w:val="373762ED"/>
    <w:rsid w:val="3738048F"/>
    <w:rsid w:val="373EF323"/>
    <w:rsid w:val="373F6505"/>
    <w:rsid w:val="37409E3C"/>
    <w:rsid w:val="3742DA28"/>
    <w:rsid w:val="37435F49"/>
    <w:rsid w:val="3744576E"/>
    <w:rsid w:val="3749EE3F"/>
    <w:rsid w:val="374ECC9F"/>
    <w:rsid w:val="3752188C"/>
    <w:rsid w:val="37531120"/>
    <w:rsid w:val="37558B9A"/>
    <w:rsid w:val="375870CB"/>
    <w:rsid w:val="37629686"/>
    <w:rsid w:val="37669E34"/>
    <w:rsid w:val="37673A99"/>
    <w:rsid w:val="376BC68F"/>
    <w:rsid w:val="3773091A"/>
    <w:rsid w:val="3774C75F"/>
    <w:rsid w:val="37780350"/>
    <w:rsid w:val="37782644"/>
    <w:rsid w:val="377FFAE5"/>
    <w:rsid w:val="37818A76"/>
    <w:rsid w:val="37880D2F"/>
    <w:rsid w:val="378E6B57"/>
    <w:rsid w:val="37959486"/>
    <w:rsid w:val="379BCA00"/>
    <w:rsid w:val="379FE771"/>
    <w:rsid w:val="37A1B7CA"/>
    <w:rsid w:val="37A2150F"/>
    <w:rsid w:val="37AEB245"/>
    <w:rsid w:val="37AF4B82"/>
    <w:rsid w:val="37B46892"/>
    <w:rsid w:val="37B61D41"/>
    <w:rsid w:val="37B71DF8"/>
    <w:rsid w:val="37B8C6F4"/>
    <w:rsid w:val="37B95D35"/>
    <w:rsid w:val="37B9A006"/>
    <w:rsid w:val="37BA5D36"/>
    <w:rsid w:val="37BA8CDE"/>
    <w:rsid w:val="37BCA404"/>
    <w:rsid w:val="37C4BA72"/>
    <w:rsid w:val="37DC4BE5"/>
    <w:rsid w:val="37DDE1DB"/>
    <w:rsid w:val="37E041A4"/>
    <w:rsid w:val="37E3FEF8"/>
    <w:rsid w:val="37E71331"/>
    <w:rsid w:val="37EEF9FE"/>
    <w:rsid w:val="37F2EC3E"/>
    <w:rsid w:val="37F704F3"/>
    <w:rsid w:val="37F74AEA"/>
    <w:rsid w:val="37F848F0"/>
    <w:rsid w:val="37F9E76A"/>
    <w:rsid w:val="37FADDE1"/>
    <w:rsid w:val="37FBF430"/>
    <w:rsid w:val="37FD0F55"/>
    <w:rsid w:val="38032DB4"/>
    <w:rsid w:val="380D51A4"/>
    <w:rsid w:val="3815E8D8"/>
    <w:rsid w:val="3817130F"/>
    <w:rsid w:val="38192AA4"/>
    <w:rsid w:val="38274863"/>
    <w:rsid w:val="3827B231"/>
    <w:rsid w:val="3827FA23"/>
    <w:rsid w:val="382B1552"/>
    <w:rsid w:val="382D9FC9"/>
    <w:rsid w:val="38310C55"/>
    <w:rsid w:val="38335111"/>
    <w:rsid w:val="38369DD2"/>
    <w:rsid w:val="383B66FB"/>
    <w:rsid w:val="383F33DF"/>
    <w:rsid w:val="38415E74"/>
    <w:rsid w:val="38466631"/>
    <w:rsid w:val="3846C2DE"/>
    <w:rsid w:val="384B13DE"/>
    <w:rsid w:val="384B5BD0"/>
    <w:rsid w:val="384FDD66"/>
    <w:rsid w:val="38576468"/>
    <w:rsid w:val="3857A1D1"/>
    <w:rsid w:val="38582FF2"/>
    <w:rsid w:val="385BCC4E"/>
    <w:rsid w:val="385FFD01"/>
    <w:rsid w:val="3864BFA9"/>
    <w:rsid w:val="3867578F"/>
    <w:rsid w:val="3867C6C3"/>
    <w:rsid w:val="386CD722"/>
    <w:rsid w:val="386DB1D3"/>
    <w:rsid w:val="386F0CC9"/>
    <w:rsid w:val="387111B8"/>
    <w:rsid w:val="38719196"/>
    <w:rsid w:val="3873E60C"/>
    <w:rsid w:val="3875E3F2"/>
    <w:rsid w:val="3877549E"/>
    <w:rsid w:val="387A697E"/>
    <w:rsid w:val="38862025"/>
    <w:rsid w:val="3888F069"/>
    <w:rsid w:val="388BBCDE"/>
    <w:rsid w:val="388DA67D"/>
    <w:rsid w:val="388F5CBC"/>
    <w:rsid w:val="3897A995"/>
    <w:rsid w:val="389985E2"/>
    <w:rsid w:val="389F4ED4"/>
    <w:rsid w:val="38A9C746"/>
    <w:rsid w:val="38AB5F62"/>
    <w:rsid w:val="38AD70AF"/>
    <w:rsid w:val="38B2E6D6"/>
    <w:rsid w:val="38B54258"/>
    <w:rsid w:val="38B7CAB1"/>
    <w:rsid w:val="38BD49E4"/>
    <w:rsid w:val="38BF25C3"/>
    <w:rsid w:val="38C5E267"/>
    <w:rsid w:val="38CA11B4"/>
    <w:rsid w:val="38CB246A"/>
    <w:rsid w:val="38CC5E2F"/>
    <w:rsid w:val="38D28D24"/>
    <w:rsid w:val="38D403F8"/>
    <w:rsid w:val="38D629A8"/>
    <w:rsid w:val="38D70914"/>
    <w:rsid w:val="38E81B74"/>
    <w:rsid w:val="38EA6584"/>
    <w:rsid w:val="38F2876B"/>
    <w:rsid w:val="38F57DB2"/>
    <w:rsid w:val="38FA40C8"/>
    <w:rsid w:val="38FBE54E"/>
    <w:rsid w:val="390985D9"/>
    <w:rsid w:val="390A623A"/>
    <w:rsid w:val="390C067E"/>
    <w:rsid w:val="391B7316"/>
    <w:rsid w:val="391BB8B1"/>
    <w:rsid w:val="391F9BD9"/>
    <w:rsid w:val="39201ABA"/>
    <w:rsid w:val="3924C6D7"/>
    <w:rsid w:val="3926AD96"/>
    <w:rsid w:val="392EB608"/>
    <w:rsid w:val="3931F8C6"/>
    <w:rsid w:val="393E0CEA"/>
    <w:rsid w:val="393F6B75"/>
    <w:rsid w:val="393FFC89"/>
    <w:rsid w:val="394457EB"/>
    <w:rsid w:val="39448CED"/>
    <w:rsid w:val="3945D88E"/>
    <w:rsid w:val="394B3CB8"/>
    <w:rsid w:val="394F4B87"/>
    <w:rsid w:val="394F6CD5"/>
    <w:rsid w:val="3955405D"/>
    <w:rsid w:val="395A6B59"/>
    <w:rsid w:val="395A869A"/>
    <w:rsid w:val="395F0EDB"/>
    <w:rsid w:val="3966B318"/>
    <w:rsid w:val="396886E0"/>
    <w:rsid w:val="396B4592"/>
    <w:rsid w:val="3970553D"/>
    <w:rsid w:val="397072BE"/>
    <w:rsid w:val="3970A549"/>
    <w:rsid w:val="397394F3"/>
    <w:rsid w:val="39741BE1"/>
    <w:rsid w:val="3976A723"/>
    <w:rsid w:val="397B6385"/>
    <w:rsid w:val="397DB3B2"/>
    <w:rsid w:val="397FE374"/>
    <w:rsid w:val="39850500"/>
    <w:rsid w:val="3985659C"/>
    <w:rsid w:val="398A5756"/>
    <w:rsid w:val="398AD769"/>
    <w:rsid w:val="39903B79"/>
    <w:rsid w:val="3990E561"/>
    <w:rsid w:val="3992A177"/>
    <w:rsid w:val="39963C67"/>
    <w:rsid w:val="399B6884"/>
    <w:rsid w:val="399C5E7C"/>
    <w:rsid w:val="399E3B2F"/>
    <w:rsid w:val="39A2FB1E"/>
    <w:rsid w:val="39A5AC17"/>
    <w:rsid w:val="39ACCDEA"/>
    <w:rsid w:val="39ACF3AC"/>
    <w:rsid w:val="39AD18E8"/>
    <w:rsid w:val="39B33825"/>
    <w:rsid w:val="39B83635"/>
    <w:rsid w:val="39C39139"/>
    <w:rsid w:val="39C93427"/>
    <w:rsid w:val="39CCC6E3"/>
    <w:rsid w:val="39D09243"/>
    <w:rsid w:val="39D33096"/>
    <w:rsid w:val="39D3F732"/>
    <w:rsid w:val="39D60C1B"/>
    <w:rsid w:val="39D82517"/>
    <w:rsid w:val="39DAA090"/>
    <w:rsid w:val="39DFA3CB"/>
    <w:rsid w:val="39DFE578"/>
    <w:rsid w:val="39E1724D"/>
    <w:rsid w:val="39E39CF4"/>
    <w:rsid w:val="39F00763"/>
    <w:rsid w:val="39F3E101"/>
    <w:rsid w:val="39F74BC6"/>
    <w:rsid w:val="39FAD541"/>
    <w:rsid w:val="39FDA62B"/>
    <w:rsid w:val="39FF3E90"/>
    <w:rsid w:val="3A00067C"/>
    <w:rsid w:val="3A00F9BB"/>
    <w:rsid w:val="3A025086"/>
    <w:rsid w:val="3A03A5F4"/>
    <w:rsid w:val="3A05E4FC"/>
    <w:rsid w:val="3A18C036"/>
    <w:rsid w:val="3A192D1C"/>
    <w:rsid w:val="3A1EC64E"/>
    <w:rsid w:val="3A278D3F"/>
    <w:rsid w:val="3A280FA3"/>
    <w:rsid w:val="3A2CD92B"/>
    <w:rsid w:val="3A2DAE0C"/>
    <w:rsid w:val="3A355643"/>
    <w:rsid w:val="3A3DBB18"/>
    <w:rsid w:val="3A3EF10C"/>
    <w:rsid w:val="3A3EF8D4"/>
    <w:rsid w:val="3A40D679"/>
    <w:rsid w:val="3A419A8D"/>
    <w:rsid w:val="3A4312E3"/>
    <w:rsid w:val="3A46D74F"/>
    <w:rsid w:val="3A504936"/>
    <w:rsid w:val="3A541538"/>
    <w:rsid w:val="3A582A93"/>
    <w:rsid w:val="3A61B1E6"/>
    <w:rsid w:val="3A620CE7"/>
    <w:rsid w:val="3A648AE2"/>
    <w:rsid w:val="3A65B989"/>
    <w:rsid w:val="3A686852"/>
    <w:rsid w:val="3A74B6FB"/>
    <w:rsid w:val="3A77680D"/>
    <w:rsid w:val="3A797C01"/>
    <w:rsid w:val="3A7C88C6"/>
    <w:rsid w:val="3A7E7E2B"/>
    <w:rsid w:val="3A80177A"/>
    <w:rsid w:val="3A84BAA7"/>
    <w:rsid w:val="3A8A06B3"/>
    <w:rsid w:val="3A8DB9CE"/>
    <w:rsid w:val="3A947BFF"/>
    <w:rsid w:val="3A9E4112"/>
    <w:rsid w:val="3A9F7CBB"/>
    <w:rsid w:val="3AA2052D"/>
    <w:rsid w:val="3AA2AA84"/>
    <w:rsid w:val="3AA2DDCD"/>
    <w:rsid w:val="3AA5DDEE"/>
    <w:rsid w:val="3AA8FB55"/>
    <w:rsid w:val="3AB1B13F"/>
    <w:rsid w:val="3AB9DF53"/>
    <w:rsid w:val="3AC09DD0"/>
    <w:rsid w:val="3AC2D9DF"/>
    <w:rsid w:val="3AC4DAB2"/>
    <w:rsid w:val="3AC527F8"/>
    <w:rsid w:val="3AC70F4F"/>
    <w:rsid w:val="3AC87A94"/>
    <w:rsid w:val="3AC8D588"/>
    <w:rsid w:val="3ACAD9C0"/>
    <w:rsid w:val="3ACAF08A"/>
    <w:rsid w:val="3ACAF46A"/>
    <w:rsid w:val="3ACB0BFF"/>
    <w:rsid w:val="3AD1D587"/>
    <w:rsid w:val="3AD2FF87"/>
    <w:rsid w:val="3AD6BD64"/>
    <w:rsid w:val="3AD9CFE3"/>
    <w:rsid w:val="3ADA2ED8"/>
    <w:rsid w:val="3ADB7005"/>
    <w:rsid w:val="3ADB8FF9"/>
    <w:rsid w:val="3ADE2FC0"/>
    <w:rsid w:val="3AE4D910"/>
    <w:rsid w:val="3AE8D4A3"/>
    <w:rsid w:val="3AED5666"/>
    <w:rsid w:val="3AF063B3"/>
    <w:rsid w:val="3AF52570"/>
    <w:rsid w:val="3AFAD897"/>
    <w:rsid w:val="3AFC80ED"/>
    <w:rsid w:val="3AFCF363"/>
    <w:rsid w:val="3B004B2E"/>
    <w:rsid w:val="3B0455D6"/>
    <w:rsid w:val="3B08BBDD"/>
    <w:rsid w:val="3B093A36"/>
    <w:rsid w:val="3B0C75AA"/>
    <w:rsid w:val="3B16270B"/>
    <w:rsid w:val="3B16B068"/>
    <w:rsid w:val="3B17A0FA"/>
    <w:rsid w:val="3B1A531D"/>
    <w:rsid w:val="3B1DD15D"/>
    <w:rsid w:val="3B202B98"/>
    <w:rsid w:val="3B20FF23"/>
    <w:rsid w:val="3B218DEB"/>
    <w:rsid w:val="3B24A847"/>
    <w:rsid w:val="3B26F872"/>
    <w:rsid w:val="3B2D325B"/>
    <w:rsid w:val="3B31BA4F"/>
    <w:rsid w:val="3B382EDD"/>
    <w:rsid w:val="3B41314E"/>
    <w:rsid w:val="3B46FB5D"/>
    <w:rsid w:val="3B4AA3C9"/>
    <w:rsid w:val="3B4BB3C0"/>
    <w:rsid w:val="3B50060B"/>
    <w:rsid w:val="3B5989F3"/>
    <w:rsid w:val="3B5B02E6"/>
    <w:rsid w:val="3B64FE1F"/>
    <w:rsid w:val="3B6E5D5E"/>
    <w:rsid w:val="3B72894E"/>
    <w:rsid w:val="3B742BF6"/>
    <w:rsid w:val="3B7DEEEE"/>
    <w:rsid w:val="3B809D94"/>
    <w:rsid w:val="3B81C6D3"/>
    <w:rsid w:val="3B827F07"/>
    <w:rsid w:val="3B910968"/>
    <w:rsid w:val="3B91A611"/>
    <w:rsid w:val="3B94113B"/>
    <w:rsid w:val="3B985D85"/>
    <w:rsid w:val="3B9B9614"/>
    <w:rsid w:val="3B9BD38E"/>
    <w:rsid w:val="3BA415BD"/>
    <w:rsid w:val="3BAEF8E3"/>
    <w:rsid w:val="3BAFEE48"/>
    <w:rsid w:val="3BB43602"/>
    <w:rsid w:val="3BB8B440"/>
    <w:rsid w:val="3BB93C8E"/>
    <w:rsid w:val="3BBA5AA5"/>
    <w:rsid w:val="3BBF95DF"/>
    <w:rsid w:val="3BC159DC"/>
    <w:rsid w:val="3BC21B54"/>
    <w:rsid w:val="3BC34C91"/>
    <w:rsid w:val="3BC39623"/>
    <w:rsid w:val="3BC97052"/>
    <w:rsid w:val="3BD126A4"/>
    <w:rsid w:val="3BD5FB2E"/>
    <w:rsid w:val="3BD6C00A"/>
    <w:rsid w:val="3BD8DFF4"/>
    <w:rsid w:val="3BD93AB3"/>
    <w:rsid w:val="3BDAC16D"/>
    <w:rsid w:val="3BDC1639"/>
    <w:rsid w:val="3BDCB3E0"/>
    <w:rsid w:val="3BE00C39"/>
    <w:rsid w:val="3BE1537D"/>
    <w:rsid w:val="3BE22C60"/>
    <w:rsid w:val="3BEFBE11"/>
    <w:rsid w:val="3BF28DA2"/>
    <w:rsid w:val="3BF75EE1"/>
    <w:rsid w:val="3BFBC86C"/>
    <w:rsid w:val="3BFDDD48"/>
    <w:rsid w:val="3BFF355F"/>
    <w:rsid w:val="3BFF7A79"/>
    <w:rsid w:val="3C0A8593"/>
    <w:rsid w:val="3C0DB164"/>
    <w:rsid w:val="3C17EFAB"/>
    <w:rsid w:val="3C1F3F0F"/>
    <w:rsid w:val="3C2A3523"/>
    <w:rsid w:val="3C335435"/>
    <w:rsid w:val="3C3F6426"/>
    <w:rsid w:val="3C421B8C"/>
    <w:rsid w:val="3C447D8B"/>
    <w:rsid w:val="3C47D44A"/>
    <w:rsid w:val="3C4BD7AF"/>
    <w:rsid w:val="3C4C5605"/>
    <w:rsid w:val="3C51B199"/>
    <w:rsid w:val="3C51C37B"/>
    <w:rsid w:val="3C51E00C"/>
    <w:rsid w:val="3C532BFE"/>
    <w:rsid w:val="3C55FC19"/>
    <w:rsid w:val="3C569B53"/>
    <w:rsid w:val="3C58C883"/>
    <w:rsid w:val="3C590994"/>
    <w:rsid w:val="3C5B02E6"/>
    <w:rsid w:val="3C5C6EB7"/>
    <w:rsid w:val="3C5C8B1C"/>
    <w:rsid w:val="3C60B99E"/>
    <w:rsid w:val="3C6334F7"/>
    <w:rsid w:val="3C63360B"/>
    <w:rsid w:val="3C649AE4"/>
    <w:rsid w:val="3C67ACDF"/>
    <w:rsid w:val="3C6CBB31"/>
    <w:rsid w:val="3C6E0B91"/>
    <w:rsid w:val="3C732148"/>
    <w:rsid w:val="3C733783"/>
    <w:rsid w:val="3C77C760"/>
    <w:rsid w:val="3C7D6A8D"/>
    <w:rsid w:val="3C885586"/>
    <w:rsid w:val="3C8907B3"/>
    <w:rsid w:val="3C8B5AAF"/>
    <w:rsid w:val="3C8C183E"/>
    <w:rsid w:val="3C8EA1D0"/>
    <w:rsid w:val="3C8F32EE"/>
    <w:rsid w:val="3C9CE38B"/>
    <w:rsid w:val="3C9DAE0B"/>
    <w:rsid w:val="3C9E7E71"/>
    <w:rsid w:val="3CA7E1AA"/>
    <w:rsid w:val="3CA9BC51"/>
    <w:rsid w:val="3CADA683"/>
    <w:rsid w:val="3CB0513D"/>
    <w:rsid w:val="3CB27243"/>
    <w:rsid w:val="3CB381CE"/>
    <w:rsid w:val="3CB3B2C7"/>
    <w:rsid w:val="3CB45D0F"/>
    <w:rsid w:val="3CBD59D0"/>
    <w:rsid w:val="3CBE735D"/>
    <w:rsid w:val="3CBFC7E1"/>
    <w:rsid w:val="3CC14469"/>
    <w:rsid w:val="3CC5BB21"/>
    <w:rsid w:val="3CC7180D"/>
    <w:rsid w:val="3CC73CD9"/>
    <w:rsid w:val="3CC87144"/>
    <w:rsid w:val="3CC9A933"/>
    <w:rsid w:val="3CCD0CE1"/>
    <w:rsid w:val="3CCF20D2"/>
    <w:rsid w:val="3CCF554E"/>
    <w:rsid w:val="3CD03763"/>
    <w:rsid w:val="3CD10BEE"/>
    <w:rsid w:val="3CD165D8"/>
    <w:rsid w:val="3CD16F69"/>
    <w:rsid w:val="3CD7C848"/>
    <w:rsid w:val="3CDDDB9C"/>
    <w:rsid w:val="3CE43D4F"/>
    <w:rsid w:val="3CE791B8"/>
    <w:rsid w:val="3CEAC90D"/>
    <w:rsid w:val="3CEFEE12"/>
    <w:rsid w:val="3CF1A9F6"/>
    <w:rsid w:val="3CFC467E"/>
    <w:rsid w:val="3D0357D5"/>
    <w:rsid w:val="3D05574A"/>
    <w:rsid w:val="3D0861F8"/>
    <w:rsid w:val="3D0A6904"/>
    <w:rsid w:val="3D0B68D1"/>
    <w:rsid w:val="3D18DBA3"/>
    <w:rsid w:val="3D1C1AF5"/>
    <w:rsid w:val="3D1F8DCE"/>
    <w:rsid w:val="3D21E934"/>
    <w:rsid w:val="3D2421CB"/>
    <w:rsid w:val="3D2469C0"/>
    <w:rsid w:val="3D2645D6"/>
    <w:rsid w:val="3D2BCF0F"/>
    <w:rsid w:val="3D2D8BCC"/>
    <w:rsid w:val="3D31EEDD"/>
    <w:rsid w:val="3D356EF8"/>
    <w:rsid w:val="3D359641"/>
    <w:rsid w:val="3D38FAE6"/>
    <w:rsid w:val="3D3BE749"/>
    <w:rsid w:val="3D3C87A2"/>
    <w:rsid w:val="3D3CECF8"/>
    <w:rsid w:val="3D3D9583"/>
    <w:rsid w:val="3D51447A"/>
    <w:rsid w:val="3D52B049"/>
    <w:rsid w:val="3D5B255C"/>
    <w:rsid w:val="3D613E42"/>
    <w:rsid w:val="3D648EF3"/>
    <w:rsid w:val="3D726126"/>
    <w:rsid w:val="3D743E24"/>
    <w:rsid w:val="3D753B87"/>
    <w:rsid w:val="3D75B4C4"/>
    <w:rsid w:val="3D7FE5B3"/>
    <w:rsid w:val="3D80904B"/>
    <w:rsid w:val="3D824742"/>
    <w:rsid w:val="3D82E040"/>
    <w:rsid w:val="3D84849A"/>
    <w:rsid w:val="3D870F95"/>
    <w:rsid w:val="3D8732CF"/>
    <w:rsid w:val="3D89B903"/>
    <w:rsid w:val="3D8B51D0"/>
    <w:rsid w:val="3D9351D6"/>
    <w:rsid w:val="3D95779E"/>
    <w:rsid w:val="3D983FDD"/>
    <w:rsid w:val="3D9B16A4"/>
    <w:rsid w:val="3DA1472E"/>
    <w:rsid w:val="3DA1BE93"/>
    <w:rsid w:val="3DA1F849"/>
    <w:rsid w:val="3DA331F6"/>
    <w:rsid w:val="3DA36584"/>
    <w:rsid w:val="3DA87761"/>
    <w:rsid w:val="3DAE9ACF"/>
    <w:rsid w:val="3DB1AAF0"/>
    <w:rsid w:val="3DB20072"/>
    <w:rsid w:val="3DB42430"/>
    <w:rsid w:val="3DB57943"/>
    <w:rsid w:val="3DB6F5BD"/>
    <w:rsid w:val="3DB87044"/>
    <w:rsid w:val="3DC09D78"/>
    <w:rsid w:val="3DC5610C"/>
    <w:rsid w:val="3DC5BC1B"/>
    <w:rsid w:val="3DC6DDFC"/>
    <w:rsid w:val="3DCF5DBA"/>
    <w:rsid w:val="3DD4733C"/>
    <w:rsid w:val="3DD58C58"/>
    <w:rsid w:val="3DD73882"/>
    <w:rsid w:val="3DDA0E9C"/>
    <w:rsid w:val="3DDB4BBE"/>
    <w:rsid w:val="3DDBB1B7"/>
    <w:rsid w:val="3DDD5E5A"/>
    <w:rsid w:val="3DDDEBED"/>
    <w:rsid w:val="3DDE2C46"/>
    <w:rsid w:val="3DE32BEF"/>
    <w:rsid w:val="3DE5424E"/>
    <w:rsid w:val="3DE797C9"/>
    <w:rsid w:val="3DEA2550"/>
    <w:rsid w:val="3DED9BCF"/>
    <w:rsid w:val="3DF22B4A"/>
    <w:rsid w:val="3DF409C4"/>
    <w:rsid w:val="3DF63584"/>
    <w:rsid w:val="3DFA28E4"/>
    <w:rsid w:val="3DFC7A88"/>
    <w:rsid w:val="3DFE8177"/>
    <w:rsid w:val="3DFEE8A5"/>
    <w:rsid w:val="3E01350F"/>
    <w:rsid w:val="3E02BAEC"/>
    <w:rsid w:val="3E0444F4"/>
    <w:rsid w:val="3E05FBC8"/>
    <w:rsid w:val="3E0703EE"/>
    <w:rsid w:val="3E07B31A"/>
    <w:rsid w:val="3E09C823"/>
    <w:rsid w:val="3E0B89AA"/>
    <w:rsid w:val="3E0C2ADA"/>
    <w:rsid w:val="3E0FA906"/>
    <w:rsid w:val="3E165EB6"/>
    <w:rsid w:val="3E1DEF11"/>
    <w:rsid w:val="3E2269D8"/>
    <w:rsid w:val="3E30BCB2"/>
    <w:rsid w:val="3E32C41B"/>
    <w:rsid w:val="3E36EA37"/>
    <w:rsid w:val="3E43DE45"/>
    <w:rsid w:val="3E49CD66"/>
    <w:rsid w:val="3E4A3CEB"/>
    <w:rsid w:val="3E4E4A2B"/>
    <w:rsid w:val="3E505DD1"/>
    <w:rsid w:val="3E52F405"/>
    <w:rsid w:val="3E537D2E"/>
    <w:rsid w:val="3E545626"/>
    <w:rsid w:val="3E5684CB"/>
    <w:rsid w:val="3E5907ED"/>
    <w:rsid w:val="3E601B82"/>
    <w:rsid w:val="3E639C5A"/>
    <w:rsid w:val="3E651CF3"/>
    <w:rsid w:val="3E65B805"/>
    <w:rsid w:val="3E66A9A8"/>
    <w:rsid w:val="3E69768D"/>
    <w:rsid w:val="3E78F0DC"/>
    <w:rsid w:val="3E7930FD"/>
    <w:rsid w:val="3E7D3BD2"/>
    <w:rsid w:val="3E7F3705"/>
    <w:rsid w:val="3E80783D"/>
    <w:rsid w:val="3E83944D"/>
    <w:rsid w:val="3E8A643C"/>
    <w:rsid w:val="3E8AE73A"/>
    <w:rsid w:val="3E949C14"/>
    <w:rsid w:val="3E9CFDD7"/>
    <w:rsid w:val="3EA17EFC"/>
    <w:rsid w:val="3EA54ABF"/>
    <w:rsid w:val="3EA7A227"/>
    <w:rsid w:val="3EA7F6B2"/>
    <w:rsid w:val="3EB33CB2"/>
    <w:rsid w:val="3EB88686"/>
    <w:rsid w:val="3EB9E47E"/>
    <w:rsid w:val="3EBB8AEB"/>
    <w:rsid w:val="3EBCB934"/>
    <w:rsid w:val="3EBFA323"/>
    <w:rsid w:val="3EC05E33"/>
    <w:rsid w:val="3EC3FD18"/>
    <w:rsid w:val="3EC8FA4F"/>
    <w:rsid w:val="3ECA2F8C"/>
    <w:rsid w:val="3ECE0C6A"/>
    <w:rsid w:val="3ED72428"/>
    <w:rsid w:val="3ED962CC"/>
    <w:rsid w:val="3ED968C3"/>
    <w:rsid w:val="3EDAA69E"/>
    <w:rsid w:val="3EDAD042"/>
    <w:rsid w:val="3EDAE64A"/>
    <w:rsid w:val="3EDFBD8A"/>
    <w:rsid w:val="3EE12BE2"/>
    <w:rsid w:val="3EE27CE7"/>
    <w:rsid w:val="3EED913E"/>
    <w:rsid w:val="3EEDCF16"/>
    <w:rsid w:val="3EEEBC53"/>
    <w:rsid w:val="3EF889A7"/>
    <w:rsid w:val="3EFC7EB8"/>
    <w:rsid w:val="3F0181E4"/>
    <w:rsid w:val="3F030670"/>
    <w:rsid w:val="3F03AC01"/>
    <w:rsid w:val="3F03DA56"/>
    <w:rsid w:val="3F0878BB"/>
    <w:rsid w:val="3F0A645C"/>
    <w:rsid w:val="3F1185F1"/>
    <w:rsid w:val="3F133710"/>
    <w:rsid w:val="3F18E090"/>
    <w:rsid w:val="3F1CB71E"/>
    <w:rsid w:val="3F1CE58A"/>
    <w:rsid w:val="3F253BDF"/>
    <w:rsid w:val="3F275ED3"/>
    <w:rsid w:val="3F296BB3"/>
    <w:rsid w:val="3F29EE59"/>
    <w:rsid w:val="3F2A80D7"/>
    <w:rsid w:val="3F2B0508"/>
    <w:rsid w:val="3F2B1ED5"/>
    <w:rsid w:val="3F306ED4"/>
    <w:rsid w:val="3F338F41"/>
    <w:rsid w:val="3F3648A5"/>
    <w:rsid w:val="3F3862E6"/>
    <w:rsid w:val="3F39DDE3"/>
    <w:rsid w:val="3F3A1C6D"/>
    <w:rsid w:val="3F3BB6AB"/>
    <w:rsid w:val="3F3E349B"/>
    <w:rsid w:val="3F3E8034"/>
    <w:rsid w:val="3F3FFA88"/>
    <w:rsid w:val="3F521E2A"/>
    <w:rsid w:val="3F56C161"/>
    <w:rsid w:val="3F651FC4"/>
    <w:rsid w:val="3F65F8FC"/>
    <w:rsid w:val="3F66ACF8"/>
    <w:rsid w:val="3F6C1AE1"/>
    <w:rsid w:val="3F6DF60C"/>
    <w:rsid w:val="3F716CE8"/>
    <w:rsid w:val="3F75F123"/>
    <w:rsid w:val="3F7A8BAA"/>
    <w:rsid w:val="3F7EAB3A"/>
    <w:rsid w:val="3F7F23A2"/>
    <w:rsid w:val="3F847433"/>
    <w:rsid w:val="3F875191"/>
    <w:rsid w:val="3F88C79D"/>
    <w:rsid w:val="3F8CFBA5"/>
    <w:rsid w:val="3F8D28D7"/>
    <w:rsid w:val="3F8EC641"/>
    <w:rsid w:val="3F94C4FF"/>
    <w:rsid w:val="3F965BE4"/>
    <w:rsid w:val="3F97DF8E"/>
    <w:rsid w:val="3F9B9CE5"/>
    <w:rsid w:val="3F9EEA5B"/>
    <w:rsid w:val="3FA231C3"/>
    <w:rsid w:val="3FA5F43C"/>
    <w:rsid w:val="3FA9FBA6"/>
    <w:rsid w:val="3FB324A2"/>
    <w:rsid w:val="3FB531B3"/>
    <w:rsid w:val="3FB93B57"/>
    <w:rsid w:val="3FBE5D21"/>
    <w:rsid w:val="3FC2844F"/>
    <w:rsid w:val="3FC555E0"/>
    <w:rsid w:val="3FC9C00E"/>
    <w:rsid w:val="3FCA9E78"/>
    <w:rsid w:val="3FCB76C3"/>
    <w:rsid w:val="3FD4FFB0"/>
    <w:rsid w:val="3FD6A576"/>
    <w:rsid w:val="3FDBE6CE"/>
    <w:rsid w:val="3FDCD5DA"/>
    <w:rsid w:val="3FDD2A44"/>
    <w:rsid w:val="3FDE54B5"/>
    <w:rsid w:val="3FE2FD3D"/>
    <w:rsid w:val="3FE4D5C6"/>
    <w:rsid w:val="3FEAA509"/>
    <w:rsid w:val="3FEB5389"/>
    <w:rsid w:val="3FEB6D52"/>
    <w:rsid w:val="3FEE9EF5"/>
    <w:rsid w:val="3FF5C00B"/>
    <w:rsid w:val="3FFD8800"/>
    <w:rsid w:val="3FFDD3E6"/>
    <w:rsid w:val="3FFF58A9"/>
    <w:rsid w:val="40014D47"/>
    <w:rsid w:val="400181AD"/>
    <w:rsid w:val="40090139"/>
    <w:rsid w:val="400A5EC4"/>
    <w:rsid w:val="400AEEDD"/>
    <w:rsid w:val="400F934F"/>
    <w:rsid w:val="40105411"/>
    <w:rsid w:val="40121D3A"/>
    <w:rsid w:val="40193D6E"/>
    <w:rsid w:val="4019AA60"/>
    <w:rsid w:val="401D4EA4"/>
    <w:rsid w:val="401E9D18"/>
    <w:rsid w:val="401ED079"/>
    <w:rsid w:val="402060AB"/>
    <w:rsid w:val="40227AF9"/>
    <w:rsid w:val="4026A460"/>
    <w:rsid w:val="402B7BFC"/>
    <w:rsid w:val="40312B53"/>
    <w:rsid w:val="40312CAB"/>
    <w:rsid w:val="4031D7D8"/>
    <w:rsid w:val="40330B7F"/>
    <w:rsid w:val="40335A6F"/>
    <w:rsid w:val="403504AF"/>
    <w:rsid w:val="40355104"/>
    <w:rsid w:val="403587A9"/>
    <w:rsid w:val="403A061A"/>
    <w:rsid w:val="4042205E"/>
    <w:rsid w:val="40447FF9"/>
    <w:rsid w:val="4047A8CF"/>
    <w:rsid w:val="40487887"/>
    <w:rsid w:val="40505FDE"/>
    <w:rsid w:val="4061504F"/>
    <w:rsid w:val="406188D4"/>
    <w:rsid w:val="40640809"/>
    <w:rsid w:val="40640D52"/>
    <w:rsid w:val="4065B147"/>
    <w:rsid w:val="406933BE"/>
    <w:rsid w:val="4069BA5E"/>
    <w:rsid w:val="4069F975"/>
    <w:rsid w:val="406DA9E9"/>
    <w:rsid w:val="4070E171"/>
    <w:rsid w:val="40732678"/>
    <w:rsid w:val="40735FB9"/>
    <w:rsid w:val="4073E0FB"/>
    <w:rsid w:val="407714FA"/>
    <w:rsid w:val="4079709B"/>
    <w:rsid w:val="407E4D48"/>
    <w:rsid w:val="407FB6A7"/>
    <w:rsid w:val="407FBF7A"/>
    <w:rsid w:val="4082382E"/>
    <w:rsid w:val="40831F31"/>
    <w:rsid w:val="408FB17B"/>
    <w:rsid w:val="40975A22"/>
    <w:rsid w:val="40983F39"/>
    <w:rsid w:val="40991837"/>
    <w:rsid w:val="4099342E"/>
    <w:rsid w:val="409B4E98"/>
    <w:rsid w:val="409C478E"/>
    <w:rsid w:val="409DF76A"/>
    <w:rsid w:val="409E9761"/>
    <w:rsid w:val="40A22D4D"/>
    <w:rsid w:val="40A3D479"/>
    <w:rsid w:val="40AB30B4"/>
    <w:rsid w:val="40B41DCD"/>
    <w:rsid w:val="40B91B74"/>
    <w:rsid w:val="40C252F6"/>
    <w:rsid w:val="40CBE86C"/>
    <w:rsid w:val="40CDF2AB"/>
    <w:rsid w:val="40CF5FA2"/>
    <w:rsid w:val="40D2F3FA"/>
    <w:rsid w:val="40D5463E"/>
    <w:rsid w:val="40D6CBBC"/>
    <w:rsid w:val="40D97942"/>
    <w:rsid w:val="40DB36A0"/>
    <w:rsid w:val="40DBE517"/>
    <w:rsid w:val="40E29AE0"/>
    <w:rsid w:val="40E6E33E"/>
    <w:rsid w:val="40E7BC78"/>
    <w:rsid w:val="40EE4103"/>
    <w:rsid w:val="40EF7FC2"/>
    <w:rsid w:val="40F1EE8F"/>
    <w:rsid w:val="40F53E6A"/>
    <w:rsid w:val="40F7EF1C"/>
    <w:rsid w:val="40FC0460"/>
    <w:rsid w:val="40FED1AA"/>
    <w:rsid w:val="4102F0E5"/>
    <w:rsid w:val="41069F3F"/>
    <w:rsid w:val="410A4D76"/>
    <w:rsid w:val="410C4DE7"/>
    <w:rsid w:val="410CBBD0"/>
    <w:rsid w:val="410F4C0B"/>
    <w:rsid w:val="4110A475"/>
    <w:rsid w:val="4112BC7B"/>
    <w:rsid w:val="4114E81A"/>
    <w:rsid w:val="41152EE9"/>
    <w:rsid w:val="411596C4"/>
    <w:rsid w:val="41175169"/>
    <w:rsid w:val="411FCEF1"/>
    <w:rsid w:val="4120A06B"/>
    <w:rsid w:val="4121162A"/>
    <w:rsid w:val="4121925F"/>
    <w:rsid w:val="41285053"/>
    <w:rsid w:val="4129A3B3"/>
    <w:rsid w:val="412A3C17"/>
    <w:rsid w:val="41315B17"/>
    <w:rsid w:val="4135B201"/>
    <w:rsid w:val="413831A3"/>
    <w:rsid w:val="413AC44E"/>
    <w:rsid w:val="413DBA93"/>
    <w:rsid w:val="414D4963"/>
    <w:rsid w:val="414E6C96"/>
    <w:rsid w:val="4150EFB2"/>
    <w:rsid w:val="41515090"/>
    <w:rsid w:val="41558FD3"/>
    <w:rsid w:val="41577F7B"/>
    <w:rsid w:val="415BC4EB"/>
    <w:rsid w:val="415CB5DB"/>
    <w:rsid w:val="41622A70"/>
    <w:rsid w:val="41627302"/>
    <w:rsid w:val="4162AD2A"/>
    <w:rsid w:val="41676CDD"/>
    <w:rsid w:val="41690C83"/>
    <w:rsid w:val="416BFF8E"/>
    <w:rsid w:val="416CAC6B"/>
    <w:rsid w:val="416D0197"/>
    <w:rsid w:val="4174728A"/>
    <w:rsid w:val="417A2516"/>
    <w:rsid w:val="417B12AA"/>
    <w:rsid w:val="418053F3"/>
    <w:rsid w:val="41811F68"/>
    <w:rsid w:val="418A91B6"/>
    <w:rsid w:val="418ABE78"/>
    <w:rsid w:val="418EE1C9"/>
    <w:rsid w:val="4190DC06"/>
    <w:rsid w:val="4195BAD5"/>
    <w:rsid w:val="41983649"/>
    <w:rsid w:val="419A7837"/>
    <w:rsid w:val="419C3969"/>
    <w:rsid w:val="41A19B5B"/>
    <w:rsid w:val="41A9BC62"/>
    <w:rsid w:val="41AC3677"/>
    <w:rsid w:val="41AD6601"/>
    <w:rsid w:val="41ADED9B"/>
    <w:rsid w:val="41B1D741"/>
    <w:rsid w:val="41B59D58"/>
    <w:rsid w:val="41C204FE"/>
    <w:rsid w:val="41C2E774"/>
    <w:rsid w:val="41C587A3"/>
    <w:rsid w:val="41C7265B"/>
    <w:rsid w:val="41C7CD0E"/>
    <w:rsid w:val="41D33DD3"/>
    <w:rsid w:val="41D5B171"/>
    <w:rsid w:val="41D60CF1"/>
    <w:rsid w:val="41DA75EB"/>
    <w:rsid w:val="41DCF0CC"/>
    <w:rsid w:val="41E800DF"/>
    <w:rsid w:val="41EE6067"/>
    <w:rsid w:val="41EEBDCE"/>
    <w:rsid w:val="41F082FF"/>
    <w:rsid w:val="41F321F3"/>
    <w:rsid w:val="41F59C8D"/>
    <w:rsid w:val="41F6DD6E"/>
    <w:rsid w:val="41F9B02F"/>
    <w:rsid w:val="41FC28C7"/>
    <w:rsid w:val="41FCCE83"/>
    <w:rsid w:val="42018D0A"/>
    <w:rsid w:val="42026073"/>
    <w:rsid w:val="420938E2"/>
    <w:rsid w:val="420C697F"/>
    <w:rsid w:val="421162D2"/>
    <w:rsid w:val="421270A4"/>
    <w:rsid w:val="421522AD"/>
    <w:rsid w:val="4216FD8F"/>
    <w:rsid w:val="4217E2AA"/>
    <w:rsid w:val="4218CCA4"/>
    <w:rsid w:val="4218D6D2"/>
    <w:rsid w:val="421C79F5"/>
    <w:rsid w:val="421E855D"/>
    <w:rsid w:val="421E914D"/>
    <w:rsid w:val="4222A1AC"/>
    <w:rsid w:val="4224088B"/>
    <w:rsid w:val="42248636"/>
    <w:rsid w:val="4226D64B"/>
    <w:rsid w:val="422D6AFA"/>
    <w:rsid w:val="422D6E72"/>
    <w:rsid w:val="422E4764"/>
    <w:rsid w:val="422E9536"/>
    <w:rsid w:val="42317547"/>
    <w:rsid w:val="42317F9E"/>
    <w:rsid w:val="4231F501"/>
    <w:rsid w:val="4232A6F1"/>
    <w:rsid w:val="423415DB"/>
    <w:rsid w:val="42370E77"/>
    <w:rsid w:val="423715B1"/>
    <w:rsid w:val="4238F89A"/>
    <w:rsid w:val="4239155A"/>
    <w:rsid w:val="423963D9"/>
    <w:rsid w:val="4239E165"/>
    <w:rsid w:val="423CEC7B"/>
    <w:rsid w:val="423D39C1"/>
    <w:rsid w:val="423E9DA3"/>
    <w:rsid w:val="423FEDC9"/>
    <w:rsid w:val="42403925"/>
    <w:rsid w:val="42443BAA"/>
    <w:rsid w:val="424925E7"/>
    <w:rsid w:val="424B449C"/>
    <w:rsid w:val="424DFFDD"/>
    <w:rsid w:val="4251136D"/>
    <w:rsid w:val="42511B58"/>
    <w:rsid w:val="4251CCE5"/>
    <w:rsid w:val="4258F69C"/>
    <w:rsid w:val="4259EC17"/>
    <w:rsid w:val="426B0EF5"/>
    <w:rsid w:val="426C4938"/>
    <w:rsid w:val="426FD13E"/>
    <w:rsid w:val="427036D3"/>
    <w:rsid w:val="427339A4"/>
    <w:rsid w:val="428B745E"/>
    <w:rsid w:val="429353B0"/>
    <w:rsid w:val="429AAD4B"/>
    <w:rsid w:val="429BF9A0"/>
    <w:rsid w:val="429C40E2"/>
    <w:rsid w:val="429DB0AB"/>
    <w:rsid w:val="42A0FB5A"/>
    <w:rsid w:val="42A242C7"/>
    <w:rsid w:val="42AA1FB6"/>
    <w:rsid w:val="42ACAA8B"/>
    <w:rsid w:val="42B446E0"/>
    <w:rsid w:val="42B6BC2C"/>
    <w:rsid w:val="42B866CC"/>
    <w:rsid w:val="42BAF35F"/>
    <w:rsid w:val="42BED4B2"/>
    <w:rsid w:val="42C05A5D"/>
    <w:rsid w:val="42C20205"/>
    <w:rsid w:val="42C21910"/>
    <w:rsid w:val="42C3F3E1"/>
    <w:rsid w:val="42C5D3F1"/>
    <w:rsid w:val="42C5EC05"/>
    <w:rsid w:val="42C90871"/>
    <w:rsid w:val="42CCFDD3"/>
    <w:rsid w:val="42CDB85A"/>
    <w:rsid w:val="42D060B1"/>
    <w:rsid w:val="42D1560C"/>
    <w:rsid w:val="42D38A39"/>
    <w:rsid w:val="42D43CED"/>
    <w:rsid w:val="42DBC5C0"/>
    <w:rsid w:val="42DE0F7A"/>
    <w:rsid w:val="42E18D75"/>
    <w:rsid w:val="42E90B0F"/>
    <w:rsid w:val="42EC5E61"/>
    <w:rsid w:val="42ED0426"/>
    <w:rsid w:val="42ED7AB6"/>
    <w:rsid w:val="42F4F1B3"/>
    <w:rsid w:val="42F53AF7"/>
    <w:rsid w:val="42F6F249"/>
    <w:rsid w:val="42F83ECF"/>
    <w:rsid w:val="42FB1919"/>
    <w:rsid w:val="42FC9A78"/>
    <w:rsid w:val="42FE108F"/>
    <w:rsid w:val="42FED31B"/>
    <w:rsid w:val="42FF8090"/>
    <w:rsid w:val="4300D3AA"/>
    <w:rsid w:val="430AF465"/>
    <w:rsid w:val="430C1C80"/>
    <w:rsid w:val="431BA887"/>
    <w:rsid w:val="431E4C92"/>
    <w:rsid w:val="4328AB07"/>
    <w:rsid w:val="432B8340"/>
    <w:rsid w:val="432C47C0"/>
    <w:rsid w:val="43308199"/>
    <w:rsid w:val="43318769"/>
    <w:rsid w:val="433322C6"/>
    <w:rsid w:val="43393525"/>
    <w:rsid w:val="43458CC3"/>
    <w:rsid w:val="434CE7A1"/>
    <w:rsid w:val="434D6A3D"/>
    <w:rsid w:val="435034D0"/>
    <w:rsid w:val="43505538"/>
    <w:rsid w:val="435B8070"/>
    <w:rsid w:val="43602407"/>
    <w:rsid w:val="43612C61"/>
    <w:rsid w:val="4362D5E0"/>
    <w:rsid w:val="43643F1A"/>
    <w:rsid w:val="43747390"/>
    <w:rsid w:val="43777BE2"/>
    <w:rsid w:val="437F3C46"/>
    <w:rsid w:val="4380B705"/>
    <w:rsid w:val="43813DFF"/>
    <w:rsid w:val="43815100"/>
    <w:rsid w:val="438182D6"/>
    <w:rsid w:val="438761F3"/>
    <w:rsid w:val="43886CC9"/>
    <w:rsid w:val="438C74C0"/>
    <w:rsid w:val="4390EE76"/>
    <w:rsid w:val="4398874B"/>
    <w:rsid w:val="439E91C6"/>
    <w:rsid w:val="439E96A6"/>
    <w:rsid w:val="43A46AAC"/>
    <w:rsid w:val="43A50CA3"/>
    <w:rsid w:val="43A8402D"/>
    <w:rsid w:val="43A91D1A"/>
    <w:rsid w:val="43B30E8A"/>
    <w:rsid w:val="43B63EA4"/>
    <w:rsid w:val="43B75769"/>
    <w:rsid w:val="43B79526"/>
    <w:rsid w:val="43B92A47"/>
    <w:rsid w:val="43BA9BB0"/>
    <w:rsid w:val="43BD1C65"/>
    <w:rsid w:val="43BD94DC"/>
    <w:rsid w:val="43BE673F"/>
    <w:rsid w:val="43BFB320"/>
    <w:rsid w:val="43BFE073"/>
    <w:rsid w:val="43C38B44"/>
    <w:rsid w:val="43CAD99D"/>
    <w:rsid w:val="43CCDEFF"/>
    <w:rsid w:val="43CE7752"/>
    <w:rsid w:val="43CFBFA8"/>
    <w:rsid w:val="43D28F1F"/>
    <w:rsid w:val="43D3E850"/>
    <w:rsid w:val="43D77143"/>
    <w:rsid w:val="43DAC59F"/>
    <w:rsid w:val="43DAF857"/>
    <w:rsid w:val="43DDC5C0"/>
    <w:rsid w:val="43DDDE9E"/>
    <w:rsid w:val="43E43DF4"/>
    <w:rsid w:val="43EFF5FA"/>
    <w:rsid w:val="43F35EFC"/>
    <w:rsid w:val="43F3E6F9"/>
    <w:rsid w:val="43F5A564"/>
    <w:rsid w:val="43F63D65"/>
    <w:rsid w:val="43F966EA"/>
    <w:rsid w:val="43FAB2D8"/>
    <w:rsid w:val="43FACFF6"/>
    <w:rsid w:val="43FF161E"/>
    <w:rsid w:val="4400EEA8"/>
    <w:rsid w:val="440111BB"/>
    <w:rsid w:val="440415DE"/>
    <w:rsid w:val="440B4A82"/>
    <w:rsid w:val="440CC565"/>
    <w:rsid w:val="440CCAF2"/>
    <w:rsid w:val="440CF970"/>
    <w:rsid w:val="4413CF35"/>
    <w:rsid w:val="44158403"/>
    <w:rsid w:val="44195595"/>
    <w:rsid w:val="441ACFF3"/>
    <w:rsid w:val="441C4175"/>
    <w:rsid w:val="44205E47"/>
    <w:rsid w:val="4423BFEF"/>
    <w:rsid w:val="44256390"/>
    <w:rsid w:val="44258EA4"/>
    <w:rsid w:val="442A69E1"/>
    <w:rsid w:val="442CD814"/>
    <w:rsid w:val="442E3A7A"/>
    <w:rsid w:val="442E5BCF"/>
    <w:rsid w:val="442F920A"/>
    <w:rsid w:val="443524C7"/>
    <w:rsid w:val="44368BD4"/>
    <w:rsid w:val="443AD0BA"/>
    <w:rsid w:val="443F1602"/>
    <w:rsid w:val="444278EB"/>
    <w:rsid w:val="444978D1"/>
    <w:rsid w:val="444A0CC1"/>
    <w:rsid w:val="444CC034"/>
    <w:rsid w:val="44517141"/>
    <w:rsid w:val="44521842"/>
    <w:rsid w:val="446120A7"/>
    <w:rsid w:val="4461D1AD"/>
    <w:rsid w:val="44621916"/>
    <w:rsid w:val="44644465"/>
    <w:rsid w:val="446667D7"/>
    <w:rsid w:val="4469227B"/>
    <w:rsid w:val="44696582"/>
    <w:rsid w:val="44699CD5"/>
    <w:rsid w:val="446ABAE7"/>
    <w:rsid w:val="446B7F65"/>
    <w:rsid w:val="446BD97D"/>
    <w:rsid w:val="446C190C"/>
    <w:rsid w:val="4473A79A"/>
    <w:rsid w:val="447ABCF1"/>
    <w:rsid w:val="447C8311"/>
    <w:rsid w:val="44819E2C"/>
    <w:rsid w:val="448350F5"/>
    <w:rsid w:val="44873CE1"/>
    <w:rsid w:val="449285FA"/>
    <w:rsid w:val="449A5558"/>
    <w:rsid w:val="44A19320"/>
    <w:rsid w:val="44A1B80D"/>
    <w:rsid w:val="44A66803"/>
    <w:rsid w:val="44A8777A"/>
    <w:rsid w:val="44A954B4"/>
    <w:rsid w:val="44A9C097"/>
    <w:rsid w:val="44AB4E67"/>
    <w:rsid w:val="44ADEEB8"/>
    <w:rsid w:val="44AEFE34"/>
    <w:rsid w:val="44B9E6E2"/>
    <w:rsid w:val="44BB0160"/>
    <w:rsid w:val="44BBCDD7"/>
    <w:rsid w:val="44C3AF88"/>
    <w:rsid w:val="44C780CA"/>
    <w:rsid w:val="44D449A1"/>
    <w:rsid w:val="44D80F45"/>
    <w:rsid w:val="44DD0BE8"/>
    <w:rsid w:val="44DD1F7C"/>
    <w:rsid w:val="44E47875"/>
    <w:rsid w:val="44E513E7"/>
    <w:rsid w:val="44F3508D"/>
    <w:rsid w:val="44F36F5E"/>
    <w:rsid w:val="44F86210"/>
    <w:rsid w:val="44F89941"/>
    <w:rsid w:val="44FF8724"/>
    <w:rsid w:val="4501858E"/>
    <w:rsid w:val="4503F904"/>
    <w:rsid w:val="45104F80"/>
    <w:rsid w:val="45137880"/>
    <w:rsid w:val="451976F8"/>
    <w:rsid w:val="451A2EED"/>
    <w:rsid w:val="451A30B2"/>
    <w:rsid w:val="451B911E"/>
    <w:rsid w:val="451D2161"/>
    <w:rsid w:val="451E910E"/>
    <w:rsid w:val="451F08FC"/>
    <w:rsid w:val="45223585"/>
    <w:rsid w:val="4522C8F1"/>
    <w:rsid w:val="452912FB"/>
    <w:rsid w:val="452B1574"/>
    <w:rsid w:val="452C6A3A"/>
    <w:rsid w:val="453100BD"/>
    <w:rsid w:val="45311521"/>
    <w:rsid w:val="453A39E5"/>
    <w:rsid w:val="453B9EB0"/>
    <w:rsid w:val="453EC0C6"/>
    <w:rsid w:val="453ECA02"/>
    <w:rsid w:val="4540406B"/>
    <w:rsid w:val="45478C94"/>
    <w:rsid w:val="454BC320"/>
    <w:rsid w:val="454C1835"/>
    <w:rsid w:val="45507268"/>
    <w:rsid w:val="4551775E"/>
    <w:rsid w:val="455327CA"/>
    <w:rsid w:val="45551503"/>
    <w:rsid w:val="45574827"/>
    <w:rsid w:val="4557BD43"/>
    <w:rsid w:val="45588A3D"/>
    <w:rsid w:val="4559136A"/>
    <w:rsid w:val="4559653D"/>
    <w:rsid w:val="45609963"/>
    <w:rsid w:val="4563107F"/>
    <w:rsid w:val="456908D8"/>
    <w:rsid w:val="456995C3"/>
    <w:rsid w:val="456A47B3"/>
    <w:rsid w:val="456B5AC6"/>
    <w:rsid w:val="456E2654"/>
    <w:rsid w:val="456F6C07"/>
    <w:rsid w:val="457271AE"/>
    <w:rsid w:val="45728D9A"/>
    <w:rsid w:val="45739817"/>
    <w:rsid w:val="4575FEC4"/>
    <w:rsid w:val="45763E65"/>
    <w:rsid w:val="4576CB92"/>
    <w:rsid w:val="45795F5E"/>
    <w:rsid w:val="457ACE26"/>
    <w:rsid w:val="457CCB49"/>
    <w:rsid w:val="457E09ED"/>
    <w:rsid w:val="458375AD"/>
    <w:rsid w:val="45852649"/>
    <w:rsid w:val="458BCDEA"/>
    <w:rsid w:val="459175C5"/>
    <w:rsid w:val="45981E92"/>
    <w:rsid w:val="459EA6E7"/>
    <w:rsid w:val="45A3E9FA"/>
    <w:rsid w:val="45A4E73E"/>
    <w:rsid w:val="45A791F9"/>
    <w:rsid w:val="45AEA135"/>
    <w:rsid w:val="45B38755"/>
    <w:rsid w:val="45B86396"/>
    <w:rsid w:val="45B8F836"/>
    <w:rsid w:val="45B9F2AC"/>
    <w:rsid w:val="45BC7071"/>
    <w:rsid w:val="45BFF938"/>
    <w:rsid w:val="45C270CD"/>
    <w:rsid w:val="45C50B52"/>
    <w:rsid w:val="45D20FD6"/>
    <w:rsid w:val="45D24616"/>
    <w:rsid w:val="45D28C83"/>
    <w:rsid w:val="45D63F40"/>
    <w:rsid w:val="45D8D930"/>
    <w:rsid w:val="45DE54F5"/>
    <w:rsid w:val="45E5F66C"/>
    <w:rsid w:val="45EC0C65"/>
    <w:rsid w:val="45EC61AB"/>
    <w:rsid w:val="45EE4362"/>
    <w:rsid w:val="45F8F632"/>
    <w:rsid w:val="45F9A49A"/>
    <w:rsid w:val="45FA281F"/>
    <w:rsid w:val="45FACF58"/>
    <w:rsid w:val="45FE6E8D"/>
    <w:rsid w:val="45FF83CF"/>
    <w:rsid w:val="460715B1"/>
    <w:rsid w:val="460C7100"/>
    <w:rsid w:val="460F6DF3"/>
    <w:rsid w:val="4610FBC4"/>
    <w:rsid w:val="4612CBB4"/>
    <w:rsid w:val="4614A463"/>
    <w:rsid w:val="4619B4F9"/>
    <w:rsid w:val="461DC121"/>
    <w:rsid w:val="4620068A"/>
    <w:rsid w:val="4620DB14"/>
    <w:rsid w:val="46250ADC"/>
    <w:rsid w:val="462671D3"/>
    <w:rsid w:val="46284DFD"/>
    <w:rsid w:val="462D1DDB"/>
    <w:rsid w:val="462DFE4D"/>
    <w:rsid w:val="462F2788"/>
    <w:rsid w:val="463509BF"/>
    <w:rsid w:val="46369D2A"/>
    <w:rsid w:val="463D937A"/>
    <w:rsid w:val="46423FA8"/>
    <w:rsid w:val="4646B048"/>
    <w:rsid w:val="4655FAD8"/>
    <w:rsid w:val="465CFFDC"/>
    <w:rsid w:val="465D84C7"/>
    <w:rsid w:val="465E711E"/>
    <w:rsid w:val="46690046"/>
    <w:rsid w:val="46690390"/>
    <w:rsid w:val="466C08F7"/>
    <w:rsid w:val="46700238"/>
    <w:rsid w:val="467009A4"/>
    <w:rsid w:val="46772A5A"/>
    <w:rsid w:val="4681945E"/>
    <w:rsid w:val="468A2202"/>
    <w:rsid w:val="468C69FA"/>
    <w:rsid w:val="468D0906"/>
    <w:rsid w:val="469286C1"/>
    <w:rsid w:val="46937E0D"/>
    <w:rsid w:val="4693ADC5"/>
    <w:rsid w:val="469A0D08"/>
    <w:rsid w:val="469A1621"/>
    <w:rsid w:val="469BEC5A"/>
    <w:rsid w:val="46A07088"/>
    <w:rsid w:val="46A472F2"/>
    <w:rsid w:val="46A8588E"/>
    <w:rsid w:val="46AA7D55"/>
    <w:rsid w:val="46AD6517"/>
    <w:rsid w:val="46AED999"/>
    <w:rsid w:val="46B3255C"/>
    <w:rsid w:val="46B34934"/>
    <w:rsid w:val="46B8B2F1"/>
    <w:rsid w:val="46B9CF74"/>
    <w:rsid w:val="46C5429A"/>
    <w:rsid w:val="46CC4ED5"/>
    <w:rsid w:val="46CD7A66"/>
    <w:rsid w:val="46D3604C"/>
    <w:rsid w:val="46DB1E13"/>
    <w:rsid w:val="46DB6689"/>
    <w:rsid w:val="46DB7779"/>
    <w:rsid w:val="46EBF246"/>
    <w:rsid w:val="46ECC9CD"/>
    <w:rsid w:val="46F3FC65"/>
    <w:rsid w:val="46FC985F"/>
    <w:rsid w:val="46FE1967"/>
    <w:rsid w:val="4700AE89"/>
    <w:rsid w:val="470129C8"/>
    <w:rsid w:val="47026762"/>
    <w:rsid w:val="4704E536"/>
    <w:rsid w:val="4707877B"/>
    <w:rsid w:val="47109737"/>
    <w:rsid w:val="4711C55F"/>
    <w:rsid w:val="471331A3"/>
    <w:rsid w:val="47164539"/>
    <w:rsid w:val="471A95E8"/>
    <w:rsid w:val="471DA75F"/>
    <w:rsid w:val="47266656"/>
    <w:rsid w:val="47275622"/>
    <w:rsid w:val="4728EDC0"/>
    <w:rsid w:val="472B04E6"/>
    <w:rsid w:val="472DA77C"/>
    <w:rsid w:val="473084FE"/>
    <w:rsid w:val="4737D168"/>
    <w:rsid w:val="47392D16"/>
    <w:rsid w:val="473965B6"/>
    <w:rsid w:val="473986CF"/>
    <w:rsid w:val="473CC7D3"/>
    <w:rsid w:val="473DAFA2"/>
    <w:rsid w:val="4743B1E3"/>
    <w:rsid w:val="4743C7C3"/>
    <w:rsid w:val="47497ED6"/>
    <w:rsid w:val="4751CB7E"/>
    <w:rsid w:val="47568F46"/>
    <w:rsid w:val="475B95A4"/>
    <w:rsid w:val="475D336A"/>
    <w:rsid w:val="47604D9D"/>
    <w:rsid w:val="47605F09"/>
    <w:rsid w:val="4762DEEC"/>
    <w:rsid w:val="4765B6CD"/>
    <w:rsid w:val="476774F0"/>
    <w:rsid w:val="47679817"/>
    <w:rsid w:val="4767DA31"/>
    <w:rsid w:val="476B8E8E"/>
    <w:rsid w:val="476BD14D"/>
    <w:rsid w:val="476E70F0"/>
    <w:rsid w:val="4770F14F"/>
    <w:rsid w:val="47722F9D"/>
    <w:rsid w:val="4772943D"/>
    <w:rsid w:val="4773C167"/>
    <w:rsid w:val="477844B1"/>
    <w:rsid w:val="47789017"/>
    <w:rsid w:val="477AFCB1"/>
    <w:rsid w:val="477D9D26"/>
    <w:rsid w:val="4780DA90"/>
    <w:rsid w:val="4783ED5F"/>
    <w:rsid w:val="478B6D69"/>
    <w:rsid w:val="478C65AE"/>
    <w:rsid w:val="478DA7E5"/>
    <w:rsid w:val="47979CC5"/>
    <w:rsid w:val="4798C169"/>
    <w:rsid w:val="479AEED7"/>
    <w:rsid w:val="479CA269"/>
    <w:rsid w:val="479CBD58"/>
    <w:rsid w:val="479EB1B1"/>
    <w:rsid w:val="479EE85F"/>
    <w:rsid w:val="47A37B10"/>
    <w:rsid w:val="47A9F9B7"/>
    <w:rsid w:val="47AA9159"/>
    <w:rsid w:val="47AC7350"/>
    <w:rsid w:val="47ACDB26"/>
    <w:rsid w:val="47B0897A"/>
    <w:rsid w:val="47B2D79B"/>
    <w:rsid w:val="47B48659"/>
    <w:rsid w:val="47B75B5E"/>
    <w:rsid w:val="47B7C4D8"/>
    <w:rsid w:val="47BD37C7"/>
    <w:rsid w:val="47C5859F"/>
    <w:rsid w:val="47C8DCFA"/>
    <w:rsid w:val="47CB50BC"/>
    <w:rsid w:val="47CCE538"/>
    <w:rsid w:val="47D07596"/>
    <w:rsid w:val="47D200E1"/>
    <w:rsid w:val="47D6FEBF"/>
    <w:rsid w:val="47DB227E"/>
    <w:rsid w:val="47DBF60D"/>
    <w:rsid w:val="47DFFF98"/>
    <w:rsid w:val="47E69F5C"/>
    <w:rsid w:val="47E6E36A"/>
    <w:rsid w:val="47E6FB5F"/>
    <w:rsid w:val="47E84FAA"/>
    <w:rsid w:val="47E91C0E"/>
    <w:rsid w:val="47EC8068"/>
    <w:rsid w:val="47F2A222"/>
    <w:rsid w:val="47F9FAB2"/>
    <w:rsid w:val="47FCD946"/>
    <w:rsid w:val="48046663"/>
    <w:rsid w:val="480628FD"/>
    <w:rsid w:val="480A4695"/>
    <w:rsid w:val="480D8484"/>
    <w:rsid w:val="480DAE0C"/>
    <w:rsid w:val="48100E79"/>
    <w:rsid w:val="4811D997"/>
    <w:rsid w:val="48168313"/>
    <w:rsid w:val="4817CBFC"/>
    <w:rsid w:val="48182403"/>
    <w:rsid w:val="481943CF"/>
    <w:rsid w:val="481F0E7A"/>
    <w:rsid w:val="481FA72E"/>
    <w:rsid w:val="48215A98"/>
    <w:rsid w:val="48247F77"/>
    <w:rsid w:val="4829C493"/>
    <w:rsid w:val="482C4A0B"/>
    <w:rsid w:val="482D17D1"/>
    <w:rsid w:val="4830C3F5"/>
    <w:rsid w:val="483225FB"/>
    <w:rsid w:val="48398942"/>
    <w:rsid w:val="483B8CF5"/>
    <w:rsid w:val="4840DBA8"/>
    <w:rsid w:val="48420EA5"/>
    <w:rsid w:val="484243F0"/>
    <w:rsid w:val="4843993D"/>
    <w:rsid w:val="48454570"/>
    <w:rsid w:val="48493E87"/>
    <w:rsid w:val="484D1312"/>
    <w:rsid w:val="48596BE6"/>
    <w:rsid w:val="48596D74"/>
    <w:rsid w:val="4859FCAA"/>
    <w:rsid w:val="485D7C05"/>
    <w:rsid w:val="4867B98E"/>
    <w:rsid w:val="48694F16"/>
    <w:rsid w:val="486957D6"/>
    <w:rsid w:val="486B6584"/>
    <w:rsid w:val="486BC3FD"/>
    <w:rsid w:val="487313F7"/>
    <w:rsid w:val="4877DE58"/>
    <w:rsid w:val="487ECE13"/>
    <w:rsid w:val="4880FDB8"/>
    <w:rsid w:val="48844EDB"/>
    <w:rsid w:val="48883F2E"/>
    <w:rsid w:val="489009B6"/>
    <w:rsid w:val="48914605"/>
    <w:rsid w:val="48941C17"/>
    <w:rsid w:val="4894A207"/>
    <w:rsid w:val="48959919"/>
    <w:rsid w:val="48963B53"/>
    <w:rsid w:val="489B45EF"/>
    <w:rsid w:val="489BEE33"/>
    <w:rsid w:val="48BE965F"/>
    <w:rsid w:val="48C2EC18"/>
    <w:rsid w:val="48C359B1"/>
    <w:rsid w:val="48C36E03"/>
    <w:rsid w:val="48C76D4D"/>
    <w:rsid w:val="48C8781A"/>
    <w:rsid w:val="48C9AFD0"/>
    <w:rsid w:val="48C9DFE8"/>
    <w:rsid w:val="48CAACF1"/>
    <w:rsid w:val="48CB183A"/>
    <w:rsid w:val="48CB2CEC"/>
    <w:rsid w:val="48CD272C"/>
    <w:rsid w:val="48CE9FEE"/>
    <w:rsid w:val="48D031FA"/>
    <w:rsid w:val="48DAA70D"/>
    <w:rsid w:val="48DBB6B9"/>
    <w:rsid w:val="48DC8787"/>
    <w:rsid w:val="48E13565"/>
    <w:rsid w:val="48E466FA"/>
    <w:rsid w:val="48E533CF"/>
    <w:rsid w:val="48E932E2"/>
    <w:rsid w:val="48EA215E"/>
    <w:rsid w:val="48EB632E"/>
    <w:rsid w:val="48EC205A"/>
    <w:rsid w:val="48EE8B5B"/>
    <w:rsid w:val="48EF8860"/>
    <w:rsid w:val="48F32300"/>
    <w:rsid w:val="48F32EAB"/>
    <w:rsid w:val="48F4505B"/>
    <w:rsid w:val="48F58A29"/>
    <w:rsid w:val="48F734B4"/>
    <w:rsid w:val="48FC1565"/>
    <w:rsid w:val="48FD85DE"/>
    <w:rsid w:val="4910B61A"/>
    <w:rsid w:val="4916DED8"/>
    <w:rsid w:val="491902B9"/>
    <w:rsid w:val="491B607D"/>
    <w:rsid w:val="491D3D40"/>
    <w:rsid w:val="491D66AA"/>
    <w:rsid w:val="491EDBEC"/>
    <w:rsid w:val="49243F9F"/>
    <w:rsid w:val="4926753C"/>
    <w:rsid w:val="4926DB81"/>
    <w:rsid w:val="492FE136"/>
    <w:rsid w:val="4936C076"/>
    <w:rsid w:val="4936F715"/>
    <w:rsid w:val="4940887C"/>
    <w:rsid w:val="4940BECE"/>
    <w:rsid w:val="4946420A"/>
    <w:rsid w:val="4946DC5A"/>
    <w:rsid w:val="4948C6DF"/>
    <w:rsid w:val="494A8737"/>
    <w:rsid w:val="494C4535"/>
    <w:rsid w:val="494E0159"/>
    <w:rsid w:val="4957632F"/>
    <w:rsid w:val="495F611B"/>
    <w:rsid w:val="496D2F6A"/>
    <w:rsid w:val="496E9BC5"/>
    <w:rsid w:val="4974104A"/>
    <w:rsid w:val="49744B58"/>
    <w:rsid w:val="49747C3A"/>
    <w:rsid w:val="497504B6"/>
    <w:rsid w:val="4975D4AB"/>
    <w:rsid w:val="497CFAE2"/>
    <w:rsid w:val="4981C4FE"/>
    <w:rsid w:val="498CEA7C"/>
    <w:rsid w:val="498CEB77"/>
    <w:rsid w:val="498D3330"/>
    <w:rsid w:val="498D3C4F"/>
    <w:rsid w:val="49944BA7"/>
    <w:rsid w:val="4994763E"/>
    <w:rsid w:val="49964D05"/>
    <w:rsid w:val="499E34CE"/>
    <w:rsid w:val="499E453A"/>
    <w:rsid w:val="49A22673"/>
    <w:rsid w:val="49A242AA"/>
    <w:rsid w:val="49A8869C"/>
    <w:rsid w:val="49A8FA62"/>
    <w:rsid w:val="49A91E56"/>
    <w:rsid w:val="49AA2EAC"/>
    <w:rsid w:val="49ABFE21"/>
    <w:rsid w:val="49B1211F"/>
    <w:rsid w:val="49B1781A"/>
    <w:rsid w:val="49B6AEE1"/>
    <w:rsid w:val="49B9E4EA"/>
    <w:rsid w:val="49BFCC70"/>
    <w:rsid w:val="49C120D6"/>
    <w:rsid w:val="49C581AD"/>
    <w:rsid w:val="49C60C7B"/>
    <w:rsid w:val="49CB54F2"/>
    <w:rsid w:val="49D3831B"/>
    <w:rsid w:val="49D39568"/>
    <w:rsid w:val="49D5F96F"/>
    <w:rsid w:val="49D98ADD"/>
    <w:rsid w:val="49DAE2D4"/>
    <w:rsid w:val="49DEE072"/>
    <w:rsid w:val="49E39E02"/>
    <w:rsid w:val="49E94566"/>
    <w:rsid w:val="49EA87CA"/>
    <w:rsid w:val="49F7877D"/>
    <w:rsid w:val="49F8A246"/>
    <w:rsid w:val="49F9B52C"/>
    <w:rsid w:val="4A01B53E"/>
    <w:rsid w:val="4A06B929"/>
    <w:rsid w:val="4A086507"/>
    <w:rsid w:val="4A18264D"/>
    <w:rsid w:val="4A1B9D68"/>
    <w:rsid w:val="4A1CDE73"/>
    <w:rsid w:val="4A1CE0A0"/>
    <w:rsid w:val="4A23AE9F"/>
    <w:rsid w:val="4A2A0177"/>
    <w:rsid w:val="4A32B72E"/>
    <w:rsid w:val="4A34A54E"/>
    <w:rsid w:val="4A3F283D"/>
    <w:rsid w:val="4A458AC6"/>
    <w:rsid w:val="4A50C031"/>
    <w:rsid w:val="4A514048"/>
    <w:rsid w:val="4A536499"/>
    <w:rsid w:val="4A55E012"/>
    <w:rsid w:val="4A5CF04E"/>
    <w:rsid w:val="4A5F2A12"/>
    <w:rsid w:val="4A5FDCEB"/>
    <w:rsid w:val="4A60AED1"/>
    <w:rsid w:val="4A626659"/>
    <w:rsid w:val="4A6389E7"/>
    <w:rsid w:val="4A642D5C"/>
    <w:rsid w:val="4A64BBE8"/>
    <w:rsid w:val="4A672DC6"/>
    <w:rsid w:val="4A68F225"/>
    <w:rsid w:val="4A69AEF9"/>
    <w:rsid w:val="4A69E870"/>
    <w:rsid w:val="4A6A2C57"/>
    <w:rsid w:val="4A6A6B57"/>
    <w:rsid w:val="4A6E8B22"/>
    <w:rsid w:val="4A6EF61E"/>
    <w:rsid w:val="4A7171EE"/>
    <w:rsid w:val="4A724D16"/>
    <w:rsid w:val="4A730727"/>
    <w:rsid w:val="4A76369B"/>
    <w:rsid w:val="4A769CEE"/>
    <w:rsid w:val="4A776AC5"/>
    <w:rsid w:val="4A795ED7"/>
    <w:rsid w:val="4A7AF26C"/>
    <w:rsid w:val="4A7FFC0D"/>
    <w:rsid w:val="4A805F63"/>
    <w:rsid w:val="4A80A3A1"/>
    <w:rsid w:val="4A821804"/>
    <w:rsid w:val="4A8270FE"/>
    <w:rsid w:val="4A88238E"/>
    <w:rsid w:val="4A91948C"/>
    <w:rsid w:val="4A93AB09"/>
    <w:rsid w:val="4A9700C8"/>
    <w:rsid w:val="4A977D88"/>
    <w:rsid w:val="4A9A279F"/>
    <w:rsid w:val="4AA1733C"/>
    <w:rsid w:val="4AA34698"/>
    <w:rsid w:val="4AA36B9B"/>
    <w:rsid w:val="4AA51452"/>
    <w:rsid w:val="4AAA3888"/>
    <w:rsid w:val="4AACC273"/>
    <w:rsid w:val="4AB10E5D"/>
    <w:rsid w:val="4ABAF179"/>
    <w:rsid w:val="4AC29C32"/>
    <w:rsid w:val="4AC5B438"/>
    <w:rsid w:val="4AC73CC5"/>
    <w:rsid w:val="4AC7B061"/>
    <w:rsid w:val="4AC9916A"/>
    <w:rsid w:val="4ACE407B"/>
    <w:rsid w:val="4AD0AA72"/>
    <w:rsid w:val="4AD21F74"/>
    <w:rsid w:val="4AD4CCDF"/>
    <w:rsid w:val="4AD6E0FA"/>
    <w:rsid w:val="4ADBC71A"/>
    <w:rsid w:val="4ADE2F3B"/>
    <w:rsid w:val="4ADEEE1B"/>
    <w:rsid w:val="4AE0F099"/>
    <w:rsid w:val="4AE177AC"/>
    <w:rsid w:val="4AE222CD"/>
    <w:rsid w:val="4AE4D83D"/>
    <w:rsid w:val="4AE5D45C"/>
    <w:rsid w:val="4AE81724"/>
    <w:rsid w:val="4AEDA81A"/>
    <w:rsid w:val="4AF5DA8E"/>
    <w:rsid w:val="4AF99205"/>
    <w:rsid w:val="4AFCE4CF"/>
    <w:rsid w:val="4AFDF8DA"/>
    <w:rsid w:val="4B000688"/>
    <w:rsid w:val="4B004DEF"/>
    <w:rsid w:val="4B04B840"/>
    <w:rsid w:val="4B0929BF"/>
    <w:rsid w:val="4B0A27C0"/>
    <w:rsid w:val="4B159C1C"/>
    <w:rsid w:val="4B1A5BE0"/>
    <w:rsid w:val="4B206F18"/>
    <w:rsid w:val="4B208F0C"/>
    <w:rsid w:val="4B20F84B"/>
    <w:rsid w:val="4B2EFF41"/>
    <w:rsid w:val="4B33D452"/>
    <w:rsid w:val="4B33ECDD"/>
    <w:rsid w:val="4B347A08"/>
    <w:rsid w:val="4B397112"/>
    <w:rsid w:val="4B3A219B"/>
    <w:rsid w:val="4B3B2CE4"/>
    <w:rsid w:val="4B3F8302"/>
    <w:rsid w:val="4B412A41"/>
    <w:rsid w:val="4B437A3E"/>
    <w:rsid w:val="4B465571"/>
    <w:rsid w:val="4B49BFAC"/>
    <w:rsid w:val="4B4A75E1"/>
    <w:rsid w:val="4B51BAEB"/>
    <w:rsid w:val="4B55B494"/>
    <w:rsid w:val="4B575B93"/>
    <w:rsid w:val="4B57AB1B"/>
    <w:rsid w:val="4B5B2271"/>
    <w:rsid w:val="4B5BB372"/>
    <w:rsid w:val="4B6270F1"/>
    <w:rsid w:val="4B660A5B"/>
    <w:rsid w:val="4B665748"/>
    <w:rsid w:val="4B66A9A8"/>
    <w:rsid w:val="4B6CEEAF"/>
    <w:rsid w:val="4B6CFE54"/>
    <w:rsid w:val="4B6E8AFD"/>
    <w:rsid w:val="4B6EDCB6"/>
    <w:rsid w:val="4B74D103"/>
    <w:rsid w:val="4B7E15A6"/>
    <w:rsid w:val="4B84B3D4"/>
    <w:rsid w:val="4B90BC7E"/>
    <w:rsid w:val="4B9253CB"/>
    <w:rsid w:val="4B94FED2"/>
    <w:rsid w:val="4B951CC7"/>
    <w:rsid w:val="4B98BB1E"/>
    <w:rsid w:val="4B99A544"/>
    <w:rsid w:val="4B9A5F2E"/>
    <w:rsid w:val="4B9DD7EB"/>
    <w:rsid w:val="4BA196BC"/>
    <w:rsid w:val="4BA456A1"/>
    <w:rsid w:val="4BA84B66"/>
    <w:rsid w:val="4BB0C51F"/>
    <w:rsid w:val="4BB1A662"/>
    <w:rsid w:val="4BB33120"/>
    <w:rsid w:val="4BB44D52"/>
    <w:rsid w:val="4BBB8A0E"/>
    <w:rsid w:val="4BBF9D9C"/>
    <w:rsid w:val="4BC1047E"/>
    <w:rsid w:val="4BC7A487"/>
    <w:rsid w:val="4BC8BD92"/>
    <w:rsid w:val="4BCE30B3"/>
    <w:rsid w:val="4BD1A80A"/>
    <w:rsid w:val="4BD8FE85"/>
    <w:rsid w:val="4BDC9BDE"/>
    <w:rsid w:val="4BE18A39"/>
    <w:rsid w:val="4BE28BA1"/>
    <w:rsid w:val="4BE396A6"/>
    <w:rsid w:val="4BE8295D"/>
    <w:rsid w:val="4BF351F6"/>
    <w:rsid w:val="4BFB7AD7"/>
    <w:rsid w:val="4C000DAF"/>
    <w:rsid w:val="4C05B767"/>
    <w:rsid w:val="4C0870DB"/>
    <w:rsid w:val="4C09D0AA"/>
    <w:rsid w:val="4C0F5294"/>
    <w:rsid w:val="4C108E09"/>
    <w:rsid w:val="4C10A063"/>
    <w:rsid w:val="4C1C1016"/>
    <w:rsid w:val="4C1E3796"/>
    <w:rsid w:val="4C1E8FCE"/>
    <w:rsid w:val="4C1EAACA"/>
    <w:rsid w:val="4C21FA97"/>
    <w:rsid w:val="4C2D8056"/>
    <w:rsid w:val="4C35A066"/>
    <w:rsid w:val="4C35BCB2"/>
    <w:rsid w:val="4C3A5243"/>
    <w:rsid w:val="4C45F576"/>
    <w:rsid w:val="4C48D0F0"/>
    <w:rsid w:val="4C490AAF"/>
    <w:rsid w:val="4C4B3F12"/>
    <w:rsid w:val="4C4B4F5C"/>
    <w:rsid w:val="4C4EE5FD"/>
    <w:rsid w:val="4C5BF59C"/>
    <w:rsid w:val="4C613AC1"/>
    <w:rsid w:val="4C6A4D20"/>
    <w:rsid w:val="4C6CD676"/>
    <w:rsid w:val="4C6FA61A"/>
    <w:rsid w:val="4C71B4FF"/>
    <w:rsid w:val="4C746ED1"/>
    <w:rsid w:val="4C766E9E"/>
    <w:rsid w:val="4C77977B"/>
    <w:rsid w:val="4C7D8A4C"/>
    <w:rsid w:val="4C7E127A"/>
    <w:rsid w:val="4C7FC38A"/>
    <w:rsid w:val="4C85B30A"/>
    <w:rsid w:val="4C886017"/>
    <w:rsid w:val="4C88845C"/>
    <w:rsid w:val="4C8FF97F"/>
    <w:rsid w:val="4C91B8B5"/>
    <w:rsid w:val="4C93717A"/>
    <w:rsid w:val="4C9AF570"/>
    <w:rsid w:val="4C9B595F"/>
    <w:rsid w:val="4CA022E1"/>
    <w:rsid w:val="4CA07236"/>
    <w:rsid w:val="4CABBF29"/>
    <w:rsid w:val="4CAC6FC0"/>
    <w:rsid w:val="4CB2EDC3"/>
    <w:rsid w:val="4CBB4FB9"/>
    <w:rsid w:val="4CC4CDA9"/>
    <w:rsid w:val="4CC66321"/>
    <w:rsid w:val="4CC92D69"/>
    <w:rsid w:val="4CCAB7F8"/>
    <w:rsid w:val="4CCC7B74"/>
    <w:rsid w:val="4CCC8571"/>
    <w:rsid w:val="4CCE80B7"/>
    <w:rsid w:val="4CD12A37"/>
    <w:rsid w:val="4CE015C8"/>
    <w:rsid w:val="4CE32DC9"/>
    <w:rsid w:val="4CE7F8F4"/>
    <w:rsid w:val="4CE95AD9"/>
    <w:rsid w:val="4CEC4B40"/>
    <w:rsid w:val="4CF199D3"/>
    <w:rsid w:val="4CF23217"/>
    <w:rsid w:val="4CF330DA"/>
    <w:rsid w:val="4CF538B3"/>
    <w:rsid w:val="4CFA610D"/>
    <w:rsid w:val="4CFE737B"/>
    <w:rsid w:val="4D04542A"/>
    <w:rsid w:val="4D092C28"/>
    <w:rsid w:val="4D0A610F"/>
    <w:rsid w:val="4D0C859C"/>
    <w:rsid w:val="4D109E16"/>
    <w:rsid w:val="4D10A164"/>
    <w:rsid w:val="4D11EED7"/>
    <w:rsid w:val="4D127A74"/>
    <w:rsid w:val="4D160755"/>
    <w:rsid w:val="4D17598C"/>
    <w:rsid w:val="4D17A5A4"/>
    <w:rsid w:val="4D1BEB70"/>
    <w:rsid w:val="4D1C47FF"/>
    <w:rsid w:val="4D1D8D6D"/>
    <w:rsid w:val="4D20067F"/>
    <w:rsid w:val="4D21ED94"/>
    <w:rsid w:val="4D243CF1"/>
    <w:rsid w:val="4D258AA8"/>
    <w:rsid w:val="4D25B87C"/>
    <w:rsid w:val="4D270841"/>
    <w:rsid w:val="4D280FD5"/>
    <w:rsid w:val="4D28AC71"/>
    <w:rsid w:val="4D2C4DC3"/>
    <w:rsid w:val="4D2EFC75"/>
    <w:rsid w:val="4D3375EE"/>
    <w:rsid w:val="4D3863BD"/>
    <w:rsid w:val="4D3B5A2D"/>
    <w:rsid w:val="4D4088AD"/>
    <w:rsid w:val="4D47A395"/>
    <w:rsid w:val="4D4824F8"/>
    <w:rsid w:val="4D4928F9"/>
    <w:rsid w:val="4D4C7478"/>
    <w:rsid w:val="4D4D2FBF"/>
    <w:rsid w:val="4D4F8FB3"/>
    <w:rsid w:val="4D538AB6"/>
    <w:rsid w:val="4D55427E"/>
    <w:rsid w:val="4D5FA527"/>
    <w:rsid w:val="4D601AA9"/>
    <w:rsid w:val="4D6081A7"/>
    <w:rsid w:val="4D61A239"/>
    <w:rsid w:val="4D65662C"/>
    <w:rsid w:val="4D6DC7F2"/>
    <w:rsid w:val="4D7B59C5"/>
    <w:rsid w:val="4D8122FE"/>
    <w:rsid w:val="4D8202D6"/>
    <w:rsid w:val="4D8AC45B"/>
    <w:rsid w:val="4D8C531E"/>
    <w:rsid w:val="4D8E11DC"/>
    <w:rsid w:val="4D8FFC77"/>
    <w:rsid w:val="4D94CA0E"/>
    <w:rsid w:val="4D9507E1"/>
    <w:rsid w:val="4D9A62CB"/>
    <w:rsid w:val="4DA02D32"/>
    <w:rsid w:val="4DAC0208"/>
    <w:rsid w:val="4DAD2413"/>
    <w:rsid w:val="4DADFD1B"/>
    <w:rsid w:val="4DAF27DC"/>
    <w:rsid w:val="4DB41516"/>
    <w:rsid w:val="4DB475A0"/>
    <w:rsid w:val="4DBAC3D9"/>
    <w:rsid w:val="4DBD49F6"/>
    <w:rsid w:val="4DCAEEE0"/>
    <w:rsid w:val="4DCB34E8"/>
    <w:rsid w:val="4DD07F6F"/>
    <w:rsid w:val="4DD61674"/>
    <w:rsid w:val="4DDFB548"/>
    <w:rsid w:val="4DE16252"/>
    <w:rsid w:val="4DEFDA3F"/>
    <w:rsid w:val="4DF154D2"/>
    <w:rsid w:val="4DF22C46"/>
    <w:rsid w:val="4DF30B5C"/>
    <w:rsid w:val="4DF436F8"/>
    <w:rsid w:val="4DF78147"/>
    <w:rsid w:val="4DF95D0E"/>
    <w:rsid w:val="4DFD18F7"/>
    <w:rsid w:val="4E040A9E"/>
    <w:rsid w:val="4E052A43"/>
    <w:rsid w:val="4E06A3A0"/>
    <w:rsid w:val="4E0802ED"/>
    <w:rsid w:val="4E0956EF"/>
    <w:rsid w:val="4E0B7A3F"/>
    <w:rsid w:val="4E1B7E5D"/>
    <w:rsid w:val="4E1DFA02"/>
    <w:rsid w:val="4E1EDB88"/>
    <w:rsid w:val="4E2101B5"/>
    <w:rsid w:val="4E2147C8"/>
    <w:rsid w:val="4E215A98"/>
    <w:rsid w:val="4E22ABF1"/>
    <w:rsid w:val="4E22D1D0"/>
    <w:rsid w:val="4E237462"/>
    <w:rsid w:val="4E238E91"/>
    <w:rsid w:val="4E23C302"/>
    <w:rsid w:val="4E243D6D"/>
    <w:rsid w:val="4E2576A2"/>
    <w:rsid w:val="4E257F4F"/>
    <w:rsid w:val="4E265452"/>
    <w:rsid w:val="4E2BE3E1"/>
    <w:rsid w:val="4E2E1CE4"/>
    <w:rsid w:val="4E2EDB19"/>
    <w:rsid w:val="4E364BCC"/>
    <w:rsid w:val="4E3979E7"/>
    <w:rsid w:val="4E3C4297"/>
    <w:rsid w:val="4E423DE6"/>
    <w:rsid w:val="4E44C3BF"/>
    <w:rsid w:val="4E4C774B"/>
    <w:rsid w:val="4E4C8EC8"/>
    <w:rsid w:val="4E4E884E"/>
    <w:rsid w:val="4E51121C"/>
    <w:rsid w:val="4E52ACA8"/>
    <w:rsid w:val="4E573298"/>
    <w:rsid w:val="4E58F8A1"/>
    <w:rsid w:val="4E5D90CB"/>
    <w:rsid w:val="4E67F3F7"/>
    <w:rsid w:val="4E6B37BA"/>
    <w:rsid w:val="4E6D04FA"/>
    <w:rsid w:val="4E6E33A4"/>
    <w:rsid w:val="4E739079"/>
    <w:rsid w:val="4E768F17"/>
    <w:rsid w:val="4E7BFA34"/>
    <w:rsid w:val="4E800914"/>
    <w:rsid w:val="4E8070C4"/>
    <w:rsid w:val="4E852F1A"/>
    <w:rsid w:val="4E86AA28"/>
    <w:rsid w:val="4E8B6EF1"/>
    <w:rsid w:val="4E8E8D64"/>
    <w:rsid w:val="4E8F69FF"/>
    <w:rsid w:val="4E907DA6"/>
    <w:rsid w:val="4E935E6B"/>
    <w:rsid w:val="4E992B4E"/>
    <w:rsid w:val="4E9BC3B8"/>
    <w:rsid w:val="4EA10E75"/>
    <w:rsid w:val="4EA5548A"/>
    <w:rsid w:val="4EA6C602"/>
    <w:rsid w:val="4EA8DC2D"/>
    <w:rsid w:val="4EAF1F30"/>
    <w:rsid w:val="4EB0432B"/>
    <w:rsid w:val="4EB52FE2"/>
    <w:rsid w:val="4EB99AA8"/>
    <w:rsid w:val="4EBB65CC"/>
    <w:rsid w:val="4EBBD6E0"/>
    <w:rsid w:val="4EBEFD45"/>
    <w:rsid w:val="4EC3AF74"/>
    <w:rsid w:val="4EC475A0"/>
    <w:rsid w:val="4EC600C8"/>
    <w:rsid w:val="4EC7B6A8"/>
    <w:rsid w:val="4EC7C79D"/>
    <w:rsid w:val="4ECABC2F"/>
    <w:rsid w:val="4ECB5106"/>
    <w:rsid w:val="4ED9D0D6"/>
    <w:rsid w:val="4EDAAF90"/>
    <w:rsid w:val="4EDE5B8F"/>
    <w:rsid w:val="4EDF19D1"/>
    <w:rsid w:val="4EE59C8C"/>
    <w:rsid w:val="4EEF4D9D"/>
    <w:rsid w:val="4EF3CC2D"/>
    <w:rsid w:val="4EF42814"/>
    <w:rsid w:val="4EFD194D"/>
    <w:rsid w:val="4EFF23D3"/>
    <w:rsid w:val="4F033686"/>
    <w:rsid w:val="4F0491CB"/>
    <w:rsid w:val="4F05F5EA"/>
    <w:rsid w:val="4F192CF6"/>
    <w:rsid w:val="4F24B0F3"/>
    <w:rsid w:val="4F25C5B7"/>
    <w:rsid w:val="4F284109"/>
    <w:rsid w:val="4F2A7BC8"/>
    <w:rsid w:val="4F2C2165"/>
    <w:rsid w:val="4F2D0BEA"/>
    <w:rsid w:val="4F3265F2"/>
    <w:rsid w:val="4F35D77C"/>
    <w:rsid w:val="4F40ABB4"/>
    <w:rsid w:val="4F40DACD"/>
    <w:rsid w:val="4F40DFC3"/>
    <w:rsid w:val="4F4285CC"/>
    <w:rsid w:val="4F46776D"/>
    <w:rsid w:val="4F4E59C3"/>
    <w:rsid w:val="4F52FFAB"/>
    <w:rsid w:val="4F537C92"/>
    <w:rsid w:val="4F54DA2B"/>
    <w:rsid w:val="4F595B4A"/>
    <w:rsid w:val="4F5A195D"/>
    <w:rsid w:val="4F5F0CA6"/>
    <w:rsid w:val="4F62A328"/>
    <w:rsid w:val="4F65FD4E"/>
    <w:rsid w:val="4F669534"/>
    <w:rsid w:val="4F6B42E4"/>
    <w:rsid w:val="4F6C3810"/>
    <w:rsid w:val="4F6CA6D5"/>
    <w:rsid w:val="4F6CF598"/>
    <w:rsid w:val="4F73262C"/>
    <w:rsid w:val="4F7481F4"/>
    <w:rsid w:val="4F781CB5"/>
    <w:rsid w:val="4F7D467D"/>
    <w:rsid w:val="4F7FB05E"/>
    <w:rsid w:val="4F8054C1"/>
    <w:rsid w:val="4F8AA326"/>
    <w:rsid w:val="4F8E4CF1"/>
    <w:rsid w:val="4F948C2F"/>
    <w:rsid w:val="4F94EF24"/>
    <w:rsid w:val="4F999258"/>
    <w:rsid w:val="4F99D04E"/>
    <w:rsid w:val="4FA1BAE1"/>
    <w:rsid w:val="4FA1E212"/>
    <w:rsid w:val="4FA2F7F2"/>
    <w:rsid w:val="4FA3D34E"/>
    <w:rsid w:val="4FA57740"/>
    <w:rsid w:val="4FAD6095"/>
    <w:rsid w:val="4FADF05F"/>
    <w:rsid w:val="4FB211B5"/>
    <w:rsid w:val="4FB7F870"/>
    <w:rsid w:val="4FB9D3C6"/>
    <w:rsid w:val="4FBB35E2"/>
    <w:rsid w:val="4FBD2AF9"/>
    <w:rsid w:val="4FBDB304"/>
    <w:rsid w:val="4FC10231"/>
    <w:rsid w:val="4FC762DD"/>
    <w:rsid w:val="4FCB4FAD"/>
    <w:rsid w:val="4FCBA1CD"/>
    <w:rsid w:val="4FCC071E"/>
    <w:rsid w:val="4FCCA7D1"/>
    <w:rsid w:val="4FCE12CB"/>
    <w:rsid w:val="4FCEA4F8"/>
    <w:rsid w:val="4FCEEDFB"/>
    <w:rsid w:val="4FD20653"/>
    <w:rsid w:val="4FDB4E67"/>
    <w:rsid w:val="4FE4C629"/>
    <w:rsid w:val="4FF40A76"/>
    <w:rsid w:val="4FFC3FFD"/>
    <w:rsid w:val="500442DA"/>
    <w:rsid w:val="5007744F"/>
    <w:rsid w:val="5011562B"/>
    <w:rsid w:val="501678B6"/>
    <w:rsid w:val="5016F327"/>
    <w:rsid w:val="501E6F96"/>
    <w:rsid w:val="5021B8E0"/>
    <w:rsid w:val="5022AF72"/>
    <w:rsid w:val="502C1C8C"/>
    <w:rsid w:val="5031C7FD"/>
    <w:rsid w:val="5039091C"/>
    <w:rsid w:val="503AB010"/>
    <w:rsid w:val="503E8285"/>
    <w:rsid w:val="50464F21"/>
    <w:rsid w:val="504694E8"/>
    <w:rsid w:val="504C0880"/>
    <w:rsid w:val="505469BE"/>
    <w:rsid w:val="5054866A"/>
    <w:rsid w:val="50562ACF"/>
    <w:rsid w:val="505ECF1E"/>
    <w:rsid w:val="505F26F3"/>
    <w:rsid w:val="50601B1B"/>
    <w:rsid w:val="5062BD72"/>
    <w:rsid w:val="50652D60"/>
    <w:rsid w:val="50663AD8"/>
    <w:rsid w:val="50696DD3"/>
    <w:rsid w:val="506A23D5"/>
    <w:rsid w:val="506AA556"/>
    <w:rsid w:val="506FDE9A"/>
    <w:rsid w:val="50705902"/>
    <w:rsid w:val="5076D3F2"/>
    <w:rsid w:val="507A2ECF"/>
    <w:rsid w:val="507C7E0B"/>
    <w:rsid w:val="507DD883"/>
    <w:rsid w:val="508141A3"/>
    <w:rsid w:val="50828CBA"/>
    <w:rsid w:val="508C0725"/>
    <w:rsid w:val="508ED8AF"/>
    <w:rsid w:val="508F350F"/>
    <w:rsid w:val="50903B6C"/>
    <w:rsid w:val="5093F216"/>
    <w:rsid w:val="50958ECC"/>
    <w:rsid w:val="5096A8AD"/>
    <w:rsid w:val="509A50AF"/>
    <w:rsid w:val="509B11D9"/>
    <w:rsid w:val="50A0C7C3"/>
    <w:rsid w:val="50A17DE9"/>
    <w:rsid w:val="50A360E9"/>
    <w:rsid w:val="50ABBF2C"/>
    <w:rsid w:val="50B16C34"/>
    <w:rsid w:val="50B1AC30"/>
    <w:rsid w:val="50B7E61F"/>
    <w:rsid w:val="50B8F1C2"/>
    <w:rsid w:val="50B8F9C1"/>
    <w:rsid w:val="50BB0BE8"/>
    <w:rsid w:val="50C38F51"/>
    <w:rsid w:val="50CDFF1B"/>
    <w:rsid w:val="50D335C5"/>
    <w:rsid w:val="50D59895"/>
    <w:rsid w:val="50DD6873"/>
    <w:rsid w:val="50E11447"/>
    <w:rsid w:val="50E1ABE9"/>
    <w:rsid w:val="50E7E1E6"/>
    <w:rsid w:val="50E8F98F"/>
    <w:rsid w:val="50EA0260"/>
    <w:rsid w:val="50EB4800"/>
    <w:rsid w:val="50EEE10F"/>
    <w:rsid w:val="50EFCF6C"/>
    <w:rsid w:val="50F132BE"/>
    <w:rsid w:val="50F1333E"/>
    <w:rsid w:val="50F5094D"/>
    <w:rsid w:val="50F6C8DB"/>
    <w:rsid w:val="50F84448"/>
    <w:rsid w:val="50F957B4"/>
    <w:rsid w:val="50FCD41F"/>
    <w:rsid w:val="50FCF7E1"/>
    <w:rsid w:val="50FDAC70"/>
    <w:rsid w:val="50FE002C"/>
    <w:rsid w:val="510E3B92"/>
    <w:rsid w:val="511689B3"/>
    <w:rsid w:val="51183132"/>
    <w:rsid w:val="511BE3FD"/>
    <w:rsid w:val="511D5A57"/>
    <w:rsid w:val="5120E802"/>
    <w:rsid w:val="51222282"/>
    <w:rsid w:val="512319FB"/>
    <w:rsid w:val="5123342A"/>
    <w:rsid w:val="5126FAFE"/>
    <w:rsid w:val="5127D698"/>
    <w:rsid w:val="51280AD2"/>
    <w:rsid w:val="513291BE"/>
    <w:rsid w:val="513327BA"/>
    <w:rsid w:val="5135C6D2"/>
    <w:rsid w:val="513CD6DB"/>
    <w:rsid w:val="514251E1"/>
    <w:rsid w:val="514AB03A"/>
    <w:rsid w:val="514F164A"/>
    <w:rsid w:val="51500747"/>
    <w:rsid w:val="5150A487"/>
    <w:rsid w:val="5150D6FA"/>
    <w:rsid w:val="5156F6F2"/>
    <w:rsid w:val="515F0877"/>
    <w:rsid w:val="5160C84A"/>
    <w:rsid w:val="51613BBC"/>
    <w:rsid w:val="5163B2E9"/>
    <w:rsid w:val="5163BF17"/>
    <w:rsid w:val="5163C8B8"/>
    <w:rsid w:val="5165F032"/>
    <w:rsid w:val="5165FDC2"/>
    <w:rsid w:val="516A61E5"/>
    <w:rsid w:val="51716138"/>
    <w:rsid w:val="51718BD1"/>
    <w:rsid w:val="51763B5F"/>
    <w:rsid w:val="517B90BC"/>
    <w:rsid w:val="517FF035"/>
    <w:rsid w:val="51805DBC"/>
    <w:rsid w:val="5184D2C5"/>
    <w:rsid w:val="518C7DBE"/>
    <w:rsid w:val="518CD90F"/>
    <w:rsid w:val="5195FD80"/>
    <w:rsid w:val="5196BE7A"/>
    <w:rsid w:val="5196F257"/>
    <w:rsid w:val="51984E34"/>
    <w:rsid w:val="51998879"/>
    <w:rsid w:val="519BFF96"/>
    <w:rsid w:val="51A24A26"/>
    <w:rsid w:val="51A590C2"/>
    <w:rsid w:val="51A732A1"/>
    <w:rsid w:val="51AE05FF"/>
    <w:rsid w:val="51B1C0A9"/>
    <w:rsid w:val="51BAABA8"/>
    <w:rsid w:val="51C27254"/>
    <w:rsid w:val="51C5FE42"/>
    <w:rsid w:val="51C68582"/>
    <w:rsid w:val="51CA79C6"/>
    <w:rsid w:val="51CB51A2"/>
    <w:rsid w:val="51CC6C12"/>
    <w:rsid w:val="51CD521A"/>
    <w:rsid w:val="51CE0F96"/>
    <w:rsid w:val="51D38911"/>
    <w:rsid w:val="51DB6260"/>
    <w:rsid w:val="51E122FA"/>
    <w:rsid w:val="51E3F3CB"/>
    <w:rsid w:val="51F09BC7"/>
    <w:rsid w:val="51F2316A"/>
    <w:rsid w:val="51F961A2"/>
    <w:rsid w:val="51F98B43"/>
    <w:rsid w:val="51FBAF6E"/>
    <w:rsid w:val="51FBCE30"/>
    <w:rsid w:val="51FD8D35"/>
    <w:rsid w:val="5208552B"/>
    <w:rsid w:val="520908AD"/>
    <w:rsid w:val="520B821B"/>
    <w:rsid w:val="520BB175"/>
    <w:rsid w:val="520F4234"/>
    <w:rsid w:val="52114055"/>
    <w:rsid w:val="5213CFCD"/>
    <w:rsid w:val="5219CB49"/>
    <w:rsid w:val="521A39A8"/>
    <w:rsid w:val="521F60F1"/>
    <w:rsid w:val="52228806"/>
    <w:rsid w:val="5223F085"/>
    <w:rsid w:val="5229673B"/>
    <w:rsid w:val="522CE995"/>
    <w:rsid w:val="522E7430"/>
    <w:rsid w:val="52333DB6"/>
    <w:rsid w:val="52340747"/>
    <w:rsid w:val="523A2AA8"/>
    <w:rsid w:val="523CABC6"/>
    <w:rsid w:val="523F4713"/>
    <w:rsid w:val="5242DE0B"/>
    <w:rsid w:val="524EF41E"/>
    <w:rsid w:val="52501CD4"/>
    <w:rsid w:val="5251FEF6"/>
    <w:rsid w:val="5253EACC"/>
    <w:rsid w:val="52552AF1"/>
    <w:rsid w:val="5259D1E4"/>
    <w:rsid w:val="525C05B3"/>
    <w:rsid w:val="5264B703"/>
    <w:rsid w:val="52677883"/>
    <w:rsid w:val="526786F1"/>
    <w:rsid w:val="5275768D"/>
    <w:rsid w:val="527FC43D"/>
    <w:rsid w:val="52805447"/>
    <w:rsid w:val="5282E0A2"/>
    <w:rsid w:val="52863680"/>
    <w:rsid w:val="528823BC"/>
    <w:rsid w:val="5289A2EB"/>
    <w:rsid w:val="528A8E39"/>
    <w:rsid w:val="528D1D1F"/>
    <w:rsid w:val="52919F90"/>
    <w:rsid w:val="5294CE76"/>
    <w:rsid w:val="52955682"/>
    <w:rsid w:val="529DEB5C"/>
    <w:rsid w:val="529E0919"/>
    <w:rsid w:val="529EC9B0"/>
    <w:rsid w:val="52A379F8"/>
    <w:rsid w:val="52A79075"/>
    <w:rsid w:val="52A9ADD8"/>
    <w:rsid w:val="52B35E40"/>
    <w:rsid w:val="52B4E73F"/>
    <w:rsid w:val="52B781EC"/>
    <w:rsid w:val="52B7B9D8"/>
    <w:rsid w:val="52BF8E6E"/>
    <w:rsid w:val="52C40915"/>
    <w:rsid w:val="52C6A43B"/>
    <w:rsid w:val="52C9F3A7"/>
    <w:rsid w:val="52CB0FAC"/>
    <w:rsid w:val="52CE5179"/>
    <w:rsid w:val="52D203BA"/>
    <w:rsid w:val="52DA3947"/>
    <w:rsid w:val="52DB0DE4"/>
    <w:rsid w:val="52DF4709"/>
    <w:rsid w:val="52E8C425"/>
    <w:rsid w:val="52EADF63"/>
    <w:rsid w:val="52EC9E84"/>
    <w:rsid w:val="52ED7CC4"/>
    <w:rsid w:val="52F0B171"/>
    <w:rsid w:val="52F123D4"/>
    <w:rsid w:val="52F18309"/>
    <w:rsid w:val="52F409DA"/>
    <w:rsid w:val="52F8DF76"/>
    <w:rsid w:val="52FE19A3"/>
    <w:rsid w:val="530029EF"/>
    <w:rsid w:val="5301DA1C"/>
    <w:rsid w:val="5305E0D1"/>
    <w:rsid w:val="5305FD66"/>
    <w:rsid w:val="530783FE"/>
    <w:rsid w:val="53080203"/>
    <w:rsid w:val="530B3241"/>
    <w:rsid w:val="530B86B2"/>
    <w:rsid w:val="530DFC19"/>
    <w:rsid w:val="53158B1B"/>
    <w:rsid w:val="53166EA3"/>
    <w:rsid w:val="531670A2"/>
    <w:rsid w:val="5319626D"/>
    <w:rsid w:val="5321464B"/>
    <w:rsid w:val="53256399"/>
    <w:rsid w:val="5329169A"/>
    <w:rsid w:val="532927C8"/>
    <w:rsid w:val="532E562B"/>
    <w:rsid w:val="5334553A"/>
    <w:rsid w:val="533CB7FA"/>
    <w:rsid w:val="5341DB51"/>
    <w:rsid w:val="53475381"/>
    <w:rsid w:val="5349EC56"/>
    <w:rsid w:val="534B4BFD"/>
    <w:rsid w:val="53509829"/>
    <w:rsid w:val="53516E18"/>
    <w:rsid w:val="53553ED9"/>
    <w:rsid w:val="5362361D"/>
    <w:rsid w:val="53660D28"/>
    <w:rsid w:val="53694D81"/>
    <w:rsid w:val="536DA7DD"/>
    <w:rsid w:val="536E7D7B"/>
    <w:rsid w:val="536F58AC"/>
    <w:rsid w:val="537EAD45"/>
    <w:rsid w:val="538033C8"/>
    <w:rsid w:val="53832E1D"/>
    <w:rsid w:val="53877C1A"/>
    <w:rsid w:val="538F37E1"/>
    <w:rsid w:val="53937A0D"/>
    <w:rsid w:val="5395F9C3"/>
    <w:rsid w:val="5399F28A"/>
    <w:rsid w:val="539F9426"/>
    <w:rsid w:val="53A252BC"/>
    <w:rsid w:val="53A30F03"/>
    <w:rsid w:val="53A314A8"/>
    <w:rsid w:val="53A98966"/>
    <w:rsid w:val="53AC532F"/>
    <w:rsid w:val="53AD7DA3"/>
    <w:rsid w:val="53ADFCB7"/>
    <w:rsid w:val="53B02874"/>
    <w:rsid w:val="53B0AF5F"/>
    <w:rsid w:val="53B4F5FA"/>
    <w:rsid w:val="53BF5E7D"/>
    <w:rsid w:val="53BF9BB7"/>
    <w:rsid w:val="53C0BC1C"/>
    <w:rsid w:val="53C12FF1"/>
    <w:rsid w:val="53C4FE8D"/>
    <w:rsid w:val="53C7497D"/>
    <w:rsid w:val="53C8654A"/>
    <w:rsid w:val="53C8A5AF"/>
    <w:rsid w:val="53CEB376"/>
    <w:rsid w:val="53D2FC5A"/>
    <w:rsid w:val="53D3BA86"/>
    <w:rsid w:val="53D56685"/>
    <w:rsid w:val="53D82493"/>
    <w:rsid w:val="53DB1774"/>
    <w:rsid w:val="53DB3CC9"/>
    <w:rsid w:val="53E23D57"/>
    <w:rsid w:val="53EA98A8"/>
    <w:rsid w:val="53EDB93A"/>
    <w:rsid w:val="53F22133"/>
    <w:rsid w:val="53F28F24"/>
    <w:rsid w:val="53F2ACAA"/>
    <w:rsid w:val="53F39866"/>
    <w:rsid w:val="53FC3998"/>
    <w:rsid w:val="54038073"/>
    <w:rsid w:val="5405D715"/>
    <w:rsid w:val="5407E18E"/>
    <w:rsid w:val="540DD820"/>
    <w:rsid w:val="54112F88"/>
    <w:rsid w:val="54137D35"/>
    <w:rsid w:val="5414D56D"/>
    <w:rsid w:val="541BDE29"/>
    <w:rsid w:val="54200FAC"/>
    <w:rsid w:val="5429E788"/>
    <w:rsid w:val="542A60C4"/>
    <w:rsid w:val="543236F0"/>
    <w:rsid w:val="5433A436"/>
    <w:rsid w:val="543522C9"/>
    <w:rsid w:val="5435D2DC"/>
    <w:rsid w:val="5436C93E"/>
    <w:rsid w:val="5437D94E"/>
    <w:rsid w:val="543AE4F9"/>
    <w:rsid w:val="543BDE0B"/>
    <w:rsid w:val="543C900A"/>
    <w:rsid w:val="543E1E1F"/>
    <w:rsid w:val="5441158C"/>
    <w:rsid w:val="54427D22"/>
    <w:rsid w:val="544A5839"/>
    <w:rsid w:val="544BABD2"/>
    <w:rsid w:val="544C109E"/>
    <w:rsid w:val="544F2EA1"/>
    <w:rsid w:val="545709A9"/>
    <w:rsid w:val="545802CE"/>
    <w:rsid w:val="545C7C8B"/>
    <w:rsid w:val="54617847"/>
    <w:rsid w:val="54629700"/>
    <w:rsid w:val="54657854"/>
    <w:rsid w:val="5466FA3D"/>
    <w:rsid w:val="546B914A"/>
    <w:rsid w:val="546ECC98"/>
    <w:rsid w:val="546F5A54"/>
    <w:rsid w:val="5473AB34"/>
    <w:rsid w:val="54774471"/>
    <w:rsid w:val="5478D270"/>
    <w:rsid w:val="547C7ED1"/>
    <w:rsid w:val="548CC050"/>
    <w:rsid w:val="548D88B8"/>
    <w:rsid w:val="548E88DE"/>
    <w:rsid w:val="548EA842"/>
    <w:rsid w:val="5491508A"/>
    <w:rsid w:val="5491C3AF"/>
    <w:rsid w:val="5491D731"/>
    <w:rsid w:val="549A25C7"/>
    <w:rsid w:val="549C8A6F"/>
    <w:rsid w:val="549FBD93"/>
    <w:rsid w:val="54A4AD89"/>
    <w:rsid w:val="54B0C88B"/>
    <w:rsid w:val="54B23F04"/>
    <w:rsid w:val="54B6AD48"/>
    <w:rsid w:val="54B9AD30"/>
    <w:rsid w:val="54C6BBBE"/>
    <w:rsid w:val="54D758DB"/>
    <w:rsid w:val="54D7D35D"/>
    <w:rsid w:val="54DCA503"/>
    <w:rsid w:val="54DD528D"/>
    <w:rsid w:val="54DE04BC"/>
    <w:rsid w:val="54DE3CFA"/>
    <w:rsid w:val="54E50439"/>
    <w:rsid w:val="54E5969A"/>
    <w:rsid w:val="550084EF"/>
    <w:rsid w:val="5500E939"/>
    <w:rsid w:val="5507F32A"/>
    <w:rsid w:val="55082F85"/>
    <w:rsid w:val="5508C650"/>
    <w:rsid w:val="5508CC1A"/>
    <w:rsid w:val="550A9749"/>
    <w:rsid w:val="550BB81A"/>
    <w:rsid w:val="550DE833"/>
    <w:rsid w:val="551C58B9"/>
    <w:rsid w:val="551EC8CC"/>
    <w:rsid w:val="55230E95"/>
    <w:rsid w:val="552AAC2D"/>
    <w:rsid w:val="552AB970"/>
    <w:rsid w:val="553635D2"/>
    <w:rsid w:val="553A0E80"/>
    <w:rsid w:val="553A5C92"/>
    <w:rsid w:val="5541BC88"/>
    <w:rsid w:val="55434C39"/>
    <w:rsid w:val="5543CA25"/>
    <w:rsid w:val="554428BE"/>
    <w:rsid w:val="55482229"/>
    <w:rsid w:val="554AA5E2"/>
    <w:rsid w:val="554B4E9F"/>
    <w:rsid w:val="554C8EA1"/>
    <w:rsid w:val="555C4C3D"/>
    <w:rsid w:val="55610A2B"/>
    <w:rsid w:val="5568FC8D"/>
    <w:rsid w:val="556B864F"/>
    <w:rsid w:val="5570BD9F"/>
    <w:rsid w:val="557136E6"/>
    <w:rsid w:val="5573F4F4"/>
    <w:rsid w:val="557415CE"/>
    <w:rsid w:val="55760832"/>
    <w:rsid w:val="557B821D"/>
    <w:rsid w:val="557D363E"/>
    <w:rsid w:val="5582F1C5"/>
    <w:rsid w:val="55843EB9"/>
    <w:rsid w:val="5588B164"/>
    <w:rsid w:val="558A8D16"/>
    <w:rsid w:val="558C735B"/>
    <w:rsid w:val="558CF3BC"/>
    <w:rsid w:val="5591D6B8"/>
    <w:rsid w:val="55940300"/>
    <w:rsid w:val="5598AA6F"/>
    <w:rsid w:val="559908B6"/>
    <w:rsid w:val="55998295"/>
    <w:rsid w:val="559A7CC6"/>
    <w:rsid w:val="559BD591"/>
    <w:rsid w:val="559CF31E"/>
    <w:rsid w:val="55A198A0"/>
    <w:rsid w:val="55A28438"/>
    <w:rsid w:val="55A5C6EC"/>
    <w:rsid w:val="55AB73E6"/>
    <w:rsid w:val="55AF4365"/>
    <w:rsid w:val="55B0B966"/>
    <w:rsid w:val="55B29768"/>
    <w:rsid w:val="55B2F7F2"/>
    <w:rsid w:val="55B575AD"/>
    <w:rsid w:val="55B71924"/>
    <w:rsid w:val="55B93990"/>
    <w:rsid w:val="55BC941D"/>
    <w:rsid w:val="55BE2120"/>
    <w:rsid w:val="55C3578D"/>
    <w:rsid w:val="55C9AB38"/>
    <w:rsid w:val="55CEF4EF"/>
    <w:rsid w:val="55D58427"/>
    <w:rsid w:val="55D5FB81"/>
    <w:rsid w:val="55D63BB7"/>
    <w:rsid w:val="55D9FC92"/>
    <w:rsid w:val="55D9FCA3"/>
    <w:rsid w:val="55DDD9E3"/>
    <w:rsid w:val="55E0814B"/>
    <w:rsid w:val="55E2BBDD"/>
    <w:rsid w:val="55E43688"/>
    <w:rsid w:val="55ED06EE"/>
    <w:rsid w:val="55ED4FF1"/>
    <w:rsid w:val="55EDF638"/>
    <w:rsid w:val="55EF7AAA"/>
    <w:rsid w:val="55F4D86D"/>
    <w:rsid w:val="55F6DB72"/>
    <w:rsid w:val="55F9115F"/>
    <w:rsid w:val="55FDEE07"/>
    <w:rsid w:val="56021BAB"/>
    <w:rsid w:val="560CCEF0"/>
    <w:rsid w:val="560DA473"/>
    <w:rsid w:val="560DFBCE"/>
    <w:rsid w:val="560E294E"/>
    <w:rsid w:val="560EA092"/>
    <w:rsid w:val="560EE37D"/>
    <w:rsid w:val="56100CD1"/>
    <w:rsid w:val="5610D4E3"/>
    <w:rsid w:val="5611CFFA"/>
    <w:rsid w:val="5612761B"/>
    <w:rsid w:val="561D1EED"/>
    <w:rsid w:val="561F4E3E"/>
    <w:rsid w:val="56212713"/>
    <w:rsid w:val="5627791C"/>
    <w:rsid w:val="562C1115"/>
    <w:rsid w:val="562C2747"/>
    <w:rsid w:val="5638C167"/>
    <w:rsid w:val="563A146F"/>
    <w:rsid w:val="563B51C4"/>
    <w:rsid w:val="563F3FD4"/>
    <w:rsid w:val="56425C03"/>
    <w:rsid w:val="56478FB4"/>
    <w:rsid w:val="564954A0"/>
    <w:rsid w:val="564D1DED"/>
    <w:rsid w:val="564DABFB"/>
    <w:rsid w:val="56521164"/>
    <w:rsid w:val="5652B68F"/>
    <w:rsid w:val="56549EE7"/>
    <w:rsid w:val="565D4D52"/>
    <w:rsid w:val="565E5EF2"/>
    <w:rsid w:val="56604A32"/>
    <w:rsid w:val="56634BFA"/>
    <w:rsid w:val="5663D868"/>
    <w:rsid w:val="56640934"/>
    <w:rsid w:val="5668C431"/>
    <w:rsid w:val="566918D6"/>
    <w:rsid w:val="5670867A"/>
    <w:rsid w:val="5672DAC7"/>
    <w:rsid w:val="56738EA5"/>
    <w:rsid w:val="5677D17C"/>
    <w:rsid w:val="567C71CE"/>
    <w:rsid w:val="5685EB60"/>
    <w:rsid w:val="56892A3A"/>
    <w:rsid w:val="568A0158"/>
    <w:rsid w:val="56915009"/>
    <w:rsid w:val="5698FDD3"/>
    <w:rsid w:val="569FBF86"/>
    <w:rsid w:val="56A07841"/>
    <w:rsid w:val="56A35728"/>
    <w:rsid w:val="56AAB477"/>
    <w:rsid w:val="56B57A76"/>
    <w:rsid w:val="56B5B9F1"/>
    <w:rsid w:val="56BFE99B"/>
    <w:rsid w:val="56CB75BB"/>
    <w:rsid w:val="56CD3384"/>
    <w:rsid w:val="56D0B122"/>
    <w:rsid w:val="56D7A0E4"/>
    <w:rsid w:val="56DBE3FA"/>
    <w:rsid w:val="56DCDF68"/>
    <w:rsid w:val="56DE0C19"/>
    <w:rsid w:val="56DF8BD6"/>
    <w:rsid w:val="56E22E5F"/>
    <w:rsid w:val="56E3E3EC"/>
    <w:rsid w:val="56E96C06"/>
    <w:rsid w:val="56F4CF5D"/>
    <w:rsid w:val="56F547A8"/>
    <w:rsid w:val="57015ED2"/>
    <w:rsid w:val="57034F24"/>
    <w:rsid w:val="5705A809"/>
    <w:rsid w:val="5711A364"/>
    <w:rsid w:val="571A2A91"/>
    <w:rsid w:val="571F054D"/>
    <w:rsid w:val="5724A7B1"/>
    <w:rsid w:val="5729DE0F"/>
    <w:rsid w:val="572CCF36"/>
    <w:rsid w:val="572DA0BA"/>
    <w:rsid w:val="573047E3"/>
    <w:rsid w:val="5730BE52"/>
    <w:rsid w:val="57333EAA"/>
    <w:rsid w:val="5737681D"/>
    <w:rsid w:val="5737B0B4"/>
    <w:rsid w:val="57389CF8"/>
    <w:rsid w:val="573B1901"/>
    <w:rsid w:val="573C9DB4"/>
    <w:rsid w:val="573E5499"/>
    <w:rsid w:val="57415E63"/>
    <w:rsid w:val="57435DCD"/>
    <w:rsid w:val="574578E2"/>
    <w:rsid w:val="574F9831"/>
    <w:rsid w:val="57513FCB"/>
    <w:rsid w:val="5751B365"/>
    <w:rsid w:val="5757F63C"/>
    <w:rsid w:val="577430CC"/>
    <w:rsid w:val="5779AA44"/>
    <w:rsid w:val="577BC0F2"/>
    <w:rsid w:val="5780C426"/>
    <w:rsid w:val="5780E25F"/>
    <w:rsid w:val="578CD750"/>
    <w:rsid w:val="578F2DD6"/>
    <w:rsid w:val="5794030D"/>
    <w:rsid w:val="57953A30"/>
    <w:rsid w:val="579C3BA5"/>
    <w:rsid w:val="57A27F92"/>
    <w:rsid w:val="57A5F41D"/>
    <w:rsid w:val="57A9141C"/>
    <w:rsid w:val="57AB469D"/>
    <w:rsid w:val="57ABE088"/>
    <w:rsid w:val="57AEE533"/>
    <w:rsid w:val="57B040A3"/>
    <w:rsid w:val="57BA226A"/>
    <w:rsid w:val="57C013FE"/>
    <w:rsid w:val="57C12683"/>
    <w:rsid w:val="57C629A0"/>
    <w:rsid w:val="57C77F11"/>
    <w:rsid w:val="57C837FB"/>
    <w:rsid w:val="57C9D476"/>
    <w:rsid w:val="57CB1DB4"/>
    <w:rsid w:val="57CEF1FC"/>
    <w:rsid w:val="57CEF2C2"/>
    <w:rsid w:val="57D3BA2D"/>
    <w:rsid w:val="57D53B97"/>
    <w:rsid w:val="57D5564E"/>
    <w:rsid w:val="57D7AEE4"/>
    <w:rsid w:val="57DC60EB"/>
    <w:rsid w:val="57DE54F5"/>
    <w:rsid w:val="57DF0792"/>
    <w:rsid w:val="57DFDAEF"/>
    <w:rsid w:val="57E1A02B"/>
    <w:rsid w:val="57E358C5"/>
    <w:rsid w:val="57E67BB2"/>
    <w:rsid w:val="57E77307"/>
    <w:rsid w:val="57EA76C0"/>
    <w:rsid w:val="57EE2634"/>
    <w:rsid w:val="57FF2010"/>
    <w:rsid w:val="58022D31"/>
    <w:rsid w:val="5804CAC2"/>
    <w:rsid w:val="5804FFFE"/>
    <w:rsid w:val="580753A8"/>
    <w:rsid w:val="581516E4"/>
    <w:rsid w:val="581C880D"/>
    <w:rsid w:val="582342AF"/>
    <w:rsid w:val="58259DCB"/>
    <w:rsid w:val="58263680"/>
    <w:rsid w:val="5827342E"/>
    <w:rsid w:val="5827DBA7"/>
    <w:rsid w:val="582C5FDC"/>
    <w:rsid w:val="582CA8D8"/>
    <w:rsid w:val="58305772"/>
    <w:rsid w:val="5831127F"/>
    <w:rsid w:val="5831188E"/>
    <w:rsid w:val="58331010"/>
    <w:rsid w:val="583474A0"/>
    <w:rsid w:val="58357F92"/>
    <w:rsid w:val="5835D912"/>
    <w:rsid w:val="58392165"/>
    <w:rsid w:val="583AA2B3"/>
    <w:rsid w:val="583D96D9"/>
    <w:rsid w:val="583E6BA1"/>
    <w:rsid w:val="583F8E36"/>
    <w:rsid w:val="584071DB"/>
    <w:rsid w:val="5841566C"/>
    <w:rsid w:val="58434567"/>
    <w:rsid w:val="58461EE3"/>
    <w:rsid w:val="58477C20"/>
    <w:rsid w:val="584BBEEE"/>
    <w:rsid w:val="584CBBBB"/>
    <w:rsid w:val="584EFB5A"/>
    <w:rsid w:val="584F6D02"/>
    <w:rsid w:val="58501688"/>
    <w:rsid w:val="5851EE73"/>
    <w:rsid w:val="58521B50"/>
    <w:rsid w:val="585D80DA"/>
    <w:rsid w:val="586068A7"/>
    <w:rsid w:val="5861A408"/>
    <w:rsid w:val="5863BE4D"/>
    <w:rsid w:val="5863BE6D"/>
    <w:rsid w:val="586C7CDB"/>
    <w:rsid w:val="586E650F"/>
    <w:rsid w:val="586FDF89"/>
    <w:rsid w:val="586FFCF0"/>
    <w:rsid w:val="5871F503"/>
    <w:rsid w:val="5876237D"/>
    <w:rsid w:val="587A54D9"/>
    <w:rsid w:val="587AD313"/>
    <w:rsid w:val="587BC980"/>
    <w:rsid w:val="587C6FCD"/>
    <w:rsid w:val="587CB8BC"/>
    <w:rsid w:val="587F99A8"/>
    <w:rsid w:val="58818B69"/>
    <w:rsid w:val="5886CAE0"/>
    <w:rsid w:val="5887F16D"/>
    <w:rsid w:val="588AAB0A"/>
    <w:rsid w:val="588D070D"/>
    <w:rsid w:val="5893305E"/>
    <w:rsid w:val="5895A4D0"/>
    <w:rsid w:val="589AC134"/>
    <w:rsid w:val="589CA7D9"/>
    <w:rsid w:val="58A454E0"/>
    <w:rsid w:val="58A4CB7C"/>
    <w:rsid w:val="58A57707"/>
    <w:rsid w:val="58A61F78"/>
    <w:rsid w:val="58A774D1"/>
    <w:rsid w:val="58A946DA"/>
    <w:rsid w:val="58AA1757"/>
    <w:rsid w:val="58AB7740"/>
    <w:rsid w:val="58ADA3E3"/>
    <w:rsid w:val="58ADD17B"/>
    <w:rsid w:val="58B0E7D7"/>
    <w:rsid w:val="58B0FEE7"/>
    <w:rsid w:val="58B5F851"/>
    <w:rsid w:val="58BDF3D9"/>
    <w:rsid w:val="58C132F1"/>
    <w:rsid w:val="58C387DF"/>
    <w:rsid w:val="58C62A99"/>
    <w:rsid w:val="58D678BB"/>
    <w:rsid w:val="58D7D9C7"/>
    <w:rsid w:val="58D94882"/>
    <w:rsid w:val="58DC5115"/>
    <w:rsid w:val="58DCD428"/>
    <w:rsid w:val="58EA5ABF"/>
    <w:rsid w:val="58EEE1AD"/>
    <w:rsid w:val="58FCA100"/>
    <w:rsid w:val="58FD2985"/>
    <w:rsid w:val="59033769"/>
    <w:rsid w:val="590EF531"/>
    <w:rsid w:val="591CD7E1"/>
    <w:rsid w:val="5924463E"/>
    <w:rsid w:val="5926424E"/>
    <w:rsid w:val="59270563"/>
    <w:rsid w:val="592B21D6"/>
    <w:rsid w:val="59309B43"/>
    <w:rsid w:val="593A4199"/>
    <w:rsid w:val="593AE595"/>
    <w:rsid w:val="593B2A2E"/>
    <w:rsid w:val="59400634"/>
    <w:rsid w:val="5942B7AB"/>
    <w:rsid w:val="59452B30"/>
    <w:rsid w:val="5945B259"/>
    <w:rsid w:val="594AC6C0"/>
    <w:rsid w:val="5950EFF9"/>
    <w:rsid w:val="595321D7"/>
    <w:rsid w:val="5953A702"/>
    <w:rsid w:val="5953A7C1"/>
    <w:rsid w:val="5954063B"/>
    <w:rsid w:val="595663CE"/>
    <w:rsid w:val="595754AD"/>
    <w:rsid w:val="5959BB16"/>
    <w:rsid w:val="595A089A"/>
    <w:rsid w:val="595CF8D0"/>
    <w:rsid w:val="595D1E29"/>
    <w:rsid w:val="596810FF"/>
    <w:rsid w:val="596853F0"/>
    <w:rsid w:val="596DBAD7"/>
    <w:rsid w:val="596E1B12"/>
    <w:rsid w:val="59724744"/>
    <w:rsid w:val="5978F49A"/>
    <w:rsid w:val="597A8A60"/>
    <w:rsid w:val="5980FFE0"/>
    <w:rsid w:val="59824AD2"/>
    <w:rsid w:val="59843C9D"/>
    <w:rsid w:val="5987E296"/>
    <w:rsid w:val="598B6FA1"/>
    <w:rsid w:val="598CAE3B"/>
    <w:rsid w:val="598FABA7"/>
    <w:rsid w:val="5991F4E5"/>
    <w:rsid w:val="5996138E"/>
    <w:rsid w:val="59968F70"/>
    <w:rsid w:val="599ACF17"/>
    <w:rsid w:val="599AD746"/>
    <w:rsid w:val="59A0284A"/>
    <w:rsid w:val="59A6D019"/>
    <w:rsid w:val="59A7E96D"/>
    <w:rsid w:val="59A91288"/>
    <w:rsid w:val="59A956A9"/>
    <w:rsid w:val="59B797B1"/>
    <w:rsid w:val="59BB1156"/>
    <w:rsid w:val="59BB4B84"/>
    <w:rsid w:val="59BBC7BF"/>
    <w:rsid w:val="59C0C781"/>
    <w:rsid w:val="59C33058"/>
    <w:rsid w:val="59C37726"/>
    <w:rsid w:val="59CC27D3"/>
    <w:rsid w:val="59D296AF"/>
    <w:rsid w:val="59D33280"/>
    <w:rsid w:val="59D34369"/>
    <w:rsid w:val="59DA2812"/>
    <w:rsid w:val="59DC98B3"/>
    <w:rsid w:val="59DDC7B1"/>
    <w:rsid w:val="59DEB8AE"/>
    <w:rsid w:val="59DF15C8"/>
    <w:rsid w:val="59E005AB"/>
    <w:rsid w:val="59E1DDBE"/>
    <w:rsid w:val="59E64758"/>
    <w:rsid w:val="59E8E28B"/>
    <w:rsid w:val="59EA12C2"/>
    <w:rsid w:val="59F14E29"/>
    <w:rsid w:val="59F5F5E3"/>
    <w:rsid w:val="59FA1C21"/>
    <w:rsid w:val="5A04A3B6"/>
    <w:rsid w:val="5A0749C8"/>
    <w:rsid w:val="5A0A2C53"/>
    <w:rsid w:val="5A0B75D6"/>
    <w:rsid w:val="5A0DA552"/>
    <w:rsid w:val="5A0FAABA"/>
    <w:rsid w:val="5A13C006"/>
    <w:rsid w:val="5A13C91C"/>
    <w:rsid w:val="5A191AC0"/>
    <w:rsid w:val="5A1D7503"/>
    <w:rsid w:val="5A1FE49D"/>
    <w:rsid w:val="5A261874"/>
    <w:rsid w:val="5A263E7B"/>
    <w:rsid w:val="5A26B34B"/>
    <w:rsid w:val="5A311DA3"/>
    <w:rsid w:val="5A39FE79"/>
    <w:rsid w:val="5A3B0163"/>
    <w:rsid w:val="5A3B6A95"/>
    <w:rsid w:val="5A3BF0E4"/>
    <w:rsid w:val="5A3E72C8"/>
    <w:rsid w:val="5A409BDD"/>
    <w:rsid w:val="5A40A809"/>
    <w:rsid w:val="5A42B5BB"/>
    <w:rsid w:val="5A4602B0"/>
    <w:rsid w:val="5A475D81"/>
    <w:rsid w:val="5A47B592"/>
    <w:rsid w:val="5A49C990"/>
    <w:rsid w:val="5A4C40AC"/>
    <w:rsid w:val="5A581A92"/>
    <w:rsid w:val="5A594D9E"/>
    <w:rsid w:val="5A5969CA"/>
    <w:rsid w:val="5A5B30FD"/>
    <w:rsid w:val="5A5B839D"/>
    <w:rsid w:val="5A5D76DD"/>
    <w:rsid w:val="5A5F1AD7"/>
    <w:rsid w:val="5A61D911"/>
    <w:rsid w:val="5A62F1B2"/>
    <w:rsid w:val="5A6BA7F2"/>
    <w:rsid w:val="5A6D769E"/>
    <w:rsid w:val="5A6E51B4"/>
    <w:rsid w:val="5A70F908"/>
    <w:rsid w:val="5A72A054"/>
    <w:rsid w:val="5A738899"/>
    <w:rsid w:val="5A76453E"/>
    <w:rsid w:val="5A7C80A4"/>
    <w:rsid w:val="5A7F7900"/>
    <w:rsid w:val="5A8013A6"/>
    <w:rsid w:val="5A830635"/>
    <w:rsid w:val="5A84D28C"/>
    <w:rsid w:val="5A851F9A"/>
    <w:rsid w:val="5A8A13AB"/>
    <w:rsid w:val="5A8D6D2A"/>
    <w:rsid w:val="5A9433F8"/>
    <w:rsid w:val="5A95E26D"/>
    <w:rsid w:val="5AA00B1F"/>
    <w:rsid w:val="5AA25A0F"/>
    <w:rsid w:val="5AA9F25F"/>
    <w:rsid w:val="5AB495DE"/>
    <w:rsid w:val="5AB5EC28"/>
    <w:rsid w:val="5AB9BC43"/>
    <w:rsid w:val="5ABA611F"/>
    <w:rsid w:val="5ABCF934"/>
    <w:rsid w:val="5ABDD192"/>
    <w:rsid w:val="5ABDFD0F"/>
    <w:rsid w:val="5AC320A5"/>
    <w:rsid w:val="5AC5C736"/>
    <w:rsid w:val="5ACFA2F7"/>
    <w:rsid w:val="5ACFC520"/>
    <w:rsid w:val="5AD21C2A"/>
    <w:rsid w:val="5AD21E31"/>
    <w:rsid w:val="5AD25054"/>
    <w:rsid w:val="5AD568A1"/>
    <w:rsid w:val="5AE2D3FA"/>
    <w:rsid w:val="5AEA0482"/>
    <w:rsid w:val="5AEA1921"/>
    <w:rsid w:val="5AEB88B8"/>
    <w:rsid w:val="5AEBF78D"/>
    <w:rsid w:val="5AED577D"/>
    <w:rsid w:val="5AEEA7E3"/>
    <w:rsid w:val="5AFA3917"/>
    <w:rsid w:val="5AFB4105"/>
    <w:rsid w:val="5AFF0350"/>
    <w:rsid w:val="5B04A629"/>
    <w:rsid w:val="5B069A67"/>
    <w:rsid w:val="5B0AF250"/>
    <w:rsid w:val="5B0CDE6F"/>
    <w:rsid w:val="5B0D70AC"/>
    <w:rsid w:val="5B121F71"/>
    <w:rsid w:val="5B1557EA"/>
    <w:rsid w:val="5B216452"/>
    <w:rsid w:val="5B21B833"/>
    <w:rsid w:val="5B2815EF"/>
    <w:rsid w:val="5B291E97"/>
    <w:rsid w:val="5B2D4E27"/>
    <w:rsid w:val="5B2F99B6"/>
    <w:rsid w:val="5B3687B8"/>
    <w:rsid w:val="5B3D1A04"/>
    <w:rsid w:val="5B41A77D"/>
    <w:rsid w:val="5B44DC12"/>
    <w:rsid w:val="5B45230B"/>
    <w:rsid w:val="5B48F00F"/>
    <w:rsid w:val="5B4A3FA9"/>
    <w:rsid w:val="5B4C1780"/>
    <w:rsid w:val="5B4E76D3"/>
    <w:rsid w:val="5B5A0C25"/>
    <w:rsid w:val="5B5ACFDA"/>
    <w:rsid w:val="5B5B88EF"/>
    <w:rsid w:val="5B5CFD1F"/>
    <w:rsid w:val="5B69CA00"/>
    <w:rsid w:val="5B6BF1AC"/>
    <w:rsid w:val="5B718FE3"/>
    <w:rsid w:val="5B725BAC"/>
    <w:rsid w:val="5B79F9BF"/>
    <w:rsid w:val="5B7AF14D"/>
    <w:rsid w:val="5B7C6206"/>
    <w:rsid w:val="5B7D486F"/>
    <w:rsid w:val="5B7F6120"/>
    <w:rsid w:val="5B809FF4"/>
    <w:rsid w:val="5B8127D1"/>
    <w:rsid w:val="5B84B7D0"/>
    <w:rsid w:val="5B89FCCE"/>
    <w:rsid w:val="5B8F828C"/>
    <w:rsid w:val="5B906D32"/>
    <w:rsid w:val="5B916AAD"/>
    <w:rsid w:val="5B95B17B"/>
    <w:rsid w:val="5B9890CB"/>
    <w:rsid w:val="5B9A9459"/>
    <w:rsid w:val="5B9D2C65"/>
    <w:rsid w:val="5B9D32B6"/>
    <w:rsid w:val="5B9FFDBE"/>
    <w:rsid w:val="5BA4ACB2"/>
    <w:rsid w:val="5BA52178"/>
    <w:rsid w:val="5BABCC4E"/>
    <w:rsid w:val="5BAC8A07"/>
    <w:rsid w:val="5BACB31C"/>
    <w:rsid w:val="5BB1446F"/>
    <w:rsid w:val="5BB788D6"/>
    <w:rsid w:val="5BBDC913"/>
    <w:rsid w:val="5BC07185"/>
    <w:rsid w:val="5BC283AC"/>
    <w:rsid w:val="5BCD4621"/>
    <w:rsid w:val="5BCF23AA"/>
    <w:rsid w:val="5BD097F4"/>
    <w:rsid w:val="5BD3B973"/>
    <w:rsid w:val="5BD71A5D"/>
    <w:rsid w:val="5BE121F5"/>
    <w:rsid w:val="5BE83AD3"/>
    <w:rsid w:val="5BEA1BC6"/>
    <w:rsid w:val="5BEEE407"/>
    <w:rsid w:val="5BF124E6"/>
    <w:rsid w:val="5BF40123"/>
    <w:rsid w:val="5BF6263C"/>
    <w:rsid w:val="5BFA4BA7"/>
    <w:rsid w:val="5BFF2B0E"/>
    <w:rsid w:val="5C00BEDC"/>
    <w:rsid w:val="5C032FA9"/>
    <w:rsid w:val="5C07FAAF"/>
    <w:rsid w:val="5C0DD42E"/>
    <w:rsid w:val="5C19EB66"/>
    <w:rsid w:val="5C1AD952"/>
    <w:rsid w:val="5C1BB32E"/>
    <w:rsid w:val="5C1D11BE"/>
    <w:rsid w:val="5C1E4E4D"/>
    <w:rsid w:val="5C1F89A4"/>
    <w:rsid w:val="5C21D8EC"/>
    <w:rsid w:val="5C242789"/>
    <w:rsid w:val="5C2A47CA"/>
    <w:rsid w:val="5C2A963B"/>
    <w:rsid w:val="5C3188C5"/>
    <w:rsid w:val="5C34CD71"/>
    <w:rsid w:val="5C37A2E6"/>
    <w:rsid w:val="5C3BEF4F"/>
    <w:rsid w:val="5C3F2FB4"/>
    <w:rsid w:val="5C430456"/>
    <w:rsid w:val="5C457269"/>
    <w:rsid w:val="5C48C3BF"/>
    <w:rsid w:val="5C51B3E3"/>
    <w:rsid w:val="5C52D046"/>
    <w:rsid w:val="5C58E6DC"/>
    <w:rsid w:val="5C5A1AA2"/>
    <w:rsid w:val="5C5EA752"/>
    <w:rsid w:val="5C6199E8"/>
    <w:rsid w:val="5C666061"/>
    <w:rsid w:val="5C67F310"/>
    <w:rsid w:val="5C68F4B3"/>
    <w:rsid w:val="5C737864"/>
    <w:rsid w:val="5C7563AC"/>
    <w:rsid w:val="5C7BB7D0"/>
    <w:rsid w:val="5C80A94F"/>
    <w:rsid w:val="5C80CD54"/>
    <w:rsid w:val="5C82323B"/>
    <w:rsid w:val="5C825656"/>
    <w:rsid w:val="5C831929"/>
    <w:rsid w:val="5C859DBE"/>
    <w:rsid w:val="5C875F95"/>
    <w:rsid w:val="5C8BE1B3"/>
    <w:rsid w:val="5C91B9B3"/>
    <w:rsid w:val="5C92027C"/>
    <w:rsid w:val="5C956CDC"/>
    <w:rsid w:val="5C97E7C1"/>
    <w:rsid w:val="5C9ED817"/>
    <w:rsid w:val="5CA7E0B7"/>
    <w:rsid w:val="5CA94232"/>
    <w:rsid w:val="5CACA5C3"/>
    <w:rsid w:val="5CAF97C6"/>
    <w:rsid w:val="5CB74671"/>
    <w:rsid w:val="5CB83620"/>
    <w:rsid w:val="5CBE7681"/>
    <w:rsid w:val="5CC00B3D"/>
    <w:rsid w:val="5CC46B0E"/>
    <w:rsid w:val="5CC7683A"/>
    <w:rsid w:val="5CC78CF3"/>
    <w:rsid w:val="5CD374B7"/>
    <w:rsid w:val="5CD3C653"/>
    <w:rsid w:val="5CD9E911"/>
    <w:rsid w:val="5CDBD6CB"/>
    <w:rsid w:val="5CDD77DE"/>
    <w:rsid w:val="5CDED0F5"/>
    <w:rsid w:val="5CDFB985"/>
    <w:rsid w:val="5CE21BA2"/>
    <w:rsid w:val="5CE274F5"/>
    <w:rsid w:val="5CEB25ED"/>
    <w:rsid w:val="5CEB2DD3"/>
    <w:rsid w:val="5CEF194D"/>
    <w:rsid w:val="5CF0D08B"/>
    <w:rsid w:val="5D010386"/>
    <w:rsid w:val="5D0540DA"/>
    <w:rsid w:val="5D0866A8"/>
    <w:rsid w:val="5D0ADB6F"/>
    <w:rsid w:val="5D13E58E"/>
    <w:rsid w:val="5D1AA21C"/>
    <w:rsid w:val="5D204F09"/>
    <w:rsid w:val="5D215939"/>
    <w:rsid w:val="5D29D971"/>
    <w:rsid w:val="5D2DF4DB"/>
    <w:rsid w:val="5D2E1098"/>
    <w:rsid w:val="5D2E928B"/>
    <w:rsid w:val="5D319802"/>
    <w:rsid w:val="5D332F33"/>
    <w:rsid w:val="5D3647D9"/>
    <w:rsid w:val="5D374F11"/>
    <w:rsid w:val="5D386FE1"/>
    <w:rsid w:val="5D3ECDEC"/>
    <w:rsid w:val="5D3EF08C"/>
    <w:rsid w:val="5D3FC9D2"/>
    <w:rsid w:val="5D4335A6"/>
    <w:rsid w:val="5D472F2D"/>
    <w:rsid w:val="5D4805B7"/>
    <w:rsid w:val="5D4EEA64"/>
    <w:rsid w:val="5D539973"/>
    <w:rsid w:val="5D54C49A"/>
    <w:rsid w:val="5D5E33E9"/>
    <w:rsid w:val="5D652E0A"/>
    <w:rsid w:val="5D676C7A"/>
    <w:rsid w:val="5D6AE219"/>
    <w:rsid w:val="5D709766"/>
    <w:rsid w:val="5D77E1EE"/>
    <w:rsid w:val="5D7E17B4"/>
    <w:rsid w:val="5D7E54F6"/>
    <w:rsid w:val="5D7ED473"/>
    <w:rsid w:val="5D7EFFF4"/>
    <w:rsid w:val="5D8080E6"/>
    <w:rsid w:val="5D816367"/>
    <w:rsid w:val="5D82415A"/>
    <w:rsid w:val="5D88E1CF"/>
    <w:rsid w:val="5D88FB85"/>
    <w:rsid w:val="5D8A28F3"/>
    <w:rsid w:val="5D9067EE"/>
    <w:rsid w:val="5D90EE60"/>
    <w:rsid w:val="5D926E6D"/>
    <w:rsid w:val="5D962398"/>
    <w:rsid w:val="5D973076"/>
    <w:rsid w:val="5D98523B"/>
    <w:rsid w:val="5DA38083"/>
    <w:rsid w:val="5DA62BEB"/>
    <w:rsid w:val="5DA8C29D"/>
    <w:rsid w:val="5DB7A1D8"/>
    <w:rsid w:val="5DB7D438"/>
    <w:rsid w:val="5DBA94F1"/>
    <w:rsid w:val="5DBAE709"/>
    <w:rsid w:val="5DBEE507"/>
    <w:rsid w:val="5DC4FA00"/>
    <w:rsid w:val="5DCEC3CE"/>
    <w:rsid w:val="5DD01BA3"/>
    <w:rsid w:val="5DD0FADD"/>
    <w:rsid w:val="5DDB0015"/>
    <w:rsid w:val="5DDC065C"/>
    <w:rsid w:val="5DDE2DAF"/>
    <w:rsid w:val="5DE20789"/>
    <w:rsid w:val="5DE54FE7"/>
    <w:rsid w:val="5DE75533"/>
    <w:rsid w:val="5DE936DF"/>
    <w:rsid w:val="5DEB573D"/>
    <w:rsid w:val="5DEF1015"/>
    <w:rsid w:val="5DF9C806"/>
    <w:rsid w:val="5DFBB39C"/>
    <w:rsid w:val="5DFC8681"/>
    <w:rsid w:val="5DFD2B2B"/>
    <w:rsid w:val="5DFDE51B"/>
    <w:rsid w:val="5DFFE711"/>
    <w:rsid w:val="5E08B2C3"/>
    <w:rsid w:val="5E08CA62"/>
    <w:rsid w:val="5E0A1C63"/>
    <w:rsid w:val="5E0B7D29"/>
    <w:rsid w:val="5E119E20"/>
    <w:rsid w:val="5E1334F7"/>
    <w:rsid w:val="5E147A26"/>
    <w:rsid w:val="5E1516E2"/>
    <w:rsid w:val="5E188B9A"/>
    <w:rsid w:val="5E18B2D5"/>
    <w:rsid w:val="5E199452"/>
    <w:rsid w:val="5E1FFEEC"/>
    <w:rsid w:val="5E216E1F"/>
    <w:rsid w:val="5E23984F"/>
    <w:rsid w:val="5E24E8E5"/>
    <w:rsid w:val="5E281CA6"/>
    <w:rsid w:val="5E2BF048"/>
    <w:rsid w:val="5E2FCDBC"/>
    <w:rsid w:val="5E30AB36"/>
    <w:rsid w:val="5E3B8222"/>
    <w:rsid w:val="5E3F40CD"/>
    <w:rsid w:val="5E42C60C"/>
    <w:rsid w:val="5E476B95"/>
    <w:rsid w:val="5E4E5B26"/>
    <w:rsid w:val="5E526084"/>
    <w:rsid w:val="5E526099"/>
    <w:rsid w:val="5E5728AB"/>
    <w:rsid w:val="5E573912"/>
    <w:rsid w:val="5E59EB40"/>
    <w:rsid w:val="5E62AD85"/>
    <w:rsid w:val="5E63C5C0"/>
    <w:rsid w:val="5E66702F"/>
    <w:rsid w:val="5E66F7E2"/>
    <w:rsid w:val="5E6CBAF4"/>
    <w:rsid w:val="5E6E4533"/>
    <w:rsid w:val="5E75899E"/>
    <w:rsid w:val="5E8777E2"/>
    <w:rsid w:val="5E8D9B64"/>
    <w:rsid w:val="5E9737A5"/>
    <w:rsid w:val="5E9DE207"/>
    <w:rsid w:val="5EA0EC87"/>
    <w:rsid w:val="5EA17D80"/>
    <w:rsid w:val="5EA59C23"/>
    <w:rsid w:val="5EA6D8AF"/>
    <w:rsid w:val="5EAA9778"/>
    <w:rsid w:val="5EAD4C95"/>
    <w:rsid w:val="5EB13914"/>
    <w:rsid w:val="5EB24FD4"/>
    <w:rsid w:val="5EB28785"/>
    <w:rsid w:val="5EB2CEE6"/>
    <w:rsid w:val="5EB32050"/>
    <w:rsid w:val="5EB5599C"/>
    <w:rsid w:val="5EB8B9F3"/>
    <w:rsid w:val="5EBCB55E"/>
    <w:rsid w:val="5EC1B4AB"/>
    <w:rsid w:val="5EC438E1"/>
    <w:rsid w:val="5ECF4EBC"/>
    <w:rsid w:val="5ED1501D"/>
    <w:rsid w:val="5ED2351B"/>
    <w:rsid w:val="5ED4A946"/>
    <w:rsid w:val="5ED51996"/>
    <w:rsid w:val="5EDB46DE"/>
    <w:rsid w:val="5EDB55B9"/>
    <w:rsid w:val="5EDB77BB"/>
    <w:rsid w:val="5EDF6DD7"/>
    <w:rsid w:val="5EE23825"/>
    <w:rsid w:val="5EE56A04"/>
    <w:rsid w:val="5EE87209"/>
    <w:rsid w:val="5EE8F47E"/>
    <w:rsid w:val="5EEAD2AB"/>
    <w:rsid w:val="5EFA2512"/>
    <w:rsid w:val="5EFCF09F"/>
    <w:rsid w:val="5EFE23B3"/>
    <w:rsid w:val="5F00E555"/>
    <w:rsid w:val="5F02E9B9"/>
    <w:rsid w:val="5F033CDB"/>
    <w:rsid w:val="5F0471C0"/>
    <w:rsid w:val="5F072077"/>
    <w:rsid w:val="5F09351B"/>
    <w:rsid w:val="5F0EDBB8"/>
    <w:rsid w:val="5F151ADE"/>
    <w:rsid w:val="5F167F83"/>
    <w:rsid w:val="5F17BFA3"/>
    <w:rsid w:val="5F1A6A2A"/>
    <w:rsid w:val="5F1ACEA4"/>
    <w:rsid w:val="5F1C2CCB"/>
    <w:rsid w:val="5F1E58D3"/>
    <w:rsid w:val="5F21C2C0"/>
    <w:rsid w:val="5F25BE92"/>
    <w:rsid w:val="5F25CFEA"/>
    <w:rsid w:val="5F29F418"/>
    <w:rsid w:val="5F2CBEC1"/>
    <w:rsid w:val="5F340EBE"/>
    <w:rsid w:val="5F3A2F61"/>
    <w:rsid w:val="5F3BB47C"/>
    <w:rsid w:val="5F3D2E0E"/>
    <w:rsid w:val="5F3E6D07"/>
    <w:rsid w:val="5F409A87"/>
    <w:rsid w:val="5F43EAFE"/>
    <w:rsid w:val="5F47713D"/>
    <w:rsid w:val="5F489E3C"/>
    <w:rsid w:val="5F48AFF7"/>
    <w:rsid w:val="5F4AB1D2"/>
    <w:rsid w:val="5F4D7E21"/>
    <w:rsid w:val="5F53245F"/>
    <w:rsid w:val="5F5DF039"/>
    <w:rsid w:val="5F5EE7AA"/>
    <w:rsid w:val="5F5F547F"/>
    <w:rsid w:val="5F5F7D91"/>
    <w:rsid w:val="5F60AE4D"/>
    <w:rsid w:val="5F6351B3"/>
    <w:rsid w:val="5F64C8E1"/>
    <w:rsid w:val="5F65B6B2"/>
    <w:rsid w:val="5F672CDB"/>
    <w:rsid w:val="5F6E5C90"/>
    <w:rsid w:val="5F6EFA87"/>
    <w:rsid w:val="5F723727"/>
    <w:rsid w:val="5F743CC4"/>
    <w:rsid w:val="5F74EBA6"/>
    <w:rsid w:val="5F78E991"/>
    <w:rsid w:val="5F7A41EA"/>
    <w:rsid w:val="5F7DB4C9"/>
    <w:rsid w:val="5F7E9600"/>
    <w:rsid w:val="5F818BB2"/>
    <w:rsid w:val="5F832408"/>
    <w:rsid w:val="5F853AAB"/>
    <w:rsid w:val="5F85DBB5"/>
    <w:rsid w:val="5F85DE7C"/>
    <w:rsid w:val="5F85E4D7"/>
    <w:rsid w:val="5F8B505A"/>
    <w:rsid w:val="5F8D7A9B"/>
    <w:rsid w:val="5F90B310"/>
    <w:rsid w:val="5F923BB1"/>
    <w:rsid w:val="5F94A3E6"/>
    <w:rsid w:val="5F957FDE"/>
    <w:rsid w:val="5F973BD8"/>
    <w:rsid w:val="5F98EB7C"/>
    <w:rsid w:val="5F99F1D8"/>
    <w:rsid w:val="5F9B09CF"/>
    <w:rsid w:val="5F9F72F8"/>
    <w:rsid w:val="5F9FFEAF"/>
    <w:rsid w:val="5FA45C31"/>
    <w:rsid w:val="5FA74D8A"/>
    <w:rsid w:val="5FA94BA6"/>
    <w:rsid w:val="5FA9FDEC"/>
    <w:rsid w:val="5FAB1926"/>
    <w:rsid w:val="5FAC6114"/>
    <w:rsid w:val="5FB33CB5"/>
    <w:rsid w:val="5FB5CD10"/>
    <w:rsid w:val="5FC384CC"/>
    <w:rsid w:val="5FC3BF04"/>
    <w:rsid w:val="5FC590F5"/>
    <w:rsid w:val="5FC593E7"/>
    <w:rsid w:val="5FCA7DEA"/>
    <w:rsid w:val="5FCAC7C4"/>
    <w:rsid w:val="5FCE8A16"/>
    <w:rsid w:val="5FCFF3A6"/>
    <w:rsid w:val="5FD0A4EF"/>
    <w:rsid w:val="5FD43256"/>
    <w:rsid w:val="5FD48630"/>
    <w:rsid w:val="5FD4A1D2"/>
    <w:rsid w:val="5FD4E65B"/>
    <w:rsid w:val="5FD70E89"/>
    <w:rsid w:val="5FD75B65"/>
    <w:rsid w:val="5FDA9AEF"/>
    <w:rsid w:val="5FDF8594"/>
    <w:rsid w:val="5FE10908"/>
    <w:rsid w:val="5FE14BFE"/>
    <w:rsid w:val="5FE47B10"/>
    <w:rsid w:val="5FEB2EE5"/>
    <w:rsid w:val="5FEF1086"/>
    <w:rsid w:val="5FF02AE3"/>
    <w:rsid w:val="5FF1416E"/>
    <w:rsid w:val="5FFEBE87"/>
    <w:rsid w:val="6001E859"/>
    <w:rsid w:val="60050CFC"/>
    <w:rsid w:val="600A786C"/>
    <w:rsid w:val="600ABB75"/>
    <w:rsid w:val="600DDF0B"/>
    <w:rsid w:val="601BA339"/>
    <w:rsid w:val="601C13BD"/>
    <w:rsid w:val="6020ABF1"/>
    <w:rsid w:val="6022E5D4"/>
    <w:rsid w:val="602794FE"/>
    <w:rsid w:val="602A5245"/>
    <w:rsid w:val="602B3B88"/>
    <w:rsid w:val="602F78E6"/>
    <w:rsid w:val="6035F8CE"/>
    <w:rsid w:val="6039263B"/>
    <w:rsid w:val="6039B362"/>
    <w:rsid w:val="603AA6F1"/>
    <w:rsid w:val="603B8AA0"/>
    <w:rsid w:val="603C1B55"/>
    <w:rsid w:val="6041415A"/>
    <w:rsid w:val="60415633"/>
    <w:rsid w:val="60444DBA"/>
    <w:rsid w:val="60464A90"/>
    <w:rsid w:val="6047A39D"/>
    <w:rsid w:val="6048E0BD"/>
    <w:rsid w:val="604DFA32"/>
    <w:rsid w:val="6050EA2C"/>
    <w:rsid w:val="6055A328"/>
    <w:rsid w:val="6058A527"/>
    <w:rsid w:val="60599354"/>
    <w:rsid w:val="605A926E"/>
    <w:rsid w:val="605C112C"/>
    <w:rsid w:val="605CE3B2"/>
    <w:rsid w:val="605D4D55"/>
    <w:rsid w:val="605EB339"/>
    <w:rsid w:val="605F7407"/>
    <w:rsid w:val="60609DD5"/>
    <w:rsid w:val="606A743E"/>
    <w:rsid w:val="606CD75A"/>
    <w:rsid w:val="606DC401"/>
    <w:rsid w:val="606E68C2"/>
    <w:rsid w:val="60703C86"/>
    <w:rsid w:val="60704AAC"/>
    <w:rsid w:val="6075DB99"/>
    <w:rsid w:val="60764978"/>
    <w:rsid w:val="6076B9F7"/>
    <w:rsid w:val="60776452"/>
    <w:rsid w:val="60777C2F"/>
    <w:rsid w:val="60795985"/>
    <w:rsid w:val="6079A054"/>
    <w:rsid w:val="607FAE6C"/>
    <w:rsid w:val="6080E1EF"/>
    <w:rsid w:val="608C35AC"/>
    <w:rsid w:val="608E0146"/>
    <w:rsid w:val="6090DCC3"/>
    <w:rsid w:val="6094D3FD"/>
    <w:rsid w:val="609593FE"/>
    <w:rsid w:val="60972475"/>
    <w:rsid w:val="609AFEAF"/>
    <w:rsid w:val="609FAD0C"/>
    <w:rsid w:val="60A7F205"/>
    <w:rsid w:val="60A8AEDA"/>
    <w:rsid w:val="60B5A260"/>
    <w:rsid w:val="60B71BAF"/>
    <w:rsid w:val="60B76DF1"/>
    <w:rsid w:val="60B85B9E"/>
    <w:rsid w:val="60BA2A19"/>
    <w:rsid w:val="60BA57A0"/>
    <w:rsid w:val="60BB0F0B"/>
    <w:rsid w:val="60C55966"/>
    <w:rsid w:val="60C61E81"/>
    <w:rsid w:val="60C6D1C4"/>
    <w:rsid w:val="60C959C8"/>
    <w:rsid w:val="60D908AD"/>
    <w:rsid w:val="60D96E28"/>
    <w:rsid w:val="60DA1EFD"/>
    <w:rsid w:val="60DB418B"/>
    <w:rsid w:val="60DEA18E"/>
    <w:rsid w:val="60E73637"/>
    <w:rsid w:val="60E745EE"/>
    <w:rsid w:val="60EB1084"/>
    <w:rsid w:val="60EB48DE"/>
    <w:rsid w:val="60EB562D"/>
    <w:rsid w:val="60EF6FE2"/>
    <w:rsid w:val="60F216F1"/>
    <w:rsid w:val="60F24AEB"/>
    <w:rsid w:val="60F58731"/>
    <w:rsid w:val="60F78E09"/>
    <w:rsid w:val="60F9552F"/>
    <w:rsid w:val="60FD2201"/>
    <w:rsid w:val="610228F0"/>
    <w:rsid w:val="6102E3FA"/>
    <w:rsid w:val="610BA9D7"/>
    <w:rsid w:val="610D90A9"/>
    <w:rsid w:val="6111F876"/>
    <w:rsid w:val="6112DE95"/>
    <w:rsid w:val="6116C808"/>
    <w:rsid w:val="612037BC"/>
    <w:rsid w:val="61251E0C"/>
    <w:rsid w:val="612930E3"/>
    <w:rsid w:val="61293E7B"/>
    <w:rsid w:val="6129F104"/>
    <w:rsid w:val="612CA8D8"/>
    <w:rsid w:val="612D4CE1"/>
    <w:rsid w:val="612E9B35"/>
    <w:rsid w:val="61311832"/>
    <w:rsid w:val="613128E2"/>
    <w:rsid w:val="613168C8"/>
    <w:rsid w:val="6141BD88"/>
    <w:rsid w:val="61425834"/>
    <w:rsid w:val="614471D9"/>
    <w:rsid w:val="6146EEC9"/>
    <w:rsid w:val="61506185"/>
    <w:rsid w:val="615655AC"/>
    <w:rsid w:val="61572ED9"/>
    <w:rsid w:val="61609B2A"/>
    <w:rsid w:val="61615E46"/>
    <w:rsid w:val="6164BD45"/>
    <w:rsid w:val="61654778"/>
    <w:rsid w:val="61676688"/>
    <w:rsid w:val="616BFEF6"/>
    <w:rsid w:val="616C96DB"/>
    <w:rsid w:val="616DE5F8"/>
    <w:rsid w:val="61705691"/>
    <w:rsid w:val="6174D8D3"/>
    <w:rsid w:val="6175E5F0"/>
    <w:rsid w:val="617D5314"/>
    <w:rsid w:val="617DD9CC"/>
    <w:rsid w:val="617EBCEC"/>
    <w:rsid w:val="618076A1"/>
    <w:rsid w:val="61809385"/>
    <w:rsid w:val="6180967E"/>
    <w:rsid w:val="61817F86"/>
    <w:rsid w:val="6181857B"/>
    <w:rsid w:val="6181AE1B"/>
    <w:rsid w:val="618844DC"/>
    <w:rsid w:val="618BA026"/>
    <w:rsid w:val="618DD35E"/>
    <w:rsid w:val="618F3CE8"/>
    <w:rsid w:val="61959EFF"/>
    <w:rsid w:val="6196E9DA"/>
    <w:rsid w:val="619AAF3C"/>
    <w:rsid w:val="619C6A6F"/>
    <w:rsid w:val="61A313E6"/>
    <w:rsid w:val="61A7361A"/>
    <w:rsid w:val="61A76010"/>
    <w:rsid w:val="61A7BC5E"/>
    <w:rsid w:val="61A9CA57"/>
    <w:rsid w:val="61AA8872"/>
    <w:rsid w:val="61AFE811"/>
    <w:rsid w:val="61B25994"/>
    <w:rsid w:val="61B48692"/>
    <w:rsid w:val="61B557E9"/>
    <w:rsid w:val="61B65F84"/>
    <w:rsid w:val="61BB3F26"/>
    <w:rsid w:val="61C7E9BC"/>
    <w:rsid w:val="61CB161E"/>
    <w:rsid w:val="61CF4146"/>
    <w:rsid w:val="61D13092"/>
    <w:rsid w:val="61D66565"/>
    <w:rsid w:val="61D84803"/>
    <w:rsid w:val="61D96B18"/>
    <w:rsid w:val="61DBFC4A"/>
    <w:rsid w:val="61E2BA56"/>
    <w:rsid w:val="61E4D432"/>
    <w:rsid w:val="61E5C3EC"/>
    <w:rsid w:val="61EBA0D3"/>
    <w:rsid w:val="61EE0916"/>
    <w:rsid w:val="61F26EAB"/>
    <w:rsid w:val="61F34AB4"/>
    <w:rsid w:val="61F7B943"/>
    <w:rsid w:val="61FC11A8"/>
    <w:rsid w:val="61FE439F"/>
    <w:rsid w:val="6207CA82"/>
    <w:rsid w:val="620B658C"/>
    <w:rsid w:val="620DF09E"/>
    <w:rsid w:val="621034CD"/>
    <w:rsid w:val="6212ACBF"/>
    <w:rsid w:val="621457A6"/>
    <w:rsid w:val="62157AD9"/>
    <w:rsid w:val="6217D966"/>
    <w:rsid w:val="621C019C"/>
    <w:rsid w:val="621C75DD"/>
    <w:rsid w:val="6220CA3D"/>
    <w:rsid w:val="62248707"/>
    <w:rsid w:val="6229A560"/>
    <w:rsid w:val="622D6FF7"/>
    <w:rsid w:val="622E405F"/>
    <w:rsid w:val="6230224D"/>
    <w:rsid w:val="62352AAC"/>
    <w:rsid w:val="6236A2D1"/>
    <w:rsid w:val="6238C1CE"/>
    <w:rsid w:val="6239DA0D"/>
    <w:rsid w:val="623A94B4"/>
    <w:rsid w:val="623AAE37"/>
    <w:rsid w:val="624095B6"/>
    <w:rsid w:val="6244CD49"/>
    <w:rsid w:val="6244D821"/>
    <w:rsid w:val="624601A8"/>
    <w:rsid w:val="624BEE0F"/>
    <w:rsid w:val="624BFD7C"/>
    <w:rsid w:val="624D56F5"/>
    <w:rsid w:val="6250A8C7"/>
    <w:rsid w:val="62533736"/>
    <w:rsid w:val="62546FCE"/>
    <w:rsid w:val="625569A4"/>
    <w:rsid w:val="62575B24"/>
    <w:rsid w:val="625A7995"/>
    <w:rsid w:val="625C2B8B"/>
    <w:rsid w:val="625E10F5"/>
    <w:rsid w:val="62632768"/>
    <w:rsid w:val="6264BEE0"/>
    <w:rsid w:val="6269FB3D"/>
    <w:rsid w:val="626DFC22"/>
    <w:rsid w:val="6272297D"/>
    <w:rsid w:val="6275818D"/>
    <w:rsid w:val="62760756"/>
    <w:rsid w:val="627970D8"/>
    <w:rsid w:val="6280237A"/>
    <w:rsid w:val="628A6875"/>
    <w:rsid w:val="628ADDE9"/>
    <w:rsid w:val="629002E4"/>
    <w:rsid w:val="629282BF"/>
    <w:rsid w:val="62936DDA"/>
    <w:rsid w:val="629796F2"/>
    <w:rsid w:val="6299B0EE"/>
    <w:rsid w:val="6299D8D5"/>
    <w:rsid w:val="62A21A4B"/>
    <w:rsid w:val="62A4FC61"/>
    <w:rsid w:val="62A76E33"/>
    <w:rsid w:val="62AC32B4"/>
    <w:rsid w:val="62AE744A"/>
    <w:rsid w:val="62AEE598"/>
    <w:rsid w:val="62B107A0"/>
    <w:rsid w:val="62B1D2AB"/>
    <w:rsid w:val="62B53D05"/>
    <w:rsid w:val="62B684D7"/>
    <w:rsid w:val="62B979D2"/>
    <w:rsid w:val="62C57380"/>
    <w:rsid w:val="62C7B75A"/>
    <w:rsid w:val="62C8E728"/>
    <w:rsid w:val="62D0612F"/>
    <w:rsid w:val="62D2602A"/>
    <w:rsid w:val="62D523D9"/>
    <w:rsid w:val="62D56F04"/>
    <w:rsid w:val="62DA7593"/>
    <w:rsid w:val="62DC229D"/>
    <w:rsid w:val="62DFC5D8"/>
    <w:rsid w:val="62E1804A"/>
    <w:rsid w:val="62E9654D"/>
    <w:rsid w:val="62EC17EC"/>
    <w:rsid w:val="62EE0748"/>
    <w:rsid w:val="62EEFF54"/>
    <w:rsid w:val="62F10C8C"/>
    <w:rsid w:val="62FE147C"/>
    <w:rsid w:val="63024DF3"/>
    <w:rsid w:val="6302B52A"/>
    <w:rsid w:val="630A4985"/>
    <w:rsid w:val="630F4C8B"/>
    <w:rsid w:val="6311E8CD"/>
    <w:rsid w:val="631414E5"/>
    <w:rsid w:val="631883B6"/>
    <w:rsid w:val="6319426C"/>
    <w:rsid w:val="6319EE8C"/>
    <w:rsid w:val="6323EC0F"/>
    <w:rsid w:val="632569A0"/>
    <w:rsid w:val="632BBCBD"/>
    <w:rsid w:val="633096E6"/>
    <w:rsid w:val="63324DB5"/>
    <w:rsid w:val="633569E0"/>
    <w:rsid w:val="6336AB8B"/>
    <w:rsid w:val="633BE3AA"/>
    <w:rsid w:val="6346782A"/>
    <w:rsid w:val="634C1160"/>
    <w:rsid w:val="634C87B6"/>
    <w:rsid w:val="634ECECF"/>
    <w:rsid w:val="634FEEF1"/>
    <w:rsid w:val="6353CD4C"/>
    <w:rsid w:val="6359483D"/>
    <w:rsid w:val="6366D571"/>
    <w:rsid w:val="6369C47A"/>
    <w:rsid w:val="6373F53E"/>
    <w:rsid w:val="637402F4"/>
    <w:rsid w:val="63857011"/>
    <w:rsid w:val="638789C7"/>
    <w:rsid w:val="638B5978"/>
    <w:rsid w:val="638C4795"/>
    <w:rsid w:val="63969D20"/>
    <w:rsid w:val="639AE9BA"/>
    <w:rsid w:val="639CD5AB"/>
    <w:rsid w:val="639D8A14"/>
    <w:rsid w:val="63A3A3BB"/>
    <w:rsid w:val="63A5516C"/>
    <w:rsid w:val="63AD1738"/>
    <w:rsid w:val="63AFC2F9"/>
    <w:rsid w:val="63B94AEE"/>
    <w:rsid w:val="63BA5E5D"/>
    <w:rsid w:val="63BA7F90"/>
    <w:rsid w:val="63BECDFC"/>
    <w:rsid w:val="63BF1149"/>
    <w:rsid w:val="63C11BD4"/>
    <w:rsid w:val="63C3B00B"/>
    <w:rsid w:val="63CDB4F4"/>
    <w:rsid w:val="63CDE645"/>
    <w:rsid w:val="63CEC6BA"/>
    <w:rsid w:val="63D1BF75"/>
    <w:rsid w:val="63D1C1E2"/>
    <w:rsid w:val="63D3661C"/>
    <w:rsid w:val="63D772A9"/>
    <w:rsid w:val="63DC1BA9"/>
    <w:rsid w:val="63DC6FEF"/>
    <w:rsid w:val="63E111BE"/>
    <w:rsid w:val="63E7C8DC"/>
    <w:rsid w:val="63E83542"/>
    <w:rsid w:val="63EA9A49"/>
    <w:rsid w:val="63EC790B"/>
    <w:rsid w:val="63EF113B"/>
    <w:rsid w:val="63F02321"/>
    <w:rsid w:val="63F0976C"/>
    <w:rsid w:val="63F22CBE"/>
    <w:rsid w:val="63F3E720"/>
    <w:rsid w:val="63F8425E"/>
    <w:rsid w:val="63F8BE89"/>
    <w:rsid w:val="63FEEB68"/>
    <w:rsid w:val="63FFE8D8"/>
    <w:rsid w:val="640416E8"/>
    <w:rsid w:val="6404AC5D"/>
    <w:rsid w:val="6408A3F4"/>
    <w:rsid w:val="6409F81F"/>
    <w:rsid w:val="640BC51D"/>
    <w:rsid w:val="6411D15A"/>
    <w:rsid w:val="641258D2"/>
    <w:rsid w:val="64156886"/>
    <w:rsid w:val="64156D6F"/>
    <w:rsid w:val="6416AFA6"/>
    <w:rsid w:val="641A2217"/>
    <w:rsid w:val="641B5724"/>
    <w:rsid w:val="6421C144"/>
    <w:rsid w:val="64223493"/>
    <w:rsid w:val="64284837"/>
    <w:rsid w:val="642FDDB9"/>
    <w:rsid w:val="642FFDEF"/>
    <w:rsid w:val="64367B67"/>
    <w:rsid w:val="64372317"/>
    <w:rsid w:val="643F61AD"/>
    <w:rsid w:val="64406456"/>
    <w:rsid w:val="6440706E"/>
    <w:rsid w:val="6446543C"/>
    <w:rsid w:val="645112B8"/>
    <w:rsid w:val="6451167C"/>
    <w:rsid w:val="645C1AB5"/>
    <w:rsid w:val="6461B025"/>
    <w:rsid w:val="6463F96D"/>
    <w:rsid w:val="6467042A"/>
    <w:rsid w:val="646D0A3E"/>
    <w:rsid w:val="646F0ACD"/>
    <w:rsid w:val="647488FB"/>
    <w:rsid w:val="6474E47B"/>
    <w:rsid w:val="64850DBB"/>
    <w:rsid w:val="6487AE5A"/>
    <w:rsid w:val="648958A7"/>
    <w:rsid w:val="64A380E0"/>
    <w:rsid w:val="64AA4D07"/>
    <w:rsid w:val="64AAF096"/>
    <w:rsid w:val="64AFE542"/>
    <w:rsid w:val="64B45417"/>
    <w:rsid w:val="64BA5A75"/>
    <w:rsid w:val="64BABD1B"/>
    <w:rsid w:val="64BB6437"/>
    <w:rsid w:val="64C28231"/>
    <w:rsid w:val="64C48B86"/>
    <w:rsid w:val="64D030AB"/>
    <w:rsid w:val="64D046E2"/>
    <w:rsid w:val="64D3E2DF"/>
    <w:rsid w:val="64D735A7"/>
    <w:rsid w:val="64D76251"/>
    <w:rsid w:val="64D92D3E"/>
    <w:rsid w:val="64DACA7A"/>
    <w:rsid w:val="64DBE977"/>
    <w:rsid w:val="64DD3F35"/>
    <w:rsid w:val="64DFE1EF"/>
    <w:rsid w:val="64E3591D"/>
    <w:rsid w:val="64E3CAFA"/>
    <w:rsid w:val="64E67DFB"/>
    <w:rsid w:val="64E7A983"/>
    <w:rsid w:val="64F09403"/>
    <w:rsid w:val="64F942CC"/>
    <w:rsid w:val="64FA06FF"/>
    <w:rsid w:val="64FBEF46"/>
    <w:rsid w:val="64FFDC4C"/>
    <w:rsid w:val="65094D08"/>
    <w:rsid w:val="6509FB42"/>
    <w:rsid w:val="650B5544"/>
    <w:rsid w:val="650DEF7B"/>
    <w:rsid w:val="65115B60"/>
    <w:rsid w:val="6518053C"/>
    <w:rsid w:val="6520D8F5"/>
    <w:rsid w:val="6522FEC9"/>
    <w:rsid w:val="65249CC3"/>
    <w:rsid w:val="65284F2B"/>
    <w:rsid w:val="652A127B"/>
    <w:rsid w:val="652F475D"/>
    <w:rsid w:val="65336EEC"/>
    <w:rsid w:val="6534644C"/>
    <w:rsid w:val="6535F179"/>
    <w:rsid w:val="6538B51A"/>
    <w:rsid w:val="653918B5"/>
    <w:rsid w:val="65393BEF"/>
    <w:rsid w:val="653A0F3C"/>
    <w:rsid w:val="653C296D"/>
    <w:rsid w:val="6541ADED"/>
    <w:rsid w:val="6542CDAD"/>
    <w:rsid w:val="6543BDBA"/>
    <w:rsid w:val="65463D92"/>
    <w:rsid w:val="6549F493"/>
    <w:rsid w:val="654B9231"/>
    <w:rsid w:val="65501C1F"/>
    <w:rsid w:val="6550C281"/>
    <w:rsid w:val="6554E889"/>
    <w:rsid w:val="655652D1"/>
    <w:rsid w:val="65568268"/>
    <w:rsid w:val="655A1243"/>
    <w:rsid w:val="655A4C88"/>
    <w:rsid w:val="655BE596"/>
    <w:rsid w:val="655CF1A5"/>
    <w:rsid w:val="655EA16F"/>
    <w:rsid w:val="65612B29"/>
    <w:rsid w:val="6565EA13"/>
    <w:rsid w:val="65684919"/>
    <w:rsid w:val="65688F60"/>
    <w:rsid w:val="65751736"/>
    <w:rsid w:val="65764138"/>
    <w:rsid w:val="65765992"/>
    <w:rsid w:val="657ADD1A"/>
    <w:rsid w:val="657E6202"/>
    <w:rsid w:val="65807E84"/>
    <w:rsid w:val="65809FB4"/>
    <w:rsid w:val="658213C3"/>
    <w:rsid w:val="65985C97"/>
    <w:rsid w:val="659B6F2F"/>
    <w:rsid w:val="65A01C6B"/>
    <w:rsid w:val="65A02633"/>
    <w:rsid w:val="65A474E0"/>
    <w:rsid w:val="65A52F39"/>
    <w:rsid w:val="65A69DE2"/>
    <w:rsid w:val="65AC55FA"/>
    <w:rsid w:val="65B4E333"/>
    <w:rsid w:val="65B8A518"/>
    <w:rsid w:val="65BFEBA3"/>
    <w:rsid w:val="65C0380E"/>
    <w:rsid w:val="65CACA6F"/>
    <w:rsid w:val="65CC0514"/>
    <w:rsid w:val="65CCE99D"/>
    <w:rsid w:val="65D117C8"/>
    <w:rsid w:val="65D3A889"/>
    <w:rsid w:val="65D4A3AF"/>
    <w:rsid w:val="65D4E61A"/>
    <w:rsid w:val="65D78060"/>
    <w:rsid w:val="65D8E44F"/>
    <w:rsid w:val="65DA7E51"/>
    <w:rsid w:val="65DD9BD9"/>
    <w:rsid w:val="65E04746"/>
    <w:rsid w:val="65E1BA1A"/>
    <w:rsid w:val="65E2CE82"/>
    <w:rsid w:val="65E63BC3"/>
    <w:rsid w:val="65E81BE7"/>
    <w:rsid w:val="65EAB93C"/>
    <w:rsid w:val="65ECA0B7"/>
    <w:rsid w:val="66031290"/>
    <w:rsid w:val="66054F4E"/>
    <w:rsid w:val="6606F13A"/>
    <w:rsid w:val="66091CE1"/>
    <w:rsid w:val="6612A85D"/>
    <w:rsid w:val="6616DB78"/>
    <w:rsid w:val="661967D7"/>
    <w:rsid w:val="661B0D76"/>
    <w:rsid w:val="661B452D"/>
    <w:rsid w:val="661E0E85"/>
    <w:rsid w:val="66257899"/>
    <w:rsid w:val="6628EA31"/>
    <w:rsid w:val="66296589"/>
    <w:rsid w:val="662A16DC"/>
    <w:rsid w:val="662ABC13"/>
    <w:rsid w:val="662C9414"/>
    <w:rsid w:val="662CBD6D"/>
    <w:rsid w:val="6635D597"/>
    <w:rsid w:val="6636CDAC"/>
    <w:rsid w:val="66370DB7"/>
    <w:rsid w:val="66380318"/>
    <w:rsid w:val="663A4918"/>
    <w:rsid w:val="663B4893"/>
    <w:rsid w:val="663D41EB"/>
    <w:rsid w:val="66403455"/>
    <w:rsid w:val="66439959"/>
    <w:rsid w:val="664514CB"/>
    <w:rsid w:val="6646B3A7"/>
    <w:rsid w:val="664AEBE6"/>
    <w:rsid w:val="664BF923"/>
    <w:rsid w:val="664FFA36"/>
    <w:rsid w:val="66530E27"/>
    <w:rsid w:val="665A4C75"/>
    <w:rsid w:val="665DC704"/>
    <w:rsid w:val="665E0825"/>
    <w:rsid w:val="665E6E2A"/>
    <w:rsid w:val="66672E47"/>
    <w:rsid w:val="666D2F5B"/>
    <w:rsid w:val="666F8BA2"/>
    <w:rsid w:val="668447C8"/>
    <w:rsid w:val="6685495D"/>
    <w:rsid w:val="66868658"/>
    <w:rsid w:val="668B3B15"/>
    <w:rsid w:val="668C4B3A"/>
    <w:rsid w:val="668DDF5D"/>
    <w:rsid w:val="6691C9E3"/>
    <w:rsid w:val="6691FE5C"/>
    <w:rsid w:val="6694112D"/>
    <w:rsid w:val="6694704F"/>
    <w:rsid w:val="669AD6F2"/>
    <w:rsid w:val="66A8185A"/>
    <w:rsid w:val="66B14474"/>
    <w:rsid w:val="66B22001"/>
    <w:rsid w:val="66B5F1AB"/>
    <w:rsid w:val="66BAD622"/>
    <w:rsid w:val="66C0FCFD"/>
    <w:rsid w:val="66C6C032"/>
    <w:rsid w:val="66CC8AA9"/>
    <w:rsid w:val="66CECEE3"/>
    <w:rsid w:val="66D43D94"/>
    <w:rsid w:val="66D48BF3"/>
    <w:rsid w:val="66D4DF83"/>
    <w:rsid w:val="66D4E916"/>
    <w:rsid w:val="66D53832"/>
    <w:rsid w:val="66E8C61B"/>
    <w:rsid w:val="66E9E3CC"/>
    <w:rsid w:val="66F2238E"/>
    <w:rsid w:val="66F70C00"/>
    <w:rsid w:val="66F84576"/>
    <w:rsid w:val="66FC799C"/>
    <w:rsid w:val="66FDD2E5"/>
    <w:rsid w:val="6703AD0B"/>
    <w:rsid w:val="670DF2DD"/>
    <w:rsid w:val="6711B0CF"/>
    <w:rsid w:val="67184944"/>
    <w:rsid w:val="671F0582"/>
    <w:rsid w:val="672072E1"/>
    <w:rsid w:val="67256B3F"/>
    <w:rsid w:val="67257EC4"/>
    <w:rsid w:val="67279A25"/>
    <w:rsid w:val="672845AD"/>
    <w:rsid w:val="67343FFC"/>
    <w:rsid w:val="67351C5F"/>
    <w:rsid w:val="6737CE45"/>
    <w:rsid w:val="673F3A08"/>
    <w:rsid w:val="6742095C"/>
    <w:rsid w:val="67497DCD"/>
    <w:rsid w:val="674A5148"/>
    <w:rsid w:val="67514BDC"/>
    <w:rsid w:val="67592DB9"/>
    <w:rsid w:val="675E034C"/>
    <w:rsid w:val="6760C255"/>
    <w:rsid w:val="6761ECB3"/>
    <w:rsid w:val="6763DBA2"/>
    <w:rsid w:val="6766F544"/>
    <w:rsid w:val="6768A2A4"/>
    <w:rsid w:val="67696D4E"/>
    <w:rsid w:val="676A5501"/>
    <w:rsid w:val="676CE492"/>
    <w:rsid w:val="6777C804"/>
    <w:rsid w:val="67785C15"/>
    <w:rsid w:val="67795A9B"/>
    <w:rsid w:val="677A5D29"/>
    <w:rsid w:val="677BCACA"/>
    <w:rsid w:val="678122F0"/>
    <w:rsid w:val="67869F9E"/>
    <w:rsid w:val="67893FDD"/>
    <w:rsid w:val="678BC5D4"/>
    <w:rsid w:val="678C3DA7"/>
    <w:rsid w:val="679C2378"/>
    <w:rsid w:val="679EFD64"/>
    <w:rsid w:val="679F98DE"/>
    <w:rsid w:val="67A24DBD"/>
    <w:rsid w:val="67A57F83"/>
    <w:rsid w:val="67A8F1E7"/>
    <w:rsid w:val="67B62E4B"/>
    <w:rsid w:val="67B74378"/>
    <w:rsid w:val="67B8383A"/>
    <w:rsid w:val="67B9567F"/>
    <w:rsid w:val="67B99280"/>
    <w:rsid w:val="67B9DE05"/>
    <w:rsid w:val="67BA1DFB"/>
    <w:rsid w:val="67BC58F2"/>
    <w:rsid w:val="67BC7C78"/>
    <w:rsid w:val="67C47DAF"/>
    <w:rsid w:val="67CA0D55"/>
    <w:rsid w:val="67D7B950"/>
    <w:rsid w:val="67D8C8F2"/>
    <w:rsid w:val="67DA37AB"/>
    <w:rsid w:val="67DBE163"/>
    <w:rsid w:val="67DDEDFC"/>
    <w:rsid w:val="67E1F0B9"/>
    <w:rsid w:val="67E33959"/>
    <w:rsid w:val="67E43AF0"/>
    <w:rsid w:val="67E4FC59"/>
    <w:rsid w:val="67E9BA47"/>
    <w:rsid w:val="67EAD970"/>
    <w:rsid w:val="67F1BEA2"/>
    <w:rsid w:val="67F65123"/>
    <w:rsid w:val="67F65622"/>
    <w:rsid w:val="67F70D38"/>
    <w:rsid w:val="67FB0E20"/>
    <w:rsid w:val="67FE3FC6"/>
    <w:rsid w:val="67FFD0A0"/>
    <w:rsid w:val="6805ECE6"/>
    <w:rsid w:val="6807D16D"/>
    <w:rsid w:val="680AD348"/>
    <w:rsid w:val="6811B83C"/>
    <w:rsid w:val="68144823"/>
    <w:rsid w:val="68162762"/>
    <w:rsid w:val="68165D07"/>
    <w:rsid w:val="681731F3"/>
    <w:rsid w:val="681A1B34"/>
    <w:rsid w:val="681DF654"/>
    <w:rsid w:val="6820C14A"/>
    <w:rsid w:val="68224433"/>
    <w:rsid w:val="68251E60"/>
    <w:rsid w:val="6827266E"/>
    <w:rsid w:val="682CB090"/>
    <w:rsid w:val="682DAAD7"/>
    <w:rsid w:val="682DEFCA"/>
    <w:rsid w:val="68339C5F"/>
    <w:rsid w:val="683B1571"/>
    <w:rsid w:val="683E4C06"/>
    <w:rsid w:val="683F854B"/>
    <w:rsid w:val="6840CEEC"/>
    <w:rsid w:val="68415342"/>
    <w:rsid w:val="68418F6D"/>
    <w:rsid w:val="6846C882"/>
    <w:rsid w:val="684EF792"/>
    <w:rsid w:val="684F6115"/>
    <w:rsid w:val="685480F5"/>
    <w:rsid w:val="685616A8"/>
    <w:rsid w:val="6856E859"/>
    <w:rsid w:val="6857D668"/>
    <w:rsid w:val="6859D1F0"/>
    <w:rsid w:val="685A4843"/>
    <w:rsid w:val="685B3CCC"/>
    <w:rsid w:val="685C0E56"/>
    <w:rsid w:val="685EF5CC"/>
    <w:rsid w:val="68627954"/>
    <w:rsid w:val="6862ADAB"/>
    <w:rsid w:val="686517B0"/>
    <w:rsid w:val="68663DB0"/>
    <w:rsid w:val="6869E839"/>
    <w:rsid w:val="686EC28F"/>
    <w:rsid w:val="6875EF9A"/>
    <w:rsid w:val="6887A148"/>
    <w:rsid w:val="688E4B0A"/>
    <w:rsid w:val="6890E67D"/>
    <w:rsid w:val="68966EA2"/>
    <w:rsid w:val="68983D3B"/>
    <w:rsid w:val="689E1241"/>
    <w:rsid w:val="68A25FC9"/>
    <w:rsid w:val="68A36C64"/>
    <w:rsid w:val="68A5E804"/>
    <w:rsid w:val="68A67655"/>
    <w:rsid w:val="68AFDADA"/>
    <w:rsid w:val="68B66355"/>
    <w:rsid w:val="68BB11EB"/>
    <w:rsid w:val="68BEE005"/>
    <w:rsid w:val="68C00E90"/>
    <w:rsid w:val="68C05244"/>
    <w:rsid w:val="68C13833"/>
    <w:rsid w:val="68C4279E"/>
    <w:rsid w:val="68C51071"/>
    <w:rsid w:val="68CB4294"/>
    <w:rsid w:val="68D0CFF2"/>
    <w:rsid w:val="68D3BB33"/>
    <w:rsid w:val="68D3E33D"/>
    <w:rsid w:val="68D57964"/>
    <w:rsid w:val="68D993A5"/>
    <w:rsid w:val="68DB6CF9"/>
    <w:rsid w:val="68E0DCCF"/>
    <w:rsid w:val="68E0E674"/>
    <w:rsid w:val="68E2635C"/>
    <w:rsid w:val="68EB03DC"/>
    <w:rsid w:val="68ED7A20"/>
    <w:rsid w:val="68F85819"/>
    <w:rsid w:val="690101A3"/>
    <w:rsid w:val="6902D010"/>
    <w:rsid w:val="69060150"/>
    <w:rsid w:val="6906C3B3"/>
    <w:rsid w:val="690782EF"/>
    <w:rsid w:val="691089D7"/>
    <w:rsid w:val="6913C343"/>
    <w:rsid w:val="6917A75D"/>
    <w:rsid w:val="6918C4B7"/>
    <w:rsid w:val="691F1EDE"/>
    <w:rsid w:val="6920D518"/>
    <w:rsid w:val="69261086"/>
    <w:rsid w:val="6928C324"/>
    <w:rsid w:val="69338BF5"/>
    <w:rsid w:val="693A3011"/>
    <w:rsid w:val="693A8755"/>
    <w:rsid w:val="693D6F87"/>
    <w:rsid w:val="693EA858"/>
    <w:rsid w:val="69475E2C"/>
    <w:rsid w:val="694BC471"/>
    <w:rsid w:val="695452D1"/>
    <w:rsid w:val="6955E9FC"/>
    <w:rsid w:val="6961CA03"/>
    <w:rsid w:val="6963F125"/>
    <w:rsid w:val="69640C06"/>
    <w:rsid w:val="69678276"/>
    <w:rsid w:val="696C7301"/>
    <w:rsid w:val="696EE6F9"/>
    <w:rsid w:val="6972AD21"/>
    <w:rsid w:val="6973F1B9"/>
    <w:rsid w:val="6973F819"/>
    <w:rsid w:val="69793BB4"/>
    <w:rsid w:val="697CCD72"/>
    <w:rsid w:val="697E6199"/>
    <w:rsid w:val="697EDD93"/>
    <w:rsid w:val="69825A4A"/>
    <w:rsid w:val="6988E211"/>
    <w:rsid w:val="699095F7"/>
    <w:rsid w:val="69972F57"/>
    <w:rsid w:val="699ABD87"/>
    <w:rsid w:val="699B730B"/>
    <w:rsid w:val="699F4F1F"/>
    <w:rsid w:val="69A42672"/>
    <w:rsid w:val="69A6543B"/>
    <w:rsid w:val="69A6E862"/>
    <w:rsid w:val="69A7845C"/>
    <w:rsid w:val="69A8C09E"/>
    <w:rsid w:val="69AE3B9D"/>
    <w:rsid w:val="69B11086"/>
    <w:rsid w:val="69B40083"/>
    <w:rsid w:val="69BBFAE6"/>
    <w:rsid w:val="69BE1C68"/>
    <w:rsid w:val="69C02636"/>
    <w:rsid w:val="69C1BE96"/>
    <w:rsid w:val="69C1D8DB"/>
    <w:rsid w:val="69C6DE31"/>
    <w:rsid w:val="69C8D5BE"/>
    <w:rsid w:val="69C9D3A6"/>
    <w:rsid w:val="69CE071C"/>
    <w:rsid w:val="69D82AFD"/>
    <w:rsid w:val="69DA2B54"/>
    <w:rsid w:val="69E102DB"/>
    <w:rsid w:val="69E27A1A"/>
    <w:rsid w:val="69E44DDD"/>
    <w:rsid w:val="69E53D2F"/>
    <w:rsid w:val="69E5788A"/>
    <w:rsid w:val="69E5F8FF"/>
    <w:rsid w:val="69E78D4D"/>
    <w:rsid w:val="69E7CE34"/>
    <w:rsid w:val="69E95DEB"/>
    <w:rsid w:val="69EB04E8"/>
    <w:rsid w:val="69EFF85A"/>
    <w:rsid w:val="69F1C551"/>
    <w:rsid w:val="69FC95D8"/>
    <w:rsid w:val="6A0490FF"/>
    <w:rsid w:val="6A04DB01"/>
    <w:rsid w:val="6A095D43"/>
    <w:rsid w:val="6A095D68"/>
    <w:rsid w:val="6A0F9A12"/>
    <w:rsid w:val="6A135E24"/>
    <w:rsid w:val="6A1380CD"/>
    <w:rsid w:val="6A1B9556"/>
    <w:rsid w:val="6A1E20F8"/>
    <w:rsid w:val="6A1E7DCF"/>
    <w:rsid w:val="6A21B2B4"/>
    <w:rsid w:val="6A23B107"/>
    <w:rsid w:val="6A24B9A1"/>
    <w:rsid w:val="6A282D40"/>
    <w:rsid w:val="6A2B0F90"/>
    <w:rsid w:val="6A3089FE"/>
    <w:rsid w:val="6A3387B0"/>
    <w:rsid w:val="6A341D90"/>
    <w:rsid w:val="6A3B0322"/>
    <w:rsid w:val="6A3B444E"/>
    <w:rsid w:val="6A3CDCED"/>
    <w:rsid w:val="6A3E7801"/>
    <w:rsid w:val="6A3F358E"/>
    <w:rsid w:val="6A446AE1"/>
    <w:rsid w:val="6A472993"/>
    <w:rsid w:val="6A49742C"/>
    <w:rsid w:val="6A4C9E68"/>
    <w:rsid w:val="6A527DE7"/>
    <w:rsid w:val="6A5C3835"/>
    <w:rsid w:val="6A6317A6"/>
    <w:rsid w:val="6A636B44"/>
    <w:rsid w:val="6A65D487"/>
    <w:rsid w:val="6A66262B"/>
    <w:rsid w:val="6A686A48"/>
    <w:rsid w:val="6A6CAE17"/>
    <w:rsid w:val="6A6F999C"/>
    <w:rsid w:val="6A7010F5"/>
    <w:rsid w:val="6A71157F"/>
    <w:rsid w:val="6A73AEDA"/>
    <w:rsid w:val="6A76D662"/>
    <w:rsid w:val="6A7AFF1B"/>
    <w:rsid w:val="6A7C76E1"/>
    <w:rsid w:val="6A7E08FF"/>
    <w:rsid w:val="6A8085F4"/>
    <w:rsid w:val="6A808E06"/>
    <w:rsid w:val="6A80CED3"/>
    <w:rsid w:val="6A80D2CA"/>
    <w:rsid w:val="6A8C01F2"/>
    <w:rsid w:val="6A8D69E4"/>
    <w:rsid w:val="6A91BD14"/>
    <w:rsid w:val="6A95565E"/>
    <w:rsid w:val="6A969E05"/>
    <w:rsid w:val="6A9A19E0"/>
    <w:rsid w:val="6A9FE89D"/>
    <w:rsid w:val="6AA05AC0"/>
    <w:rsid w:val="6AA29414"/>
    <w:rsid w:val="6AA4D2C7"/>
    <w:rsid w:val="6AA57352"/>
    <w:rsid w:val="6AAE7015"/>
    <w:rsid w:val="6AAF30B0"/>
    <w:rsid w:val="6AAFB1F2"/>
    <w:rsid w:val="6ABB82F9"/>
    <w:rsid w:val="6ABF3C59"/>
    <w:rsid w:val="6AC2D75B"/>
    <w:rsid w:val="6AC3DD3B"/>
    <w:rsid w:val="6AC636B3"/>
    <w:rsid w:val="6AC9E1E9"/>
    <w:rsid w:val="6AC9E2DE"/>
    <w:rsid w:val="6ACF61EF"/>
    <w:rsid w:val="6ACFA5C2"/>
    <w:rsid w:val="6AD3FA12"/>
    <w:rsid w:val="6AD4B453"/>
    <w:rsid w:val="6ADFDAF1"/>
    <w:rsid w:val="6AE2EF8F"/>
    <w:rsid w:val="6AE41513"/>
    <w:rsid w:val="6AE45FA2"/>
    <w:rsid w:val="6AE49935"/>
    <w:rsid w:val="6AE4CD1B"/>
    <w:rsid w:val="6AEC69FD"/>
    <w:rsid w:val="6AEDDAAD"/>
    <w:rsid w:val="6AF02BF2"/>
    <w:rsid w:val="6AF4992E"/>
    <w:rsid w:val="6AF71AD8"/>
    <w:rsid w:val="6AF7F28E"/>
    <w:rsid w:val="6B032F33"/>
    <w:rsid w:val="6B067A05"/>
    <w:rsid w:val="6B0E0C05"/>
    <w:rsid w:val="6B1B6C57"/>
    <w:rsid w:val="6B1C0617"/>
    <w:rsid w:val="6B1D062F"/>
    <w:rsid w:val="6B1EE5B4"/>
    <w:rsid w:val="6B1FF5AA"/>
    <w:rsid w:val="6B27187E"/>
    <w:rsid w:val="6B2D94A4"/>
    <w:rsid w:val="6B30E3A1"/>
    <w:rsid w:val="6B33026D"/>
    <w:rsid w:val="6B338DE2"/>
    <w:rsid w:val="6B3D22AA"/>
    <w:rsid w:val="6B3E67CB"/>
    <w:rsid w:val="6B439A25"/>
    <w:rsid w:val="6B44C62A"/>
    <w:rsid w:val="6B4864DD"/>
    <w:rsid w:val="6B57CB47"/>
    <w:rsid w:val="6B628969"/>
    <w:rsid w:val="6B656110"/>
    <w:rsid w:val="6B663104"/>
    <w:rsid w:val="6B665B06"/>
    <w:rsid w:val="6B689D09"/>
    <w:rsid w:val="6B712998"/>
    <w:rsid w:val="6B7164D4"/>
    <w:rsid w:val="6B7679E8"/>
    <w:rsid w:val="6B7933B3"/>
    <w:rsid w:val="6B7E5D9A"/>
    <w:rsid w:val="6B7FDC18"/>
    <w:rsid w:val="6B843A72"/>
    <w:rsid w:val="6B8A75DE"/>
    <w:rsid w:val="6B8B5963"/>
    <w:rsid w:val="6B938622"/>
    <w:rsid w:val="6B95FD14"/>
    <w:rsid w:val="6B97AF57"/>
    <w:rsid w:val="6B97FAA7"/>
    <w:rsid w:val="6BA2E1BA"/>
    <w:rsid w:val="6BAA8AD0"/>
    <w:rsid w:val="6BAC628F"/>
    <w:rsid w:val="6BB6D30F"/>
    <w:rsid w:val="6BB8D78E"/>
    <w:rsid w:val="6BBD7043"/>
    <w:rsid w:val="6BC25CF5"/>
    <w:rsid w:val="6BC39806"/>
    <w:rsid w:val="6BC6CD9F"/>
    <w:rsid w:val="6BC83993"/>
    <w:rsid w:val="6BC945F5"/>
    <w:rsid w:val="6BC9F658"/>
    <w:rsid w:val="6BD2510D"/>
    <w:rsid w:val="6BD5FDD7"/>
    <w:rsid w:val="6BD8C0EF"/>
    <w:rsid w:val="6BDA8BBD"/>
    <w:rsid w:val="6BE04604"/>
    <w:rsid w:val="6BE1AB88"/>
    <w:rsid w:val="6BE71D73"/>
    <w:rsid w:val="6BEB6677"/>
    <w:rsid w:val="6BF0C4FC"/>
    <w:rsid w:val="6BFCB986"/>
    <w:rsid w:val="6C058C94"/>
    <w:rsid w:val="6C0636FC"/>
    <w:rsid w:val="6C0D12EB"/>
    <w:rsid w:val="6C161766"/>
    <w:rsid w:val="6C17276E"/>
    <w:rsid w:val="6C1E34B1"/>
    <w:rsid w:val="6C1F2E68"/>
    <w:rsid w:val="6C25193A"/>
    <w:rsid w:val="6C26DCD7"/>
    <w:rsid w:val="6C2948F9"/>
    <w:rsid w:val="6C2E1B25"/>
    <w:rsid w:val="6C3147FC"/>
    <w:rsid w:val="6C3372E9"/>
    <w:rsid w:val="6C350334"/>
    <w:rsid w:val="6C39CE9D"/>
    <w:rsid w:val="6C3CA4E7"/>
    <w:rsid w:val="6C3D3168"/>
    <w:rsid w:val="6C4107D1"/>
    <w:rsid w:val="6C41CE6E"/>
    <w:rsid w:val="6C4223A5"/>
    <w:rsid w:val="6C4309D2"/>
    <w:rsid w:val="6C4CA624"/>
    <w:rsid w:val="6C4CC27D"/>
    <w:rsid w:val="6C507675"/>
    <w:rsid w:val="6C512E73"/>
    <w:rsid w:val="6C5520F3"/>
    <w:rsid w:val="6C55DC86"/>
    <w:rsid w:val="6C578552"/>
    <w:rsid w:val="6C5CA3EE"/>
    <w:rsid w:val="6C5CF311"/>
    <w:rsid w:val="6C66C401"/>
    <w:rsid w:val="6C66F0BA"/>
    <w:rsid w:val="6C6DFF5E"/>
    <w:rsid w:val="6C733059"/>
    <w:rsid w:val="6C7A09B1"/>
    <w:rsid w:val="6C7DCFFB"/>
    <w:rsid w:val="6C7E38D1"/>
    <w:rsid w:val="6C803003"/>
    <w:rsid w:val="6C8111F3"/>
    <w:rsid w:val="6C89FB7F"/>
    <w:rsid w:val="6C906E62"/>
    <w:rsid w:val="6C91A8E7"/>
    <w:rsid w:val="6C926DD6"/>
    <w:rsid w:val="6C9869BD"/>
    <w:rsid w:val="6C9AD87E"/>
    <w:rsid w:val="6CA096C5"/>
    <w:rsid w:val="6CA27BD2"/>
    <w:rsid w:val="6CA7EAAC"/>
    <w:rsid w:val="6CA9E342"/>
    <w:rsid w:val="6CAFCA20"/>
    <w:rsid w:val="6CB355F9"/>
    <w:rsid w:val="6CB6196F"/>
    <w:rsid w:val="6CBB7BEE"/>
    <w:rsid w:val="6CBF9A4F"/>
    <w:rsid w:val="6CC15FB1"/>
    <w:rsid w:val="6CCB8BEE"/>
    <w:rsid w:val="6CCCEEE9"/>
    <w:rsid w:val="6CCDD467"/>
    <w:rsid w:val="6CCF6E92"/>
    <w:rsid w:val="6CD480EF"/>
    <w:rsid w:val="6CD9CB49"/>
    <w:rsid w:val="6CDA382C"/>
    <w:rsid w:val="6CDE4488"/>
    <w:rsid w:val="6CE5AF80"/>
    <w:rsid w:val="6CE85B5B"/>
    <w:rsid w:val="6CEF6F20"/>
    <w:rsid w:val="6CEF79C3"/>
    <w:rsid w:val="6CEFDEF3"/>
    <w:rsid w:val="6CF39F43"/>
    <w:rsid w:val="6CF3B3AE"/>
    <w:rsid w:val="6CFA8E49"/>
    <w:rsid w:val="6CFB5D3F"/>
    <w:rsid w:val="6D0192C4"/>
    <w:rsid w:val="6D02C5B9"/>
    <w:rsid w:val="6D0519F6"/>
    <w:rsid w:val="6D059AD6"/>
    <w:rsid w:val="6D077D56"/>
    <w:rsid w:val="6D0A5038"/>
    <w:rsid w:val="6D0E7A68"/>
    <w:rsid w:val="6D104E0A"/>
    <w:rsid w:val="6D10ED60"/>
    <w:rsid w:val="6D11A72F"/>
    <w:rsid w:val="6D13C60D"/>
    <w:rsid w:val="6D1BA34C"/>
    <w:rsid w:val="6D1E0242"/>
    <w:rsid w:val="6D1E24CA"/>
    <w:rsid w:val="6D296295"/>
    <w:rsid w:val="6D29E477"/>
    <w:rsid w:val="6D2C6F1C"/>
    <w:rsid w:val="6D2FF943"/>
    <w:rsid w:val="6D32A146"/>
    <w:rsid w:val="6D360FE0"/>
    <w:rsid w:val="6D36A8D1"/>
    <w:rsid w:val="6D39CBEA"/>
    <w:rsid w:val="6D3F272B"/>
    <w:rsid w:val="6D4152F5"/>
    <w:rsid w:val="6D45FB68"/>
    <w:rsid w:val="6D4CF68D"/>
    <w:rsid w:val="6D511418"/>
    <w:rsid w:val="6D51353F"/>
    <w:rsid w:val="6D54FE3B"/>
    <w:rsid w:val="6D613957"/>
    <w:rsid w:val="6D70C8FD"/>
    <w:rsid w:val="6D7119B9"/>
    <w:rsid w:val="6D72CB65"/>
    <w:rsid w:val="6D74454F"/>
    <w:rsid w:val="6D765C1E"/>
    <w:rsid w:val="6D7919CE"/>
    <w:rsid w:val="6D7EB79E"/>
    <w:rsid w:val="6D80977B"/>
    <w:rsid w:val="6D81CE16"/>
    <w:rsid w:val="6D851D6A"/>
    <w:rsid w:val="6D874F64"/>
    <w:rsid w:val="6D88D254"/>
    <w:rsid w:val="6D891E0F"/>
    <w:rsid w:val="6D8EB6B4"/>
    <w:rsid w:val="6D91E283"/>
    <w:rsid w:val="6D924105"/>
    <w:rsid w:val="6D93F708"/>
    <w:rsid w:val="6D98139F"/>
    <w:rsid w:val="6D9CCA1F"/>
    <w:rsid w:val="6D9D6B9A"/>
    <w:rsid w:val="6D9E915C"/>
    <w:rsid w:val="6D9EC8D3"/>
    <w:rsid w:val="6D9F24A4"/>
    <w:rsid w:val="6DA3A4BE"/>
    <w:rsid w:val="6DAB30BC"/>
    <w:rsid w:val="6DAC7986"/>
    <w:rsid w:val="6DACFD14"/>
    <w:rsid w:val="6DB0CB0F"/>
    <w:rsid w:val="6DB373E8"/>
    <w:rsid w:val="6DB7883A"/>
    <w:rsid w:val="6DBEA2F1"/>
    <w:rsid w:val="6DC03DEB"/>
    <w:rsid w:val="6DC21FA4"/>
    <w:rsid w:val="6DDA34D6"/>
    <w:rsid w:val="6DDD07EC"/>
    <w:rsid w:val="6DE05786"/>
    <w:rsid w:val="6DE19073"/>
    <w:rsid w:val="6DE205FC"/>
    <w:rsid w:val="6DE2371F"/>
    <w:rsid w:val="6DE597C4"/>
    <w:rsid w:val="6DEF54D2"/>
    <w:rsid w:val="6DF29AD0"/>
    <w:rsid w:val="6DF2E78A"/>
    <w:rsid w:val="6DF57EF7"/>
    <w:rsid w:val="6DF9DA3C"/>
    <w:rsid w:val="6DFA66A1"/>
    <w:rsid w:val="6DFC82D9"/>
    <w:rsid w:val="6DFEA00D"/>
    <w:rsid w:val="6E00B3BB"/>
    <w:rsid w:val="6E09812B"/>
    <w:rsid w:val="6E0D2EB5"/>
    <w:rsid w:val="6E118F41"/>
    <w:rsid w:val="6E18DC78"/>
    <w:rsid w:val="6E1ADE99"/>
    <w:rsid w:val="6E1EB5B3"/>
    <w:rsid w:val="6E1FFA71"/>
    <w:rsid w:val="6E205A80"/>
    <w:rsid w:val="6E21B2F0"/>
    <w:rsid w:val="6E26DAD1"/>
    <w:rsid w:val="6E2D9ED3"/>
    <w:rsid w:val="6E31ECC4"/>
    <w:rsid w:val="6E3515A7"/>
    <w:rsid w:val="6E395F59"/>
    <w:rsid w:val="6E397B94"/>
    <w:rsid w:val="6E3C64F9"/>
    <w:rsid w:val="6E42A63B"/>
    <w:rsid w:val="6E46B109"/>
    <w:rsid w:val="6E488CCA"/>
    <w:rsid w:val="6E48B4A9"/>
    <w:rsid w:val="6E516A26"/>
    <w:rsid w:val="6E57498C"/>
    <w:rsid w:val="6E5A511C"/>
    <w:rsid w:val="6E60E760"/>
    <w:rsid w:val="6E66E727"/>
    <w:rsid w:val="6E693198"/>
    <w:rsid w:val="6E6ABCE3"/>
    <w:rsid w:val="6E6AF91E"/>
    <w:rsid w:val="6E6EF68B"/>
    <w:rsid w:val="6E70DBDF"/>
    <w:rsid w:val="6E746165"/>
    <w:rsid w:val="6E757FA5"/>
    <w:rsid w:val="6E79BA7A"/>
    <w:rsid w:val="6E7E7AEA"/>
    <w:rsid w:val="6E80C775"/>
    <w:rsid w:val="6E8319EF"/>
    <w:rsid w:val="6E861F15"/>
    <w:rsid w:val="6E88E500"/>
    <w:rsid w:val="6E8A41E2"/>
    <w:rsid w:val="6E900E35"/>
    <w:rsid w:val="6E94E576"/>
    <w:rsid w:val="6E97C8E7"/>
    <w:rsid w:val="6E97F20D"/>
    <w:rsid w:val="6E9C3D19"/>
    <w:rsid w:val="6E9CD521"/>
    <w:rsid w:val="6E9FA253"/>
    <w:rsid w:val="6E9FE695"/>
    <w:rsid w:val="6EAE559D"/>
    <w:rsid w:val="6EAF9DDC"/>
    <w:rsid w:val="6EB19DA2"/>
    <w:rsid w:val="6EBCF5E5"/>
    <w:rsid w:val="6EBEABD2"/>
    <w:rsid w:val="6EC39A76"/>
    <w:rsid w:val="6EC757B4"/>
    <w:rsid w:val="6ECB0FBC"/>
    <w:rsid w:val="6ECC356B"/>
    <w:rsid w:val="6ECC9B52"/>
    <w:rsid w:val="6ECFCB9E"/>
    <w:rsid w:val="6ED15113"/>
    <w:rsid w:val="6EE16DD1"/>
    <w:rsid w:val="6EE1DF99"/>
    <w:rsid w:val="6EE5B509"/>
    <w:rsid w:val="6EE6A4AA"/>
    <w:rsid w:val="6EE985FD"/>
    <w:rsid w:val="6EE9E1B2"/>
    <w:rsid w:val="6EEAEE8D"/>
    <w:rsid w:val="6EEE836B"/>
    <w:rsid w:val="6EF75DE3"/>
    <w:rsid w:val="6F01645B"/>
    <w:rsid w:val="6F0547F9"/>
    <w:rsid w:val="6F05C3C9"/>
    <w:rsid w:val="6F08A493"/>
    <w:rsid w:val="6F091C54"/>
    <w:rsid w:val="6F09BE2D"/>
    <w:rsid w:val="6F0EBED3"/>
    <w:rsid w:val="6F122C7F"/>
    <w:rsid w:val="6F12F281"/>
    <w:rsid w:val="6F1E6D84"/>
    <w:rsid w:val="6F259D7A"/>
    <w:rsid w:val="6F2672AF"/>
    <w:rsid w:val="6F29F8BC"/>
    <w:rsid w:val="6F2A1723"/>
    <w:rsid w:val="6F2B54DC"/>
    <w:rsid w:val="6F3821AF"/>
    <w:rsid w:val="6F382386"/>
    <w:rsid w:val="6F3AAD2E"/>
    <w:rsid w:val="6F3EA6C8"/>
    <w:rsid w:val="6F42774A"/>
    <w:rsid w:val="6F461013"/>
    <w:rsid w:val="6F501B24"/>
    <w:rsid w:val="6F516D41"/>
    <w:rsid w:val="6F58E937"/>
    <w:rsid w:val="6F6370DF"/>
    <w:rsid w:val="6F65F7A8"/>
    <w:rsid w:val="6F69C08F"/>
    <w:rsid w:val="6F6EB5C1"/>
    <w:rsid w:val="6F6F7403"/>
    <w:rsid w:val="6F6FE8E3"/>
    <w:rsid w:val="6F737AED"/>
    <w:rsid w:val="6F7BD563"/>
    <w:rsid w:val="6F7E1DAB"/>
    <w:rsid w:val="6F7F87CA"/>
    <w:rsid w:val="6F826B47"/>
    <w:rsid w:val="6F86D69D"/>
    <w:rsid w:val="6F957457"/>
    <w:rsid w:val="6F998FEA"/>
    <w:rsid w:val="6F9FBBEA"/>
    <w:rsid w:val="6FA13A74"/>
    <w:rsid w:val="6FAA5EDC"/>
    <w:rsid w:val="6FB06D54"/>
    <w:rsid w:val="6FB92A2C"/>
    <w:rsid w:val="6FBEE250"/>
    <w:rsid w:val="6FC075E7"/>
    <w:rsid w:val="6FC172D2"/>
    <w:rsid w:val="6FC3C1C0"/>
    <w:rsid w:val="6FCB4377"/>
    <w:rsid w:val="6FCB66A8"/>
    <w:rsid w:val="6FCE4690"/>
    <w:rsid w:val="6FCEDD2B"/>
    <w:rsid w:val="6FD0269F"/>
    <w:rsid w:val="6FD22878"/>
    <w:rsid w:val="6FD4523C"/>
    <w:rsid w:val="6FDA695C"/>
    <w:rsid w:val="6FDAC454"/>
    <w:rsid w:val="6FE2A6FE"/>
    <w:rsid w:val="6FE382C7"/>
    <w:rsid w:val="6FE3EAB1"/>
    <w:rsid w:val="6FEB99A9"/>
    <w:rsid w:val="6FED04C4"/>
    <w:rsid w:val="6FED73A1"/>
    <w:rsid w:val="6FEDD2B9"/>
    <w:rsid w:val="6FEE4106"/>
    <w:rsid w:val="6FF16AA1"/>
    <w:rsid w:val="6FF42425"/>
    <w:rsid w:val="6FFA2D37"/>
    <w:rsid w:val="6FFAAE9E"/>
    <w:rsid w:val="6FFE3CA9"/>
    <w:rsid w:val="7000823D"/>
    <w:rsid w:val="7000DF2D"/>
    <w:rsid w:val="7006F893"/>
    <w:rsid w:val="70072AFF"/>
    <w:rsid w:val="70122809"/>
    <w:rsid w:val="70123445"/>
    <w:rsid w:val="70149283"/>
    <w:rsid w:val="70158A85"/>
    <w:rsid w:val="7017C7E6"/>
    <w:rsid w:val="701DF3BD"/>
    <w:rsid w:val="7020D774"/>
    <w:rsid w:val="7026EF9A"/>
    <w:rsid w:val="702874B7"/>
    <w:rsid w:val="70292889"/>
    <w:rsid w:val="702E88D3"/>
    <w:rsid w:val="7032988F"/>
    <w:rsid w:val="7035FD61"/>
    <w:rsid w:val="703B7ADF"/>
    <w:rsid w:val="703E1F01"/>
    <w:rsid w:val="7045616F"/>
    <w:rsid w:val="704F668B"/>
    <w:rsid w:val="7050D791"/>
    <w:rsid w:val="705E06CF"/>
    <w:rsid w:val="705F7853"/>
    <w:rsid w:val="7064A995"/>
    <w:rsid w:val="70657CE9"/>
    <w:rsid w:val="70681833"/>
    <w:rsid w:val="706905C7"/>
    <w:rsid w:val="706B4930"/>
    <w:rsid w:val="706EA301"/>
    <w:rsid w:val="706EC70F"/>
    <w:rsid w:val="7072C75A"/>
    <w:rsid w:val="7074F850"/>
    <w:rsid w:val="707ABF63"/>
    <w:rsid w:val="707BEC38"/>
    <w:rsid w:val="707EE363"/>
    <w:rsid w:val="70851A2E"/>
    <w:rsid w:val="7085A43F"/>
    <w:rsid w:val="708C6F0C"/>
    <w:rsid w:val="7090D457"/>
    <w:rsid w:val="70932E44"/>
    <w:rsid w:val="7096A707"/>
    <w:rsid w:val="709D9D3B"/>
    <w:rsid w:val="709E993E"/>
    <w:rsid w:val="70A314E1"/>
    <w:rsid w:val="70A590F1"/>
    <w:rsid w:val="70A8EBD5"/>
    <w:rsid w:val="70B05726"/>
    <w:rsid w:val="70B474FF"/>
    <w:rsid w:val="70B7EA2E"/>
    <w:rsid w:val="70BADE12"/>
    <w:rsid w:val="70BB6A65"/>
    <w:rsid w:val="70BDC64E"/>
    <w:rsid w:val="70BE836F"/>
    <w:rsid w:val="70C20E70"/>
    <w:rsid w:val="70C49547"/>
    <w:rsid w:val="70C7CEDE"/>
    <w:rsid w:val="70CBF72C"/>
    <w:rsid w:val="70CE7742"/>
    <w:rsid w:val="70CFF2EF"/>
    <w:rsid w:val="70D3237F"/>
    <w:rsid w:val="70D6B05B"/>
    <w:rsid w:val="70D6EB8B"/>
    <w:rsid w:val="70DEB225"/>
    <w:rsid w:val="70DF9F9F"/>
    <w:rsid w:val="70E183F4"/>
    <w:rsid w:val="70E34AB4"/>
    <w:rsid w:val="70E43C81"/>
    <w:rsid w:val="70E5B00B"/>
    <w:rsid w:val="70E80BFA"/>
    <w:rsid w:val="70EFE17D"/>
    <w:rsid w:val="70F76EB6"/>
    <w:rsid w:val="70FBA643"/>
    <w:rsid w:val="70FD3469"/>
    <w:rsid w:val="70FF5134"/>
    <w:rsid w:val="71056326"/>
    <w:rsid w:val="710C09B6"/>
    <w:rsid w:val="710E0219"/>
    <w:rsid w:val="71111335"/>
    <w:rsid w:val="7116F1E1"/>
    <w:rsid w:val="71178A21"/>
    <w:rsid w:val="711B550D"/>
    <w:rsid w:val="711CBB63"/>
    <w:rsid w:val="711DAF10"/>
    <w:rsid w:val="711EC407"/>
    <w:rsid w:val="7122DAFD"/>
    <w:rsid w:val="7123DAFF"/>
    <w:rsid w:val="71273558"/>
    <w:rsid w:val="7129919C"/>
    <w:rsid w:val="7132A025"/>
    <w:rsid w:val="7134239B"/>
    <w:rsid w:val="7134F5F2"/>
    <w:rsid w:val="713888A7"/>
    <w:rsid w:val="713C70C6"/>
    <w:rsid w:val="713EDE02"/>
    <w:rsid w:val="7141DE6B"/>
    <w:rsid w:val="714C0CFC"/>
    <w:rsid w:val="714C214F"/>
    <w:rsid w:val="714E197B"/>
    <w:rsid w:val="7151481B"/>
    <w:rsid w:val="7151D7F3"/>
    <w:rsid w:val="71572E6E"/>
    <w:rsid w:val="71593B7A"/>
    <w:rsid w:val="715D6CA2"/>
    <w:rsid w:val="716245B7"/>
    <w:rsid w:val="7162FB23"/>
    <w:rsid w:val="7169DF70"/>
    <w:rsid w:val="7171C07C"/>
    <w:rsid w:val="71764654"/>
    <w:rsid w:val="717B31B6"/>
    <w:rsid w:val="717B7570"/>
    <w:rsid w:val="717C0569"/>
    <w:rsid w:val="7180810C"/>
    <w:rsid w:val="7183E833"/>
    <w:rsid w:val="71883E62"/>
    <w:rsid w:val="7188541B"/>
    <w:rsid w:val="718B1D36"/>
    <w:rsid w:val="71973FAA"/>
    <w:rsid w:val="719CBEA2"/>
    <w:rsid w:val="719DAB02"/>
    <w:rsid w:val="719E5BEF"/>
    <w:rsid w:val="71A340C2"/>
    <w:rsid w:val="71A6232B"/>
    <w:rsid w:val="71AAEB82"/>
    <w:rsid w:val="71AD3966"/>
    <w:rsid w:val="71B0B404"/>
    <w:rsid w:val="71B0C26A"/>
    <w:rsid w:val="71B62BA0"/>
    <w:rsid w:val="71B9FDAD"/>
    <w:rsid w:val="71BD76C1"/>
    <w:rsid w:val="71BFD098"/>
    <w:rsid w:val="71C085C2"/>
    <w:rsid w:val="71C10E29"/>
    <w:rsid w:val="71C25CB7"/>
    <w:rsid w:val="71C2C265"/>
    <w:rsid w:val="71C97F28"/>
    <w:rsid w:val="71CBB586"/>
    <w:rsid w:val="71D489B1"/>
    <w:rsid w:val="71D76C1D"/>
    <w:rsid w:val="71D7F15C"/>
    <w:rsid w:val="71E06447"/>
    <w:rsid w:val="71E708C1"/>
    <w:rsid w:val="71E8D8E6"/>
    <w:rsid w:val="71E8E30A"/>
    <w:rsid w:val="71ED365A"/>
    <w:rsid w:val="71EEB386"/>
    <w:rsid w:val="71F1BE29"/>
    <w:rsid w:val="71F53CEA"/>
    <w:rsid w:val="71F6A9AE"/>
    <w:rsid w:val="71F6E6E8"/>
    <w:rsid w:val="71FB03D4"/>
    <w:rsid w:val="720350BF"/>
    <w:rsid w:val="7207E771"/>
    <w:rsid w:val="720C0DCD"/>
    <w:rsid w:val="720E3501"/>
    <w:rsid w:val="721695F9"/>
    <w:rsid w:val="721ED88C"/>
    <w:rsid w:val="7228BFA0"/>
    <w:rsid w:val="7235F77D"/>
    <w:rsid w:val="7239F4C6"/>
    <w:rsid w:val="7240BD16"/>
    <w:rsid w:val="7241C158"/>
    <w:rsid w:val="72442DAD"/>
    <w:rsid w:val="724850DA"/>
    <w:rsid w:val="7249CD41"/>
    <w:rsid w:val="724B7704"/>
    <w:rsid w:val="724C3738"/>
    <w:rsid w:val="72510626"/>
    <w:rsid w:val="7256BD20"/>
    <w:rsid w:val="7258374C"/>
    <w:rsid w:val="725CFE8C"/>
    <w:rsid w:val="725F08CD"/>
    <w:rsid w:val="725F263C"/>
    <w:rsid w:val="7265E7F4"/>
    <w:rsid w:val="726AE146"/>
    <w:rsid w:val="726C2AD8"/>
    <w:rsid w:val="726EF7AD"/>
    <w:rsid w:val="72734B34"/>
    <w:rsid w:val="72740676"/>
    <w:rsid w:val="72790B90"/>
    <w:rsid w:val="727F9471"/>
    <w:rsid w:val="728B0E68"/>
    <w:rsid w:val="728C034F"/>
    <w:rsid w:val="728D83BD"/>
    <w:rsid w:val="729089F9"/>
    <w:rsid w:val="7290B9F1"/>
    <w:rsid w:val="7291C8C6"/>
    <w:rsid w:val="72930091"/>
    <w:rsid w:val="7295C20B"/>
    <w:rsid w:val="7295DCDB"/>
    <w:rsid w:val="72988F52"/>
    <w:rsid w:val="72991C7D"/>
    <w:rsid w:val="729CAC1A"/>
    <w:rsid w:val="729E324B"/>
    <w:rsid w:val="729F00F7"/>
    <w:rsid w:val="72A301C6"/>
    <w:rsid w:val="72A40481"/>
    <w:rsid w:val="72A72C25"/>
    <w:rsid w:val="72A87762"/>
    <w:rsid w:val="72ABE66B"/>
    <w:rsid w:val="72AF129A"/>
    <w:rsid w:val="72AF62D7"/>
    <w:rsid w:val="72AFBCB8"/>
    <w:rsid w:val="72B3B13D"/>
    <w:rsid w:val="72BBB38F"/>
    <w:rsid w:val="72BC90A1"/>
    <w:rsid w:val="72C15028"/>
    <w:rsid w:val="72C46833"/>
    <w:rsid w:val="72C484DD"/>
    <w:rsid w:val="72C4C104"/>
    <w:rsid w:val="72C609EF"/>
    <w:rsid w:val="72C74254"/>
    <w:rsid w:val="72CEE0BF"/>
    <w:rsid w:val="72D1EB26"/>
    <w:rsid w:val="72D39D2A"/>
    <w:rsid w:val="72D57E0A"/>
    <w:rsid w:val="72D59740"/>
    <w:rsid w:val="72D91413"/>
    <w:rsid w:val="72D94F6B"/>
    <w:rsid w:val="72E2BCA2"/>
    <w:rsid w:val="72E98D23"/>
    <w:rsid w:val="72F24F78"/>
    <w:rsid w:val="72F3DEEC"/>
    <w:rsid w:val="72F518D4"/>
    <w:rsid w:val="72F890AF"/>
    <w:rsid w:val="72F951DB"/>
    <w:rsid w:val="72FE4F27"/>
    <w:rsid w:val="72FFBFC7"/>
    <w:rsid w:val="730953C1"/>
    <w:rsid w:val="7309D5FC"/>
    <w:rsid w:val="730CBFFC"/>
    <w:rsid w:val="7317F02A"/>
    <w:rsid w:val="731A9007"/>
    <w:rsid w:val="731CD3C6"/>
    <w:rsid w:val="731D5C30"/>
    <w:rsid w:val="731EED0D"/>
    <w:rsid w:val="731F7753"/>
    <w:rsid w:val="7321D409"/>
    <w:rsid w:val="73240EC3"/>
    <w:rsid w:val="732ABAAF"/>
    <w:rsid w:val="732AD104"/>
    <w:rsid w:val="732CC09B"/>
    <w:rsid w:val="73310BD2"/>
    <w:rsid w:val="73359502"/>
    <w:rsid w:val="7335E2DE"/>
    <w:rsid w:val="7338A327"/>
    <w:rsid w:val="73395FE9"/>
    <w:rsid w:val="733B92CD"/>
    <w:rsid w:val="7341E22A"/>
    <w:rsid w:val="73455CAA"/>
    <w:rsid w:val="734855FA"/>
    <w:rsid w:val="734BFB2A"/>
    <w:rsid w:val="734D84AC"/>
    <w:rsid w:val="735589CE"/>
    <w:rsid w:val="7359CF9A"/>
    <w:rsid w:val="735B2031"/>
    <w:rsid w:val="735C6035"/>
    <w:rsid w:val="735CD1D6"/>
    <w:rsid w:val="735FA152"/>
    <w:rsid w:val="736343EE"/>
    <w:rsid w:val="7363A21B"/>
    <w:rsid w:val="7364A48A"/>
    <w:rsid w:val="73657816"/>
    <w:rsid w:val="736E3161"/>
    <w:rsid w:val="736E82AE"/>
    <w:rsid w:val="736F54FA"/>
    <w:rsid w:val="7377358C"/>
    <w:rsid w:val="737B76ED"/>
    <w:rsid w:val="737DA7EE"/>
    <w:rsid w:val="737E48AF"/>
    <w:rsid w:val="7382AAE5"/>
    <w:rsid w:val="738E8658"/>
    <w:rsid w:val="73949EEE"/>
    <w:rsid w:val="73956A6D"/>
    <w:rsid w:val="7396BD9E"/>
    <w:rsid w:val="7396D58B"/>
    <w:rsid w:val="7397B4EC"/>
    <w:rsid w:val="7398B8F2"/>
    <w:rsid w:val="7399774E"/>
    <w:rsid w:val="739D834B"/>
    <w:rsid w:val="73A739BF"/>
    <w:rsid w:val="73A782BB"/>
    <w:rsid w:val="73A8054E"/>
    <w:rsid w:val="73AF29D9"/>
    <w:rsid w:val="73AFC297"/>
    <w:rsid w:val="73B24B4D"/>
    <w:rsid w:val="73B2A04E"/>
    <w:rsid w:val="73BBEDF2"/>
    <w:rsid w:val="73BD441D"/>
    <w:rsid w:val="73BF40C1"/>
    <w:rsid w:val="73C34907"/>
    <w:rsid w:val="73C34F45"/>
    <w:rsid w:val="73C36456"/>
    <w:rsid w:val="73C4FC88"/>
    <w:rsid w:val="73C5E321"/>
    <w:rsid w:val="73C731D9"/>
    <w:rsid w:val="73CAE183"/>
    <w:rsid w:val="73CB8DAB"/>
    <w:rsid w:val="73D0BAC5"/>
    <w:rsid w:val="73D1A8D8"/>
    <w:rsid w:val="73D2E764"/>
    <w:rsid w:val="73D37848"/>
    <w:rsid w:val="73D41B7D"/>
    <w:rsid w:val="73D4D38E"/>
    <w:rsid w:val="73DC8D77"/>
    <w:rsid w:val="73DD9917"/>
    <w:rsid w:val="73E062AF"/>
    <w:rsid w:val="73E0A211"/>
    <w:rsid w:val="73E0FC75"/>
    <w:rsid w:val="73E80799"/>
    <w:rsid w:val="73EA1CE3"/>
    <w:rsid w:val="73EBF07A"/>
    <w:rsid w:val="73EF8AF0"/>
    <w:rsid w:val="73F106EA"/>
    <w:rsid w:val="73F34847"/>
    <w:rsid w:val="73F571F5"/>
    <w:rsid w:val="74006A21"/>
    <w:rsid w:val="740146A7"/>
    <w:rsid w:val="7402BEC2"/>
    <w:rsid w:val="7403CB73"/>
    <w:rsid w:val="74058F73"/>
    <w:rsid w:val="740670AB"/>
    <w:rsid w:val="7407A924"/>
    <w:rsid w:val="740B673C"/>
    <w:rsid w:val="740EDE62"/>
    <w:rsid w:val="7414D5DF"/>
    <w:rsid w:val="741C126D"/>
    <w:rsid w:val="741C7F72"/>
    <w:rsid w:val="741E8831"/>
    <w:rsid w:val="741E9737"/>
    <w:rsid w:val="74202493"/>
    <w:rsid w:val="7429D44F"/>
    <w:rsid w:val="742C62AA"/>
    <w:rsid w:val="742DC3CF"/>
    <w:rsid w:val="742DF436"/>
    <w:rsid w:val="7436EE31"/>
    <w:rsid w:val="743ADC40"/>
    <w:rsid w:val="743AF5B7"/>
    <w:rsid w:val="743C981C"/>
    <w:rsid w:val="743D5788"/>
    <w:rsid w:val="743D64BD"/>
    <w:rsid w:val="743E4707"/>
    <w:rsid w:val="74411C9F"/>
    <w:rsid w:val="74476C87"/>
    <w:rsid w:val="7449765A"/>
    <w:rsid w:val="744BB5BF"/>
    <w:rsid w:val="744E4E92"/>
    <w:rsid w:val="7453F3F7"/>
    <w:rsid w:val="7459986C"/>
    <w:rsid w:val="745D2195"/>
    <w:rsid w:val="7461325E"/>
    <w:rsid w:val="74615221"/>
    <w:rsid w:val="746594FD"/>
    <w:rsid w:val="7475FAE5"/>
    <w:rsid w:val="747B46EA"/>
    <w:rsid w:val="747FBDDD"/>
    <w:rsid w:val="747FC460"/>
    <w:rsid w:val="7480F97A"/>
    <w:rsid w:val="7488904A"/>
    <w:rsid w:val="748988FB"/>
    <w:rsid w:val="7492A2F8"/>
    <w:rsid w:val="749894BA"/>
    <w:rsid w:val="74A25EB8"/>
    <w:rsid w:val="74A4D689"/>
    <w:rsid w:val="74AD3973"/>
    <w:rsid w:val="74AD4031"/>
    <w:rsid w:val="74AD74E0"/>
    <w:rsid w:val="74AED802"/>
    <w:rsid w:val="74B43933"/>
    <w:rsid w:val="74B495C1"/>
    <w:rsid w:val="74B5DABE"/>
    <w:rsid w:val="74B63DC3"/>
    <w:rsid w:val="74BA92BC"/>
    <w:rsid w:val="74BD6F33"/>
    <w:rsid w:val="74C11166"/>
    <w:rsid w:val="74C8019A"/>
    <w:rsid w:val="74CC1D7E"/>
    <w:rsid w:val="74CCCB36"/>
    <w:rsid w:val="74CEDFDE"/>
    <w:rsid w:val="74D424D1"/>
    <w:rsid w:val="74D4FEBA"/>
    <w:rsid w:val="74DC4AE3"/>
    <w:rsid w:val="74DE1B18"/>
    <w:rsid w:val="74E004E6"/>
    <w:rsid w:val="74E05B6F"/>
    <w:rsid w:val="74E39696"/>
    <w:rsid w:val="74E568AA"/>
    <w:rsid w:val="74F2ACCE"/>
    <w:rsid w:val="74F45D2D"/>
    <w:rsid w:val="74F58351"/>
    <w:rsid w:val="74FE4C53"/>
    <w:rsid w:val="74FF4B13"/>
    <w:rsid w:val="74FFA3ED"/>
    <w:rsid w:val="7501240A"/>
    <w:rsid w:val="750551D8"/>
    <w:rsid w:val="75093987"/>
    <w:rsid w:val="7509E9C2"/>
    <w:rsid w:val="750FB0FC"/>
    <w:rsid w:val="75162610"/>
    <w:rsid w:val="7519EF7A"/>
    <w:rsid w:val="751A802B"/>
    <w:rsid w:val="751E3C5D"/>
    <w:rsid w:val="7521B451"/>
    <w:rsid w:val="75255311"/>
    <w:rsid w:val="75319497"/>
    <w:rsid w:val="75328CFE"/>
    <w:rsid w:val="75342952"/>
    <w:rsid w:val="7534727F"/>
    <w:rsid w:val="753549E1"/>
    <w:rsid w:val="7540502B"/>
    <w:rsid w:val="7542A953"/>
    <w:rsid w:val="754A07F8"/>
    <w:rsid w:val="754D1123"/>
    <w:rsid w:val="75516A65"/>
    <w:rsid w:val="7559C7EA"/>
    <w:rsid w:val="7561F2D9"/>
    <w:rsid w:val="7562F1F8"/>
    <w:rsid w:val="756380F1"/>
    <w:rsid w:val="75665F4C"/>
    <w:rsid w:val="75773130"/>
    <w:rsid w:val="75785DD8"/>
    <w:rsid w:val="7579F546"/>
    <w:rsid w:val="757A7CA4"/>
    <w:rsid w:val="7581D926"/>
    <w:rsid w:val="75877742"/>
    <w:rsid w:val="758A6B1C"/>
    <w:rsid w:val="758FC994"/>
    <w:rsid w:val="7593255A"/>
    <w:rsid w:val="759337D0"/>
    <w:rsid w:val="759729FF"/>
    <w:rsid w:val="75977CB8"/>
    <w:rsid w:val="75986E81"/>
    <w:rsid w:val="7598FBB2"/>
    <w:rsid w:val="759E6C26"/>
    <w:rsid w:val="759FD540"/>
    <w:rsid w:val="75A105F8"/>
    <w:rsid w:val="75A6E27A"/>
    <w:rsid w:val="75AB71D6"/>
    <w:rsid w:val="75AFEA5C"/>
    <w:rsid w:val="75B104D0"/>
    <w:rsid w:val="75B30629"/>
    <w:rsid w:val="75C0CD3C"/>
    <w:rsid w:val="75C0F549"/>
    <w:rsid w:val="75C3A4F2"/>
    <w:rsid w:val="75C831E8"/>
    <w:rsid w:val="75D03ECE"/>
    <w:rsid w:val="75D355C7"/>
    <w:rsid w:val="75D81389"/>
    <w:rsid w:val="75DB518E"/>
    <w:rsid w:val="75DC906D"/>
    <w:rsid w:val="75DDB0D8"/>
    <w:rsid w:val="75E04297"/>
    <w:rsid w:val="75E4FF00"/>
    <w:rsid w:val="75E916F8"/>
    <w:rsid w:val="75EC1C75"/>
    <w:rsid w:val="75EE943F"/>
    <w:rsid w:val="75EEA511"/>
    <w:rsid w:val="75F9FA07"/>
    <w:rsid w:val="76054356"/>
    <w:rsid w:val="760570DD"/>
    <w:rsid w:val="7609323E"/>
    <w:rsid w:val="760B2083"/>
    <w:rsid w:val="7610BCE8"/>
    <w:rsid w:val="7614D49D"/>
    <w:rsid w:val="7618409A"/>
    <w:rsid w:val="761DEADE"/>
    <w:rsid w:val="7621B5F3"/>
    <w:rsid w:val="762592C0"/>
    <w:rsid w:val="762C8B2A"/>
    <w:rsid w:val="762DB8A6"/>
    <w:rsid w:val="7630949F"/>
    <w:rsid w:val="763183F2"/>
    <w:rsid w:val="763A0B1C"/>
    <w:rsid w:val="763A6610"/>
    <w:rsid w:val="763D8409"/>
    <w:rsid w:val="7641D60A"/>
    <w:rsid w:val="76436AB3"/>
    <w:rsid w:val="7647E47B"/>
    <w:rsid w:val="764BE102"/>
    <w:rsid w:val="764C926E"/>
    <w:rsid w:val="7653387B"/>
    <w:rsid w:val="76559D43"/>
    <w:rsid w:val="7656080E"/>
    <w:rsid w:val="76569F81"/>
    <w:rsid w:val="76583CAE"/>
    <w:rsid w:val="7658C239"/>
    <w:rsid w:val="7659A3AF"/>
    <w:rsid w:val="765C3E87"/>
    <w:rsid w:val="766161F3"/>
    <w:rsid w:val="7665E7BE"/>
    <w:rsid w:val="766BA612"/>
    <w:rsid w:val="766CD909"/>
    <w:rsid w:val="766EFB50"/>
    <w:rsid w:val="766FA1F2"/>
    <w:rsid w:val="7675155F"/>
    <w:rsid w:val="76793B7A"/>
    <w:rsid w:val="76823532"/>
    <w:rsid w:val="76826882"/>
    <w:rsid w:val="7686817E"/>
    <w:rsid w:val="7688EE04"/>
    <w:rsid w:val="768C9292"/>
    <w:rsid w:val="768D4ECD"/>
    <w:rsid w:val="768EA204"/>
    <w:rsid w:val="76914699"/>
    <w:rsid w:val="76917B09"/>
    <w:rsid w:val="76934092"/>
    <w:rsid w:val="769D3BDA"/>
    <w:rsid w:val="769D94D5"/>
    <w:rsid w:val="76A43AE2"/>
    <w:rsid w:val="76A480E1"/>
    <w:rsid w:val="76A5BA23"/>
    <w:rsid w:val="76AA2FDF"/>
    <w:rsid w:val="76AC0AFE"/>
    <w:rsid w:val="76ACEA18"/>
    <w:rsid w:val="76AE9EC9"/>
    <w:rsid w:val="76AEF717"/>
    <w:rsid w:val="76B0BA91"/>
    <w:rsid w:val="76B15964"/>
    <w:rsid w:val="76B2BADC"/>
    <w:rsid w:val="76B2EC4B"/>
    <w:rsid w:val="76B35FDD"/>
    <w:rsid w:val="76B8360F"/>
    <w:rsid w:val="76BEA1EC"/>
    <w:rsid w:val="76BF56F0"/>
    <w:rsid w:val="76C281C3"/>
    <w:rsid w:val="76C44C91"/>
    <w:rsid w:val="76C518B4"/>
    <w:rsid w:val="76C867CA"/>
    <w:rsid w:val="76C985B8"/>
    <w:rsid w:val="76CA7C45"/>
    <w:rsid w:val="76CD9ADD"/>
    <w:rsid w:val="76D16AE1"/>
    <w:rsid w:val="76DBBA00"/>
    <w:rsid w:val="76DC56D9"/>
    <w:rsid w:val="76E56F13"/>
    <w:rsid w:val="76E86F38"/>
    <w:rsid w:val="76E8FFDF"/>
    <w:rsid w:val="76EA22B1"/>
    <w:rsid w:val="76EF1852"/>
    <w:rsid w:val="76F27078"/>
    <w:rsid w:val="76F3AA57"/>
    <w:rsid w:val="76F3B1BF"/>
    <w:rsid w:val="76FD509C"/>
    <w:rsid w:val="76FD6165"/>
    <w:rsid w:val="7705F931"/>
    <w:rsid w:val="7706802D"/>
    <w:rsid w:val="770B35F3"/>
    <w:rsid w:val="770D21C8"/>
    <w:rsid w:val="77119DB7"/>
    <w:rsid w:val="771549C9"/>
    <w:rsid w:val="77162EF7"/>
    <w:rsid w:val="771813D8"/>
    <w:rsid w:val="771B3017"/>
    <w:rsid w:val="771C471D"/>
    <w:rsid w:val="771C89F2"/>
    <w:rsid w:val="771EDE4A"/>
    <w:rsid w:val="77202BAC"/>
    <w:rsid w:val="77228727"/>
    <w:rsid w:val="77237B6A"/>
    <w:rsid w:val="7725BD81"/>
    <w:rsid w:val="7726A24D"/>
    <w:rsid w:val="77272C39"/>
    <w:rsid w:val="77303F4B"/>
    <w:rsid w:val="7731EDE8"/>
    <w:rsid w:val="77348614"/>
    <w:rsid w:val="773610BE"/>
    <w:rsid w:val="7737A1C3"/>
    <w:rsid w:val="77394E63"/>
    <w:rsid w:val="773A5C77"/>
    <w:rsid w:val="773C0DA9"/>
    <w:rsid w:val="773DA99C"/>
    <w:rsid w:val="773E55AF"/>
    <w:rsid w:val="773F69F3"/>
    <w:rsid w:val="77464E4C"/>
    <w:rsid w:val="7748827A"/>
    <w:rsid w:val="77555785"/>
    <w:rsid w:val="7755EF9C"/>
    <w:rsid w:val="7765B1AA"/>
    <w:rsid w:val="7766602A"/>
    <w:rsid w:val="776694C3"/>
    <w:rsid w:val="7768316C"/>
    <w:rsid w:val="776922B1"/>
    <w:rsid w:val="77694981"/>
    <w:rsid w:val="776E9FEC"/>
    <w:rsid w:val="776F70A0"/>
    <w:rsid w:val="7770BE37"/>
    <w:rsid w:val="7772441E"/>
    <w:rsid w:val="77728BCA"/>
    <w:rsid w:val="77731D1F"/>
    <w:rsid w:val="7778ED6E"/>
    <w:rsid w:val="7779B892"/>
    <w:rsid w:val="777C462B"/>
    <w:rsid w:val="7780A173"/>
    <w:rsid w:val="7784301A"/>
    <w:rsid w:val="778854C5"/>
    <w:rsid w:val="778DF6B9"/>
    <w:rsid w:val="778E45CA"/>
    <w:rsid w:val="778EB4B2"/>
    <w:rsid w:val="77932043"/>
    <w:rsid w:val="77983E35"/>
    <w:rsid w:val="779D0211"/>
    <w:rsid w:val="779D96C1"/>
    <w:rsid w:val="77A06D19"/>
    <w:rsid w:val="77A307E1"/>
    <w:rsid w:val="77A36FAD"/>
    <w:rsid w:val="77A58E9C"/>
    <w:rsid w:val="77A8CA47"/>
    <w:rsid w:val="77A99543"/>
    <w:rsid w:val="77AEB062"/>
    <w:rsid w:val="77AF4487"/>
    <w:rsid w:val="77BAC2B4"/>
    <w:rsid w:val="77BB04DA"/>
    <w:rsid w:val="77BBD796"/>
    <w:rsid w:val="77BECAB3"/>
    <w:rsid w:val="77C0D871"/>
    <w:rsid w:val="77C116FC"/>
    <w:rsid w:val="77C71455"/>
    <w:rsid w:val="77C7D419"/>
    <w:rsid w:val="77C8A9E7"/>
    <w:rsid w:val="77C9A09D"/>
    <w:rsid w:val="77CA76CA"/>
    <w:rsid w:val="77CF94B2"/>
    <w:rsid w:val="77D0D173"/>
    <w:rsid w:val="77D281B0"/>
    <w:rsid w:val="77D33039"/>
    <w:rsid w:val="77D70132"/>
    <w:rsid w:val="77DCD686"/>
    <w:rsid w:val="77DDBF8E"/>
    <w:rsid w:val="77E4405F"/>
    <w:rsid w:val="77F0DCA7"/>
    <w:rsid w:val="77F150FE"/>
    <w:rsid w:val="77FA4320"/>
    <w:rsid w:val="7803D54F"/>
    <w:rsid w:val="7808ABD9"/>
    <w:rsid w:val="780B57F1"/>
    <w:rsid w:val="780F4D6A"/>
    <w:rsid w:val="7813FE60"/>
    <w:rsid w:val="78152D96"/>
    <w:rsid w:val="78290FA0"/>
    <w:rsid w:val="7832E6D4"/>
    <w:rsid w:val="783427A6"/>
    <w:rsid w:val="783642AE"/>
    <w:rsid w:val="78392525"/>
    <w:rsid w:val="783C519C"/>
    <w:rsid w:val="78401C69"/>
    <w:rsid w:val="78404C48"/>
    <w:rsid w:val="78412644"/>
    <w:rsid w:val="784467D4"/>
    <w:rsid w:val="7845EF2D"/>
    <w:rsid w:val="7847880A"/>
    <w:rsid w:val="78480700"/>
    <w:rsid w:val="784EFCD0"/>
    <w:rsid w:val="784F05EC"/>
    <w:rsid w:val="784F072C"/>
    <w:rsid w:val="784F1718"/>
    <w:rsid w:val="78521DA9"/>
    <w:rsid w:val="7856949D"/>
    <w:rsid w:val="7862076C"/>
    <w:rsid w:val="7864D9D2"/>
    <w:rsid w:val="7865B838"/>
    <w:rsid w:val="78661FF1"/>
    <w:rsid w:val="78750C78"/>
    <w:rsid w:val="7877DE1C"/>
    <w:rsid w:val="787B36B3"/>
    <w:rsid w:val="787DEBCC"/>
    <w:rsid w:val="7887FFD5"/>
    <w:rsid w:val="788A9040"/>
    <w:rsid w:val="788DF921"/>
    <w:rsid w:val="789EE5EF"/>
    <w:rsid w:val="78A68804"/>
    <w:rsid w:val="78A8A670"/>
    <w:rsid w:val="78A9E06A"/>
    <w:rsid w:val="78AA232D"/>
    <w:rsid w:val="78B408B0"/>
    <w:rsid w:val="78B74AD4"/>
    <w:rsid w:val="78B7E24C"/>
    <w:rsid w:val="78BCA159"/>
    <w:rsid w:val="78C04201"/>
    <w:rsid w:val="78C0F014"/>
    <w:rsid w:val="78C18DE2"/>
    <w:rsid w:val="78C668CE"/>
    <w:rsid w:val="78CCF4D4"/>
    <w:rsid w:val="78CF0A9D"/>
    <w:rsid w:val="78D007B1"/>
    <w:rsid w:val="78D1DA05"/>
    <w:rsid w:val="78DD71EF"/>
    <w:rsid w:val="78DEBCD0"/>
    <w:rsid w:val="78E28B73"/>
    <w:rsid w:val="78E48913"/>
    <w:rsid w:val="78EA6F5F"/>
    <w:rsid w:val="78EDB7B1"/>
    <w:rsid w:val="78F356F6"/>
    <w:rsid w:val="78FA4E2B"/>
    <w:rsid w:val="78FD5761"/>
    <w:rsid w:val="78FEF7C4"/>
    <w:rsid w:val="7902BAD2"/>
    <w:rsid w:val="79071139"/>
    <w:rsid w:val="790A4A0B"/>
    <w:rsid w:val="790FAAD3"/>
    <w:rsid w:val="791306BB"/>
    <w:rsid w:val="791637DF"/>
    <w:rsid w:val="791D06C4"/>
    <w:rsid w:val="791DE736"/>
    <w:rsid w:val="792AB8F4"/>
    <w:rsid w:val="792D7E12"/>
    <w:rsid w:val="7931AC2A"/>
    <w:rsid w:val="79345DDA"/>
    <w:rsid w:val="7935107A"/>
    <w:rsid w:val="79407E89"/>
    <w:rsid w:val="7941A4EF"/>
    <w:rsid w:val="7943B349"/>
    <w:rsid w:val="79498154"/>
    <w:rsid w:val="794B545E"/>
    <w:rsid w:val="794D4847"/>
    <w:rsid w:val="79523F21"/>
    <w:rsid w:val="795437AE"/>
    <w:rsid w:val="79546E52"/>
    <w:rsid w:val="79594036"/>
    <w:rsid w:val="7959AA18"/>
    <w:rsid w:val="795A47BD"/>
    <w:rsid w:val="795B051F"/>
    <w:rsid w:val="795D1E3B"/>
    <w:rsid w:val="795FF410"/>
    <w:rsid w:val="7961052E"/>
    <w:rsid w:val="7961B10B"/>
    <w:rsid w:val="7969D5C1"/>
    <w:rsid w:val="796A3850"/>
    <w:rsid w:val="796CC373"/>
    <w:rsid w:val="796E4513"/>
    <w:rsid w:val="797371BC"/>
    <w:rsid w:val="79798D22"/>
    <w:rsid w:val="797BC0A2"/>
    <w:rsid w:val="797F27D1"/>
    <w:rsid w:val="7980C991"/>
    <w:rsid w:val="79810BED"/>
    <w:rsid w:val="79824267"/>
    <w:rsid w:val="798314F1"/>
    <w:rsid w:val="7984CA9C"/>
    <w:rsid w:val="79851AFC"/>
    <w:rsid w:val="798CD029"/>
    <w:rsid w:val="798D215F"/>
    <w:rsid w:val="799046D2"/>
    <w:rsid w:val="799724B8"/>
    <w:rsid w:val="7999D9F1"/>
    <w:rsid w:val="799EDB68"/>
    <w:rsid w:val="79A0E03C"/>
    <w:rsid w:val="79A84578"/>
    <w:rsid w:val="79A8BBF2"/>
    <w:rsid w:val="79AF53AC"/>
    <w:rsid w:val="79B04892"/>
    <w:rsid w:val="79B4D46E"/>
    <w:rsid w:val="79B5200F"/>
    <w:rsid w:val="79BC862B"/>
    <w:rsid w:val="79C4F27C"/>
    <w:rsid w:val="79C88215"/>
    <w:rsid w:val="79CAB805"/>
    <w:rsid w:val="79CB3878"/>
    <w:rsid w:val="79CC33BA"/>
    <w:rsid w:val="79D95F66"/>
    <w:rsid w:val="79DB40FE"/>
    <w:rsid w:val="79DF111A"/>
    <w:rsid w:val="79E2E2CE"/>
    <w:rsid w:val="79E42D75"/>
    <w:rsid w:val="79E46EB8"/>
    <w:rsid w:val="79E92CCE"/>
    <w:rsid w:val="79EE961A"/>
    <w:rsid w:val="79EF2C10"/>
    <w:rsid w:val="79F86650"/>
    <w:rsid w:val="79FA9A76"/>
    <w:rsid w:val="7A0188E0"/>
    <w:rsid w:val="7A0FBEDD"/>
    <w:rsid w:val="7A17A005"/>
    <w:rsid w:val="7A1864B2"/>
    <w:rsid w:val="7A18ACB9"/>
    <w:rsid w:val="7A1D33F5"/>
    <w:rsid w:val="7A1DC3CB"/>
    <w:rsid w:val="7A1DC617"/>
    <w:rsid w:val="7A2509E5"/>
    <w:rsid w:val="7A251ABD"/>
    <w:rsid w:val="7A255C70"/>
    <w:rsid w:val="7A261CD5"/>
    <w:rsid w:val="7A266266"/>
    <w:rsid w:val="7A29EDCC"/>
    <w:rsid w:val="7A2B2A56"/>
    <w:rsid w:val="7A2ECE0E"/>
    <w:rsid w:val="7A35676C"/>
    <w:rsid w:val="7A409A0F"/>
    <w:rsid w:val="7A428EC7"/>
    <w:rsid w:val="7A46793A"/>
    <w:rsid w:val="7A480EBD"/>
    <w:rsid w:val="7A48364C"/>
    <w:rsid w:val="7A4845DB"/>
    <w:rsid w:val="7A4A3B64"/>
    <w:rsid w:val="7A4F41DA"/>
    <w:rsid w:val="7A531B35"/>
    <w:rsid w:val="7A53DE14"/>
    <w:rsid w:val="7A58007C"/>
    <w:rsid w:val="7A5ACCFC"/>
    <w:rsid w:val="7A5F7E58"/>
    <w:rsid w:val="7A625806"/>
    <w:rsid w:val="7A65E8B0"/>
    <w:rsid w:val="7A6A51E0"/>
    <w:rsid w:val="7A6B4F1E"/>
    <w:rsid w:val="7A6BE8BA"/>
    <w:rsid w:val="7A6C6A03"/>
    <w:rsid w:val="7A6DFB56"/>
    <w:rsid w:val="7A707917"/>
    <w:rsid w:val="7A716E1B"/>
    <w:rsid w:val="7A7CF73D"/>
    <w:rsid w:val="7A86189F"/>
    <w:rsid w:val="7A871191"/>
    <w:rsid w:val="7A8ACE87"/>
    <w:rsid w:val="7A8B8C4A"/>
    <w:rsid w:val="7A90A3CA"/>
    <w:rsid w:val="7A9421E6"/>
    <w:rsid w:val="7A95B7D5"/>
    <w:rsid w:val="7A9A843E"/>
    <w:rsid w:val="7A9BFE4E"/>
    <w:rsid w:val="7A9CD4E0"/>
    <w:rsid w:val="7A9DF92E"/>
    <w:rsid w:val="7A9FD0DB"/>
    <w:rsid w:val="7AA18F64"/>
    <w:rsid w:val="7AA47F0B"/>
    <w:rsid w:val="7AA6DA53"/>
    <w:rsid w:val="7AB19D8D"/>
    <w:rsid w:val="7AB36525"/>
    <w:rsid w:val="7ABC9581"/>
    <w:rsid w:val="7AC4051E"/>
    <w:rsid w:val="7AC71D02"/>
    <w:rsid w:val="7ACBC5B0"/>
    <w:rsid w:val="7ACBCFB4"/>
    <w:rsid w:val="7AD5A7A4"/>
    <w:rsid w:val="7AD9230F"/>
    <w:rsid w:val="7AD9E28C"/>
    <w:rsid w:val="7AE03944"/>
    <w:rsid w:val="7AE0F774"/>
    <w:rsid w:val="7AE16F2A"/>
    <w:rsid w:val="7AE28446"/>
    <w:rsid w:val="7AE4AFA8"/>
    <w:rsid w:val="7AE70B08"/>
    <w:rsid w:val="7AE74690"/>
    <w:rsid w:val="7AE8706F"/>
    <w:rsid w:val="7AE97889"/>
    <w:rsid w:val="7AEA2D3A"/>
    <w:rsid w:val="7AEA9C03"/>
    <w:rsid w:val="7AEBB1BD"/>
    <w:rsid w:val="7AEC73F6"/>
    <w:rsid w:val="7AEC966B"/>
    <w:rsid w:val="7AEE71F8"/>
    <w:rsid w:val="7AF65529"/>
    <w:rsid w:val="7AFD6613"/>
    <w:rsid w:val="7AFFBBD7"/>
    <w:rsid w:val="7B026C2B"/>
    <w:rsid w:val="7B029ABB"/>
    <w:rsid w:val="7B0608B1"/>
    <w:rsid w:val="7B0DD6ED"/>
    <w:rsid w:val="7B0E0F54"/>
    <w:rsid w:val="7B0FC210"/>
    <w:rsid w:val="7B0FDEC1"/>
    <w:rsid w:val="7B12CB2B"/>
    <w:rsid w:val="7B141239"/>
    <w:rsid w:val="7B1E041F"/>
    <w:rsid w:val="7B1FB65F"/>
    <w:rsid w:val="7B28AEC7"/>
    <w:rsid w:val="7B2A8CDE"/>
    <w:rsid w:val="7B2BAD11"/>
    <w:rsid w:val="7B2C3254"/>
    <w:rsid w:val="7B33F049"/>
    <w:rsid w:val="7B35CC94"/>
    <w:rsid w:val="7B36BA43"/>
    <w:rsid w:val="7B37D8AB"/>
    <w:rsid w:val="7B3B19BB"/>
    <w:rsid w:val="7B4343A3"/>
    <w:rsid w:val="7B4A30CA"/>
    <w:rsid w:val="7B4DA339"/>
    <w:rsid w:val="7B4EB973"/>
    <w:rsid w:val="7B501D16"/>
    <w:rsid w:val="7B51C9DA"/>
    <w:rsid w:val="7B57B98C"/>
    <w:rsid w:val="7B5A93DC"/>
    <w:rsid w:val="7B65075D"/>
    <w:rsid w:val="7B677DAD"/>
    <w:rsid w:val="7B681014"/>
    <w:rsid w:val="7B6F52A8"/>
    <w:rsid w:val="7B732815"/>
    <w:rsid w:val="7B73C258"/>
    <w:rsid w:val="7B7CC77E"/>
    <w:rsid w:val="7B803F19"/>
    <w:rsid w:val="7B85F924"/>
    <w:rsid w:val="7B89E453"/>
    <w:rsid w:val="7B8B1473"/>
    <w:rsid w:val="7B8B4049"/>
    <w:rsid w:val="7B8CD556"/>
    <w:rsid w:val="7B8F1C36"/>
    <w:rsid w:val="7B9012C2"/>
    <w:rsid w:val="7B911920"/>
    <w:rsid w:val="7B92E1A0"/>
    <w:rsid w:val="7B9591D9"/>
    <w:rsid w:val="7B99120F"/>
    <w:rsid w:val="7B9A2454"/>
    <w:rsid w:val="7B9B6AE8"/>
    <w:rsid w:val="7B9C6EEA"/>
    <w:rsid w:val="7B9CB305"/>
    <w:rsid w:val="7BA36617"/>
    <w:rsid w:val="7BA55C53"/>
    <w:rsid w:val="7BA79C09"/>
    <w:rsid w:val="7BA83795"/>
    <w:rsid w:val="7BA8B813"/>
    <w:rsid w:val="7BAE9190"/>
    <w:rsid w:val="7BB1B56A"/>
    <w:rsid w:val="7BB377F3"/>
    <w:rsid w:val="7BBC6813"/>
    <w:rsid w:val="7BBD9895"/>
    <w:rsid w:val="7BBE18E2"/>
    <w:rsid w:val="7BBFA01F"/>
    <w:rsid w:val="7BC0202E"/>
    <w:rsid w:val="7BC037BE"/>
    <w:rsid w:val="7BC37FD6"/>
    <w:rsid w:val="7BC7EC49"/>
    <w:rsid w:val="7BC82053"/>
    <w:rsid w:val="7BCED948"/>
    <w:rsid w:val="7BD64260"/>
    <w:rsid w:val="7BD779DE"/>
    <w:rsid w:val="7BD8678A"/>
    <w:rsid w:val="7BDF01C4"/>
    <w:rsid w:val="7BE04293"/>
    <w:rsid w:val="7BE61551"/>
    <w:rsid w:val="7BEAED1A"/>
    <w:rsid w:val="7BED7A70"/>
    <w:rsid w:val="7BFB88BC"/>
    <w:rsid w:val="7BFF18C9"/>
    <w:rsid w:val="7C05C539"/>
    <w:rsid w:val="7C0731CA"/>
    <w:rsid w:val="7C094C7D"/>
    <w:rsid w:val="7C0B0179"/>
    <w:rsid w:val="7C10DDEC"/>
    <w:rsid w:val="7C194637"/>
    <w:rsid w:val="7C1A9DB4"/>
    <w:rsid w:val="7C1C1162"/>
    <w:rsid w:val="7C1F4E9B"/>
    <w:rsid w:val="7C2756F9"/>
    <w:rsid w:val="7C2A2A94"/>
    <w:rsid w:val="7C2A690B"/>
    <w:rsid w:val="7C2E8C6E"/>
    <w:rsid w:val="7C33A249"/>
    <w:rsid w:val="7C38B66D"/>
    <w:rsid w:val="7C3D5ACD"/>
    <w:rsid w:val="7C3FC044"/>
    <w:rsid w:val="7C4094CE"/>
    <w:rsid w:val="7C428B05"/>
    <w:rsid w:val="7C46DDA0"/>
    <w:rsid w:val="7C4BAA81"/>
    <w:rsid w:val="7C4D521A"/>
    <w:rsid w:val="7C4EA00D"/>
    <w:rsid w:val="7C50F989"/>
    <w:rsid w:val="7C5419D3"/>
    <w:rsid w:val="7C55BBEE"/>
    <w:rsid w:val="7C5BB362"/>
    <w:rsid w:val="7C5CE43B"/>
    <w:rsid w:val="7C5D6271"/>
    <w:rsid w:val="7C661104"/>
    <w:rsid w:val="7C69B236"/>
    <w:rsid w:val="7C6AD7E7"/>
    <w:rsid w:val="7C6F3B7A"/>
    <w:rsid w:val="7C7248F6"/>
    <w:rsid w:val="7C764707"/>
    <w:rsid w:val="7C79D3BE"/>
    <w:rsid w:val="7C7A4F6A"/>
    <w:rsid w:val="7C7C85EC"/>
    <w:rsid w:val="7C81C659"/>
    <w:rsid w:val="7C835F7E"/>
    <w:rsid w:val="7C86D6F4"/>
    <w:rsid w:val="7C8958BF"/>
    <w:rsid w:val="7C8DDFB0"/>
    <w:rsid w:val="7C951F1E"/>
    <w:rsid w:val="7C971BD1"/>
    <w:rsid w:val="7C98503E"/>
    <w:rsid w:val="7C99FB41"/>
    <w:rsid w:val="7C9A6B6A"/>
    <w:rsid w:val="7CA43D97"/>
    <w:rsid w:val="7CA49B23"/>
    <w:rsid w:val="7CA7A02A"/>
    <w:rsid w:val="7CAD14B2"/>
    <w:rsid w:val="7CAD7AB7"/>
    <w:rsid w:val="7CAED168"/>
    <w:rsid w:val="7CB41683"/>
    <w:rsid w:val="7CB6B85D"/>
    <w:rsid w:val="7CB94BA4"/>
    <w:rsid w:val="7CBB2894"/>
    <w:rsid w:val="7CC0A544"/>
    <w:rsid w:val="7CC7277A"/>
    <w:rsid w:val="7CCC25E8"/>
    <w:rsid w:val="7CCC8A08"/>
    <w:rsid w:val="7CD01A5E"/>
    <w:rsid w:val="7CD4087B"/>
    <w:rsid w:val="7CD44110"/>
    <w:rsid w:val="7CD4AC9E"/>
    <w:rsid w:val="7CD54F0F"/>
    <w:rsid w:val="7CE1386E"/>
    <w:rsid w:val="7CE18C0F"/>
    <w:rsid w:val="7CE4FEBB"/>
    <w:rsid w:val="7CE76F83"/>
    <w:rsid w:val="7CE9E42B"/>
    <w:rsid w:val="7CEC0E3E"/>
    <w:rsid w:val="7CED9A3B"/>
    <w:rsid w:val="7CEE5FC8"/>
    <w:rsid w:val="7CEE6360"/>
    <w:rsid w:val="7CF123DD"/>
    <w:rsid w:val="7CF61B8A"/>
    <w:rsid w:val="7CFD5819"/>
    <w:rsid w:val="7D02CC7A"/>
    <w:rsid w:val="7D04A614"/>
    <w:rsid w:val="7D04C8E3"/>
    <w:rsid w:val="7D0542B2"/>
    <w:rsid w:val="7D09B5D0"/>
    <w:rsid w:val="7D0EFD08"/>
    <w:rsid w:val="7D0F746D"/>
    <w:rsid w:val="7D1B8D37"/>
    <w:rsid w:val="7D1C0F7A"/>
    <w:rsid w:val="7D24D8B0"/>
    <w:rsid w:val="7D26DCE7"/>
    <w:rsid w:val="7D288911"/>
    <w:rsid w:val="7D2A1B2D"/>
    <w:rsid w:val="7D36347C"/>
    <w:rsid w:val="7D383F4B"/>
    <w:rsid w:val="7D40C7B1"/>
    <w:rsid w:val="7D44A3B0"/>
    <w:rsid w:val="7D477F2D"/>
    <w:rsid w:val="7D4D1941"/>
    <w:rsid w:val="7D4EEABD"/>
    <w:rsid w:val="7D4F6DE9"/>
    <w:rsid w:val="7D5085B1"/>
    <w:rsid w:val="7D545432"/>
    <w:rsid w:val="7D555A56"/>
    <w:rsid w:val="7D564F0B"/>
    <w:rsid w:val="7D5A5B90"/>
    <w:rsid w:val="7D5D252D"/>
    <w:rsid w:val="7D5D6790"/>
    <w:rsid w:val="7D5DB26D"/>
    <w:rsid w:val="7D604770"/>
    <w:rsid w:val="7D65A045"/>
    <w:rsid w:val="7D680315"/>
    <w:rsid w:val="7D6C3CBE"/>
    <w:rsid w:val="7D6E1BBD"/>
    <w:rsid w:val="7D73BA1E"/>
    <w:rsid w:val="7D76A915"/>
    <w:rsid w:val="7D7D39D4"/>
    <w:rsid w:val="7D7D7B41"/>
    <w:rsid w:val="7D81021E"/>
    <w:rsid w:val="7D848BD3"/>
    <w:rsid w:val="7D8600C7"/>
    <w:rsid w:val="7D87CC24"/>
    <w:rsid w:val="7D8840E5"/>
    <w:rsid w:val="7D8ABBF7"/>
    <w:rsid w:val="7D8C363E"/>
    <w:rsid w:val="7D8DEEBA"/>
    <w:rsid w:val="7D903F69"/>
    <w:rsid w:val="7D958554"/>
    <w:rsid w:val="7D9A1820"/>
    <w:rsid w:val="7D9C0887"/>
    <w:rsid w:val="7DA40D97"/>
    <w:rsid w:val="7DA757A5"/>
    <w:rsid w:val="7DA86A73"/>
    <w:rsid w:val="7DAA6A11"/>
    <w:rsid w:val="7DAA77D9"/>
    <w:rsid w:val="7DAD049F"/>
    <w:rsid w:val="7DADF5D0"/>
    <w:rsid w:val="7DAFC0CC"/>
    <w:rsid w:val="7DB4C919"/>
    <w:rsid w:val="7DB56EF9"/>
    <w:rsid w:val="7DB817F8"/>
    <w:rsid w:val="7DBDDF84"/>
    <w:rsid w:val="7DBE3521"/>
    <w:rsid w:val="7DC600AB"/>
    <w:rsid w:val="7DC720F2"/>
    <w:rsid w:val="7DC76B41"/>
    <w:rsid w:val="7DC88836"/>
    <w:rsid w:val="7DC992D6"/>
    <w:rsid w:val="7DCD3661"/>
    <w:rsid w:val="7DCFE50C"/>
    <w:rsid w:val="7DD0F2E9"/>
    <w:rsid w:val="7DD1975A"/>
    <w:rsid w:val="7DD1F62E"/>
    <w:rsid w:val="7DD5C228"/>
    <w:rsid w:val="7DD65126"/>
    <w:rsid w:val="7DD6555F"/>
    <w:rsid w:val="7DD96FA8"/>
    <w:rsid w:val="7DD9D2BA"/>
    <w:rsid w:val="7DDA5E1E"/>
    <w:rsid w:val="7DDB2A26"/>
    <w:rsid w:val="7DDD7F92"/>
    <w:rsid w:val="7DDDACE9"/>
    <w:rsid w:val="7DE27072"/>
    <w:rsid w:val="7DE2E7E1"/>
    <w:rsid w:val="7DE50CE4"/>
    <w:rsid w:val="7DE58FB2"/>
    <w:rsid w:val="7DE5E066"/>
    <w:rsid w:val="7DE6D584"/>
    <w:rsid w:val="7DE86D0E"/>
    <w:rsid w:val="7DEF0FF4"/>
    <w:rsid w:val="7DF09243"/>
    <w:rsid w:val="7DF1F0F5"/>
    <w:rsid w:val="7DF5B20E"/>
    <w:rsid w:val="7DF753F7"/>
    <w:rsid w:val="7DF9BF1F"/>
    <w:rsid w:val="7E01CB71"/>
    <w:rsid w:val="7E0290A8"/>
    <w:rsid w:val="7E041891"/>
    <w:rsid w:val="7E07AFFD"/>
    <w:rsid w:val="7E07DC51"/>
    <w:rsid w:val="7E0A3F71"/>
    <w:rsid w:val="7E0D176A"/>
    <w:rsid w:val="7E0EE076"/>
    <w:rsid w:val="7E0F9CCE"/>
    <w:rsid w:val="7E15F3A7"/>
    <w:rsid w:val="7E172806"/>
    <w:rsid w:val="7E1A462B"/>
    <w:rsid w:val="7E1A99BF"/>
    <w:rsid w:val="7E1D4196"/>
    <w:rsid w:val="7E2150BE"/>
    <w:rsid w:val="7E22A2D2"/>
    <w:rsid w:val="7E23085B"/>
    <w:rsid w:val="7E2310B6"/>
    <w:rsid w:val="7E241E87"/>
    <w:rsid w:val="7E27F2FB"/>
    <w:rsid w:val="7E3153C6"/>
    <w:rsid w:val="7E31BC76"/>
    <w:rsid w:val="7E362160"/>
    <w:rsid w:val="7E38EF82"/>
    <w:rsid w:val="7E3A2A94"/>
    <w:rsid w:val="7E40BA46"/>
    <w:rsid w:val="7E43F247"/>
    <w:rsid w:val="7E457A3A"/>
    <w:rsid w:val="7E4FBB64"/>
    <w:rsid w:val="7E50728A"/>
    <w:rsid w:val="7E5C29C6"/>
    <w:rsid w:val="7E5E26E3"/>
    <w:rsid w:val="7E622DA0"/>
    <w:rsid w:val="7E6CC36C"/>
    <w:rsid w:val="7E6E4CE2"/>
    <w:rsid w:val="7E7038A1"/>
    <w:rsid w:val="7E76E475"/>
    <w:rsid w:val="7E7707A7"/>
    <w:rsid w:val="7E7DEB87"/>
    <w:rsid w:val="7E8115CC"/>
    <w:rsid w:val="7E814968"/>
    <w:rsid w:val="7E8333C4"/>
    <w:rsid w:val="7E83B91C"/>
    <w:rsid w:val="7E844B47"/>
    <w:rsid w:val="7E84B25A"/>
    <w:rsid w:val="7E884591"/>
    <w:rsid w:val="7E88AA5E"/>
    <w:rsid w:val="7E8CDD74"/>
    <w:rsid w:val="7E9332D5"/>
    <w:rsid w:val="7E935FE1"/>
    <w:rsid w:val="7E9BC00D"/>
    <w:rsid w:val="7E9DCD4D"/>
    <w:rsid w:val="7EA48E7A"/>
    <w:rsid w:val="7EAFE7B4"/>
    <w:rsid w:val="7EB3FEB3"/>
    <w:rsid w:val="7EB7DFDB"/>
    <w:rsid w:val="7EB887D8"/>
    <w:rsid w:val="7EB945B9"/>
    <w:rsid w:val="7EBD4BEA"/>
    <w:rsid w:val="7EBEDC95"/>
    <w:rsid w:val="7EC153E6"/>
    <w:rsid w:val="7EC18DA6"/>
    <w:rsid w:val="7EC4C3A5"/>
    <w:rsid w:val="7ECCD81F"/>
    <w:rsid w:val="7ED04C6C"/>
    <w:rsid w:val="7ED82BC5"/>
    <w:rsid w:val="7ED9EEEE"/>
    <w:rsid w:val="7EDC89B1"/>
    <w:rsid w:val="7EE0A534"/>
    <w:rsid w:val="7EE1570D"/>
    <w:rsid w:val="7EE7B7BE"/>
    <w:rsid w:val="7EE996AE"/>
    <w:rsid w:val="7EEA547A"/>
    <w:rsid w:val="7EEA8C96"/>
    <w:rsid w:val="7EEBE927"/>
    <w:rsid w:val="7EECEBE8"/>
    <w:rsid w:val="7EEDA467"/>
    <w:rsid w:val="7EF37B18"/>
    <w:rsid w:val="7EFBFCF6"/>
    <w:rsid w:val="7EFD3F82"/>
    <w:rsid w:val="7EFF99C1"/>
    <w:rsid w:val="7F001AD1"/>
    <w:rsid w:val="7F00E2F6"/>
    <w:rsid w:val="7F07DC10"/>
    <w:rsid w:val="7F0838AF"/>
    <w:rsid w:val="7F09EE44"/>
    <w:rsid w:val="7F0A0F9F"/>
    <w:rsid w:val="7F0AEA44"/>
    <w:rsid w:val="7F0D7017"/>
    <w:rsid w:val="7F0F3408"/>
    <w:rsid w:val="7F12DA5D"/>
    <w:rsid w:val="7F13BC33"/>
    <w:rsid w:val="7F18B4A2"/>
    <w:rsid w:val="7F1A1D16"/>
    <w:rsid w:val="7F21E7BE"/>
    <w:rsid w:val="7F28512B"/>
    <w:rsid w:val="7F2A6B42"/>
    <w:rsid w:val="7F2AD5B7"/>
    <w:rsid w:val="7F2F941F"/>
    <w:rsid w:val="7F3333A8"/>
    <w:rsid w:val="7F346D1B"/>
    <w:rsid w:val="7F3910FF"/>
    <w:rsid w:val="7F3991CA"/>
    <w:rsid w:val="7F3C1209"/>
    <w:rsid w:val="7F3CDEF4"/>
    <w:rsid w:val="7F3CFBD3"/>
    <w:rsid w:val="7F3DBC11"/>
    <w:rsid w:val="7F431AE3"/>
    <w:rsid w:val="7F51833B"/>
    <w:rsid w:val="7F5274C5"/>
    <w:rsid w:val="7F561B22"/>
    <w:rsid w:val="7F58D909"/>
    <w:rsid w:val="7F58F2CB"/>
    <w:rsid w:val="7F5E1797"/>
    <w:rsid w:val="7F6ED8FA"/>
    <w:rsid w:val="7F70CDE4"/>
    <w:rsid w:val="7F7B02ED"/>
    <w:rsid w:val="7F7F8267"/>
    <w:rsid w:val="7F809367"/>
    <w:rsid w:val="7F82054E"/>
    <w:rsid w:val="7F877DD3"/>
    <w:rsid w:val="7F8D4CA4"/>
    <w:rsid w:val="7F8E0D42"/>
    <w:rsid w:val="7F8E9C71"/>
    <w:rsid w:val="7F940989"/>
    <w:rsid w:val="7F941476"/>
    <w:rsid w:val="7F98505C"/>
    <w:rsid w:val="7F9AB99A"/>
    <w:rsid w:val="7F9C4D6C"/>
    <w:rsid w:val="7F9D9BD2"/>
    <w:rsid w:val="7F9EACA7"/>
    <w:rsid w:val="7FA10C56"/>
    <w:rsid w:val="7FA165E3"/>
    <w:rsid w:val="7FAF5F83"/>
    <w:rsid w:val="7FB2E827"/>
    <w:rsid w:val="7FB65280"/>
    <w:rsid w:val="7FB756AC"/>
    <w:rsid w:val="7FB84E6A"/>
    <w:rsid w:val="7FBD3D40"/>
    <w:rsid w:val="7FC13962"/>
    <w:rsid w:val="7FC1D41D"/>
    <w:rsid w:val="7FC8CAAF"/>
    <w:rsid w:val="7FC9E81D"/>
    <w:rsid w:val="7FCFEED0"/>
    <w:rsid w:val="7FD16917"/>
    <w:rsid w:val="7FD19052"/>
    <w:rsid w:val="7FD34FDA"/>
    <w:rsid w:val="7FD37BFB"/>
    <w:rsid w:val="7FD5E4FF"/>
    <w:rsid w:val="7FD8AE86"/>
    <w:rsid w:val="7FDFC2A8"/>
    <w:rsid w:val="7FE0ABEC"/>
    <w:rsid w:val="7FE18077"/>
    <w:rsid w:val="7FE61E57"/>
    <w:rsid w:val="7FE819D7"/>
    <w:rsid w:val="7FEA19EB"/>
    <w:rsid w:val="7FF1B70A"/>
    <w:rsid w:val="7FF3308A"/>
    <w:rsid w:val="7FF3C86F"/>
    <w:rsid w:val="7FF58386"/>
    <w:rsid w:val="7FF63CAF"/>
    <w:rsid w:val="7FFAC8F4"/>
    <w:rsid w:val="7FFB7222"/>
    <w:rsid w:val="7FFD669D"/>
    <w:rsid w:val="7FFD81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5B7ACDF7"/>
  <w15:docId w15:val="{A41A1AB7-56C1-4A3D-8C17-C5A0EF45E8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6D9F24A4"/>
  </w:style>
  <w:style w:type="paragraph" w:styleId="Heading1">
    <w:name w:val="heading 1"/>
    <w:basedOn w:val="Normal"/>
    <w:next w:val="Normal"/>
    <w:link w:val="Heading1Char"/>
    <w:uiPriority w:val="9"/>
    <w:qFormat/>
    <w:rsid w:val="6D9F24A4"/>
    <w:pPr>
      <w:keepNext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6D9F24A4"/>
    <w:pPr>
      <w:keepNext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6D9F24A4"/>
    <w:pPr>
      <w:keepNext/>
      <w:spacing w:before="40" w:after="0"/>
      <w:outlineLvl w:val="2"/>
    </w:pPr>
    <w:rPr>
      <w:rFonts w:asciiTheme="majorHAnsi" w:eastAsiaTheme="majorEastAsia" w:hAnsiTheme="majorHAnsi" w:cstheme="majorBidi"/>
      <w:color w:val="243F60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6D9F24A4"/>
    <w:pPr>
      <w:keepNext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rsid w:val="6D9F24A4"/>
    <w:pPr>
      <w:keepNext/>
      <w:spacing w:before="40" w:after="0"/>
      <w:outlineLvl w:val="4"/>
    </w:pPr>
    <w:rPr>
      <w:rFonts w:asciiTheme="majorHAnsi" w:eastAsiaTheme="majorEastAsia" w:hAnsiTheme="majorHAnsi" w:cstheme="majorBidi"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rsid w:val="6D9F24A4"/>
    <w:pPr>
      <w:keepNext/>
      <w:spacing w:before="40" w:after="0"/>
      <w:outlineLvl w:val="5"/>
    </w:pPr>
    <w:rPr>
      <w:rFonts w:asciiTheme="majorHAnsi" w:eastAsiaTheme="majorEastAsia" w:hAnsiTheme="majorHAnsi" w:cstheme="majorBidi"/>
      <w:color w:val="243F60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rsid w:val="6D9F24A4"/>
    <w:pPr>
      <w:keepNext/>
      <w:spacing w:before="40" w:after="0"/>
      <w:outlineLvl w:val="6"/>
    </w:pPr>
    <w:rPr>
      <w:rFonts w:asciiTheme="majorHAnsi" w:eastAsiaTheme="majorEastAsia" w:hAnsiTheme="majorHAnsi" w:cstheme="majorBidi"/>
      <w:i/>
      <w:iCs/>
      <w:color w:val="243F60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rsid w:val="6D9F24A4"/>
    <w:pPr>
      <w:keepNext/>
      <w:spacing w:before="40" w:after="0"/>
      <w:outlineLvl w:val="7"/>
    </w:pPr>
    <w:rPr>
      <w:rFonts w:asciiTheme="majorHAnsi" w:eastAsiaTheme="majorEastAsia" w:hAnsiTheme="majorHAnsi" w:cstheme="majorBidi"/>
      <w:color w:val="272727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rsid w:val="6D9F24A4"/>
    <w:pPr>
      <w:keepNext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6D9F24A4"/>
    <w:rPr>
      <w:rFonts w:asciiTheme="majorHAnsi" w:eastAsiaTheme="majorEastAsia" w:hAnsiTheme="majorHAnsi" w:cstheme="majorBidi"/>
      <w:b/>
      <w:bCs/>
      <w:noProof w:val="0"/>
      <w:color w:val="365F91" w:themeColor="accent1" w:themeShade="BF"/>
      <w:sz w:val="28"/>
      <w:szCs w:val="28"/>
      <w:lang w:val="en-US"/>
    </w:rPr>
  </w:style>
  <w:style w:type="paragraph" w:styleId="TOCHeading">
    <w:name w:val="TOC Heading"/>
    <w:basedOn w:val="Heading1"/>
    <w:next w:val="Normal"/>
    <w:uiPriority w:val="39"/>
    <w:unhideWhenUsed/>
    <w:qFormat/>
    <w:rsid w:val="6D9F24A4"/>
  </w:style>
  <w:style w:type="paragraph" w:styleId="BalloonText">
    <w:name w:val="Balloon Text"/>
    <w:basedOn w:val="Normal"/>
    <w:link w:val="BalloonTextChar"/>
    <w:uiPriority w:val="99"/>
    <w:semiHidden/>
    <w:unhideWhenUsed/>
    <w:rsid w:val="6D9F24A4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6D9F24A4"/>
    <w:rPr>
      <w:rFonts w:ascii="Tahoma" w:eastAsiaTheme="minorEastAsia" w:hAnsi="Tahoma" w:cs="Tahoma"/>
      <w:noProof w:val="0"/>
      <w:sz w:val="16"/>
      <w:szCs w:val="16"/>
      <w:lang w:val="en-US"/>
    </w:rPr>
  </w:style>
  <w:style w:type="paragraph" w:styleId="TOC1">
    <w:name w:val="toc 1"/>
    <w:basedOn w:val="Normal"/>
    <w:next w:val="Normal"/>
    <w:uiPriority w:val="39"/>
    <w:unhideWhenUsed/>
    <w:rsid w:val="6D9F24A4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FB5846"/>
    <w:rPr>
      <w:color w:val="0000FF" w:themeColor="hyperlink"/>
      <w:u w:val="single"/>
    </w:rPr>
  </w:style>
  <w:style w:type="character" w:customStyle="1" w:styleId="Heading2Char">
    <w:name w:val="Heading 2 Char"/>
    <w:basedOn w:val="DefaultParagraphFont"/>
    <w:link w:val="Heading2"/>
    <w:uiPriority w:val="9"/>
    <w:rsid w:val="6D9F24A4"/>
    <w:rPr>
      <w:rFonts w:asciiTheme="majorHAnsi" w:eastAsiaTheme="majorEastAsia" w:hAnsiTheme="majorHAnsi" w:cstheme="majorBidi"/>
      <w:b/>
      <w:bCs/>
      <w:noProof w:val="0"/>
      <w:color w:val="4F81BD" w:themeColor="accent1"/>
      <w:sz w:val="26"/>
      <w:szCs w:val="26"/>
      <w:lang w:val="en-US"/>
    </w:rPr>
  </w:style>
  <w:style w:type="paragraph" w:styleId="TOC2">
    <w:name w:val="toc 2"/>
    <w:basedOn w:val="Normal"/>
    <w:next w:val="Normal"/>
    <w:uiPriority w:val="39"/>
    <w:unhideWhenUsed/>
    <w:rsid w:val="6D9F24A4"/>
    <w:pPr>
      <w:spacing w:after="100"/>
      <w:ind w:left="220"/>
    </w:pPr>
  </w:style>
  <w:style w:type="paragraph" w:styleId="Header">
    <w:name w:val="header"/>
    <w:basedOn w:val="Normal"/>
    <w:link w:val="HeaderChar"/>
    <w:uiPriority w:val="99"/>
    <w:unhideWhenUsed/>
    <w:rsid w:val="6D9F24A4"/>
    <w:pPr>
      <w:tabs>
        <w:tab w:val="center" w:pos="4680"/>
        <w:tab w:val="right" w:pos="9360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6D9F24A4"/>
    <w:rPr>
      <w:noProof w:val="0"/>
      <w:lang w:val="en-US"/>
    </w:rPr>
  </w:style>
  <w:style w:type="paragraph" w:styleId="Footer">
    <w:name w:val="footer"/>
    <w:basedOn w:val="Normal"/>
    <w:link w:val="FooterChar"/>
    <w:uiPriority w:val="99"/>
    <w:unhideWhenUsed/>
    <w:rsid w:val="6D9F24A4"/>
    <w:pPr>
      <w:tabs>
        <w:tab w:val="center" w:pos="4680"/>
        <w:tab w:val="right" w:pos="9360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6D9F24A4"/>
    <w:rPr>
      <w:noProof w:val="0"/>
      <w:lang w:val="en-US"/>
    </w:rPr>
  </w:style>
  <w:style w:type="paragraph" w:styleId="ListParagraph">
    <w:name w:val="List Paragraph"/>
    <w:basedOn w:val="Normal"/>
    <w:uiPriority w:val="34"/>
    <w:qFormat/>
    <w:rsid w:val="6D9F24A4"/>
    <w:pPr>
      <w:ind w:left="720"/>
      <w:contextualSpacing/>
    </w:pPr>
  </w:style>
  <w:style w:type="paragraph" w:styleId="NoSpacing">
    <w:name w:val="No Spacing"/>
    <w:uiPriority w:val="1"/>
    <w:qFormat/>
    <w:rsid w:val="00E03B8E"/>
    <w:pPr>
      <w:spacing w:after="0" w:line="240" w:lineRule="auto"/>
    </w:pPr>
  </w:style>
  <w:style w:type="character" w:styleId="CommentReference">
    <w:name w:val="annotation reference"/>
    <w:basedOn w:val="DefaultParagraphFont"/>
    <w:uiPriority w:val="99"/>
    <w:semiHidden/>
    <w:unhideWhenUsed/>
    <w:rsid w:val="00FC670A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6D9F24A4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6D9F24A4"/>
    <w:rPr>
      <w:noProof w:val="0"/>
      <w:sz w:val="20"/>
      <w:szCs w:val="20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6D9F24A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6D9F24A4"/>
    <w:rPr>
      <w:b/>
      <w:bCs/>
      <w:noProof w:val="0"/>
      <w:sz w:val="20"/>
      <w:szCs w:val="20"/>
      <w:lang w:val="en-US"/>
    </w:rPr>
  </w:style>
  <w:style w:type="character" w:styleId="FollowedHyperlink">
    <w:name w:val="FollowedHyperlink"/>
    <w:basedOn w:val="DefaultParagraphFont"/>
    <w:uiPriority w:val="99"/>
    <w:semiHidden/>
    <w:unhideWhenUsed/>
    <w:rsid w:val="00621AB9"/>
    <w:rPr>
      <w:color w:val="800080" w:themeColor="followedHyperlink"/>
      <w:u w:val="single"/>
    </w:rPr>
  </w:style>
  <w:style w:type="table" w:styleId="TableGrid">
    <w:name w:val="Table Grid"/>
    <w:basedOn w:val="TableNormal"/>
    <w:uiPriority w:val="59"/>
    <w:rsid w:val="00865A53"/>
    <w:pPr>
      <w:spacing w:after="0" w:line="240" w:lineRule="auto"/>
    </w:p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6D9F24A4"/>
    <w:rPr>
      <w:i/>
      <w:iCs/>
      <w:color w:val="1F497D" w:themeColor="text2"/>
      <w:sz w:val="18"/>
      <w:szCs w:val="18"/>
    </w:rPr>
  </w:style>
  <w:style w:type="character" w:customStyle="1" w:styleId="Heading6Char">
    <w:name w:val="Heading 6 Char"/>
    <w:basedOn w:val="DefaultParagraphFont"/>
    <w:link w:val="Heading6"/>
    <w:uiPriority w:val="9"/>
    <w:rsid w:val="6D9F24A4"/>
    <w:rPr>
      <w:rFonts w:asciiTheme="majorHAnsi" w:eastAsiaTheme="majorEastAsia" w:hAnsiTheme="majorHAnsi" w:cstheme="majorBidi"/>
      <w:noProof w:val="0"/>
      <w:color w:val="243F60"/>
      <w:lang w:val="en-US"/>
    </w:rPr>
  </w:style>
  <w:style w:type="character" w:styleId="Mention">
    <w:name w:val="Mention"/>
    <w:basedOn w:val="DefaultParagraphFont"/>
    <w:uiPriority w:val="99"/>
    <w:unhideWhenUsed/>
    <w:rPr>
      <w:color w:val="2B579A"/>
      <w:shd w:val="clear" w:color="auto" w:fill="E6E6E6"/>
    </w:rPr>
  </w:style>
  <w:style w:type="paragraph" w:styleId="Title">
    <w:name w:val="Title"/>
    <w:basedOn w:val="Normal"/>
    <w:next w:val="Normal"/>
    <w:link w:val="TitleChar"/>
    <w:uiPriority w:val="10"/>
    <w:qFormat/>
    <w:rsid w:val="6D9F24A4"/>
    <w:pPr>
      <w:spacing w:after="0"/>
      <w:contextualSpacing/>
    </w:pPr>
    <w:rPr>
      <w:rFonts w:asciiTheme="majorHAnsi" w:eastAsiaTheme="majorEastAsia" w:hAnsiTheme="majorHAnsi" w:cstheme="majorBidi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6D9F24A4"/>
    <w:rPr>
      <w:color w:val="5A5A5A"/>
    </w:rPr>
  </w:style>
  <w:style w:type="paragraph" w:styleId="Quote">
    <w:name w:val="Quote"/>
    <w:basedOn w:val="Normal"/>
    <w:next w:val="Normal"/>
    <w:link w:val="QuoteChar"/>
    <w:uiPriority w:val="29"/>
    <w:qFormat/>
    <w:rsid w:val="6D9F24A4"/>
    <w:pPr>
      <w:spacing w:before="200"/>
      <w:ind w:left="864" w:right="864"/>
      <w:jc w:val="center"/>
    </w:pPr>
    <w:rPr>
      <w:i/>
      <w:iCs/>
      <w:color w:val="404040" w:themeColor="text1" w:themeTint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6D9F24A4"/>
    <w:pPr>
      <w:spacing w:before="360" w:after="360"/>
      <w:ind w:left="864" w:right="864"/>
      <w:jc w:val="center"/>
    </w:pPr>
    <w:rPr>
      <w:i/>
      <w:iCs/>
      <w:color w:val="4F81BD" w:themeColor="accent1"/>
    </w:rPr>
  </w:style>
  <w:style w:type="character" w:customStyle="1" w:styleId="Heading3Char">
    <w:name w:val="Heading 3 Char"/>
    <w:basedOn w:val="DefaultParagraphFont"/>
    <w:link w:val="Heading3"/>
    <w:uiPriority w:val="9"/>
    <w:rsid w:val="6D9F24A4"/>
    <w:rPr>
      <w:rFonts w:asciiTheme="majorHAnsi" w:eastAsiaTheme="majorEastAsia" w:hAnsiTheme="majorHAnsi" w:cstheme="majorBidi"/>
      <w:noProof w:val="0"/>
      <w:color w:val="243F60"/>
      <w:sz w:val="24"/>
      <w:szCs w:val="24"/>
      <w:lang w:val="en-US"/>
    </w:rPr>
  </w:style>
  <w:style w:type="character" w:customStyle="1" w:styleId="Heading4Char">
    <w:name w:val="Heading 4 Char"/>
    <w:basedOn w:val="DefaultParagraphFont"/>
    <w:link w:val="Heading4"/>
    <w:uiPriority w:val="9"/>
    <w:rsid w:val="6D9F24A4"/>
    <w:rPr>
      <w:rFonts w:asciiTheme="majorHAnsi" w:eastAsiaTheme="majorEastAsia" w:hAnsiTheme="majorHAnsi" w:cstheme="majorBidi"/>
      <w:i/>
      <w:iCs/>
      <w:noProof w:val="0"/>
      <w:color w:val="365F91" w:themeColor="accent1" w:themeShade="BF"/>
      <w:lang w:val="en-US"/>
    </w:rPr>
  </w:style>
  <w:style w:type="character" w:customStyle="1" w:styleId="Heading5Char">
    <w:name w:val="Heading 5 Char"/>
    <w:basedOn w:val="DefaultParagraphFont"/>
    <w:link w:val="Heading5"/>
    <w:uiPriority w:val="9"/>
    <w:rsid w:val="6D9F24A4"/>
    <w:rPr>
      <w:rFonts w:asciiTheme="majorHAnsi" w:eastAsiaTheme="majorEastAsia" w:hAnsiTheme="majorHAnsi" w:cstheme="majorBidi"/>
      <w:noProof w:val="0"/>
      <w:color w:val="365F91" w:themeColor="accent1" w:themeShade="BF"/>
      <w:lang w:val="en-US"/>
    </w:rPr>
  </w:style>
  <w:style w:type="character" w:customStyle="1" w:styleId="Heading7Char">
    <w:name w:val="Heading 7 Char"/>
    <w:basedOn w:val="DefaultParagraphFont"/>
    <w:link w:val="Heading7"/>
    <w:uiPriority w:val="9"/>
    <w:rsid w:val="6D9F24A4"/>
    <w:rPr>
      <w:rFonts w:asciiTheme="majorHAnsi" w:eastAsiaTheme="majorEastAsia" w:hAnsiTheme="majorHAnsi" w:cstheme="majorBidi"/>
      <w:i/>
      <w:iCs/>
      <w:noProof w:val="0"/>
      <w:color w:val="243F60"/>
      <w:lang w:val="en-US"/>
    </w:rPr>
  </w:style>
  <w:style w:type="character" w:customStyle="1" w:styleId="Heading8Char">
    <w:name w:val="Heading 8 Char"/>
    <w:basedOn w:val="DefaultParagraphFont"/>
    <w:link w:val="Heading8"/>
    <w:uiPriority w:val="9"/>
    <w:rsid w:val="6D9F24A4"/>
    <w:rPr>
      <w:rFonts w:asciiTheme="majorHAnsi" w:eastAsiaTheme="majorEastAsia" w:hAnsiTheme="majorHAnsi" w:cstheme="majorBidi"/>
      <w:noProof w:val="0"/>
      <w:color w:val="272727"/>
      <w:sz w:val="21"/>
      <w:szCs w:val="21"/>
      <w:lang w:val="en-US"/>
    </w:rPr>
  </w:style>
  <w:style w:type="character" w:customStyle="1" w:styleId="Heading9Char">
    <w:name w:val="Heading 9 Char"/>
    <w:basedOn w:val="DefaultParagraphFont"/>
    <w:link w:val="Heading9"/>
    <w:uiPriority w:val="9"/>
    <w:rsid w:val="6D9F24A4"/>
    <w:rPr>
      <w:rFonts w:asciiTheme="majorHAnsi" w:eastAsiaTheme="majorEastAsia" w:hAnsiTheme="majorHAnsi" w:cstheme="majorBidi"/>
      <w:i/>
      <w:iCs/>
      <w:noProof w:val="0"/>
      <w:color w:val="272727"/>
      <w:sz w:val="21"/>
      <w:szCs w:val="21"/>
      <w:lang w:val="en-US"/>
    </w:rPr>
  </w:style>
  <w:style w:type="character" w:customStyle="1" w:styleId="TitleChar">
    <w:name w:val="Title Char"/>
    <w:basedOn w:val="DefaultParagraphFont"/>
    <w:link w:val="Title"/>
    <w:uiPriority w:val="10"/>
    <w:rsid w:val="6D9F24A4"/>
    <w:rPr>
      <w:rFonts w:asciiTheme="majorHAnsi" w:eastAsiaTheme="majorEastAsia" w:hAnsiTheme="majorHAnsi" w:cstheme="majorBidi"/>
      <w:noProof w:val="0"/>
      <w:sz w:val="56"/>
      <w:szCs w:val="56"/>
      <w:lang w:val="en-US"/>
    </w:rPr>
  </w:style>
  <w:style w:type="character" w:customStyle="1" w:styleId="SubtitleChar">
    <w:name w:val="Subtitle Char"/>
    <w:basedOn w:val="DefaultParagraphFont"/>
    <w:link w:val="Subtitle"/>
    <w:uiPriority w:val="11"/>
    <w:rsid w:val="6D9F24A4"/>
    <w:rPr>
      <w:noProof w:val="0"/>
      <w:color w:val="5A5A5A"/>
      <w:lang w:val="en-US"/>
    </w:rPr>
  </w:style>
  <w:style w:type="character" w:customStyle="1" w:styleId="QuoteChar">
    <w:name w:val="Quote Char"/>
    <w:basedOn w:val="DefaultParagraphFont"/>
    <w:link w:val="Quote"/>
    <w:uiPriority w:val="29"/>
    <w:rsid w:val="6D9F24A4"/>
    <w:rPr>
      <w:i/>
      <w:iCs/>
      <w:noProof w:val="0"/>
      <w:color w:val="404040" w:themeColor="text1" w:themeTint="BF"/>
      <w:lang w:val="en-US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6D9F24A4"/>
    <w:rPr>
      <w:i/>
      <w:iCs/>
      <w:noProof w:val="0"/>
      <w:color w:val="4F81BD" w:themeColor="accent1"/>
      <w:lang w:val="en-US"/>
    </w:rPr>
  </w:style>
  <w:style w:type="paragraph" w:styleId="TOC3">
    <w:name w:val="toc 3"/>
    <w:basedOn w:val="Normal"/>
    <w:next w:val="Normal"/>
    <w:uiPriority w:val="39"/>
    <w:unhideWhenUsed/>
    <w:rsid w:val="6D9F24A4"/>
    <w:pPr>
      <w:spacing w:after="100"/>
      <w:ind w:left="440"/>
    </w:pPr>
  </w:style>
  <w:style w:type="paragraph" w:styleId="TOC4">
    <w:name w:val="toc 4"/>
    <w:basedOn w:val="Normal"/>
    <w:next w:val="Normal"/>
    <w:uiPriority w:val="39"/>
    <w:unhideWhenUsed/>
    <w:rsid w:val="6D9F24A4"/>
    <w:pPr>
      <w:spacing w:after="100"/>
      <w:ind w:left="660"/>
    </w:pPr>
  </w:style>
  <w:style w:type="paragraph" w:styleId="TOC5">
    <w:name w:val="toc 5"/>
    <w:basedOn w:val="Normal"/>
    <w:next w:val="Normal"/>
    <w:uiPriority w:val="39"/>
    <w:unhideWhenUsed/>
    <w:rsid w:val="6D9F24A4"/>
    <w:pPr>
      <w:spacing w:after="100"/>
      <w:ind w:left="880"/>
    </w:pPr>
  </w:style>
  <w:style w:type="paragraph" w:styleId="TOC6">
    <w:name w:val="toc 6"/>
    <w:basedOn w:val="Normal"/>
    <w:next w:val="Normal"/>
    <w:uiPriority w:val="39"/>
    <w:unhideWhenUsed/>
    <w:rsid w:val="6D9F24A4"/>
    <w:pPr>
      <w:spacing w:after="100"/>
      <w:ind w:left="1100"/>
    </w:pPr>
  </w:style>
  <w:style w:type="paragraph" w:styleId="TOC7">
    <w:name w:val="toc 7"/>
    <w:basedOn w:val="Normal"/>
    <w:next w:val="Normal"/>
    <w:uiPriority w:val="39"/>
    <w:unhideWhenUsed/>
    <w:rsid w:val="6D9F24A4"/>
    <w:pPr>
      <w:spacing w:after="100"/>
      <w:ind w:left="1320"/>
    </w:pPr>
  </w:style>
  <w:style w:type="paragraph" w:styleId="TOC8">
    <w:name w:val="toc 8"/>
    <w:basedOn w:val="Normal"/>
    <w:next w:val="Normal"/>
    <w:uiPriority w:val="39"/>
    <w:unhideWhenUsed/>
    <w:rsid w:val="6D9F24A4"/>
    <w:pPr>
      <w:spacing w:after="100"/>
      <w:ind w:left="1540"/>
    </w:pPr>
  </w:style>
  <w:style w:type="paragraph" w:styleId="TOC9">
    <w:name w:val="toc 9"/>
    <w:basedOn w:val="Normal"/>
    <w:next w:val="Normal"/>
    <w:uiPriority w:val="39"/>
    <w:unhideWhenUsed/>
    <w:rsid w:val="6D9F24A4"/>
    <w:pPr>
      <w:spacing w:after="100"/>
      <w:ind w:left="1760"/>
    </w:pPr>
  </w:style>
  <w:style w:type="paragraph" w:styleId="EndnoteText">
    <w:name w:val="endnote text"/>
    <w:basedOn w:val="Normal"/>
    <w:link w:val="EndnoteTextChar"/>
    <w:uiPriority w:val="99"/>
    <w:semiHidden/>
    <w:unhideWhenUsed/>
    <w:rsid w:val="6D9F24A4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6D9F24A4"/>
    <w:rPr>
      <w:noProof w:val="0"/>
      <w:sz w:val="20"/>
      <w:szCs w:val="20"/>
      <w:lang w:val="en-US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6D9F24A4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6D9F24A4"/>
    <w:rPr>
      <w:noProof w:val="0"/>
      <w:sz w:val="20"/>
      <w:szCs w:val="20"/>
      <w:lang w:val="en-US"/>
    </w:rPr>
  </w:style>
  <w:style w:type="character" w:customStyle="1" w:styleId="normaltextrun">
    <w:name w:val="normaltextrun"/>
    <w:basedOn w:val="DefaultParagraphFont"/>
    <w:uiPriority w:val="1"/>
    <w:rsid w:val="6D9F24A4"/>
  </w:style>
  <w:style w:type="character" w:styleId="UnresolvedMention">
    <w:name w:val="Unresolved Mention"/>
    <w:basedOn w:val="DefaultParagraphFont"/>
    <w:uiPriority w:val="99"/>
    <w:unhideWhenUsed/>
    <w:rsid w:val="005E1889"/>
    <w:rPr>
      <w:color w:val="605E5C"/>
      <w:shd w:val="clear" w:color="auto" w:fill="E1DFDD"/>
    </w:rPr>
  </w:style>
  <w:style w:type="character" w:styleId="Emphasis">
    <w:name w:val="Emphasis"/>
    <w:basedOn w:val="DefaultParagraphFont"/>
    <w:uiPriority w:val="20"/>
    <w:qFormat/>
    <w:rsid w:val="00543176"/>
    <w:rPr>
      <w:i/>
      <w:iCs/>
    </w:rPr>
  </w:style>
  <w:style w:type="paragraph" w:styleId="Revision">
    <w:name w:val="Revision"/>
    <w:hidden/>
    <w:uiPriority w:val="99"/>
    <w:semiHidden/>
    <w:rsid w:val="00624808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19203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9410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251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4553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4904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1824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7837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87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552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png"/><Relationship Id="rId18" Type="http://schemas.openxmlformats.org/officeDocument/2006/relationships/hyperlink" Target="https://origin.cpc.ncep.noaa.gov/products/analysis_monitoring/ensostuff/ONI_v5.php" TargetMode="External"/><Relationship Id="rId26" Type="http://schemas.openxmlformats.org/officeDocument/2006/relationships/hyperlink" Target="https://doi.org/10.1038/s41558-020-0738-8" TargetMode="External"/><Relationship Id="rId39" Type="http://schemas.openxmlformats.org/officeDocument/2006/relationships/hyperlink" Target="https://doi.org/10.5194/soil-7-217-2021" TargetMode="External"/><Relationship Id="rId21" Type="http://schemas.openxmlformats.org/officeDocument/2006/relationships/hyperlink" Target="https://sentinel.esa.int/web/sentinel/missions/sentinel-2/overview" TargetMode="External"/><Relationship Id="rId34" Type="http://schemas.openxmlformats.org/officeDocument/2006/relationships/hyperlink" Target="https://www.climate.gov/news-features/featured-images/global-impacts-el-ni%C3%B1o-and-la-ni%C3%B1a" TargetMode="External"/><Relationship Id="rId42" Type="http://schemas.openxmlformats.org/officeDocument/2006/relationships/hyperlink" Target="https://doi.org/10.1016/j.agee.2012.10.001" TargetMode="External"/><Relationship Id="rId47" Type="http://schemas.openxmlformats.org/officeDocument/2006/relationships/image" Target="media/image7.png"/><Relationship Id="rId50" Type="http://schemas.openxmlformats.org/officeDocument/2006/relationships/image" Target="media/image10.png"/><Relationship Id="rId55" Type="http://schemas.openxmlformats.org/officeDocument/2006/relationships/header" Target="header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hyperlink" Target="https://doi.org/10.1007/s10482-018-1100-2" TargetMode="External"/><Relationship Id="rId29" Type="http://schemas.openxmlformats.org/officeDocument/2006/relationships/hyperlink" Target="https://doi.org/10.1029/WR020i006p00727" TargetMode="External"/><Relationship Id="rId11" Type="http://schemas.openxmlformats.org/officeDocument/2006/relationships/image" Target="media/image1.png"/><Relationship Id="rId24" Type="http://schemas.openxmlformats.org/officeDocument/2006/relationships/hyperlink" Target="http://dx.doi.org/10.3133/ofr20141008" TargetMode="External"/><Relationship Id="rId32" Type="http://schemas.openxmlformats.org/officeDocument/2006/relationships/hyperlink" Target="https://doi.org/10.1111/tgis.12265" TargetMode="External"/><Relationship Id="rId37" Type="http://schemas.openxmlformats.org/officeDocument/2006/relationships/hyperlink" Target="https://www.nature.com/scitable/knowledge/library/soil-carbon-storage-84223790/" TargetMode="External"/><Relationship Id="rId40" Type="http://schemas.openxmlformats.org/officeDocument/2006/relationships/hyperlink" Target="https://doi.org/10.1023/A:1017514802028" TargetMode="External"/><Relationship Id="rId45" Type="http://schemas.openxmlformats.org/officeDocument/2006/relationships/hyperlink" Target="https://doi.org/10.1371/journal.pone.0186980" TargetMode="External"/><Relationship Id="rId53" Type="http://schemas.openxmlformats.org/officeDocument/2006/relationships/image" Target="media/image13.png"/><Relationship Id="rId58" Type="http://schemas.openxmlformats.org/officeDocument/2006/relationships/footer" Target="footer2.xml"/><Relationship Id="rId5" Type="http://schemas.openxmlformats.org/officeDocument/2006/relationships/numbering" Target="numbering.xml"/><Relationship Id="rId61" Type="http://schemas.microsoft.com/office/2019/05/relationships/documenttasks" Target="documenttasks/documenttasks1.xml"/><Relationship Id="rId19" Type="http://schemas.openxmlformats.org/officeDocument/2006/relationships/hyperlink" Target="https://doi.org/10.1029/2020JG006100" TargetMode="External"/><Relationship Id="rId14" Type="http://schemas.openxmlformats.org/officeDocument/2006/relationships/image" Target="media/image4.png"/><Relationship Id="rId22" Type="http://schemas.openxmlformats.org/officeDocument/2006/relationships/hyperlink" Target="https://doi.org/10.5067/MODIS/MCD12Q1.006" TargetMode="External"/><Relationship Id="rId27" Type="http://schemas.openxmlformats.org/officeDocument/2006/relationships/hyperlink" Target="https://doi.org/10.1016/j.agee.2011.10.019" TargetMode="External"/><Relationship Id="rId30" Type="http://schemas.openxmlformats.org/officeDocument/2006/relationships/hyperlink" Target="https://doi.org/10.21105/joss.01556" TargetMode="External"/><Relationship Id="rId35" Type="http://schemas.openxmlformats.org/officeDocument/2006/relationships/hyperlink" Target="https://www.epa.gov/sites/default/files/2016-05/documents/tech_notes_6_dec2013_trend.pdf" TargetMode="External"/><Relationship Id="rId43" Type="http://schemas.openxmlformats.org/officeDocument/2006/relationships/hyperlink" Target="https://whc.unesco.org/en/tentativelists/6611/" TargetMode="External"/><Relationship Id="rId48" Type="http://schemas.openxmlformats.org/officeDocument/2006/relationships/image" Target="media/image8.png"/><Relationship Id="rId56" Type="http://schemas.openxmlformats.org/officeDocument/2006/relationships/footer" Target="footer1.xml"/><Relationship Id="rId8" Type="http://schemas.openxmlformats.org/officeDocument/2006/relationships/webSettings" Target="webSettings.xml"/><Relationship Id="rId51" Type="http://schemas.openxmlformats.org/officeDocument/2006/relationships/image" Target="media/image11.png"/><Relationship Id="rId3" Type="http://schemas.openxmlformats.org/officeDocument/2006/relationships/customXml" Target="../customXml/item3.xml"/><Relationship Id="rId12" Type="http://schemas.openxmlformats.org/officeDocument/2006/relationships/image" Target="media/image2.png"/><Relationship Id="rId17" Type="http://schemas.openxmlformats.org/officeDocument/2006/relationships/hyperlink" Target="https://doi.org/10.1371%2Fjournal.pone.0146865" TargetMode="External"/><Relationship Id="rId25" Type="http://schemas.openxmlformats.org/officeDocument/2006/relationships/hyperlink" Target="https://www.conservation.org/docs/default-source/publication-pdfs/irrecoverable-carbon-report.pdf?sfvrsn=16207fea_2" TargetMode="External"/><Relationship Id="rId33" Type="http://schemas.openxmlformats.org/officeDocument/2006/relationships/hyperlink" Target="https://doi.org/10.5067/3K9F0S1Q5J2U" TargetMode="External"/><Relationship Id="rId38" Type="http://schemas.openxmlformats.org/officeDocument/2006/relationships/hyperlink" Target="https://doi.org/10.1038/nature17174" TargetMode="External"/><Relationship Id="rId46" Type="http://schemas.openxmlformats.org/officeDocument/2006/relationships/image" Target="media/image6.png"/><Relationship Id="rId59" Type="http://schemas.openxmlformats.org/officeDocument/2006/relationships/fontTable" Target="fontTable.xml"/><Relationship Id="rId20" Type="http://schemas.openxmlformats.org/officeDocument/2006/relationships/hyperlink" Target="https://doi.org/10.5281/zenodo.7626785" TargetMode="External"/><Relationship Id="rId41" Type="http://schemas.openxmlformats.org/officeDocument/2006/relationships/hyperlink" Target="https://doi.org/10.1038/nclimate2292" TargetMode="External"/><Relationship Id="rId54" Type="http://schemas.openxmlformats.org/officeDocument/2006/relationships/image" Target="media/image14.png"/><Relationship Id="rId62" Type="http://schemas.microsoft.com/office/2020/10/relationships/intelligence" Target="intelligence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5.jpg"/><Relationship Id="rId23" Type="http://schemas.openxmlformats.org/officeDocument/2006/relationships/hyperlink" Target="https://data.humdata.org/dataset/cod-ab-bol" TargetMode="External"/><Relationship Id="rId28" Type="http://schemas.openxmlformats.org/officeDocument/2006/relationships/hyperlink" Target="https://doi.org/10.55161/CZWN4679." TargetMode="External"/><Relationship Id="rId36" Type="http://schemas.openxmlformats.org/officeDocument/2006/relationships/hyperlink" Target="https://doi.org/10.1038/s41893-021-00803-6" TargetMode="External"/><Relationship Id="rId49" Type="http://schemas.openxmlformats.org/officeDocument/2006/relationships/image" Target="media/image9.png"/><Relationship Id="rId57" Type="http://schemas.openxmlformats.org/officeDocument/2006/relationships/header" Target="header2.xml"/><Relationship Id="rId10" Type="http://schemas.openxmlformats.org/officeDocument/2006/relationships/endnotes" Target="endnotes.xml"/><Relationship Id="rId31" Type="http://schemas.openxmlformats.org/officeDocument/2006/relationships/hyperlink" Target="https://data.humdata.org/dataset/cod-ab-per" TargetMode="External"/><Relationship Id="rId44" Type="http://schemas.openxmlformats.org/officeDocument/2006/relationships/hyperlink" Target="https://files.worldwildlife.org/wwfcmsprod/files/Publication/file/1w8fz5mktn_lar__ingles_23_dic_2022.pdf?_ga=2.258742537.2013233585.1680714089-2003308000.168071408" TargetMode="External"/><Relationship Id="rId52" Type="http://schemas.openxmlformats.org/officeDocument/2006/relationships/image" Target="media/image12.png"/><Relationship Id="rId60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png"/></Relationships>
</file>

<file path=word/documenttasks/documenttasks1.xml><?xml version="1.0" encoding="utf-8"?>
<t:Tasks xmlns:t="http://schemas.microsoft.com/office/tasks/2019/documenttasks" xmlns:oel="http://schemas.microsoft.com/office/2019/extlst">
  <t:Task id="{442EDD4E-B713-487F-B6D1-EC1FCE7C2CB6}">
    <t:Anchor>
      <t:Comment id="745121746"/>
    </t:Anchor>
    <t:History>
      <t:Event id="{842460EC-28BE-48F3-9BA4-E8F08EF54A21}" time="2023-03-15T14:47:33.999Z">
        <t:Attribution userId="S::aaron.carr@ssaihq.com::71486925-db2d-4f54-b140-fc32e57ffc03" userProvider="AD" userName="Aaron Carr"/>
        <t:Anchor>
          <t:Comment id="745121746"/>
        </t:Anchor>
        <t:Create/>
      </t:Event>
      <t:Event id="{FDBCD6C6-A949-4745-B266-D55EE50B325B}" time="2023-03-15T14:47:33.999Z">
        <t:Attribution userId="S::aaron.carr@ssaihq.com::71486925-db2d-4f54-b140-fc32e57ffc03" userProvider="AD" userName="Aaron Carr"/>
        <t:Anchor>
          <t:Comment id="745121746"/>
        </t:Anchor>
        <t:Assign userId="S::arina.fuqua@ssaihq.com::4fc1729a-95ba-4b0a-9208-d6e60d6ff94b" userProvider="AD" userName="Arina Fuqua"/>
      </t:Event>
      <t:Event id="{D861213A-62A4-4831-8E3B-869860CDA843}" time="2023-03-15T14:47:33.999Z">
        <t:Attribution userId="S::aaron.carr@ssaihq.com::71486925-db2d-4f54-b140-fc32e57ffc03" userProvider="AD" userName="Aaron Carr"/>
        <t:Anchor>
          <t:Comment id="745121746"/>
        </t:Anchor>
        <t:SetTitle title="@Arina Fuqua"/>
      </t:Event>
    </t:History>
  </t:Task>
  <t:Task id="{B3977F93-C6A0-470E-B87B-C928DF2B1190}">
    <t:Anchor>
      <t:Comment id="283146890"/>
    </t:Anchor>
    <t:History>
      <t:Event id="{0684F9DC-C17A-457C-B7DE-7880C5D9CC12}" time="2023-03-29T19:38:26.685Z">
        <t:Attribution userId="S::aaron.carr@ssaihq.com::71486925-db2d-4f54-b140-fc32e57ffc03" userProvider="AD" userName="Aaron Carr"/>
        <t:Anchor>
          <t:Comment id="283146890"/>
        </t:Anchor>
        <t:Create/>
      </t:Event>
      <t:Event id="{9CD19FD2-3060-416E-9958-5E2C51194C82}" time="2023-03-29T19:38:26.685Z">
        <t:Attribution userId="S::aaron.carr@ssaihq.com::71486925-db2d-4f54-b140-fc32e57ffc03" userProvider="AD" userName="Aaron Carr"/>
        <t:Anchor>
          <t:Comment id="283146890"/>
        </t:Anchor>
        <t:Assign userId="S::haydee.portillo@ssaihq.com::3badc3cf-80d1-4d4e-bc51-200495709e60" userProvider="AD" userName="Haydee Portillo"/>
      </t:Event>
      <t:Event id="{C6688398-E585-4902-9650-B8182239E941}" time="2023-03-29T19:38:26.685Z">
        <t:Attribution userId="S::aaron.carr@ssaihq.com::71486925-db2d-4f54-b140-fc32e57ffc03" userProvider="AD" userName="Aaron Carr"/>
        <t:Anchor>
          <t:Comment id="283146890"/>
        </t:Anchor>
        <t:SetTitle title="@Haydee Portillo"/>
      </t:Event>
    </t:History>
  </t:Task>
</t:Task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 Classic 2">
      <a:maj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ajorFont>
      <a:minorFont>
        <a:latin typeface="Arial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1e6a8e8-1dff-48a6-ab9b-8d556c6946c0">
      <Terms xmlns="http://schemas.microsoft.com/office/infopath/2007/PartnerControls"/>
    </lcf76f155ced4ddcb4097134ff3c332f>
    <TaxCatchAll xmlns="7df78d0b-135a-4de7-9166-7c181cd87fb4" xsi:nil="true"/>
    <SharedWithUsers xmlns="7df78d0b-135a-4de7-9166-7c181cd87fb4">
      <UserInfo>
        <DisplayName/>
        <AccountId xsi:nil="true"/>
        <AccountType/>
      </UserInfo>
    </SharedWithUsers>
    <MediaLengthInSeconds xmlns="21e6a8e8-1dff-48a6-ab9b-8d556c6946c0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137B7158B5884495B75C774E6EAA67" ma:contentTypeVersion="17" ma:contentTypeDescription="Create a new document." ma:contentTypeScope="" ma:versionID="2c01c13aa372864e7e19c07066c172b6">
  <xsd:schema xmlns:xsd="http://www.w3.org/2001/XMLSchema" xmlns:xs="http://www.w3.org/2001/XMLSchema" xmlns:p="http://schemas.microsoft.com/office/2006/metadata/properties" xmlns:ns2="21e6a8e8-1dff-48a6-ab9b-8d556c6946c0" xmlns:ns3="7df78d0b-135a-4de7-9166-7c181cd87fb4" targetNamespace="http://schemas.microsoft.com/office/2006/metadata/properties" ma:root="true" ma:fieldsID="e693c12e0984b68e55d89c50d98f5009" ns2:_="" ns3:_="">
    <xsd:import namespace="21e6a8e8-1dff-48a6-ab9b-8d556c6946c0"/>
    <xsd:import namespace="7df78d0b-135a-4de7-9166-7c181cd87fb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LengthInSeconds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1e6a8e8-1dff-48a6-ab9b-8d556c6946c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1" nillable="true" ma:taxonomy="true" ma:internalName="lcf76f155ced4ddcb4097134ff3c332f" ma:taxonomyFieldName="MediaServiceImageTags" ma:displayName="Image Tags" ma:readOnly="false" ma:fieldId="{5cf76f15-5ced-4ddc-b409-7134ff3c332f}" ma:taxonomyMulti="true" ma:sspId="ec12c5d1-1fdc-4b92-8d04-0f37a99e289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LengthInSeconds" ma:index="2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4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df78d0b-135a-4de7-9166-7c181cd87fb4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2" nillable="true" ma:displayName="Taxonomy Catch All Column" ma:hidden="true" ma:list="{f9ae0d73-79f8-420d-b8e8-564e224fd1a4}" ma:internalName="TaxCatchAll" ma:showField="CatchAllData" ma:web="7df78d0b-135a-4de7-9166-7c181cd87fb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8328E2CF-F365-44A1-92C1-310E684876A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256330C-AEB5-4BAF-BB77-E11B9DA1FB1E}">
  <ds:schemaRefs>
    <ds:schemaRef ds:uri="http://schemas.microsoft.com/office/2006/metadata/properties"/>
    <ds:schemaRef ds:uri="http://schemas.microsoft.com/office/infopath/2007/PartnerControls"/>
    <ds:schemaRef ds:uri="21e6a8e8-1dff-48a6-ab9b-8d556c6946c0"/>
    <ds:schemaRef ds:uri="7df78d0b-135a-4de7-9166-7c181cd87fb4"/>
  </ds:schemaRefs>
</ds:datastoreItem>
</file>

<file path=customXml/itemProps3.xml><?xml version="1.0" encoding="utf-8"?>
<ds:datastoreItem xmlns:ds="http://schemas.openxmlformats.org/officeDocument/2006/customXml" ds:itemID="{4B8F076B-5F12-450E-9E3B-D1B60657AD8C}"/>
</file>

<file path=customXml/itemProps4.xml><?xml version="1.0" encoding="utf-8"?>
<ds:datastoreItem xmlns:ds="http://schemas.openxmlformats.org/officeDocument/2006/customXml" ds:itemID="{C01C38E7-C883-445C-8326-7C1E6CE24428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7075</Words>
  <Characters>40328</Characters>
  <Application>Microsoft Office Word</Application>
  <DocSecurity>0</DocSecurity>
  <Lines>336</Lines>
  <Paragraphs>94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47309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Cecil Byles</dc:creator>
  <cp:keywords/>
  <dc:description/>
  <cp:lastModifiedBy>Plott, Laramie D. (LARC-E3)[SSAI DEVELOP]</cp:lastModifiedBy>
  <cp:revision>2</cp:revision>
  <dcterms:created xsi:type="dcterms:W3CDTF">2023-07-05T16:50:00Z</dcterms:created>
  <dcterms:modified xsi:type="dcterms:W3CDTF">2023-07-05T16:50:00Z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0x010100AA137B7158B5884495B75C774E6EAA67</vt:lpwstr>
  </property>
  <property fmtid="{D5CDD505-2E9C-101B-9397-08002B2CF9AE}" pid="3" name="MediaServiceImageTags">
    <vt:lpwstr/>
  </property>
  <property fmtid="{D5CDD505-2E9C-101B-9397-08002B2CF9AE}" pid="4" name="Order">
    <vt:r8>11800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_SourceUrl">
    <vt:lpwstr/>
  </property>
  <property fmtid="{D5CDD505-2E9C-101B-9397-08002B2CF9AE}" pid="8" name="_SharedFileIndex">
    <vt:lpwstr/>
  </property>
  <property fmtid="{D5CDD505-2E9C-101B-9397-08002B2CF9AE}" pid="9" name="ComplianceAssetId">
    <vt:lpwstr/>
  </property>
  <property fmtid="{D5CDD505-2E9C-101B-9397-08002B2CF9AE}" pid="10" name="TemplateUrl">
    <vt:lpwstr/>
  </property>
  <property fmtid="{D5CDD505-2E9C-101B-9397-08002B2CF9AE}" pid="11" name="_ExtendedDescription">
    <vt:lpwstr/>
  </property>
  <property fmtid="{D5CDD505-2E9C-101B-9397-08002B2CF9AE}" pid="12" name="TriggerFlowInfo">
    <vt:lpwstr/>
  </property>
</Properties>
</file>