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0EE59" w14:textId="13D2972E" w:rsidR="005F6AD4" w:rsidRPr="0066138C" w:rsidRDefault="000B6E68" w:rsidP="00AA4C5F">
      <w:pPr>
        <w:tabs>
          <w:tab w:val="left" w:pos="7329"/>
        </w:tabs>
        <w:spacing w:after="0" w:line="240" w:lineRule="auto"/>
        <w:jc w:val="right"/>
        <w:rPr>
          <w:rFonts w:ascii="Garamond" w:hAnsi="Garamond" w:cs="Arial"/>
          <w:sz w:val="40"/>
        </w:rPr>
      </w:pPr>
      <w:bookmarkStart w:id="0" w:name="_GoBack"/>
      <w:bookmarkEnd w:id="0"/>
      <w:commentRangeStart w:id="1"/>
      <w:r w:rsidRPr="0066138C">
        <w:rPr>
          <w:rFonts w:ascii="Garamond" w:hAnsi="Garamond" w:cs="Arial"/>
          <w:sz w:val="40"/>
        </w:rPr>
        <w:t xml:space="preserve">Short Title </w:t>
      </w:r>
      <w:commentRangeEnd w:id="1"/>
      <w:r w:rsidR="0066138C" w:rsidRPr="0066138C">
        <w:rPr>
          <w:rStyle w:val="CommentReference"/>
          <w:rFonts w:ascii="Garamond" w:hAnsi="Garamond"/>
        </w:rPr>
        <w:commentReference w:id="1"/>
      </w:r>
      <w:r w:rsidRPr="0066138C">
        <w:rPr>
          <w:rFonts w:ascii="Garamond" w:hAnsi="Garamond" w:cs="Arial"/>
          <w:sz w:val="40"/>
        </w:rPr>
        <w:t>(Location + Main App Area)</w:t>
      </w:r>
    </w:p>
    <w:p w14:paraId="5C53A2B7" w14:textId="5BD2C037" w:rsidR="009830D6" w:rsidRPr="0066138C" w:rsidRDefault="009830D6" w:rsidP="0066138C">
      <w:pPr>
        <w:spacing w:after="0" w:line="240" w:lineRule="auto"/>
        <w:jc w:val="right"/>
        <w:rPr>
          <w:rFonts w:ascii="Garamond" w:hAnsi="Garamond" w:cs="Arial"/>
          <w:sz w:val="28"/>
        </w:rPr>
      </w:pPr>
      <w:r w:rsidRPr="0066138C">
        <w:rPr>
          <w:rFonts w:ascii="Garamond" w:hAnsi="Garamond" w:cs="Arial"/>
          <w:sz w:val="28"/>
        </w:rPr>
        <w:t xml:space="preserve">Longer subtitle </w:t>
      </w:r>
      <w:r w:rsidR="00BA41F7" w:rsidRPr="0066138C">
        <w:rPr>
          <w:rFonts w:ascii="Garamond" w:hAnsi="Garamond" w:cs="Arial"/>
          <w:sz w:val="28"/>
        </w:rPr>
        <w:t>(</w:t>
      </w:r>
      <w:r w:rsidR="008C783C">
        <w:rPr>
          <w:rFonts w:ascii="Garamond" w:hAnsi="Garamond" w:cs="Arial"/>
          <w:sz w:val="28"/>
        </w:rPr>
        <w:t>Example:</w:t>
      </w:r>
      <w:r w:rsidRPr="0066138C">
        <w:rPr>
          <w:rFonts w:ascii="Garamond" w:hAnsi="Garamond" w:cs="Arial"/>
          <w:sz w:val="28"/>
        </w:rPr>
        <w:t xml:space="preserve"> Synthetic Aperture Radar Data Decision Support for Atlantic Blue Fin Tuna Population Assessment and Management in the Gulf of Mexico)</w:t>
      </w:r>
    </w:p>
    <w:p w14:paraId="0F963EE5" w14:textId="77777777" w:rsidR="009830D6" w:rsidRPr="0066138C" w:rsidRDefault="009830D6" w:rsidP="0066138C">
      <w:pPr>
        <w:spacing w:after="0" w:line="240" w:lineRule="auto"/>
        <w:rPr>
          <w:rFonts w:ascii="Garamond" w:hAnsi="Garamond" w:cs="Arial"/>
          <w:sz w:val="32"/>
        </w:rPr>
      </w:pPr>
    </w:p>
    <w:p w14:paraId="11F786B3" w14:textId="77777777" w:rsidR="00E578D6" w:rsidRPr="0066138C" w:rsidRDefault="00E578D6" w:rsidP="0066138C">
      <w:pPr>
        <w:spacing w:after="0" w:line="240" w:lineRule="auto"/>
        <w:rPr>
          <w:rFonts w:ascii="Garamond" w:hAnsi="Garamond" w:cs="Arial"/>
          <w:sz w:val="32"/>
        </w:rPr>
      </w:pPr>
    </w:p>
    <w:p w14:paraId="5FF73AA5" w14:textId="77777777" w:rsidR="00E578D6" w:rsidRPr="0066138C" w:rsidRDefault="00E578D6" w:rsidP="0066138C">
      <w:pPr>
        <w:spacing w:after="0" w:line="240" w:lineRule="auto"/>
        <w:rPr>
          <w:rFonts w:ascii="Garamond" w:hAnsi="Garamond" w:cs="Arial"/>
          <w:sz w:val="32"/>
        </w:rPr>
      </w:pPr>
    </w:p>
    <w:p w14:paraId="2A91BFEF" w14:textId="77777777" w:rsidR="00E578D6" w:rsidRPr="0066138C" w:rsidRDefault="00E578D6" w:rsidP="0066138C">
      <w:pPr>
        <w:spacing w:after="0" w:line="240" w:lineRule="auto"/>
        <w:rPr>
          <w:rFonts w:ascii="Garamond" w:hAnsi="Garamond" w:cs="Arial"/>
          <w:sz w:val="32"/>
        </w:rPr>
      </w:pPr>
    </w:p>
    <w:p w14:paraId="347CEE32" w14:textId="77777777" w:rsidR="00FC670A" w:rsidRPr="0066138C" w:rsidRDefault="00FC670A" w:rsidP="0066138C">
      <w:pPr>
        <w:spacing w:after="0" w:line="240" w:lineRule="auto"/>
        <w:jc w:val="center"/>
        <w:rPr>
          <w:rFonts w:ascii="Garamond" w:hAnsi="Garamond" w:cs="Arial"/>
          <w:b/>
          <w:sz w:val="32"/>
        </w:rPr>
      </w:pPr>
    </w:p>
    <w:p w14:paraId="37CABABF" w14:textId="77777777" w:rsidR="00FC670A" w:rsidRPr="0066138C" w:rsidRDefault="00FC670A" w:rsidP="0066138C">
      <w:pPr>
        <w:spacing w:after="0" w:line="240" w:lineRule="auto"/>
        <w:jc w:val="center"/>
        <w:rPr>
          <w:rFonts w:ascii="Garamond" w:hAnsi="Garamond" w:cs="Arial"/>
          <w:b/>
          <w:sz w:val="32"/>
        </w:rPr>
      </w:pPr>
    </w:p>
    <w:p w14:paraId="776B0F45" w14:textId="5C033021" w:rsidR="0064280B" w:rsidRPr="0066138C" w:rsidRDefault="0064280B" w:rsidP="0066138C">
      <w:pPr>
        <w:spacing w:after="0" w:line="240" w:lineRule="auto"/>
        <w:jc w:val="center"/>
        <w:rPr>
          <w:rFonts w:ascii="Garamond" w:hAnsi="Garamond" w:cs="Arial"/>
          <w:b/>
          <w:sz w:val="32"/>
        </w:rPr>
      </w:pPr>
      <w:r w:rsidRPr="0066138C">
        <w:rPr>
          <w:rFonts w:ascii="Garamond" w:hAnsi="Garamond"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0066138C">
        <w:rPr>
          <w:rFonts w:ascii="Garamond" w:hAnsi="Garamond" w:cs="Arial"/>
          <w:b/>
          <w:sz w:val="32"/>
        </w:rPr>
        <w:t xml:space="preserve">                 </w:t>
      </w:r>
      <w:commentRangeStart w:id="2"/>
      <w:r w:rsidR="00FB5846" w:rsidRPr="0066138C">
        <w:rPr>
          <w:rFonts w:ascii="Garamond" w:hAnsi="Garamond" w:cs="Arial"/>
          <w:b/>
          <w:sz w:val="32"/>
        </w:rPr>
        <w:t>Technical Report</w:t>
      </w:r>
      <w:commentRangeEnd w:id="2"/>
      <w:r w:rsidR="0066138C" w:rsidRPr="0066138C">
        <w:rPr>
          <w:rStyle w:val="CommentReference"/>
          <w:rFonts w:ascii="Garamond" w:hAnsi="Garamond"/>
        </w:rPr>
        <w:commentReference w:id="2"/>
      </w:r>
    </w:p>
    <w:p w14:paraId="6135BAC2" w14:textId="151768E5" w:rsidR="00916AAB" w:rsidRPr="0066138C" w:rsidRDefault="00BA41F7" w:rsidP="0066138C">
      <w:pPr>
        <w:spacing w:after="0" w:line="240" w:lineRule="auto"/>
        <w:jc w:val="center"/>
        <w:rPr>
          <w:rFonts w:ascii="Garamond" w:hAnsi="Garamond" w:cs="Arial"/>
          <w:sz w:val="28"/>
        </w:rPr>
      </w:pPr>
      <w:r w:rsidRPr="000D5104">
        <w:rPr>
          <w:rFonts w:ascii="Garamond" w:hAnsi="Garamond" w:cs="Arial"/>
          <w:sz w:val="28"/>
          <w:highlight w:val="yellow"/>
        </w:rPr>
        <w:t>Rough Draft</w:t>
      </w:r>
      <w:r w:rsidR="0064280B" w:rsidRPr="000D5104">
        <w:rPr>
          <w:rFonts w:ascii="Garamond" w:hAnsi="Garamond" w:cs="Arial"/>
          <w:sz w:val="28"/>
          <w:highlight w:val="yellow"/>
        </w:rPr>
        <w:t xml:space="preserve"> </w:t>
      </w:r>
      <w:r w:rsidR="009A20ED" w:rsidRPr="000D5104">
        <w:rPr>
          <w:rFonts w:ascii="Garamond" w:hAnsi="Garamond" w:cs="Arial"/>
          <w:sz w:val="28"/>
          <w:highlight w:val="yellow"/>
        </w:rPr>
        <w:t>–</w:t>
      </w:r>
      <w:r w:rsidR="000D5104" w:rsidRPr="000D5104">
        <w:rPr>
          <w:rFonts w:ascii="Garamond" w:hAnsi="Garamond" w:cs="Arial"/>
          <w:sz w:val="28"/>
          <w:highlight w:val="yellow"/>
        </w:rPr>
        <w:t xml:space="preserve"> </w:t>
      </w:r>
      <w:r w:rsidR="00DA6C24">
        <w:rPr>
          <w:rFonts w:ascii="Garamond" w:hAnsi="Garamond" w:cs="Arial"/>
          <w:sz w:val="28"/>
          <w:highlight w:val="yellow"/>
        </w:rPr>
        <w:t>June</w:t>
      </w:r>
      <w:r w:rsidR="008E5453" w:rsidRPr="000D5104">
        <w:rPr>
          <w:rFonts w:ascii="Garamond" w:hAnsi="Garamond" w:cs="Arial"/>
          <w:sz w:val="28"/>
          <w:highlight w:val="yellow"/>
        </w:rPr>
        <w:t xml:space="preserve"> </w:t>
      </w:r>
      <w:r w:rsidR="000D5104" w:rsidRPr="000D5104">
        <w:rPr>
          <w:rFonts w:ascii="Garamond" w:hAnsi="Garamond" w:cs="Arial"/>
          <w:sz w:val="28"/>
          <w:highlight w:val="yellow"/>
        </w:rPr>
        <w:t>2</w:t>
      </w:r>
      <w:r w:rsidR="00DA6C24">
        <w:rPr>
          <w:rFonts w:ascii="Garamond" w:hAnsi="Garamond" w:cs="Arial"/>
          <w:sz w:val="28"/>
          <w:highlight w:val="yellow"/>
        </w:rPr>
        <w:t>7</w:t>
      </w:r>
      <w:r w:rsidR="00DA6C24">
        <w:rPr>
          <w:rFonts w:ascii="Garamond" w:hAnsi="Garamond" w:cs="Arial"/>
          <w:sz w:val="28"/>
          <w:highlight w:val="yellow"/>
          <w:vertAlign w:val="superscript"/>
        </w:rPr>
        <w:t>th</w:t>
      </w:r>
      <w:r w:rsidR="00A2773A" w:rsidRPr="000D5104">
        <w:rPr>
          <w:rFonts w:ascii="Garamond" w:hAnsi="Garamond" w:cs="Arial"/>
          <w:sz w:val="28"/>
          <w:highlight w:val="yellow"/>
        </w:rPr>
        <w:t xml:space="preserve">, </w:t>
      </w:r>
      <w:r w:rsidR="00F121FB" w:rsidRPr="000D5104">
        <w:rPr>
          <w:rFonts w:ascii="Garamond" w:hAnsi="Garamond" w:cs="Arial"/>
          <w:sz w:val="28"/>
          <w:highlight w:val="yellow"/>
        </w:rPr>
        <w:t>2019</w:t>
      </w:r>
    </w:p>
    <w:p w14:paraId="654A8582" w14:textId="77777777" w:rsidR="00916AAB" w:rsidRPr="00AA4C5F" w:rsidRDefault="00916AAB" w:rsidP="0066138C">
      <w:pPr>
        <w:spacing w:after="0" w:line="240" w:lineRule="auto"/>
        <w:jc w:val="center"/>
        <w:rPr>
          <w:rFonts w:ascii="Garamond" w:hAnsi="Garamond" w:cs="Arial"/>
          <w:sz w:val="20"/>
          <w:szCs w:val="24"/>
        </w:rPr>
      </w:pPr>
    </w:p>
    <w:p w14:paraId="76F0AEAE" w14:textId="77777777" w:rsidR="0041150E" w:rsidRPr="004D75CF" w:rsidRDefault="00FC670A" w:rsidP="0066138C">
      <w:pPr>
        <w:spacing w:after="0" w:line="240" w:lineRule="auto"/>
        <w:jc w:val="center"/>
        <w:rPr>
          <w:rFonts w:ascii="Garamond" w:hAnsi="Garamond" w:cs="Arial"/>
          <w:sz w:val="20"/>
        </w:rPr>
      </w:pPr>
      <w:r w:rsidRPr="004D75CF">
        <w:rPr>
          <w:rFonts w:ascii="Garamond" w:hAnsi="Garamond" w:cs="Arial"/>
          <w:sz w:val="20"/>
        </w:rPr>
        <w:t xml:space="preserve">Author 1 </w:t>
      </w:r>
      <w:r w:rsidR="00BA41F7" w:rsidRPr="004D75CF">
        <w:rPr>
          <w:rFonts w:ascii="Garamond" w:hAnsi="Garamond" w:cs="Arial"/>
          <w:sz w:val="20"/>
        </w:rPr>
        <w:t>(Project L</w:t>
      </w:r>
      <w:r w:rsidR="00B265D9" w:rsidRPr="004D75CF">
        <w:rPr>
          <w:rFonts w:ascii="Garamond" w:hAnsi="Garamond" w:cs="Arial"/>
          <w:sz w:val="20"/>
        </w:rPr>
        <w:t>ead)</w:t>
      </w:r>
    </w:p>
    <w:p w14:paraId="0A6A3CFB" w14:textId="77777777" w:rsidR="00B265D9" w:rsidRPr="004D75CF" w:rsidRDefault="00FC670A" w:rsidP="0066138C">
      <w:pPr>
        <w:spacing w:after="0" w:line="240" w:lineRule="auto"/>
        <w:jc w:val="center"/>
        <w:rPr>
          <w:rFonts w:ascii="Garamond" w:hAnsi="Garamond" w:cs="Arial"/>
          <w:sz w:val="20"/>
        </w:rPr>
      </w:pPr>
      <w:r w:rsidRPr="004D75CF">
        <w:rPr>
          <w:rFonts w:ascii="Garamond" w:hAnsi="Garamond" w:cs="Arial"/>
          <w:sz w:val="20"/>
        </w:rPr>
        <w:t xml:space="preserve">Author </w:t>
      </w:r>
      <w:r w:rsidR="00916AAB" w:rsidRPr="004D75CF">
        <w:rPr>
          <w:rFonts w:ascii="Garamond" w:hAnsi="Garamond" w:cs="Arial"/>
          <w:sz w:val="20"/>
        </w:rPr>
        <w:t>2</w:t>
      </w:r>
    </w:p>
    <w:p w14:paraId="28B20EB9" w14:textId="77777777" w:rsidR="00FC670A" w:rsidRPr="004D75CF" w:rsidRDefault="00FC670A" w:rsidP="0066138C">
      <w:pPr>
        <w:spacing w:after="0" w:line="240" w:lineRule="auto"/>
        <w:jc w:val="center"/>
        <w:rPr>
          <w:rFonts w:ascii="Garamond" w:hAnsi="Garamond" w:cs="Arial"/>
          <w:sz w:val="20"/>
        </w:rPr>
      </w:pPr>
      <w:r w:rsidRPr="004D75CF">
        <w:rPr>
          <w:rFonts w:ascii="Garamond" w:hAnsi="Garamond" w:cs="Arial"/>
          <w:sz w:val="20"/>
        </w:rPr>
        <w:t>Author 3</w:t>
      </w:r>
    </w:p>
    <w:p w14:paraId="51EBA91F" w14:textId="77777777" w:rsidR="00FC670A" w:rsidRPr="004D75CF" w:rsidRDefault="00FC670A" w:rsidP="0066138C">
      <w:pPr>
        <w:spacing w:after="0" w:line="240" w:lineRule="auto"/>
        <w:jc w:val="center"/>
        <w:rPr>
          <w:rFonts w:ascii="Garamond" w:hAnsi="Garamond" w:cs="Arial"/>
          <w:sz w:val="20"/>
        </w:rPr>
      </w:pPr>
      <w:r w:rsidRPr="004D75CF">
        <w:rPr>
          <w:rFonts w:ascii="Garamond" w:hAnsi="Garamond" w:cs="Arial"/>
          <w:sz w:val="20"/>
        </w:rPr>
        <w:t>Author 4</w:t>
      </w:r>
    </w:p>
    <w:p w14:paraId="58C3E2E7" w14:textId="77777777" w:rsidR="00FC670A" w:rsidRPr="004D75CF" w:rsidRDefault="00FC670A" w:rsidP="0066138C">
      <w:pPr>
        <w:spacing w:after="0" w:line="240" w:lineRule="auto"/>
        <w:jc w:val="center"/>
        <w:rPr>
          <w:rFonts w:ascii="Garamond" w:hAnsi="Garamond" w:cs="Arial"/>
          <w:sz w:val="20"/>
        </w:rPr>
      </w:pPr>
    </w:p>
    <w:p w14:paraId="6DE48D2F" w14:textId="77777777" w:rsidR="00916AAB" w:rsidRPr="004D75CF" w:rsidRDefault="00916AAB" w:rsidP="0066138C">
      <w:pPr>
        <w:spacing w:after="0" w:line="240" w:lineRule="auto"/>
        <w:jc w:val="center"/>
        <w:rPr>
          <w:rFonts w:ascii="Garamond" w:hAnsi="Garamond" w:cs="Arial"/>
          <w:sz w:val="20"/>
        </w:rPr>
      </w:pPr>
      <w:r w:rsidRPr="004D75CF">
        <w:rPr>
          <w:rFonts w:ascii="Garamond" w:hAnsi="Garamond" w:cs="Arial"/>
          <w:sz w:val="20"/>
        </w:rPr>
        <w:t xml:space="preserve">Advisor 1, </w:t>
      </w:r>
      <w:r w:rsidR="00FC670A" w:rsidRPr="004D75CF">
        <w:rPr>
          <w:rFonts w:ascii="Garamond" w:hAnsi="Garamond" w:cs="Arial"/>
          <w:sz w:val="20"/>
        </w:rPr>
        <w:t>A</w:t>
      </w:r>
      <w:r w:rsidRPr="004D75CF">
        <w:rPr>
          <w:rFonts w:ascii="Garamond" w:hAnsi="Garamond" w:cs="Arial"/>
          <w:sz w:val="20"/>
        </w:rPr>
        <w:t>ffiliation (Science Advisor)</w:t>
      </w:r>
    </w:p>
    <w:p w14:paraId="74093909" w14:textId="77777777" w:rsidR="006E2A1C" w:rsidRPr="004D75CF" w:rsidRDefault="00916AAB" w:rsidP="0066138C">
      <w:pPr>
        <w:spacing w:after="0" w:line="240" w:lineRule="auto"/>
        <w:jc w:val="center"/>
        <w:rPr>
          <w:rFonts w:ascii="Garamond" w:hAnsi="Garamond" w:cs="Arial"/>
          <w:sz w:val="20"/>
        </w:rPr>
      </w:pPr>
      <w:r w:rsidRPr="004D75CF">
        <w:rPr>
          <w:rFonts w:ascii="Garamond" w:hAnsi="Garamond" w:cs="Arial"/>
          <w:sz w:val="20"/>
        </w:rPr>
        <w:t xml:space="preserve">Advisor 2, </w:t>
      </w:r>
      <w:r w:rsidR="00FC670A" w:rsidRPr="004D75CF">
        <w:rPr>
          <w:rFonts w:ascii="Garamond" w:hAnsi="Garamond" w:cs="Arial"/>
          <w:sz w:val="20"/>
        </w:rPr>
        <w:t>A</w:t>
      </w:r>
      <w:r w:rsidRPr="004D75CF">
        <w:rPr>
          <w:rFonts w:ascii="Garamond" w:hAnsi="Garamond" w:cs="Arial"/>
          <w:sz w:val="20"/>
        </w:rPr>
        <w:t>ffiliation (Science Advisor)</w:t>
      </w:r>
    </w:p>
    <w:p w14:paraId="20DDFCF1" w14:textId="77777777" w:rsidR="00FC670A" w:rsidRPr="004D75CF" w:rsidRDefault="00FC670A" w:rsidP="0066138C">
      <w:pPr>
        <w:spacing w:after="0" w:line="240" w:lineRule="auto"/>
        <w:jc w:val="center"/>
        <w:rPr>
          <w:rFonts w:ascii="Garamond" w:hAnsi="Garamond" w:cs="Arial"/>
          <w:sz w:val="20"/>
        </w:rPr>
      </w:pPr>
    </w:p>
    <w:p w14:paraId="7F3D67F6" w14:textId="77777777" w:rsidR="00FC670A" w:rsidRPr="004D75CF" w:rsidRDefault="00FC670A" w:rsidP="0066138C">
      <w:pPr>
        <w:spacing w:after="0" w:line="240" w:lineRule="auto"/>
        <w:jc w:val="center"/>
        <w:rPr>
          <w:rFonts w:ascii="Garamond" w:hAnsi="Garamond" w:cs="Arial"/>
          <w:sz w:val="20"/>
        </w:rPr>
      </w:pPr>
      <w:commentRangeStart w:id="3"/>
      <w:r w:rsidRPr="004D75CF">
        <w:rPr>
          <w:rFonts w:ascii="Garamond" w:hAnsi="Garamond" w:cs="Arial"/>
          <w:sz w:val="20"/>
        </w:rPr>
        <w:t>Previous Contributors:</w:t>
      </w:r>
      <w:commentRangeEnd w:id="3"/>
      <w:r w:rsidR="0066138C" w:rsidRPr="004D75CF">
        <w:rPr>
          <w:rStyle w:val="CommentReference"/>
          <w:rFonts w:ascii="Garamond" w:hAnsi="Garamond"/>
          <w:sz w:val="20"/>
          <w:szCs w:val="22"/>
        </w:rPr>
        <w:commentReference w:id="3"/>
      </w:r>
    </w:p>
    <w:p w14:paraId="71CA5455" w14:textId="77777777" w:rsidR="00FC670A" w:rsidRPr="004D75CF" w:rsidRDefault="00FC670A" w:rsidP="0066138C">
      <w:pPr>
        <w:spacing w:after="0" w:line="240" w:lineRule="auto"/>
        <w:jc w:val="center"/>
        <w:rPr>
          <w:rFonts w:ascii="Garamond" w:hAnsi="Garamond" w:cs="Arial"/>
          <w:sz w:val="20"/>
        </w:rPr>
      </w:pPr>
      <w:r w:rsidRPr="004D75CF">
        <w:rPr>
          <w:rFonts w:ascii="Garamond" w:hAnsi="Garamond" w:cs="Arial"/>
          <w:sz w:val="20"/>
        </w:rPr>
        <w:t>Contributor 1</w:t>
      </w:r>
    </w:p>
    <w:p w14:paraId="7A122667" w14:textId="77777777" w:rsidR="00FC670A" w:rsidRPr="004D75CF" w:rsidRDefault="00FC670A" w:rsidP="0066138C">
      <w:pPr>
        <w:spacing w:after="0" w:line="240" w:lineRule="auto"/>
        <w:jc w:val="center"/>
        <w:rPr>
          <w:rFonts w:ascii="Garamond" w:hAnsi="Garamond" w:cs="Arial"/>
          <w:sz w:val="20"/>
        </w:rPr>
      </w:pPr>
      <w:r w:rsidRPr="004D75CF">
        <w:rPr>
          <w:rFonts w:ascii="Garamond" w:hAnsi="Garamond" w:cs="Arial"/>
          <w:sz w:val="20"/>
        </w:rPr>
        <w:t>Contributor 2</w:t>
      </w:r>
    </w:p>
    <w:p w14:paraId="2558426B" w14:textId="77777777" w:rsidR="0064280B" w:rsidRPr="0066138C" w:rsidRDefault="0064280B" w:rsidP="0066138C">
      <w:pPr>
        <w:spacing w:after="0" w:line="240" w:lineRule="auto"/>
        <w:rPr>
          <w:rFonts w:ascii="Garamond" w:hAnsi="Garamond" w:cs="Arial"/>
          <w:sz w:val="20"/>
          <w:szCs w:val="20"/>
        </w:rPr>
      </w:pPr>
      <w:r w:rsidRPr="0066138C">
        <w:rPr>
          <w:rFonts w:ascii="Garamond" w:hAnsi="Garamond" w:cs="Arial"/>
          <w:b/>
          <w:bCs/>
          <w:sz w:val="20"/>
          <w:szCs w:val="20"/>
        </w:rPr>
        <w:br w:type="page"/>
      </w:r>
    </w:p>
    <w:p w14:paraId="45F8C63B" w14:textId="2ABA52D9" w:rsidR="006E2A1C" w:rsidRPr="0066138C" w:rsidRDefault="00C15E9C" w:rsidP="0066138C">
      <w:pPr>
        <w:pStyle w:val="Heading1"/>
        <w:spacing w:before="0" w:line="240" w:lineRule="auto"/>
        <w:rPr>
          <w:rFonts w:ascii="Garamond" w:hAnsi="Garamond"/>
        </w:rPr>
      </w:pPr>
      <w:r w:rsidRPr="0066138C">
        <w:rPr>
          <w:rFonts w:ascii="Garamond" w:hAnsi="Garamond"/>
        </w:rPr>
        <w:lastRenderedPageBreak/>
        <w:t>1</w:t>
      </w:r>
      <w:r w:rsidR="008B7071" w:rsidRPr="0066138C">
        <w:rPr>
          <w:rFonts w:ascii="Garamond" w:hAnsi="Garamond"/>
        </w:rPr>
        <w:t xml:space="preserve">. </w:t>
      </w:r>
      <w:r w:rsidR="007E508C" w:rsidRPr="0066138C">
        <w:rPr>
          <w:rFonts w:ascii="Garamond" w:hAnsi="Garamond"/>
        </w:rPr>
        <w:t>Abstract</w:t>
      </w:r>
    </w:p>
    <w:p w14:paraId="73D9AA95" w14:textId="04EA1C8D" w:rsidR="006E2A1C" w:rsidRPr="0066138C" w:rsidRDefault="00FC670A" w:rsidP="0066138C">
      <w:pPr>
        <w:spacing w:after="0" w:line="240" w:lineRule="auto"/>
        <w:rPr>
          <w:rFonts w:ascii="Garamond" w:hAnsi="Garamond" w:cs="Arial"/>
        </w:rPr>
      </w:pPr>
      <w:r w:rsidRPr="0066138C">
        <w:rPr>
          <w:rFonts w:ascii="Garamond" w:hAnsi="Garamond" w:cs="Arial"/>
        </w:rPr>
        <w:t xml:space="preserve">[Placeholder </w:t>
      </w:r>
      <w:r w:rsidR="00CB0C33">
        <w:rPr>
          <w:rFonts w:ascii="Garamond" w:hAnsi="Garamond" w:cs="Arial"/>
        </w:rPr>
        <w:t>–</w:t>
      </w:r>
      <w:r w:rsidRPr="0066138C">
        <w:rPr>
          <w:rFonts w:ascii="Garamond" w:hAnsi="Garamond" w:cs="Arial"/>
        </w:rPr>
        <w:t xml:space="preserve"> </w:t>
      </w:r>
      <w:r w:rsidRPr="0066138C">
        <w:rPr>
          <w:rFonts w:ascii="Garamond" w:hAnsi="Garamond" w:cs="Arial"/>
          <w:highlight w:val="yellow"/>
        </w:rPr>
        <w:t>do not put anything here until the final draft submission</w:t>
      </w:r>
      <w:r w:rsidRPr="0066138C">
        <w:rPr>
          <w:rFonts w:ascii="Garamond" w:hAnsi="Garamond" w:cs="Arial"/>
        </w:rPr>
        <w:t xml:space="preserve">. The abstract in the </w:t>
      </w:r>
      <w:r w:rsidR="00893A40">
        <w:rPr>
          <w:rFonts w:ascii="Garamond" w:hAnsi="Garamond" w:cs="Arial"/>
        </w:rPr>
        <w:t>P</w:t>
      </w:r>
      <w:r w:rsidRPr="0066138C">
        <w:rPr>
          <w:rFonts w:ascii="Garamond" w:hAnsi="Garamond" w:cs="Arial"/>
        </w:rPr>
        <w:t xml:space="preserve">roject </w:t>
      </w:r>
      <w:r w:rsidR="00893A40">
        <w:rPr>
          <w:rFonts w:ascii="Garamond" w:hAnsi="Garamond" w:cs="Arial"/>
        </w:rPr>
        <w:t>S</w:t>
      </w:r>
      <w:r w:rsidRPr="0066138C">
        <w:rPr>
          <w:rFonts w:ascii="Garamond" w:hAnsi="Garamond" w:cs="Arial"/>
        </w:rPr>
        <w:t>ummary is where the working draft of the abstract should “live”</w:t>
      </w:r>
      <w:r w:rsidR="0066138C" w:rsidRPr="0066138C">
        <w:rPr>
          <w:rFonts w:ascii="Garamond" w:hAnsi="Garamond" w:cs="Arial"/>
        </w:rPr>
        <w:t>.</w:t>
      </w:r>
      <w:r w:rsidRPr="0066138C">
        <w:rPr>
          <w:rFonts w:ascii="Garamond" w:hAnsi="Garamond" w:cs="Arial"/>
        </w:rPr>
        <w:t>]</w:t>
      </w:r>
    </w:p>
    <w:p w14:paraId="00721E94" w14:textId="77777777" w:rsidR="00D3013B" w:rsidRPr="0066138C" w:rsidRDefault="00D3013B" w:rsidP="0066138C">
      <w:pPr>
        <w:spacing w:after="0" w:line="240" w:lineRule="auto"/>
        <w:rPr>
          <w:rFonts w:ascii="Garamond" w:hAnsi="Garamond" w:cs="Arial"/>
          <w:szCs w:val="24"/>
        </w:rPr>
      </w:pPr>
    </w:p>
    <w:p w14:paraId="350BBE67" w14:textId="77777777" w:rsidR="00770650" w:rsidRPr="0066138C" w:rsidRDefault="00770650" w:rsidP="0066138C">
      <w:pPr>
        <w:spacing w:after="0" w:line="240" w:lineRule="auto"/>
        <w:rPr>
          <w:rFonts w:ascii="Garamond" w:hAnsi="Garamond" w:cs="Arial"/>
          <w:b/>
        </w:rPr>
      </w:pPr>
      <w:r w:rsidRPr="0066138C">
        <w:rPr>
          <w:rFonts w:ascii="Garamond" w:hAnsi="Garamond" w:cs="Arial"/>
          <w:b/>
        </w:rPr>
        <w:t>Keywords</w:t>
      </w:r>
    </w:p>
    <w:p w14:paraId="243200A8" w14:textId="1FE6A74E" w:rsidR="0066138C" w:rsidRDefault="0066138C" w:rsidP="0066138C">
      <w:pPr>
        <w:spacing w:after="0" w:line="240" w:lineRule="auto"/>
        <w:rPr>
          <w:rFonts w:ascii="Garamond" w:hAnsi="Garamond" w:cs="Arial"/>
        </w:rPr>
      </w:pPr>
      <w:bookmarkStart w:id="4" w:name="_Toc334198720"/>
      <w:r w:rsidRPr="0066138C">
        <w:rPr>
          <w:rFonts w:ascii="Garamond" w:hAnsi="Garamond" w:cs="Arial"/>
        </w:rPr>
        <w:t xml:space="preserve">Insert </w:t>
      </w:r>
      <w:r w:rsidRPr="0066138C">
        <w:rPr>
          <w:rFonts w:ascii="Garamond" w:hAnsi="Garamond" w:cs="Arial"/>
          <w:highlight w:val="yellow"/>
        </w:rPr>
        <w:t>2</w:t>
      </w:r>
      <w:r w:rsidR="009E13E2">
        <w:rPr>
          <w:rFonts w:ascii="Garamond" w:hAnsi="Garamond" w:cs="Arial"/>
          <w:highlight w:val="yellow"/>
        </w:rPr>
        <w:t xml:space="preserve"> to </w:t>
      </w:r>
      <w:r w:rsidRPr="0066138C">
        <w:rPr>
          <w:rFonts w:ascii="Garamond" w:hAnsi="Garamond" w:cs="Arial"/>
          <w:highlight w:val="yellow"/>
        </w:rPr>
        <w:t>8</w:t>
      </w:r>
      <w:r w:rsidRPr="0066138C">
        <w:rPr>
          <w:rFonts w:ascii="Garamond" w:hAnsi="Garamond" w:cs="Arial"/>
        </w:rPr>
        <w:t xml:space="preserve"> keywords here that relate to your project. Example: </w:t>
      </w:r>
      <w:commentRangeStart w:id="5"/>
      <w:r w:rsidRPr="0066138C">
        <w:rPr>
          <w:rFonts w:ascii="Garamond" w:hAnsi="Garamond" w:cs="Arial"/>
        </w:rPr>
        <w:t>remote sensing</w:t>
      </w:r>
      <w:commentRangeEnd w:id="5"/>
      <w:r w:rsidRPr="0066138C">
        <w:rPr>
          <w:rStyle w:val="CommentReference"/>
          <w:rFonts w:ascii="Garamond" w:hAnsi="Garamond"/>
        </w:rPr>
        <w:commentReference w:id="5"/>
      </w:r>
      <w:r w:rsidRPr="0066138C">
        <w:rPr>
          <w:rFonts w:ascii="Garamond" w:hAnsi="Garamond" w:cs="Arial"/>
        </w:rPr>
        <w:t xml:space="preserve">, MODIS, Floating Algal Index, biodiversity hotspot, </w:t>
      </w:r>
      <w:proofErr w:type="spellStart"/>
      <w:r w:rsidRPr="0066138C">
        <w:rPr>
          <w:rFonts w:ascii="Garamond" w:hAnsi="Garamond" w:cs="Arial"/>
        </w:rPr>
        <w:t>MaxEnt</w:t>
      </w:r>
      <w:proofErr w:type="spellEnd"/>
    </w:p>
    <w:p w14:paraId="12AB3859" w14:textId="77777777" w:rsidR="0066138C" w:rsidRPr="0066138C" w:rsidRDefault="0066138C" w:rsidP="0066138C">
      <w:pPr>
        <w:spacing w:after="0" w:line="240" w:lineRule="auto"/>
        <w:rPr>
          <w:rFonts w:ascii="Garamond" w:hAnsi="Garamond" w:cs="Arial"/>
        </w:rPr>
      </w:pPr>
    </w:p>
    <w:p w14:paraId="2FB6D409" w14:textId="7D2B3A05" w:rsidR="00FB5846" w:rsidRPr="0066138C" w:rsidRDefault="00C15E9C" w:rsidP="0066138C">
      <w:pPr>
        <w:pStyle w:val="Heading1"/>
        <w:spacing w:before="0" w:line="240" w:lineRule="auto"/>
        <w:rPr>
          <w:rFonts w:ascii="Garamond" w:hAnsi="Garamond"/>
        </w:rPr>
      </w:pPr>
      <w:r w:rsidRPr="0066138C">
        <w:rPr>
          <w:rFonts w:ascii="Garamond" w:hAnsi="Garamond"/>
        </w:rPr>
        <w:t>2</w:t>
      </w:r>
      <w:r w:rsidR="008B7071" w:rsidRPr="0066138C">
        <w:rPr>
          <w:rFonts w:ascii="Garamond" w:hAnsi="Garamond"/>
        </w:rPr>
        <w:t xml:space="preserve">. </w:t>
      </w:r>
      <w:r w:rsidR="00FB5846" w:rsidRPr="0066138C">
        <w:rPr>
          <w:rFonts w:ascii="Garamond" w:hAnsi="Garamond"/>
        </w:rPr>
        <w:t>Introduction</w:t>
      </w:r>
      <w:bookmarkEnd w:id="4"/>
    </w:p>
    <w:p w14:paraId="13F122F5" w14:textId="0E2AF62C" w:rsidR="00FB5846" w:rsidRPr="0066138C" w:rsidRDefault="00695331" w:rsidP="0066138C">
      <w:pPr>
        <w:spacing w:after="0" w:line="240" w:lineRule="auto"/>
        <w:rPr>
          <w:rFonts w:ascii="Garamond" w:hAnsi="Garamond" w:cs="Arial"/>
        </w:rPr>
      </w:pPr>
      <w:r w:rsidRPr="0066138C">
        <w:rPr>
          <w:rFonts w:ascii="Garamond" w:hAnsi="Garamond" w:cs="Arial"/>
        </w:rPr>
        <w:t xml:space="preserve">Including the items listed </w:t>
      </w:r>
      <w:r w:rsidR="00E03B8E" w:rsidRPr="0066138C">
        <w:rPr>
          <w:rFonts w:ascii="Garamond" w:hAnsi="Garamond" w:cs="Arial"/>
        </w:rPr>
        <w:t>below</w:t>
      </w:r>
      <w:r w:rsidR="009E13E2">
        <w:rPr>
          <w:rFonts w:ascii="Garamond" w:hAnsi="Garamond" w:cs="Arial"/>
        </w:rPr>
        <w:t>,</w:t>
      </w:r>
      <w:r w:rsidRPr="0066138C">
        <w:rPr>
          <w:rFonts w:ascii="Garamond" w:hAnsi="Garamond" w:cs="Arial"/>
        </w:rPr>
        <w:t xml:space="preserve"> write a </w:t>
      </w:r>
      <w:r w:rsidR="00E03B8E" w:rsidRPr="0066138C">
        <w:rPr>
          <w:rFonts w:ascii="Garamond" w:hAnsi="Garamond" w:cs="Arial"/>
        </w:rPr>
        <w:t>synopsis of the fol</w:t>
      </w:r>
      <w:r w:rsidR="005E75E3">
        <w:rPr>
          <w:rFonts w:ascii="Garamond" w:hAnsi="Garamond" w:cs="Arial"/>
        </w:rPr>
        <w:t xml:space="preserve">lowing information. Be concise; the section </w:t>
      </w:r>
      <w:r w:rsidR="00E03B8E" w:rsidRPr="0066138C">
        <w:rPr>
          <w:rFonts w:ascii="Garamond" w:hAnsi="Garamond" w:cs="Arial"/>
        </w:rPr>
        <w:t xml:space="preserve">should be </w:t>
      </w:r>
      <w:proofErr w:type="gramStart"/>
      <w:r w:rsidR="00E03B8E" w:rsidRPr="0066138C">
        <w:rPr>
          <w:rFonts w:ascii="Garamond" w:hAnsi="Garamond" w:cs="Arial"/>
        </w:rPr>
        <w:t xml:space="preserve">between </w:t>
      </w:r>
      <w:r w:rsidR="004C4352" w:rsidRPr="0066138C">
        <w:rPr>
          <w:rFonts w:ascii="Garamond" w:hAnsi="Garamond" w:cs="Arial"/>
          <w:highlight w:val="yellow"/>
        </w:rPr>
        <w:t>5</w:t>
      </w:r>
      <w:r w:rsidR="00E03B8E" w:rsidRPr="0066138C">
        <w:rPr>
          <w:rFonts w:ascii="Garamond" w:hAnsi="Garamond" w:cs="Arial"/>
          <w:highlight w:val="yellow"/>
        </w:rPr>
        <w:t>00</w:t>
      </w:r>
      <w:r w:rsidR="009E13E2">
        <w:rPr>
          <w:rFonts w:ascii="Garamond" w:hAnsi="Garamond" w:cs="Arial"/>
          <w:highlight w:val="yellow"/>
        </w:rPr>
        <w:t xml:space="preserve"> to </w:t>
      </w:r>
      <w:r w:rsidR="0066075C" w:rsidRPr="0066138C">
        <w:rPr>
          <w:rFonts w:ascii="Garamond" w:hAnsi="Garamond" w:cs="Arial"/>
          <w:highlight w:val="yellow"/>
        </w:rPr>
        <w:t>800</w:t>
      </w:r>
      <w:proofErr w:type="gramEnd"/>
      <w:r w:rsidR="005E75E3">
        <w:rPr>
          <w:rFonts w:ascii="Garamond" w:hAnsi="Garamond" w:cs="Arial"/>
        </w:rPr>
        <w:t xml:space="preserve"> words</w:t>
      </w:r>
      <w:r w:rsidR="009A20ED" w:rsidRPr="0066138C">
        <w:rPr>
          <w:rFonts w:ascii="Garamond" w:hAnsi="Garamond" w:cs="Arial"/>
        </w:rPr>
        <w:t xml:space="preserve"> </w:t>
      </w:r>
      <w:r w:rsidR="0014039E" w:rsidRPr="0066138C">
        <w:rPr>
          <w:rFonts w:ascii="Garamond" w:hAnsi="Garamond" w:cs="Arial"/>
        </w:rPr>
        <w:t xml:space="preserve">as </w:t>
      </w:r>
      <w:r w:rsidR="009A20ED" w:rsidRPr="0066138C">
        <w:rPr>
          <w:rFonts w:ascii="Garamond" w:hAnsi="Garamond" w:cs="Arial"/>
        </w:rPr>
        <w:t>one</w:t>
      </w:r>
      <w:r w:rsidR="0014039E" w:rsidRPr="0066138C">
        <w:rPr>
          <w:rFonts w:ascii="Garamond" w:hAnsi="Garamond" w:cs="Arial"/>
        </w:rPr>
        <w:t xml:space="preserve"> to two pages should suffice</w:t>
      </w:r>
      <w:r w:rsidR="00E03B8E" w:rsidRPr="0066138C">
        <w:rPr>
          <w:rFonts w:ascii="Garamond" w:hAnsi="Garamond" w:cs="Arial"/>
        </w:rPr>
        <w:t>.</w:t>
      </w:r>
    </w:p>
    <w:p w14:paraId="24D6C1A2" w14:textId="77777777" w:rsidR="00E03B8E" w:rsidRPr="0066138C" w:rsidRDefault="00E03B8E" w:rsidP="0066138C">
      <w:pPr>
        <w:spacing w:after="0" w:line="240" w:lineRule="auto"/>
        <w:rPr>
          <w:rFonts w:ascii="Garamond" w:hAnsi="Garamond" w:cs="Arial"/>
        </w:rPr>
      </w:pPr>
    </w:p>
    <w:p w14:paraId="53F72CE1" w14:textId="5758950C" w:rsidR="00C15E9C" w:rsidRPr="0066138C" w:rsidRDefault="00C15E9C" w:rsidP="0066138C">
      <w:pPr>
        <w:pStyle w:val="ListParagraph"/>
        <w:numPr>
          <w:ilvl w:val="1"/>
          <w:numId w:val="11"/>
        </w:numPr>
        <w:spacing w:after="0" w:line="240" w:lineRule="auto"/>
        <w:rPr>
          <w:rFonts w:ascii="Garamond" w:hAnsi="Garamond"/>
          <w:b/>
          <w:i/>
        </w:rPr>
      </w:pPr>
      <w:bookmarkStart w:id="6" w:name="_Toc334198721"/>
      <w:commentRangeStart w:id="7"/>
      <w:commentRangeStart w:id="8"/>
      <w:r w:rsidRPr="0066138C">
        <w:rPr>
          <w:rFonts w:ascii="Garamond" w:hAnsi="Garamond"/>
          <w:b/>
          <w:i/>
        </w:rPr>
        <w:t>Background Information</w:t>
      </w:r>
      <w:commentRangeEnd w:id="7"/>
      <w:r w:rsidR="00BB78A4" w:rsidRPr="0066138C">
        <w:rPr>
          <w:rStyle w:val="CommentReference"/>
          <w:rFonts w:ascii="Garamond" w:hAnsi="Garamond"/>
        </w:rPr>
        <w:commentReference w:id="7"/>
      </w:r>
      <w:commentRangeEnd w:id="8"/>
      <w:r w:rsidR="004C4352" w:rsidRPr="0066138C">
        <w:rPr>
          <w:rStyle w:val="CommentReference"/>
          <w:rFonts w:ascii="Garamond" w:hAnsi="Garamond"/>
        </w:rPr>
        <w:commentReference w:id="8"/>
      </w:r>
    </w:p>
    <w:p w14:paraId="4BAD9119" w14:textId="44F1A7DD" w:rsidR="00C15E9C" w:rsidRPr="0066138C" w:rsidRDefault="009F60A9" w:rsidP="0066138C">
      <w:pPr>
        <w:spacing w:after="0" w:line="240" w:lineRule="auto"/>
        <w:rPr>
          <w:rFonts w:ascii="Garamond" w:hAnsi="Garamond"/>
          <w:bCs/>
        </w:rPr>
      </w:pPr>
      <w:r w:rsidRPr="0066138C">
        <w:rPr>
          <w:rFonts w:ascii="Garamond" w:hAnsi="Garamond"/>
        </w:rPr>
        <w:t>Things to include</w:t>
      </w:r>
      <w:r w:rsidR="00B468A3" w:rsidRPr="0066138C">
        <w:rPr>
          <w:rFonts w:ascii="Garamond" w:hAnsi="Garamond"/>
        </w:rPr>
        <w:t xml:space="preserve"> </w:t>
      </w:r>
      <w:r w:rsidR="00B468A3" w:rsidRPr="0066138C">
        <w:rPr>
          <w:rFonts w:ascii="Garamond" w:hAnsi="Garamond" w:cs="Arial"/>
        </w:rPr>
        <w:t>(in whatever order you think flows best)</w:t>
      </w:r>
      <w:r w:rsidRPr="0066138C">
        <w:rPr>
          <w:rFonts w:ascii="Garamond" w:hAnsi="Garamond"/>
        </w:rPr>
        <w:t xml:space="preserve">: </w:t>
      </w:r>
      <w:r w:rsidR="002A37F8" w:rsidRPr="0066138C">
        <w:rPr>
          <w:rFonts w:ascii="Garamond" w:hAnsi="Garamond"/>
          <w:b/>
        </w:rPr>
        <w:t>Background Information</w:t>
      </w:r>
      <w:bookmarkEnd w:id="6"/>
      <w:r w:rsidRPr="0066138C">
        <w:rPr>
          <w:rFonts w:ascii="Garamond" w:hAnsi="Garamond"/>
        </w:rPr>
        <w:t xml:space="preserve"> </w:t>
      </w:r>
      <w:r w:rsidR="004C4352" w:rsidRPr="0066138C">
        <w:rPr>
          <w:rFonts w:ascii="Garamond" w:hAnsi="Garamond"/>
        </w:rPr>
        <w:t>–</w:t>
      </w:r>
      <w:r w:rsidRPr="0066138C">
        <w:rPr>
          <w:rFonts w:ascii="Garamond" w:hAnsi="Garamond"/>
        </w:rPr>
        <w:t xml:space="preserve"> </w:t>
      </w:r>
      <w:r w:rsidR="004C4352" w:rsidRPr="0066138C">
        <w:rPr>
          <w:rFonts w:ascii="Garamond" w:hAnsi="Garamond"/>
          <w:bCs/>
        </w:rPr>
        <w:t>R</w:t>
      </w:r>
      <w:r w:rsidRPr="0066138C">
        <w:rPr>
          <w:rFonts w:ascii="Garamond" w:hAnsi="Garamond"/>
          <w:bCs/>
        </w:rPr>
        <w:t>elevant information to inform the reader of</w:t>
      </w:r>
      <w:r w:rsidR="004D75CF">
        <w:rPr>
          <w:rFonts w:ascii="Garamond" w:hAnsi="Garamond"/>
          <w:bCs/>
        </w:rPr>
        <w:t xml:space="preserve"> the</w:t>
      </w:r>
      <w:r w:rsidRPr="0066138C">
        <w:rPr>
          <w:rFonts w:ascii="Garamond" w:hAnsi="Garamond"/>
          <w:bCs/>
        </w:rPr>
        <w:t xml:space="preserve"> current status, </w:t>
      </w:r>
      <w:r w:rsidR="00876DBF">
        <w:rPr>
          <w:rFonts w:ascii="Garamond" w:hAnsi="Garamond"/>
          <w:bCs/>
        </w:rPr>
        <w:t xml:space="preserve">environmental </w:t>
      </w:r>
      <w:r w:rsidRPr="0066138C">
        <w:rPr>
          <w:rFonts w:ascii="Garamond" w:hAnsi="Garamond"/>
          <w:bCs/>
        </w:rPr>
        <w:t>issues,</w:t>
      </w:r>
      <w:r w:rsidR="006368EC">
        <w:rPr>
          <w:rFonts w:ascii="Garamond" w:hAnsi="Garamond"/>
          <w:bCs/>
        </w:rPr>
        <w:t xml:space="preserve"> decision making, </w:t>
      </w:r>
      <w:r w:rsidR="004C4352" w:rsidRPr="0066138C">
        <w:rPr>
          <w:rFonts w:ascii="Garamond" w:hAnsi="Garamond"/>
          <w:bCs/>
        </w:rPr>
        <w:t xml:space="preserve">etc. </w:t>
      </w:r>
      <w:r w:rsidR="004C4352" w:rsidRPr="0066138C">
        <w:rPr>
          <w:rFonts w:ascii="Garamond" w:hAnsi="Garamond"/>
          <w:b/>
          <w:bCs/>
        </w:rPr>
        <w:t xml:space="preserve">Scientific Basis </w:t>
      </w:r>
      <w:r w:rsidR="004C4352" w:rsidRPr="003C1630">
        <w:rPr>
          <w:rFonts w:ascii="Garamond" w:hAnsi="Garamond"/>
          <w:bCs/>
        </w:rPr>
        <w:t>–</w:t>
      </w:r>
      <w:r w:rsidR="004C4352" w:rsidRPr="0066138C">
        <w:rPr>
          <w:rFonts w:ascii="Garamond" w:hAnsi="Garamond"/>
          <w:b/>
          <w:bCs/>
        </w:rPr>
        <w:t xml:space="preserve"> </w:t>
      </w:r>
      <w:r w:rsidRPr="0066138C">
        <w:rPr>
          <w:rFonts w:ascii="Garamond" w:hAnsi="Garamond"/>
          <w:bCs/>
        </w:rPr>
        <w:t xml:space="preserve">previous studies, </w:t>
      </w:r>
      <w:r w:rsidR="00086B7E" w:rsidRPr="0066138C">
        <w:rPr>
          <w:rFonts w:ascii="Garamond" w:hAnsi="Garamond"/>
          <w:bCs/>
        </w:rPr>
        <w:t xml:space="preserve">the scientific basis of your methods and how they have been used in previous research, </w:t>
      </w:r>
      <w:r w:rsidRPr="0066138C">
        <w:rPr>
          <w:rFonts w:ascii="Garamond" w:hAnsi="Garamond"/>
          <w:bCs/>
        </w:rPr>
        <w:t>etc</w:t>
      </w:r>
      <w:r w:rsidR="00872A13" w:rsidRPr="0066138C">
        <w:rPr>
          <w:rFonts w:ascii="Garamond" w:hAnsi="Garamond"/>
          <w:bCs/>
        </w:rPr>
        <w:t>.</w:t>
      </w:r>
      <w:r w:rsidR="00C15E9C" w:rsidRPr="0066138C">
        <w:rPr>
          <w:rFonts w:ascii="Garamond" w:hAnsi="Garamond"/>
        </w:rPr>
        <w:t xml:space="preserve"> </w:t>
      </w:r>
      <w:r w:rsidR="00C15E9C" w:rsidRPr="0066138C">
        <w:rPr>
          <w:rFonts w:ascii="Garamond" w:hAnsi="Garamond"/>
          <w:b/>
        </w:rPr>
        <w:t>Study Area</w:t>
      </w:r>
      <w:r w:rsidRPr="0066138C">
        <w:rPr>
          <w:rFonts w:ascii="Garamond" w:hAnsi="Garamond"/>
        </w:rPr>
        <w:t xml:space="preserve"> </w:t>
      </w:r>
      <w:r w:rsidR="004C4352" w:rsidRPr="0066138C">
        <w:rPr>
          <w:rFonts w:ascii="Garamond" w:hAnsi="Garamond"/>
        </w:rPr>
        <w:t>–</w:t>
      </w:r>
      <w:r w:rsidRPr="0066138C">
        <w:rPr>
          <w:rFonts w:ascii="Garamond" w:hAnsi="Garamond"/>
        </w:rPr>
        <w:t xml:space="preserve"> </w:t>
      </w:r>
      <w:r w:rsidRPr="0066138C">
        <w:rPr>
          <w:rFonts w:ascii="Garamond" w:hAnsi="Garamond"/>
          <w:bCs/>
        </w:rPr>
        <w:t>Describe the geographic location of the study</w:t>
      </w:r>
      <w:r w:rsidR="00872A13" w:rsidRPr="0066138C">
        <w:rPr>
          <w:rFonts w:ascii="Garamond" w:hAnsi="Garamond"/>
          <w:bCs/>
        </w:rPr>
        <w:t>.</w:t>
      </w:r>
      <w:r w:rsidR="00C15E9C" w:rsidRPr="0066138C">
        <w:rPr>
          <w:rFonts w:ascii="Garamond" w:hAnsi="Garamond"/>
          <w:bCs/>
        </w:rPr>
        <w:t xml:space="preserve"> </w:t>
      </w:r>
      <w:r w:rsidR="00C15E9C" w:rsidRPr="0066138C">
        <w:rPr>
          <w:rFonts w:ascii="Garamond" w:hAnsi="Garamond"/>
          <w:b/>
        </w:rPr>
        <w:t>Study Period</w:t>
      </w:r>
      <w:r w:rsidRPr="0066138C">
        <w:rPr>
          <w:rFonts w:ascii="Garamond" w:hAnsi="Garamond"/>
        </w:rPr>
        <w:t xml:space="preserve"> </w:t>
      </w:r>
      <w:r w:rsidR="004C4352" w:rsidRPr="0066138C">
        <w:rPr>
          <w:rFonts w:ascii="Garamond" w:hAnsi="Garamond"/>
        </w:rPr>
        <w:t>–</w:t>
      </w:r>
      <w:r w:rsidRPr="0066138C">
        <w:rPr>
          <w:rFonts w:ascii="Garamond" w:hAnsi="Garamond"/>
        </w:rPr>
        <w:t xml:space="preserve"> </w:t>
      </w:r>
      <w:r w:rsidRPr="0066138C">
        <w:rPr>
          <w:rFonts w:ascii="Garamond" w:hAnsi="Garamond"/>
          <w:bCs/>
        </w:rPr>
        <w:t>Explain the time period of data you are looking at (years and dates of data)</w:t>
      </w:r>
      <w:r w:rsidR="004C4352" w:rsidRPr="0066138C">
        <w:rPr>
          <w:rFonts w:ascii="Garamond" w:hAnsi="Garamond"/>
          <w:bCs/>
        </w:rPr>
        <w:t>.</w:t>
      </w:r>
      <w:r w:rsidR="008E5453" w:rsidRPr="0066138C">
        <w:rPr>
          <w:rFonts w:ascii="Garamond" w:hAnsi="Garamond"/>
          <w:bCs/>
        </w:rPr>
        <w:t xml:space="preserve"> </w:t>
      </w:r>
      <w:r w:rsidR="008E5453" w:rsidRPr="0066138C">
        <w:rPr>
          <w:rFonts w:ascii="Garamond" w:hAnsi="Garamond"/>
          <w:b/>
          <w:bCs/>
        </w:rPr>
        <w:t>For II &amp; III term projects</w:t>
      </w:r>
      <w:r w:rsidR="008E5453" w:rsidRPr="0066138C">
        <w:rPr>
          <w:rFonts w:ascii="Garamond" w:hAnsi="Garamond"/>
          <w:bCs/>
        </w:rPr>
        <w:t xml:space="preserve"> – Include a paragraph discussing what was done and/or found in the previous term.</w:t>
      </w:r>
    </w:p>
    <w:p w14:paraId="2DE6A585" w14:textId="77777777" w:rsidR="00C15E9C" w:rsidRPr="0066138C" w:rsidRDefault="00C15E9C" w:rsidP="0066138C">
      <w:pPr>
        <w:spacing w:after="0" w:line="240" w:lineRule="auto"/>
        <w:rPr>
          <w:rFonts w:ascii="Garamond" w:hAnsi="Garamond"/>
          <w:bCs/>
        </w:rPr>
      </w:pPr>
    </w:p>
    <w:p w14:paraId="7C9D709B" w14:textId="11B9599A" w:rsidR="00C15E9C" w:rsidRPr="0066138C" w:rsidRDefault="00C15E9C" w:rsidP="0066138C">
      <w:pPr>
        <w:pStyle w:val="ListParagraph"/>
        <w:numPr>
          <w:ilvl w:val="1"/>
          <w:numId w:val="11"/>
        </w:numPr>
        <w:spacing w:after="0" w:line="240" w:lineRule="auto"/>
        <w:rPr>
          <w:rFonts w:ascii="Garamond" w:hAnsi="Garamond"/>
          <w:b/>
          <w:bCs/>
          <w:i/>
        </w:rPr>
      </w:pPr>
      <w:r w:rsidRPr="0066138C">
        <w:rPr>
          <w:rFonts w:ascii="Garamond" w:hAnsi="Garamond"/>
          <w:b/>
          <w:bCs/>
          <w:i/>
        </w:rPr>
        <w:t xml:space="preserve">Project </w:t>
      </w:r>
      <w:r w:rsidR="00B468A3" w:rsidRPr="0066138C">
        <w:rPr>
          <w:rFonts w:ascii="Garamond" w:hAnsi="Garamond"/>
          <w:b/>
          <w:bCs/>
          <w:i/>
        </w:rPr>
        <w:t>Partners &amp; Objectives</w:t>
      </w:r>
    </w:p>
    <w:p w14:paraId="61B21CAF" w14:textId="55CF2D0D" w:rsidR="00C15E9C" w:rsidRDefault="00BB1B7B" w:rsidP="0066138C">
      <w:pPr>
        <w:spacing w:after="0" w:line="240" w:lineRule="auto"/>
        <w:rPr>
          <w:rFonts w:ascii="Garamond" w:hAnsi="Garamond"/>
        </w:rPr>
      </w:pPr>
      <w:r w:rsidRPr="0066138C">
        <w:rPr>
          <w:rFonts w:ascii="Garamond" w:hAnsi="Garamond" w:cs="Arial"/>
        </w:rPr>
        <w:t>Things to include</w:t>
      </w:r>
      <w:r w:rsidR="00B468A3" w:rsidRPr="0066138C">
        <w:rPr>
          <w:rFonts w:ascii="Garamond" w:hAnsi="Garamond" w:cs="Arial"/>
        </w:rPr>
        <w:t xml:space="preserve">: </w:t>
      </w:r>
      <w:r w:rsidR="00C15E9C" w:rsidRPr="0066138C">
        <w:rPr>
          <w:rFonts w:ascii="Garamond" w:hAnsi="Garamond"/>
          <w:b/>
        </w:rPr>
        <w:t>Project Partners</w:t>
      </w:r>
      <w:r w:rsidR="00C15E9C" w:rsidRPr="0066138C">
        <w:rPr>
          <w:rFonts w:ascii="Garamond" w:hAnsi="Garamond"/>
        </w:rPr>
        <w:t xml:space="preserve"> </w:t>
      </w:r>
      <w:r w:rsidR="003C1630">
        <w:rPr>
          <w:rFonts w:ascii="Garamond" w:hAnsi="Garamond"/>
        </w:rPr>
        <w:t>–</w:t>
      </w:r>
      <w:r w:rsidR="00B468A3" w:rsidRPr="0066138C">
        <w:rPr>
          <w:rFonts w:ascii="Garamond" w:hAnsi="Garamond"/>
        </w:rPr>
        <w:t xml:space="preserve"> Explain who the project partners are, why they are interested in this project, how they will use it, what decision making they have to do and is being addressed with t</w:t>
      </w:r>
      <w:r w:rsidR="006368EC">
        <w:rPr>
          <w:rFonts w:ascii="Garamond" w:hAnsi="Garamond"/>
        </w:rPr>
        <w:t xml:space="preserve">his research and methodologies, </w:t>
      </w:r>
      <w:r w:rsidR="00B468A3" w:rsidRPr="0066138C">
        <w:rPr>
          <w:rFonts w:ascii="Garamond" w:hAnsi="Garamond"/>
        </w:rPr>
        <w:t>etc. How will they benefit from this project and methodology?</w:t>
      </w:r>
      <w:r w:rsidRPr="0066138C">
        <w:rPr>
          <w:rFonts w:ascii="Garamond" w:hAnsi="Garamond"/>
        </w:rPr>
        <w:t xml:space="preserve"> </w:t>
      </w:r>
      <w:r w:rsidR="00B468A3" w:rsidRPr="0066138C">
        <w:rPr>
          <w:rFonts w:ascii="Garamond" w:hAnsi="Garamond"/>
          <w:b/>
        </w:rPr>
        <w:t>Project Objectives</w:t>
      </w:r>
      <w:r w:rsidR="00B468A3" w:rsidRPr="0066138C">
        <w:rPr>
          <w:rFonts w:ascii="Garamond" w:hAnsi="Garamond"/>
        </w:rPr>
        <w:t xml:space="preserve"> </w:t>
      </w:r>
      <w:r w:rsidR="003C1630">
        <w:rPr>
          <w:rFonts w:ascii="Garamond" w:hAnsi="Garamond"/>
        </w:rPr>
        <w:t>–</w:t>
      </w:r>
      <w:r w:rsidR="00B468A3" w:rsidRPr="0066138C">
        <w:rPr>
          <w:rFonts w:ascii="Garamond" w:hAnsi="Garamond"/>
        </w:rPr>
        <w:t xml:space="preserve"> These should be short decisive action items</w:t>
      </w:r>
      <w:r w:rsidR="0066138C" w:rsidRPr="0066138C">
        <w:rPr>
          <w:rFonts w:ascii="Garamond" w:hAnsi="Garamond"/>
        </w:rPr>
        <w:t xml:space="preserve"> in paragraph form, not a bulleted list</w:t>
      </w:r>
      <w:r w:rsidR="004C4352" w:rsidRPr="0066138C">
        <w:rPr>
          <w:rFonts w:ascii="Garamond" w:hAnsi="Garamond"/>
        </w:rPr>
        <w:t>.</w:t>
      </w:r>
    </w:p>
    <w:p w14:paraId="1E6FDF6A" w14:textId="77777777" w:rsidR="0066138C" w:rsidRPr="0066138C" w:rsidRDefault="0066138C" w:rsidP="0066138C">
      <w:pPr>
        <w:spacing w:after="0" w:line="240" w:lineRule="auto"/>
        <w:rPr>
          <w:rFonts w:ascii="Garamond" w:hAnsi="Garamond"/>
        </w:rPr>
      </w:pPr>
    </w:p>
    <w:p w14:paraId="4EAB8422" w14:textId="0513B259" w:rsidR="00E41324" w:rsidRPr="0066138C" w:rsidRDefault="00A43059" w:rsidP="0066138C">
      <w:pPr>
        <w:pStyle w:val="Heading1"/>
        <w:spacing w:before="0" w:line="240" w:lineRule="auto"/>
        <w:rPr>
          <w:rFonts w:ascii="Garamond" w:hAnsi="Garamond"/>
        </w:rPr>
      </w:pPr>
      <w:bookmarkStart w:id="9" w:name="_Toc334198726"/>
      <w:commentRangeStart w:id="10"/>
      <w:commentRangeStart w:id="11"/>
      <w:r w:rsidRPr="0066138C">
        <w:rPr>
          <w:rFonts w:ascii="Garamond" w:hAnsi="Garamond"/>
        </w:rPr>
        <w:t>3</w:t>
      </w:r>
      <w:r w:rsidR="008B7071" w:rsidRPr="0066138C">
        <w:rPr>
          <w:rFonts w:ascii="Garamond" w:hAnsi="Garamond"/>
        </w:rPr>
        <w:t xml:space="preserve">. </w:t>
      </w:r>
      <w:r w:rsidR="00E41324" w:rsidRPr="0066138C">
        <w:rPr>
          <w:rFonts w:ascii="Garamond" w:hAnsi="Garamond"/>
        </w:rPr>
        <w:t>Methodology</w:t>
      </w:r>
      <w:bookmarkEnd w:id="9"/>
      <w:commentRangeEnd w:id="10"/>
      <w:r w:rsidR="00E43BB7" w:rsidRPr="0066138C">
        <w:rPr>
          <w:rStyle w:val="CommentReference"/>
          <w:rFonts w:ascii="Garamond" w:eastAsiaTheme="minorEastAsia" w:hAnsi="Garamond" w:cstheme="minorBidi"/>
          <w:b w:val="0"/>
          <w:bCs w:val="0"/>
          <w:color w:val="auto"/>
        </w:rPr>
        <w:commentReference w:id="10"/>
      </w:r>
      <w:commentRangeEnd w:id="11"/>
      <w:r w:rsidR="00BB1B7B" w:rsidRPr="0066138C">
        <w:rPr>
          <w:rStyle w:val="CommentReference"/>
          <w:rFonts w:ascii="Garamond" w:eastAsiaTheme="minorEastAsia" w:hAnsi="Garamond" w:cstheme="minorBidi"/>
          <w:b w:val="0"/>
          <w:bCs w:val="0"/>
          <w:color w:val="auto"/>
        </w:rPr>
        <w:commentReference w:id="11"/>
      </w:r>
    </w:p>
    <w:p w14:paraId="24F8D8B5" w14:textId="4D69A754" w:rsidR="00E41324" w:rsidRPr="0066138C" w:rsidRDefault="00E03B8E" w:rsidP="0066138C">
      <w:pPr>
        <w:spacing w:after="0" w:line="240" w:lineRule="auto"/>
        <w:rPr>
          <w:rFonts w:ascii="Garamond" w:hAnsi="Garamond" w:cs="Arial"/>
        </w:rPr>
      </w:pPr>
      <w:r w:rsidRPr="0066138C">
        <w:rPr>
          <w:rFonts w:ascii="Garamond" w:hAnsi="Garamond" w:cs="Arial"/>
        </w:rPr>
        <w:t xml:space="preserve">This should be </w:t>
      </w:r>
      <w:r w:rsidR="009A20ED" w:rsidRPr="0066138C">
        <w:rPr>
          <w:rFonts w:ascii="Garamond" w:hAnsi="Garamond" w:cs="Arial"/>
        </w:rPr>
        <w:t xml:space="preserve">the focus of the paper </w:t>
      </w:r>
      <w:r w:rsidR="004D75CF">
        <w:rPr>
          <w:rFonts w:ascii="Garamond" w:hAnsi="Garamond" w:cs="Arial"/>
        </w:rPr>
        <w:t>–</w:t>
      </w:r>
      <w:r w:rsidR="009A20ED" w:rsidRPr="0066138C">
        <w:rPr>
          <w:rFonts w:ascii="Garamond" w:hAnsi="Garamond" w:cs="Arial"/>
        </w:rPr>
        <w:t xml:space="preserve"> </w:t>
      </w:r>
      <w:r w:rsidRPr="0066138C">
        <w:rPr>
          <w:rFonts w:ascii="Garamond" w:hAnsi="Garamond" w:cs="Arial"/>
        </w:rPr>
        <w:t xml:space="preserve">concise, </w:t>
      </w:r>
      <w:commentRangeStart w:id="12"/>
      <w:r w:rsidRPr="0066138C">
        <w:rPr>
          <w:rFonts w:ascii="Garamond" w:hAnsi="Garamond" w:cs="Arial"/>
        </w:rPr>
        <w:t>yet explanatory</w:t>
      </w:r>
      <w:commentRangeEnd w:id="12"/>
      <w:r w:rsidR="00B468A3" w:rsidRPr="0066138C">
        <w:rPr>
          <w:rStyle w:val="CommentReference"/>
          <w:rFonts w:ascii="Garamond" w:hAnsi="Garamond"/>
          <w:sz w:val="22"/>
          <w:szCs w:val="22"/>
        </w:rPr>
        <w:commentReference w:id="12"/>
      </w:r>
      <w:r w:rsidR="00096016">
        <w:rPr>
          <w:rFonts w:ascii="Garamond" w:hAnsi="Garamond" w:cs="Arial"/>
        </w:rPr>
        <w:t>. H</w:t>
      </w:r>
      <w:r w:rsidR="001F1328" w:rsidRPr="0066138C">
        <w:rPr>
          <w:rFonts w:ascii="Garamond" w:hAnsi="Garamond" w:cs="Arial"/>
        </w:rPr>
        <w:t xml:space="preserve">ighlight the NASA Earth observations utilized and its/their capabilities. </w:t>
      </w:r>
      <w:r w:rsidRPr="0066138C">
        <w:rPr>
          <w:rFonts w:ascii="Garamond" w:hAnsi="Garamond" w:cs="Arial"/>
        </w:rPr>
        <w:t>Include a paragraph or more for each of the following items</w:t>
      </w:r>
      <w:r w:rsidR="001F1328" w:rsidRPr="0066138C">
        <w:rPr>
          <w:rFonts w:ascii="Garamond" w:hAnsi="Garamond" w:cs="Arial"/>
        </w:rPr>
        <w:t>.</w:t>
      </w:r>
      <w:r w:rsidR="009A20ED" w:rsidRPr="0066138C">
        <w:rPr>
          <w:rFonts w:ascii="Garamond" w:hAnsi="Garamond" w:cs="Arial"/>
        </w:rPr>
        <w:t xml:space="preserve"> </w:t>
      </w:r>
      <w:r w:rsidR="00E91C8B">
        <w:rPr>
          <w:rFonts w:ascii="Garamond" w:hAnsi="Garamond" w:cs="Arial"/>
        </w:rPr>
        <w:t>There is n</w:t>
      </w:r>
      <w:r w:rsidR="009A20ED" w:rsidRPr="0066138C">
        <w:rPr>
          <w:rFonts w:ascii="Garamond" w:hAnsi="Garamond" w:cs="Arial"/>
        </w:rPr>
        <w:t xml:space="preserve">o word </w:t>
      </w:r>
      <w:r w:rsidR="00E91C8B" w:rsidRPr="0066138C">
        <w:rPr>
          <w:rFonts w:ascii="Garamond" w:hAnsi="Garamond" w:cs="Arial"/>
        </w:rPr>
        <w:t>cap</w:t>
      </w:r>
      <w:r w:rsidR="00096016">
        <w:rPr>
          <w:rFonts w:ascii="Garamond" w:hAnsi="Garamond" w:cs="Arial"/>
        </w:rPr>
        <w:t>,</w:t>
      </w:r>
      <w:r w:rsidR="00E91C8B" w:rsidRPr="0066138C">
        <w:rPr>
          <w:rFonts w:ascii="Garamond" w:hAnsi="Garamond" w:cs="Arial"/>
        </w:rPr>
        <w:t xml:space="preserve"> but</w:t>
      </w:r>
      <w:r w:rsidR="009A20ED" w:rsidRPr="0066138C">
        <w:rPr>
          <w:rFonts w:ascii="Garamond" w:hAnsi="Garamond" w:cs="Arial"/>
        </w:rPr>
        <w:t xml:space="preserve"> be thoughtful </w:t>
      </w:r>
      <w:r w:rsidR="0014039E" w:rsidRPr="0066138C">
        <w:rPr>
          <w:rFonts w:ascii="Garamond" w:hAnsi="Garamond" w:cs="Arial"/>
        </w:rPr>
        <w:t xml:space="preserve">and keep it in the </w:t>
      </w:r>
      <w:r w:rsidR="00F425A7">
        <w:rPr>
          <w:rFonts w:ascii="Garamond" w:hAnsi="Garamond" w:cs="Arial"/>
          <w:highlight w:val="yellow"/>
        </w:rPr>
        <w:t>2</w:t>
      </w:r>
      <w:r w:rsidR="00E91C8B">
        <w:rPr>
          <w:rFonts w:ascii="Garamond" w:hAnsi="Garamond" w:cs="Arial"/>
          <w:highlight w:val="yellow"/>
        </w:rPr>
        <w:t>-</w:t>
      </w:r>
      <w:r w:rsidR="0014039E" w:rsidRPr="0066138C">
        <w:rPr>
          <w:rFonts w:ascii="Garamond" w:hAnsi="Garamond" w:cs="Arial"/>
          <w:highlight w:val="yellow"/>
        </w:rPr>
        <w:t xml:space="preserve"> to </w:t>
      </w:r>
      <w:r w:rsidR="00F425A7">
        <w:rPr>
          <w:rFonts w:ascii="Garamond" w:hAnsi="Garamond" w:cs="Arial"/>
          <w:highlight w:val="yellow"/>
        </w:rPr>
        <w:t>6</w:t>
      </w:r>
      <w:r w:rsidR="00E91C8B" w:rsidRPr="0066138C">
        <w:rPr>
          <w:rFonts w:ascii="Garamond" w:hAnsi="Garamond" w:cs="Arial"/>
          <w:highlight w:val="yellow"/>
        </w:rPr>
        <w:t>-page</w:t>
      </w:r>
      <w:r w:rsidR="0014039E" w:rsidRPr="0066138C">
        <w:rPr>
          <w:rFonts w:ascii="Garamond" w:hAnsi="Garamond" w:cs="Arial"/>
        </w:rPr>
        <w:t xml:space="preserve"> </w:t>
      </w:r>
      <w:r w:rsidR="009A20ED" w:rsidRPr="0066138C">
        <w:rPr>
          <w:rFonts w:ascii="Garamond" w:hAnsi="Garamond" w:cs="Arial"/>
        </w:rPr>
        <w:t>range.</w:t>
      </w:r>
    </w:p>
    <w:p w14:paraId="799E4EC0" w14:textId="77777777" w:rsidR="009A20ED" w:rsidRPr="0066138C" w:rsidRDefault="009A20ED" w:rsidP="0066138C">
      <w:pPr>
        <w:spacing w:after="0" w:line="240" w:lineRule="auto"/>
        <w:rPr>
          <w:rFonts w:ascii="Garamond" w:hAnsi="Garamond" w:cs="Arial"/>
          <w:szCs w:val="24"/>
        </w:rPr>
      </w:pPr>
    </w:p>
    <w:p w14:paraId="6B9E638C" w14:textId="77777777" w:rsidR="00A43059" w:rsidRPr="0066138C" w:rsidRDefault="00A43059" w:rsidP="0066138C">
      <w:pPr>
        <w:spacing w:after="0" w:line="240" w:lineRule="auto"/>
        <w:rPr>
          <w:rFonts w:ascii="Garamond" w:hAnsi="Garamond" w:cs="Arial"/>
          <w:b/>
          <w:i/>
          <w:szCs w:val="24"/>
        </w:rPr>
      </w:pPr>
      <w:r w:rsidRPr="0066138C">
        <w:rPr>
          <w:rFonts w:ascii="Garamond" w:hAnsi="Garamond" w:cs="Arial"/>
          <w:b/>
          <w:i/>
          <w:szCs w:val="24"/>
        </w:rPr>
        <w:t xml:space="preserve">3.1 </w:t>
      </w:r>
      <w:commentRangeStart w:id="13"/>
      <w:r w:rsidRPr="0066138C">
        <w:rPr>
          <w:rFonts w:ascii="Garamond" w:hAnsi="Garamond"/>
          <w:b/>
          <w:i/>
        </w:rPr>
        <w:t>Data Acquisition</w:t>
      </w:r>
      <w:r w:rsidRPr="0066138C">
        <w:rPr>
          <w:rFonts w:ascii="Garamond" w:hAnsi="Garamond" w:cs="Arial"/>
          <w:b/>
          <w:i/>
          <w:szCs w:val="24"/>
        </w:rPr>
        <w:t xml:space="preserve"> </w:t>
      </w:r>
      <w:commentRangeEnd w:id="13"/>
      <w:r w:rsidR="00054474" w:rsidRPr="0066138C">
        <w:rPr>
          <w:rStyle w:val="CommentReference"/>
          <w:rFonts w:ascii="Garamond" w:hAnsi="Garamond"/>
        </w:rPr>
        <w:commentReference w:id="13"/>
      </w:r>
    </w:p>
    <w:p w14:paraId="3ACAD469" w14:textId="576EBE6C" w:rsidR="00A43059" w:rsidRPr="0066138C" w:rsidRDefault="00A43059" w:rsidP="0066138C">
      <w:pPr>
        <w:spacing w:after="0" w:line="240" w:lineRule="auto"/>
        <w:rPr>
          <w:rFonts w:ascii="Garamond" w:hAnsi="Garamond" w:cs="Arial"/>
        </w:rPr>
      </w:pPr>
      <w:r w:rsidRPr="0066138C">
        <w:rPr>
          <w:rFonts w:ascii="Garamond" w:eastAsia="Times New Roman" w:hAnsi="Garamond" w:cs="Arial"/>
          <w:bCs/>
        </w:rPr>
        <w:t>What data did you get, what level products are they, for what dates did you get images, where did you get the images from, etc.</w:t>
      </w:r>
      <w:r w:rsidR="00096016">
        <w:rPr>
          <w:rFonts w:ascii="Garamond" w:eastAsia="Times New Roman" w:hAnsi="Garamond" w:cs="Arial"/>
          <w:bCs/>
        </w:rPr>
        <w:t>?</w:t>
      </w:r>
      <w:r w:rsidR="00234F37" w:rsidRPr="0066138C">
        <w:rPr>
          <w:rFonts w:ascii="Garamond" w:eastAsia="Times New Roman" w:hAnsi="Garamond" w:cs="Arial"/>
          <w:bCs/>
        </w:rPr>
        <w:t xml:space="preserve"> Consider adding a table to display this information if you are using multiple platforms/sensors.</w:t>
      </w:r>
    </w:p>
    <w:p w14:paraId="7E6F3030" w14:textId="77777777" w:rsidR="00A43059" w:rsidRPr="0066138C" w:rsidRDefault="00A43059" w:rsidP="0066138C">
      <w:pPr>
        <w:spacing w:after="0" w:line="240" w:lineRule="auto"/>
        <w:rPr>
          <w:rFonts w:ascii="Garamond" w:hAnsi="Garamond" w:cs="Arial"/>
        </w:rPr>
      </w:pPr>
    </w:p>
    <w:p w14:paraId="76007EF6" w14:textId="0D5278D8" w:rsidR="00A43059" w:rsidRPr="0066138C" w:rsidRDefault="00A43059" w:rsidP="0066138C">
      <w:pPr>
        <w:spacing w:after="0" w:line="240" w:lineRule="auto"/>
        <w:rPr>
          <w:rFonts w:ascii="Garamond" w:hAnsi="Garamond" w:cs="Arial"/>
          <w:b/>
          <w:i/>
          <w:szCs w:val="24"/>
        </w:rPr>
      </w:pPr>
      <w:r w:rsidRPr="0066138C">
        <w:rPr>
          <w:rFonts w:ascii="Garamond" w:hAnsi="Garamond" w:cs="Arial"/>
          <w:b/>
          <w:i/>
          <w:szCs w:val="24"/>
        </w:rPr>
        <w:t>3.2 Data Processing</w:t>
      </w:r>
    </w:p>
    <w:p w14:paraId="2FF2A6CC" w14:textId="215A7C9F" w:rsidR="00A43059" w:rsidRPr="0066138C" w:rsidRDefault="00A43059" w:rsidP="0066138C">
      <w:pPr>
        <w:spacing w:after="0" w:line="240" w:lineRule="auto"/>
        <w:rPr>
          <w:rFonts w:ascii="Garamond" w:eastAsia="Times New Roman" w:hAnsi="Garamond" w:cs="Arial"/>
          <w:bCs/>
        </w:rPr>
      </w:pPr>
      <w:r w:rsidRPr="0066138C">
        <w:rPr>
          <w:rFonts w:ascii="Garamond" w:eastAsia="Times New Roman" w:hAnsi="Garamond" w:cs="Arial"/>
          <w:bCs/>
        </w:rPr>
        <w:t>What did you do to the data? Were there conversions needed to be able to analyze it? Did you have to mosaic images? Did you have to normalize anything to fit other datasets? Did you run an NDVI</w:t>
      </w:r>
      <w:r w:rsidR="00C50F66">
        <w:rPr>
          <w:rFonts w:ascii="Garamond" w:eastAsia="Times New Roman" w:hAnsi="Garamond" w:cs="Arial"/>
          <w:bCs/>
        </w:rPr>
        <w:t xml:space="preserve"> calculation</w:t>
      </w:r>
      <w:r w:rsidRPr="0066138C">
        <w:rPr>
          <w:rFonts w:ascii="Garamond" w:eastAsia="Times New Roman" w:hAnsi="Garamond" w:cs="Arial"/>
          <w:bCs/>
        </w:rPr>
        <w:t>, change detection,</w:t>
      </w:r>
      <w:r w:rsidR="006368EC">
        <w:rPr>
          <w:rFonts w:ascii="Garamond" w:eastAsia="Times New Roman" w:hAnsi="Garamond" w:cs="Arial"/>
          <w:bCs/>
        </w:rPr>
        <w:t xml:space="preserve"> </w:t>
      </w:r>
      <w:r w:rsidRPr="0066138C">
        <w:rPr>
          <w:rFonts w:ascii="Garamond" w:eastAsia="Times New Roman" w:hAnsi="Garamond" w:cs="Arial"/>
          <w:bCs/>
        </w:rPr>
        <w:t>etc</w:t>
      </w:r>
      <w:r w:rsidR="00163EFB">
        <w:rPr>
          <w:rFonts w:ascii="Garamond" w:eastAsia="Times New Roman" w:hAnsi="Garamond" w:cs="Arial"/>
          <w:bCs/>
        </w:rPr>
        <w:t>.</w:t>
      </w:r>
      <w:r w:rsidRPr="0066138C">
        <w:rPr>
          <w:rFonts w:ascii="Garamond" w:eastAsia="Times New Roman" w:hAnsi="Garamond" w:cs="Arial"/>
          <w:bCs/>
        </w:rPr>
        <w:t>?</w:t>
      </w:r>
    </w:p>
    <w:p w14:paraId="0C26B541" w14:textId="77777777" w:rsidR="00A212CE" w:rsidRPr="0066138C" w:rsidRDefault="00A212CE" w:rsidP="0066138C">
      <w:pPr>
        <w:spacing w:after="0" w:line="240" w:lineRule="auto"/>
        <w:rPr>
          <w:rFonts w:ascii="Garamond" w:eastAsia="Times New Roman" w:hAnsi="Garamond" w:cs="Arial"/>
          <w:bCs/>
        </w:rPr>
      </w:pPr>
    </w:p>
    <w:p w14:paraId="04721706" w14:textId="780C8CF8" w:rsidR="008E5453" w:rsidRPr="0066138C" w:rsidRDefault="00A212CE" w:rsidP="0066138C">
      <w:pPr>
        <w:keepNext/>
        <w:spacing w:after="0" w:line="240" w:lineRule="auto"/>
        <w:jc w:val="center"/>
        <w:rPr>
          <w:rFonts w:ascii="Garamond" w:hAnsi="Garamond"/>
        </w:rPr>
      </w:pPr>
      <w:commentRangeStart w:id="14"/>
      <w:r w:rsidRPr="0066138C">
        <w:rPr>
          <w:rFonts w:ascii="Garamond" w:eastAsia="Arial" w:hAnsi="Garamond" w:cs="Arial"/>
          <w:noProof/>
          <w:color w:val="000000"/>
        </w:rPr>
        <w:lastRenderedPageBreak/>
        <w:drawing>
          <wp:inline distT="0" distB="0" distL="0" distR="0" wp14:anchorId="1081DFC2" wp14:editId="14890D7E">
            <wp:extent cx="2933700" cy="35591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0" cy="3559175"/>
                    </a:xfrm>
                    <a:prstGeom prst="rect">
                      <a:avLst/>
                    </a:prstGeom>
                    <a:noFill/>
                    <a:ln>
                      <a:noFill/>
                    </a:ln>
                  </pic:spPr>
                </pic:pic>
              </a:graphicData>
            </a:graphic>
          </wp:inline>
        </w:drawing>
      </w:r>
      <w:commentRangeEnd w:id="14"/>
      <w:r w:rsidR="0056152E">
        <w:rPr>
          <w:rStyle w:val="CommentReference"/>
        </w:rPr>
        <w:commentReference w:id="14"/>
      </w:r>
    </w:p>
    <w:p w14:paraId="5555E2F6" w14:textId="09566AB7" w:rsidR="008E5453" w:rsidRPr="0066138C" w:rsidRDefault="008E5453" w:rsidP="0066138C">
      <w:pPr>
        <w:pStyle w:val="Caption"/>
        <w:spacing w:after="0"/>
        <w:jc w:val="center"/>
        <w:rPr>
          <w:rFonts w:ascii="Garamond" w:hAnsi="Garamond"/>
          <w:sz w:val="22"/>
          <w:szCs w:val="22"/>
        </w:rPr>
      </w:pPr>
      <w:commentRangeStart w:id="15"/>
      <w:r w:rsidRPr="0066138C">
        <w:rPr>
          <w:rFonts w:ascii="Garamond" w:hAnsi="Garamond"/>
          <w:color w:val="auto"/>
          <w:sz w:val="22"/>
          <w:szCs w:val="22"/>
        </w:rPr>
        <w:t xml:space="preserve">Figure </w:t>
      </w:r>
      <w:r w:rsidRPr="0066138C">
        <w:rPr>
          <w:rFonts w:ascii="Garamond" w:hAnsi="Garamond"/>
          <w:color w:val="auto"/>
          <w:sz w:val="22"/>
          <w:szCs w:val="22"/>
        </w:rPr>
        <w:fldChar w:fldCharType="begin"/>
      </w:r>
      <w:r w:rsidRPr="0066138C">
        <w:rPr>
          <w:rFonts w:ascii="Garamond" w:hAnsi="Garamond"/>
          <w:color w:val="auto"/>
          <w:sz w:val="22"/>
          <w:szCs w:val="22"/>
        </w:rPr>
        <w:instrText xml:space="preserve"> SEQ Figure \* ARABIC </w:instrText>
      </w:r>
      <w:r w:rsidRPr="0066138C">
        <w:rPr>
          <w:rFonts w:ascii="Garamond" w:hAnsi="Garamond"/>
          <w:color w:val="auto"/>
          <w:sz w:val="22"/>
          <w:szCs w:val="22"/>
        </w:rPr>
        <w:fldChar w:fldCharType="separate"/>
      </w:r>
      <w:r w:rsidRPr="0066138C">
        <w:rPr>
          <w:rFonts w:ascii="Garamond" w:hAnsi="Garamond"/>
          <w:noProof/>
          <w:color w:val="auto"/>
          <w:sz w:val="22"/>
          <w:szCs w:val="22"/>
        </w:rPr>
        <w:t>1</w:t>
      </w:r>
      <w:r w:rsidRPr="0066138C">
        <w:rPr>
          <w:rFonts w:ascii="Garamond" w:hAnsi="Garamond"/>
          <w:color w:val="auto"/>
          <w:sz w:val="22"/>
          <w:szCs w:val="22"/>
        </w:rPr>
        <w:fldChar w:fldCharType="end"/>
      </w:r>
      <w:r w:rsidRPr="0066138C">
        <w:rPr>
          <w:rFonts w:ascii="Garamond" w:hAnsi="Garamond"/>
          <w:color w:val="auto"/>
          <w:sz w:val="22"/>
          <w:szCs w:val="22"/>
        </w:rPr>
        <w:t xml:space="preserve">. </w:t>
      </w:r>
      <w:commentRangeEnd w:id="15"/>
      <w:r w:rsidRPr="0066138C">
        <w:rPr>
          <w:rStyle w:val="CommentReference"/>
          <w:rFonts w:ascii="Garamond" w:hAnsi="Garamond"/>
          <w:i w:val="0"/>
          <w:iCs w:val="0"/>
          <w:color w:val="auto"/>
        </w:rPr>
        <w:commentReference w:id="15"/>
      </w:r>
      <w:r w:rsidRPr="0066138C">
        <w:rPr>
          <w:rFonts w:ascii="Garamond" w:hAnsi="Garamond"/>
          <w:i w:val="0"/>
          <w:color w:val="auto"/>
          <w:sz w:val="22"/>
          <w:szCs w:val="22"/>
        </w:rPr>
        <w:t>T</w:t>
      </w:r>
      <w:r w:rsidRPr="0066138C">
        <w:rPr>
          <w:rFonts w:ascii="Garamond" w:eastAsia="Arial" w:hAnsi="Garamond" w:cs="Arial"/>
          <w:i w:val="0"/>
          <w:color w:val="auto"/>
          <w:sz w:val="22"/>
          <w:szCs w:val="22"/>
        </w:rPr>
        <w:t xml:space="preserve">his </w:t>
      </w:r>
      <w:r w:rsidRPr="0066138C">
        <w:rPr>
          <w:rFonts w:ascii="Garamond" w:eastAsia="Arial" w:hAnsi="Garamond" w:cs="Arial"/>
          <w:i w:val="0"/>
          <w:color w:val="000000"/>
          <w:sz w:val="22"/>
          <w:szCs w:val="22"/>
        </w:rPr>
        <w:t>is a composited and cloud-masked NDMI image clipped to the 4</w:t>
      </w:r>
      <w:r w:rsidR="003A6D33">
        <w:rPr>
          <w:rFonts w:ascii="Garamond" w:eastAsia="Arial" w:hAnsi="Garamond" w:cs="Arial"/>
          <w:i w:val="0"/>
          <w:color w:val="000000"/>
          <w:sz w:val="22"/>
          <w:szCs w:val="22"/>
        </w:rPr>
        <w:t xml:space="preserve"> </w:t>
      </w:r>
      <w:r w:rsidRPr="0066138C">
        <w:rPr>
          <w:rFonts w:ascii="Garamond" w:eastAsia="Arial" w:hAnsi="Garamond" w:cs="Arial"/>
          <w:i w:val="0"/>
          <w:color w:val="000000"/>
          <w:sz w:val="22"/>
          <w:szCs w:val="22"/>
        </w:rPr>
        <w:t>km study boundary of Glacier National Park (from Landsat 5 TM, 2005).</w:t>
      </w:r>
    </w:p>
    <w:p w14:paraId="028215C9" w14:textId="25A9F6E9" w:rsidR="00A43059" w:rsidRPr="0066138C" w:rsidRDefault="00A43059" w:rsidP="0066138C">
      <w:pPr>
        <w:spacing w:after="0" w:line="240" w:lineRule="auto"/>
        <w:jc w:val="center"/>
        <w:rPr>
          <w:rFonts w:ascii="Garamond" w:eastAsia="Arial" w:hAnsi="Garamond" w:cs="Arial"/>
          <w:color w:val="000000"/>
        </w:rPr>
      </w:pPr>
    </w:p>
    <w:p w14:paraId="25572F22" w14:textId="468A637D" w:rsidR="00BD1A87" w:rsidRPr="0066138C" w:rsidRDefault="00F309D0" w:rsidP="0056152E">
      <w:pPr>
        <w:spacing w:after="0" w:line="240" w:lineRule="auto"/>
        <w:ind w:left="3600"/>
        <w:jc w:val="center"/>
        <w:rPr>
          <w:rFonts w:ascii="Garamond" w:hAnsi="Garamond" w:cs="Arial"/>
          <w:b/>
          <w:i/>
          <w:szCs w:val="24"/>
        </w:rPr>
      </w:pPr>
      <m:oMath>
        <m:r>
          <m:rPr>
            <m:nor/>
          </m:rPr>
          <w:rPr>
            <w:rFonts w:ascii="Garamond" w:eastAsia="Arial" w:hAnsi="Garamond" w:cs="Arial"/>
            <w:color w:val="000000"/>
          </w:rPr>
          <m:t>N</m:t>
        </m:r>
        <w:commentRangeStart w:id="16"/>
        <w:commentRangeEnd w:id="16"/>
        <m:r>
          <m:rPr>
            <m:nor/>
          </m:rPr>
          <w:rPr>
            <w:rStyle w:val="CommentReference"/>
            <w:rFonts w:ascii="Garamond" w:hAnsi="Garamond"/>
          </w:rPr>
          <w:commentReference w:id="16"/>
        </m:r>
        <m:r>
          <m:rPr>
            <m:nor/>
          </m:rPr>
          <w:rPr>
            <w:rFonts w:ascii="Garamond" w:eastAsia="Arial" w:hAnsi="Garamond" w:cs="Arial"/>
            <w:color w:val="000000"/>
          </w:rPr>
          <m:t xml:space="preserve">DMI = </m:t>
        </m:r>
        <m:f>
          <m:fPr>
            <m:ctrlPr>
              <w:rPr>
                <w:rFonts w:ascii="Cambria Math" w:eastAsia="Arial" w:hAnsi="Cambria Math" w:cs="Arial"/>
                <w:color w:val="000000"/>
              </w:rPr>
            </m:ctrlPr>
          </m:fPr>
          <m:num>
            <m:r>
              <m:rPr>
                <m:nor/>
              </m:rPr>
              <w:rPr>
                <w:rFonts w:ascii="Garamond" w:eastAsia="Arial" w:hAnsi="Garamond" w:cs="Arial"/>
                <w:color w:val="000000"/>
              </w:rPr>
              <m:t>NIR - SWIR</m:t>
            </m:r>
          </m:num>
          <m:den>
            <m:r>
              <m:rPr>
                <m:nor/>
              </m:rPr>
              <w:rPr>
                <w:rFonts w:ascii="Garamond" w:eastAsia="Arial" w:hAnsi="Garamond" w:cs="Arial"/>
                <w:color w:val="000000"/>
              </w:rPr>
              <m:t>NIR + SWIR</m:t>
            </m:r>
          </m:den>
        </m:f>
      </m:oMath>
      <w:r w:rsidR="00BD1A87" w:rsidRPr="0066138C">
        <w:rPr>
          <w:rFonts w:ascii="Garamond" w:hAnsi="Garamond" w:cs="Arial"/>
          <w:i/>
          <w:color w:val="000000"/>
        </w:rPr>
        <w:tab/>
      </w:r>
      <w:r w:rsidR="00BD1A87" w:rsidRPr="0066138C">
        <w:rPr>
          <w:rFonts w:ascii="Garamond" w:hAnsi="Garamond" w:cs="Arial"/>
          <w:color w:val="000000"/>
        </w:rPr>
        <w:tab/>
      </w:r>
      <w:r w:rsidR="00BD1A87" w:rsidRPr="0066138C">
        <w:rPr>
          <w:rFonts w:ascii="Garamond" w:hAnsi="Garamond" w:cs="Arial"/>
          <w:color w:val="000000"/>
        </w:rPr>
        <w:tab/>
      </w:r>
      <w:r w:rsidR="00BD1A87" w:rsidRPr="0066138C">
        <w:rPr>
          <w:rFonts w:ascii="Garamond" w:hAnsi="Garamond" w:cs="Arial"/>
          <w:color w:val="000000"/>
        </w:rPr>
        <w:tab/>
      </w:r>
      <w:r w:rsidR="00BD1A87" w:rsidRPr="0066138C">
        <w:rPr>
          <w:rFonts w:ascii="Garamond" w:hAnsi="Garamond" w:cs="Arial"/>
          <w:color w:val="000000"/>
        </w:rPr>
        <w:tab/>
        <w:t xml:space="preserve">        (1)</w:t>
      </w:r>
    </w:p>
    <w:p w14:paraId="073B424E" w14:textId="77777777" w:rsidR="00BD1A87" w:rsidRPr="0066138C" w:rsidRDefault="00BD1A87" w:rsidP="0066138C">
      <w:pPr>
        <w:spacing w:after="0" w:line="240" w:lineRule="auto"/>
        <w:rPr>
          <w:rFonts w:ascii="Garamond" w:hAnsi="Garamond" w:cs="Arial"/>
          <w:b/>
          <w:szCs w:val="24"/>
        </w:rPr>
      </w:pPr>
    </w:p>
    <w:p w14:paraId="538A5F1D" w14:textId="20BE9355" w:rsidR="00A43059" w:rsidRPr="0066138C" w:rsidRDefault="00A43059" w:rsidP="0066138C">
      <w:pPr>
        <w:spacing w:after="0" w:line="240" w:lineRule="auto"/>
        <w:rPr>
          <w:rFonts w:ascii="Garamond" w:hAnsi="Garamond" w:cs="Arial"/>
          <w:b/>
          <w:i/>
          <w:szCs w:val="24"/>
        </w:rPr>
      </w:pPr>
      <w:r w:rsidRPr="0066138C">
        <w:rPr>
          <w:rFonts w:ascii="Garamond" w:hAnsi="Garamond" w:cs="Arial"/>
          <w:b/>
          <w:i/>
          <w:szCs w:val="24"/>
        </w:rPr>
        <w:t>3.3 Data Analysis</w:t>
      </w:r>
    </w:p>
    <w:p w14:paraId="7E6FC3FC" w14:textId="386A2C16" w:rsidR="00A43059" w:rsidRDefault="00A43059" w:rsidP="0066138C">
      <w:pPr>
        <w:spacing w:after="0" w:line="240" w:lineRule="auto"/>
        <w:rPr>
          <w:rFonts w:ascii="Garamond" w:hAnsi="Garamond"/>
        </w:rPr>
      </w:pPr>
      <w:r w:rsidRPr="0066138C">
        <w:rPr>
          <w:rFonts w:ascii="Garamond" w:hAnsi="Garamond"/>
        </w:rPr>
        <w:t>How did you analyze the data</w:t>
      </w:r>
      <w:r w:rsidR="00234F37" w:rsidRPr="0066138C">
        <w:rPr>
          <w:rFonts w:ascii="Garamond" w:hAnsi="Garamond"/>
        </w:rPr>
        <w:t xml:space="preserve"> – st</w:t>
      </w:r>
      <w:r w:rsidR="006368EC">
        <w:rPr>
          <w:rFonts w:ascii="Garamond" w:hAnsi="Garamond"/>
        </w:rPr>
        <w:t xml:space="preserve">atistical analysis, validation, </w:t>
      </w:r>
      <w:r w:rsidR="00234F37" w:rsidRPr="0066138C">
        <w:rPr>
          <w:rFonts w:ascii="Garamond" w:hAnsi="Garamond"/>
        </w:rPr>
        <w:t>etc.</w:t>
      </w:r>
      <w:r w:rsidRPr="0066138C">
        <w:rPr>
          <w:rFonts w:ascii="Garamond" w:hAnsi="Garamond"/>
        </w:rPr>
        <w:t>? What methods did you use?</w:t>
      </w:r>
    </w:p>
    <w:p w14:paraId="1C1AF7CD" w14:textId="77777777" w:rsidR="00F121FB" w:rsidRPr="0066138C" w:rsidRDefault="00F121FB" w:rsidP="0066138C">
      <w:pPr>
        <w:spacing w:after="0" w:line="240" w:lineRule="auto"/>
        <w:rPr>
          <w:rFonts w:ascii="Garamond" w:hAnsi="Garamond" w:cs="Arial"/>
        </w:rPr>
      </w:pPr>
    </w:p>
    <w:p w14:paraId="1F53876F" w14:textId="3A06559D" w:rsidR="00E41324" w:rsidRPr="0066138C" w:rsidRDefault="00621AB9" w:rsidP="0066138C">
      <w:pPr>
        <w:pStyle w:val="Heading1"/>
        <w:spacing w:before="0" w:line="240" w:lineRule="auto"/>
        <w:rPr>
          <w:rFonts w:ascii="Garamond" w:hAnsi="Garamond"/>
        </w:rPr>
      </w:pPr>
      <w:bookmarkStart w:id="17" w:name="_Toc334198730"/>
      <w:r w:rsidRPr="0066138C">
        <w:rPr>
          <w:rFonts w:ascii="Garamond" w:hAnsi="Garamond"/>
        </w:rPr>
        <w:t>4</w:t>
      </w:r>
      <w:r w:rsidR="008B7071" w:rsidRPr="0066138C">
        <w:rPr>
          <w:rFonts w:ascii="Garamond" w:hAnsi="Garamond"/>
        </w:rPr>
        <w:t xml:space="preserve">. </w:t>
      </w:r>
      <w:r w:rsidR="00E41324" w:rsidRPr="0066138C">
        <w:rPr>
          <w:rFonts w:ascii="Garamond" w:hAnsi="Garamond"/>
        </w:rPr>
        <w:t>Results</w:t>
      </w:r>
      <w:bookmarkEnd w:id="17"/>
      <w:r w:rsidR="001F1328" w:rsidRPr="0066138C">
        <w:rPr>
          <w:rFonts w:ascii="Garamond" w:hAnsi="Garamond"/>
        </w:rPr>
        <w:t xml:space="preserve"> &amp; Discussion</w:t>
      </w:r>
    </w:p>
    <w:p w14:paraId="627F6FA2" w14:textId="2ECD6F7E" w:rsidR="009A20ED" w:rsidRPr="0066138C" w:rsidRDefault="00E41324" w:rsidP="0066138C">
      <w:pPr>
        <w:spacing w:after="0" w:line="240" w:lineRule="auto"/>
        <w:rPr>
          <w:rFonts w:ascii="Garamond" w:hAnsi="Garamond"/>
        </w:rPr>
      </w:pPr>
      <w:r w:rsidRPr="0066138C">
        <w:rPr>
          <w:rFonts w:ascii="Garamond" w:hAnsi="Garamond"/>
        </w:rPr>
        <w:t xml:space="preserve">Insert </w:t>
      </w:r>
      <w:r w:rsidR="006368EC">
        <w:rPr>
          <w:rFonts w:ascii="Garamond" w:hAnsi="Garamond"/>
        </w:rPr>
        <w:t xml:space="preserve">images, graphs, maps, charts, </w:t>
      </w:r>
      <w:r w:rsidR="00242822" w:rsidRPr="0066138C">
        <w:rPr>
          <w:rFonts w:ascii="Garamond" w:hAnsi="Garamond"/>
        </w:rPr>
        <w:t>etc. here</w:t>
      </w:r>
      <w:r w:rsidR="001F1328" w:rsidRPr="0066138C">
        <w:rPr>
          <w:rFonts w:ascii="Garamond" w:hAnsi="Garamond"/>
        </w:rPr>
        <w:t>. Choose the most important results to highlight here.</w:t>
      </w:r>
      <w:r w:rsidR="0014039E" w:rsidRPr="0066138C">
        <w:rPr>
          <w:rFonts w:ascii="Garamond" w:hAnsi="Garamond"/>
        </w:rPr>
        <w:t xml:space="preserve"> No word cap, but </w:t>
      </w:r>
      <w:r w:rsidR="003C1630">
        <w:rPr>
          <w:rFonts w:ascii="Garamond" w:hAnsi="Garamond"/>
          <w:highlight w:val="yellow"/>
        </w:rPr>
        <w:t>2 to 6</w:t>
      </w:r>
      <w:r w:rsidR="0014039E" w:rsidRPr="0066138C">
        <w:rPr>
          <w:rFonts w:ascii="Garamond" w:hAnsi="Garamond"/>
          <w:highlight w:val="yellow"/>
        </w:rPr>
        <w:t xml:space="preserve"> pages</w:t>
      </w:r>
      <w:r w:rsidR="0014039E" w:rsidRPr="0066138C">
        <w:rPr>
          <w:rFonts w:ascii="Garamond" w:hAnsi="Garamond"/>
        </w:rPr>
        <w:t xml:space="preserve"> is a good range.</w:t>
      </w:r>
    </w:p>
    <w:p w14:paraId="4DEA908A" w14:textId="77777777" w:rsidR="009A20ED" w:rsidRPr="0066138C" w:rsidRDefault="009A20ED" w:rsidP="0066138C">
      <w:pPr>
        <w:spacing w:after="0" w:line="240" w:lineRule="auto"/>
        <w:rPr>
          <w:rFonts w:ascii="Garamond" w:hAnsi="Garamond"/>
          <w:szCs w:val="24"/>
        </w:rPr>
      </w:pPr>
    </w:p>
    <w:p w14:paraId="3AB7CD2F" w14:textId="1C2494C9" w:rsidR="00E41324" w:rsidRPr="0066138C" w:rsidRDefault="00621AB9" w:rsidP="0066138C">
      <w:pPr>
        <w:spacing w:after="0" w:line="240" w:lineRule="auto"/>
        <w:rPr>
          <w:rFonts w:ascii="Garamond" w:hAnsi="Garamond"/>
          <w:b/>
          <w:i/>
          <w:szCs w:val="24"/>
        </w:rPr>
      </w:pPr>
      <w:r w:rsidRPr="0066138C">
        <w:rPr>
          <w:rFonts w:ascii="Garamond" w:hAnsi="Garamond"/>
          <w:b/>
          <w:i/>
          <w:szCs w:val="24"/>
        </w:rPr>
        <w:t>4.1 Analysis of Results</w:t>
      </w:r>
    </w:p>
    <w:p w14:paraId="3AB15A38" w14:textId="2F0D1AAB" w:rsidR="00B365F0" w:rsidRPr="0066138C" w:rsidRDefault="00242822" w:rsidP="0066138C">
      <w:pPr>
        <w:pStyle w:val="NoSpacing"/>
        <w:rPr>
          <w:rFonts w:ascii="Garamond" w:hAnsi="Garamond"/>
          <w:b/>
          <w:bCs/>
        </w:rPr>
      </w:pPr>
      <w:r w:rsidRPr="0066138C">
        <w:rPr>
          <w:rFonts w:ascii="Garamond" w:hAnsi="Garamond"/>
        </w:rPr>
        <w:t>What can you</w:t>
      </w:r>
      <w:r w:rsidR="006368EC">
        <w:rPr>
          <w:rFonts w:ascii="Garamond" w:hAnsi="Garamond"/>
        </w:rPr>
        <w:t xml:space="preserve"> tell from your graphs, images, </w:t>
      </w:r>
      <w:r w:rsidRPr="0066138C">
        <w:rPr>
          <w:rFonts w:ascii="Garamond" w:hAnsi="Garamond"/>
        </w:rPr>
        <w:t>etc</w:t>
      </w:r>
      <w:r w:rsidR="006A0BCE">
        <w:rPr>
          <w:rFonts w:ascii="Garamond" w:hAnsi="Garamond"/>
        </w:rPr>
        <w:t>.</w:t>
      </w:r>
      <w:r w:rsidRPr="0066138C">
        <w:rPr>
          <w:rFonts w:ascii="Garamond" w:hAnsi="Garamond"/>
        </w:rPr>
        <w:t>? What does this mean for your project?</w:t>
      </w:r>
    </w:p>
    <w:p w14:paraId="22CB6420" w14:textId="038596AC" w:rsidR="00242822" w:rsidRPr="0066138C" w:rsidRDefault="00242822" w:rsidP="0066138C">
      <w:pPr>
        <w:pStyle w:val="NoSpacing"/>
        <w:rPr>
          <w:rFonts w:ascii="Garamond" w:eastAsia="Times New Roman" w:hAnsi="Garamond" w:cs="Arial"/>
          <w:bCs/>
        </w:rPr>
      </w:pPr>
      <w:r w:rsidRPr="0066138C">
        <w:rPr>
          <w:rFonts w:ascii="Garamond" w:eastAsia="Times New Roman" w:hAnsi="Garamond" w:cs="Arial"/>
          <w:bCs/>
        </w:rPr>
        <w:t>What fa</w:t>
      </w:r>
      <w:r w:rsidR="0066727D" w:rsidRPr="0066138C">
        <w:rPr>
          <w:rFonts w:ascii="Garamond" w:eastAsia="Times New Roman" w:hAnsi="Garamond" w:cs="Arial"/>
          <w:bCs/>
        </w:rPr>
        <w:t>ctors could you not account</w:t>
      </w:r>
      <w:r w:rsidR="00436161">
        <w:rPr>
          <w:rFonts w:ascii="Garamond" w:eastAsia="Times New Roman" w:hAnsi="Garamond" w:cs="Arial"/>
          <w:bCs/>
        </w:rPr>
        <w:t xml:space="preserve"> for? Include an error analysis. W</w:t>
      </w:r>
      <w:r w:rsidRPr="0066138C">
        <w:rPr>
          <w:rFonts w:ascii="Garamond" w:eastAsia="Times New Roman" w:hAnsi="Garamond" w:cs="Arial"/>
          <w:bCs/>
        </w:rPr>
        <w:t>hat things didn’t work ou</w:t>
      </w:r>
      <w:r w:rsidR="006368EC">
        <w:rPr>
          <w:rFonts w:ascii="Garamond" w:eastAsia="Times New Roman" w:hAnsi="Garamond" w:cs="Arial"/>
          <w:bCs/>
        </w:rPr>
        <w:t xml:space="preserve">t like you expected they would, </w:t>
      </w:r>
      <w:r w:rsidRPr="0066138C">
        <w:rPr>
          <w:rFonts w:ascii="Garamond" w:eastAsia="Times New Roman" w:hAnsi="Garamond" w:cs="Arial"/>
          <w:bCs/>
        </w:rPr>
        <w:t>etc</w:t>
      </w:r>
      <w:r w:rsidR="00163111" w:rsidRPr="0066138C">
        <w:rPr>
          <w:rFonts w:ascii="Garamond" w:eastAsia="Times New Roman" w:hAnsi="Garamond" w:cs="Arial"/>
          <w:bCs/>
        </w:rPr>
        <w:t>.</w:t>
      </w:r>
      <w:r w:rsidR="00436161">
        <w:rPr>
          <w:rFonts w:ascii="Garamond" w:eastAsia="Times New Roman" w:hAnsi="Garamond" w:cs="Arial"/>
          <w:bCs/>
        </w:rPr>
        <w:t>?</w:t>
      </w:r>
    </w:p>
    <w:p w14:paraId="23C6BBF2" w14:textId="77777777" w:rsidR="003C1630" w:rsidRDefault="003C1630" w:rsidP="003C1630">
      <w:pPr>
        <w:spacing w:after="0" w:line="240" w:lineRule="auto"/>
        <w:rPr>
          <w:rFonts w:ascii="Garamond" w:eastAsia="Gungsuh" w:hAnsi="Garamond" w:cs="Gungsuh"/>
          <w:color w:val="000000"/>
        </w:rPr>
      </w:pPr>
      <w:bookmarkStart w:id="18" w:name="_Toc334198734"/>
    </w:p>
    <w:p w14:paraId="067A58AE" w14:textId="77777777" w:rsidR="003C1630" w:rsidRDefault="003C1630" w:rsidP="003C1630">
      <w:pPr>
        <w:spacing w:after="0" w:line="240" w:lineRule="auto"/>
        <w:rPr>
          <w:rFonts w:ascii="Garamond" w:eastAsia="Gungsuh" w:hAnsi="Garamond" w:cs="Gungsuh"/>
          <w:i/>
          <w:color w:val="000000"/>
        </w:rPr>
      </w:pPr>
      <w:r>
        <w:rPr>
          <w:rFonts w:ascii="Garamond" w:eastAsia="Gungsuh" w:hAnsi="Garamond" w:cs="Gungsuh"/>
          <w:color w:val="000000"/>
        </w:rPr>
        <w:t>Table 3</w:t>
      </w:r>
    </w:p>
    <w:p w14:paraId="1EA8B46D" w14:textId="77777777" w:rsidR="003C1630" w:rsidRDefault="003C1630" w:rsidP="003C1630">
      <w:pPr>
        <w:spacing w:after="0" w:line="240" w:lineRule="auto"/>
        <w:rPr>
          <w:rFonts w:ascii="Garamond" w:eastAsia="Gungsuh" w:hAnsi="Garamond" w:cs="Gungsuh"/>
          <w:i/>
          <w:color w:val="000000"/>
        </w:rPr>
      </w:pPr>
      <w:proofErr w:type="spellStart"/>
      <w:r>
        <w:rPr>
          <w:rFonts w:ascii="Garamond" w:eastAsia="Gungsuh" w:hAnsi="Garamond" w:cs="Gungsuh"/>
          <w:i/>
          <w:color w:val="000000"/>
        </w:rPr>
        <w:t>Interannual</w:t>
      </w:r>
      <w:proofErr w:type="spellEnd"/>
      <w:r>
        <w:rPr>
          <w:rFonts w:ascii="Garamond" w:eastAsia="Gungsuh" w:hAnsi="Garamond" w:cs="Gungsuh"/>
          <w:i/>
          <w:color w:val="000000"/>
        </w:rPr>
        <w:t xml:space="preserve"> periods used to create persistence maps</w:t>
      </w:r>
    </w:p>
    <w:p w14:paraId="34559A51" w14:textId="77777777" w:rsidR="003C1630" w:rsidRPr="003C1630" w:rsidRDefault="003C1630" w:rsidP="003C1630">
      <w:pPr>
        <w:spacing w:after="0" w:line="240" w:lineRule="auto"/>
        <w:rPr>
          <w:rFonts w:ascii="Garamond" w:eastAsia="Gungsuh" w:hAnsi="Garamond" w:cs="Gungsuh"/>
          <w:i/>
          <w:color w:val="000000"/>
          <w:sz w:val="6"/>
        </w:rPr>
      </w:pPr>
    </w:p>
    <w:tbl>
      <w:tblPr>
        <w:tblStyle w:val="TableGrid"/>
        <w:tblW w:w="0" w:type="auto"/>
        <w:tblInd w:w="0" w:type="dxa"/>
        <w:tblLook w:val="04A0" w:firstRow="1" w:lastRow="0" w:firstColumn="1" w:lastColumn="0" w:noHBand="0" w:noVBand="1"/>
      </w:tblPr>
      <w:tblGrid>
        <w:gridCol w:w="2695"/>
        <w:gridCol w:w="6655"/>
      </w:tblGrid>
      <w:tr w:rsidR="003C1630" w:rsidRPr="0066138C" w14:paraId="53BB9DAB" w14:textId="77777777" w:rsidTr="00285125">
        <w:tc>
          <w:tcPr>
            <w:tcW w:w="2695" w:type="dxa"/>
            <w:tcBorders>
              <w:top w:val="single" w:sz="4" w:space="0" w:color="auto"/>
              <w:left w:val="single" w:sz="4" w:space="0" w:color="auto"/>
              <w:bottom w:val="single" w:sz="4" w:space="0" w:color="auto"/>
              <w:right w:val="single" w:sz="4" w:space="0" w:color="auto"/>
            </w:tcBorders>
          </w:tcPr>
          <w:p w14:paraId="78A68F30" w14:textId="77777777" w:rsidR="003C1630" w:rsidRPr="0056152E" w:rsidRDefault="003C1630" w:rsidP="00285125">
            <w:pPr>
              <w:rPr>
                <w:rFonts w:ascii="Garamond" w:eastAsia="Gungsuh" w:hAnsi="Garamond" w:cs="Gungsuh"/>
                <w:b/>
                <w:color w:val="000000"/>
              </w:rPr>
            </w:pPr>
            <w:r w:rsidRPr="0066138C">
              <w:rPr>
                <w:rFonts w:ascii="Garamond" w:eastAsia="Gungsuh" w:hAnsi="Garamond" w:cs="Gungsuh"/>
                <w:b/>
                <w:color w:val="000000"/>
              </w:rPr>
              <w:t>Persistence Year Range</w:t>
            </w:r>
          </w:p>
        </w:tc>
        <w:tc>
          <w:tcPr>
            <w:tcW w:w="6655" w:type="dxa"/>
            <w:tcBorders>
              <w:top w:val="single" w:sz="4" w:space="0" w:color="auto"/>
              <w:left w:val="single" w:sz="4" w:space="0" w:color="auto"/>
              <w:bottom w:val="single" w:sz="4" w:space="0" w:color="auto"/>
              <w:right w:val="single" w:sz="4" w:space="0" w:color="auto"/>
            </w:tcBorders>
            <w:hideMark/>
          </w:tcPr>
          <w:p w14:paraId="28D0222B" w14:textId="77777777" w:rsidR="003C1630" w:rsidRPr="0066138C" w:rsidRDefault="003C1630" w:rsidP="00285125">
            <w:pPr>
              <w:rPr>
                <w:rFonts w:ascii="Garamond" w:eastAsia="Gungsuh" w:hAnsi="Garamond" w:cs="Gungsuh"/>
                <w:b/>
                <w:color w:val="000000"/>
              </w:rPr>
            </w:pPr>
            <w:proofErr w:type="spellStart"/>
            <w:r w:rsidRPr="0066138C">
              <w:rPr>
                <w:rFonts w:ascii="Garamond" w:eastAsia="Gungsuh" w:hAnsi="Garamond" w:cs="Gungsuh"/>
                <w:b/>
                <w:color w:val="000000"/>
              </w:rPr>
              <w:t>Interannual</w:t>
            </w:r>
            <w:proofErr w:type="spellEnd"/>
            <w:r w:rsidRPr="0066138C">
              <w:rPr>
                <w:rFonts w:ascii="Garamond" w:eastAsia="Gungsuh" w:hAnsi="Garamond" w:cs="Gungsuh"/>
                <w:b/>
                <w:color w:val="000000"/>
              </w:rPr>
              <w:t xml:space="preserve"> Periods Aggregated for Persistence</w:t>
            </w:r>
          </w:p>
        </w:tc>
      </w:tr>
      <w:tr w:rsidR="003C1630" w:rsidRPr="0066138C" w14:paraId="235D11D2" w14:textId="77777777" w:rsidTr="00285125">
        <w:tc>
          <w:tcPr>
            <w:tcW w:w="2695" w:type="dxa"/>
            <w:tcBorders>
              <w:top w:val="single" w:sz="4" w:space="0" w:color="auto"/>
              <w:left w:val="single" w:sz="4" w:space="0" w:color="auto"/>
              <w:bottom w:val="single" w:sz="4" w:space="0" w:color="auto"/>
              <w:right w:val="single" w:sz="4" w:space="0" w:color="auto"/>
            </w:tcBorders>
            <w:hideMark/>
          </w:tcPr>
          <w:p w14:paraId="5F9C7EFD" w14:textId="77777777" w:rsidR="003C1630" w:rsidRPr="0066138C" w:rsidRDefault="003C1630" w:rsidP="00285125">
            <w:pPr>
              <w:rPr>
                <w:rFonts w:ascii="Garamond" w:eastAsia="Gungsuh" w:hAnsi="Garamond" w:cs="Gungsuh"/>
                <w:color w:val="000000"/>
              </w:rPr>
            </w:pPr>
            <w:r w:rsidRPr="0066138C">
              <w:rPr>
                <w:rFonts w:ascii="Garamond" w:eastAsia="Gungsuh" w:hAnsi="Garamond" w:cs="Gungsuh"/>
                <w:color w:val="000000"/>
              </w:rPr>
              <w:t>2000-2005</w:t>
            </w:r>
          </w:p>
        </w:tc>
        <w:tc>
          <w:tcPr>
            <w:tcW w:w="6655" w:type="dxa"/>
            <w:tcBorders>
              <w:top w:val="single" w:sz="4" w:space="0" w:color="auto"/>
              <w:left w:val="single" w:sz="4" w:space="0" w:color="auto"/>
              <w:bottom w:val="single" w:sz="4" w:space="0" w:color="auto"/>
              <w:right w:val="single" w:sz="4" w:space="0" w:color="auto"/>
            </w:tcBorders>
            <w:hideMark/>
          </w:tcPr>
          <w:p w14:paraId="11C08FE5" w14:textId="77777777" w:rsidR="003C1630" w:rsidRPr="0066138C" w:rsidRDefault="003C1630" w:rsidP="00285125">
            <w:pPr>
              <w:rPr>
                <w:rFonts w:ascii="Garamond" w:eastAsia="Gungsuh" w:hAnsi="Garamond" w:cs="Gungsuh"/>
                <w:color w:val="000000"/>
              </w:rPr>
            </w:pPr>
            <w:r w:rsidRPr="0066138C">
              <w:rPr>
                <w:rFonts w:ascii="Garamond" w:eastAsia="Gungsuh" w:hAnsi="Garamond" w:cs="Gungsuh"/>
                <w:color w:val="000000"/>
              </w:rPr>
              <w:t>2000-2001, 2001-2002, 2002-2003, 2003-2004, 2004-2005</w:t>
            </w:r>
          </w:p>
        </w:tc>
      </w:tr>
      <w:tr w:rsidR="003C1630" w:rsidRPr="0066138C" w14:paraId="4D7600B4" w14:textId="77777777" w:rsidTr="00285125">
        <w:tc>
          <w:tcPr>
            <w:tcW w:w="2695" w:type="dxa"/>
            <w:tcBorders>
              <w:top w:val="single" w:sz="4" w:space="0" w:color="auto"/>
              <w:left w:val="single" w:sz="4" w:space="0" w:color="auto"/>
              <w:bottom w:val="single" w:sz="4" w:space="0" w:color="auto"/>
              <w:right w:val="single" w:sz="4" w:space="0" w:color="auto"/>
            </w:tcBorders>
            <w:hideMark/>
          </w:tcPr>
          <w:p w14:paraId="44815FA9" w14:textId="77777777" w:rsidR="003C1630" w:rsidRPr="0066138C" w:rsidRDefault="003C1630" w:rsidP="00285125">
            <w:pPr>
              <w:rPr>
                <w:rFonts w:ascii="Garamond" w:eastAsia="Gungsuh" w:hAnsi="Garamond" w:cs="Gungsuh"/>
                <w:color w:val="000000"/>
              </w:rPr>
            </w:pPr>
            <w:r w:rsidRPr="0066138C">
              <w:rPr>
                <w:rFonts w:ascii="Garamond" w:eastAsia="Gungsuh" w:hAnsi="Garamond" w:cs="Gungsuh"/>
                <w:color w:val="000000"/>
              </w:rPr>
              <w:t>2005-2011*</w:t>
            </w:r>
          </w:p>
        </w:tc>
        <w:tc>
          <w:tcPr>
            <w:tcW w:w="6655" w:type="dxa"/>
            <w:tcBorders>
              <w:top w:val="single" w:sz="4" w:space="0" w:color="auto"/>
              <w:left w:val="single" w:sz="4" w:space="0" w:color="auto"/>
              <w:bottom w:val="single" w:sz="4" w:space="0" w:color="auto"/>
              <w:right w:val="single" w:sz="4" w:space="0" w:color="auto"/>
            </w:tcBorders>
            <w:hideMark/>
          </w:tcPr>
          <w:p w14:paraId="323F9CFA" w14:textId="77777777" w:rsidR="003C1630" w:rsidRPr="0066138C" w:rsidRDefault="003C1630" w:rsidP="00285125">
            <w:pPr>
              <w:rPr>
                <w:rFonts w:ascii="Garamond" w:eastAsia="Gungsuh" w:hAnsi="Garamond" w:cs="Gungsuh"/>
                <w:color w:val="000000"/>
              </w:rPr>
            </w:pPr>
            <w:r w:rsidRPr="0066138C">
              <w:rPr>
                <w:rFonts w:ascii="Garamond" w:eastAsia="Gungsuh" w:hAnsi="Garamond" w:cs="Gungsuh"/>
                <w:color w:val="000000"/>
              </w:rPr>
              <w:t>2005-2006, 2006-2007, 2007-2009, 2009-2010, 2010-2011</w:t>
            </w:r>
          </w:p>
        </w:tc>
      </w:tr>
      <w:tr w:rsidR="003C1630" w:rsidRPr="0066138C" w14:paraId="64431DD9" w14:textId="77777777" w:rsidTr="00285125">
        <w:tc>
          <w:tcPr>
            <w:tcW w:w="2695" w:type="dxa"/>
            <w:tcBorders>
              <w:top w:val="single" w:sz="4" w:space="0" w:color="auto"/>
              <w:left w:val="single" w:sz="4" w:space="0" w:color="auto"/>
              <w:bottom w:val="single" w:sz="4" w:space="0" w:color="auto"/>
              <w:right w:val="single" w:sz="4" w:space="0" w:color="auto"/>
            </w:tcBorders>
            <w:hideMark/>
          </w:tcPr>
          <w:p w14:paraId="4305EA15" w14:textId="77777777" w:rsidR="003C1630" w:rsidRPr="0066138C" w:rsidRDefault="003C1630" w:rsidP="00285125">
            <w:pPr>
              <w:rPr>
                <w:rFonts w:ascii="Garamond" w:eastAsia="Gungsuh" w:hAnsi="Garamond" w:cs="Gungsuh"/>
                <w:color w:val="000000"/>
              </w:rPr>
            </w:pPr>
            <w:r w:rsidRPr="0066138C">
              <w:rPr>
                <w:rFonts w:ascii="Garamond" w:eastAsia="Gungsuh" w:hAnsi="Garamond" w:cs="Gungsuh"/>
                <w:color w:val="000000"/>
              </w:rPr>
              <w:t>2010-2016*</w:t>
            </w:r>
          </w:p>
        </w:tc>
        <w:tc>
          <w:tcPr>
            <w:tcW w:w="6655" w:type="dxa"/>
            <w:tcBorders>
              <w:top w:val="single" w:sz="4" w:space="0" w:color="auto"/>
              <w:left w:val="single" w:sz="4" w:space="0" w:color="auto"/>
              <w:bottom w:val="single" w:sz="4" w:space="0" w:color="auto"/>
              <w:right w:val="single" w:sz="4" w:space="0" w:color="auto"/>
            </w:tcBorders>
            <w:hideMark/>
          </w:tcPr>
          <w:p w14:paraId="54F208A9" w14:textId="77777777" w:rsidR="003C1630" w:rsidRPr="0066138C" w:rsidRDefault="003C1630" w:rsidP="00285125">
            <w:pPr>
              <w:rPr>
                <w:rFonts w:ascii="Garamond" w:eastAsia="Gungsuh" w:hAnsi="Garamond" w:cs="Gungsuh"/>
                <w:color w:val="000000"/>
              </w:rPr>
            </w:pPr>
            <w:r w:rsidRPr="0066138C">
              <w:rPr>
                <w:rFonts w:ascii="Garamond" w:eastAsia="Gungsuh" w:hAnsi="Garamond" w:cs="Gungsuh"/>
                <w:color w:val="000000"/>
              </w:rPr>
              <w:t>2010-2011, 2011-2013, 2013-2014, 2014-2015, 2015-2016</w:t>
            </w:r>
          </w:p>
        </w:tc>
      </w:tr>
    </w:tbl>
    <w:p w14:paraId="1A24EC9D" w14:textId="77777777" w:rsidR="003C1630" w:rsidRPr="0066138C" w:rsidRDefault="003C1630" w:rsidP="003C1630">
      <w:pPr>
        <w:pStyle w:val="NoSpacing"/>
        <w:rPr>
          <w:rFonts w:ascii="Garamond" w:hAnsi="Garamond"/>
          <w:b/>
          <w:szCs w:val="24"/>
        </w:rPr>
      </w:pPr>
      <w:commentRangeStart w:id="19"/>
      <w:r w:rsidRPr="0066138C">
        <w:rPr>
          <w:rFonts w:ascii="Garamond" w:eastAsia="Gungsuh" w:hAnsi="Garamond" w:cs="Gungsuh"/>
          <w:color w:val="000000"/>
        </w:rPr>
        <w:t xml:space="preserve">The “*” indicates ranges with gaps due to missing </w:t>
      </w:r>
      <w:proofErr w:type="spellStart"/>
      <w:r w:rsidRPr="0066138C">
        <w:rPr>
          <w:rFonts w:ascii="Garamond" w:eastAsia="Gungsuh" w:hAnsi="Garamond" w:cs="Gungsuh"/>
          <w:color w:val="000000"/>
        </w:rPr>
        <w:t>interannual</w:t>
      </w:r>
      <w:proofErr w:type="spellEnd"/>
      <w:r w:rsidRPr="0066138C">
        <w:rPr>
          <w:rFonts w:ascii="Garamond" w:eastAsia="Gungsuh" w:hAnsi="Garamond" w:cs="Gungsuh"/>
          <w:color w:val="000000"/>
        </w:rPr>
        <w:t xml:space="preserve"> periods from Landsat for 2008 and 2012.</w:t>
      </w:r>
      <w:commentRangeEnd w:id="19"/>
      <w:r w:rsidRPr="0066138C">
        <w:rPr>
          <w:rStyle w:val="CommentReference"/>
          <w:rFonts w:ascii="Garamond" w:hAnsi="Garamond"/>
        </w:rPr>
        <w:commentReference w:id="19"/>
      </w:r>
    </w:p>
    <w:p w14:paraId="26652EBC" w14:textId="1C754CE2" w:rsidR="00E91B1A" w:rsidRPr="00040AE0" w:rsidRDefault="00E91B1A" w:rsidP="0066138C">
      <w:pPr>
        <w:pStyle w:val="NoSpacing"/>
        <w:rPr>
          <w:rFonts w:ascii="Garamond" w:hAnsi="Garamond"/>
          <w:szCs w:val="24"/>
        </w:rPr>
      </w:pPr>
    </w:p>
    <w:p w14:paraId="5B1346C0" w14:textId="4DEC75E1" w:rsidR="0056152E" w:rsidRDefault="0056152E" w:rsidP="0066138C">
      <w:pPr>
        <w:pStyle w:val="NoSpacing"/>
        <w:rPr>
          <w:rFonts w:ascii="Garamond" w:hAnsi="Garamond"/>
          <w:b/>
          <w:i/>
          <w:szCs w:val="24"/>
        </w:rPr>
      </w:pPr>
    </w:p>
    <w:p w14:paraId="037329E2" w14:textId="493822CD" w:rsidR="0056152E" w:rsidRDefault="0056152E" w:rsidP="0066138C">
      <w:pPr>
        <w:pStyle w:val="NoSpacing"/>
        <w:rPr>
          <w:rFonts w:ascii="Garamond" w:hAnsi="Garamond"/>
          <w:b/>
          <w:i/>
          <w:szCs w:val="24"/>
        </w:rPr>
      </w:pPr>
    </w:p>
    <w:p w14:paraId="099BF48F" w14:textId="77777777" w:rsidR="0056152E" w:rsidRPr="0066138C" w:rsidRDefault="0056152E" w:rsidP="0066138C">
      <w:pPr>
        <w:pStyle w:val="NoSpacing"/>
        <w:rPr>
          <w:rFonts w:ascii="Garamond" w:hAnsi="Garamond"/>
          <w:b/>
          <w:i/>
          <w:szCs w:val="24"/>
        </w:rPr>
      </w:pPr>
    </w:p>
    <w:p w14:paraId="4EB6DFAB" w14:textId="426CAABA" w:rsidR="00621AB9" w:rsidRPr="0066138C" w:rsidRDefault="00621AB9" w:rsidP="0066138C">
      <w:pPr>
        <w:pStyle w:val="NoSpacing"/>
        <w:rPr>
          <w:rFonts w:ascii="Garamond" w:hAnsi="Garamond"/>
          <w:b/>
          <w:i/>
          <w:szCs w:val="24"/>
        </w:rPr>
      </w:pPr>
      <w:r w:rsidRPr="0066138C">
        <w:rPr>
          <w:rFonts w:ascii="Garamond" w:hAnsi="Garamond"/>
          <w:b/>
          <w:i/>
          <w:szCs w:val="24"/>
        </w:rPr>
        <w:lastRenderedPageBreak/>
        <w:t>4.2 Future Work</w:t>
      </w:r>
    </w:p>
    <w:bookmarkEnd w:id="18"/>
    <w:p w14:paraId="6FCCDE43" w14:textId="583EFBBB" w:rsidR="001F1328" w:rsidRPr="0066138C" w:rsidRDefault="002D5DCD" w:rsidP="0066138C">
      <w:pPr>
        <w:pStyle w:val="NoSpacing"/>
        <w:rPr>
          <w:rFonts w:ascii="Garamond" w:hAnsi="Garamond"/>
        </w:rPr>
      </w:pPr>
      <w:r>
        <w:rPr>
          <w:rFonts w:ascii="Garamond" w:hAnsi="Garamond"/>
        </w:rPr>
        <w:t>If your</w:t>
      </w:r>
      <w:r w:rsidR="00DB17D1">
        <w:rPr>
          <w:rFonts w:ascii="Garamond" w:hAnsi="Garamond"/>
        </w:rPr>
        <w:t xml:space="preserve"> team had more time to work on this project, what additional analyses would you pursue? </w:t>
      </w:r>
      <w:r w:rsidR="00242822" w:rsidRPr="0066138C">
        <w:rPr>
          <w:rFonts w:ascii="Garamond" w:hAnsi="Garamond"/>
        </w:rPr>
        <w:t>If this project w</w:t>
      </w:r>
      <w:r w:rsidR="00BC5578">
        <w:rPr>
          <w:rFonts w:ascii="Garamond" w:hAnsi="Garamond"/>
        </w:rPr>
        <w:t>ere</w:t>
      </w:r>
      <w:r w:rsidR="00242822" w:rsidRPr="0066138C">
        <w:rPr>
          <w:rFonts w:ascii="Garamond" w:hAnsi="Garamond"/>
        </w:rPr>
        <w:t xml:space="preserve"> to be selected for another</w:t>
      </w:r>
      <w:r w:rsidR="008A357F">
        <w:rPr>
          <w:rFonts w:ascii="Garamond" w:hAnsi="Garamond"/>
        </w:rPr>
        <w:t xml:space="preserve"> term, what would be the focus? </w:t>
      </w:r>
      <w:r>
        <w:rPr>
          <w:rFonts w:ascii="Garamond" w:hAnsi="Garamond"/>
        </w:rPr>
        <w:t xml:space="preserve">What additional research questions and topics would your partners wish to investigate themselves or have DEVELOP pursue in the future? </w:t>
      </w:r>
    </w:p>
    <w:p w14:paraId="2E861ABB" w14:textId="77777777" w:rsidR="0056152E" w:rsidRPr="00040AE0" w:rsidRDefault="0056152E" w:rsidP="0066138C">
      <w:pPr>
        <w:pStyle w:val="Heading1"/>
        <w:spacing w:before="0" w:line="240" w:lineRule="auto"/>
        <w:rPr>
          <w:rFonts w:ascii="Garamond" w:hAnsi="Garamond"/>
          <w:sz w:val="22"/>
        </w:rPr>
      </w:pPr>
      <w:bookmarkStart w:id="20" w:name="_Toc334198735"/>
    </w:p>
    <w:p w14:paraId="2177AADA" w14:textId="478759A0" w:rsidR="00E41324" w:rsidRPr="0066138C" w:rsidRDefault="00621AB9" w:rsidP="0066138C">
      <w:pPr>
        <w:pStyle w:val="Heading1"/>
        <w:spacing w:before="0" w:line="240" w:lineRule="auto"/>
        <w:rPr>
          <w:rFonts w:ascii="Garamond" w:hAnsi="Garamond"/>
        </w:rPr>
      </w:pPr>
      <w:r w:rsidRPr="0066138C">
        <w:rPr>
          <w:rFonts w:ascii="Garamond" w:hAnsi="Garamond"/>
        </w:rPr>
        <w:t>5</w:t>
      </w:r>
      <w:r w:rsidR="008B7071" w:rsidRPr="0066138C">
        <w:rPr>
          <w:rFonts w:ascii="Garamond" w:hAnsi="Garamond"/>
        </w:rPr>
        <w:t xml:space="preserve">. </w:t>
      </w:r>
      <w:r w:rsidR="00E41324" w:rsidRPr="0066138C">
        <w:rPr>
          <w:rFonts w:ascii="Garamond" w:hAnsi="Garamond"/>
        </w:rPr>
        <w:t>Conclusions</w:t>
      </w:r>
      <w:bookmarkEnd w:id="20"/>
    </w:p>
    <w:p w14:paraId="06E22013" w14:textId="24A20D66" w:rsidR="00E41324" w:rsidRPr="0066138C" w:rsidRDefault="00E6105B" w:rsidP="0066138C">
      <w:pPr>
        <w:spacing w:after="0" w:line="240" w:lineRule="auto"/>
        <w:rPr>
          <w:rFonts w:ascii="Garamond" w:hAnsi="Garamond"/>
        </w:rPr>
      </w:pPr>
      <w:r w:rsidRPr="0066138C">
        <w:rPr>
          <w:rFonts w:ascii="Garamond" w:hAnsi="Garamond"/>
        </w:rPr>
        <w:t xml:space="preserve">Word count: </w:t>
      </w:r>
      <w:r w:rsidRPr="0066138C">
        <w:rPr>
          <w:rFonts w:ascii="Garamond" w:hAnsi="Garamond"/>
          <w:highlight w:val="yellow"/>
        </w:rPr>
        <w:t>2</w:t>
      </w:r>
      <w:r w:rsidR="00FB5D9B">
        <w:rPr>
          <w:rFonts w:ascii="Garamond" w:hAnsi="Garamond"/>
          <w:highlight w:val="yellow"/>
        </w:rPr>
        <w:t xml:space="preserve">00 to </w:t>
      </w:r>
      <w:r w:rsidR="0015019B" w:rsidRPr="0066138C">
        <w:rPr>
          <w:rFonts w:ascii="Garamond" w:hAnsi="Garamond"/>
          <w:highlight w:val="yellow"/>
        </w:rPr>
        <w:t>600</w:t>
      </w:r>
      <w:r w:rsidR="0056152E">
        <w:rPr>
          <w:rFonts w:ascii="Garamond" w:hAnsi="Garamond"/>
        </w:rPr>
        <w:t>, about a page</w:t>
      </w:r>
      <w:r w:rsidR="0015019B" w:rsidRPr="0066138C">
        <w:rPr>
          <w:rFonts w:ascii="Garamond" w:hAnsi="Garamond"/>
        </w:rPr>
        <w:t>.</w:t>
      </w:r>
    </w:p>
    <w:p w14:paraId="1DF9C878" w14:textId="4D4B432E" w:rsidR="00234F37" w:rsidRPr="0066138C" w:rsidRDefault="00234F37" w:rsidP="0066138C">
      <w:pPr>
        <w:spacing w:after="0" w:line="240" w:lineRule="auto"/>
        <w:rPr>
          <w:rFonts w:ascii="Garamond" w:hAnsi="Garamond"/>
        </w:rPr>
      </w:pPr>
      <w:r w:rsidRPr="0066138C">
        <w:rPr>
          <w:rFonts w:ascii="Garamond" w:hAnsi="Garamond"/>
          <w:b/>
        </w:rPr>
        <w:t>Synthesize your results here</w:t>
      </w:r>
      <w:r w:rsidRPr="0066138C">
        <w:rPr>
          <w:rFonts w:ascii="Garamond" w:hAnsi="Garamond"/>
        </w:rPr>
        <w:t xml:space="preserve"> – how do they relate to your community concerns, how will your partners benefit from the project results</w:t>
      </w:r>
      <w:r w:rsidR="006368EC">
        <w:rPr>
          <w:rFonts w:ascii="Garamond" w:hAnsi="Garamond"/>
        </w:rPr>
        <w:t xml:space="preserve">, </w:t>
      </w:r>
      <w:r w:rsidR="00FB5D9B">
        <w:rPr>
          <w:rFonts w:ascii="Garamond" w:hAnsi="Garamond"/>
        </w:rPr>
        <w:t>etc</w:t>
      </w:r>
      <w:r w:rsidR="004F3873">
        <w:rPr>
          <w:rFonts w:ascii="Garamond" w:hAnsi="Garamond"/>
        </w:rPr>
        <w:t>.</w:t>
      </w:r>
      <w:r w:rsidR="00FB5D9B">
        <w:rPr>
          <w:rFonts w:ascii="Garamond" w:hAnsi="Garamond"/>
        </w:rPr>
        <w:t>?</w:t>
      </w:r>
    </w:p>
    <w:p w14:paraId="7EF42CEC" w14:textId="77777777" w:rsidR="0056152E" w:rsidRPr="00040AE0" w:rsidRDefault="0056152E" w:rsidP="0066138C">
      <w:pPr>
        <w:pStyle w:val="Heading1"/>
        <w:spacing w:before="0" w:line="240" w:lineRule="auto"/>
        <w:rPr>
          <w:rFonts w:ascii="Garamond" w:hAnsi="Garamond"/>
          <w:sz w:val="22"/>
        </w:rPr>
      </w:pPr>
      <w:bookmarkStart w:id="21" w:name="_Toc334198736"/>
    </w:p>
    <w:p w14:paraId="2BF53931" w14:textId="2887DB48" w:rsidR="00E41324" w:rsidRPr="0066138C" w:rsidRDefault="00621AB9" w:rsidP="0066138C">
      <w:pPr>
        <w:pStyle w:val="Heading1"/>
        <w:spacing w:before="0" w:line="240" w:lineRule="auto"/>
        <w:rPr>
          <w:rFonts w:ascii="Garamond" w:hAnsi="Garamond"/>
        </w:rPr>
      </w:pPr>
      <w:r w:rsidRPr="0066138C">
        <w:rPr>
          <w:rFonts w:ascii="Garamond" w:hAnsi="Garamond"/>
        </w:rPr>
        <w:t>6</w:t>
      </w:r>
      <w:r w:rsidR="008B7071" w:rsidRPr="0066138C">
        <w:rPr>
          <w:rFonts w:ascii="Garamond" w:hAnsi="Garamond"/>
        </w:rPr>
        <w:t xml:space="preserve">. </w:t>
      </w:r>
      <w:commentRangeStart w:id="22"/>
      <w:r w:rsidR="00E41324" w:rsidRPr="0066138C">
        <w:rPr>
          <w:rFonts w:ascii="Garamond" w:hAnsi="Garamond"/>
        </w:rPr>
        <w:t>Acknowledgments</w:t>
      </w:r>
      <w:bookmarkEnd w:id="21"/>
      <w:commentRangeEnd w:id="22"/>
      <w:r w:rsidR="001A67C2" w:rsidRPr="0066138C">
        <w:rPr>
          <w:rStyle w:val="CommentReference"/>
          <w:rFonts w:ascii="Garamond" w:eastAsiaTheme="minorEastAsia" w:hAnsi="Garamond" w:cstheme="minorBidi"/>
          <w:b w:val="0"/>
          <w:bCs w:val="0"/>
          <w:color w:val="auto"/>
        </w:rPr>
        <w:commentReference w:id="22"/>
      </w:r>
    </w:p>
    <w:p w14:paraId="799FE0CB" w14:textId="7D423F4C" w:rsidR="0015019B" w:rsidRPr="0066138C" w:rsidRDefault="00FC670A" w:rsidP="0066138C">
      <w:pPr>
        <w:spacing w:after="0" w:line="240" w:lineRule="auto"/>
        <w:rPr>
          <w:rFonts w:ascii="Garamond" w:hAnsi="Garamond"/>
        </w:rPr>
      </w:pPr>
      <w:r w:rsidRPr="0066138C">
        <w:rPr>
          <w:rFonts w:ascii="Garamond" w:hAnsi="Garamond"/>
        </w:rPr>
        <w:t xml:space="preserve">Keep to a </w:t>
      </w:r>
      <w:r w:rsidRPr="0066138C">
        <w:rPr>
          <w:rFonts w:ascii="Garamond" w:hAnsi="Garamond"/>
          <w:highlight w:val="yellow"/>
        </w:rPr>
        <w:t xml:space="preserve">concise </w:t>
      </w:r>
      <w:r w:rsidRPr="007E7C44">
        <w:rPr>
          <w:rFonts w:ascii="Garamond" w:hAnsi="Garamond"/>
          <w:highlight w:val="yellow"/>
        </w:rPr>
        <w:t>paragraph or bullets of names</w:t>
      </w:r>
      <w:r w:rsidR="00855532" w:rsidRPr="007E7C44">
        <w:rPr>
          <w:rFonts w:ascii="Garamond" w:hAnsi="Garamond"/>
          <w:highlight w:val="yellow"/>
        </w:rPr>
        <w:t>.</w:t>
      </w:r>
      <w:r w:rsidR="00855532" w:rsidRPr="0066138C">
        <w:rPr>
          <w:rFonts w:ascii="Garamond" w:hAnsi="Garamond"/>
        </w:rPr>
        <w:t xml:space="preserve"> End with the following sentence</w:t>
      </w:r>
      <w:r w:rsidR="00872A13" w:rsidRPr="0066138C">
        <w:rPr>
          <w:rFonts w:ascii="Garamond" w:hAnsi="Garamond"/>
        </w:rPr>
        <w:t>s</w:t>
      </w:r>
      <w:r w:rsidR="0056152E">
        <w:rPr>
          <w:rFonts w:ascii="Garamond" w:hAnsi="Garamond"/>
        </w:rPr>
        <w:t>:</w:t>
      </w:r>
    </w:p>
    <w:p w14:paraId="598A6CC6" w14:textId="1DFE279B" w:rsidR="00171796" w:rsidRPr="0066138C" w:rsidRDefault="00171796" w:rsidP="0066138C">
      <w:pPr>
        <w:spacing w:after="0" w:line="240" w:lineRule="auto"/>
        <w:rPr>
          <w:rFonts w:ascii="Garamond" w:hAnsi="Garamond" w:cs="Arial"/>
          <w:color w:val="000000"/>
        </w:rPr>
      </w:pPr>
    </w:p>
    <w:p w14:paraId="2E7BC272" w14:textId="2CB60FA3" w:rsidR="00171796" w:rsidRPr="0066138C" w:rsidRDefault="00171796" w:rsidP="0066138C">
      <w:pPr>
        <w:spacing w:after="0" w:line="240" w:lineRule="auto"/>
        <w:rPr>
          <w:rFonts w:ascii="Garamond" w:hAnsi="Garamond" w:cs="Arial"/>
          <w:color w:val="000000"/>
        </w:rPr>
      </w:pPr>
      <w:commentRangeStart w:id="23"/>
      <w:r w:rsidRPr="0066138C">
        <w:rPr>
          <w:rFonts w:ascii="Garamond" w:hAnsi="Garamond" w:cs="Arial"/>
          <w:color w:val="000000"/>
        </w:rPr>
        <w:t xml:space="preserve">This material contains modified Copernicus Sentinel data </w:t>
      </w:r>
      <w:r w:rsidRPr="0056152E">
        <w:rPr>
          <w:rFonts w:ascii="Garamond" w:hAnsi="Garamond" w:cs="Arial"/>
          <w:color w:val="000000"/>
          <w:highlight w:val="yellow"/>
        </w:rPr>
        <w:t>(insert year)</w:t>
      </w:r>
      <w:r w:rsidRPr="0066138C">
        <w:rPr>
          <w:rFonts w:ascii="Garamond" w:hAnsi="Garamond" w:cs="Arial"/>
          <w:color w:val="000000"/>
        </w:rPr>
        <w:t xml:space="preserve">, processed by ESA. </w:t>
      </w:r>
    </w:p>
    <w:p w14:paraId="0CBC3E7E" w14:textId="77777777" w:rsidR="00171796" w:rsidRPr="0066138C" w:rsidRDefault="00171796" w:rsidP="0066138C">
      <w:pPr>
        <w:spacing w:after="0" w:line="240" w:lineRule="auto"/>
        <w:rPr>
          <w:rFonts w:ascii="Garamond" w:hAnsi="Garamond" w:cs="Arial"/>
          <w:color w:val="000000"/>
        </w:rPr>
      </w:pPr>
    </w:p>
    <w:p w14:paraId="33DBD467" w14:textId="7E82DA90" w:rsidR="000057A6" w:rsidRPr="0066138C" w:rsidRDefault="00171796" w:rsidP="0066138C">
      <w:pPr>
        <w:spacing w:after="0" w:line="240" w:lineRule="auto"/>
        <w:rPr>
          <w:rFonts w:ascii="Garamond" w:hAnsi="Garamond" w:cs="Arial"/>
          <w:color w:val="000000"/>
        </w:rPr>
      </w:pPr>
      <w:r w:rsidRPr="0066138C">
        <w:rPr>
          <w:rFonts w:ascii="Garamond" w:hAnsi="Garamond" w:cs="Arial"/>
          <w:color w:val="000000"/>
        </w:rPr>
        <w:t>A</w:t>
      </w:r>
      <w:r w:rsidR="000057A6" w:rsidRPr="0066138C">
        <w:rPr>
          <w:rFonts w:ascii="Garamond" w:hAnsi="Garamond" w:cs="Arial"/>
          <w:color w:val="000000"/>
        </w:rPr>
        <w:t>ny opinions, findings, and conclusions or recommendations expressed in this material are those of the author(s) and do not necessarily reflect the views of the National Aeronautics and Space Administration.</w:t>
      </w:r>
    </w:p>
    <w:p w14:paraId="55CF60A4" w14:textId="77777777" w:rsidR="000057A6" w:rsidRPr="0066138C" w:rsidRDefault="000057A6" w:rsidP="0066138C">
      <w:pPr>
        <w:spacing w:after="0" w:line="240" w:lineRule="auto"/>
        <w:rPr>
          <w:rFonts w:ascii="Garamond" w:hAnsi="Garamond"/>
        </w:rPr>
      </w:pPr>
    </w:p>
    <w:p w14:paraId="108F742C" w14:textId="675DB84B" w:rsidR="00FC670A" w:rsidRPr="0066138C" w:rsidRDefault="00FC670A" w:rsidP="0066138C">
      <w:pPr>
        <w:spacing w:after="0" w:line="240" w:lineRule="auto"/>
        <w:rPr>
          <w:rFonts w:ascii="Garamond" w:hAnsi="Garamond"/>
        </w:rPr>
      </w:pPr>
      <w:r w:rsidRPr="0066138C">
        <w:rPr>
          <w:rFonts w:ascii="Garamond" w:hAnsi="Garamond"/>
        </w:rPr>
        <w:t xml:space="preserve">This material is based upon work supported by NASA </w:t>
      </w:r>
      <w:r w:rsidR="00855532" w:rsidRPr="0066138C">
        <w:rPr>
          <w:rFonts w:ascii="Garamond" w:hAnsi="Garamond"/>
        </w:rPr>
        <w:t>through</w:t>
      </w:r>
      <w:r w:rsidR="000F2ADA" w:rsidRPr="0066138C">
        <w:rPr>
          <w:rFonts w:ascii="Garamond" w:hAnsi="Garamond"/>
        </w:rPr>
        <w:t xml:space="preserve"> contract NNL16AA05C</w:t>
      </w:r>
      <w:r w:rsidRPr="0066138C">
        <w:rPr>
          <w:rFonts w:ascii="Garamond" w:hAnsi="Garamond"/>
        </w:rPr>
        <w:t>.</w:t>
      </w:r>
      <w:commentRangeEnd w:id="23"/>
      <w:r w:rsidR="0056152E">
        <w:rPr>
          <w:rStyle w:val="CommentReference"/>
        </w:rPr>
        <w:commentReference w:id="23"/>
      </w:r>
    </w:p>
    <w:p w14:paraId="208BE60E" w14:textId="77777777" w:rsidR="0056152E" w:rsidRPr="00040AE0" w:rsidRDefault="0056152E" w:rsidP="0066138C">
      <w:pPr>
        <w:pStyle w:val="Heading1"/>
        <w:spacing w:before="0" w:line="240" w:lineRule="auto"/>
        <w:rPr>
          <w:rFonts w:ascii="Garamond" w:hAnsi="Garamond"/>
          <w:sz w:val="22"/>
        </w:rPr>
      </w:pPr>
      <w:bookmarkStart w:id="24" w:name="_Toc334198737"/>
    </w:p>
    <w:p w14:paraId="5E048FEB" w14:textId="699BFED3" w:rsidR="001A67C2" w:rsidRPr="0066138C" w:rsidRDefault="00621AB9" w:rsidP="0066138C">
      <w:pPr>
        <w:pStyle w:val="Heading1"/>
        <w:spacing w:before="0" w:line="240" w:lineRule="auto"/>
        <w:rPr>
          <w:rFonts w:ascii="Garamond" w:hAnsi="Garamond"/>
        </w:rPr>
      </w:pPr>
      <w:r w:rsidRPr="0066138C">
        <w:rPr>
          <w:rFonts w:ascii="Garamond" w:hAnsi="Garamond"/>
        </w:rPr>
        <w:t>7</w:t>
      </w:r>
      <w:r w:rsidR="008B7071" w:rsidRPr="0066138C">
        <w:rPr>
          <w:rFonts w:ascii="Garamond" w:hAnsi="Garamond"/>
        </w:rPr>
        <w:t xml:space="preserve">. </w:t>
      </w:r>
      <w:r w:rsidR="001A67C2" w:rsidRPr="0066138C">
        <w:rPr>
          <w:rFonts w:ascii="Garamond" w:hAnsi="Garamond"/>
        </w:rPr>
        <w:t>Glossary</w:t>
      </w:r>
    </w:p>
    <w:p w14:paraId="78708B04" w14:textId="6366FF11" w:rsidR="001A67C2" w:rsidRPr="0066138C" w:rsidRDefault="001A67C2" w:rsidP="0066138C">
      <w:pPr>
        <w:spacing w:after="0" w:line="240" w:lineRule="auto"/>
        <w:rPr>
          <w:rFonts w:ascii="Garamond" w:hAnsi="Garamond"/>
        </w:rPr>
      </w:pPr>
      <w:r w:rsidRPr="0066138C">
        <w:rPr>
          <w:rFonts w:ascii="Garamond" w:hAnsi="Garamond"/>
        </w:rPr>
        <w:t>Define field</w:t>
      </w:r>
      <w:r w:rsidR="00B35B60">
        <w:rPr>
          <w:rFonts w:ascii="Garamond" w:hAnsi="Garamond"/>
        </w:rPr>
        <w:t>-</w:t>
      </w:r>
      <w:r w:rsidRPr="0066138C">
        <w:rPr>
          <w:rFonts w:ascii="Garamond" w:hAnsi="Garamond"/>
        </w:rPr>
        <w:t>specific terms</w:t>
      </w:r>
      <w:r w:rsidR="000501ED" w:rsidRPr="0066138C">
        <w:rPr>
          <w:rFonts w:ascii="Garamond" w:hAnsi="Garamond"/>
        </w:rPr>
        <w:t xml:space="preserve"> and acronyms</w:t>
      </w:r>
      <w:r w:rsidRPr="0066138C">
        <w:rPr>
          <w:rFonts w:ascii="Garamond" w:hAnsi="Garamond"/>
        </w:rPr>
        <w:t xml:space="preserve">. </w:t>
      </w:r>
      <w:r w:rsidR="000501ED" w:rsidRPr="0066138C">
        <w:rPr>
          <w:rFonts w:ascii="Garamond" w:hAnsi="Garamond"/>
        </w:rPr>
        <w:t xml:space="preserve">The goal of this section is to help the reader better understand the work presented in the paper. Include vocabulary that the reader may not be familiar with, </w:t>
      </w:r>
      <w:r w:rsidR="00B3322E" w:rsidRPr="0066138C">
        <w:rPr>
          <w:rFonts w:ascii="Garamond" w:hAnsi="Garamond"/>
        </w:rPr>
        <w:t xml:space="preserve">in addition to </w:t>
      </w:r>
      <w:r w:rsidR="000501ED" w:rsidRPr="0066138C">
        <w:rPr>
          <w:rFonts w:ascii="Garamond" w:hAnsi="Garamond"/>
        </w:rPr>
        <w:t>defining the acronyms in your paper.</w:t>
      </w:r>
    </w:p>
    <w:p w14:paraId="043E6CBB" w14:textId="6323271F" w:rsidR="000501ED" w:rsidRPr="0066138C" w:rsidRDefault="000501ED" w:rsidP="0066138C">
      <w:pPr>
        <w:spacing w:after="0" w:line="240" w:lineRule="auto"/>
        <w:rPr>
          <w:rFonts w:ascii="Garamond" w:hAnsi="Garamond"/>
        </w:rPr>
      </w:pPr>
      <w:r w:rsidRPr="0066138C">
        <w:rPr>
          <w:rFonts w:ascii="Garamond" w:hAnsi="Garamond"/>
          <w:b/>
        </w:rPr>
        <w:t>Earth observations</w:t>
      </w:r>
      <w:r w:rsidRPr="0066138C">
        <w:rPr>
          <w:rFonts w:ascii="Garamond" w:hAnsi="Garamond"/>
        </w:rPr>
        <w:t xml:space="preserve"> </w:t>
      </w:r>
      <w:r w:rsidR="005418C9" w:rsidRPr="0066138C">
        <w:rPr>
          <w:rFonts w:ascii="Garamond" w:hAnsi="Garamond"/>
        </w:rPr>
        <w:t>–</w:t>
      </w:r>
      <w:r w:rsidRPr="0066138C">
        <w:rPr>
          <w:rFonts w:ascii="Garamond" w:hAnsi="Garamond"/>
        </w:rPr>
        <w:t xml:space="preserve"> </w:t>
      </w:r>
      <w:r w:rsidR="005418C9" w:rsidRPr="0066138C">
        <w:rPr>
          <w:rFonts w:ascii="Garamond" w:hAnsi="Garamond"/>
        </w:rPr>
        <w:t>Satellites and sensors that collect information about the Earth’s physical, chemical, and biological systems over space and time</w:t>
      </w:r>
    </w:p>
    <w:p w14:paraId="43BAB92A" w14:textId="6D5E621D" w:rsidR="001A67C2" w:rsidRPr="0066138C" w:rsidRDefault="001A67C2" w:rsidP="0066138C">
      <w:pPr>
        <w:spacing w:after="0" w:line="240" w:lineRule="auto"/>
        <w:rPr>
          <w:rFonts w:ascii="Garamond" w:hAnsi="Garamond"/>
        </w:rPr>
      </w:pPr>
      <w:r w:rsidRPr="0066138C">
        <w:rPr>
          <w:rFonts w:ascii="Garamond" w:hAnsi="Garamond"/>
          <w:b/>
        </w:rPr>
        <w:t>MODIS</w:t>
      </w:r>
      <w:r w:rsidRPr="0066138C">
        <w:rPr>
          <w:rFonts w:ascii="Garamond" w:hAnsi="Garamond"/>
        </w:rPr>
        <w:t xml:space="preserve"> – </w:t>
      </w:r>
      <w:proofErr w:type="spellStart"/>
      <w:r w:rsidRPr="0066138C">
        <w:rPr>
          <w:rFonts w:ascii="Garamond" w:hAnsi="Garamond"/>
        </w:rPr>
        <w:t>MODerate</w:t>
      </w:r>
      <w:proofErr w:type="spellEnd"/>
      <w:r w:rsidRPr="0066138C">
        <w:rPr>
          <w:rFonts w:ascii="Garamond" w:hAnsi="Garamond"/>
        </w:rPr>
        <w:t xml:space="preserve"> resolution Imaging </w:t>
      </w:r>
      <w:proofErr w:type="spellStart"/>
      <w:r w:rsidRPr="0066138C">
        <w:rPr>
          <w:rFonts w:ascii="Garamond" w:hAnsi="Garamond"/>
        </w:rPr>
        <w:t>Spectroradiometer</w:t>
      </w:r>
      <w:proofErr w:type="spellEnd"/>
    </w:p>
    <w:p w14:paraId="4E5BA720" w14:textId="7A2CD886" w:rsidR="001A67C2" w:rsidRPr="0066138C" w:rsidRDefault="00221CE5" w:rsidP="0066138C">
      <w:pPr>
        <w:spacing w:after="0" w:line="240" w:lineRule="auto"/>
        <w:rPr>
          <w:rFonts w:ascii="Garamond" w:hAnsi="Garamond"/>
        </w:rPr>
      </w:pPr>
      <w:r w:rsidRPr="0066138C">
        <w:rPr>
          <w:rFonts w:ascii="Garamond" w:hAnsi="Garamond"/>
          <w:b/>
        </w:rPr>
        <w:t>Mo</w:t>
      </w:r>
      <w:r w:rsidR="001A67C2" w:rsidRPr="0066138C">
        <w:rPr>
          <w:rFonts w:ascii="Garamond" w:hAnsi="Garamond"/>
          <w:b/>
        </w:rPr>
        <w:t>raine</w:t>
      </w:r>
      <w:r w:rsidR="001A67C2" w:rsidRPr="0066138C">
        <w:rPr>
          <w:rFonts w:ascii="Garamond" w:hAnsi="Garamond"/>
        </w:rPr>
        <w:t xml:space="preserve"> – A mass of rocks and sediment carried down and deposited by a glacier, typically as r</w:t>
      </w:r>
      <w:r w:rsidR="00B3322E" w:rsidRPr="0066138C">
        <w:rPr>
          <w:rFonts w:ascii="Garamond" w:hAnsi="Garamond"/>
        </w:rPr>
        <w:t>idges at its edges or extremity</w:t>
      </w:r>
    </w:p>
    <w:p w14:paraId="00E0B8C0" w14:textId="77777777" w:rsidR="0056152E" w:rsidRPr="00040AE0" w:rsidRDefault="0056152E" w:rsidP="0066138C">
      <w:pPr>
        <w:pStyle w:val="Heading1"/>
        <w:spacing w:before="0" w:line="240" w:lineRule="auto"/>
        <w:rPr>
          <w:rFonts w:ascii="Garamond" w:hAnsi="Garamond"/>
          <w:sz w:val="22"/>
        </w:rPr>
      </w:pPr>
    </w:p>
    <w:p w14:paraId="6A686CFC" w14:textId="63B3B983" w:rsidR="00E41324" w:rsidRPr="0066138C" w:rsidRDefault="001A67C2" w:rsidP="0066138C">
      <w:pPr>
        <w:pStyle w:val="Heading1"/>
        <w:spacing w:before="0" w:line="240" w:lineRule="auto"/>
        <w:rPr>
          <w:rFonts w:ascii="Garamond" w:hAnsi="Garamond"/>
        </w:rPr>
      </w:pPr>
      <w:r w:rsidRPr="0066138C">
        <w:rPr>
          <w:rFonts w:ascii="Garamond" w:hAnsi="Garamond"/>
        </w:rPr>
        <w:t xml:space="preserve">8. </w:t>
      </w:r>
      <w:r w:rsidR="00E41324" w:rsidRPr="0066138C">
        <w:rPr>
          <w:rFonts w:ascii="Garamond" w:hAnsi="Garamond"/>
        </w:rPr>
        <w:t>References</w:t>
      </w:r>
      <w:bookmarkEnd w:id="24"/>
    </w:p>
    <w:p w14:paraId="4329F7CF" w14:textId="66121C9A" w:rsidR="009A20ED" w:rsidRPr="0066138C" w:rsidRDefault="00E41324" w:rsidP="0066138C">
      <w:pPr>
        <w:spacing w:after="0" w:line="240" w:lineRule="auto"/>
        <w:rPr>
          <w:rFonts w:ascii="Garamond" w:hAnsi="Garamond"/>
        </w:rPr>
      </w:pPr>
      <w:r w:rsidRPr="0066138C">
        <w:rPr>
          <w:rFonts w:ascii="Garamond" w:hAnsi="Garamond"/>
        </w:rPr>
        <w:t xml:space="preserve">Insert </w:t>
      </w:r>
      <w:r w:rsidR="009A20ED" w:rsidRPr="0066138C">
        <w:rPr>
          <w:rFonts w:ascii="Garamond" w:hAnsi="Garamond"/>
        </w:rPr>
        <w:t xml:space="preserve">references </w:t>
      </w:r>
      <w:r w:rsidRPr="0066138C">
        <w:rPr>
          <w:rFonts w:ascii="Garamond" w:hAnsi="Garamond"/>
        </w:rPr>
        <w:t>here</w:t>
      </w:r>
      <w:r w:rsidR="00494746" w:rsidRPr="0066138C">
        <w:rPr>
          <w:rFonts w:ascii="Garamond" w:hAnsi="Garamond"/>
        </w:rPr>
        <w:t xml:space="preserve">. </w:t>
      </w:r>
      <w:r w:rsidR="009B0301" w:rsidRPr="0066138C">
        <w:rPr>
          <w:rFonts w:ascii="Garamond" w:hAnsi="Garamond"/>
        </w:rPr>
        <w:t>Only include articles &amp; data</w:t>
      </w:r>
      <w:r w:rsidR="0014039E" w:rsidRPr="0066138C">
        <w:rPr>
          <w:rFonts w:ascii="Garamond" w:hAnsi="Garamond"/>
        </w:rPr>
        <w:t xml:space="preserve"> cited </w:t>
      </w:r>
      <w:r w:rsidR="006368EC">
        <w:rPr>
          <w:rFonts w:ascii="Garamond" w:hAnsi="Garamond"/>
        </w:rPr>
        <w:t>with</w:t>
      </w:r>
      <w:r w:rsidR="0014039E" w:rsidRPr="0066138C">
        <w:rPr>
          <w:rFonts w:ascii="Garamond" w:hAnsi="Garamond"/>
        </w:rPr>
        <w:t xml:space="preserve">in the body of </w:t>
      </w:r>
      <w:r w:rsidR="006368EC">
        <w:rPr>
          <w:rFonts w:ascii="Garamond" w:hAnsi="Garamond"/>
        </w:rPr>
        <w:t>the text</w:t>
      </w:r>
      <w:r w:rsidR="0014039E" w:rsidRPr="0066138C">
        <w:rPr>
          <w:rFonts w:ascii="Garamond" w:hAnsi="Garamond"/>
        </w:rPr>
        <w:t>. It’s great if you read many other articles, but they should not all be listed here unless they are being cited in this report.</w:t>
      </w:r>
    </w:p>
    <w:p w14:paraId="3C148822" w14:textId="77777777" w:rsidR="009A20ED" w:rsidRPr="0066138C" w:rsidRDefault="009A20ED" w:rsidP="0066138C">
      <w:pPr>
        <w:spacing w:after="0" w:line="240" w:lineRule="auto"/>
        <w:rPr>
          <w:rFonts w:ascii="Garamond" w:hAnsi="Garamond"/>
          <w:szCs w:val="24"/>
        </w:rPr>
      </w:pPr>
    </w:p>
    <w:p w14:paraId="139CBB07" w14:textId="620CC58D" w:rsidR="00621AB9" w:rsidRPr="0066138C" w:rsidRDefault="006043FF" w:rsidP="0066138C">
      <w:pPr>
        <w:spacing w:after="0" w:line="240" w:lineRule="auto"/>
        <w:rPr>
          <w:rFonts w:ascii="Garamond" w:hAnsi="Garamond"/>
        </w:rPr>
      </w:pPr>
      <w:r w:rsidRPr="0066138C">
        <w:rPr>
          <w:rFonts w:ascii="Garamond" w:hAnsi="Garamond"/>
          <w:b/>
        </w:rPr>
        <w:t xml:space="preserve">References should be in </w:t>
      </w:r>
      <w:r w:rsidR="00621AB9" w:rsidRPr="0066138C">
        <w:rPr>
          <w:rFonts w:ascii="Garamond" w:hAnsi="Garamond"/>
          <w:b/>
        </w:rPr>
        <w:t>APA</w:t>
      </w:r>
      <w:r w:rsidRPr="0066138C">
        <w:rPr>
          <w:rFonts w:ascii="Garamond" w:hAnsi="Garamond"/>
          <w:b/>
        </w:rPr>
        <w:t xml:space="preserve"> formatting</w:t>
      </w:r>
      <w:r w:rsidR="00621AB9" w:rsidRPr="009230CB">
        <w:rPr>
          <w:rFonts w:ascii="Garamond" w:hAnsi="Garamond"/>
          <w:b/>
        </w:rPr>
        <w:t>:</w:t>
      </w:r>
    </w:p>
    <w:p w14:paraId="06591544" w14:textId="14CFC257" w:rsidR="009230CB" w:rsidRDefault="00EF34E9" w:rsidP="0066138C">
      <w:pPr>
        <w:spacing w:after="0" w:line="240" w:lineRule="auto"/>
        <w:rPr>
          <w:rStyle w:val="Hyperlink"/>
          <w:rFonts w:ascii="Garamond" w:hAnsi="Garamond"/>
        </w:rPr>
      </w:pPr>
      <w:hyperlink r:id="rId12" w:history="1">
        <w:r w:rsidR="009230CB" w:rsidRPr="009230CB">
          <w:rPr>
            <w:rStyle w:val="Hyperlink"/>
            <w:rFonts w:ascii="Garamond" w:hAnsi="Garamond"/>
          </w:rPr>
          <w:t>NASA DEVELOP Citation Guide</w:t>
        </w:r>
      </w:hyperlink>
    </w:p>
    <w:p w14:paraId="373A3F3D" w14:textId="68413333" w:rsidR="006043FF" w:rsidRDefault="00EF34E9" w:rsidP="0066138C">
      <w:pPr>
        <w:spacing w:after="0" w:line="240" w:lineRule="auto"/>
        <w:rPr>
          <w:rFonts w:ascii="Garamond" w:hAnsi="Garamond"/>
          <w:u w:val="single"/>
        </w:rPr>
      </w:pPr>
      <w:hyperlink r:id="rId13" w:history="1">
        <w:r w:rsidR="009230CB" w:rsidRPr="009230CB">
          <w:rPr>
            <w:rStyle w:val="Hyperlink"/>
            <w:rFonts w:ascii="Garamond" w:hAnsi="Garamond"/>
          </w:rPr>
          <w:t>Purdue Online Writing Lab APA Citation Guide</w:t>
        </w:r>
      </w:hyperlink>
    </w:p>
    <w:p w14:paraId="3ABA157E" w14:textId="77777777" w:rsidR="009230CB" w:rsidRPr="0066138C" w:rsidRDefault="009230CB" w:rsidP="0066138C">
      <w:pPr>
        <w:spacing w:after="0" w:line="240" w:lineRule="auto"/>
        <w:rPr>
          <w:rFonts w:ascii="Garamond" w:hAnsi="Garamond"/>
          <w:u w:val="single"/>
        </w:rPr>
      </w:pPr>
    </w:p>
    <w:p w14:paraId="36623BFA" w14:textId="71A3A3EF" w:rsidR="00E02B08" w:rsidRPr="0066138C" w:rsidRDefault="00E02B08" w:rsidP="0066138C">
      <w:pPr>
        <w:spacing w:after="0" w:line="240" w:lineRule="auto"/>
        <w:rPr>
          <w:rFonts w:ascii="Garamond" w:hAnsi="Garamond"/>
        </w:rPr>
      </w:pPr>
      <w:r w:rsidRPr="0066138C">
        <w:rPr>
          <w:rFonts w:ascii="Garamond" w:hAnsi="Garamond"/>
          <w:b/>
          <w:i/>
        </w:rPr>
        <w:t>Example:</w:t>
      </w:r>
    </w:p>
    <w:p w14:paraId="2DD4F7EB" w14:textId="343B2CFD" w:rsidR="00E02B08" w:rsidRPr="00B35B60" w:rsidRDefault="00171796" w:rsidP="00B35B60">
      <w:pPr>
        <w:spacing w:after="0" w:line="240" w:lineRule="auto"/>
        <w:ind w:left="720" w:hanging="720"/>
        <w:rPr>
          <w:rFonts w:ascii="Garamond" w:hAnsi="Garamond"/>
        </w:rPr>
      </w:pPr>
      <w:r w:rsidRPr="0066138C">
        <w:rPr>
          <w:rFonts w:ascii="Garamond" w:hAnsi="Garamond"/>
        </w:rPr>
        <w:t>Reynolds, L.</w:t>
      </w:r>
      <w:r w:rsidR="00B35B60">
        <w:rPr>
          <w:rFonts w:ascii="Garamond" w:hAnsi="Garamond"/>
        </w:rPr>
        <w:t xml:space="preserve"> </w:t>
      </w:r>
      <w:r w:rsidRPr="0066138C">
        <w:rPr>
          <w:rFonts w:ascii="Garamond" w:hAnsi="Garamond"/>
        </w:rPr>
        <w:t>V., &amp; Cooper, D.</w:t>
      </w:r>
      <w:r w:rsidR="00B35B60">
        <w:rPr>
          <w:rFonts w:ascii="Garamond" w:hAnsi="Garamond"/>
        </w:rPr>
        <w:t xml:space="preserve"> </w:t>
      </w:r>
      <w:r w:rsidRPr="0066138C">
        <w:rPr>
          <w:rFonts w:ascii="Garamond" w:hAnsi="Garamond"/>
        </w:rPr>
        <w:t xml:space="preserve">J. (2010). Environmental tolerance of an invasive riparian tree and its potential for continued spread in the southwestern US. </w:t>
      </w:r>
      <w:r w:rsidRPr="0066138C">
        <w:rPr>
          <w:rFonts w:ascii="Garamond" w:hAnsi="Garamond"/>
          <w:i/>
        </w:rPr>
        <w:t>Journal of Vegetation Science, 21</w:t>
      </w:r>
      <w:r w:rsidRPr="0066138C">
        <w:rPr>
          <w:rFonts w:ascii="Garamond" w:hAnsi="Garamond"/>
        </w:rPr>
        <w:t>(4), 773-743</w:t>
      </w:r>
      <w:r w:rsidR="00B35B60">
        <w:rPr>
          <w:rFonts w:ascii="Garamond" w:hAnsi="Garamond"/>
        </w:rPr>
        <w:t xml:space="preserve">. </w:t>
      </w:r>
      <w:r w:rsidR="00B35B60">
        <w:rPr>
          <w:rFonts w:ascii="Source Sans Pro" w:hAnsi="Source Sans Pro"/>
          <w:color w:val="4C2C92"/>
          <w:u w:val="single"/>
        </w:rPr>
        <w:br/>
      </w:r>
      <w:r w:rsidR="00B35B60" w:rsidRPr="00B35B60">
        <w:rPr>
          <w:rFonts w:ascii="Garamond" w:hAnsi="Garamond"/>
        </w:rPr>
        <w:t>https://doi.org/10.1111/j.1654-1103.2010.01179.x</w:t>
      </w:r>
    </w:p>
    <w:p w14:paraId="5E37C205" w14:textId="77777777" w:rsidR="00E02B08" w:rsidRPr="0066138C" w:rsidRDefault="00E02B08" w:rsidP="0066138C">
      <w:pPr>
        <w:spacing w:after="0" w:line="240" w:lineRule="auto"/>
        <w:rPr>
          <w:rFonts w:ascii="Garamond" w:hAnsi="Garamond"/>
        </w:rPr>
      </w:pPr>
    </w:p>
    <w:p w14:paraId="256A10DA" w14:textId="0517D7E7" w:rsidR="00872A13" w:rsidRPr="0066138C" w:rsidRDefault="00621AB9" w:rsidP="0066138C">
      <w:pPr>
        <w:spacing w:after="0" w:line="240" w:lineRule="auto"/>
        <w:rPr>
          <w:rFonts w:ascii="Garamond" w:hAnsi="Garamond"/>
        </w:rPr>
      </w:pPr>
      <w:r w:rsidRPr="0066138C">
        <w:rPr>
          <w:rFonts w:ascii="Garamond" w:hAnsi="Garamond"/>
          <w:u w:val="single"/>
        </w:rPr>
        <w:t>Citation in text</w:t>
      </w:r>
      <w:r w:rsidRPr="0066138C">
        <w:rPr>
          <w:rFonts w:ascii="Garamond" w:hAnsi="Garamond"/>
        </w:rPr>
        <w:t xml:space="preserve">: Please ensure that every reference cited in the text is also present in the reference list (and vice versa). Unpublished results and personal communications are not recommended in the reference </w:t>
      </w:r>
      <w:r w:rsidR="007D0214" w:rsidRPr="0066138C">
        <w:rPr>
          <w:rFonts w:ascii="Garamond" w:hAnsi="Garamond"/>
        </w:rPr>
        <w:t>list but</w:t>
      </w:r>
      <w:r w:rsidRPr="0066138C">
        <w:rPr>
          <w:rFonts w:ascii="Garamond" w:hAnsi="Garamond"/>
        </w:rPr>
        <w:t xml:space="preserve"> may be mentioned in the text.</w:t>
      </w:r>
    </w:p>
    <w:p w14:paraId="7628377B" w14:textId="7A552563" w:rsidR="00621AB9" w:rsidRPr="0066138C" w:rsidRDefault="00621AB9" w:rsidP="0066138C">
      <w:pPr>
        <w:spacing w:after="0" w:line="240" w:lineRule="auto"/>
        <w:rPr>
          <w:rFonts w:ascii="Garamond" w:hAnsi="Garamond"/>
        </w:rPr>
      </w:pPr>
    </w:p>
    <w:p w14:paraId="7FE55E1E" w14:textId="7D0D4102" w:rsidR="00621AB9" w:rsidRPr="0066138C" w:rsidRDefault="00621AB9" w:rsidP="0066138C">
      <w:pPr>
        <w:spacing w:after="0" w:line="240" w:lineRule="auto"/>
        <w:rPr>
          <w:rFonts w:ascii="Garamond" w:hAnsi="Garamond"/>
        </w:rPr>
      </w:pPr>
      <w:r w:rsidRPr="0066138C">
        <w:rPr>
          <w:rFonts w:ascii="Garamond" w:hAnsi="Garamond"/>
          <w:u w:val="single"/>
        </w:rPr>
        <w:t>Web references</w:t>
      </w:r>
      <w:r w:rsidRPr="0066138C">
        <w:rPr>
          <w:rFonts w:ascii="Garamond" w:hAnsi="Garamond"/>
        </w:rPr>
        <w:t>: As a minimum, 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w:t>
      </w:r>
      <w:r w:rsidR="00163EFB">
        <w:rPr>
          <w:rFonts w:ascii="Garamond" w:hAnsi="Garamond"/>
        </w:rPr>
        <w:t xml:space="preserve">, </w:t>
      </w:r>
      <w:r w:rsidRPr="0066138C">
        <w:rPr>
          <w:rFonts w:ascii="Garamond" w:hAnsi="Garamond"/>
        </w:rPr>
        <w:t xml:space="preserve">if </w:t>
      </w:r>
      <w:r w:rsidR="00163EFB" w:rsidRPr="0066138C">
        <w:rPr>
          <w:rFonts w:ascii="Garamond" w:hAnsi="Garamond"/>
        </w:rPr>
        <w:t>desired</w:t>
      </w:r>
      <w:r w:rsidR="00163EFB">
        <w:rPr>
          <w:rFonts w:ascii="Garamond" w:hAnsi="Garamond"/>
        </w:rPr>
        <w:t>,</w:t>
      </w:r>
      <w:r w:rsidR="00163EFB" w:rsidRPr="0066138C">
        <w:rPr>
          <w:rFonts w:ascii="Garamond" w:hAnsi="Garamond"/>
        </w:rPr>
        <w:t xml:space="preserve"> or</w:t>
      </w:r>
      <w:r w:rsidRPr="0066138C">
        <w:rPr>
          <w:rFonts w:ascii="Garamond" w:hAnsi="Garamond"/>
        </w:rPr>
        <w:t xml:space="preserve"> can be included in the reference list.</w:t>
      </w:r>
    </w:p>
    <w:p w14:paraId="2F8DEB5B" w14:textId="77777777" w:rsidR="009B0301" w:rsidRPr="0066138C" w:rsidRDefault="009B0301" w:rsidP="0066138C">
      <w:pPr>
        <w:spacing w:after="0" w:line="240" w:lineRule="auto"/>
        <w:rPr>
          <w:rFonts w:ascii="Garamond" w:hAnsi="Garamond"/>
        </w:rPr>
      </w:pPr>
    </w:p>
    <w:p w14:paraId="728ACC76" w14:textId="1C381C6C" w:rsidR="009B0301" w:rsidRPr="0066138C" w:rsidRDefault="009B0301" w:rsidP="0066138C">
      <w:pPr>
        <w:spacing w:after="0" w:line="240" w:lineRule="auto"/>
        <w:rPr>
          <w:rFonts w:ascii="Garamond" w:hAnsi="Garamond"/>
        </w:rPr>
      </w:pPr>
      <w:commentRangeStart w:id="25"/>
      <w:r w:rsidRPr="0066138C">
        <w:rPr>
          <w:rFonts w:ascii="Garamond" w:hAnsi="Garamond"/>
          <w:u w:val="single"/>
        </w:rPr>
        <w:t>Citing NASA data</w:t>
      </w:r>
      <w:commentRangeEnd w:id="25"/>
      <w:r w:rsidRPr="0066138C">
        <w:rPr>
          <w:rStyle w:val="CommentReference"/>
          <w:rFonts w:ascii="Garamond" w:hAnsi="Garamond"/>
        </w:rPr>
        <w:commentReference w:id="25"/>
      </w:r>
      <w:r w:rsidRPr="0066138C">
        <w:rPr>
          <w:rFonts w:ascii="Garamond" w:hAnsi="Garamond"/>
        </w:rPr>
        <w:t>: NASA’s Distributed Active Archive Centers (DAACs) have created and registered Digital Object Identifiers (DOIs) for many NASA data products. A DOI is a unique alphanumeric string to identify a digital object and provide a permanent link online – you might have seen these in citations for published journal articles. These DOIs allow others to easily identify and ac</w:t>
      </w:r>
      <w:r w:rsidR="00086B7E" w:rsidRPr="0066138C">
        <w:rPr>
          <w:rFonts w:ascii="Garamond" w:hAnsi="Garamond"/>
        </w:rPr>
        <w:t xml:space="preserve">cess </w:t>
      </w:r>
      <w:r w:rsidR="00B8577D">
        <w:rPr>
          <w:rFonts w:ascii="Garamond" w:hAnsi="Garamond"/>
        </w:rPr>
        <w:t xml:space="preserve">the </w:t>
      </w:r>
      <w:r w:rsidR="00086B7E" w:rsidRPr="0066138C">
        <w:rPr>
          <w:rFonts w:ascii="Garamond" w:hAnsi="Garamond"/>
        </w:rPr>
        <w:t>data used in your project.</w:t>
      </w:r>
    </w:p>
    <w:p w14:paraId="5957E7E7" w14:textId="77777777" w:rsidR="00D7644D" w:rsidRPr="0066138C" w:rsidRDefault="00D7644D" w:rsidP="0066138C">
      <w:pPr>
        <w:spacing w:after="0" w:line="240" w:lineRule="auto"/>
        <w:rPr>
          <w:rFonts w:ascii="Garamond" w:hAnsi="Garamond"/>
        </w:rPr>
      </w:pPr>
    </w:p>
    <w:p w14:paraId="6D0BADDA" w14:textId="65E6839B" w:rsidR="00D7644D" w:rsidRPr="0066138C" w:rsidRDefault="00B8577D" w:rsidP="0066138C">
      <w:pPr>
        <w:spacing w:after="0" w:line="240" w:lineRule="auto"/>
        <w:rPr>
          <w:rFonts w:ascii="Garamond" w:hAnsi="Garamond"/>
        </w:rPr>
      </w:pPr>
      <w:r>
        <w:rPr>
          <w:rFonts w:ascii="Garamond" w:hAnsi="Garamond"/>
        </w:rPr>
        <w:t>The basic format is as follows</w:t>
      </w:r>
      <w:r w:rsidR="00D7644D" w:rsidRPr="0066138C">
        <w:rPr>
          <w:rFonts w:ascii="Garamond" w:hAnsi="Garamond"/>
        </w:rPr>
        <w:t>: Dataset authors/producers</w:t>
      </w:r>
      <w:r w:rsidR="00CF17F8" w:rsidRPr="0066138C">
        <w:rPr>
          <w:rFonts w:ascii="Garamond" w:hAnsi="Garamond"/>
        </w:rPr>
        <w:t>. (D</w:t>
      </w:r>
      <w:r w:rsidR="00D7644D" w:rsidRPr="0066138C">
        <w:rPr>
          <w:rFonts w:ascii="Garamond" w:hAnsi="Garamond"/>
        </w:rPr>
        <w:t>ata release date</w:t>
      </w:r>
      <w:r w:rsidR="00CF17F8" w:rsidRPr="0066138C">
        <w:rPr>
          <w:rFonts w:ascii="Garamond" w:hAnsi="Garamond"/>
        </w:rPr>
        <w:t>)</w:t>
      </w:r>
      <w:r w:rsidR="0035532B">
        <w:rPr>
          <w:rFonts w:ascii="Garamond" w:hAnsi="Garamond"/>
        </w:rPr>
        <w:t>.</w:t>
      </w:r>
      <w:r w:rsidR="00CF17F8" w:rsidRPr="0066138C">
        <w:rPr>
          <w:rFonts w:ascii="Garamond" w:hAnsi="Garamond"/>
        </w:rPr>
        <w:t xml:space="preserve"> D</w:t>
      </w:r>
      <w:r w:rsidR="00D7644D" w:rsidRPr="0066138C">
        <w:rPr>
          <w:rFonts w:ascii="Garamond" w:hAnsi="Garamond"/>
        </w:rPr>
        <w:t>ataset title, version</w:t>
      </w:r>
      <w:r w:rsidR="00CF17F8" w:rsidRPr="0066138C">
        <w:rPr>
          <w:rFonts w:ascii="Garamond" w:hAnsi="Garamond"/>
        </w:rPr>
        <w:t>. D</w:t>
      </w:r>
      <w:r w:rsidR="00D7644D" w:rsidRPr="0066138C">
        <w:rPr>
          <w:rFonts w:ascii="Garamond" w:hAnsi="Garamond"/>
        </w:rPr>
        <w:t>ata archive/distributor, acces</w:t>
      </w:r>
      <w:r w:rsidR="00CF17F8" w:rsidRPr="0066138C">
        <w:rPr>
          <w:rFonts w:ascii="Garamond" w:hAnsi="Garamond"/>
        </w:rPr>
        <w:t>s date in standard AMS format.</w:t>
      </w:r>
      <w:r w:rsidR="00D7644D" w:rsidRPr="0066138C">
        <w:rPr>
          <w:rFonts w:ascii="Garamond" w:hAnsi="Garamond"/>
        </w:rPr>
        <w:t xml:space="preserve"> </w:t>
      </w:r>
      <w:r w:rsidR="00CF17F8" w:rsidRPr="0066138C">
        <w:rPr>
          <w:rFonts w:ascii="Garamond" w:hAnsi="Garamond"/>
        </w:rPr>
        <w:t>D</w:t>
      </w:r>
      <w:r w:rsidR="00D7644D" w:rsidRPr="0066138C">
        <w:rPr>
          <w:rFonts w:ascii="Garamond" w:hAnsi="Garamond"/>
        </w:rPr>
        <w:t>ata locator/identifier (DOI or URL).</w:t>
      </w:r>
    </w:p>
    <w:p w14:paraId="64625FAC" w14:textId="77777777" w:rsidR="00D7644D" w:rsidRPr="0066138C" w:rsidRDefault="00D7644D" w:rsidP="0066138C">
      <w:pPr>
        <w:spacing w:after="0" w:line="240" w:lineRule="auto"/>
        <w:rPr>
          <w:rFonts w:ascii="Garamond" w:hAnsi="Garamond"/>
        </w:rPr>
      </w:pPr>
    </w:p>
    <w:p w14:paraId="2CFD4677" w14:textId="22692FF8" w:rsidR="00D7644D" w:rsidRPr="0066138C" w:rsidRDefault="00D7644D" w:rsidP="0066138C">
      <w:pPr>
        <w:spacing w:after="0" w:line="240" w:lineRule="auto"/>
        <w:rPr>
          <w:rFonts w:ascii="Garamond" w:hAnsi="Garamond"/>
          <w:b/>
          <w:i/>
        </w:rPr>
      </w:pPr>
      <w:r w:rsidRPr="0066138C">
        <w:rPr>
          <w:rFonts w:ascii="Garamond" w:hAnsi="Garamond"/>
          <w:b/>
          <w:i/>
        </w:rPr>
        <w:t>Example:</w:t>
      </w:r>
    </w:p>
    <w:p w14:paraId="19A452E0" w14:textId="77777777" w:rsidR="0056152E" w:rsidRDefault="00D7644D" w:rsidP="0066138C">
      <w:pPr>
        <w:spacing w:after="0" w:line="240" w:lineRule="auto"/>
        <w:rPr>
          <w:rFonts w:ascii="Garamond" w:hAnsi="Garamond"/>
        </w:rPr>
      </w:pPr>
      <w:r w:rsidRPr="0066138C">
        <w:rPr>
          <w:rFonts w:ascii="Garamond" w:hAnsi="Garamond"/>
        </w:rPr>
        <w:t>CERES Science Team. (2015). CERES Level 3 S</w:t>
      </w:r>
      <w:r w:rsidR="00CF17F8" w:rsidRPr="0066138C">
        <w:rPr>
          <w:rFonts w:ascii="Garamond" w:hAnsi="Garamond"/>
        </w:rPr>
        <w:t xml:space="preserve">YN1DEGDAYTerra+Aqua </w:t>
      </w:r>
      <w:proofErr w:type="spellStart"/>
      <w:r w:rsidR="00CF17F8" w:rsidRPr="0066138C">
        <w:rPr>
          <w:rFonts w:ascii="Garamond" w:hAnsi="Garamond"/>
        </w:rPr>
        <w:t>netCDF</w:t>
      </w:r>
      <w:proofErr w:type="spellEnd"/>
      <w:r w:rsidR="00CF17F8" w:rsidRPr="0066138C">
        <w:rPr>
          <w:rFonts w:ascii="Garamond" w:hAnsi="Garamond"/>
        </w:rPr>
        <w:t xml:space="preserve"> file, Edition 3A. </w:t>
      </w:r>
    </w:p>
    <w:p w14:paraId="34BF1A85" w14:textId="08149BA9" w:rsidR="00D7644D" w:rsidRDefault="00CF17F8" w:rsidP="0056152E">
      <w:pPr>
        <w:spacing w:after="0" w:line="240" w:lineRule="auto"/>
        <w:ind w:left="720"/>
        <w:rPr>
          <w:rFonts w:ascii="Garamond" w:hAnsi="Garamond"/>
          <w:color w:val="333333"/>
          <w:shd w:val="clear" w:color="auto" w:fill="FFFFFF"/>
        </w:rPr>
      </w:pPr>
      <w:r w:rsidRPr="0066138C">
        <w:rPr>
          <w:rFonts w:ascii="Garamond" w:hAnsi="Garamond"/>
        </w:rPr>
        <w:t>NASA Atmospheric Science Data Center, accessed 11 February 2016. doi://</w:t>
      </w:r>
      <w:r w:rsidRPr="0066138C">
        <w:rPr>
          <w:rFonts w:ascii="Garamond" w:hAnsi="Garamond"/>
          <w:color w:val="333333"/>
          <w:shd w:val="clear" w:color="auto" w:fill="FFFFFF"/>
        </w:rPr>
        <w:t>10.5067/Terra+Aqua/CERES/SYN1degDAY_L3.003A</w:t>
      </w:r>
    </w:p>
    <w:p w14:paraId="7EE8193F" w14:textId="77777777" w:rsidR="0056152E" w:rsidRPr="0066138C" w:rsidRDefault="0056152E" w:rsidP="0066138C">
      <w:pPr>
        <w:spacing w:after="0" w:line="240" w:lineRule="auto"/>
        <w:rPr>
          <w:rFonts w:ascii="Garamond" w:hAnsi="Garamond"/>
        </w:rPr>
      </w:pPr>
    </w:p>
    <w:p w14:paraId="7CA9A253" w14:textId="27C9F09C" w:rsidR="00615E3A" w:rsidRPr="0066138C" w:rsidRDefault="00824CC4" w:rsidP="0066138C">
      <w:pPr>
        <w:pStyle w:val="Heading1"/>
        <w:spacing w:before="0" w:line="240" w:lineRule="auto"/>
        <w:rPr>
          <w:rFonts w:ascii="Garamond" w:hAnsi="Garamond"/>
        </w:rPr>
      </w:pPr>
      <w:commentRangeStart w:id="26"/>
      <w:r w:rsidRPr="0066138C">
        <w:rPr>
          <w:rFonts w:ascii="Garamond" w:hAnsi="Garamond"/>
        </w:rPr>
        <w:t>9</w:t>
      </w:r>
      <w:r w:rsidR="00615E3A" w:rsidRPr="0066138C">
        <w:rPr>
          <w:rFonts w:ascii="Garamond" w:hAnsi="Garamond"/>
        </w:rPr>
        <w:t>. Appendices</w:t>
      </w:r>
      <w:commentRangeEnd w:id="26"/>
      <w:r w:rsidR="007566D3" w:rsidRPr="0066138C">
        <w:rPr>
          <w:rStyle w:val="CommentReference"/>
          <w:rFonts w:ascii="Garamond" w:eastAsiaTheme="minorEastAsia" w:hAnsi="Garamond" w:cstheme="minorBidi"/>
          <w:b w:val="0"/>
          <w:bCs w:val="0"/>
          <w:color w:val="auto"/>
        </w:rPr>
        <w:commentReference w:id="26"/>
      </w:r>
    </w:p>
    <w:p w14:paraId="3DDEB403" w14:textId="77777777" w:rsidR="008E5453" w:rsidRPr="0066138C" w:rsidRDefault="008E5453" w:rsidP="0066138C">
      <w:pPr>
        <w:spacing w:after="0" w:line="240" w:lineRule="auto"/>
        <w:rPr>
          <w:rFonts w:ascii="Garamond" w:hAnsi="Garamond"/>
        </w:rPr>
      </w:pPr>
      <w:r w:rsidRPr="0066138C">
        <w:rPr>
          <w:rFonts w:ascii="Garamond" w:hAnsi="Garamond"/>
        </w:rPr>
        <w:t xml:space="preserve">Begin each appendix on a </w:t>
      </w:r>
      <w:r w:rsidRPr="0066138C">
        <w:rPr>
          <w:rFonts w:ascii="Garamond" w:hAnsi="Garamond"/>
          <w:b/>
        </w:rPr>
        <w:t xml:space="preserve">new page </w:t>
      </w:r>
      <w:r w:rsidRPr="0066138C">
        <w:rPr>
          <w:rFonts w:ascii="Garamond" w:hAnsi="Garamond"/>
        </w:rPr>
        <w:t>with the word appendix in the top center. Use an identifying capital letter (e.g., Appendix A, Appendix B, etc.) if you have more than one appendix.</w:t>
      </w:r>
    </w:p>
    <w:p w14:paraId="0A9CD687" w14:textId="77777777" w:rsidR="008E5453" w:rsidRPr="0066138C" w:rsidRDefault="008E5453" w:rsidP="0066138C">
      <w:pPr>
        <w:spacing w:after="0" w:line="240" w:lineRule="auto"/>
        <w:rPr>
          <w:rFonts w:ascii="Garamond" w:hAnsi="Garamond"/>
          <w:szCs w:val="24"/>
        </w:rPr>
      </w:pPr>
    </w:p>
    <w:p w14:paraId="23ACAF0F" w14:textId="285EE272" w:rsidR="008E5453" w:rsidRPr="0066138C" w:rsidRDefault="008E5453" w:rsidP="0066138C">
      <w:pPr>
        <w:spacing w:after="0" w:line="240" w:lineRule="auto"/>
        <w:rPr>
          <w:rFonts w:ascii="Garamond" w:hAnsi="Garamond"/>
        </w:rPr>
      </w:pPr>
      <w:r w:rsidRPr="0066138C">
        <w:rPr>
          <w:rFonts w:ascii="Garamond" w:hAnsi="Garamond"/>
        </w:rPr>
        <w:t xml:space="preserve">Label tables and figures in the appendix as you would in the text of your manuscript, using the letter A before the number to clarify that the table or figure </w:t>
      </w:r>
      <w:r w:rsidR="00307D86">
        <w:rPr>
          <w:rFonts w:ascii="Garamond" w:hAnsi="Garamond"/>
        </w:rPr>
        <w:t>is found in</w:t>
      </w:r>
      <w:r w:rsidR="00B8577D">
        <w:rPr>
          <w:rFonts w:ascii="Garamond" w:hAnsi="Garamond"/>
        </w:rPr>
        <w:t xml:space="preserve"> the appendix (e.g.,</w:t>
      </w:r>
      <w:r w:rsidRPr="0066138C">
        <w:rPr>
          <w:rFonts w:ascii="Garamond" w:hAnsi="Garamond"/>
        </w:rPr>
        <w:t xml:space="preserve"> </w:t>
      </w:r>
      <w:commentRangeStart w:id="27"/>
      <w:r w:rsidRPr="0066138C">
        <w:rPr>
          <w:rFonts w:ascii="Garamond" w:hAnsi="Garamond"/>
          <w:szCs w:val="24"/>
        </w:rPr>
        <w:t xml:space="preserve">Figure A1, Table B2, </w:t>
      </w:r>
      <w:commentRangeEnd w:id="27"/>
      <w:r w:rsidRPr="0066138C">
        <w:rPr>
          <w:rStyle w:val="CommentReference"/>
          <w:rFonts w:ascii="Garamond" w:hAnsi="Garamond"/>
        </w:rPr>
        <w:commentReference w:id="27"/>
      </w:r>
      <w:r w:rsidRPr="0066138C">
        <w:rPr>
          <w:rFonts w:ascii="Garamond" w:hAnsi="Garamond"/>
          <w:szCs w:val="24"/>
        </w:rPr>
        <w:t>etc.)</w:t>
      </w:r>
    </w:p>
    <w:p w14:paraId="39BCD67A" w14:textId="77777777" w:rsidR="008E5453" w:rsidRPr="0066138C" w:rsidRDefault="008E5453" w:rsidP="0066138C">
      <w:pPr>
        <w:spacing w:after="0" w:line="240" w:lineRule="auto"/>
        <w:rPr>
          <w:rFonts w:ascii="Garamond" w:hAnsi="Garamond"/>
        </w:rPr>
      </w:pPr>
    </w:p>
    <w:p w14:paraId="6C5B4DB0" w14:textId="103A66C2" w:rsidR="005F6188" w:rsidRPr="0066138C" w:rsidRDefault="008E5453" w:rsidP="0066138C">
      <w:pPr>
        <w:spacing w:after="0" w:line="240" w:lineRule="auto"/>
        <w:rPr>
          <w:rFonts w:ascii="Garamond" w:hAnsi="Garamond"/>
        </w:rPr>
      </w:pPr>
      <w:r w:rsidRPr="00307D86">
        <w:rPr>
          <w:rFonts w:ascii="Garamond" w:hAnsi="Garamond"/>
          <w:b/>
        </w:rPr>
        <w:t xml:space="preserve">Don’t forget to refer to appendix figures in </w:t>
      </w:r>
      <w:r w:rsidR="00A774D7">
        <w:rPr>
          <w:rFonts w:ascii="Garamond" w:hAnsi="Garamond"/>
          <w:b/>
        </w:rPr>
        <w:t xml:space="preserve">the </w:t>
      </w:r>
      <w:r w:rsidR="00307D86">
        <w:rPr>
          <w:rFonts w:ascii="Garamond" w:hAnsi="Garamond"/>
          <w:b/>
        </w:rPr>
        <w:t xml:space="preserve">body </w:t>
      </w:r>
      <w:r w:rsidRPr="00307D86">
        <w:rPr>
          <w:rFonts w:ascii="Garamond" w:hAnsi="Garamond"/>
          <w:b/>
        </w:rPr>
        <w:t>text</w:t>
      </w:r>
      <w:r w:rsidR="00A774D7">
        <w:rPr>
          <w:rFonts w:ascii="Garamond" w:hAnsi="Garamond"/>
          <w:b/>
        </w:rPr>
        <w:t xml:space="preserve"> of the </w:t>
      </w:r>
      <w:r w:rsidR="00307D86">
        <w:rPr>
          <w:rFonts w:ascii="Garamond" w:hAnsi="Garamond"/>
          <w:b/>
        </w:rPr>
        <w:t>paper</w:t>
      </w:r>
      <w:r w:rsidRPr="00307D86">
        <w:rPr>
          <w:rFonts w:ascii="Garamond" w:hAnsi="Garamond"/>
          <w:b/>
        </w:rPr>
        <w:t>.</w:t>
      </w:r>
      <w:r w:rsidRPr="0066138C">
        <w:rPr>
          <w:rFonts w:ascii="Garamond" w:hAnsi="Garamond"/>
        </w:rPr>
        <w:t xml:space="preserve"> If an appendix consists entirely of a </w:t>
      </w:r>
      <w:r w:rsidR="00A774D7">
        <w:rPr>
          <w:rFonts w:ascii="Garamond" w:hAnsi="Garamond"/>
        </w:rPr>
        <w:t xml:space="preserve">single </w:t>
      </w:r>
      <w:r w:rsidRPr="0066138C">
        <w:rPr>
          <w:rFonts w:ascii="Garamond" w:hAnsi="Garamond"/>
        </w:rPr>
        <w:t>table or figure, the title of the table or figure should serve as the title of the appendix.</w:t>
      </w:r>
    </w:p>
    <w:sectPr w:rsidR="005F6188" w:rsidRPr="0066138C" w:rsidSect="0064280B">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280EE1A2" w14:textId="12DA25F9" w:rsidR="0066138C" w:rsidRDefault="0066138C" w:rsidP="00AA4C5F">
      <w:pPr>
        <w:pStyle w:val="ListParagraph"/>
        <w:ind w:left="0"/>
      </w:pPr>
      <w:r>
        <w:rPr>
          <w:rStyle w:val="CommentReference"/>
        </w:rPr>
        <w:annotationRef/>
      </w:r>
      <w:r>
        <w:rPr>
          <w:rStyle w:val="CommentReference"/>
        </w:rPr>
        <w:annotationRef/>
      </w:r>
      <w:r>
        <w:rPr>
          <w:rStyle w:val="CommentReference"/>
        </w:rPr>
        <w:annotationRef/>
      </w:r>
      <w:r>
        <w:t xml:space="preserve">If your team works on this document in </w:t>
      </w:r>
      <w:r w:rsidRPr="00EC62F8">
        <w:rPr>
          <w:b/>
        </w:rPr>
        <w:t>Google Docs, do not convert back to a Word document.</w:t>
      </w:r>
      <w:r>
        <w:t xml:space="preserve"> Copy/paste your content directly on to the template! Google Docs doesn’t support our fonts and formats.</w:t>
      </w:r>
    </w:p>
  </w:comment>
  <w:comment w:id="2" w:author="Author" w:initials="A">
    <w:p w14:paraId="4C0E55CF" w14:textId="77777777" w:rsidR="0066138C" w:rsidRDefault="0066138C" w:rsidP="0066138C">
      <w:pPr>
        <w:pStyle w:val="CommentText"/>
      </w:pPr>
      <w:r>
        <w:rPr>
          <w:rStyle w:val="CommentReference"/>
        </w:rPr>
        <w:annotationRef/>
      </w:r>
      <w:r>
        <w:t>Things to Note:</w:t>
      </w:r>
    </w:p>
    <w:p w14:paraId="5CFEBD57" w14:textId="2AAB2278" w:rsidR="0066138C" w:rsidRDefault="0066138C" w:rsidP="0066138C">
      <w:pPr>
        <w:pStyle w:val="CommentText"/>
      </w:pPr>
      <w:r>
        <w:t xml:space="preserve">1) </w:t>
      </w:r>
      <w:r w:rsidR="002539A7">
        <w:rPr>
          <w:b/>
        </w:rPr>
        <w:t xml:space="preserve">The Tech Paper page limit is 10 to </w:t>
      </w:r>
      <w:r w:rsidRPr="00893A40">
        <w:rPr>
          <w:b/>
        </w:rPr>
        <w:t>12 pages</w:t>
      </w:r>
      <w:r>
        <w:t xml:space="preserve">. This only excludes </w:t>
      </w:r>
      <w:r w:rsidR="00D61206">
        <w:t xml:space="preserve">the cover page, </w:t>
      </w:r>
      <w:r>
        <w:t>references</w:t>
      </w:r>
      <w:r w:rsidR="00D61206">
        <w:t>,</w:t>
      </w:r>
      <w:r>
        <w:t xml:space="preserve"> </w:t>
      </w:r>
      <w:r w:rsidR="00D61206">
        <w:t>and</w:t>
      </w:r>
      <w:r>
        <w:t xml:space="preserve"> appendices.</w:t>
      </w:r>
    </w:p>
    <w:p w14:paraId="2E11C792" w14:textId="2CB8DB0D" w:rsidR="0066138C" w:rsidRDefault="0066138C" w:rsidP="0066138C">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3" w:author="Author" w:initials="A">
    <w:p w14:paraId="19094368" w14:textId="77777777" w:rsidR="0066138C" w:rsidRDefault="0066138C" w:rsidP="0066138C">
      <w:pPr>
        <w:pStyle w:val="CommentText"/>
      </w:pPr>
      <w:r>
        <w:rPr>
          <w:rStyle w:val="CommentReference"/>
        </w:rPr>
        <w:annotationRef/>
      </w:r>
      <w:r>
        <w:rPr>
          <w:rStyle w:val="CommentReference"/>
        </w:rPr>
        <w:annotationRef/>
      </w:r>
      <w:r w:rsidRPr="0066138C">
        <w:t>If the project is a continuation, you must list ALL previous team members from past terms (who are not current team members). You do not need to note who was</w:t>
      </w:r>
      <w:r>
        <w:t xml:space="preserve"> the previous project lead.</w:t>
      </w:r>
    </w:p>
    <w:p w14:paraId="136BA102" w14:textId="77777777" w:rsidR="0066138C" w:rsidRDefault="0066138C" w:rsidP="0066138C">
      <w:pPr>
        <w:pStyle w:val="CommentText"/>
      </w:pPr>
    </w:p>
    <w:p w14:paraId="735941DC" w14:textId="14E60765" w:rsidR="0066138C" w:rsidRDefault="007C1AEA">
      <w:pPr>
        <w:pStyle w:val="CommentText"/>
      </w:pPr>
      <w:r>
        <w:t>If this is a first term</w:t>
      </w:r>
      <w:r w:rsidR="0066138C">
        <w:t xml:space="preserve"> project, delete this section.</w:t>
      </w:r>
    </w:p>
  </w:comment>
  <w:comment w:id="5" w:author="Author" w:initials="A">
    <w:p w14:paraId="2D4FEAA0" w14:textId="220D1197" w:rsidR="0066138C" w:rsidRPr="00272EA3" w:rsidRDefault="0066138C" w:rsidP="0066138C">
      <w:pPr>
        <w:pStyle w:val="CommentText"/>
        <w:rPr>
          <w:sz w:val="22"/>
          <w:szCs w:val="22"/>
        </w:rPr>
      </w:pPr>
      <w:r w:rsidRPr="00272EA3">
        <w:rPr>
          <w:rStyle w:val="CommentReference"/>
          <w:sz w:val="22"/>
          <w:szCs w:val="22"/>
        </w:rPr>
        <w:annotationRef/>
      </w:r>
      <w:r>
        <w:rPr>
          <w:rFonts w:cs="Arial"/>
          <w:sz w:val="22"/>
          <w:szCs w:val="22"/>
        </w:rPr>
        <w:t xml:space="preserve">These should be the same keywords listed in your </w:t>
      </w:r>
      <w:r w:rsidR="00893A40">
        <w:rPr>
          <w:rFonts w:cs="Arial"/>
          <w:sz w:val="22"/>
          <w:szCs w:val="22"/>
        </w:rPr>
        <w:t>P</w:t>
      </w:r>
      <w:r>
        <w:rPr>
          <w:rFonts w:cs="Arial"/>
          <w:sz w:val="22"/>
          <w:szCs w:val="22"/>
        </w:rPr>
        <w:t xml:space="preserve">roject </w:t>
      </w:r>
      <w:r w:rsidR="00893A40">
        <w:rPr>
          <w:rFonts w:cs="Arial"/>
          <w:sz w:val="22"/>
          <w:szCs w:val="22"/>
        </w:rPr>
        <w:t>S</w:t>
      </w:r>
      <w:r>
        <w:rPr>
          <w:rFonts w:cs="Arial"/>
          <w:sz w:val="22"/>
          <w:szCs w:val="22"/>
        </w:rPr>
        <w:t>ummary.</w:t>
      </w:r>
    </w:p>
  </w:comment>
  <w:comment w:id="7" w:author="Author" w:initials="A">
    <w:p w14:paraId="4187B195" w14:textId="77777777" w:rsidR="00194FE1" w:rsidRDefault="00BB78A4">
      <w:pPr>
        <w:pStyle w:val="CommentText"/>
      </w:pPr>
      <w:r>
        <w:rPr>
          <w:rStyle w:val="CommentReference"/>
        </w:rPr>
        <w:annotationRef/>
      </w:r>
      <w:r>
        <w:t xml:space="preserve">Background, Study Area/ Period can all be within Background Information. </w:t>
      </w:r>
    </w:p>
    <w:p w14:paraId="5EE9F8C2" w14:textId="77777777" w:rsidR="00194FE1" w:rsidRDefault="00194FE1">
      <w:pPr>
        <w:pStyle w:val="CommentText"/>
      </w:pPr>
    </w:p>
    <w:p w14:paraId="2845CADC" w14:textId="1531A5B1" w:rsidR="00BB78A4" w:rsidRDefault="00BB78A4">
      <w:pPr>
        <w:pStyle w:val="CommentText"/>
      </w:pPr>
      <w:r>
        <w:t xml:space="preserve">There is no need to create multiple sub-section headings within 2.1 for each bolded category. This goes for 2.2 as well. </w:t>
      </w:r>
      <w:r w:rsidR="00194FE1">
        <w:t>It is ok, but not necessary, to create sub-sections if each has at least a paragraph of text.</w:t>
      </w:r>
      <w:r w:rsidR="004D75CF">
        <w:t xml:space="preserve"> A paragraph should consist of at least 3 sentences.</w:t>
      </w:r>
    </w:p>
  </w:comment>
  <w:comment w:id="8" w:author="Author" w:initials="A">
    <w:p w14:paraId="79CB2781" w14:textId="14C01093" w:rsidR="004C4352" w:rsidRPr="004C4352" w:rsidRDefault="004C4352">
      <w:pPr>
        <w:pStyle w:val="CommentText"/>
      </w:pPr>
      <w:r>
        <w:rPr>
          <w:rStyle w:val="CommentReference"/>
        </w:rPr>
        <w:annotationRef/>
      </w:r>
      <w:r>
        <w:t xml:space="preserve">Include </w:t>
      </w:r>
      <w:r>
        <w:rPr>
          <w:b/>
        </w:rPr>
        <w:t>at least 5</w:t>
      </w:r>
      <w:r>
        <w:t xml:space="preserve"> references from </w:t>
      </w:r>
      <w:r w:rsidRPr="00876DBF">
        <w:rPr>
          <w:b/>
        </w:rPr>
        <w:t>peer-reviewed literature</w:t>
      </w:r>
      <w:r w:rsidR="00BB1B7B">
        <w:t xml:space="preserve"> and a </w:t>
      </w:r>
      <w:r w:rsidR="00BB1B7B" w:rsidRPr="00876DBF">
        <w:rPr>
          <w:b/>
        </w:rPr>
        <w:t>study area map</w:t>
      </w:r>
      <w:r w:rsidR="004D75CF">
        <w:rPr>
          <w:b/>
        </w:rPr>
        <w:t>.</w:t>
      </w:r>
    </w:p>
  </w:comment>
  <w:comment w:id="10" w:author="Author" w:initials="A">
    <w:p w14:paraId="28257A14" w14:textId="72435D45" w:rsidR="00E43BB7" w:rsidRDefault="00E43BB7">
      <w:pPr>
        <w:pStyle w:val="CommentText"/>
      </w:pPr>
      <w:r>
        <w:rPr>
          <w:rStyle w:val="CommentReference"/>
        </w:rPr>
        <w:annotationRef/>
      </w:r>
      <w:r>
        <w:t>Please fill in the following sections (i.e. Methods, Results</w:t>
      </w:r>
      <w:r w:rsidR="008E5453">
        <w:t>,</w:t>
      </w:r>
      <w:r>
        <w:t xml:space="preserve"> &amp; Discussion) as best as possible for the </w:t>
      </w:r>
      <w:r w:rsidRPr="00E43BB7">
        <w:rPr>
          <w:b/>
        </w:rPr>
        <w:t>Rough Draft</w:t>
      </w:r>
      <w:r>
        <w:t>. Not every section needs to be completed if you do not have that information or a result at the time of writing.</w:t>
      </w:r>
    </w:p>
  </w:comment>
  <w:comment w:id="11" w:author="Author" w:initials="A">
    <w:p w14:paraId="67FCDF27" w14:textId="487C5ACF" w:rsidR="00BB1B7B" w:rsidRDefault="00BB1B7B">
      <w:pPr>
        <w:pStyle w:val="CommentText"/>
      </w:pPr>
      <w:r>
        <w:rPr>
          <w:rStyle w:val="CommentReference"/>
        </w:rPr>
        <w:annotationRef/>
      </w:r>
      <w:r>
        <w:t xml:space="preserve">Try to use </w:t>
      </w:r>
      <w:r w:rsidR="00ED4EBF">
        <w:t xml:space="preserve">past tense, </w:t>
      </w:r>
      <w:r>
        <w:t>active voice as much as possible!</w:t>
      </w:r>
    </w:p>
  </w:comment>
  <w:comment w:id="12" w:author="Author" w:initials="A">
    <w:p w14:paraId="29E6C336" w14:textId="08A90699" w:rsidR="006F0FAB" w:rsidRDefault="00B468A3">
      <w:pPr>
        <w:pStyle w:val="CommentText"/>
      </w:pPr>
      <w:r>
        <w:rPr>
          <w:rStyle w:val="CommentReference"/>
        </w:rPr>
        <w:annotationRef/>
      </w:r>
      <w:r>
        <w:t>Provide enough information such that someone reading it could replicate what you’ve done</w:t>
      </w:r>
      <w:r w:rsidR="00096016">
        <w:t>,</w:t>
      </w:r>
      <w:r>
        <w:t xml:space="preserve"> but</w:t>
      </w:r>
      <w:r w:rsidR="00096016">
        <w:t xml:space="preserve"> there is</w:t>
      </w:r>
      <w:r>
        <w:t xml:space="preserve"> no need to be unnecessarily detailed. </w:t>
      </w:r>
      <w:r w:rsidR="006F0FAB">
        <w:br/>
      </w:r>
      <w:r w:rsidR="006F0FAB">
        <w:br/>
        <w:t xml:space="preserve">Bad </w:t>
      </w:r>
      <w:r>
        <w:t>example</w:t>
      </w:r>
      <w:r w:rsidR="006F0FAB">
        <w:t>:</w:t>
      </w:r>
      <w:r>
        <w:t xml:space="preserve"> ‘we added a shapefile as a layer in ArcGIS, used the clipping tool to </w:t>
      </w:r>
      <w:r w:rsidR="006F0FAB">
        <w:t>trim the data to only our study area, exported the file into a new geodatabase</w:t>
      </w:r>
      <w:r w:rsidR="00096016">
        <w:t>,</w:t>
      </w:r>
      <w:r w:rsidR="006F0FAB">
        <w:t xml:space="preserve"> and then altered the </w:t>
      </w:r>
      <w:proofErr w:type="spellStart"/>
      <w:r w:rsidR="006F0FAB">
        <w:t>symbology</w:t>
      </w:r>
      <w:proofErr w:type="spellEnd"/>
      <w:r w:rsidR="006F0FAB">
        <w:t xml:space="preserve"> to show differences in elevation.</w:t>
      </w:r>
    </w:p>
    <w:p w14:paraId="4C4D5435" w14:textId="77777777" w:rsidR="006F0FAB" w:rsidRDefault="006F0FAB">
      <w:pPr>
        <w:pStyle w:val="CommentText"/>
      </w:pPr>
    </w:p>
    <w:p w14:paraId="5456E776" w14:textId="61BE6358" w:rsidR="00B468A3" w:rsidRDefault="006F0FAB">
      <w:pPr>
        <w:pStyle w:val="CommentText"/>
      </w:pPr>
      <w:r>
        <w:t xml:space="preserve">Better example: We clipped the digital elevation model (DEM) to our study area. </w:t>
      </w:r>
      <w:r w:rsidR="00B468A3">
        <w:t xml:space="preserve"> </w:t>
      </w:r>
    </w:p>
  </w:comment>
  <w:comment w:id="13" w:author="Author" w:initials="A">
    <w:p w14:paraId="56617930" w14:textId="09B3629A" w:rsidR="00054474" w:rsidRDefault="00054474">
      <w:pPr>
        <w:pStyle w:val="CommentText"/>
      </w:pPr>
      <w:r>
        <w:rPr>
          <w:rStyle w:val="CommentReference"/>
        </w:rPr>
        <w:annotationRef/>
      </w:r>
      <w:r>
        <w:t xml:space="preserve">Include complete product title </w:t>
      </w:r>
      <w:r w:rsidR="009B0301">
        <w:t>for all</w:t>
      </w:r>
      <w:r>
        <w:t xml:space="preserve"> NASA data products</w:t>
      </w:r>
      <w:r w:rsidR="00DB15B2">
        <w:t xml:space="preserve"> (Example:</w:t>
      </w:r>
      <w:r>
        <w:t xml:space="preserve"> MYD13A2 MODIS/Aqua Vegetation Indices 16-Day LC Global 1km SIN Grid V006)</w:t>
      </w:r>
    </w:p>
    <w:p w14:paraId="304DCB5C" w14:textId="77777777" w:rsidR="00054474" w:rsidRDefault="00054474">
      <w:pPr>
        <w:pStyle w:val="CommentText"/>
      </w:pPr>
    </w:p>
    <w:p w14:paraId="337F4D48" w14:textId="6A2CDA83" w:rsidR="00054474" w:rsidRDefault="00054474">
      <w:pPr>
        <w:pStyle w:val="CommentText"/>
      </w:pPr>
      <w:r>
        <w:t xml:space="preserve">Data product names are often found on satellite/sensor websites or </w:t>
      </w:r>
      <w:r w:rsidR="009B0301">
        <w:t xml:space="preserve">sorted </w:t>
      </w:r>
      <w:r>
        <w:t xml:space="preserve">by NASA </w:t>
      </w:r>
      <w:r w:rsidR="009B0301">
        <w:t xml:space="preserve">Distributed Active Archive Centers (DAACs) </w:t>
      </w:r>
      <w:hyperlink r:id="rId2" w:history="1">
        <w:r w:rsidR="009B0301" w:rsidRPr="009B0301">
          <w:rPr>
            <w:rStyle w:val="Hyperlink"/>
          </w:rPr>
          <w:t>here!</w:t>
        </w:r>
      </w:hyperlink>
    </w:p>
    <w:p w14:paraId="6F92430E" w14:textId="77777777" w:rsidR="009B0301" w:rsidRDefault="009B0301">
      <w:pPr>
        <w:pStyle w:val="CommentText"/>
      </w:pPr>
    </w:p>
    <w:p w14:paraId="592368CB" w14:textId="3328F06B" w:rsidR="009B0301" w:rsidRDefault="009B0301">
      <w:pPr>
        <w:pStyle w:val="CommentText"/>
      </w:pPr>
      <w:r>
        <w:t xml:space="preserve">See </w:t>
      </w:r>
      <w:r w:rsidRPr="009B0301">
        <w:rPr>
          <w:b/>
        </w:rPr>
        <w:t>Reference</w:t>
      </w:r>
      <w:r>
        <w:rPr>
          <w:b/>
        </w:rPr>
        <w:t>s</w:t>
      </w:r>
      <w:r>
        <w:t xml:space="preserve"> section on how to properly cite NASA data.</w:t>
      </w:r>
    </w:p>
  </w:comment>
  <w:comment w:id="14" w:author="Author" w:initials="A">
    <w:p w14:paraId="1D0DDB8D" w14:textId="77777777" w:rsidR="0056152E" w:rsidRPr="00BD1A87" w:rsidRDefault="0056152E" w:rsidP="0056152E">
      <w:pPr>
        <w:pStyle w:val="CommentText"/>
      </w:pPr>
      <w:r>
        <w:rPr>
          <w:rStyle w:val="CommentReference"/>
        </w:rPr>
        <w:annotationRef/>
      </w:r>
      <w:r>
        <w:rPr>
          <w:rStyle w:val="CommentReference"/>
        </w:rPr>
        <w:annotationRef/>
      </w:r>
      <w:r w:rsidRPr="00BD1A87">
        <w:t>Use the same style for all figures, including images, graphs, charts, etc.</w:t>
      </w:r>
    </w:p>
    <w:p w14:paraId="37AC7130" w14:textId="77777777" w:rsidR="0056152E" w:rsidRPr="00BD1A87" w:rsidRDefault="0056152E" w:rsidP="0056152E">
      <w:pPr>
        <w:pStyle w:val="CommentText"/>
      </w:pPr>
    </w:p>
    <w:p w14:paraId="6D7F046B" w14:textId="51462485" w:rsidR="0056152E" w:rsidRPr="00BD1A87" w:rsidRDefault="0056152E" w:rsidP="0056152E">
      <w:pPr>
        <w:pStyle w:val="CommentText"/>
      </w:pPr>
      <w:r w:rsidRPr="00BD1A87">
        <w:t>All figure captions sho</w:t>
      </w:r>
      <w:r w:rsidR="000D5104">
        <w:t>uld be concise and descriptive in Garamond</w:t>
      </w:r>
      <w:r w:rsidRPr="00BD1A87">
        <w:t>. If your figure contains Earth observation data, the caption should include the date, location, platform</w:t>
      </w:r>
      <w:r>
        <w:t>,</w:t>
      </w:r>
      <w:r w:rsidRPr="00BD1A87">
        <w:t xml:space="preserve"> and sensor.</w:t>
      </w:r>
    </w:p>
    <w:p w14:paraId="3CD96FBD" w14:textId="77777777" w:rsidR="0056152E" w:rsidRPr="00BD1A87" w:rsidRDefault="0056152E" w:rsidP="0056152E">
      <w:pPr>
        <w:pStyle w:val="CommentText"/>
      </w:pPr>
    </w:p>
    <w:p w14:paraId="7CA06AAA" w14:textId="77777777" w:rsidR="0056152E" w:rsidRDefault="0056152E" w:rsidP="0056152E">
      <w:pPr>
        <w:pStyle w:val="CommentText"/>
      </w:pPr>
      <w:r w:rsidRPr="00BD1A87">
        <w:t xml:space="preserve">Any text </w:t>
      </w:r>
      <w:r w:rsidRPr="00BD1A87">
        <w:rPr>
          <w:u w:val="single"/>
        </w:rPr>
        <w:t>within the image</w:t>
      </w:r>
      <w:r w:rsidRPr="00BD1A87">
        <w:t xml:space="preserve"> should be </w:t>
      </w:r>
      <w:r w:rsidRPr="00D37248">
        <w:rPr>
          <w:b/>
        </w:rPr>
        <w:t>Century Gothic</w:t>
      </w:r>
      <w:r w:rsidRPr="00BD1A87">
        <w:t xml:space="preserve">. Any text </w:t>
      </w:r>
      <w:r w:rsidRPr="00BD1A87">
        <w:rPr>
          <w:u w:val="single"/>
        </w:rPr>
        <w:t xml:space="preserve">within a </w:t>
      </w:r>
      <w:r w:rsidRPr="0056152E">
        <w:rPr>
          <w:u w:val="single"/>
        </w:rPr>
        <w:t>graph or chart</w:t>
      </w:r>
      <w:r>
        <w:t xml:space="preserve"> </w:t>
      </w:r>
      <w:r w:rsidRPr="00BD1A87">
        <w:t xml:space="preserve">should be </w:t>
      </w:r>
      <w:r w:rsidRPr="00D37248">
        <w:rPr>
          <w:b/>
        </w:rPr>
        <w:t>Garamond</w:t>
      </w:r>
      <w:r w:rsidRPr="00BD1A87">
        <w:t>.</w:t>
      </w:r>
    </w:p>
    <w:p w14:paraId="31290720" w14:textId="77777777" w:rsidR="0056152E" w:rsidRDefault="0056152E" w:rsidP="0056152E">
      <w:pPr>
        <w:pStyle w:val="CommentText"/>
      </w:pPr>
    </w:p>
    <w:p w14:paraId="0E032AC6" w14:textId="77777777" w:rsidR="0056152E" w:rsidRDefault="0056152E" w:rsidP="0056152E">
      <w:pPr>
        <w:pStyle w:val="CommentText"/>
      </w:pPr>
      <w:r w:rsidRPr="008E5453">
        <w:rPr>
          <w:b/>
        </w:rPr>
        <w:t>Best Practice</w:t>
      </w:r>
      <w:r>
        <w:t xml:space="preserve"> – Figures should follow the paragraph they were first mentioned in</w:t>
      </w:r>
    </w:p>
    <w:p w14:paraId="19487A5F" w14:textId="0C8B5F4A" w:rsidR="0056152E" w:rsidRDefault="0056152E">
      <w:pPr>
        <w:pStyle w:val="CommentText"/>
      </w:pPr>
    </w:p>
  </w:comment>
  <w:comment w:id="15" w:author="Author" w:initials="A">
    <w:p w14:paraId="7E53FDE2" w14:textId="76458989" w:rsidR="008E5453" w:rsidRDefault="008E5453">
      <w:pPr>
        <w:pStyle w:val="CommentText"/>
      </w:pPr>
      <w:r>
        <w:rPr>
          <w:rStyle w:val="CommentReference"/>
        </w:rPr>
        <w:annotationRef/>
      </w:r>
      <w:r>
        <w:t xml:space="preserve">For easy formatting, right click on your figure and choose </w:t>
      </w:r>
      <w:r w:rsidRPr="008E5453">
        <w:rPr>
          <w:i/>
        </w:rPr>
        <w:t>Insert Caption</w:t>
      </w:r>
      <w:r>
        <w:rPr>
          <w:i/>
        </w:rPr>
        <w:t>.</w:t>
      </w:r>
    </w:p>
  </w:comment>
  <w:comment w:id="16" w:author="Author" w:initials="A">
    <w:p w14:paraId="4E015B9A" w14:textId="6FDAC397" w:rsidR="0056152E" w:rsidRDefault="0056152E" w:rsidP="0056152E">
      <w:pPr>
        <w:pStyle w:val="CommentText"/>
      </w:pPr>
      <w:r>
        <w:rPr>
          <w:rStyle w:val="CommentReference"/>
        </w:rPr>
        <w:annotationRef/>
      </w:r>
      <w:r>
        <w:t xml:space="preserve">Use </w:t>
      </w:r>
      <w:r w:rsidR="003C1630">
        <w:t xml:space="preserve">the </w:t>
      </w:r>
      <w:r>
        <w:t xml:space="preserve">Insert tab from the toolbar to enter an equation. </w:t>
      </w:r>
    </w:p>
    <w:p w14:paraId="252404CE" w14:textId="77777777" w:rsidR="0056152E" w:rsidRDefault="0056152E" w:rsidP="0056152E">
      <w:pPr>
        <w:pStyle w:val="CommentText"/>
      </w:pPr>
    </w:p>
    <w:p w14:paraId="34C01CD5" w14:textId="15482F00" w:rsidR="0056152E" w:rsidRDefault="0056152E">
      <w:pPr>
        <w:pStyle w:val="CommentText"/>
      </w:pPr>
      <w:r>
        <w:t xml:space="preserve">After insertion, select the equation, navigate to the equation design tab, and select “Normal Text” as the formatting option instead of “Professional” in the left section of the toolbar. Under the home tab, change the font to Garamond and center justify the equation. </w:t>
      </w:r>
    </w:p>
    <w:p w14:paraId="17885D8B" w14:textId="2A909DD2" w:rsidR="0056152E" w:rsidRDefault="0056152E" w:rsidP="0056152E">
      <w:pPr>
        <w:pStyle w:val="CommentText"/>
      </w:pPr>
    </w:p>
    <w:p w14:paraId="004B5CBD" w14:textId="6D12B0DC" w:rsidR="0056152E" w:rsidRDefault="0056152E">
      <w:pPr>
        <w:pStyle w:val="CommentText"/>
      </w:pPr>
      <w:r>
        <w:t xml:space="preserve">When referencing the equation in body text, use (Equation 1). </w:t>
      </w:r>
    </w:p>
  </w:comment>
  <w:comment w:id="19" w:author="Author" w:initials="A">
    <w:p w14:paraId="1595F145" w14:textId="77777777" w:rsidR="003C1630" w:rsidRDefault="003C1630" w:rsidP="003C1630">
      <w:pPr>
        <w:pStyle w:val="CommentText"/>
      </w:pPr>
      <w:r>
        <w:rPr>
          <w:rStyle w:val="CommentReference"/>
        </w:rPr>
        <w:annotationRef/>
      </w:r>
      <w:r>
        <w:t>If you need a note to explain your table, it goes here. Don’t italicize.</w:t>
      </w:r>
    </w:p>
  </w:comment>
  <w:comment w:id="22" w:author="Author" w:initials="A">
    <w:p w14:paraId="66AFC652" w14:textId="6714BCC3" w:rsidR="001A67C2" w:rsidRDefault="001A67C2">
      <w:pPr>
        <w:pStyle w:val="CommentText"/>
      </w:pPr>
      <w:r>
        <w:rPr>
          <w:rStyle w:val="CommentReference"/>
        </w:rPr>
        <w:annotationRef/>
      </w:r>
      <w:r>
        <w:t xml:space="preserve">From here down does not count against the </w:t>
      </w:r>
      <w:r w:rsidR="005447A6">
        <w:t>12-page</w:t>
      </w:r>
      <w:r>
        <w:t xml:space="preserve"> max.</w:t>
      </w:r>
    </w:p>
  </w:comment>
  <w:comment w:id="23" w:author="Author" w:initials="A">
    <w:p w14:paraId="7CB19617" w14:textId="21DC4881" w:rsidR="0056152E" w:rsidRDefault="0056152E" w:rsidP="0056152E">
      <w:pPr>
        <w:pStyle w:val="CommentText"/>
      </w:pPr>
      <w:r>
        <w:rPr>
          <w:rStyle w:val="CommentReference"/>
        </w:rPr>
        <w:annotationRef/>
      </w:r>
      <w:r>
        <w:rPr>
          <w:rStyle w:val="CommentReference"/>
        </w:rPr>
        <w:annotationRef/>
      </w:r>
      <w:r>
        <w:t>Include the ESA acknowledgement statement only if you used Sentinel data.</w:t>
      </w:r>
    </w:p>
    <w:p w14:paraId="43D7EE9C" w14:textId="77777777" w:rsidR="0056152E" w:rsidRDefault="0056152E" w:rsidP="0056152E">
      <w:pPr>
        <w:pStyle w:val="CommentText"/>
      </w:pPr>
    </w:p>
    <w:p w14:paraId="0EE62F5C" w14:textId="33033BC2" w:rsidR="0056152E" w:rsidRDefault="0056152E">
      <w:pPr>
        <w:pStyle w:val="CommentText"/>
      </w:pPr>
      <w:r>
        <w:t>The two NASA legal statements are required!</w:t>
      </w:r>
    </w:p>
  </w:comment>
  <w:comment w:id="25" w:author="Author" w:initials="A">
    <w:p w14:paraId="672BFC0F" w14:textId="3C8870B0" w:rsidR="009B0301" w:rsidRDefault="009B0301">
      <w:pPr>
        <w:pStyle w:val="CommentText"/>
      </w:pPr>
      <w:r>
        <w:rPr>
          <w:rStyle w:val="CommentReference"/>
        </w:rPr>
        <w:annotationRef/>
      </w:r>
      <w:r w:rsidR="00D7644D">
        <w:t>For assistance with c</w:t>
      </w:r>
      <w:r>
        <w:t>iting your data</w:t>
      </w:r>
      <w:r w:rsidR="00D7644D">
        <w:t xml:space="preserve"> check out this comprehensive </w:t>
      </w:r>
      <w:hyperlink r:id="rId3" w:history="1">
        <w:r w:rsidR="00D7644D" w:rsidRPr="00D7644D">
          <w:rPr>
            <w:rStyle w:val="Hyperlink"/>
          </w:rPr>
          <w:t>DOI listing</w:t>
        </w:r>
      </w:hyperlink>
      <w:r w:rsidR="00D7644D">
        <w:t xml:space="preserve"> or contact the Project Coordination Team with any questions (</w:t>
      </w:r>
      <w:hyperlink r:id="rId4" w:history="1">
        <w:r w:rsidR="00D7644D" w:rsidRPr="00142B57">
          <w:rPr>
            <w:rStyle w:val="Hyperlink"/>
          </w:rPr>
          <w:t>DEVELOP.ProjectCoordination@gmail.com</w:t>
        </w:r>
      </w:hyperlink>
      <w:r w:rsidR="00D7644D">
        <w:t>)</w:t>
      </w:r>
    </w:p>
  </w:comment>
  <w:comment w:id="26" w:author="Author" w:initials="A">
    <w:p w14:paraId="673B099D" w14:textId="20329EDF" w:rsidR="007566D3" w:rsidRDefault="007566D3">
      <w:pPr>
        <w:pStyle w:val="CommentText"/>
      </w:pPr>
      <w:r>
        <w:rPr>
          <w:rStyle w:val="CommentReference"/>
        </w:rPr>
        <w:annotationRef/>
      </w:r>
      <w:r>
        <w:t xml:space="preserve">Please delete section header if you are not including any information here. </w:t>
      </w:r>
    </w:p>
  </w:comment>
  <w:comment w:id="27" w:author="Author" w:initials="A">
    <w:p w14:paraId="3CEFEF63" w14:textId="47ABFD15" w:rsidR="008E5453" w:rsidRDefault="008E5453" w:rsidP="008E5453">
      <w:pPr>
        <w:pStyle w:val="CommentText"/>
      </w:pPr>
      <w:r>
        <w:rPr>
          <w:rStyle w:val="CommentReference"/>
        </w:rPr>
        <w:annotationRef/>
      </w:r>
      <w:r>
        <w:rPr>
          <w:rStyle w:val="CommentReference"/>
        </w:rPr>
        <w:annotationRef/>
      </w:r>
      <w:r>
        <w:t xml:space="preserve">Example: </w:t>
      </w:r>
      <w:r w:rsidR="00B8577D">
        <w:t>‘</w:t>
      </w:r>
      <w:r>
        <w:t>Figure A1</w:t>
      </w:r>
      <w:r w:rsidR="00B8577D">
        <w:t>’</w:t>
      </w:r>
      <w:r>
        <w:t xml:space="preserve"> refers to </w:t>
      </w:r>
      <w:r w:rsidR="00A774D7">
        <w:t>the first figure</w:t>
      </w:r>
      <w:r>
        <w:t xml:space="preserve"> in</w:t>
      </w:r>
      <w:r w:rsidR="00A774D7">
        <w:t xml:space="preserve"> Appendix A, </w:t>
      </w:r>
      <w:r w:rsidR="00B8577D">
        <w:t>‘</w:t>
      </w:r>
      <w:r w:rsidR="00A774D7">
        <w:t>Table B2</w:t>
      </w:r>
      <w:r w:rsidR="00B8577D">
        <w:t>’</w:t>
      </w:r>
      <w:r w:rsidR="00A774D7">
        <w:t xml:space="preserve"> refers to the second table </w:t>
      </w:r>
      <w:r>
        <w:t>in Appendix B,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0EE1A2" w15:done="0"/>
  <w15:commentEx w15:paraId="2E11C792" w15:done="0"/>
  <w15:commentEx w15:paraId="735941DC" w15:done="0"/>
  <w15:commentEx w15:paraId="2D4FEAA0" w15:done="0"/>
  <w15:commentEx w15:paraId="2845CADC" w15:done="0"/>
  <w15:commentEx w15:paraId="79CB2781" w15:done="0"/>
  <w15:commentEx w15:paraId="28257A14" w15:done="0"/>
  <w15:commentEx w15:paraId="67FCDF27" w15:done="0"/>
  <w15:commentEx w15:paraId="5456E776" w15:done="0"/>
  <w15:commentEx w15:paraId="592368CB" w15:done="0"/>
  <w15:commentEx w15:paraId="19487A5F" w15:done="0"/>
  <w15:commentEx w15:paraId="7E53FDE2" w15:done="0"/>
  <w15:commentEx w15:paraId="004B5CBD" w15:done="0"/>
  <w15:commentEx w15:paraId="1595F145" w15:done="0"/>
  <w15:commentEx w15:paraId="66AFC652" w15:done="0"/>
  <w15:commentEx w15:paraId="0EE62F5C" w15:done="0"/>
  <w15:commentEx w15:paraId="672BFC0F" w15:done="0"/>
  <w15:commentEx w15:paraId="673B099D" w15:done="0"/>
  <w15:commentEx w15:paraId="3CEFEF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0EE1A2" w16cid:durableId="1FF2BF44"/>
  <w16cid:commentId w16cid:paraId="2E11C792" w16cid:durableId="1FF2BF45"/>
  <w16cid:commentId w16cid:paraId="735941DC" w16cid:durableId="1FF2BF46"/>
  <w16cid:commentId w16cid:paraId="2D4FEAA0" w16cid:durableId="1FF2BF47"/>
  <w16cid:commentId w16cid:paraId="2845CADC" w16cid:durableId="1FF2BF48"/>
  <w16cid:commentId w16cid:paraId="79CB2781" w16cid:durableId="1FF2BF49"/>
  <w16cid:commentId w16cid:paraId="28257A14" w16cid:durableId="1FF2BF4A"/>
  <w16cid:commentId w16cid:paraId="67FCDF27" w16cid:durableId="1FF2BF4B"/>
  <w16cid:commentId w16cid:paraId="5456E776" w16cid:durableId="1FF2BF4C"/>
  <w16cid:commentId w16cid:paraId="592368CB" w16cid:durableId="1FF2BF4D"/>
  <w16cid:commentId w16cid:paraId="19487A5F" w16cid:durableId="1FF2BF4E"/>
  <w16cid:commentId w16cid:paraId="7E53FDE2" w16cid:durableId="1FF2BF4F"/>
  <w16cid:commentId w16cid:paraId="004B5CBD" w16cid:durableId="1FF2BF50"/>
  <w16cid:commentId w16cid:paraId="258FAE84" w16cid:durableId="1FF2BF51"/>
  <w16cid:commentId w16cid:paraId="66AFC652" w16cid:durableId="1FF2BF52"/>
  <w16cid:commentId w16cid:paraId="0EE62F5C" w16cid:durableId="1FF2BF53"/>
  <w16cid:commentId w16cid:paraId="672BFC0F" w16cid:durableId="1FF2BF54"/>
  <w16cid:commentId w16cid:paraId="673B099D" w16cid:durableId="1FF2BF55"/>
  <w16cid:commentId w16cid:paraId="3CEFEF63" w16cid:durableId="1FF2BF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F6D11" w14:textId="77777777" w:rsidR="00EF34E9" w:rsidRDefault="00EF34E9" w:rsidP="00242822">
      <w:pPr>
        <w:spacing w:after="0" w:line="240" w:lineRule="auto"/>
      </w:pPr>
      <w:r>
        <w:separator/>
      </w:r>
    </w:p>
  </w:endnote>
  <w:endnote w:type="continuationSeparator" w:id="0">
    <w:p w14:paraId="00CFB1C4" w14:textId="77777777" w:rsidR="00EF34E9" w:rsidRDefault="00EF34E9"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Source Sans Pro">
    <w:altName w:val="Cambria Math"/>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657EDF83" w:rsidR="0064280B" w:rsidRDefault="00B2307C">
        <w:pPr>
          <w:pStyle w:val="Footer"/>
          <w:jc w:val="center"/>
        </w:pPr>
        <w:r w:rsidRPr="0056152E">
          <w:rPr>
            <w:rFonts w:ascii="Garamond" w:hAnsi="Garamond"/>
          </w:rPr>
          <w:fldChar w:fldCharType="begin"/>
        </w:r>
        <w:r w:rsidR="0064280B" w:rsidRPr="0056152E">
          <w:rPr>
            <w:rFonts w:ascii="Garamond" w:hAnsi="Garamond"/>
          </w:rPr>
          <w:instrText xml:space="preserve"> PAGE   \* MERGEFORMAT </w:instrText>
        </w:r>
        <w:r w:rsidRPr="0056152E">
          <w:rPr>
            <w:rFonts w:ascii="Garamond" w:hAnsi="Garamond"/>
          </w:rPr>
          <w:fldChar w:fldCharType="separate"/>
        </w:r>
        <w:r w:rsidR="00590126">
          <w:rPr>
            <w:rFonts w:ascii="Garamond" w:hAnsi="Garamond"/>
            <w:noProof/>
          </w:rPr>
          <w:t>4</w:t>
        </w:r>
        <w:r w:rsidRPr="0056152E">
          <w:rPr>
            <w:rFonts w:ascii="Garamond" w:hAnsi="Garamond"/>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B5D65" w14:textId="77777777" w:rsidR="00EF34E9" w:rsidRDefault="00EF34E9" w:rsidP="00242822">
      <w:pPr>
        <w:spacing w:after="0" w:line="240" w:lineRule="auto"/>
      </w:pPr>
      <w:r>
        <w:separator/>
      </w:r>
    </w:p>
  </w:footnote>
  <w:footnote w:type="continuationSeparator" w:id="0">
    <w:p w14:paraId="03AFC933" w14:textId="77777777" w:rsidR="00EF34E9" w:rsidRDefault="00EF34E9"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BEC2D" w14:textId="3FE37D28" w:rsidR="000B6E68" w:rsidRPr="000B6E68" w:rsidRDefault="000B6E68" w:rsidP="00552C75">
    <w:pPr>
      <w:spacing w:after="0" w:line="240" w:lineRule="auto"/>
      <w:jc w:val="right"/>
      <w:rPr>
        <w:rFonts w:ascii="Garamond" w:hAnsi="Garamond"/>
        <w:b/>
        <w:sz w:val="32"/>
        <w:szCs w:val="32"/>
      </w:rPr>
    </w:pPr>
    <w:r w:rsidRPr="000B6E68">
      <w:rPr>
        <w:rFonts w:ascii="Garamond" w:hAnsi="Garamond"/>
        <w:b/>
        <w:sz w:val="32"/>
        <w:szCs w:val="32"/>
      </w:rPr>
      <w:t>NASA DEVELOP National Program</w:t>
    </w:r>
  </w:p>
  <w:p w14:paraId="2C103C83" w14:textId="26165842" w:rsidR="000B6E68" w:rsidRPr="000B6E68" w:rsidRDefault="0077554A" w:rsidP="00552C75">
    <w:pPr>
      <w:spacing w:after="0" w:line="240" w:lineRule="auto"/>
      <w:jc w:val="right"/>
      <w:rPr>
        <w:rFonts w:ascii="Garamond" w:hAnsi="Garamond"/>
        <w:b/>
        <w:sz w:val="32"/>
        <w:szCs w:val="32"/>
      </w:rPr>
    </w:pPr>
    <w:r w:rsidRPr="006A6894">
      <w:rPr>
        <w:rFonts w:ascii="Century Gothic" w:hAnsi="Century Gothic" w:cs="Arial"/>
        <w:b/>
        <w:noProof/>
      </w:rPr>
      <w:drawing>
        <wp:anchor distT="0" distB="0" distL="114300" distR="114300" simplePos="0" relativeHeight="251658240" behindDoc="0" locked="0" layoutInCell="1" allowOverlap="1" wp14:anchorId="75A04A83" wp14:editId="16558D66">
          <wp:simplePos x="0" y="0"/>
          <wp:positionH relativeFrom="column">
            <wp:posOffset>0</wp:posOffset>
          </wp:positionH>
          <wp:positionV relativeFrom="paragraph">
            <wp:posOffset>228600</wp:posOffset>
          </wp:positionV>
          <wp:extent cx="5943600" cy="297180"/>
          <wp:effectExtent l="0" t="0" r="0" b="7620"/>
          <wp:wrapThrough wrapText="bothSides">
            <wp:wrapPolygon edited="0">
              <wp:start x="3046" y="0"/>
              <wp:lineTo x="0" y="8308"/>
              <wp:lineTo x="0" y="12462"/>
              <wp:lineTo x="3046" y="20769"/>
              <wp:lineTo x="3669" y="20769"/>
              <wp:lineTo x="21531" y="12462"/>
              <wp:lineTo x="21531" y="8308"/>
              <wp:lineTo x="3669" y="0"/>
              <wp:lineTo x="3046" y="0"/>
            </wp:wrapPolygon>
          </wp:wrapThrough>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14:sizeRelH relativeFrom="page">
            <wp14:pctWidth>0</wp14:pctWidth>
          </wp14:sizeRelH>
          <wp14:sizeRelV relativeFrom="page">
            <wp14:pctHeight>0</wp14:pctHeight>
          </wp14:sizeRelV>
        </wp:anchor>
      </w:drawing>
    </w:r>
    <w:r w:rsidR="008C783C">
      <w:rPr>
        <w:rFonts w:ascii="Garamond" w:hAnsi="Garamond"/>
        <w:b/>
        <w:sz w:val="32"/>
        <w:szCs w:val="32"/>
        <w:highlight w:val="yellow"/>
      </w:rPr>
      <w:t>Insert DEVELOP Node Name (Example:</w:t>
    </w:r>
    <w:r w:rsidR="000B6E68" w:rsidRPr="0066138C">
      <w:rPr>
        <w:rFonts w:ascii="Garamond" w:hAnsi="Garamond"/>
        <w:b/>
        <w:sz w:val="32"/>
        <w:szCs w:val="32"/>
        <w:highlight w:val="yellow"/>
      </w:rPr>
      <w:t xml:space="preserve"> Virginia – Langley)</w:t>
    </w:r>
  </w:p>
  <w:p w14:paraId="77B49D9A" w14:textId="0EB2ADB3" w:rsidR="005F6AD4" w:rsidRDefault="00BC47BB" w:rsidP="000D5104">
    <w:pPr>
      <w:pStyle w:val="Header"/>
      <w:jc w:val="right"/>
      <w:rPr>
        <w:rFonts w:ascii="Garamond" w:hAnsi="Garamond"/>
        <w:i/>
        <w:sz w:val="32"/>
        <w:szCs w:val="32"/>
      </w:rPr>
    </w:pPr>
    <w:r>
      <w:rPr>
        <w:rFonts w:ascii="Garamond" w:hAnsi="Garamond"/>
        <w:i/>
        <w:sz w:val="32"/>
        <w:szCs w:val="32"/>
      </w:rPr>
      <w:t xml:space="preserve">Summer </w:t>
    </w:r>
    <w:r w:rsidR="0066138C">
      <w:rPr>
        <w:rFonts w:ascii="Garamond" w:hAnsi="Garamond"/>
        <w:i/>
        <w:sz w:val="32"/>
        <w:szCs w:val="32"/>
      </w:rPr>
      <w:t>2019</w:t>
    </w:r>
  </w:p>
  <w:p w14:paraId="2F683015" w14:textId="77777777" w:rsidR="00AA4C5F" w:rsidRPr="0077554A" w:rsidRDefault="00AA4C5F" w:rsidP="000D5104">
    <w:pPr>
      <w:pStyle w:val="Header"/>
      <w:jc w:val="right"/>
      <w:rPr>
        <w:rFonts w:ascii="Garamond" w:hAnsi="Garamond"/>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0DFC"/>
    <w:multiLevelType w:val="hybridMultilevel"/>
    <w:tmpl w:val="5F1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A0B7E"/>
    <w:multiLevelType w:val="hybridMultilevel"/>
    <w:tmpl w:val="944C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D3A36"/>
    <w:multiLevelType w:val="hybridMultilevel"/>
    <w:tmpl w:val="E210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4A40AB0"/>
    <w:multiLevelType w:val="hybridMultilevel"/>
    <w:tmpl w:val="51742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B5416"/>
    <w:multiLevelType w:val="hybridMultilevel"/>
    <w:tmpl w:val="507C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5942A9"/>
    <w:multiLevelType w:val="multilevel"/>
    <w:tmpl w:val="10B2F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7"/>
  </w:num>
  <w:num w:numId="3">
    <w:abstractNumId w:val="2"/>
  </w:num>
  <w:num w:numId="4">
    <w:abstractNumId w:val="4"/>
  </w:num>
  <w:num w:numId="5">
    <w:abstractNumId w:val="5"/>
  </w:num>
  <w:num w:numId="6">
    <w:abstractNumId w:val="3"/>
  </w:num>
  <w:num w:numId="7">
    <w:abstractNumId w:val="10"/>
  </w:num>
  <w:num w:numId="8">
    <w:abstractNumId w:val="6"/>
  </w:num>
  <w:num w:numId="9">
    <w:abstractNumId w:val="9"/>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0sDC1NDM1MbE0tTBS0lEKTi0uzszPAymwrAUA7xqgCiwAAAA="/>
  </w:docVars>
  <w:rsids>
    <w:rsidRoot w:val="0041150E"/>
    <w:rsid w:val="000057A6"/>
    <w:rsid w:val="00014DAF"/>
    <w:rsid w:val="00030B13"/>
    <w:rsid w:val="000328E4"/>
    <w:rsid w:val="00040AE0"/>
    <w:rsid w:val="000456D3"/>
    <w:rsid w:val="000501ED"/>
    <w:rsid w:val="00054474"/>
    <w:rsid w:val="00054A1A"/>
    <w:rsid w:val="000801F4"/>
    <w:rsid w:val="00086B7E"/>
    <w:rsid w:val="00096016"/>
    <w:rsid w:val="000B3F87"/>
    <w:rsid w:val="000B6E68"/>
    <w:rsid w:val="000C58B8"/>
    <w:rsid w:val="000D5104"/>
    <w:rsid w:val="000D79AC"/>
    <w:rsid w:val="000F1545"/>
    <w:rsid w:val="000F1EE7"/>
    <w:rsid w:val="000F2ADA"/>
    <w:rsid w:val="00101280"/>
    <w:rsid w:val="00106FD6"/>
    <w:rsid w:val="001277EC"/>
    <w:rsid w:val="0014039E"/>
    <w:rsid w:val="0014286F"/>
    <w:rsid w:val="0015019B"/>
    <w:rsid w:val="001556CC"/>
    <w:rsid w:val="00163111"/>
    <w:rsid w:val="00163EFB"/>
    <w:rsid w:val="00171796"/>
    <w:rsid w:val="00173976"/>
    <w:rsid w:val="001821EB"/>
    <w:rsid w:val="00194FE1"/>
    <w:rsid w:val="00195D23"/>
    <w:rsid w:val="001A67C2"/>
    <w:rsid w:val="001E158F"/>
    <w:rsid w:val="001F1328"/>
    <w:rsid w:val="001F2623"/>
    <w:rsid w:val="00206AB6"/>
    <w:rsid w:val="0022176E"/>
    <w:rsid w:val="00221CE5"/>
    <w:rsid w:val="00234F37"/>
    <w:rsid w:val="0023574D"/>
    <w:rsid w:val="00242822"/>
    <w:rsid w:val="002539A7"/>
    <w:rsid w:val="0029214C"/>
    <w:rsid w:val="00293F47"/>
    <w:rsid w:val="002A2D97"/>
    <w:rsid w:val="002A37F8"/>
    <w:rsid w:val="002B2BE4"/>
    <w:rsid w:val="002C28E6"/>
    <w:rsid w:val="002C4C2E"/>
    <w:rsid w:val="002D5DCD"/>
    <w:rsid w:val="002D5F9B"/>
    <w:rsid w:val="002D6167"/>
    <w:rsid w:val="002E2A19"/>
    <w:rsid w:val="002F204B"/>
    <w:rsid w:val="00307D86"/>
    <w:rsid w:val="0035532B"/>
    <w:rsid w:val="00366BA2"/>
    <w:rsid w:val="003A6D33"/>
    <w:rsid w:val="003C1630"/>
    <w:rsid w:val="003D3A5B"/>
    <w:rsid w:val="003F318B"/>
    <w:rsid w:val="003F39BF"/>
    <w:rsid w:val="0041150E"/>
    <w:rsid w:val="0041500B"/>
    <w:rsid w:val="00417A61"/>
    <w:rsid w:val="0043112E"/>
    <w:rsid w:val="00436161"/>
    <w:rsid w:val="00436E69"/>
    <w:rsid w:val="00451695"/>
    <w:rsid w:val="00482519"/>
    <w:rsid w:val="00494746"/>
    <w:rsid w:val="004951A9"/>
    <w:rsid w:val="004A2010"/>
    <w:rsid w:val="004C4352"/>
    <w:rsid w:val="004D19D3"/>
    <w:rsid w:val="004D7212"/>
    <w:rsid w:val="004D75BF"/>
    <w:rsid w:val="004D75CF"/>
    <w:rsid w:val="004E726C"/>
    <w:rsid w:val="004E730A"/>
    <w:rsid w:val="004F3873"/>
    <w:rsid w:val="00524715"/>
    <w:rsid w:val="005418C9"/>
    <w:rsid w:val="005447A6"/>
    <w:rsid w:val="00552C75"/>
    <w:rsid w:val="0056152E"/>
    <w:rsid w:val="00571F90"/>
    <w:rsid w:val="00583B86"/>
    <w:rsid w:val="00590126"/>
    <w:rsid w:val="005974B9"/>
    <w:rsid w:val="005A457F"/>
    <w:rsid w:val="005A5711"/>
    <w:rsid w:val="005B6AE3"/>
    <w:rsid w:val="005C723F"/>
    <w:rsid w:val="005D5E63"/>
    <w:rsid w:val="005E75E3"/>
    <w:rsid w:val="005F6188"/>
    <w:rsid w:val="005F6AD4"/>
    <w:rsid w:val="006043FF"/>
    <w:rsid w:val="00615E3A"/>
    <w:rsid w:val="00621AB9"/>
    <w:rsid w:val="00624E1E"/>
    <w:rsid w:val="006368EC"/>
    <w:rsid w:val="0064280B"/>
    <w:rsid w:val="006528A0"/>
    <w:rsid w:val="0066075C"/>
    <w:rsid w:val="0066138C"/>
    <w:rsid w:val="0066727D"/>
    <w:rsid w:val="006822ED"/>
    <w:rsid w:val="00684FE5"/>
    <w:rsid w:val="00695331"/>
    <w:rsid w:val="006A0BCE"/>
    <w:rsid w:val="006A440C"/>
    <w:rsid w:val="006B6FAA"/>
    <w:rsid w:val="006C6154"/>
    <w:rsid w:val="006C7B8F"/>
    <w:rsid w:val="006D1A28"/>
    <w:rsid w:val="006D5E8B"/>
    <w:rsid w:val="006E1497"/>
    <w:rsid w:val="006E2A1C"/>
    <w:rsid w:val="006E2B65"/>
    <w:rsid w:val="006E74BC"/>
    <w:rsid w:val="006F0FAB"/>
    <w:rsid w:val="00703C4B"/>
    <w:rsid w:val="007152DE"/>
    <w:rsid w:val="00716586"/>
    <w:rsid w:val="0072613C"/>
    <w:rsid w:val="00732B10"/>
    <w:rsid w:val="00753B16"/>
    <w:rsid w:val="007566D3"/>
    <w:rsid w:val="00756C0F"/>
    <w:rsid w:val="00770650"/>
    <w:rsid w:val="00771691"/>
    <w:rsid w:val="0077554A"/>
    <w:rsid w:val="007775D4"/>
    <w:rsid w:val="00781908"/>
    <w:rsid w:val="00793FBF"/>
    <w:rsid w:val="007A20DC"/>
    <w:rsid w:val="007C1AEA"/>
    <w:rsid w:val="007D0214"/>
    <w:rsid w:val="007E508C"/>
    <w:rsid w:val="007E68B5"/>
    <w:rsid w:val="007E7C44"/>
    <w:rsid w:val="007F5769"/>
    <w:rsid w:val="007F6093"/>
    <w:rsid w:val="0081261B"/>
    <w:rsid w:val="0082104E"/>
    <w:rsid w:val="00824CC4"/>
    <w:rsid w:val="00832B48"/>
    <w:rsid w:val="0083391E"/>
    <w:rsid w:val="00855532"/>
    <w:rsid w:val="00865A53"/>
    <w:rsid w:val="00870E95"/>
    <w:rsid w:val="00871621"/>
    <w:rsid w:val="00872A13"/>
    <w:rsid w:val="008741CE"/>
    <w:rsid w:val="00876DBF"/>
    <w:rsid w:val="00887B07"/>
    <w:rsid w:val="008921B2"/>
    <w:rsid w:val="00893A40"/>
    <w:rsid w:val="008975BD"/>
    <w:rsid w:val="008A357F"/>
    <w:rsid w:val="008B2FF6"/>
    <w:rsid w:val="008B7071"/>
    <w:rsid w:val="008C0234"/>
    <w:rsid w:val="008C7380"/>
    <w:rsid w:val="008C783C"/>
    <w:rsid w:val="008D5500"/>
    <w:rsid w:val="008E14C4"/>
    <w:rsid w:val="008E5453"/>
    <w:rsid w:val="009046BB"/>
    <w:rsid w:val="0091079C"/>
    <w:rsid w:val="00916AAB"/>
    <w:rsid w:val="009228EC"/>
    <w:rsid w:val="009230CB"/>
    <w:rsid w:val="00933965"/>
    <w:rsid w:val="00935394"/>
    <w:rsid w:val="0097212D"/>
    <w:rsid w:val="009830D6"/>
    <w:rsid w:val="009A19B3"/>
    <w:rsid w:val="009A20C2"/>
    <w:rsid w:val="009A20ED"/>
    <w:rsid w:val="009A4203"/>
    <w:rsid w:val="009A5F2A"/>
    <w:rsid w:val="009B0301"/>
    <w:rsid w:val="009E13E2"/>
    <w:rsid w:val="009F5966"/>
    <w:rsid w:val="009F5B6F"/>
    <w:rsid w:val="009F60A9"/>
    <w:rsid w:val="00A11DB7"/>
    <w:rsid w:val="00A12C21"/>
    <w:rsid w:val="00A212CE"/>
    <w:rsid w:val="00A2773A"/>
    <w:rsid w:val="00A402E2"/>
    <w:rsid w:val="00A43059"/>
    <w:rsid w:val="00A44FFF"/>
    <w:rsid w:val="00A60645"/>
    <w:rsid w:val="00A715D8"/>
    <w:rsid w:val="00A774D7"/>
    <w:rsid w:val="00A95E7B"/>
    <w:rsid w:val="00AA4C5F"/>
    <w:rsid w:val="00AB12D0"/>
    <w:rsid w:val="00AD5D0D"/>
    <w:rsid w:val="00AD6E52"/>
    <w:rsid w:val="00B00BCB"/>
    <w:rsid w:val="00B07E78"/>
    <w:rsid w:val="00B173A5"/>
    <w:rsid w:val="00B1778F"/>
    <w:rsid w:val="00B2307C"/>
    <w:rsid w:val="00B24E61"/>
    <w:rsid w:val="00B265D9"/>
    <w:rsid w:val="00B3322E"/>
    <w:rsid w:val="00B35B60"/>
    <w:rsid w:val="00B365F0"/>
    <w:rsid w:val="00B468A3"/>
    <w:rsid w:val="00B564AC"/>
    <w:rsid w:val="00B64CCF"/>
    <w:rsid w:val="00B8577D"/>
    <w:rsid w:val="00BA41F7"/>
    <w:rsid w:val="00BB1B7B"/>
    <w:rsid w:val="00BB78A4"/>
    <w:rsid w:val="00BC113C"/>
    <w:rsid w:val="00BC47BB"/>
    <w:rsid w:val="00BC5578"/>
    <w:rsid w:val="00BD1A87"/>
    <w:rsid w:val="00BD38D8"/>
    <w:rsid w:val="00C15E9C"/>
    <w:rsid w:val="00C3045C"/>
    <w:rsid w:val="00C46DF0"/>
    <w:rsid w:val="00C50F66"/>
    <w:rsid w:val="00C53F96"/>
    <w:rsid w:val="00C60F7D"/>
    <w:rsid w:val="00C82473"/>
    <w:rsid w:val="00C86E0B"/>
    <w:rsid w:val="00CB0C33"/>
    <w:rsid w:val="00CB1C0F"/>
    <w:rsid w:val="00CB7AFE"/>
    <w:rsid w:val="00CD092A"/>
    <w:rsid w:val="00CE7909"/>
    <w:rsid w:val="00CE7FDD"/>
    <w:rsid w:val="00CF17F8"/>
    <w:rsid w:val="00CF6083"/>
    <w:rsid w:val="00D1374C"/>
    <w:rsid w:val="00D15940"/>
    <w:rsid w:val="00D3013B"/>
    <w:rsid w:val="00D37248"/>
    <w:rsid w:val="00D41203"/>
    <w:rsid w:val="00D41B46"/>
    <w:rsid w:val="00D523CD"/>
    <w:rsid w:val="00D61206"/>
    <w:rsid w:val="00D7644D"/>
    <w:rsid w:val="00D94371"/>
    <w:rsid w:val="00DA5145"/>
    <w:rsid w:val="00DA6C24"/>
    <w:rsid w:val="00DA7B77"/>
    <w:rsid w:val="00DA7F96"/>
    <w:rsid w:val="00DB15B2"/>
    <w:rsid w:val="00DB17D1"/>
    <w:rsid w:val="00DC52E2"/>
    <w:rsid w:val="00DE048E"/>
    <w:rsid w:val="00E00E6B"/>
    <w:rsid w:val="00E02B08"/>
    <w:rsid w:val="00E03B8E"/>
    <w:rsid w:val="00E139E4"/>
    <w:rsid w:val="00E16257"/>
    <w:rsid w:val="00E40B9D"/>
    <w:rsid w:val="00E41324"/>
    <w:rsid w:val="00E43BB7"/>
    <w:rsid w:val="00E578D6"/>
    <w:rsid w:val="00E6105B"/>
    <w:rsid w:val="00E64FEA"/>
    <w:rsid w:val="00E74845"/>
    <w:rsid w:val="00E75D54"/>
    <w:rsid w:val="00E91B1A"/>
    <w:rsid w:val="00E91C8B"/>
    <w:rsid w:val="00EB1428"/>
    <w:rsid w:val="00ED281B"/>
    <w:rsid w:val="00ED4EBF"/>
    <w:rsid w:val="00EF34E9"/>
    <w:rsid w:val="00F121FB"/>
    <w:rsid w:val="00F24FCE"/>
    <w:rsid w:val="00F309D0"/>
    <w:rsid w:val="00F37B0F"/>
    <w:rsid w:val="00F425A7"/>
    <w:rsid w:val="00F54C5E"/>
    <w:rsid w:val="00F85D9B"/>
    <w:rsid w:val="00FA2B26"/>
    <w:rsid w:val="00FB2F9A"/>
    <w:rsid w:val="00FB5846"/>
    <w:rsid w:val="00FB5D9B"/>
    <w:rsid w:val="00FC670A"/>
    <w:rsid w:val="00FD2E28"/>
    <w:rsid w:val="00FE08DD"/>
    <w:rsid w:val="00FE5203"/>
    <w:rsid w:val="00FF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ACDF7"/>
  <w15:docId w15:val="{91EC7BFA-0762-4FD7-B48D-E7FE36DE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 w:type="table" w:styleId="TableGrid">
    <w:name w:val="Table Grid"/>
    <w:basedOn w:val="TableNormal"/>
    <w:uiPriority w:val="59"/>
    <w:rsid w:val="00865A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8E5453"/>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904650">
      <w:bodyDiv w:val="1"/>
      <w:marLeft w:val="0"/>
      <w:marRight w:val="0"/>
      <w:marTop w:val="0"/>
      <w:marBottom w:val="0"/>
      <w:divBdr>
        <w:top w:val="none" w:sz="0" w:space="0" w:color="auto"/>
        <w:left w:val="none" w:sz="0" w:space="0" w:color="auto"/>
        <w:bottom w:val="none" w:sz="0" w:space="0" w:color="auto"/>
        <w:right w:val="none" w:sz="0" w:space="0" w:color="auto"/>
      </w:divBdr>
      <w:divsChild>
        <w:div w:id="1791824978">
          <w:marLeft w:val="0"/>
          <w:marRight w:val="0"/>
          <w:marTop w:val="0"/>
          <w:marBottom w:val="0"/>
          <w:divBdr>
            <w:top w:val="none" w:sz="0" w:space="0" w:color="auto"/>
            <w:left w:val="none" w:sz="0" w:space="0" w:color="auto"/>
            <w:bottom w:val="none" w:sz="0" w:space="0" w:color="auto"/>
            <w:right w:val="none" w:sz="0" w:space="0" w:color="auto"/>
          </w:divBdr>
        </w:div>
      </w:divsChild>
    </w:div>
    <w:div w:id="797837206">
      <w:bodyDiv w:val="1"/>
      <w:marLeft w:val="0"/>
      <w:marRight w:val="0"/>
      <w:marTop w:val="0"/>
      <w:marBottom w:val="0"/>
      <w:divBdr>
        <w:top w:val="none" w:sz="0" w:space="0" w:color="auto"/>
        <w:left w:val="none" w:sz="0" w:space="0" w:color="auto"/>
        <w:bottom w:val="none" w:sz="0" w:space="0" w:color="auto"/>
        <w:right w:val="none" w:sz="0" w:space="0" w:color="auto"/>
      </w:divBdr>
    </w:div>
    <w:div w:id="17255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iki.earthdata.nasa.gov/display/DOIsforEOSDIS/EOSDIS+DOIs+Status+and+Listing" TargetMode="External"/><Relationship Id="rId2" Type="http://schemas.openxmlformats.org/officeDocument/2006/relationships/hyperlink" Target="https://wiki.earthdata.nasa.gov/display/DOIsforEOSDIS/EOSDIS+DOIs+Status+and+Listing" TargetMode="External"/><Relationship Id="rId1" Type="http://schemas.openxmlformats.org/officeDocument/2006/relationships/hyperlink" Target="mailto:DEVELOP.ProjectCoordination@gmail.com" TargetMode="External"/><Relationship Id="rId4"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owl.english.purdue.edu/owl/resource/560/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vpedia.developexchange.com/dp/images/5/58/NASA_DEVELOP_Citation_Guide_2018.pptx.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FF6CD-A7E9-4297-93AA-86A34634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Acdan, Juanito J. (ARC-SGE)[SSAI DEVELOP]</cp:lastModifiedBy>
  <cp:revision>50</cp:revision>
  <dcterms:created xsi:type="dcterms:W3CDTF">2019-01-18T15:58:00Z</dcterms:created>
  <dcterms:modified xsi:type="dcterms:W3CDTF">2019-06-01T02:34:00Z</dcterms:modified>
</cp:coreProperties>
</file>