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4A63C" w14:textId="77777777" w:rsidR="001B13B5" w:rsidRPr="000D26AD" w:rsidRDefault="001B13B5" w:rsidP="001B13B5">
      <w:pPr>
        <w:rPr>
          <w:rFonts w:ascii="Garamond" w:eastAsia="Garamond" w:hAnsi="Garamond" w:cs="Garamond"/>
          <w:b/>
        </w:rPr>
      </w:pPr>
      <w:r w:rsidRPr="000D26AD">
        <w:rPr>
          <w:rFonts w:ascii="Garamond" w:eastAsia="Garamond" w:hAnsi="Garamond" w:cs="Garamond"/>
          <w:b/>
        </w:rPr>
        <w:t>Wisconsin Agriculture &amp; Food Security</w:t>
      </w:r>
    </w:p>
    <w:p w14:paraId="7D5A18BF" w14:textId="7CAF09B2" w:rsidR="001B13B5" w:rsidRPr="000D26AD" w:rsidRDefault="001B13B5" w:rsidP="001B13B5">
      <w:pPr>
        <w:rPr>
          <w:rFonts w:ascii="Garamond" w:eastAsia="Garamond" w:hAnsi="Garamond" w:cs="Garamond"/>
          <w:i/>
        </w:rPr>
      </w:pPr>
      <w:r w:rsidRPr="000D26AD">
        <w:rPr>
          <w:rFonts w:ascii="Garamond" w:eastAsia="Garamond" w:hAnsi="Garamond" w:cs="Garamond"/>
          <w:i/>
        </w:rPr>
        <w:t xml:space="preserve">Employing NASA Earth Observations to Model Distributions of </w:t>
      </w:r>
      <w:r w:rsidR="00094B27">
        <w:rPr>
          <w:rFonts w:ascii="Garamond" w:eastAsia="Garamond" w:hAnsi="Garamond" w:cs="Garamond"/>
          <w:i/>
        </w:rPr>
        <w:t xml:space="preserve">Crop </w:t>
      </w:r>
      <w:r w:rsidRPr="000D26AD">
        <w:rPr>
          <w:rFonts w:ascii="Garamond" w:eastAsia="Garamond" w:hAnsi="Garamond" w:cs="Garamond"/>
          <w:i/>
        </w:rPr>
        <w:t>Wild Relatives, in Support of USDA ARS Genetic Resource Conservation Efforts</w:t>
      </w:r>
    </w:p>
    <w:p w14:paraId="04744622" w14:textId="77777777" w:rsidR="001B13B5" w:rsidRPr="008D129F" w:rsidRDefault="001B13B5" w:rsidP="001B13B5">
      <w:pPr>
        <w:rPr>
          <w:rFonts w:ascii="Garamond" w:eastAsia="Garamond" w:hAnsi="Garamond" w:cs="Garamond"/>
          <w:b/>
        </w:rPr>
      </w:pPr>
    </w:p>
    <w:p w14:paraId="7BB34BCF" w14:textId="77777777" w:rsidR="001B13B5" w:rsidRPr="000D26AD" w:rsidRDefault="001B13B5" w:rsidP="001B13B5">
      <w:pPr>
        <w:rPr>
          <w:rFonts w:ascii="Garamond" w:eastAsia="Garamond" w:hAnsi="Garamond" w:cs="Garamond"/>
        </w:rPr>
      </w:pPr>
      <w:r w:rsidRPr="000D26AD">
        <w:rPr>
          <w:rFonts w:ascii="Garamond" w:eastAsia="Garamond" w:hAnsi="Garamond" w:cs="Garamond"/>
          <w:b/>
        </w:rPr>
        <w:t>VPS Title:</w:t>
      </w:r>
      <w:r w:rsidRPr="000D26AD">
        <w:rPr>
          <w:rFonts w:ascii="Garamond" w:eastAsia="Garamond" w:hAnsi="Garamond" w:cs="Garamond"/>
        </w:rPr>
        <w:t xml:space="preserve"> Berry Suitable: A Remote Sensing Suitability Analysis of Habitat Distribution for </w:t>
      </w:r>
      <w:proofErr w:type="spellStart"/>
      <w:r w:rsidRPr="000D26AD">
        <w:rPr>
          <w:rFonts w:ascii="Garamond" w:eastAsia="Garamond" w:hAnsi="Garamond" w:cs="Garamond"/>
          <w:i/>
        </w:rPr>
        <w:t>Vaccinium</w:t>
      </w:r>
      <w:proofErr w:type="spellEnd"/>
      <w:r w:rsidRPr="000D26AD">
        <w:rPr>
          <w:rFonts w:ascii="Garamond" w:eastAsia="Garamond" w:hAnsi="Garamond" w:cs="Garamond"/>
          <w:i/>
        </w:rPr>
        <w:t xml:space="preserve"> L.</w:t>
      </w:r>
      <w:r w:rsidRPr="000D26AD">
        <w:rPr>
          <w:rFonts w:ascii="Garamond" w:eastAsia="Garamond" w:hAnsi="Garamond" w:cs="Garamond"/>
        </w:rPr>
        <w:t xml:space="preserve"> Populations </w:t>
      </w:r>
    </w:p>
    <w:p w14:paraId="28702CA7" w14:textId="77777777" w:rsidR="001B13B5" w:rsidRPr="000D26AD" w:rsidRDefault="001B13B5" w:rsidP="001B13B5">
      <w:pPr>
        <w:rPr>
          <w:rFonts w:ascii="Garamond" w:eastAsia="Garamond" w:hAnsi="Garamond" w:cs="Garamond"/>
        </w:rPr>
      </w:pPr>
    </w:p>
    <w:p w14:paraId="726DBE3C" w14:textId="77777777" w:rsidR="001B13B5" w:rsidRPr="000D26AD" w:rsidRDefault="001B13B5" w:rsidP="001B13B5">
      <w:pPr>
        <w:pBdr>
          <w:bottom w:val="single" w:sz="4" w:space="0" w:color="000000"/>
        </w:pBdr>
        <w:rPr>
          <w:rFonts w:ascii="Garamond" w:eastAsia="Garamond" w:hAnsi="Garamond" w:cs="Garamond"/>
          <w:b/>
        </w:rPr>
      </w:pPr>
      <w:r w:rsidRPr="000D26AD">
        <w:rPr>
          <w:rFonts w:ascii="Garamond" w:eastAsia="Garamond" w:hAnsi="Garamond" w:cs="Garamond"/>
          <w:b/>
        </w:rPr>
        <w:t>Project Team</w:t>
      </w:r>
    </w:p>
    <w:p w14:paraId="7727ED25" w14:textId="77777777" w:rsidR="001B13B5" w:rsidRPr="008D129F" w:rsidRDefault="001B13B5" w:rsidP="001B13B5">
      <w:pPr>
        <w:rPr>
          <w:rFonts w:ascii="Garamond" w:eastAsia="Garamond" w:hAnsi="Garamond" w:cs="Garamond"/>
          <w:b/>
        </w:rPr>
      </w:pPr>
      <w:r w:rsidRPr="008D129F">
        <w:rPr>
          <w:rFonts w:ascii="Garamond" w:eastAsia="Garamond" w:hAnsi="Garamond" w:cs="Garamond"/>
          <w:b/>
          <w:i/>
        </w:rPr>
        <w:t>Project Team</w:t>
      </w:r>
      <w:r w:rsidRPr="008D129F">
        <w:rPr>
          <w:rFonts w:ascii="Garamond" w:eastAsia="Garamond" w:hAnsi="Garamond" w:cs="Garamond"/>
          <w:b/>
        </w:rPr>
        <w:t>:</w:t>
      </w:r>
    </w:p>
    <w:p w14:paraId="51C18D44" w14:textId="77777777" w:rsidR="001B13B5" w:rsidRPr="000D26AD" w:rsidRDefault="001B13B5" w:rsidP="001B13B5">
      <w:pPr>
        <w:rPr>
          <w:rFonts w:ascii="Garamond" w:eastAsia="Garamond" w:hAnsi="Garamond" w:cs="Garamond"/>
        </w:rPr>
      </w:pPr>
      <w:r w:rsidRPr="000D26AD">
        <w:rPr>
          <w:rFonts w:ascii="Garamond" w:eastAsia="Garamond" w:hAnsi="Garamond" w:cs="Garamond"/>
        </w:rPr>
        <w:t>Eli Simonson (Project Lead), eli.j.simonson@gmail.com</w:t>
      </w:r>
    </w:p>
    <w:p w14:paraId="0955480B" w14:textId="77777777" w:rsidR="001B13B5" w:rsidRPr="000D26AD" w:rsidRDefault="001B13B5" w:rsidP="001B13B5">
      <w:pPr>
        <w:rPr>
          <w:rFonts w:ascii="Garamond" w:eastAsia="Garamond" w:hAnsi="Garamond" w:cs="Garamond"/>
        </w:rPr>
      </w:pPr>
      <w:r w:rsidRPr="000D26AD">
        <w:rPr>
          <w:rFonts w:ascii="Garamond" w:eastAsia="Garamond" w:hAnsi="Garamond" w:cs="Garamond"/>
        </w:rPr>
        <w:t>Vanesa Martin</w:t>
      </w:r>
    </w:p>
    <w:p w14:paraId="27B97569" w14:textId="77777777" w:rsidR="001B13B5" w:rsidRPr="000D26AD" w:rsidRDefault="001B13B5" w:rsidP="001B13B5">
      <w:pPr>
        <w:rPr>
          <w:rFonts w:ascii="Garamond" w:eastAsia="Garamond" w:hAnsi="Garamond" w:cs="Garamond"/>
        </w:rPr>
      </w:pPr>
      <w:r w:rsidRPr="000D26AD">
        <w:rPr>
          <w:rFonts w:ascii="Garamond" w:eastAsia="Garamond" w:hAnsi="Garamond" w:cs="Garamond"/>
        </w:rPr>
        <w:t>Nicole Pepper</w:t>
      </w:r>
    </w:p>
    <w:p w14:paraId="10DA0574" w14:textId="77777777" w:rsidR="001B13B5" w:rsidRPr="000D26AD" w:rsidRDefault="001B13B5" w:rsidP="001B13B5">
      <w:pPr>
        <w:rPr>
          <w:rFonts w:ascii="Garamond" w:eastAsia="Garamond" w:hAnsi="Garamond" w:cs="Garamond"/>
        </w:rPr>
      </w:pPr>
      <w:r w:rsidRPr="000D26AD">
        <w:rPr>
          <w:rFonts w:ascii="Garamond" w:eastAsia="Garamond" w:hAnsi="Garamond" w:cs="Garamond"/>
        </w:rPr>
        <w:t>Anastasia Kunz</w:t>
      </w:r>
    </w:p>
    <w:p w14:paraId="170FF17C" w14:textId="77777777" w:rsidR="001B13B5" w:rsidRPr="008D129F" w:rsidRDefault="001B13B5" w:rsidP="001B13B5">
      <w:pPr>
        <w:rPr>
          <w:rFonts w:ascii="Garamond" w:eastAsia="Garamond" w:hAnsi="Garamond" w:cs="Garamond"/>
        </w:rPr>
      </w:pPr>
    </w:p>
    <w:p w14:paraId="59AFDA51" w14:textId="77777777" w:rsidR="001B13B5" w:rsidRPr="008D129F" w:rsidRDefault="001B13B5" w:rsidP="001B13B5">
      <w:pPr>
        <w:rPr>
          <w:rFonts w:ascii="Garamond" w:eastAsia="Garamond" w:hAnsi="Garamond" w:cs="Garamond"/>
          <w:b/>
        </w:rPr>
      </w:pPr>
      <w:r w:rsidRPr="008D129F">
        <w:rPr>
          <w:rFonts w:ascii="Garamond" w:eastAsia="Garamond" w:hAnsi="Garamond" w:cs="Garamond"/>
          <w:b/>
          <w:i/>
        </w:rPr>
        <w:t>Advisors &amp; Mentors</w:t>
      </w:r>
      <w:r w:rsidRPr="008D129F">
        <w:rPr>
          <w:rFonts w:ascii="Garamond" w:eastAsia="Garamond" w:hAnsi="Garamond" w:cs="Garamond"/>
          <w:b/>
        </w:rPr>
        <w:t>:</w:t>
      </w:r>
    </w:p>
    <w:p w14:paraId="4A573F13" w14:textId="77777777" w:rsidR="001B13B5" w:rsidRPr="000D26AD" w:rsidRDefault="001B13B5" w:rsidP="001B13B5">
      <w:pPr>
        <w:rPr>
          <w:rFonts w:ascii="Garamond" w:eastAsia="Garamond" w:hAnsi="Garamond" w:cs="Garamond"/>
        </w:rPr>
      </w:pPr>
      <w:r w:rsidRPr="000D26AD">
        <w:rPr>
          <w:rFonts w:ascii="Garamond" w:eastAsia="Garamond" w:hAnsi="Garamond" w:cs="Garamond"/>
        </w:rPr>
        <w:t>Dr. Paul Evangelista (Colorado State University, Natural Resource Ecology Laboratory)</w:t>
      </w:r>
    </w:p>
    <w:p w14:paraId="101B9A17" w14:textId="77777777" w:rsidR="001B13B5" w:rsidRPr="000D26AD" w:rsidRDefault="001B13B5" w:rsidP="001B13B5">
      <w:pPr>
        <w:rPr>
          <w:rFonts w:ascii="Garamond" w:eastAsia="Garamond" w:hAnsi="Garamond" w:cs="Garamond"/>
        </w:rPr>
      </w:pPr>
      <w:r w:rsidRPr="000D26AD">
        <w:rPr>
          <w:rFonts w:ascii="Garamond" w:eastAsia="Garamond" w:hAnsi="Garamond" w:cs="Garamond"/>
        </w:rPr>
        <w:t xml:space="preserve">Dr. Catherine </w:t>
      </w:r>
      <w:proofErr w:type="spellStart"/>
      <w:r w:rsidRPr="000D26AD">
        <w:rPr>
          <w:rFonts w:ascii="Garamond" w:eastAsia="Garamond" w:hAnsi="Garamond" w:cs="Garamond"/>
        </w:rPr>
        <w:t>Jarnevich</w:t>
      </w:r>
      <w:proofErr w:type="spellEnd"/>
      <w:r w:rsidRPr="000D26AD">
        <w:rPr>
          <w:rFonts w:ascii="Garamond" w:eastAsia="Garamond" w:hAnsi="Garamond" w:cs="Garamond"/>
        </w:rPr>
        <w:t xml:space="preserve"> (USGS Fort Collins Science Center)</w:t>
      </w:r>
    </w:p>
    <w:p w14:paraId="0DF32433" w14:textId="77777777" w:rsidR="001B13B5" w:rsidRPr="000D26AD" w:rsidRDefault="001B13B5" w:rsidP="001B13B5">
      <w:pPr>
        <w:rPr>
          <w:rFonts w:ascii="Garamond" w:eastAsia="Garamond" w:hAnsi="Garamond" w:cs="Garamond"/>
        </w:rPr>
      </w:pPr>
      <w:r w:rsidRPr="000D26AD">
        <w:rPr>
          <w:rFonts w:ascii="Garamond" w:eastAsia="Garamond" w:hAnsi="Garamond" w:cs="Garamond"/>
        </w:rPr>
        <w:t>Nicholas Young (Colorado State University, Natural Resource Ecology Laboratory)</w:t>
      </w:r>
    </w:p>
    <w:p w14:paraId="43C062B6" w14:textId="77777777" w:rsidR="001B13B5" w:rsidRPr="000D26AD" w:rsidRDefault="001B13B5" w:rsidP="001B13B5">
      <w:pPr>
        <w:rPr>
          <w:rFonts w:ascii="Garamond" w:eastAsia="Garamond" w:hAnsi="Garamond" w:cs="Garamond"/>
        </w:rPr>
      </w:pPr>
      <w:r w:rsidRPr="000D26AD">
        <w:rPr>
          <w:rFonts w:ascii="Garamond" w:eastAsia="Garamond" w:hAnsi="Garamond" w:cs="Garamond"/>
        </w:rPr>
        <w:t>Tony Vorster (Colorado State University, Natural Resource Ecology Laboratory)</w:t>
      </w:r>
    </w:p>
    <w:p w14:paraId="4697C412" w14:textId="77777777" w:rsidR="001B13B5" w:rsidRPr="000D26AD" w:rsidRDefault="001B13B5" w:rsidP="001B13B5">
      <w:pPr>
        <w:rPr>
          <w:rFonts w:ascii="Garamond" w:eastAsia="Garamond" w:hAnsi="Garamond" w:cs="Garamond"/>
        </w:rPr>
      </w:pPr>
      <w:r w:rsidRPr="000D26AD">
        <w:rPr>
          <w:rFonts w:ascii="Garamond" w:eastAsia="Garamond" w:hAnsi="Garamond" w:cs="Garamond"/>
        </w:rPr>
        <w:t>Brian Woodward (Colorado State University, Natural Resource Ecology Laboratory)</w:t>
      </w:r>
    </w:p>
    <w:p w14:paraId="4749CC37" w14:textId="77777777" w:rsidR="001B13B5" w:rsidRPr="000D26AD" w:rsidRDefault="001B13B5" w:rsidP="001B13B5">
      <w:pPr>
        <w:rPr>
          <w:rFonts w:ascii="Garamond" w:eastAsia="Garamond" w:hAnsi="Garamond" w:cs="Garamond"/>
        </w:rPr>
      </w:pPr>
    </w:p>
    <w:p w14:paraId="752C4679" w14:textId="77777777" w:rsidR="001B13B5" w:rsidRPr="008D129F" w:rsidRDefault="001B13B5" w:rsidP="001B13B5">
      <w:pPr>
        <w:rPr>
          <w:rFonts w:ascii="Garamond" w:eastAsia="Garamond" w:hAnsi="Garamond" w:cs="Garamond"/>
          <w:b/>
        </w:rPr>
      </w:pPr>
      <w:r w:rsidRPr="008D129F">
        <w:rPr>
          <w:rFonts w:ascii="Garamond" w:eastAsia="Garamond" w:hAnsi="Garamond" w:cs="Garamond"/>
          <w:b/>
          <w:i/>
        </w:rPr>
        <w:t>Other Contributors</w:t>
      </w:r>
      <w:r w:rsidRPr="008D129F">
        <w:rPr>
          <w:rFonts w:ascii="Garamond" w:eastAsia="Garamond" w:hAnsi="Garamond" w:cs="Garamond"/>
          <w:b/>
        </w:rPr>
        <w:t>:</w:t>
      </w:r>
    </w:p>
    <w:p w14:paraId="3E9890C2" w14:textId="77777777" w:rsidR="001B13B5" w:rsidRPr="000D26AD" w:rsidRDefault="001B13B5" w:rsidP="001B13B5">
      <w:pPr>
        <w:rPr>
          <w:rFonts w:ascii="Garamond" w:eastAsia="Garamond" w:hAnsi="Garamond" w:cs="Garamond"/>
        </w:rPr>
      </w:pPr>
      <w:r w:rsidRPr="000D26AD">
        <w:rPr>
          <w:rFonts w:ascii="Garamond" w:eastAsia="Garamond" w:hAnsi="Garamond" w:cs="Garamond"/>
        </w:rPr>
        <w:t xml:space="preserve">Tim Mayer </w:t>
      </w:r>
    </w:p>
    <w:p w14:paraId="7DF6459A" w14:textId="77777777" w:rsidR="001B13B5" w:rsidRPr="000D26AD" w:rsidRDefault="001B13B5" w:rsidP="001B13B5">
      <w:pPr>
        <w:rPr>
          <w:rFonts w:ascii="Garamond" w:eastAsia="Garamond" w:hAnsi="Garamond" w:cs="Garamond"/>
          <w:i/>
        </w:rPr>
      </w:pPr>
      <w:r w:rsidRPr="000D26AD">
        <w:rPr>
          <w:rFonts w:ascii="Garamond" w:eastAsia="Garamond" w:hAnsi="Garamond" w:cs="Garamond"/>
        </w:rPr>
        <w:t>Dan Carver</w:t>
      </w:r>
    </w:p>
    <w:p w14:paraId="6BD9310F" w14:textId="77777777" w:rsidR="001B13B5" w:rsidRPr="008D129F" w:rsidRDefault="001B13B5" w:rsidP="001B13B5">
      <w:pPr>
        <w:rPr>
          <w:rFonts w:ascii="Garamond" w:eastAsia="Garamond" w:hAnsi="Garamond" w:cs="Garamond"/>
          <w:b/>
        </w:rPr>
      </w:pPr>
    </w:p>
    <w:p w14:paraId="063C0011" w14:textId="77777777" w:rsidR="001B13B5" w:rsidRPr="000D26AD" w:rsidRDefault="001B13B5" w:rsidP="001B13B5">
      <w:pPr>
        <w:pBdr>
          <w:bottom w:val="single" w:sz="4" w:space="1" w:color="000000"/>
        </w:pBdr>
        <w:rPr>
          <w:rFonts w:ascii="Garamond" w:eastAsia="Garamond" w:hAnsi="Garamond" w:cs="Garamond"/>
          <w:b/>
        </w:rPr>
      </w:pPr>
      <w:r w:rsidRPr="000D26AD">
        <w:rPr>
          <w:rFonts w:ascii="Garamond" w:eastAsia="Garamond" w:hAnsi="Garamond" w:cs="Garamond"/>
          <w:b/>
        </w:rPr>
        <w:t>Project Overview</w:t>
      </w:r>
    </w:p>
    <w:p w14:paraId="46DB4A24" w14:textId="216E1F1A" w:rsidR="001B13B5" w:rsidRPr="000D26AD" w:rsidRDefault="001B13B5" w:rsidP="001B13B5">
      <w:pPr>
        <w:rPr>
          <w:rFonts w:ascii="Garamond" w:eastAsia="Garamond" w:hAnsi="Garamond" w:cs="Garamond"/>
        </w:rPr>
      </w:pPr>
      <w:r w:rsidRPr="000D26AD">
        <w:rPr>
          <w:rFonts w:ascii="Garamond" w:eastAsia="Garamond" w:hAnsi="Garamond" w:cs="Garamond"/>
          <w:b/>
          <w:i/>
        </w:rPr>
        <w:t>Project Synopsis</w:t>
      </w:r>
      <w:r w:rsidRPr="000D26AD">
        <w:rPr>
          <w:rFonts w:ascii="Garamond" w:eastAsia="Garamond" w:hAnsi="Garamond" w:cs="Garamond"/>
          <w:b/>
        </w:rPr>
        <w:t xml:space="preserve">: </w:t>
      </w:r>
      <w:r w:rsidRPr="000D26AD">
        <w:rPr>
          <w:rFonts w:ascii="Garamond" w:eastAsia="Garamond" w:hAnsi="Garamond" w:cs="Garamond"/>
        </w:rPr>
        <w:t>The United States Department of Agriculture</w:t>
      </w:r>
      <w:r w:rsidR="00BA2D6E">
        <w:rPr>
          <w:rFonts w:ascii="Garamond" w:eastAsia="Garamond" w:hAnsi="Garamond" w:cs="Garamond"/>
        </w:rPr>
        <w:t xml:space="preserve">’s </w:t>
      </w:r>
      <w:r w:rsidRPr="000D26AD">
        <w:rPr>
          <w:rFonts w:ascii="Garamond" w:eastAsia="Garamond" w:hAnsi="Garamond" w:cs="Garamond"/>
        </w:rPr>
        <w:t xml:space="preserve">Agricultural Research Service (USDA ARS) National Plant Germplasm System (NPGS) is interested in conservation approaches to ensure that important agro-genetic resources, such as crop wild relatives (CWR), are safeguarded in both gene banks and natural habitats. Currently, the ARS relies primarily on </w:t>
      </w:r>
      <w:r w:rsidR="00094B27">
        <w:rPr>
          <w:rFonts w:ascii="Garamond" w:eastAsia="Garamond" w:hAnsi="Garamond" w:cs="Garamond"/>
        </w:rPr>
        <w:t>habitat distribution modeling (H</w:t>
      </w:r>
      <w:r w:rsidRPr="000D26AD">
        <w:rPr>
          <w:rFonts w:ascii="Garamond" w:eastAsia="Garamond" w:hAnsi="Garamond" w:cs="Garamond"/>
        </w:rPr>
        <w:t xml:space="preserve">DM) to predict suitable habitats for CWRs. Our research aims to improve </w:t>
      </w:r>
      <w:r w:rsidR="00094B27">
        <w:rPr>
          <w:rFonts w:ascii="Garamond" w:eastAsia="Garamond" w:hAnsi="Garamond" w:cs="Garamond"/>
        </w:rPr>
        <w:t>the efficiency and accuracy of H</w:t>
      </w:r>
      <w:r w:rsidRPr="000D26AD">
        <w:rPr>
          <w:rFonts w:ascii="Garamond" w:eastAsia="Garamond" w:hAnsi="Garamond" w:cs="Garamond"/>
        </w:rPr>
        <w:t>DM by introducing a spectral detection component</w:t>
      </w:r>
      <w:r w:rsidR="00BA2D6E">
        <w:rPr>
          <w:rFonts w:ascii="Garamond" w:eastAsia="Garamond" w:hAnsi="Garamond" w:cs="Garamond"/>
        </w:rPr>
        <w:t xml:space="preserve"> to crop identification</w:t>
      </w:r>
      <w:r w:rsidRPr="000D26AD">
        <w:rPr>
          <w:rFonts w:ascii="Garamond" w:eastAsia="Garamond" w:hAnsi="Garamond" w:cs="Garamond"/>
        </w:rPr>
        <w:t xml:space="preserve"> via NASA Earth observations. This case study will provide partners at the USDA ARS with novel insights regarding the feasibility of integrating this spectral detection component for two co-occurring species of </w:t>
      </w:r>
      <w:proofErr w:type="spellStart"/>
      <w:r w:rsidRPr="000D26AD">
        <w:rPr>
          <w:rFonts w:ascii="Garamond" w:eastAsia="Garamond" w:hAnsi="Garamond" w:cs="Garamond"/>
          <w:i/>
        </w:rPr>
        <w:t>Vaccinium</w:t>
      </w:r>
      <w:proofErr w:type="spellEnd"/>
      <w:r w:rsidRPr="000D26AD">
        <w:rPr>
          <w:rFonts w:ascii="Garamond" w:eastAsia="Garamond" w:hAnsi="Garamond" w:cs="Garamond"/>
          <w:i/>
        </w:rPr>
        <w:t xml:space="preserve"> L.</w:t>
      </w:r>
      <w:r w:rsidRPr="000D26AD">
        <w:rPr>
          <w:rFonts w:ascii="Garamond" w:eastAsia="Garamond" w:hAnsi="Garamond" w:cs="Garamond"/>
        </w:rPr>
        <w:t xml:space="preserve"> within the state of Wisconsin.</w:t>
      </w:r>
      <w:r w:rsidRPr="008D129F">
        <w:rPr>
          <w:rFonts w:ascii="Garamond" w:eastAsia="Lato" w:hAnsi="Garamond" w:cs="Lato"/>
        </w:rPr>
        <w:t xml:space="preserve"> </w:t>
      </w:r>
    </w:p>
    <w:p w14:paraId="65B8293B" w14:textId="77777777" w:rsidR="001B13B5" w:rsidRPr="008D129F" w:rsidRDefault="001B13B5" w:rsidP="001B13B5">
      <w:pPr>
        <w:widowControl w:val="0"/>
        <w:rPr>
          <w:rFonts w:ascii="Garamond" w:eastAsia="Garamond" w:hAnsi="Garamond" w:cs="Garamond"/>
          <w:b/>
        </w:rPr>
      </w:pPr>
    </w:p>
    <w:p w14:paraId="6512BAB0" w14:textId="77777777" w:rsidR="001B13B5" w:rsidRPr="000D26AD" w:rsidRDefault="001B13B5" w:rsidP="001B13B5">
      <w:pPr>
        <w:rPr>
          <w:rFonts w:ascii="Garamond" w:eastAsia="Garamond" w:hAnsi="Garamond" w:cs="Garamond"/>
          <w:b/>
        </w:rPr>
      </w:pPr>
      <w:r w:rsidRPr="000D26AD">
        <w:rPr>
          <w:rFonts w:ascii="Garamond" w:eastAsia="Garamond" w:hAnsi="Garamond" w:cs="Garamond"/>
          <w:b/>
          <w:i/>
        </w:rPr>
        <w:t>Abstract</w:t>
      </w:r>
      <w:r w:rsidRPr="000D26AD">
        <w:rPr>
          <w:rFonts w:ascii="Garamond" w:eastAsia="Garamond" w:hAnsi="Garamond" w:cs="Garamond"/>
          <w:b/>
        </w:rPr>
        <w:t>:</w:t>
      </w:r>
    </w:p>
    <w:p w14:paraId="43455E96" w14:textId="7632E3C4" w:rsidR="00094B27" w:rsidRPr="00372BDA" w:rsidRDefault="00372BDA" w:rsidP="00372BDA">
      <w:pPr>
        <w:rPr>
          <w:rFonts w:ascii="Garamond" w:eastAsia="Garamond" w:hAnsi="Garamond" w:cs="Garamond"/>
        </w:rPr>
      </w:pPr>
      <w:r w:rsidRPr="00372BDA">
        <w:rPr>
          <w:rFonts w:ascii="Garamond" w:eastAsia="Garamond" w:hAnsi="Garamond" w:cs="Garamond"/>
        </w:rPr>
        <w:t>Crop wild relatives (CWR) are genetically related to cultivated crops and function as repositories for genetic diversity. These plants have the potential to improve the yield, nutritional value, and resilience of crops, thereby buffering against widespread crop failure and supporting rural economic productivity. As such, our partners at the United States Department of Agriculture</w:t>
      </w:r>
      <w:r w:rsidR="00904C99">
        <w:rPr>
          <w:rFonts w:ascii="Garamond" w:eastAsia="Garamond" w:hAnsi="Garamond" w:cs="Garamond"/>
        </w:rPr>
        <w:t>,</w:t>
      </w:r>
      <w:r w:rsidRPr="00372BDA">
        <w:rPr>
          <w:rFonts w:ascii="Garamond" w:eastAsia="Garamond" w:hAnsi="Garamond" w:cs="Garamond"/>
        </w:rPr>
        <w:t xml:space="preserve"> Agricultural Research Service (USDA ARS) National Plant Germplasm System (NPGS) are tasked with preserving CWRs. This project focused on two species of the </w:t>
      </w:r>
      <w:proofErr w:type="spellStart"/>
      <w:r w:rsidRPr="00372BDA">
        <w:rPr>
          <w:rFonts w:ascii="Garamond" w:eastAsia="Garamond" w:hAnsi="Garamond" w:cs="Garamond"/>
          <w:i/>
        </w:rPr>
        <w:t>Vaccinium</w:t>
      </w:r>
      <w:proofErr w:type="spellEnd"/>
      <w:r w:rsidRPr="00372BDA">
        <w:rPr>
          <w:rFonts w:ascii="Garamond" w:eastAsia="Garamond" w:hAnsi="Garamond" w:cs="Garamond"/>
          <w:i/>
        </w:rPr>
        <w:t xml:space="preserve"> L.</w:t>
      </w:r>
      <w:r w:rsidRPr="00372BDA">
        <w:rPr>
          <w:rFonts w:ascii="Garamond" w:eastAsia="Garamond" w:hAnsi="Garamond" w:cs="Garamond"/>
        </w:rPr>
        <w:t xml:space="preserve"> genus: </w:t>
      </w:r>
      <w:proofErr w:type="spellStart"/>
      <w:r w:rsidRPr="00372BDA">
        <w:rPr>
          <w:rFonts w:ascii="Garamond" w:eastAsia="Garamond" w:hAnsi="Garamond" w:cs="Garamond"/>
          <w:i/>
        </w:rPr>
        <w:t>Vaccinium</w:t>
      </w:r>
      <w:proofErr w:type="spellEnd"/>
      <w:r w:rsidRPr="00372BDA">
        <w:rPr>
          <w:rFonts w:ascii="Garamond" w:eastAsia="Garamond" w:hAnsi="Garamond" w:cs="Garamond"/>
          <w:i/>
        </w:rPr>
        <w:t xml:space="preserve"> </w:t>
      </w:r>
      <w:proofErr w:type="spellStart"/>
      <w:r w:rsidRPr="00372BDA">
        <w:rPr>
          <w:rFonts w:ascii="Garamond" w:eastAsia="Garamond" w:hAnsi="Garamond" w:cs="Garamond"/>
          <w:i/>
        </w:rPr>
        <w:t>oxycoccos</w:t>
      </w:r>
      <w:proofErr w:type="spellEnd"/>
      <w:r w:rsidRPr="00372BDA">
        <w:rPr>
          <w:rFonts w:ascii="Garamond" w:eastAsia="Garamond" w:hAnsi="Garamond" w:cs="Garamond"/>
        </w:rPr>
        <w:t xml:space="preserve"> (</w:t>
      </w:r>
      <w:proofErr w:type="spellStart"/>
      <w:r w:rsidRPr="00372BDA">
        <w:rPr>
          <w:rFonts w:ascii="Garamond" w:eastAsia="Garamond" w:hAnsi="Garamond" w:cs="Garamond"/>
        </w:rPr>
        <w:t>littleleaf</w:t>
      </w:r>
      <w:proofErr w:type="spellEnd"/>
      <w:r w:rsidRPr="00372BDA">
        <w:rPr>
          <w:rFonts w:ascii="Garamond" w:eastAsia="Garamond" w:hAnsi="Garamond" w:cs="Garamond"/>
        </w:rPr>
        <w:t xml:space="preserve"> cranberry), and </w:t>
      </w:r>
      <w:proofErr w:type="spellStart"/>
      <w:r w:rsidRPr="00372BDA">
        <w:rPr>
          <w:rFonts w:ascii="Garamond" w:eastAsia="Garamond" w:hAnsi="Garamond" w:cs="Garamond"/>
          <w:i/>
        </w:rPr>
        <w:t>Vaccinium</w:t>
      </w:r>
      <w:proofErr w:type="spellEnd"/>
      <w:r w:rsidRPr="00372BDA">
        <w:rPr>
          <w:rFonts w:ascii="Garamond" w:eastAsia="Garamond" w:hAnsi="Garamond" w:cs="Garamond"/>
          <w:i/>
        </w:rPr>
        <w:t xml:space="preserve"> </w:t>
      </w:r>
      <w:proofErr w:type="spellStart"/>
      <w:r w:rsidRPr="00372BDA">
        <w:rPr>
          <w:rFonts w:ascii="Garamond" w:eastAsia="Garamond" w:hAnsi="Garamond" w:cs="Garamond"/>
          <w:i/>
        </w:rPr>
        <w:t>macrocarpon</w:t>
      </w:r>
      <w:proofErr w:type="spellEnd"/>
      <w:r w:rsidRPr="00372BDA">
        <w:rPr>
          <w:rFonts w:ascii="Garamond" w:eastAsia="Garamond" w:hAnsi="Garamond" w:cs="Garamond"/>
        </w:rPr>
        <w:t xml:space="preserve"> (</w:t>
      </w:r>
      <w:proofErr w:type="spellStart"/>
      <w:r w:rsidRPr="00372BDA">
        <w:rPr>
          <w:rFonts w:ascii="Garamond" w:eastAsia="Garamond" w:hAnsi="Garamond" w:cs="Garamond"/>
        </w:rPr>
        <w:t>largeleaf</w:t>
      </w:r>
      <w:proofErr w:type="spellEnd"/>
      <w:r w:rsidRPr="00372BDA">
        <w:rPr>
          <w:rFonts w:ascii="Garamond" w:eastAsia="Garamond" w:hAnsi="Garamond" w:cs="Garamond"/>
        </w:rPr>
        <w:t xml:space="preserve"> cranberry). The species in this genus are critical to </w:t>
      </w:r>
      <w:r w:rsidRPr="006A4FC1">
        <w:rPr>
          <w:rFonts w:ascii="Garamond" w:eastAsia="Garamond" w:hAnsi="Garamond" w:cs="Garamond"/>
          <w:noProof/>
        </w:rPr>
        <w:t>preserv</w:t>
      </w:r>
      <w:r w:rsidR="006A4FC1">
        <w:rPr>
          <w:rFonts w:ascii="Garamond" w:eastAsia="Garamond" w:hAnsi="Garamond" w:cs="Garamond"/>
          <w:noProof/>
        </w:rPr>
        <w:t>ing</w:t>
      </w:r>
      <w:r w:rsidRPr="00372BDA">
        <w:rPr>
          <w:rFonts w:ascii="Garamond" w:eastAsia="Garamond" w:hAnsi="Garamond" w:cs="Garamond"/>
        </w:rPr>
        <w:t xml:space="preserve"> both </w:t>
      </w:r>
      <w:r w:rsidRPr="008D3238">
        <w:rPr>
          <w:rFonts w:ascii="Garamond" w:eastAsia="Garamond" w:hAnsi="Garamond" w:cs="Garamond"/>
          <w:i/>
        </w:rPr>
        <w:t>in situ</w:t>
      </w:r>
      <w:r w:rsidRPr="00372BDA">
        <w:rPr>
          <w:rFonts w:ascii="Garamond" w:eastAsia="Garamond" w:hAnsi="Garamond" w:cs="Garamond"/>
        </w:rPr>
        <w:t xml:space="preserve"> and </w:t>
      </w:r>
      <w:r w:rsidRPr="008D3238">
        <w:rPr>
          <w:rFonts w:ascii="Garamond" w:eastAsia="Garamond" w:hAnsi="Garamond" w:cs="Garamond"/>
          <w:i/>
        </w:rPr>
        <w:t>ex situ</w:t>
      </w:r>
      <w:r w:rsidRPr="00372BDA">
        <w:rPr>
          <w:rFonts w:ascii="Garamond" w:eastAsia="Garamond" w:hAnsi="Garamond" w:cs="Garamond"/>
        </w:rPr>
        <w:t xml:space="preserve"> given their relatively low genetic diversity and scarcity in seed banks. Currently, the NPGS relies primarily on habitat distribution modeling approaches to predict suitable habitats for CWRs. In order to refine these modeling approaches, the NASA DEVELOP team incorporated Sentinel-1 Synthetic Aperture Radar, Shuttle Radar Topography Mission, and Landsat 8 Operational Land Imager (OLI) observations into the existing predictive strategies of the NPGS. Surface reflectance products from Landsat 8 OLI were successfully utilized to detect the habitat of our cranberry species. Similarly, we found that including spectral variables derived from these sensors </w:t>
      </w:r>
      <w:proofErr w:type="gramStart"/>
      <w:r w:rsidRPr="00372BDA">
        <w:rPr>
          <w:rFonts w:ascii="Garamond" w:eastAsia="Garamond" w:hAnsi="Garamond" w:cs="Garamond"/>
        </w:rPr>
        <w:lastRenderedPageBreak/>
        <w:t>considerably</w:t>
      </w:r>
      <w:proofErr w:type="gramEnd"/>
      <w:r w:rsidRPr="00372BDA">
        <w:rPr>
          <w:rFonts w:ascii="Garamond" w:eastAsia="Garamond" w:hAnsi="Garamond" w:cs="Garamond"/>
        </w:rPr>
        <w:t xml:space="preserve"> improved the statistical and geospatial outputs of habitat distribution models, a finding that can bolster the USDA ARS’s future conservation efforts of CWRs.</w:t>
      </w:r>
    </w:p>
    <w:p w14:paraId="46979700" w14:textId="77777777" w:rsidR="00372BDA" w:rsidRDefault="00372BDA" w:rsidP="001B13B5">
      <w:pPr>
        <w:rPr>
          <w:rFonts w:ascii="Garamond" w:eastAsia="Garamond" w:hAnsi="Garamond" w:cs="Garamond"/>
          <w:b/>
        </w:rPr>
      </w:pPr>
    </w:p>
    <w:p w14:paraId="343A0F62" w14:textId="5E1AD62E" w:rsidR="006519E5" w:rsidRDefault="001B13B5" w:rsidP="001B13B5">
      <w:pPr>
        <w:rPr>
          <w:rFonts w:ascii="Garamond" w:eastAsia="Garamond" w:hAnsi="Garamond" w:cs="Garamond"/>
          <w:b/>
        </w:rPr>
      </w:pPr>
      <w:r w:rsidRPr="000D26AD">
        <w:rPr>
          <w:rFonts w:ascii="Garamond" w:eastAsia="Garamond" w:hAnsi="Garamond" w:cs="Garamond"/>
          <w:b/>
        </w:rPr>
        <w:t xml:space="preserve">Keywords: </w:t>
      </w:r>
    </w:p>
    <w:p w14:paraId="3B831D83" w14:textId="496F96E7" w:rsidR="001B13B5" w:rsidRPr="008D129F" w:rsidRDefault="001B13B5" w:rsidP="001B13B5">
      <w:pPr>
        <w:rPr>
          <w:rFonts w:ascii="Garamond" w:eastAsia="Garamond" w:hAnsi="Garamond" w:cs="Garamond"/>
        </w:rPr>
      </w:pPr>
      <w:proofErr w:type="spellStart"/>
      <w:r w:rsidRPr="000D26AD">
        <w:rPr>
          <w:rFonts w:ascii="Garamond" w:eastAsia="Garamond" w:hAnsi="Garamond" w:cs="Garamond"/>
          <w:i/>
        </w:rPr>
        <w:t>Vaccinium</w:t>
      </w:r>
      <w:proofErr w:type="spellEnd"/>
      <w:r w:rsidRPr="000D26AD">
        <w:rPr>
          <w:rFonts w:ascii="Garamond" w:eastAsia="Garamond" w:hAnsi="Garamond" w:cs="Garamond"/>
          <w:i/>
        </w:rPr>
        <w:t xml:space="preserve"> L.</w:t>
      </w:r>
      <w:r w:rsidRPr="000D26AD">
        <w:rPr>
          <w:rFonts w:ascii="Garamond" w:eastAsia="Garamond" w:hAnsi="Garamond" w:cs="Garamond"/>
        </w:rPr>
        <w:t xml:space="preserve">, crop wild relative, </w:t>
      </w:r>
      <w:r w:rsidR="0012251E">
        <w:rPr>
          <w:rFonts w:ascii="Garamond" w:eastAsia="Garamond" w:hAnsi="Garamond" w:cs="Garamond"/>
        </w:rPr>
        <w:t>habitat</w:t>
      </w:r>
      <w:r w:rsidRPr="000D26AD">
        <w:rPr>
          <w:rFonts w:ascii="Garamond" w:eastAsia="Garamond" w:hAnsi="Garamond" w:cs="Garamond"/>
        </w:rPr>
        <w:t xml:space="preserve"> distribution modeling, detection, Landsat, Sentinel, Maximum Entropy, random forest </w:t>
      </w:r>
    </w:p>
    <w:p w14:paraId="3010052E" w14:textId="77777777" w:rsidR="001B13B5" w:rsidRPr="008D129F" w:rsidRDefault="001B13B5" w:rsidP="001B13B5">
      <w:pPr>
        <w:ind w:left="720" w:hanging="720"/>
        <w:rPr>
          <w:rFonts w:ascii="Garamond" w:eastAsia="Garamond" w:hAnsi="Garamond" w:cs="Garamond"/>
          <w:b/>
          <w:i/>
        </w:rPr>
      </w:pPr>
    </w:p>
    <w:p w14:paraId="71A38056" w14:textId="77777777" w:rsidR="001B13B5" w:rsidRPr="008D129F" w:rsidRDefault="001B13B5" w:rsidP="001B13B5">
      <w:pPr>
        <w:ind w:left="720" w:hanging="720"/>
        <w:rPr>
          <w:rFonts w:ascii="Garamond" w:eastAsia="Garamond" w:hAnsi="Garamond" w:cs="Garamond"/>
        </w:rPr>
      </w:pPr>
      <w:r w:rsidRPr="000D26AD">
        <w:rPr>
          <w:rFonts w:ascii="Garamond" w:eastAsia="Garamond" w:hAnsi="Garamond" w:cs="Garamond"/>
          <w:b/>
          <w:i/>
        </w:rPr>
        <w:t>National Application Area Addressed:</w:t>
      </w:r>
      <w:r w:rsidRPr="008D129F">
        <w:rPr>
          <w:rFonts w:ascii="Garamond" w:eastAsia="Garamond" w:hAnsi="Garamond" w:cs="Garamond"/>
        </w:rPr>
        <w:t xml:space="preserve"> </w:t>
      </w:r>
      <w:r w:rsidRPr="000D26AD">
        <w:rPr>
          <w:rFonts w:ascii="Garamond" w:eastAsia="Garamond" w:hAnsi="Garamond" w:cs="Garamond"/>
        </w:rPr>
        <w:t>Agriculture &amp; Food Security</w:t>
      </w:r>
    </w:p>
    <w:p w14:paraId="287F6026" w14:textId="1EF22746" w:rsidR="001B13B5" w:rsidRPr="00094B27" w:rsidRDefault="001B13B5" w:rsidP="00094B27">
      <w:pPr>
        <w:ind w:left="720" w:hanging="720"/>
        <w:rPr>
          <w:rFonts w:ascii="Garamond" w:eastAsia="Garamond" w:hAnsi="Garamond" w:cs="Garamond"/>
          <w:sz w:val="20"/>
          <w:szCs w:val="20"/>
        </w:rPr>
      </w:pPr>
      <w:r w:rsidRPr="000D26AD">
        <w:rPr>
          <w:rFonts w:ascii="Garamond" w:eastAsia="Garamond" w:hAnsi="Garamond" w:cs="Garamond"/>
          <w:b/>
          <w:i/>
        </w:rPr>
        <w:t>Study Location:</w:t>
      </w:r>
      <w:r w:rsidRPr="008D129F">
        <w:rPr>
          <w:rFonts w:ascii="Garamond" w:eastAsia="Garamond" w:hAnsi="Garamond" w:cs="Garamond"/>
        </w:rPr>
        <w:t xml:space="preserve"> </w:t>
      </w:r>
      <w:r w:rsidR="00094B27">
        <w:rPr>
          <w:rFonts w:ascii="Garamond" w:eastAsia="Garamond" w:hAnsi="Garamond" w:cs="Garamond"/>
        </w:rPr>
        <w:t>North Central WI (</w:t>
      </w:r>
      <w:r w:rsidR="00094B27">
        <w:rPr>
          <w:rFonts w:ascii="Garamond" w:hAnsi="Garamond"/>
          <w:color w:val="000000"/>
        </w:rPr>
        <w:t>Worldwide Reference System 2, Path 25, Row 28)</w:t>
      </w:r>
    </w:p>
    <w:p w14:paraId="399863DA" w14:textId="77777777" w:rsidR="001B13B5" w:rsidRPr="000D26AD" w:rsidRDefault="001B13B5" w:rsidP="001B13B5">
      <w:pPr>
        <w:ind w:left="720" w:hanging="720"/>
        <w:rPr>
          <w:rFonts w:ascii="Garamond" w:eastAsia="Garamond" w:hAnsi="Garamond" w:cs="Garamond"/>
        </w:rPr>
      </w:pPr>
      <w:r w:rsidRPr="000D26AD">
        <w:rPr>
          <w:rFonts w:ascii="Garamond" w:eastAsia="Garamond" w:hAnsi="Garamond" w:cs="Garamond"/>
          <w:b/>
          <w:i/>
        </w:rPr>
        <w:t xml:space="preserve">Study Period: </w:t>
      </w:r>
      <w:r w:rsidRPr="000D26AD">
        <w:rPr>
          <w:rFonts w:ascii="Garamond" w:eastAsia="Garamond" w:hAnsi="Garamond" w:cs="Garamond"/>
        </w:rPr>
        <w:t>2017</w:t>
      </w:r>
    </w:p>
    <w:p w14:paraId="263B7811" w14:textId="77777777" w:rsidR="001B13B5" w:rsidRPr="008D129F" w:rsidRDefault="001B13B5" w:rsidP="001B13B5">
      <w:pPr>
        <w:rPr>
          <w:rFonts w:ascii="Garamond" w:eastAsia="Garamond" w:hAnsi="Garamond" w:cs="Garamond"/>
          <w:b/>
        </w:rPr>
      </w:pPr>
    </w:p>
    <w:p w14:paraId="5279DDCB" w14:textId="77777777" w:rsidR="001B13B5" w:rsidRPr="000D26AD" w:rsidRDefault="001B13B5" w:rsidP="001B13B5">
      <w:pPr>
        <w:rPr>
          <w:rFonts w:ascii="Garamond" w:eastAsia="Garamond" w:hAnsi="Garamond" w:cs="Garamond"/>
        </w:rPr>
      </w:pPr>
      <w:r w:rsidRPr="000D26AD">
        <w:rPr>
          <w:rFonts w:ascii="Garamond" w:eastAsia="Garamond" w:hAnsi="Garamond" w:cs="Garamond"/>
          <w:b/>
          <w:i/>
        </w:rPr>
        <w:t>Community Concern:</w:t>
      </w:r>
    </w:p>
    <w:p w14:paraId="283EA8BD" w14:textId="3AA90582" w:rsidR="001B13B5" w:rsidRPr="008D129F" w:rsidRDefault="001B13B5" w:rsidP="001B13B5">
      <w:pPr>
        <w:numPr>
          <w:ilvl w:val="0"/>
          <w:numId w:val="18"/>
        </w:numPr>
        <w:contextualSpacing/>
        <w:rPr>
          <w:rFonts w:ascii="Garamond" w:hAnsi="Garamond"/>
        </w:rPr>
      </w:pPr>
      <w:r w:rsidRPr="000D26AD">
        <w:rPr>
          <w:rFonts w:ascii="Garamond" w:eastAsia="Garamond" w:hAnsi="Garamond" w:cs="Garamond"/>
        </w:rPr>
        <w:t xml:space="preserve">Habitat loss is the largest threat to global plant distribution and biodiversity. It is estimated that 1 in every 5 plant species across the world is at risk of extinction, not only as a response to massive habitat </w:t>
      </w:r>
      <w:r w:rsidRPr="00605F4E">
        <w:rPr>
          <w:rFonts w:ascii="Garamond" w:eastAsia="Garamond" w:hAnsi="Garamond" w:cs="Garamond"/>
          <w:noProof/>
        </w:rPr>
        <w:t>degradation</w:t>
      </w:r>
      <w:r w:rsidRPr="000D26AD">
        <w:rPr>
          <w:rFonts w:ascii="Garamond" w:eastAsia="Garamond" w:hAnsi="Garamond" w:cs="Garamond"/>
        </w:rPr>
        <w:t xml:space="preserve"> but also as a result of other environmental threats, including the introduction of invasive species. </w:t>
      </w:r>
    </w:p>
    <w:p w14:paraId="06DC1508" w14:textId="2CC973C4" w:rsidR="001B13B5" w:rsidRPr="008D129F" w:rsidRDefault="001B13B5" w:rsidP="001B13B5">
      <w:pPr>
        <w:numPr>
          <w:ilvl w:val="0"/>
          <w:numId w:val="18"/>
        </w:numPr>
        <w:contextualSpacing/>
        <w:rPr>
          <w:rFonts w:ascii="Garamond" w:hAnsi="Garamond"/>
        </w:rPr>
      </w:pPr>
      <w:r w:rsidRPr="000D26AD">
        <w:rPr>
          <w:rFonts w:ascii="Garamond" w:eastAsia="Garamond" w:hAnsi="Garamond" w:cs="Garamond"/>
        </w:rPr>
        <w:t xml:space="preserve">CWRs comprise a significant portion of native plant species threatened </w:t>
      </w:r>
      <w:r w:rsidR="00BA2D6E">
        <w:rPr>
          <w:rFonts w:ascii="Garamond" w:eastAsia="Garamond" w:hAnsi="Garamond" w:cs="Garamond"/>
        </w:rPr>
        <w:t xml:space="preserve">with extinction </w:t>
      </w:r>
      <w:r w:rsidRPr="000D26AD">
        <w:rPr>
          <w:rFonts w:ascii="Garamond" w:eastAsia="Garamond" w:hAnsi="Garamond" w:cs="Garamond"/>
        </w:rPr>
        <w:t xml:space="preserve">across the United States. These plants retain genetic traits that have the potential to increase crop resilience, improve nutritional quality, and improve crop yields. </w:t>
      </w:r>
      <w:r w:rsidR="00262F44">
        <w:rPr>
          <w:rFonts w:ascii="Garamond" w:eastAsia="Garamond" w:hAnsi="Garamond" w:cs="Garamond"/>
        </w:rPr>
        <w:t xml:space="preserve">As such, </w:t>
      </w:r>
      <w:r w:rsidRPr="000D26AD">
        <w:rPr>
          <w:rFonts w:ascii="Garamond" w:eastAsia="Garamond" w:hAnsi="Garamond" w:cs="Garamond"/>
        </w:rPr>
        <w:t xml:space="preserve">CWRs are essential elements of food security and rural economic productivity on both a national and global scale. </w:t>
      </w:r>
    </w:p>
    <w:p w14:paraId="441F9A7D" w14:textId="60222E9B" w:rsidR="001B13B5" w:rsidRPr="008D129F" w:rsidRDefault="001B13B5" w:rsidP="001B13B5">
      <w:pPr>
        <w:numPr>
          <w:ilvl w:val="0"/>
          <w:numId w:val="18"/>
        </w:numPr>
        <w:contextualSpacing/>
        <w:rPr>
          <w:rFonts w:ascii="Garamond" w:hAnsi="Garamond"/>
        </w:rPr>
      </w:pPr>
      <w:r w:rsidRPr="000D26AD">
        <w:rPr>
          <w:rFonts w:ascii="Garamond" w:eastAsia="Garamond" w:hAnsi="Garamond" w:cs="Garamond"/>
        </w:rPr>
        <w:t>The NPGS is tasked with collecting, preserving, and making available</w:t>
      </w:r>
      <w:r w:rsidR="008D129F">
        <w:rPr>
          <w:rFonts w:ascii="Garamond" w:eastAsia="Garamond" w:hAnsi="Garamond" w:cs="Garamond"/>
        </w:rPr>
        <w:t xml:space="preserve"> </w:t>
      </w:r>
      <w:r w:rsidR="00262F44" w:rsidRPr="00605F4E">
        <w:rPr>
          <w:rFonts w:ascii="Garamond" w:eastAsia="Garamond" w:hAnsi="Garamond" w:cs="Garamond"/>
          <w:noProof/>
        </w:rPr>
        <w:t>mainta</w:t>
      </w:r>
      <w:r w:rsidR="00605F4E">
        <w:rPr>
          <w:rFonts w:ascii="Garamond" w:eastAsia="Garamond" w:hAnsi="Garamond" w:cs="Garamond"/>
          <w:noProof/>
        </w:rPr>
        <w:t>in</w:t>
      </w:r>
      <w:r w:rsidR="00262F44" w:rsidRPr="00605F4E">
        <w:rPr>
          <w:rFonts w:ascii="Garamond" w:eastAsia="Garamond" w:hAnsi="Garamond" w:cs="Garamond"/>
          <w:noProof/>
        </w:rPr>
        <w:t>in</w:t>
      </w:r>
      <w:r w:rsidR="008D129F" w:rsidRPr="00605F4E">
        <w:rPr>
          <w:rFonts w:ascii="Garamond" w:eastAsia="Garamond" w:hAnsi="Garamond" w:cs="Garamond"/>
          <w:noProof/>
        </w:rPr>
        <w:t>g</w:t>
      </w:r>
      <w:r w:rsidRPr="000D26AD">
        <w:rPr>
          <w:rFonts w:ascii="Garamond" w:eastAsia="Garamond" w:hAnsi="Garamond" w:cs="Garamond"/>
        </w:rPr>
        <w:t xml:space="preserve"> an array of these CWR species</w:t>
      </w:r>
      <w:r w:rsidR="00262F44">
        <w:rPr>
          <w:rFonts w:ascii="Garamond" w:eastAsia="Garamond" w:hAnsi="Garamond" w:cs="Garamond"/>
        </w:rPr>
        <w:t xml:space="preserve"> for research</w:t>
      </w:r>
      <w:r w:rsidRPr="000D26AD">
        <w:rPr>
          <w:rFonts w:ascii="Garamond" w:eastAsia="Garamond" w:hAnsi="Garamond" w:cs="Garamond"/>
        </w:rPr>
        <w:t>.</w:t>
      </w:r>
      <w:r w:rsidR="00262F44">
        <w:rPr>
          <w:rFonts w:ascii="Garamond" w:eastAsia="Garamond" w:hAnsi="Garamond" w:cs="Garamond"/>
        </w:rPr>
        <w:t xml:space="preserve"> </w:t>
      </w:r>
      <w:r w:rsidRPr="000D26AD">
        <w:rPr>
          <w:rFonts w:ascii="Garamond" w:eastAsia="Garamond" w:hAnsi="Garamond" w:cs="Garamond"/>
        </w:rPr>
        <w:t xml:space="preserve">Conservation methods for CWRs can be supported and improved upon via </w:t>
      </w:r>
      <w:r w:rsidR="0012251E">
        <w:rPr>
          <w:rFonts w:ascii="Garamond" w:eastAsia="Garamond" w:hAnsi="Garamond" w:cs="Garamond"/>
        </w:rPr>
        <w:t>habitat</w:t>
      </w:r>
      <w:r w:rsidRPr="000D26AD">
        <w:rPr>
          <w:rFonts w:ascii="Garamond" w:eastAsia="Garamond" w:hAnsi="Garamond" w:cs="Garamond"/>
        </w:rPr>
        <w:t xml:space="preserve"> distributions models </w:t>
      </w:r>
      <w:r w:rsidR="00262F44">
        <w:rPr>
          <w:rFonts w:ascii="Garamond" w:eastAsia="Garamond" w:hAnsi="Garamond" w:cs="Garamond"/>
        </w:rPr>
        <w:t>that include</w:t>
      </w:r>
      <w:r w:rsidR="00262F44" w:rsidRPr="000D26AD">
        <w:rPr>
          <w:rFonts w:ascii="Garamond" w:eastAsia="Garamond" w:hAnsi="Garamond" w:cs="Garamond"/>
        </w:rPr>
        <w:t xml:space="preserve"> </w:t>
      </w:r>
      <w:r w:rsidRPr="000D26AD">
        <w:rPr>
          <w:rFonts w:ascii="Garamond" w:eastAsia="Garamond" w:hAnsi="Garamond" w:cs="Garamond"/>
        </w:rPr>
        <w:t>the incorporation of Earth observation spectral data.</w:t>
      </w:r>
    </w:p>
    <w:p w14:paraId="0B768B4D" w14:textId="28E00A06" w:rsidR="001B13B5" w:rsidRPr="008D129F" w:rsidRDefault="001B13B5" w:rsidP="001B13B5">
      <w:pPr>
        <w:numPr>
          <w:ilvl w:val="0"/>
          <w:numId w:val="18"/>
        </w:numPr>
        <w:contextualSpacing/>
        <w:rPr>
          <w:rFonts w:ascii="Garamond" w:hAnsi="Garamond"/>
        </w:rPr>
      </w:pPr>
      <w:r w:rsidRPr="000D26AD">
        <w:rPr>
          <w:rFonts w:ascii="Garamond" w:eastAsia="Garamond" w:hAnsi="Garamond" w:cs="Garamond"/>
        </w:rPr>
        <w:t xml:space="preserve">It is of particular interest to improve efforts to conserve </w:t>
      </w:r>
      <w:proofErr w:type="spellStart"/>
      <w:r w:rsidR="00262F44">
        <w:rPr>
          <w:rFonts w:ascii="Garamond" w:eastAsia="Garamond" w:hAnsi="Garamond" w:cs="Garamond"/>
          <w:i/>
        </w:rPr>
        <w:t>Vaccinium</w:t>
      </w:r>
      <w:proofErr w:type="spellEnd"/>
      <w:r w:rsidR="00262F44">
        <w:rPr>
          <w:rFonts w:ascii="Garamond" w:eastAsia="Garamond" w:hAnsi="Garamond" w:cs="Garamond"/>
          <w:i/>
        </w:rPr>
        <w:t xml:space="preserve"> L</w:t>
      </w:r>
      <w:r w:rsidR="00262F44">
        <w:rPr>
          <w:rFonts w:ascii="Garamond" w:eastAsia="Garamond" w:hAnsi="Garamond" w:cs="Garamond"/>
        </w:rPr>
        <w:t xml:space="preserve">. species </w:t>
      </w:r>
      <w:r w:rsidRPr="000D26AD">
        <w:rPr>
          <w:rFonts w:ascii="Garamond" w:eastAsia="Garamond" w:hAnsi="Garamond" w:cs="Garamond"/>
        </w:rPr>
        <w:t>due to their low genetic diversity and scarce representation in gene banks.</w:t>
      </w:r>
    </w:p>
    <w:p w14:paraId="5DCAACF0" w14:textId="77777777" w:rsidR="001B13B5" w:rsidRPr="000D26AD" w:rsidRDefault="001B13B5" w:rsidP="001B13B5">
      <w:pPr>
        <w:ind w:left="720"/>
        <w:rPr>
          <w:rFonts w:ascii="Garamond" w:eastAsia="Garamond" w:hAnsi="Garamond" w:cs="Garamond"/>
        </w:rPr>
      </w:pPr>
    </w:p>
    <w:p w14:paraId="43595438" w14:textId="77777777" w:rsidR="001B13B5" w:rsidRPr="000D26AD" w:rsidRDefault="001B13B5" w:rsidP="001B13B5">
      <w:pPr>
        <w:rPr>
          <w:rFonts w:ascii="Garamond" w:eastAsia="Garamond" w:hAnsi="Garamond" w:cs="Garamond"/>
        </w:rPr>
      </w:pPr>
      <w:r w:rsidRPr="000D26AD">
        <w:rPr>
          <w:rFonts w:ascii="Garamond" w:eastAsia="Garamond" w:hAnsi="Garamond" w:cs="Garamond"/>
          <w:b/>
          <w:i/>
        </w:rPr>
        <w:t>Project Objectives:</w:t>
      </w:r>
    </w:p>
    <w:p w14:paraId="5500CACC" w14:textId="090B004D" w:rsidR="001B13B5" w:rsidRPr="008D129F" w:rsidRDefault="001B13B5" w:rsidP="001B13B5">
      <w:pPr>
        <w:numPr>
          <w:ilvl w:val="0"/>
          <w:numId w:val="18"/>
        </w:numPr>
        <w:contextualSpacing/>
        <w:rPr>
          <w:rFonts w:ascii="Garamond" w:hAnsi="Garamond"/>
        </w:rPr>
      </w:pPr>
      <w:r w:rsidRPr="000D26AD">
        <w:rPr>
          <w:rFonts w:ascii="Garamond" w:eastAsia="Garamond" w:hAnsi="Garamond" w:cs="Garamond"/>
        </w:rPr>
        <w:t xml:space="preserve">Utilize </w:t>
      </w:r>
      <w:r w:rsidRPr="000D26AD">
        <w:rPr>
          <w:rFonts w:ascii="Garamond" w:eastAsia="Garamond" w:hAnsi="Garamond" w:cs="Garamond"/>
          <w:highlight w:val="white"/>
        </w:rPr>
        <w:t xml:space="preserve">NASA Earth observations to </w:t>
      </w:r>
      <w:proofErr w:type="spellStart"/>
      <w:r w:rsidR="00262F44">
        <w:rPr>
          <w:rFonts w:ascii="Garamond" w:eastAsia="Garamond" w:hAnsi="Garamond" w:cs="Garamond"/>
          <w:i/>
          <w:highlight w:val="white"/>
        </w:rPr>
        <w:t>Vaccinium</w:t>
      </w:r>
      <w:proofErr w:type="spellEnd"/>
      <w:r w:rsidR="00262F44">
        <w:rPr>
          <w:rFonts w:ascii="Garamond" w:eastAsia="Garamond" w:hAnsi="Garamond" w:cs="Garamond"/>
          <w:i/>
          <w:highlight w:val="white"/>
        </w:rPr>
        <w:t xml:space="preserve"> </w:t>
      </w:r>
      <w:r w:rsidR="008D129F">
        <w:rPr>
          <w:rFonts w:ascii="Garamond" w:eastAsia="Garamond" w:hAnsi="Garamond" w:cs="Garamond"/>
          <w:i/>
          <w:highlight w:val="white"/>
        </w:rPr>
        <w:t xml:space="preserve">L. </w:t>
      </w:r>
      <w:r w:rsidR="00262F44">
        <w:rPr>
          <w:rFonts w:ascii="Garamond" w:eastAsia="Garamond" w:hAnsi="Garamond" w:cs="Garamond"/>
          <w:highlight w:val="white"/>
        </w:rPr>
        <w:t>populations</w:t>
      </w:r>
      <w:r w:rsidR="00262F44" w:rsidRPr="000D26AD" w:rsidDel="00262F44">
        <w:rPr>
          <w:rFonts w:ascii="Garamond" w:eastAsia="Garamond" w:hAnsi="Garamond" w:cs="Garamond"/>
          <w:highlight w:val="white"/>
        </w:rPr>
        <w:t xml:space="preserve"> </w:t>
      </w:r>
    </w:p>
    <w:p w14:paraId="1A70E7E0" w14:textId="288B673C" w:rsidR="001B13B5" w:rsidRPr="008D129F" w:rsidRDefault="001B13B5" w:rsidP="001B13B5">
      <w:pPr>
        <w:numPr>
          <w:ilvl w:val="0"/>
          <w:numId w:val="18"/>
        </w:numPr>
        <w:contextualSpacing/>
        <w:rPr>
          <w:rFonts w:ascii="Garamond" w:hAnsi="Garamond"/>
          <w:highlight w:val="white"/>
        </w:rPr>
      </w:pPr>
      <w:r w:rsidRPr="000D26AD">
        <w:rPr>
          <w:rFonts w:ascii="Garamond" w:eastAsia="Garamond" w:hAnsi="Garamond" w:cs="Garamond"/>
          <w:highlight w:val="white"/>
        </w:rPr>
        <w:t xml:space="preserve">Employ </w:t>
      </w:r>
      <w:proofErr w:type="spellStart"/>
      <w:r w:rsidRPr="000D26AD">
        <w:rPr>
          <w:rFonts w:ascii="Garamond" w:eastAsia="Garamond" w:hAnsi="Garamond" w:cs="Garamond"/>
          <w:highlight w:val="white"/>
        </w:rPr>
        <w:t>MaxEnt</w:t>
      </w:r>
      <w:proofErr w:type="spellEnd"/>
      <w:r w:rsidRPr="000D26AD">
        <w:rPr>
          <w:rFonts w:ascii="Garamond" w:eastAsia="Garamond" w:hAnsi="Garamond" w:cs="Garamond"/>
          <w:highlight w:val="white"/>
        </w:rPr>
        <w:t xml:space="preserve"> and random forest </w:t>
      </w:r>
      <w:r w:rsidR="00094B27">
        <w:rPr>
          <w:rFonts w:ascii="Garamond" w:eastAsia="Garamond" w:hAnsi="Garamond" w:cs="Garamond"/>
          <w:highlight w:val="white"/>
        </w:rPr>
        <w:t xml:space="preserve">habitat </w:t>
      </w:r>
      <w:r w:rsidRPr="000D26AD">
        <w:rPr>
          <w:rFonts w:ascii="Garamond" w:eastAsia="Garamond" w:hAnsi="Garamond" w:cs="Garamond"/>
          <w:highlight w:val="white"/>
        </w:rPr>
        <w:t xml:space="preserve">distribution models and compare </w:t>
      </w:r>
      <w:r w:rsidR="00605F4E">
        <w:rPr>
          <w:rFonts w:ascii="Garamond" w:eastAsia="Garamond" w:hAnsi="Garamond" w:cs="Garamond"/>
          <w:highlight w:val="white"/>
        </w:rPr>
        <w:t xml:space="preserve">the </w:t>
      </w:r>
      <w:r w:rsidRPr="00605F4E">
        <w:rPr>
          <w:rFonts w:ascii="Garamond" w:eastAsia="Garamond" w:hAnsi="Garamond" w:cs="Garamond"/>
          <w:noProof/>
          <w:highlight w:val="white"/>
        </w:rPr>
        <w:t>efficacy</w:t>
      </w:r>
      <w:r w:rsidRPr="000D26AD">
        <w:rPr>
          <w:rFonts w:ascii="Garamond" w:eastAsia="Garamond" w:hAnsi="Garamond" w:cs="Garamond"/>
          <w:highlight w:val="white"/>
        </w:rPr>
        <w:t xml:space="preserve"> of each</w:t>
      </w:r>
    </w:p>
    <w:p w14:paraId="787C4833" w14:textId="77777777" w:rsidR="001B13B5" w:rsidRPr="008D129F" w:rsidRDefault="001B13B5" w:rsidP="001B13B5">
      <w:pPr>
        <w:numPr>
          <w:ilvl w:val="0"/>
          <w:numId w:val="18"/>
        </w:numPr>
        <w:contextualSpacing/>
        <w:rPr>
          <w:rFonts w:ascii="Garamond" w:hAnsi="Garamond"/>
          <w:highlight w:val="white"/>
        </w:rPr>
      </w:pPr>
      <w:r w:rsidRPr="000D26AD">
        <w:rPr>
          <w:rFonts w:ascii="Garamond" w:eastAsia="Garamond" w:hAnsi="Garamond" w:cs="Garamond"/>
          <w:highlight w:val="white"/>
        </w:rPr>
        <w:t>Analyze the feasibility and success of detection methods in conjunction with predictive models in the context of NPGS conservation goals</w:t>
      </w:r>
    </w:p>
    <w:p w14:paraId="52EAC5D6" w14:textId="77777777" w:rsidR="001B13B5" w:rsidRPr="000D26AD" w:rsidRDefault="001B13B5" w:rsidP="001B13B5">
      <w:pPr>
        <w:rPr>
          <w:rFonts w:ascii="Garamond" w:eastAsia="Garamond" w:hAnsi="Garamond" w:cs="Garamond"/>
        </w:rPr>
      </w:pPr>
    </w:p>
    <w:p w14:paraId="13B47F95" w14:textId="77777777" w:rsidR="001B13B5" w:rsidRPr="000D26AD" w:rsidRDefault="001B13B5" w:rsidP="001B13B5">
      <w:pPr>
        <w:pBdr>
          <w:bottom w:val="single" w:sz="4" w:space="1" w:color="000000"/>
        </w:pBdr>
        <w:rPr>
          <w:rFonts w:ascii="Garamond" w:eastAsia="Garamond" w:hAnsi="Garamond" w:cs="Garamond"/>
          <w:b/>
        </w:rPr>
      </w:pPr>
      <w:r w:rsidRPr="000D26AD">
        <w:rPr>
          <w:rFonts w:ascii="Garamond" w:eastAsia="Garamond" w:hAnsi="Garamond" w:cs="Garamond"/>
          <w:b/>
        </w:rPr>
        <w:t>Partner Overview</w:t>
      </w:r>
    </w:p>
    <w:p w14:paraId="0E8F2CA2" w14:textId="77777777" w:rsidR="001B13B5" w:rsidRPr="000D26AD" w:rsidRDefault="001B13B5" w:rsidP="001B13B5">
      <w:pPr>
        <w:rPr>
          <w:rFonts w:ascii="Garamond" w:eastAsia="Garamond" w:hAnsi="Garamond" w:cs="Garamond"/>
          <w:b/>
          <w:i/>
        </w:rPr>
      </w:pPr>
      <w:r w:rsidRPr="000D26AD">
        <w:rPr>
          <w:rFonts w:ascii="Garamond" w:eastAsia="Garamond" w:hAnsi="Garamond" w:cs="Garamond"/>
          <w:b/>
          <w:i/>
        </w:rPr>
        <w:t>Partner Organizations:</w:t>
      </w:r>
    </w:p>
    <w:tbl>
      <w:tblPr>
        <w:tblStyle w:val="3"/>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510"/>
        <w:gridCol w:w="1620"/>
        <w:gridCol w:w="1080"/>
      </w:tblGrid>
      <w:tr w:rsidR="001B13B5" w:rsidRPr="000D26AD" w14:paraId="6E5348F9" w14:textId="77777777" w:rsidTr="0041242E">
        <w:tc>
          <w:tcPr>
            <w:tcW w:w="3263" w:type="dxa"/>
            <w:tcBorders>
              <w:top w:val="single" w:sz="4" w:space="0" w:color="000000"/>
              <w:left w:val="single" w:sz="4" w:space="0" w:color="000000"/>
              <w:bottom w:val="single" w:sz="4" w:space="0" w:color="000000"/>
              <w:right w:val="single" w:sz="4" w:space="0" w:color="000000"/>
            </w:tcBorders>
            <w:shd w:val="clear" w:color="auto" w:fill="31849B"/>
            <w:vAlign w:val="center"/>
          </w:tcPr>
          <w:p w14:paraId="25AFEA7E" w14:textId="77777777" w:rsidR="001B13B5" w:rsidRPr="000D26AD" w:rsidRDefault="001B13B5" w:rsidP="0041242E">
            <w:pPr>
              <w:rPr>
                <w:rFonts w:ascii="Garamond" w:eastAsia="Garamond" w:hAnsi="Garamond" w:cs="Garamond"/>
                <w:b/>
                <w:color w:val="FFFFFF"/>
              </w:rPr>
            </w:pPr>
            <w:r w:rsidRPr="000D26AD">
              <w:rPr>
                <w:rFonts w:ascii="Garamond" w:eastAsia="Garamond" w:hAnsi="Garamond" w:cs="Garamond"/>
                <w:b/>
                <w:color w:val="FFFFFF"/>
              </w:rPr>
              <w:t>Organization</w:t>
            </w:r>
          </w:p>
        </w:tc>
        <w:tc>
          <w:tcPr>
            <w:tcW w:w="3510" w:type="dxa"/>
            <w:tcBorders>
              <w:top w:val="single" w:sz="4" w:space="0" w:color="000000"/>
              <w:left w:val="single" w:sz="4" w:space="0" w:color="000000"/>
              <w:bottom w:val="single" w:sz="4" w:space="0" w:color="000000"/>
              <w:right w:val="single" w:sz="4" w:space="0" w:color="000000"/>
            </w:tcBorders>
            <w:shd w:val="clear" w:color="auto" w:fill="31849B"/>
            <w:vAlign w:val="center"/>
          </w:tcPr>
          <w:p w14:paraId="68C39A9E" w14:textId="77777777" w:rsidR="001B13B5" w:rsidRPr="000D26AD" w:rsidRDefault="001B13B5" w:rsidP="0041242E">
            <w:pPr>
              <w:rPr>
                <w:rFonts w:ascii="Garamond" w:eastAsia="Garamond" w:hAnsi="Garamond" w:cs="Garamond"/>
                <w:b/>
                <w:color w:val="FFFFFF"/>
              </w:rPr>
            </w:pPr>
            <w:r w:rsidRPr="000D26AD">
              <w:rPr>
                <w:rFonts w:ascii="Garamond" w:eastAsia="Garamond" w:hAnsi="Garamond" w:cs="Garamond"/>
                <w:b/>
                <w:color w:val="FFFFFF"/>
              </w:rPr>
              <w:t>POC (Name, Position/Title)</w:t>
            </w:r>
          </w:p>
        </w:tc>
        <w:tc>
          <w:tcPr>
            <w:tcW w:w="1620" w:type="dxa"/>
            <w:tcBorders>
              <w:top w:val="single" w:sz="4" w:space="0" w:color="000000"/>
              <w:left w:val="single" w:sz="4" w:space="0" w:color="000000"/>
              <w:bottom w:val="single" w:sz="4" w:space="0" w:color="000000"/>
              <w:right w:val="single" w:sz="4" w:space="0" w:color="000000"/>
            </w:tcBorders>
            <w:shd w:val="clear" w:color="auto" w:fill="31849B"/>
            <w:vAlign w:val="center"/>
          </w:tcPr>
          <w:p w14:paraId="330F9E1A" w14:textId="77777777" w:rsidR="001B13B5" w:rsidRPr="000D26AD" w:rsidRDefault="001B13B5" w:rsidP="0041242E">
            <w:pPr>
              <w:rPr>
                <w:rFonts w:ascii="Garamond" w:eastAsia="Garamond" w:hAnsi="Garamond" w:cs="Garamond"/>
                <w:b/>
                <w:color w:val="FFFFFF"/>
              </w:rPr>
            </w:pPr>
            <w:r w:rsidRPr="000D26AD">
              <w:rPr>
                <w:rFonts w:ascii="Garamond" w:eastAsia="Garamond" w:hAnsi="Garamond" w:cs="Garamond"/>
                <w:b/>
                <w:color w:val="FFFFFF"/>
              </w:rPr>
              <w:t>Partner Type</w:t>
            </w:r>
          </w:p>
        </w:tc>
        <w:tc>
          <w:tcPr>
            <w:tcW w:w="1080" w:type="dxa"/>
            <w:tcBorders>
              <w:top w:val="single" w:sz="4" w:space="0" w:color="000000"/>
              <w:left w:val="single" w:sz="4" w:space="0" w:color="000000"/>
              <w:bottom w:val="single" w:sz="4" w:space="0" w:color="000000"/>
              <w:right w:val="single" w:sz="4" w:space="0" w:color="000000"/>
            </w:tcBorders>
            <w:shd w:val="clear" w:color="auto" w:fill="31849B"/>
          </w:tcPr>
          <w:p w14:paraId="79312B33" w14:textId="77777777" w:rsidR="001B13B5" w:rsidRPr="008D129F" w:rsidRDefault="001B13B5" w:rsidP="0041242E">
            <w:pPr>
              <w:jc w:val="center"/>
              <w:rPr>
                <w:rFonts w:ascii="Garamond" w:eastAsia="Garamond" w:hAnsi="Garamond" w:cs="Garamond"/>
                <w:b/>
                <w:color w:val="FFFFFF"/>
                <w:sz w:val="18"/>
                <w:szCs w:val="18"/>
              </w:rPr>
            </w:pPr>
            <w:r w:rsidRPr="006519E5">
              <w:rPr>
                <w:rFonts w:ascii="Garamond" w:eastAsia="Garamond" w:hAnsi="Garamond" w:cs="Garamond"/>
                <w:b/>
                <w:color w:val="FFFFFF"/>
                <w:sz w:val="18"/>
                <w:szCs w:val="18"/>
              </w:rPr>
              <w:t>Boundary Org?</w:t>
            </w:r>
          </w:p>
        </w:tc>
      </w:tr>
      <w:tr w:rsidR="001B13B5" w:rsidRPr="000D26AD" w14:paraId="002C703A" w14:textId="77777777" w:rsidTr="0041242E">
        <w:tc>
          <w:tcPr>
            <w:tcW w:w="3263" w:type="dxa"/>
            <w:tcBorders>
              <w:top w:val="single" w:sz="4" w:space="0" w:color="000000"/>
              <w:left w:val="single" w:sz="4" w:space="0" w:color="000000"/>
              <w:bottom w:val="single" w:sz="4" w:space="0" w:color="000000"/>
              <w:right w:val="single" w:sz="4" w:space="0" w:color="000000"/>
            </w:tcBorders>
          </w:tcPr>
          <w:p w14:paraId="0C2365A2" w14:textId="77777777" w:rsidR="001B13B5" w:rsidRPr="000D26AD" w:rsidRDefault="001B13B5" w:rsidP="0041242E">
            <w:pPr>
              <w:rPr>
                <w:rFonts w:ascii="Garamond" w:eastAsia="Garamond" w:hAnsi="Garamond" w:cs="Garamond"/>
                <w:b/>
              </w:rPr>
            </w:pPr>
            <w:r w:rsidRPr="000D26AD">
              <w:rPr>
                <w:rFonts w:ascii="Garamond" w:eastAsia="Garamond" w:hAnsi="Garamond" w:cs="Garamond"/>
                <w:b/>
              </w:rPr>
              <w:t>USDA, Agricultural Research Service, National Plant Germplasm System</w:t>
            </w:r>
          </w:p>
        </w:tc>
        <w:tc>
          <w:tcPr>
            <w:tcW w:w="3510" w:type="dxa"/>
            <w:tcBorders>
              <w:top w:val="single" w:sz="4" w:space="0" w:color="000000"/>
              <w:left w:val="single" w:sz="4" w:space="0" w:color="000000"/>
              <w:bottom w:val="single" w:sz="4" w:space="0" w:color="000000"/>
              <w:right w:val="single" w:sz="4" w:space="0" w:color="000000"/>
            </w:tcBorders>
          </w:tcPr>
          <w:p w14:paraId="44FE9DFD" w14:textId="77777777" w:rsidR="001B13B5" w:rsidRPr="000D26AD" w:rsidRDefault="001B13B5" w:rsidP="0041242E">
            <w:pPr>
              <w:rPr>
                <w:rFonts w:ascii="Garamond" w:eastAsia="Garamond" w:hAnsi="Garamond" w:cs="Garamond"/>
              </w:rPr>
            </w:pPr>
            <w:r w:rsidRPr="000D26AD">
              <w:rPr>
                <w:rFonts w:ascii="Garamond" w:eastAsia="Garamond" w:hAnsi="Garamond" w:cs="Garamond"/>
              </w:rPr>
              <w:t>Dr. Colin Khoury, Research Associate; Dr. Stephanie Greene, Supervisory Plant Physiologist</w:t>
            </w:r>
          </w:p>
        </w:tc>
        <w:tc>
          <w:tcPr>
            <w:tcW w:w="1620" w:type="dxa"/>
            <w:tcBorders>
              <w:top w:val="single" w:sz="4" w:space="0" w:color="000000"/>
              <w:left w:val="single" w:sz="4" w:space="0" w:color="000000"/>
              <w:bottom w:val="single" w:sz="4" w:space="0" w:color="000000"/>
              <w:right w:val="single" w:sz="4" w:space="0" w:color="000000"/>
            </w:tcBorders>
          </w:tcPr>
          <w:p w14:paraId="76FFDE34" w14:textId="77777777" w:rsidR="001B13B5" w:rsidRPr="000D26AD" w:rsidRDefault="001B13B5" w:rsidP="0041242E">
            <w:pPr>
              <w:rPr>
                <w:rFonts w:ascii="Garamond" w:eastAsia="Garamond" w:hAnsi="Garamond" w:cs="Garamond"/>
              </w:rPr>
            </w:pPr>
            <w:r w:rsidRPr="000D26AD">
              <w:rPr>
                <w:rFonts w:ascii="Garamond" w:eastAsia="Garamond" w:hAnsi="Garamond" w:cs="Garamond"/>
              </w:rPr>
              <w:t>End User</w:t>
            </w:r>
          </w:p>
        </w:tc>
        <w:tc>
          <w:tcPr>
            <w:tcW w:w="1080" w:type="dxa"/>
            <w:tcBorders>
              <w:top w:val="single" w:sz="4" w:space="0" w:color="000000"/>
              <w:left w:val="single" w:sz="4" w:space="0" w:color="000000"/>
              <w:bottom w:val="single" w:sz="4" w:space="0" w:color="000000"/>
              <w:right w:val="single" w:sz="4" w:space="0" w:color="000000"/>
            </w:tcBorders>
          </w:tcPr>
          <w:p w14:paraId="50FC754A" w14:textId="77777777" w:rsidR="001B13B5" w:rsidRPr="000D26AD" w:rsidRDefault="001B13B5" w:rsidP="0041242E">
            <w:pPr>
              <w:jc w:val="center"/>
              <w:rPr>
                <w:rFonts w:ascii="Garamond" w:eastAsia="Garamond" w:hAnsi="Garamond" w:cs="Garamond"/>
              </w:rPr>
            </w:pPr>
            <w:r w:rsidRPr="000D26AD">
              <w:rPr>
                <w:rFonts w:ascii="Garamond" w:eastAsia="Garamond" w:hAnsi="Garamond" w:cs="Garamond"/>
              </w:rPr>
              <w:t>No</w:t>
            </w:r>
          </w:p>
        </w:tc>
      </w:tr>
      <w:tr w:rsidR="001B13B5" w:rsidRPr="000D26AD" w14:paraId="7B954A26" w14:textId="77777777" w:rsidTr="0041242E">
        <w:tc>
          <w:tcPr>
            <w:tcW w:w="3263" w:type="dxa"/>
            <w:tcBorders>
              <w:top w:val="single" w:sz="4" w:space="0" w:color="000000"/>
              <w:left w:val="single" w:sz="4" w:space="0" w:color="000000"/>
              <w:bottom w:val="single" w:sz="4" w:space="0" w:color="000000"/>
              <w:right w:val="single" w:sz="4" w:space="0" w:color="000000"/>
            </w:tcBorders>
          </w:tcPr>
          <w:p w14:paraId="43DA1A77" w14:textId="77777777" w:rsidR="001B13B5" w:rsidRPr="000D26AD" w:rsidRDefault="001B13B5" w:rsidP="0041242E">
            <w:pPr>
              <w:rPr>
                <w:rFonts w:ascii="Garamond" w:eastAsia="Garamond" w:hAnsi="Garamond" w:cs="Garamond"/>
                <w:b/>
              </w:rPr>
            </w:pPr>
            <w:r w:rsidRPr="000D26AD">
              <w:rPr>
                <w:rFonts w:ascii="Garamond" w:eastAsia="Garamond" w:hAnsi="Garamond" w:cs="Garamond"/>
                <w:b/>
              </w:rPr>
              <w:t>USDA, Agricultural Research Service, National Clonal Germplasm Repository</w:t>
            </w:r>
          </w:p>
        </w:tc>
        <w:tc>
          <w:tcPr>
            <w:tcW w:w="3510" w:type="dxa"/>
            <w:tcBorders>
              <w:top w:val="single" w:sz="4" w:space="0" w:color="000000"/>
              <w:left w:val="single" w:sz="4" w:space="0" w:color="000000"/>
              <w:bottom w:val="single" w:sz="4" w:space="0" w:color="000000"/>
              <w:right w:val="single" w:sz="4" w:space="0" w:color="000000"/>
            </w:tcBorders>
          </w:tcPr>
          <w:p w14:paraId="21362651" w14:textId="77777777" w:rsidR="001B13B5" w:rsidRPr="000D26AD" w:rsidRDefault="001B13B5" w:rsidP="0041242E">
            <w:pPr>
              <w:rPr>
                <w:rFonts w:ascii="Garamond" w:eastAsia="Garamond" w:hAnsi="Garamond" w:cs="Garamond"/>
              </w:rPr>
            </w:pPr>
            <w:r w:rsidRPr="000D26AD">
              <w:rPr>
                <w:rFonts w:ascii="Garamond" w:eastAsia="Garamond" w:hAnsi="Garamond" w:cs="Garamond"/>
              </w:rPr>
              <w:t>Dr. Kim Hummer, Supervisory Research Horticulturist; Karen Williams, Botanist</w:t>
            </w:r>
          </w:p>
        </w:tc>
        <w:tc>
          <w:tcPr>
            <w:tcW w:w="1620" w:type="dxa"/>
            <w:tcBorders>
              <w:top w:val="single" w:sz="4" w:space="0" w:color="000000"/>
              <w:left w:val="single" w:sz="4" w:space="0" w:color="000000"/>
              <w:bottom w:val="single" w:sz="4" w:space="0" w:color="000000"/>
              <w:right w:val="single" w:sz="4" w:space="0" w:color="000000"/>
            </w:tcBorders>
          </w:tcPr>
          <w:p w14:paraId="3568C68C" w14:textId="77777777" w:rsidR="001B13B5" w:rsidRPr="000D26AD" w:rsidRDefault="001B13B5" w:rsidP="0041242E">
            <w:pPr>
              <w:rPr>
                <w:rFonts w:ascii="Garamond" w:eastAsia="Garamond" w:hAnsi="Garamond" w:cs="Garamond"/>
              </w:rPr>
            </w:pPr>
            <w:r w:rsidRPr="000D26AD">
              <w:rPr>
                <w:rFonts w:ascii="Garamond" w:eastAsia="Garamond" w:hAnsi="Garamond" w:cs="Garamond"/>
              </w:rPr>
              <w:t>Collaborator</w:t>
            </w:r>
          </w:p>
        </w:tc>
        <w:tc>
          <w:tcPr>
            <w:tcW w:w="1080" w:type="dxa"/>
            <w:tcBorders>
              <w:top w:val="single" w:sz="4" w:space="0" w:color="000000"/>
              <w:left w:val="single" w:sz="4" w:space="0" w:color="000000"/>
              <w:bottom w:val="single" w:sz="4" w:space="0" w:color="000000"/>
              <w:right w:val="single" w:sz="4" w:space="0" w:color="000000"/>
            </w:tcBorders>
          </w:tcPr>
          <w:p w14:paraId="0F95A987" w14:textId="77777777" w:rsidR="001B13B5" w:rsidRPr="000D26AD" w:rsidRDefault="001B13B5" w:rsidP="0041242E">
            <w:pPr>
              <w:jc w:val="center"/>
              <w:rPr>
                <w:rFonts w:ascii="Garamond" w:eastAsia="Garamond" w:hAnsi="Garamond" w:cs="Garamond"/>
              </w:rPr>
            </w:pPr>
            <w:r w:rsidRPr="000D26AD">
              <w:rPr>
                <w:rFonts w:ascii="Garamond" w:eastAsia="Garamond" w:hAnsi="Garamond" w:cs="Garamond"/>
              </w:rPr>
              <w:t>Yes</w:t>
            </w:r>
          </w:p>
        </w:tc>
      </w:tr>
      <w:tr w:rsidR="001B13B5" w:rsidRPr="000D26AD" w14:paraId="22B39809" w14:textId="77777777" w:rsidTr="0041242E">
        <w:tc>
          <w:tcPr>
            <w:tcW w:w="3263" w:type="dxa"/>
            <w:tcBorders>
              <w:top w:val="single" w:sz="4" w:space="0" w:color="000000"/>
              <w:left w:val="single" w:sz="4" w:space="0" w:color="000000"/>
              <w:bottom w:val="single" w:sz="4" w:space="0" w:color="000000"/>
              <w:right w:val="single" w:sz="4" w:space="0" w:color="000000"/>
            </w:tcBorders>
          </w:tcPr>
          <w:p w14:paraId="294A9728" w14:textId="77777777" w:rsidR="001B13B5" w:rsidRPr="000D26AD" w:rsidRDefault="001B13B5" w:rsidP="0041242E">
            <w:pPr>
              <w:rPr>
                <w:rFonts w:ascii="Garamond" w:eastAsia="Garamond" w:hAnsi="Garamond" w:cs="Garamond"/>
                <w:b/>
              </w:rPr>
            </w:pPr>
            <w:r w:rsidRPr="000D26AD">
              <w:rPr>
                <w:rFonts w:ascii="Garamond" w:eastAsia="Garamond" w:hAnsi="Garamond" w:cs="Garamond"/>
                <w:b/>
              </w:rPr>
              <w:t xml:space="preserve">USDA Forest Service, </w:t>
            </w:r>
            <w:proofErr w:type="spellStart"/>
            <w:r w:rsidRPr="000D26AD">
              <w:rPr>
                <w:rFonts w:ascii="Garamond" w:eastAsia="Garamond" w:hAnsi="Garamond" w:cs="Garamond"/>
                <w:b/>
                <w:highlight w:val="white"/>
              </w:rPr>
              <w:t>Chequamegon</w:t>
            </w:r>
            <w:proofErr w:type="spellEnd"/>
            <w:r w:rsidRPr="000D26AD">
              <w:rPr>
                <w:rFonts w:ascii="Garamond" w:eastAsia="Garamond" w:hAnsi="Garamond" w:cs="Garamond"/>
                <w:b/>
                <w:highlight w:val="white"/>
              </w:rPr>
              <w:t>-Nicolet National Forest</w:t>
            </w:r>
          </w:p>
        </w:tc>
        <w:tc>
          <w:tcPr>
            <w:tcW w:w="3510" w:type="dxa"/>
            <w:tcBorders>
              <w:top w:val="single" w:sz="4" w:space="0" w:color="000000"/>
              <w:left w:val="single" w:sz="4" w:space="0" w:color="000000"/>
              <w:bottom w:val="single" w:sz="4" w:space="0" w:color="000000"/>
              <w:right w:val="single" w:sz="4" w:space="0" w:color="000000"/>
            </w:tcBorders>
          </w:tcPr>
          <w:p w14:paraId="2D959D0B" w14:textId="77777777" w:rsidR="001B13B5" w:rsidRPr="000D26AD" w:rsidRDefault="001B13B5" w:rsidP="0041242E">
            <w:pPr>
              <w:rPr>
                <w:rFonts w:ascii="Garamond" w:eastAsia="Garamond" w:hAnsi="Garamond" w:cs="Garamond"/>
              </w:rPr>
            </w:pPr>
            <w:r w:rsidRPr="000D26AD">
              <w:rPr>
                <w:rFonts w:ascii="Garamond" w:eastAsia="Garamond" w:hAnsi="Garamond" w:cs="Garamond"/>
              </w:rPr>
              <w:t>Linda Parker, Forest Ecologist</w:t>
            </w:r>
          </w:p>
        </w:tc>
        <w:tc>
          <w:tcPr>
            <w:tcW w:w="1620" w:type="dxa"/>
            <w:tcBorders>
              <w:top w:val="single" w:sz="4" w:space="0" w:color="000000"/>
              <w:left w:val="single" w:sz="4" w:space="0" w:color="000000"/>
              <w:bottom w:val="single" w:sz="4" w:space="0" w:color="000000"/>
              <w:right w:val="single" w:sz="4" w:space="0" w:color="000000"/>
            </w:tcBorders>
          </w:tcPr>
          <w:p w14:paraId="5FB67BB9" w14:textId="77777777" w:rsidR="001B13B5" w:rsidRPr="000D26AD" w:rsidRDefault="001B13B5" w:rsidP="0041242E">
            <w:pPr>
              <w:rPr>
                <w:rFonts w:ascii="Garamond" w:eastAsia="Garamond" w:hAnsi="Garamond" w:cs="Garamond"/>
              </w:rPr>
            </w:pPr>
            <w:r w:rsidRPr="000D26AD">
              <w:rPr>
                <w:rFonts w:ascii="Garamond" w:eastAsia="Garamond" w:hAnsi="Garamond" w:cs="Garamond"/>
              </w:rPr>
              <w:t>Collaborator</w:t>
            </w:r>
          </w:p>
        </w:tc>
        <w:tc>
          <w:tcPr>
            <w:tcW w:w="1080" w:type="dxa"/>
            <w:tcBorders>
              <w:top w:val="single" w:sz="4" w:space="0" w:color="000000"/>
              <w:left w:val="single" w:sz="4" w:space="0" w:color="000000"/>
              <w:bottom w:val="single" w:sz="4" w:space="0" w:color="000000"/>
              <w:right w:val="single" w:sz="4" w:space="0" w:color="000000"/>
            </w:tcBorders>
          </w:tcPr>
          <w:p w14:paraId="76B5420B" w14:textId="77777777" w:rsidR="001B13B5" w:rsidRPr="000D26AD" w:rsidRDefault="001B13B5" w:rsidP="0041242E">
            <w:pPr>
              <w:jc w:val="center"/>
              <w:rPr>
                <w:rFonts w:ascii="Garamond" w:eastAsia="Garamond" w:hAnsi="Garamond" w:cs="Garamond"/>
              </w:rPr>
            </w:pPr>
            <w:r w:rsidRPr="000D26AD">
              <w:rPr>
                <w:rFonts w:ascii="Garamond" w:eastAsia="Garamond" w:hAnsi="Garamond" w:cs="Garamond"/>
              </w:rPr>
              <w:t>No</w:t>
            </w:r>
          </w:p>
        </w:tc>
      </w:tr>
      <w:tr w:rsidR="001B13B5" w:rsidRPr="000D26AD" w14:paraId="08FCD235" w14:textId="77777777" w:rsidTr="0041242E">
        <w:tc>
          <w:tcPr>
            <w:tcW w:w="3263" w:type="dxa"/>
            <w:tcBorders>
              <w:top w:val="single" w:sz="4" w:space="0" w:color="000000"/>
              <w:left w:val="single" w:sz="4" w:space="0" w:color="000000"/>
              <w:bottom w:val="single" w:sz="4" w:space="0" w:color="000000"/>
              <w:right w:val="single" w:sz="4" w:space="0" w:color="000000"/>
            </w:tcBorders>
          </w:tcPr>
          <w:p w14:paraId="433AA593" w14:textId="0617459F" w:rsidR="001B13B5" w:rsidRPr="000D26AD" w:rsidRDefault="001B13B5" w:rsidP="0041242E">
            <w:pPr>
              <w:rPr>
                <w:rFonts w:ascii="Garamond" w:eastAsia="Garamond" w:hAnsi="Garamond" w:cs="Garamond"/>
                <w:b/>
              </w:rPr>
            </w:pPr>
            <w:r w:rsidRPr="000D26AD">
              <w:rPr>
                <w:rFonts w:ascii="Garamond" w:eastAsia="Garamond" w:hAnsi="Garamond" w:cs="Garamond"/>
                <w:b/>
              </w:rPr>
              <w:t>University of Wisconsin-Madison</w:t>
            </w:r>
          </w:p>
        </w:tc>
        <w:tc>
          <w:tcPr>
            <w:tcW w:w="3510" w:type="dxa"/>
            <w:tcBorders>
              <w:top w:val="single" w:sz="4" w:space="0" w:color="000000"/>
              <w:left w:val="single" w:sz="4" w:space="0" w:color="000000"/>
              <w:bottom w:val="single" w:sz="4" w:space="0" w:color="000000"/>
              <w:right w:val="single" w:sz="4" w:space="0" w:color="000000"/>
            </w:tcBorders>
          </w:tcPr>
          <w:p w14:paraId="3BEEE247" w14:textId="77777777" w:rsidR="001B13B5" w:rsidRPr="000D26AD" w:rsidRDefault="001B13B5" w:rsidP="0041242E">
            <w:pPr>
              <w:spacing w:line="276" w:lineRule="auto"/>
              <w:rPr>
                <w:rFonts w:ascii="Garamond" w:eastAsia="Garamond" w:hAnsi="Garamond" w:cs="Garamond"/>
              </w:rPr>
            </w:pPr>
            <w:r w:rsidRPr="000D26AD">
              <w:rPr>
                <w:rFonts w:ascii="Garamond" w:eastAsia="Garamond" w:hAnsi="Garamond" w:cs="Garamond"/>
              </w:rPr>
              <w:t>Lorraine Rodriguez-Bonilla, PhD Candidate</w:t>
            </w:r>
          </w:p>
        </w:tc>
        <w:tc>
          <w:tcPr>
            <w:tcW w:w="1620" w:type="dxa"/>
            <w:tcBorders>
              <w:top w:val="single" w:sz="4" w:space="0" w:color="000000"/>
              <w:left w:val="single" w:sz="4" w:space="0" w:color="000000"/>
              <w:bottom w:val="single" w:sz="4" w:space="0" w:color="000000"/>
              <w:right w:val="single" w:sz="4" w:space="0" w:color="000000"/>
            </w:tcBorders>
          </w:tcPr>
          <w:p w14:paraId="566B8A85" w14:textId="77777777" w:rsidR="001B13B5" w:rsidRPr="000D26AD" w:rsidRDefault="001B13B5" w:rsidP="0041242E">
            <w:pPr>
              <w:rPr>
                <w:rFonts w:ascii="Garamond" w:eastAsia="Garamond" w:hAnsi="Garamond" w:cs="Garamond"/>
              </w:rPr>
            </w:pPr>
            <w:r w:rsidRPr="000D26AD">
              <w:rPr>
                <w:rFonts w:ascii="Garamond" w:eastAsia="Garamond" w:hAnsi="Garamond" w:cs="Garamond"/>
              </w:rPr>
              <w:t>Collaborator</w:t>
            </w:r>
          </w:p>
        </w:tc>
        <w:tc>
          <w:tcPr>
            <w:tcW w:w="1080" w:type="dxa"/>
            <w:tcBorders>
              <w:top w:val="single" w:sz="4" w:space="0" w:color="000000"/>
              <w:left w:val="single" w:sz="4" w:space="0" w:color="000000"/>
              <w:bottom w:val="single" w:sz="4" w:space="0" w:color="000000"/>
              <w:right w:val="single" w:sz="4" w:space="0" w:color="000000"/>
            </w:tcBorders>
          </w:tcPr>
          <w:p w14:paraId="76ADEA27" w14:textId="77777777" w:rsidR="001B13B5" w:rsidRPr="000D26AD" w:rsidRDefault="001B13B5" w:rsidP="0041242E">
            <w:pPr>
              <w:jc w:val="center"/>
              <w:rPr>
                <w:rFonts w:ascii="Garamond" w:eastAsia="Garamond" w:hAnsi="Garamond" w:cs="Garamond"/>
              </w:rPr>
            </w:pPr>
            <w:r w:rsidRPr="000D26AD">
              <w:rPr>
                <w:rFonts w:ascii="Garamond" w:eastAsia="Garamond" w:hAnsi="Garamond" w:cs="Garamond"/>
              </w:rPr>
              <w:t>No</w:t>
            </w:r>
          </w:p>
        </w:tc>
      </w:tr>
    </w:tbl>
    <w:p w14:paraId="6618EE6E" w14:textId="77777777" w:rsidR="001B13B5" w:rsidRPr="000D26AD" w:rsidRDefault="001B13B5" w:rsidP="001B13B5">
      <w:pPr>
        <w:rPr>
          <w:rFonts w:ascii="Garamond" w:eastAsia="Garamond" w:hAnsi="Garamond" w:cs="Garamond"/>
          <w:b/>
          <w:i/>
        </w:rPr>
      </w:pPr>
    </w:p>
    <w:p w14:paraId="657FCE1F" w14:textId="77777777" w:rsidR="001B13B5" w:rsidRPr="000D26AD" w:rsidRDefault="001B13B5" w:rsidP="001B13B5">
      <w:pPr>
        <w:rPr>
          <w:rFonts w:ascii="Garamond" w:eastAsia="Garamond" w:hAnsi="Garamond" w:cs="Garamond"/>
        </w:rPr>
      </w:pPr>
      <w:r w:rsidRPr="00605F4E">
        <w:rPr>
          <w:rFonts w:ascii="Garamond" w:eastAsia="Garamond" w:hAnsi="Garamond" w:cs="Garamond"/>
          <w:b/>
          <w:i/>
          <w:noProof/>
        </w:rPr>
        <w:t>Decision Making</w:t>
      </w:r>
      <w:r w:rsidRPr="000D26AD">
        <w:rPr>
          <w:rFonts w:ascii="Garamond" w:eastAsia="Garamond" w:hAnsi="Garamond" w:cs="Garamond"/>
          <w:b/>
          <w:i/>
        </w:rPr>
        <w:t xml:space="preserve"> Practices &amp; Policies</w:t>
      </w:r>
      <w:r w:rsidRPr="000D26AD">
        <w:rPr>
          <w:rFonts w:ascii="Garamond" w:eastAsia="Garamond" w:hAnsi="Garamond" w:cs="Garamond"/>
        </w:rPr>
        <w:t>:</w:t>
      </w:r>
    </w:p>
    <w:p w14:paraId="73136522" w14:textId="583A6577" w:rsidR="001B13B5" w:rsidRPr="000D26AD" w:rsidRDefault="001B13B5" w:rsidP="001B13B5">
      <w:pPr>
        <w:rPr>
          <w:rFonts w:ascii="Garamond" w:eastAsia="Garamond" w:hAnsi="Garamond" w:cs="Garamond"/>
        </w:rPr>
      </w:pPr>
      <w:r w:rsidRPr="000D26AD">
        <w:rPr>
          <w:rFonts w:ascii="Garamond" w:eastAsia="Garamond" w:hAnsi="Garamond" w:cs="Garamond"/>
        </w:rPr>
        <w:t xml:space="preserve">The NPGS currently employs </w:t>
      </w:r>
      <w:proofErr w:type="spellStart"/>
      <w:r w:rsidRPr="000D26AD">
        <w:rPr>
          <w:rFonts w:ascii="Garamond" w:eastAsia="Garamond" w:hAnsi="Garamond" w:cs="Garamond"/>
        </w:rPr>
        <w:t>MaxEnt</w:t>
      </w:r>
      <w:proofErr w:type="spellEnd"/>
      <w:r w:rsidRPr="000D26AD">
        <w:rPr>
          <w:rFonts w:ascii="Garamond" w:eastAsia="Garamond" w:hAnsi="Garamond" w:cs="Garamond"/>
        </w:rPr>
        <w:t xml:space="preserve"> modeling in R to create </w:t>
      </w:r>
      <w:r w:rsidR="00094B27">
        <w:rPr>
          <w:rFonts w:ascii="Garamond" w:eastAsia="Garamond" w:hAnsi="Garamond" w:cs="Garamond"/>
        </w:rPr>
        <w:t>habitat</w:t>
      </w:r>
      <w:r w:rsidRPr="000D26AD">
        <w:rPr>
          <w:rFonts w:ascii="Garamond" w:eastAsia="Garamond" w:hAnsi="Garamond" w:cs="Garamond"/>
        </w:rPr>
        <w:t xml:space="preserve"> distribution predictions. These models are the key informants of conservation strategies for the preservation of CWRs. However, the inherent error </w:t>
      </w:r>
      <w:r w:rsidRPr="000D26AD">
        <w:rPr>
          <w:rFonts w:ascii="Garamond" w:eastAsia="Garamond" w:hAnsi="Garamond" w:cs="Garamond"/>
        </w:rPr>
        <w:lastRenderedPageBreak/>
        <w:t xml:space="preserve">of these models is that they only allow for a rough prediction that exclusively considers the </w:t>
      </w:r>
      <w:proofErr w:type="spellStart"/>
      <w:r w:rsidRPr="000D26AD">
        <w:rPr>
          <w:rFonts w:ascii="Garamond" w:eastAsia="Garamond" w:hAnsi="Garamond" w:cs="Garamond"/>
        </w:rPr>
        <w:t>ecogeographic</w:t>
      </w:r>
      <w:proofErr w:type="spellEnd"/>
      <w:r w:rsidRPr="000D26AD">
        <w:rPr>
          <w:rFonts w:ascii="Garamond" w:eastAsia="Garamond" w:hAnsi="Garamond" w:cs="Garamond"/>
        </w:rPr>
        <w:t xml:space="preserve"> profile of the species niche, as opposed to also considering spectral variables. </w:t>
      </w:r>
      <w:r w:rsidRPr="000D26AD">
        <w:rPr>
          <w:rFonts w:ascii="Garamond" w:eastAsia="Garamond" w:hAnsi="Garamond" w:cs="Garamond"/>
          <w:highlight w:val="white"/>
        </w:rPr>
        <w:t>This methodology is less accurate for guiding collection and conservation on the ground</w:t>
      </w:r>
      <w:r w:rsidRPr="000D26AD">
        <w:rPr>
          <w:rFonts w:ascii="Garamond" w:eastAsia="Garamond" w:hAnsi="Garamond" w:cs="Garamond"/>
        </w:rPr>
        <w:t>. Preservation of CWRs complies with Executive Order (E.O.) 13603, National Defense Resources Preparedness. Section 201 of E.O. 13603 (1) falls within the jurisdiction of the USDA to manage or oversee food resources, food resources facilities, and plant health resources (USDA Forest Service, 2014).</w:t>
      </w:r>
    </w:p>
    <w:p w14:paraId="4A1BBC71" w14:textId="77777777" w:rsidR="001B13B5" w:rsidRPr="008D129F" w:rsidRDefault="001B13B5" w:rsidP="001B13B5">
      <w:pPr>
        <w:rPr>
          <w:rFonts w:ascii="Garamond" w:eastAsia="Garamond" w:hAnsi="Garamond" w:cs="Garamond"/>
        </w:rPr>
      </w:pPr>
    </w:p>
    <w:p w14:paraId="251914E4" w14:textId="77777777" w:rsidR="001B13B5" w:rsidRPr="000D26AD" w:rsidRDefault="001B13B5" w:rsidP="001B13B5">
      <w:pPr>
        <w:rPr>
          <w:rFonts w:ascii="Garamond" w:eastAsia="Garamond" w:hAnsi="Garamond" w:cs="Garamond"/>
        </w:rPr>
      </w:pPr>
      <w:r w:rsidRPr="000D26AD">
        <w:rPr>
          <w:rFonts w:ascii="Garamond" w:eastAsia="Garamond" w:hAnsi="Garamond" w:cs="Garamond"/>
          <w:b/>
          <w:i/>
        </w:rPr>
        <w:t>Project Benefit to End User</w:t>
      </w:r>
      <w:r w:rsidRPr="000D26AD">
        <w:rPr>
          <w:rFonts w:ascii="Garamond" w:eastAsia="Garamond" w:hAnsi="Garamond" w:cs="Garamond"/>
        </w:rPr>
        <w:t>:</w:t>
      </w:r>
    </w:p>
    <w:p w14:paraId="4E434080" w14:textId="7DDBAF94" w:rsidR="001B13B5" w:rsidRPr="000D26AD" w:rsidRDefault="001B13B5" w:rsidP="001B13B5">
      <w:pPr>
        <w:rPr>
          <w:rFonts w:ascii="Garamond" w:eastAsia="Garamond" w:hAnsi="Garamond" w:cs="Garamond"/>
        </w:rPr>
      </w:pPr>
      <w:r w:rsidRPr="000D26AD">
        <w:rPr>
          <w:rFonts w:ascii="Garamond" w:eastAsia="Garamond" w:hAnsi="Garamond" w:cs="Garamond"/>
        </w:rPr>
        <w:t xml:space="preserve">Incorporating NASA Earth observations into the current NPGS methodology has the potential to improve model accuracy and efficiency. </w:t>
      </w:r>
      <w:r w:rsidR="00094B27">
        <w:rPr>
          <w:rFonts w:ascii="Garamond" w:eastAsia="Garamond" w:hAnsi="Garamond" w:cs="Garamond"/>
        </w:rPr>
        <w:t>Habitat distribution</w:t>
      </w:r>
      <w:r w:rsidRPr="000D26AD">
        <w:rPr>
          <w:rFonts w:ascii="Garamond" w:eastAsia="Garamond" w:hAnsi="Garamond" w:cs="Garamond"/>
        </w:rPr>
        <w:t xml:space="preserve"> modeling provides only general habitat locality to inform conservation practices</w:t>
      </w:r>
      <w:r w:rsidR="00F9531D">
        <w:rPr>
          <w:rFonts w:ascii="Garamond" w:eastAsia="Garamond" w:hAnsi="Garamond" w:cs="Garamond"/>
        </w:rPr>
        <w:t>; r</w:t>
      </w:r>
      <w:r w:rsidRPr="000D26AD">
        <w:rPr>
          <w:rFonts w:ascii="Garamond" w:eastAsia="Garamond" w:hAnsi="Garamond" w:cs="Garamond"/>
        </w:rPr>
        <w:t xml:space="preserve">emotely sensed information can be used to detect areas where CWR species overlap and identify locations of rare or endangered CWRs. This </w:t>
      </w:r>
      <w:r w:rsidR="00F9531D">
        <w:rPr>
          <w:rFonts w:ascii="Garamond" w:eastAsia="Garamond" w:hAnsi="Garamond" w:cs="Garamond"/>
        </w:rPr>
        <w:t>can</w:t>
      </w:r>
      <w:r w:rsidR="00F9531D" w:rsidRPr="000D26AD">
        <w:rPr>
          <w:rFonts w:ascii="Garamond" w:eastAsia="Garamond" w:hAnsi="Garamond" w:cs="Garamond"/>
        </w:rPr>
        <w:t xml:space="preserve"> </w:t>
      </w:r>
      <w:r w:rsidRPr="000D26AD">
        <w:rPr>
          <w:rFonts w:ascii="Garamond" w:eastAsia="Garamond" w:hAnsi="Garamond" w:cs="Garamond"/>
        </w:rPr>
        <w:t xml:space="preserve">result in improved land management practices and better geographically informed policy. </w:t>
      </w:r>
    </w:p>
    <w:p w14:paraId="050E47E5" w14:textId="77777777" w:rsidR="001B13B5" w:rsidRPr="008D129F" w:rsidRDefault="001B13B5" w:rsidP="001B13B5">
      <w:pPr>
        <w:ind w:left="720" w:hanging="720"/>
        <w:rPr>
          <w:rFonts w:ascii="Garamond" w:eastAsia="Garamond" w:hAnsi="Garamond" w:cs="Garamond"/>
        </w:rPr>
      </w:pPr>
    </w:p>
    <w:p w14:paraId="0FE8C40E" w14:textId="77777777" w:rsidR="001B13B5" w:rsidRPr="000D26AD" w:rsidRDefault="001B13B5" w:rsidP="001B13B5">
      <w:pPr>
        <w:pBdr>
          <w:bottom w:val="single" w:sz="4" w:space="1" w:color="000000"/>
        </w:pBdr>
        <w:rPr>
          <w:rFonts w:ascii="Garamond" w:eastAsia="Garamond" w:hAnsi="Garamond" w:cs="Garamond"/>
          <w:b/>
        </w:rPr>
      </w:pPr>
      <w:r w:rsidRPr="000D26AD">
        <w:rPr>
          <w:rFonts w:ascii="Garamond" w:eastAsia="Garamond" w:hAnsi="Garamond" w:cs="Garamond"/>
          <w:b/>
        </w:rPr>
        <w:t>Earth Observations &amp; End Products Overview</w:t>
      </w:r>
    </w:p>
    <w:p w14:paraId="6FB618D6" w14:textId="77777777" w:rsidR="001B13B5" w:rsidRPr="000D26AD" w:rsidRDefault="001B13B5" w:rsidP="001B13B5">
      <w:pPr>
        <w:rPr>
          <w:rFonts w:ascii="Garamond" w:eastAsia="Garamond" w:hAnsi="Garamond" w:cs="Garamond"/>
          <w:b/>
          <w:i/>
        </w:rPr>
      </w:pPr>
      <w:r w:rsidRPr="000D26AD">
        <w:rPr>
          <w:rFonts w:ascii="Garamond" w:eastAsia="Garamond" w:hAnsi="Garamond" w:cs="Garamond"/>
          <w:b/>
          <w:i/>
        </w:rPr>
        <w:t>Earth Observations:</w:t>
      </w:r>
    </w:p>
    <w:tbl>
      <w:tblPr>
        <w:tblStyle w:val="2"/>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1B13B5" w:rsidRPr="000D26AD" w14:paraId="28421B99" w14:textId="77777777" w:rsidTr="008D129F">
        <w:tc>
          <w:tcPr>
            <w:tcW w:w="2347" w:type="dxa"/>
            <w:tcBorders>
              <w:top w:val="single" w:sz="4" w:space="0" w:color="auto"/>
              <w:left w:val="single" w:sz="4" w:space="0" w:color="auto"/>
              <w:bottom w:val="single" w:sz="4" w:space="0" w:color="auto"/>
              <w:right w:val="single" w:sz="4" w:space="0" w:color="auto"/>
            </w:tcBorders>
            <w:shd w:val="clear" w:color="auto" w:fill="31849B"/>
            <w:vAlign w:val="center"/>
          </w:tcPr>
          <w:p w14:paraId="37E3BC15" w14:textId="77777777" w:rsidR="001B13B5" w:rsidRPr="000D26AD" w:rsidRDefault="001B13B5" w:rsidP="0041242E">
            <w:pPr>
              <w:jc w:val="center"/>
              <w:rPr>
                <w:rFonts w:ascii="Garamond" w:eastAsia="Garamond" w:hAnsi="Garamond" w:cs="Garamond"/>
                <w:b/>
                <w:color w:val="FFFFFF"/>
              </w:rPr>
            </w:pPr>
            <w:r w:rsidRPr="000D26AD">
              <w:rPr>
                <w:rFonts w:ascii="Garamond" w:eastAsia="Garamond" w:hAnsi="Garamond" w:cs="Garamond"/>
                <w:b/>
                <w:color w:val="FFFFFF"/>
              </w:rPr>
              <w:t>Platform &amp; Sensor</w:t>
            </w:r>
          </w:p>
        </w:tc>
        <w:tc>
          <w:tcPr>
            <w:tcW w:w="2411" w:type="dxa"/>
            <w:tcBorders>
              <w:top w:val="single" w:sz="4" w:space="0" w:color="auto"/>
              <w:left w:val="single" w:sz="4" w:space="0" w:color="auto"/>
              <w:bottom w:val="single" w:sz="4" w:space="0" w:color="auto"/>
              <w:right w:val="single" w:sz="4" w:space="0" w:color="auto"/>
            </w:tcBorders>
            <w:shd w:val="clear" w:color="auto" w:fill="31849B"/>
            <w:vAlign w:val="center"/>
          </w:tcPr>
          <w:p w14:paraId="36B352A9" w14:textId="77777777" w:rsidR="001B13B5" w:rsidRPr="000D26AD" w:rsidRDefault="001B13B5" w:rsidP="0041242E">
            <w:pPr>
              <w:jc w:val="center"/>
              <w:rPr>
                <w:rFonts w:ascii="Garamond" w:eastAsia="Garamond" w:hAnsi="Garamond" w:cs="Garamond"/>
                <w:b/>
                <w:color w:val="FFFFFF"/>
              </w:rPr>
            </w:pPr>
            <w:r w:rsidRPr="000D26AD">
              <w:rPr>
                <w:rFonts w:ascii="Garamond" w:eastAsia="Garamond" w:hAnsi="Garamond" w:cs="Garamond"/>
                <w:b/>
                <w:color w:val="FFFFFF"/>
              </w:rPr>
              <w:t>Parameters</w:t>
            </w:r>
          </w:p>
        </w:tc>
        <w:tc>
          <w:tcPr>
            <w:tcW w:w="4597" w:type="dxa"/>
            <w:tcBorders>
              <w:top w:val="single" w:sz="4" w:space="0" w:color="auto"/>
              <w:left w:val="single" w:sz="4" w:space="0" w:color="auto"/>
              <w:bottom w:val="single" w:sz="4" w:space="0" w:color="auto"/>
              <w:right w:val="single" w:sz="4" w:space="0" w:color="auto"/>
            </w:tcBorders>
            <w:shd w:val="clear" w:color="auto" w:fill="31849B"/>
            <w:vAlign w:val="center"/>
          </w:tcPr>
          <w:p w14:paraId="1876FFDA" w14:textId="77777777" w:rsidR="001B13B5" w:rsidRPr="000D26AD" w:rsidRDefault="001B13B5" w:rsidP="0041242E">
            <w:pPr>
              <w:jc w:val="center"/>
              <w:rPr>
                <w:rFonts w:ascii="Garamond" w:eastAsia="Garamond" w:hAnsi="Garamond" w:cs="Garamond"/>
                <w:b/>
                <w:color w:val="FFFFFF"/>
              </w:rPr>
            </w:pPr>
            <w:r w:rsidRPr="000D26AD">
              <w:rPr>
                <w:rFonts w:ascii="Garamond" w:eastAsia="Garamond" w:hAnsi="Garamond" w:cs="Garamond"/>
                <w:b/>
                <w:color w:val="FFFFFF"/>
              </w:rPr>
              <w:t>Use</w:t>
            </w:r>
          </w:p>
        </w:tc>
      </w:tr>
      <w:tr w:rsidR="001B13B5" w:rsidRPr="000D26AD" w14:paraId="2DC6F5CB" w14:textId="77777777" w:rsidTr="008D129F">
        <w:tc>
          <w:tcPr>
            <w:tcW w:w="2347" w:type="dxa"/>
            <w:tcBorders>
              <w:top w:val="single" w:sz="4" w:space="0" w:color="auto"/>
              <w:left w:val="single" w:sz="4" w:space="0" w:color="000000"/>
              <w:bottom w:val="single" w:sz="4" w:space="0" w:color="000000"/>
              <w:right w:val="single" w:sz="4" w:space="0" w:color="000000"/>
            </w:tcBorders>
            <w:vAlign w:val="center"/>
          </w:tcPr>
          <w:p w14:paraId="0B29886A" w14:textId="77777777" w:rsidR="001B13B5" w:rsidRPr="000D26AD" w:rsidRDefault="001B13B5" w:rsidP="0041242E">
            <w:pPr>
              <w:rPr>
                <w:rFonts w:ascii="Garamond" w:eastAsia="Garamond" w:hAnsi="Garamond" w:cs="Garamond"/>
                <w:b/>
              </w:rPr>
            </w:pPr>
            <w:r w:rsidRPr="000D26AD">
              <w:rPr>
                <w:rFonts w:ascii="Garamond" w:eastAsia="Garamond" w:hAnsi="Garamond" w:cs="Garamond"/>
                <w:b/>
              </w:rPr>
              <w:t>Landsat 8 OLI</w:t>
            </w:r>
          </w:p>
        </w:tc>
        <w:tc>
          <w:tcPr>
            <w:tcW w:w="2411" w:type="dxa"/>
            <w:tcBorders>
              <w:top w:val="single" w:sz="4" w:space="0" w:color="auto"/>
              <w:left w:val="single" w:sz="4" w:space="0" w:color="000000"/>
              <w:bottom w:val="single" w:sz="4" w:space="0" w:color="000000"/>
              <w:right w:val="single" w:sz="4" w:space="0" w:color="000000"/>
            </w:tcBorders>
            <w:vAlign w:val="center"/>
          </w:tcPr>
          <w:p w14:paraId="5362F717" w14:textId="77777777" w:rsidR="001B13B5" w:rsidRPr="000D26AD" w:rsidRDefault="001B13B5" w:rsidP="0041242E">
            <w:pPr>
              <w:rPr>
                <w:rFonts w:ascii="Garamond" w:eastAsia="Garamond" w:hAnsi="Garamond" w:cs="Garamond"/>
              </w:rPr>
            </w:pPr>
            <w:r w:rsidRPr="000D26AD">
              <w:rPr>
                <w:rFonts w:ascii="Garamond" w:eastAsia="Garamond" w:hAnsi="Garamond" w:cs="Garamond"/>
              </w:rPr>
              <w:t>Surface reflectance, normalized difference vegetation index, normalized difference moisture index, tasseled cap brightness, greenness, and wetness</w:t>
            </w:r>
          </w:p>
        </w:tc>
        <w:tc>
          <w:tcPr>
            <w:tcW w:w="4597" w:type="dxa"/>
            <w:tcBorders>
              <w:top w:val="single" w:sz="4" w:space="0" w:color="auto"/>
              <w:left w:val="single" w:sz="4" w:space="0" w:color="000000"/>
              <w:bottom w:val="single" w:sz="4" w:space="0" w:color="000000"/>
              <w:right w:val="single" w:sz="4" w:space="0" w:color="000000"/>
            </w:tcBorders>
            <w:vAlign w:val="center"/>
          </w:tcPr>
          <w:p w14:paraId="16AE0A1F" w14:textId="06E72D66" w:rsidR="001B13B5" w:rsidRPr="000D26AD" w:rsidRDefault="001B13B5" w:rsidP="00094B27">
            <w:pPr>
              <w:rPr>
                <w:rFonts w:ascii="Garamond" w:eastAsia="Garamond" w:hAnsi="Garamond" w:cs="Garamond"/>
              </w:rPr>
            </w:pPr>
            <w:r w:rsidRPr="000D26AD">
              <w:rPr>
                <w:rFonts w:ascii="Garamond" w:eastAsia="Garamond" w:hAnsi="Garamond" w:cs="Garamond"/>
              </w:rPr>
              <w:t>This dataset provides the temporal (16 days) and spatial (30 m</w:t>
            </w:r>
            <w:r w:rsidRPr="000D26AD">
              <w:rPr>
                <w:rFonts w:ascii="Garamond" w:eastAsia="Garamond" w:hAnsi="Garamond" w:cs="Garamond"/>
                <w:vertAlign w:val="superscript"/>
              </w:rPr>
              <w:t>2</w:t>
            </w:r>
            <w:r w:rsidRPr="000D26AD">
              <w:rPr>
                <w:rFonts w:ascii="Garamond" w:eastAsia="Garamond" w:hAnsi="Garamond" w:cs="Garamond"/>
              </w:rPr>
              <w:t xml:space="preserve">) resolution needed for environmental predictive variables employed via a </w:t>
            </w:r>
            <w:r w:rsidR="00094B27">
              <w:rPr>
                <w:rFonts w:ascii="Garamond" w:eastAsia="Garamond" w:hAnsi="Garamond" w:cs="Garamond"/>
              </w:rPr>
              <w:t>habitat</w:t>
            </w:r>
            <w:r w:rsidRPr="000D26AD">
              <w:rPr>
                <w:rFonts w:ascii="Garamond" w:eastAsia="Garamond" w:hAnsi="Garamond" w:cs="Garamond"/>
              </w:rPr>
              <w:t xml:space="preserve"> distribution modeling and detection modeling approach investigating crop wild relatives presence.</w:t>
            </w:r>
          </w:p>
        </w:tc>
      </w:tr>
      <w:tr w:rsidR="001B13B5" w:rsidRPr="000D26AD" w14:paraId="1DCDA228" w14:textId="77777777" w:rsidTr="0041242E">
        <w:tc>
          <w:tcPr>
            <w:tcW w:w="2347" w:type="dxa"/>
            <w:tcBorders>
              <w:top w:val="single" w:sz="4" w:space="0" w:color="000000"/>
              <w:left w:val="single" w:sz="4" w:space="0" w:color="000000"/>
              <w:bottom w:val="single" w:sz="4" w:space="0" w:color="000000"/>
              <w:right w:val="single" w:sz="4" w:space="0" w:color="000000"/>
            </w:tcBorders>
            <w:vAlign w:val="center"/>
          </w:tcPr>
          <w:p w14:paraId="44D03EDE" w14:textId="77777777" w:rsidR="001B13B5" w:rsidRPr="000D26AD" w:rsidRDefault="001B13B5" w:rsidP="0041242E">
            <w:pPr>
              <w:rPr>
                <w:rFonts w:ascii="Garamond" w:eastAsia="Garamond" w:hAnsi="Garamond" w:cs="Garamond"/>
                <w:b/>
              </w:rPr>
            </w:pPr>
            <w:r w:rsidRPr="000D26AD">
              <w:rPr>
                <w:rFonts w:ascii="Garamond" w:eastAsia="Garamond" w:hAnsi="Garamond" w:cs="Garamond"/>
                <w:b/>
              </w:rPr>
              <w:t>Sentinel-1 C-SAR</w:t>
            </w:r>
          </w:p>
        </w:tc>
        <w:tc>
          <w:tcPr>
            <w:tcW w:w="2411" w:type="dxa"/>
            <w:tcBorders>
              <w:top w:val="single" w:sz="4" w:space="0" w:color="000000"/>
              <w:left w:val="single" w:sz="4" w:space="0" w:color="000000"/>
              <w:bottom w:val="single" w:sz="4" w:space="0" w:color="000000"/>
              <w:right w:val="single" w:sz="4" w:space="0" w:color="000000"/>
            </w:tcBorders>
            <w:vAlign w:val="center"/>
          </w:tcPr>
          <w:p w14:paraId="0408A77D" w14:textId="77777777" w:rsidR="001B13B5" w:rsidRPr="000D26AD" w:rsidRDefault="001B13B5" w:rsidP="0041242E">
            <w:pPr>
              <w:rPr>
                <w:rFonts w:ascii="Garamond" w:eastAsia="Garamond" w:hAnsi="Garamond" w:cs="Garamond"/>
              </w:rPr>
            </w:pPr>
            <w:r w:rsidRPr="000D26AD">
              <w:rPr>
                <w:rFonts w:ascii="Garamond" w:eastAsia="Garamond" w:hAnsi="Garamond" w:cs="Garamond"/>
              </w:rPr>
              <w:t xml:space="preserve">Synthetic Aperture Radar </w:t>
            </w:r>
          </w:p>
          <w:p w14:paraId="5B0E1BE8" w14:textId="77777777" w:rsidR="001B13B5" w:rsidRPr="000D26AD" w:rsidRDefault="001B13B5" w:rsidP="0041242E">
            <w:pPr>
              <w:rPr>
                <w:rFonts w:ascii="Garamond" w:eastAsia="Garamond" w:hAnsi="Garamond" w:cs="Garamond"/>
              </w:rPr>
            </w:pPr>
            <w:r w:rsidRPr="000D26AD">
              <w:rPr>
                <w:rFonts w:ascii="Garamond" w:eastAsia="Garamond" w:hAnsi="Garamond" w:cs="Garamond"/>
              </w:rPr>
              <w:t>backscatter values, surface roughness</w:t>
            </w:r>
          </w:p>
        </w:tc>
        <w:tc>
          <w:tcPr>
            <w:tcW w:w="4597" w:type="dxa"/>
            <w:tcBorders>
              <w:top w:val="single" w:sz="4" w:space="0" w:color="000000"/>
              <w:left w:val="single" w:sz="4" w:space="0" w:color="000000"/>
              <w:bottom w:val="single" w:sz="4" w:space="0" w:color="000000"/>
              <w:right w:val="single" w:sz="4" w:space="0" w:color="000000"/>
            </w:tcBorders>
            <w:vAlign w:val="center"/>
          </w:tcPr>
          <w:p w14:paraId="475187A5" w14:textId="459224D1" w:rsidR="001B13B5" w:rsidRPr="000D26AD" w:rsidRDefault="001B13B5" w:rsidP="0041242E">
            <w:pPr>
              <w:rPr>
                <w:rFonts w:ascii="Garamond" w:eastAsia="Garamond" w:hAnsi="Garamond" w:cs="Garamond"/>
              </w:rPr>
            </w:pPr>
            <w:r w:rsidRPr="000D26AD">
              <w:rPr>
                <w:rFonts w:ascii="Garamond" w:eastAsia="Garamond" w:hAnsi="Garamond" w:cs="Garamond"/>
              </w:rPr>
              <w:t xml:space="preserve">This dataset provides high temporal resolution (6 days) imagery used to refine the model of </w:t>
            </w:r>
            <w:r w:rsidR="00094B27">
              <w:rPr>
                <w:rFonts w:ascii="Garamond" w:eastAsia="Garamond" w:hAnsi="Garamond" w:cs="Garamond"/>
              </w:rPr>
              <w:t>habitat</w:t>
            </w:r>
            <w:r w:rsidR="00094B27" w:rsidRPr="000D26AD">
              <w:rPr>
                <w:rFonts w:ascii="Garamond" w:eastAsia="Garamond" w:hAnsi="Garamond" w:cs="Garamond"/>
              </w:rPr>
              <w:t xml:space="preserve"> </w:t>
            </w:r>
            <w:r w:rsidRPr="000D26AD">
              <w:rPr>
                <w:rFonts w:ascii="Garamond" w:eastAsia="Garamond" w:hAnsi="Garamond" w:cs="Garamond"/>
              </w:rPr>
              <w:t>distribution and detection modeling of crop wild relatives approach in tandem with spectral imagery.</w:t>
            </w:r>
          </w:p>
        </w:tc>
      </w:tr>
      <w:tr w:rsidR="001B13B5" w:rsidRPr="000D26AD" w14:paraId="2D107122" w14:textId="77777777" w:rsidTr="0041242E">
        <w:tc>
          <w:tcPr>
            <w:tcW w:w="2347" w:type="dxa"/>
            <w:tcBorders>
              <w:top w:val="single" w:sz="4" w:space="0" w:color="000000"/>
              <w:left w:val="single" w:sz="4" w:space="0" w:color="000000"/>
              <w:bottom w:val="single" w:sz="4" w:space="0" w:color="000000"/>
              <w:right w:val="single" w:sz="4" w:space="0" w:color="000000"/>
            </w:tcBorders>
            <w:vAlign w:val="center"/>
          </w:tcPr>
          <w:p w14:paraId="74D28A81" w14:textId="77777777" w:rsidR="001B13B5" w:rsidRPr="000D26AD" w:rsidRDefault="001B13B5" w:rsidP="0041242E">
            <w:pPr>
              <w:rPr>
                <w:rFonts w:ascii="Garamond" w:eastAsia="Garamond" w:hAnsi="Garamond" w:cs="Garamond"/>
                <w:b/>
              </w:rPr>
            </w:pPr>
            <w:r w:rsidRPr="000D26AD">
              <w:rPr>
                <w:rFonts w:ascii="Garamond" w:eastAsia="Garamond" w:hAnsi="Garamond" w:cs="Garamond"/>
                <w:b/>
              </w:rPr>
              <w:t>SRTM</w:t>
            </w:r>
          </w:p>
        </w:tc>
        <w:tc>
          <w:tcPr>
            <w:tcW w:w="2411" w:type="dxa"/>
            <w:tcBorders>
              <w:top w:val="single" w:sz="4" w:space="0" w:color="000000"/>
              <w:left w:val="single" w:sz="4" w:space="0" w:color="000000"/>
              <w:bottom w:val="single" w:sz="4" w:space="0" w:color="000000"/>
              <w:right w:val="single" w:sz="4" w:space="0" w:color="000000"/>
            </w:tcBorders>
            <w:vAlign w:val="center"/>
          </w:tcPr>
          <w:p w14:paraId="4C187CFC" w14:textId="77777777" w:rsidR="001B13B5" w:rsidRPr="000D26AD" w:rsidRDefault="001B13B5" w:rsidP="0041242E">
            <w:pPr>
              <w:rPr>
                <w:rFonts w:ascii="Garamond" w:eastAsia="Garamond" w:hAnsi="Garamond" w:cs="Garamond"/>
              </w:rPr>
            </w:pPr>
            <w:r w:rsidRPr="000D26AD">
              <w:rPr>
                <w:rFonts w:ascii="Garamond" w:eastAsia="Garamond" w:hAnsi="Garamond" w:cs="Garamond"/>
              </w:rPr>
              <w:t>Elevation, slope, aspect,</w:t>
            </w:r>
          </w:p>
          <w:p w14:paraId="627FAEC7" w14:textId="77777777" w:rsidR="001B13B5" w:rsidRPr="000D26AD" w:rsidRDefault="001B13B5" w:rsidP="0041242E">
            <w:pPr>
              <w:rPr>
                <w:rFonts w:ascii="Garamond" w:eastAsia="Garamond" w:hAnsi="Garamond" w:cs="Garamond"/>
              </w:rPr>
            </w:pPr>
            <w:r w:rsidRPr="000D26AD">
              <w:rPr>
                <w:rFonts w:ascii="Garamond" w:eastAsia="Garamond" w:hAnsi="Garamond" w:cs="Garamond"/>
              </w:rPr>
              <w:t>compound topographic</w:t>
            </w:r>
          </w:p>
          <w:p w14:paraId="57610353" w14:textId="77777777" w:rsidR="001B13B5" w:rsidRPr="000D26AD" w:rsidRDefault="001B13B5" w:rsidP="0041242E">
            <w:pPr>
              <w:rPr>
                <w:rFonts w:ascii="Garamond" w:eastAsia="Garamond" w:hAnsi="Garamond" w:cs="Garamond"/>
              </w:rPr>
            </w:pPr>
            <w:r w:rsidRPr="000D26AD">
              <w:rPr>
                <w:rFonts w:ascii="Garamond" w:eastAsia="Garamond" w:hAnsi="Garamond" w:cs="Garamond"/>
              </w:rPr>
              <w:t>index</w:t>
            </w:r>
          </w:p>
        </w:tc>
        <w:tc>
          <w:tcPr>
            <w:tcW w:w="4597" w:type="dxa"/>
            <w:tcBorders>
              <w:top w:val="single" w:sz="4" w:space="0" w:color="000000"/>
              <w:left w:val="single" w:sz="4" w:space="0" w:color="000000"/>
              <w:bottom w:val="single" w:sz="4" w:space="0" w:color="000000"/>
              <w:right w:val="single" w:sz="4" w:space="0" w:color="000000"/>
            </w:tcBorders>
            <w:vAlign w:val="center"/>
          </w:tcPr>
          <w:p w14:paraId="3FC96ABB" w14:textId="1E9A4964" w:rsidR="001B13B5" w:rsidRPr="000D26AD" w:rsidRDefault="001B13B5">
            <w:pPr>
              <w:rPr>
                <w:rFonts w:ascii="Garamond" w:eastAsia="Garamond" w:hAnsi="Garamond" w:cs="Garamond"/>
              </w:rPr>
            </w:pPr>
            <w:r w:rsidRPr="000D26AD">
              <w:rPr>
                <w:rFonts w:ascii="Garamond" w:eastAsia="Garamond" w:hAnsi="Garamond" w:cs="Garamond"/>
              </w:rPr>
              <w:t xml:space="preserve">This dataset </w:t>
            </w:r>
            <w:r w:rsidR="00052CE5">
              <w:rPr>
                <w:rFonts w:ascii="Garamond" w:eastAsia="Garamond" w:hAnsi="Garamond" w:cs="Garamond"/>
              </w:rPr>
              <w:t>was</w:t>
            </w:r>
            <w:r w:rsidRPr="000D26AD">
              <w:rPr>
                <w:rFonts w:ascii="Garamond" w:eastAsia="Garamond" w:hAnsi="Garamond" w:cs="Garamond"/>
              </w:rPr>
              <w:t xml:space="preserve"> used to derive topographic indices to be used as </w:t>
            </w:r>
            <w:proofErr w:type="gramStart"/>
            <w:r w:rsidRPr="000D26AD">
              <w:rPr>
                <w:rFonts w:ascii="Garamond" w:eastAsia="Garamond" w:hAnsi="Garamond" w:cs="Garamond"/>
              </w:rPr>
              <w:t>predictors</w:t>
            </w:r>
            <w:proofErr w:type="gramEnd"/>
            <w:r w:rsidRPr="000D26AD">
              <w:rPr>
                <w:rFonts w:ascii="Garamond" w:eastAsia="Garamond" w:hAnsi="Garamond" w:cs="Garamond"/>
              </w:rPr>
              <w:t xml:space="preserve"> </w:t>
            </w:r>
            <w:r w:rsidR="000E29E0">
              <w:rPr>
                <w:rFonts w:ascii="Garamond" w:eastAsia="Garamond" w:hAnsi="Garamond" w:cs="Garamond"/>
              </w:rPr>
              <w:t>representative of</w:t>
            </w:r>
            <w:r w:rsidRPr="000D26AD">
              <w:rPr>
                <w:rFonts w:ascii="Garamond" w:eastAsia="Garamond" w:hAnsi="Garamond" w:cs="Garamond"/>
              </w:rPr>
              <w:t xml:space="preserve"> important characteristics of crop wild relative presence.</w:t>
            </w:r>
          </w:p>
        </w:tc>
      </w:tr>
    </w:tbl>
    <w:p w14:paraId="6EFD4AEB" w14:textId="014530C9" w:rsidR="001B13B5" w:rsidRPr="000D26AD" w:rsidRDefault="001B13B5" w:rsidP="001B13B5">
      <w:pPr>
        <w:rPr>
          <w:rFonts w:ascii="Garamond" w:eastAsia="Garamond" w:hAnsi="Garamond" w:cs="Garamond"/>
          <w:b/>
          <w:i/>
        </w:rPr>
      </w:pPr>
    </w:p>
    <w:p w14:paraId="06300E30" w14:textId="77777777" w:rsidR="001B13B5" w:rsidRPr="000D26AD" w:rsidRDefault="001B13B5" w:rsidP="001B13B5">
      <w:pPr>
        <w:rPr>
          <w:rFonts w:ascii="Garamond" w:eastAsia="Garamond" w:hAnsi="Garamond" w:cs="Garamond"/>
          <w:b/>
          <w:i/>
        </w:rPr>
      </w:pPr>
      <w:r w:rsidRPr="000D26AD">
        <w:rPr>
          <w:rFonts w:ascii="Garamond" w:eastAsia="Garamond" w:hAnsi="Garamond" w:cs="Garamond"/>
          <w:b/>
          <w:i/>
        </w:rPr>
        <w:t>Ancillary Datasets:</w:t>
      </w:r>
    </w:p>
    <w:p w14:paraId="7C9D01CE" w14:textId="54E49972" w:rsidR="001B13B5" w:rsidRPr="000D26AD" w:rsidRDefault="001B13B5" w:rsidP="001B13B5">
      <w:pPr>
        <w:ind w:left="720" w:hanging="720"/>
        <w:rPr>
          <w:rFonts w:ascii="Garamond" w:eastAsia="Garamond" w:hAnsi="Garamond" w:cs="Garamond"/>
        </w:rPr>
      </w:pPr>
      <w:r w:rsidRPr="000D26AD">
        <w:rPr>
          <w:rFonts w:ascii="Garamond" w:eastAsia="Garamond" w:hAnsi="Garamond" w:cs="Garamond"/>
        </w:rPr>
        <w:t xml:space="preserve">Climate North America </w:t>
      </w:r>
      <w:r w:rsidR="009E0B4E">
        <w:rPr>
          <w:rFonts w:ascii="Garamond" w:eastAsia="Garamond" w:hAnsi="Garamond" w:cs="Garamond"/>
        </w:rPr>
        <w:t xml:space="preserve">Version </w:t>
      </w:r>
      <w:r w:rsidRPr="000D26AD">
        <w:rPr>
          <w:rFonts w:ascii="Garamond" w:eastAsia="Garamond" w:hAnsi="Garamond" w:cs="Garamond"/>
        </w:rPr>
        <w:t xml:space="preserve">5.10, 2000-2010 </w:t>
      </w:r>
      <w:r w:rsidR="000E29E0" w:rsidRPr="000D26AD">
        <w:rPr>
          <w:rFonts w:ascii="Garamond" w:eastAsia="Garamond" w:hAnsi="Garamond" w:cs="Garamond"/>
        </w:rPr>
        <w:t>–</w:t>
      </w:r>
      <w:r w:rsidRPr="000D26AD">
        <w:rPr>
          <w:rFonts w:ascii="Garamond" w:eastAsia="Garamond" w:hAnsi="Garamond" w:cs="Garamond"/>
        </w:rPr>
        <w:t xml:space="preserve"> Bioclimatic predictor variables used for </w:t>
      </w:r>
      <w:r w:rsidR="0012251E">
        <w:rPr>
          <w:rFonts w:ascii="Garamond" w:eastAsia="Garamond" w:hAnsi="Garamond" w:cs="Garamond"/>
        </w:rPr>
        <w:t>habitat</w:t>
      </w:r>
      <w:r w:rsidRPr="000D26AD">
        <w:rPr>
          <w:rFonts w:ascii="Garamond" w:eastAsia="Garamond" w:hAnsi="Garamond" w:cs="Garamond"/>
        </w:rPr>
        <w:t xml:space="preserve"> distribution models </w:t>
      </w:r>
    </w:p>
    <w:p w14:paraId="2E5B28C8" w14:textId="18E94BEA" w:rsidR="001B13B5" w:rsidRPr="000D26AD" w:rsidRDefault="001B13B5" w:rsidP="001B13B5">
      <w:pPr>
        <w:ind w:left="720" w:hanging="720"/>
        <w:rPr>
          <w:rFonts w:ascii="Garamond" w:eastAsia="Garamond" w:hAnsi="Garamond" w:cs="Garamond"/>
        </w:rPr>
      </w:pPr>
      <w:r w:rsidRPr="00605F4E">
        <w:rPr>
          <w:rFonts w:ascii="Garamond" w:eastAsia="Garamond" w:hAnsi="Garamond" w:cs="Garamond"/>
          <w:noProof/>
        </w:rPr>
        <w:t>Consortium</w:t>
      </w:r>
      <w:r w:rsidRPr="000D26AD">
        <w:rPr>
          <w:rFonts w:ascii="Garamond" w:eastAsia="Garamond" w:hAnsi="Garamond" w:cs="Garamond"/>
        </w:rPr>
        <w:t xml:space="preserve"> of Midwest Herbaria Field Samples – Cranberry presence points used to generate preliminary </w:t>
      </w:r>
      <w:r w:rsidR="0012251E">
        <w:rPr>
          <w:rFonts w:ascii="Garamond" w:eastAsia="Garamond" w:hAnsi="Garamond" w:cs="Garamond"/>
        </w:rPr>
        <w:t>habitat</w:t>
      </w:r>
      <w:r w:rsidR="0012251E" w:rsidRPr="000D26AD">
        <w:rPr>
          <w:rFonts w:ascii="Garamond" w:eastAsia="Garamond" w:hAnsi="Garamond" w:cs="Garamond"/>
        </w:rPr>
        <w:t xml:space="preserve"> </w:t>
      </w:r>
      <w:r w:rsidRPr="000D26AD">
        <w:rPr>
          <w:rFonts w:ascii="Garamond" w:eastAsia="Garamond" w:hAnsi="Garamond" w:cs="Garamond"/>
        </w:rPr>
        <w:t xml:space="preserve">distribution models </w:t>
      </w:r>
    </w:p>
    <w:p w14:paraId="7A385EB0" w14:textId="54950CC7" w:rsidR="001B13B5" w:rsidRPr="000D26AD" w:rsidRDefault="001B13B5" w:rsidP="001B13B5">
      <w:pPr>
        <w:ind w:left="720" w:hanging="720"/>
        <w:rPr>
          <w:rFonts w:ascii="Garamond" w:eastAsia="Garamond" w:hAnsi="Garamond" w:cs="Garamond"/>
        </w:rPr>
      </w:pPr>
      <w:r w:rsidRPr="000D26AD">
        <w:rPr>
          <w:rFonts w:ascii="Garamond" w:eastAsia="Garamond" w:hAnsi="Garamond" w:cs="Garamond"/>
        </w:rPr>
        <w:t xml:space="preserve">Global Biodiversity Information Facility (GBIF) </w:t>
      </w:r>
      <w:r w:rsidR="00CB0336" w:rsidRPr="000D26AD">
        <w:rPr>
          <w:rFonts w:ascii="Garamond" w:eastAsia="Garamond" w:hAnsi="Garamond" w:cs="Garamond"/>
        </w:rPr>
        <w:t xml:space="preserve">Occurrence Data </w:t>
      </w:r>
      <w:r w:rsidR="00CB0336">
        <w:rPr>
          <w:rFonts w:ascii="Garamond" w:eastAsia="Garamond" w:hAnsi="Garamond" w:cs="Garamond"/>
        </w:rPr>
        <w:t>f</w:t>
      </w:r>
      <w:r w:rsidR="00CB0336" w:rsidRPr="000D26AD">
        <w:rPr>
          <w:rFonts w:ascii="Garamond" w:eastAsia="Garamond" w:hAnsi="Garamond" w:cs="Garamond"/>
        </w:rPr>
        <w:t xml:space="preserve">or Crop Wild Relatives </w:t>
      </w:r>
      <w:r w:rsidRPr="000D26AD">
        <w:rPr>
          <w:rFonts w:ascii="Garamond" w:eastAsia="Garamond" w:hAnsi="Garamond" w:cs="Garamond"/>
        </w:rPr>
        <w:t xml:space="preserve">– Cranberry presence points used to generate preliminary </w:t>
      </w:r>
      <w:r w:rsidR="0012251E">
        <w:rPr>
          <w:rFonts w:ascii="Garamond" w:eastAsia="Garamond" w:hAnsi="Garamond" w:cs="Garamond"/>
        </w:rPr>
        <w:t>habitat</w:t>
      </w:r>
      <w:r w:rsidR="0012251E" w:rsidRPr="000D26AD">
        <w:rPr>
          <w:rFonts w:ascii="Garamond" w:eastAsia="Garamond" w:hAnsi="Garamond" w:cs="Garamond"/>
        </w:rPr>
        <w:t xml:space="preserve"> </w:t>
      </w:r>
      <w:r w:rsidRPr="000D26AD">
        <w:rPr>
          <w:rFonts w:ascii="Garamond" w:eastAsia="Garamond" w:hAnsi="Garamond" w:cs="Garamond"/>
        </w:rPr>
        <w:t xml:space="preserve">distribution models </w:t>
      </w:r>
    </w:p>
    <w:p w14:paraId="5F958491" w14:textId="35813796" w:rsidR="001B13B5" w:rsidRPr="000D26AD" w:rsidRDefault="001B13B5" w:rsidP="001B13B5">
      <w:pPr>
        <w:ind w:left="720" w:hanging="720"/>
        <w:rPr>
          <w:rFonts w:ascii="Garamond" w:eastAsia="Garamond" w:hAnsi="Garamond" w:cs="Garamond"/>
        </w:rPr>
      </w:pPr>
      <w:r w:rsidRPr="000D26AD">
        <w:rPr>
          <w:rFonts w:ascii="Garamond" w:eastAsia="Garamond" w:hAnsi="Garamond" w:cs="Garamond"/>
        </w:rPr>
        <w:t xml:space="preserve">USDA </w:t>
      </w:r>
      <w:proofErr w:type="spellStart"/>
      <w:r w:rsidRPr="000D26AD">
        <w:rPr>
          <w:rFonts w:ascii="Garamond" w:eastAsia="Garamond" w:hAnsi="Garamond" w:cs="Garamond"/>
          <w:i/>
        </w:rPr>
        <w:t>Vaccinium</w:t>
      </w:r>
      <w:proofErr w:type="spellEnd"/>
      <w:r w:rsidRPr="000D26AD">
        <w:rPr>
          <w:rFonts w:ascii="Garamond" w:eastAsia="Garamond" w:hAnsi="Garamond" w:cs="Garamond"/>
          <w:i/>
        </w:rPr>
        <w:t xml:space="preserve"> L.</w:t>
      </w:r>
      <w:r w:rsidRPr="000D26AD">
        <w:rPr>
          <w:rFonts w:ascii="Garamond" w:eastAsia="Garamond" w:hAnsi="Garamond" w:cs="Garamond"/>
        </w:rPr>
        <w:t xml:space="preserve"> </w:t>
      </w:r>
      <w:r w:rsidR="00CB0336" w:rsidRPr="000D26AD">
        <w:rPr>
          <w:rFonts w:ascii="Garamond" w:eastAsia="Garamond" w:hAnsi="Garamond" w:cs="Garamond"/>
        </w:rPr>
        <w:t xml:space="preserve">Presence Field Samples </w:t>
      </w:r>
      <w:r w:rsidRPr="000D26AD">
        <w:rPr>
          <w:rFonts w:ascii="Garamond" w:eastAsia="Garamond" w:hAnsi="Garamond" w:cs="Garamond"/>
        </w:rPr>
        <w:t xml:space="preserve">– Cranberry presence points used to generate preliminary </w:t>
      </w:r>
      <w:r w:rsidR="0012251E">
        <w:rPr>
          <w:rFonts w:ascii="Garamond" w:eastAsia="Garamond" w:hAnsi="Garamond" w:cs="Garamond"/>
        </w:rPr>
        <w:t>habitat</w:t>
      </w:r>
      <w:r w:rsidR="0012251E" w:rsidRPr="000D26AD">
        <w:rPr>
          <w:rFonts w:ascii="Garamond" w:eastAsia="Garamond" w:hAnsi="Garamond" w:cs="Garamond"/>
        </w:rPr>
        <w:t xml:space="preserve"> </w:t>
      </w:r>
      <w:r w:rsidRPr="000D26AD">
        <w:rPr>
          <w:rFonts w:ascii="Garamond" w:eastAsia="Garamond" w:hAnsi="Garamond" w:cs="Garamond"/>
        </w:rPr>
        <w:t xml:space="preserve">distribution models </w:t>
      </w:r>
    </w:p>
    <w:p w14:paraId="060B879F" w14:textId="24375B6B" w:rsidR="001B13B5" w:rsidRPr="000D26AD" w:rsidRDefault="001B13B5" w:rsidP="001B13B5">
      <w:pPr>
        <w:ind w:left="720" w:hanging="720"/>
        <w:rPr>
          <w:rFonts w:ascii="Garamond" w:eastAsia="Garamond" w:hAnsi="Garamond" w:cs="Garamond"/>
        </w:rPr>
      </w:pPr>
      <w:r w:rsidRPr="000D26AD">
        <w:rPr>
          <w:rFonts w:ascii="Garamond" w:eastAsia="Garamond" w:hAnsi="Garamond" w:cs="Garamond"/>
        </w:rPr>
        <w:t xml:space="preserve">University of Wisconsin-Madison </w:t>
      </w:r>
      <w:proofErr w:type="spellStart"/>
      <w:r w:rsidRPr="000D26AD">
        <w:rPr>
          <w:rFonts w:ascii="Garamond" w:eastAsia="Garamond" w:hAnsi="Garamond" w:cs="Garamond"/>
          <w:i/>
        </w:rPr>
        <w:t>Vaccinium</w:t>
      </w:r>
      <w:proofErr w:type="spellEnd"/>
      <w:r w:rsidRPr="000D26AD">
        <w:rPr>
          <w:rFonts w:ascii="Garamond" w:eastAsia="Garamond" w:hAnsi="Garamond" w:cs="Garamond"/>
          <w:i/>
        </w:rPr>
        <w:t xml:space="preserve"> L</w:t>
      </w:r>
      <w:r w:rsidR="00CB0336" w:rsidRPr="000D26AD">
        <w:rPr>
          <w:rFonts w:ascii="Garamond" w:eastAsia="Garamond" w:hAnsi="Garamond" w:cs="Garamond"/>
          <w:i/>
        </w:rPr>
        <w:t xml:space="preserve">. </w:t>
      </w:r>
      <w:r w:rsidR="00CB0336" w:rsidRPr="000D26AD">
        <w:rPr>
          <w:rFonts w:ascii="Garamond" w:eastAsia="Garamond" w:hAnsi="Garamond" w:cs="Garamond"/>
        </w:rPr>
        <w:t xml:space="preserve">Field Samples </w:t>
      </w:r>
      <w:r w:rsidRPr="000D26AD">
        <w:rPr>
          <w:rFonts w:ascii="Garamond" w:eastAsia="Garamond" w:hAnsi="Garamond" w:cs="Garamond"/>
        </w:rPr>
        <w:t xml:space="preserve">– Cranberry presence points used to generate preliminary </w:t>
      </w:r>
      <w:r w:rsidR="0012251E">
        <w:rPr>
          <w:rFonts w:ascii="Garamond" w:eastAsia="Garamond" w:hAnsi="Garamond" w:cs="Garamond"/>
        </w:rPr>
        <w:t>habitat</w:t>
      </w:r>
      <w:r w:rsidR="0012251E" w:rsidRPr="000D26AD">
        <w:rPr>
          <w:rFonts w:ascii="Garamond" w:eastAsia="Garamond" w:hAnsi="Garamond" w:cs="Garamond"/>
        </w:rPr>
        <w:t xml:space="preserve"> </w:t>
      </w:r>
      <w:r w:rsidRPr="000D26AD">
        <w:rPr>
          <w:rFonts w:ascii="Garamond" w:eastAsia="Garamond" w:hAnsi="Garamond" w:cs="Garamond"/>
        </w:rPr>
        <w:t>distribution models and to guide Google Earth Engine sample collection</w:t>
      </w:r>
    </w:p>
    <w:p w14:paraId="035E832E" w14:textId="77777777" w:rsidR="001B13B5" w:rsidRPr="000D26AD" w:rsidRDefault="001B13B5" w:rsidP="001B13B5">
      <w:pPr>
        <w:ind w:left="720" w:hanging="720"/>
        <w:rPr>
          <w:rFonts w:ascii="Garamond" w:eastAsia="Garamond" w:hAnsi="Garamond" w:cs="Garamond"/>
        </w:rPr>
      </w:pPr>
      <w:r w:rsidRPr="000D26AD">
        <w:rPr>
          <w:rFonts w:ascii="Garamond" w:eastAsia="Garamond" w:hAnsi="Garamond" w:cs="Garamond"/>
        </w:rPr>
        <w:t>USDA National Agriculture Imagery Program (NAIP) – High resolution (1 meter) aerial imagery used for sampling and image interpretation</w:t>
      </w:r>
    </w:p>
    <w:p w14:paraId="5BDB39D3" w14:textId="77777777" w:rsidR="001B13B5" w:rsidRPr="000D26AD" w:rsidRDefault="001B13B5" w:rsidP="001B13B5">
      <w:pPr>
        <w:ind w:left="720" w:hanging="720"/>
        <w:rPr>
          <w:rFonts w:ascii="Garamond" w:eastAsia="Garamond" w:hAnsi="Garamond" w:cs="Garamond"/>
        </w:rPr>
      </w:pPr>
      <w:r w:rsidRPr="000D26AD">
        <w:rPr>
          <w:rFonts w:ascii="Garamond" w:eastAsia="Garamond" w:hAnsi="Garamond" w:cs="Garamond"/>
        </w:rPr>
        <w:t>USDA National Agricultural Statistics Service (NASS) Cropland Data Layer (CDL) Wisconsin – Guide Google Earth Engine sample collection</w:t>
      </w:r>
    </w:p>
    <w:p w14:paraId="044643C0" w14:textId="6DCF87B4" w:rsidR="001B13B5" w:rsidRPr="000D26AD" w:rsidRDefault="001B13B5" w:rsidP="001B13B5">
      <w:pPr>
        <w:ind w:left="720" w:hanging="720"/>
        <w:rPr>
          <w:rFonts w:ascii="Garamond" w:eastAsia="Garamond" w:hAnsi="Garamond" w:cs="Garamond"/>
        </w:rPr>
      </w:pPr>
      <w:r w:rsidRPr="000D26AD">
        <w:rPr>
          <w:rFonts w:ascii="Garamond" w:eastAsia="Garamond" w:hAnsi="Garamond" w:cs="Garamond"/>
        </w:rPr>
        <w:t xml:space="preserve">USGS Biodiversity Information Serving Our Nation (BISON) occurrence data for crop wild relatives – Cranberry presence points used to generate preliminary </w:t>
      </w:r>
      <w:r w:rsidR="0012251E">
        <w:rPr>
          <w:rFonts w:ascii="Garamond" w:eastAsia="Garamond" w:hAnsi="Garamond" w:cs="Garamond"/>
        </w:rPr>
        <w:t>habitat</w:t>
      </w:r>
      <w:r w:rsidR="0012251E" w:rsidRPr="000D26AD">
        <w:rPr>
          <w:rFonts w:ascii="Garamond" w:eastAsia="Garamond" w:hAnsi="Garamond" w:cs="Garamond"/>
        </w:rPr>
        <w:t xml:space="preserve"> </w:t>
      </w:r>
      <w:r w:rsidRPr="000D26AD">
        <w:rPr>
          <w:rFonts w:ascii="Garamond" w:eastAsia="Garamond" w:hAnsi="Garamond" w:cs="Garamond"/>
        </w:rPr>
        <w:t>distribution models</w:t>
      </w:r>
    </w:p>
    <w:p w14:paraId="16A1C60A" w14:textId="77777777" w:rsidR="001B13B5" w:rsidRPr="000D26AD" w:rsidRDefault="001B13B5" w:rsidP="001B13B5">
      <w:pPr>
        <w:ind w:left="720" w:hanging="720"/>
        <w:rPr>
          <w:rFonts w:ascii="Garamond" w:eastAsia="Garamond" w:hAnsi="Garamond" w:cs="Garamond"/>
        </w:rPr>
      </w:pPr>
      <w:r w:rsidRPr="000D26AD">
        <w:rPr>
          <w:rFonts w:ascii="Garamond" w:eastAsia="Garamond" w:hAnsi="Garamond" w:cs="Garamond"/>
        </w:rPr>
        <w:t>USGS National Land Cover Database (NLCD) Wisconsin, 2011 – Guide and mask Google Earth Engine sample collection</w:t>
      </w:r>
    </w:p>
    <w:p w14:paraId="57372454" w14:textId="05423077" w:rsidR="001B13B5" w:rsidRPr="000D26AD" w:rsidRDefault="001B13B5" w:rsidP="001B13B5">
      <w:pPr>
        <w:ind w:left="720" w:hanging="720"/>
        <w:rPr>
          <w:rFonts w:ascii="Garamond" w:eastAsia="Garamond" w:hAnsi="Garamond" w:cs="Garamond"/>
        </w:rPr>
      </w:pPr>
      <w:r w:rsidRPr="000D26AD">
        <w:rPr>
          <w:rFonts w:ascii="Garamond" w:eastAsia="Garamond" w:hAnsi="Garamond" w:cs="Garamond"/>
        </w:rPr>
        <w:lastRenderedPageBreak/>
        <w:t xml:space="preserve">Wisconsin Department of Natural Resources (DNR) </w:t>
      </w:r>
      <w:r w:rsidR="00CB0336" w:rsidRPr="000D26AD">
        <w:rPr>
          <w:rFonts w:ascii="Garamond" w:eastAsia="Garamond" w:hAnsi="Garamond" w:cs="Garamond"/>
        </w:rPr>
        <w:t xml:space="preserve">Water Bodies </w:t>
      </w:r>
      <w:r w:rsidR="00CB0336">
        <w:rPr>
          <w:rFonts w:ascii="Garamond" w:eastAsia="Garamond" w:hAnsi="Garamond" w:cs="Garamond"/>
        </w:rPr>
        <w:t>a</w:t>
      </w:r>
      <w:r w:rsidR="00CB0336" w:rsidRPr="000D26AD">
        <w:rPr>
          <w:rFonts w:ascii="Garamond" w:eastAsia="Garamond" w:hAnsi="Garamond" w:cs="Garamond"/>
        </w:rPr>
        <w:t xml:space="preserve">nd Land Cover </w:t>
      </w:r>
      <w:r w:rsidRPr="000D26AD">
        <w:rPr>
          <w:rFonts w:ascii="Garamond" w:eastAsia="Garamond" w:hAnsi="Garamond" w:cs="Garamond"/>
        </w:rPr>
        <w:t>– Guide Google Earth Engine sample collection and mask model outputs</w:t>
      </w:r>
    </w:p>
    <w:p w14:paraId="49470128" w14:textId="2AD2E013" w:rsidR="001B13B5" w:rsidRPr="000D26AD" w:rsidRDefault="001B13B5" w:rsidP="00C64AB5">
      <w:pPr>
        <w:ind w:left="720" w:hanging="720"/>
        <w:rPr>
          <w:rFonts w:ascii="Garamond" w:eastAsia="Garamond" w:hAnsi="Garamond" w:cs="Garamond"/>
        </w:rPr>
      </w:pPr>
      <w:proofErr w:type="spellStart"/>
      <w:r w:rsidRPr="000D26AD">
        <w:rPr>
          <w:rFonts w:ascii="Garamond" w:eastAsia="Garamond" w:hAnsi="Garamond" w:cs="Garamond"/>
        </w:rPr>
        <w:t>WorldClim</w:t>
      </w:r>
      <w:proofErr w:type="spellEnd"/>
      <w:r w:rsidRPr="000D26AD">
        <w:rPr>
          <w:rFonts w:ascii="Garamond" w:eastAsia="Garamond" w:hAnsi="Garamond" w:cs="Garamond"/>
        </w:rPr>
        <w:t xml:space="preserve"> Version 1, 1960-1990 – Bioclimatic predictor variables used for </w:t>
      </w:r>
      <w:r w:rsidR="0012251E">
        <w:rPr>
          <w:rFonts w:ascii="Garamond" w:eastAsia="Garamond" w:hAnsi="Garamond" w:cs="Garamond"/>
        </w:rPr>
        <w:t>habitat</w:t>
      </w:r>
      <w:r w:rsidR="0012251E" w:rsidRPr="000D26AD">
        <w:rPr>
          <w:rFonts w:ascii="Garamond" w:eastAsia="Garamond" w:hAnsi="Garamond" w:cs="Garamond"/>
        </w:rPr>
        <w:t xml:space="preserve"> </w:t>
      </w:r>
      <w:r w:rsidRPr="000D26AD">
        <w:rPr>
          <w:rFonts w:ascii="Garamond" w:eastAsia="Garamond" w:hAnsi="Garamond" w:cs="Garamond"/>
        </w:rPr>
        <w:t xml:space="preserve">distribution models </w:t>
      </w:r>
    </w:p>
    <w:p w14:paraId="0DA1F20B" w14:textId="77777777" w:rsidR="006A4FC1" w:rsidRDefault="006A4FC1" w:rsidP="001B13B5">
      <w:pPr>
        <w:rPr>
          <w:rFonts w:ascii="Garamond" w:eastAsia="Garamond" w:hAnsi="Garamond" w:cs="Garamond"/>
          <w:b/>
          <w:i/>
        </w:rPr>
      </w:pPr>
    </w:p>
    <w:p w14:paraId="440439DE" w14:textId="15E5029D" w:rsidR="001B13B5" w:rsidRPr="000D26AD" w:rsidRDefault="001B13B5" w:rsidP="001B13B5">
      <w:pPr>
        <w:rPr>
          <w:rFonts w:ascii="Garamond" w:eastAsia="Garamond" w:hAnsi="Garamond" w:cs="Garamond"/>
        </w:rPr>
      </w:pPr>
      <w:bookmarkStart w:id="0" w:name="_GoBack"/>
      <w:bookmarkEnd w:id="0"/>
      <w:r w:rsidRPr="000D26AD">
        <w:rPr>
          <w:rFonts w:ascii="Garamond" w:eastAsia="Garamond" w:hAnsi="Garamond" w:cs="Garamond"/>
          <w:b/>
          <w:i/>
        </w:rPr>
        <w:t>Modeling:</w:t>
      </w:r>
    </w:p>
    <w:p w14:paraId="19EC5603" w14:textId="52233420" w:rsidR="001B13B5" w:rsidRPr="000D26AD" w:rsidRDefault="001B13B5" w:rsidP="001B13B5">
      <w:pPr>
        <w:ind w:left="720" w:hanging="720"/>
        <w:rPr>
          <w:rFonts w:ascii="Garamond" w:eastAsia="Garamond" w:hAnsi="Garamond" w:cs="Garamond"/>
        </w:rPr>
      </w:pPr>
      <w:r w:rsidRPr="000D26AD">
        <w:rPr>
          <w:rFonts w:ascii="Garamond" w:eastAsia="Garamond" w:hAnsi="Garamond" w:cs="Garamond"/>
        </w:rPr>
        <w:t>Maximum Entropy (</w:t>
      </w:r>
      <w:proofErr w:type="spellStart"/>
      <w:r w:rsidRPr="000D26AD">
        <w:rPr>
          <w:rFonts w:ascii="Garamond" w:eastAsia="Garamond" w:hAnsi="Garamond" w:cs="Garamond"/>
        </w:rPr>
        <w:t>MaxEnt</w:t>
      </w:r>
      <w:proofErr w:type="spellEnd"/>
      <w:r w:rsidRPr="000D26AD">
        <w:rPr>
          <w:rFonts w:ascii="Garamond" w:eastAsia="Garamond" w:hAnsi="Garamond" w:cs="Garamond"/>
        </w:rPr>
        <w:t xml:space="preserve">) (POC: Dr. Catherine </w:t>
      </w:r>
      <w:proofErr w:type="spellStart"/>
      <w:r w:rsidRPr="000D26AD">
        <w:rPr>
          <w:rFonts w:ascii="Garamond" w:eastAsia="Garamond" w:hAnsi="Garamond" w:cs="Garamond"/>
        </w:rPr>
        <w:t>Jarnevich</w:t>
      </w:r>
      <w:proofErr w:type="spellEnd"/>
      <w:r w:rsidRPr="000D26AD">
        <w:rPr>
          <w:rFonts w:ascii="Garamond" w:eastAsia="Garamond" w:hAnsi="Garamond" w:cs="Garamond"/>
        </w:rPr>
        <w:t>, USGS Fort Collins Science Center) – Generate species habitat distribution models</w:t>
      </w:r>
    </w:p>
    <w:p w14:paraId="5DEB68E7" w14:textId="77777777" w:rsidR="001B13B5" w:rsidRPr="000D26AD" w:rsidRDefault="001B13B5" w:rsidP="001B13B5">
      <w:pPr>
        <w:ind w:left="720" w:hanging="720"/>
        <w:rPr>
          <w:rFonts w:ascii="Garamond" w:eastAsia="Garamond" w:hAnsi="Garamond" w:cs="Garamond"/>
        </w:rPr>
      </w:pPr>
      <w:proofErr w:type="spellStart"/>
      <w:r w:rsidRPr="000D26AD">
        <w:rPr>
          <w:rFonts w:ascii="Garamond" w:eastAsia="Garamond" w:hAnsi="Garamond" w:cs="Garamond"/>
        </w:rPr>
        <w:t>RandomForest</w:t>
      </w:r>
      <w:proofErr w:type="spellEnd"/>
      <w:r w:rsidRPr="000D26AD">
        <w:rPr>
          <w:rFonts w:ascii="Garamond" w:eastAsia="Garamond" w:hAnsi="Garamond" w:cs="Garamond"/>
        </w:rPr>
        <w:t xml:space="preserve"> Classification Model (RF) (POC: Dr. Catherine </w:t>
      </w:r>
      <w:proofErr w:type="spellStart"/>
      <w:r w:rsidRPr="000D26AD">
        <w:rPr>
          <w:rFonts w:ascii="Garamond" w:eastAsia="Garamond" w:hAnsi="Garamond" w:cs="Garamond"/>
        </w:rPr>
        <w:t>Jarnevich</w:t>
      </w:r>
      <w:proofErr w:type="spellEnd"/>
      <w:r w:rsidRPr="000D26AD">
        <w:rPr>
          <w:rFonts w:ascii="Garamond" w:eastAsia="Garamond" w:hAnsi="Garamond" w:cs="Garamond"/>
        </w:rPr>
        <w:t xml:space="preserve">, USGS Fort Collins Science Center) – Generate species habitat distribution and satellite detection </w:t>
      </w:r>
      <w:r w:rsidRPr="00605F4E">
        <w:rPr>
          <w:rFonts w:ascii="Garamond" w:eastAsia="Garamond" w:hAnsi="Garamond" w:cs="Garamond"/>
          <w:noProof/>
        </w:rPr>
        <w:t>models</w:t>
      </w:r>
    </w:p>
    <w:p w14:paraId="2B244AB3" w14:textId="77777777" w:rsidR="001B13B5" w:rsidRPr="008D129F" w:rsidRDefault="001B13B5" w:rsidP="001B13B5">
      <w:pPr>
        <w:ind w:left="720" w:hanging="720"/>
        <w:rPr>
          <w:rFonts w:ascii="Garamond" w:eastAsia="Garamond" w:hAnsi="Garamond" w:cs="Garamond"/>
          <w:b/>
          <w:i/>
        </w:rPr>
      </w:pPr>
    </w:p>
    <w:p w14:paraId="2A527445" w14:textId="77777777" w:rsidR="001B13B5" w:rsidRPr="000D26AD" w:rsidRDefault="001B13B5" w:rsidP="001B13B5">
      <w:pPr>
        <w:rPr>
          <w:rFonts w:ascii="Garamond" w:eastAsia="Garamond" w:hAnsi="Garamond" w:cs="Garamond"/>
          <w:i/>
        </w:rPr>
      </w:pPr>
      <w:r w:rsidRPr="000D26AD">
        <w:rPr>
          <w:rFonts w:ascii="Garamond" w:eastAsia="Garamond" w:hAnsi="Garamond" w:cs="Garamond"/>
          <w:b/>
          <w:i/>
        </w:rPr>
        <w:t>Software &amp; Scripting:</w:t>
      </w:r>
    </w:p>
    <w:p w14:paraId="38433A3B" w14:textId="77777777" w:rsidR="001B13B5" w:rsidRPr="000D26AD" w:rsidRDefault="001B13B5" w:rsidP="001B13B5">
      <w:pPr>
        <w:widowControl w:val="0"/>
        <w:ind w:left="720" w:hanging="720"/>
        <w:rPr>
          <w:rFonts w:ascii="Garamond" w:eastAsia="Garamond" w:hAnsi="Garamond" w:cs="Garamond"/>
        </w:rPr>
      </w:pPr>
      <w:r w:rsidRPr="000D26AD">
        <w:rPr>
          <w:rFonts w:ascii="Garamond" w:eastAsia="Garamond" w:hAnsi="Garamond" w:cs="Garamond"/>
        </w:rPr>
        <w:t>Software for Assisted Habitat Modeling (SAHM) – Suitability mapping</w:t>
      </w:r>
    </w:p>
    <w:p w14:paraId="061DC7FF" w14:textId="77777777" w:rsidR="001B13B5" w:rsidRPr="000D26AD" w:rsidRDefault="001B13B5" w:rsidP="001B13B5">
      <w:pPr>
        <w:ind w:left="720" w:hanging="720"/>
        <w:rPr>
          <w:rFonts w:ascii="Garamond" w:eastAsia="Garamond" w:hAnsi="Garamond" w:cs="Garamond"/>
        </w:rPr>
      </w:pPr>
      <w:r w:rsidRPr="000D26AD">
        <w:rPr>
          <w:rFonts w:ascii="Garamond" w:eastAsia="Garamond" w:hAnsi="Garamond" w:cs="Garamond"/>
        </w:rPr>
        <w:t>R – Statistical analyses, raster processing, prediction/detection modeling</w:t>
      </w:r>
    </w:p>
    <w:p w14:paraId="3F8E3DF4" w14:textId="77777777" w:rsidR="001B13B5" w:rsidRPr="000D26AD" w:rsidRDefault="001B13B5" w:rsidP="001B13B5">
      <w:pPr>
        <w:ind w:left="720" w:hanging="720"/>
        <w:rPr>
          <w:rFonts w:ascii="Garamond" w:eastAsia="Garamond" w:hAnsi="Garamond" w:cs="Garamond"/>
        </w:rPr>
      </w:pPr>
      <w:proofErr w:type="spellStart"/>
      <w:r w:rsidRPr="000D26AD">
        <w:rPr>
          <w:rFonts w:ascii="Garamond" w:eastAsia="Garamond" w:hAnsi="Garamond" w:cs="Garamond"/>
        </w:rPr>
        <w:t>Esri</w:t>
      </w:r>
      <w:proofErr w:type="spellEnd"/>
      <w:r w:rsidRPr="000D26AD">
        <w:rPr>
          <w:rFonts w:ascii="Garamond" w:eastAsia="Garamond" w:hAnsi="Garamond" w:cs="Garamond"/>
        </w:rPr>
        <w:t xml:space="preserve"> ArcGIS – Image processing and end product generation</w:t>
      </w:r>
    </w:p>
    <w:p w14:paraId="4EEB9BF2" w14:textId="6702950E" w:rsidR="001B13B5" w:rsidRPr="000D26AD" w:rsidRDefault="001B13B5" w:rsidP="001B13B5">
      <w:pPr>
        <w:ind w:left="720" w:hanging="720"/>
        <w:rPr>
          <w:rFonts w:ascii="Garamond" w:eastAsia="Garamond" w:hAnsi="Garamond" w:cs="Garamond"/>
        </w:rPr>
      </w:pPr>
      <w:r w:rsidRPr="000D26AD">
        <w:rPr>
          <w:rFonts w:ascii="Garamond" w:eastAsia="Garamond" w:hAnsi="Garamond" w:cs="Garamond"/>
        </w:rPr>
        <w:t xml:space="preserve">Google Earth Engine API – </w:t>
      </w:r>
      <w:r w:rsidRPr="00605F4E">
        <w:rPr>
          <w:rFonts w:ascii="Garamond" w:eastAsia="Garamond" w:hAnsi="Garamond" w:cs="Garamond"/>
          <w:noProof/>
        </w:rPr>
        <w:t>Large</w:t>
      </w:r>
      <w:r w:rsidR="00605F4E" w:rsidRPr="00605F4E">
        <w:rPr>
          <w:rFonts w:ascii="Garamond" w:eastAsia="Garamond" w:hAnsi="Garamond" w:cs="Garamond"/>
          <w:noProof/>
        </w:rPr>
        <w:t>-</w:t>
      </w:r>
      <w:r w:rsidRPr="00605F4E">
        <w:rPr>
          <w:rFonts w:ascii="Garamond" w:eastAsia="Garamond" w:hAnsi="Garamond" w:cs="Garamond"/>
          <w:noProof/>
        </w:rPr>
        <w:t>scale</w:t>
      </w:r>
      <w:r w:rsidRPr="000D26AD">
        <w:rPr>
          <w:rFonts w:ascii="Garamond" w:eastAsia="Garamond" w:hAnsi="Garamond" w:cs="Garamond"/>
        </w:rPr>
        <w:t xml:space="preserve"> raster image processing and analysis</w:t>
      </w:r>
    </w:p>
    <w:p w14:paraId="3FCA78BE" w14:textId="77777777" w:rsidR="001B13B5" w:rsidRPr="000D26AD" w:rsidRDefault="001B13B5" w:rsidP="001B13B5">
      <w:pPr>
        <w:rPr>
          <w:rFonts w:ascii="Garamond" w:eastAsia="Garamond" w:hAnsi="Garamond" w:cs="Garamond"/>
          <w:b/>
          <w:u w:val="single"/>
        </w:rPr>
      </w:pPr>
    </w:p>
    <w:p w14:paraId="5586E518" w14:textId="77777777" w:rsidR="001B13B5" w:rsidRPr="000D26AD" w:rsidRDefault="001B13B5" w:rsidP="001B13B5">
      <w:pPr>
        <w:rPr>
          <w:rFonts w:ascii="Garamond" w:eastAsia="Garamond" w:hAnsi="Garamond" w:cs="Garamond"/>
          <w:b/>
          <w:i/>
        </w:rPr>
      </w:pPr>
      <w:r w:rsidRPr="000D26AD">
        <w:rPr>
          <w:rFonts w:ascii="Garamond" w:eastAsia="Garamond" w:hAnsi="Garamond" w:cs="Garamond"/>
          <w:b/>
          <w:i/>
        </w:rPr>
        <w:t>End Products:</w:t>
      </w:r>
    </w:p>
    <w:tbl>
      <w:tblPr>
        <w:tblStyle w:val="1"/>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3"/>
        <w:gridCol w:w="2955"/>
        <w:gridCol w:w="3165"/>
        <w:gridCol w:w="1080"/>
      </w:tblGrid>
      <w:tr w:rsidR="001B13B5" w:rsidRPr="000D26AD" w14:paraId="18346FAE" w14:textId="77777777" w:rsidTr="0041242E">
        <w:tc>
          <w:tcPr>
            <w:tcW w:w="2273" w:type="dxa"/>
            <w:tcBorders>
              <w:top w:val="single" w:sz="4" w:space="0" w:color="000000"/>
              <w:left w:val="single" w:sz="4" w:space="0" w:color="000000"/>
              <w:bottom w:val="single" w:sz="4" w:space="0" w:color="000000"/>
              <w:right w:val="single" w:sz="4" w:space="0" w:color="000000"/>
            </w:tcBorders>
            <w:shd w:val="clear" w:color="auto" w:fill="31849B"/>
            <w:vAlign w:val="center"/>
          </w:tcPr>
          <w:p w14:paraId="330F9BEB" w14:textId="77777777" w:rsidR="001B13B5" w:rsidRPr="000D26AD" w:rsidRDefault="001B13B5" w:rsidP="0041242E">
            <w:pPr>
              <w:jc w:val="center"/>
              <w:rPr>
                <w:rFonts w:ascii="Garamond" w:eastAsia="Garamond" w:hAnsi="Garamond" w:cs="Garamond"/>
                <w:b/>
                <w:color w:val="FFFFFF"/>
              </w:rPr>
            </w:pPr>
            <w:r w:rsidRPr="000D26AD">
              <w:rPr>
                <w:rFonts w:ascii="Garamond" w:eastAsia="Garamond" w:hAnsi="Garamond" w:cs="Garamond"/>
                <w:b/>
                <w:color w:val="FFFFFF"/>
              </w:rPr>
              <w:t>End Products</w:t>
            </w:r>
          </w:p>
        </w:tc>
        <w:tc>
          <w:tcPr>
            <w:tcW w:w="2955" w:type="dxa"/>
            <w:tcBorders>
              <w:top w:val="single" w:sz="4" w:space="0" w:color="000000"/>
              <w:left w:val="single" w:sz="4" w:space="0" w:color="000000"/>
              <w:bottom w:val="single" w:sz="4" w:space="0" w:color="000000"/>
              <w:right w:val="single" w:sz="4" w:space="0" w:color="000000"/>
            </w:tcBorders>
            <w:shd w:val="clear" w:color="auto" w:fill="31849B"/>
            <w:vAlign w:val="center"/>
          </w:tcPr>
          <w:p w14:paraId="78DD43CF" w14:textId="77777777" w:rsidR="001B13B5" w:rsidRPr="000D26AD" w:rsidRDefault="001B13B5" w:rsidP="0041242E">
            <w:pPr>
              <w:jc w:val="center"/>
              <w:rPr>
                <w:rFonts w:ascii="Garamond" w:eastAsia="Garamond" w:hAnsi="Garamond" w:cs="Garamond"/>
                <w:b/>
              </w:rPr>
            </w:pPr>
            <w:r w:rsidRPr="000D26AD">
              <w:rPr>
                <w:rFonts w:ascii="Garamond" w:eastAsia="Garamond" w:hAnsi="Garamond" w:cs="Garamond"/>
                <w:b/>
                <w:color w:val="FFFFFF"/>
              </w:rPr>
              <w:t>Earth Observations Used</w:t>
            </w:r>
          </w:p>
        </w:tc>
        <w:tc>
          <w:tcPr>
            <w:tcW w:w="3165" w:type="dxa"/>
            <w:tcBorders>
              <w:top w:val="single" w:sz="4" w:space="0" w:color="000000"/>
              <w:left w:val="single" w:sz="4" w:space="0" w:color="000000"/>
              <w:bottom w:val="single" w:sz="4" w:space="0" w:color="000000"/>
              <w:right w:val="single" w:sz="4" w:space="0" w:color="000000"/>
            </w:tcBorders>
            <w:shd w:val="clear" w:color="auto" w:fill="31849B"/>
            <w:vAlign w:val="center"/>
          </w:tcPr>
          <w:p w14:paraId="5B7F5A4D" w14:textId="77777777" w:rsidR="001B13B5" w:rsidRPr="000D26AD" w:rsidRDefault="001B13B5" w:rsidP="0041242E">
            <w:pPr>
              <w:jc w:val="center"/>
              <w:rPr>
                <w:rFonts w:ascii="Garamond" w:eastAsia="Garamond" w:hAnsi="Garamond" w:cs="Garamond"/>
                <w:b/>
                <w:color w:val="FFFFFF"/>
              </w:rPr>
            </w:pPr>
            <w:r w:rsidRPr="000D26AD">
              <w:rPr>
                <w:rFonts w:ascii="Garamond" w:eastAsia="Garamond" w:hAnsi="Garamond" w:cs="Garamond"/>
                <w:b/>
                <w:color w:val="FFFFFF"/>
              </w:rPr>
              <w:t>Partner Benefit &amp; Use</w:t>
            </w:r>
          </w:p>
        </w:tc>
        <w:tc>
          <w:tcPr>
            <w:tcW w:w="1080" w:type="dxa"/>
            <w:tcBorders>
              <w:top w:val="single" w:sz="4" w:space="0" w:color="000000"/>
              <w:left w:val="single" w:sz="4" w:space="0" w:color="000000"/>
              <w:bottom w:val="single" w:sz="4" w:space="0" w:color="000000"/>
              <w:right w:val="single" w:sz="4" w:space="0" w:color="000000"/>
            </w:tcBorders>
            <w:shd w:val="clear" w:color="auto" w:fill="31849B"/>
          </w:tcPr>
          <w:p w14:paraId="3FB830C9" w14:textId="77777777" w:rsidR="001B13B5" w:rsidRPr="008D129F" w:rsidRDefault="001B13B5" w:rsidP="0041242E">
            <w:pPr>
              <w:jc w:val="center"/>
              <w:rPr>
                <w:rFonts w:ascii="Garamond" w:eastAsia="Garamond" w:hAnsi="Garamond" w:cs="Garamond"/>
                <w:b/>
                <w:color w:val="FFFFFF"/>
                <w:sz w:val="18"/>
                <w:szCs w:val="18"/>
              </w:rPr>
            </w:pPr>
            <w:r w:rsidRPr="006519E5">
              <w:rPr>
                <w:rFonts w:ascii="Garamond" w:eastAsia="Garamond" w:hAnsi="Garamond" w:cs="Garamond"/>
                <w:b/>
                <w:color w:val="FFFFFF"/>
                <w:sz w:val="18"/>
                <w:szCs w:val="18"/>
              </w:rPr>
              <w:t>Software Release Category</w:t>
            </w:r>
          </w:p>
        </w:tc>
      </w:tr>
      <w:tr w:rsidR="001B13B5" w:rsidRPr="000D26AD" w14:paraId="02DA2791" w14:textId="77777777" w:rsidTr="0041242E">
        <w:tc>
          <w:tcPr>
            <w:tcW w:w="2273" w:type="dxa"/>
            <w:tcBorders>
              <w:top w:val="single" w:sz="4" w:space="0" w:color="000000"/>
              <w:left w:val="single" w:sz="4" w:space="0" w:color="000000"/>
              <w:bottom w:val="single" w:sz="4" w:space="0" w:color="000000"/>
              <w:right w:val="single" w:sz="4" w:space="0" w:color="000000"/>
            </w:tcBorders>
          </w:tcPr>
          <w:p w14:paraId="2EAD25D4" w14:textId="77777777" w:rsidR="001B13B5" w:rsidRPr="000D26AD" w:rsidRDefault="001B13B5" w:rsidP="0041242E">
            <w:pPr>
              <w:rPr>
                <w:rFonts w:ascii="Garamond" w:eastAsia="Garamond" w:hAnsi="Garamond" w:cs="Garamond"/>
                <w:b/>
              </w:rPr>
            </w:pPr>
            <w:r w:rsidRPr="000D26AD">
              <w:rPr>
                <w:rFonts w:ascii="Garamond" w:eastAsia="Garamond" w:hAnsi="Garamond" w:cs="Garamond"/>
                <w:b/>
              </w:rPr>
              <w:t xml:space="preserve">Wisconsin </w:t>
            </w:r>
            <w:proofErr w:type="spellStart"/>
            <w:r w:rsidRPr="000D26AD">
              <w:rPr>
                <w:rFonts w:ascii="Garamond" w:eastAsia="Garamond" w:hAnsi="Garamond" w:cs="Garamond"/>
                <w:b/>
                <w:i/>
              </w:rPr>
              <w:t>Vaccinium</w:t>
            </w:r>
            <w:proofErr w:type="spellEnd"/>
            <w:r w:rsidRPr="000D26AD">
              <w:rPr>
                <w:rFonts w:ascii="Garamond" w:eastAsia="Garamond" w:hAnsi="Garamond" w:cs="Garamond"/>
                <w:b/>
                <w:i/>
              </w:rPr>
              <w:t xml:space="preserve"> L</w:t>
            </w:r>
            <w:r w:rsidRPr="000D26AD">
              <w:rPr>
                <w:rFonts w:ascii="Garamond" w:eastAsia="Garamond" w:hAnsi="Garamond" w:cs="Garamond"/>
                <w:b/>
              </w:rPr>
              <w:t>. Distribution Maps</w:t>
            </w:r>
          </w:p>
          <w:p w14:paraId="4390F1A9" w14:textId="77777777" w:rsidR="001B13B5" w:rsidRPr="000D26AD" w:rsidRDefault="001B13B5" w:rsidP="0041242E">
            <w:pPr>
              <w:rPr>
                <w:rFonts w:ascii="Garamond" w:eastAsia="Garamond" w:hAnsi="Garamond" w:cs="Garamond"/>
                <w:b/>
              </w:rPr>
            </w:pPr>
            <w:r w:rsidRPr="000D26AD">
              <w:rPr>
                <w:rFonts w:ascii="Garamond" w:eastAsia="Garamond" w:hAnsi="Garamond" w:cs="Garamond"/>
                <w:b/>
              </w:rPr>
              <w:t>(Cranberry relatives)</w:t>
            </w:r>
          </w:p>
          <w:p w14:paraId="2A93AA5A" w14:textId="77777777" w:rsidR="001B13B5" w:rsidRPr="000D26AD" w:rsidRDefault="001B13B5" w:rsidP="0041242E">
            <w:pPr>
              <w:rPr>
                <w:rFonts w:ascii="Garamond" w:eastAsia="Garamond" w:hAnsi="Garamond" w:cs="Garamond"/>
                <w:b/>
              </w:rPr>
            </w:pPr>
          </w:p>
        </w:tc>
        <w:tc>
          <w:tcPr>
            <w:tcW w:w="2955" w:type="dxa"/>
            <w:tcBorders>
              <w:top w:val="single" w:sz="4" w:space="0" w:color="000000"/>
              <w:left w:val="single" w:sz="4" w:space="0" w:color="000000"/>
              <w:bottom w:val="single" w:sz="4" w:space="0" w:color="000000"/>
              <w:right w:val="single" w:sz="4" w:space="0" w:color="000000"/>
            </w:tcBorders>
          </w:tcPr>
          <w:p w14:paraId="17A408F3" w14:textId="77777777" w:rsidR="000D26AD" w:rsidRPr="00A030BD" w:rsidRDefault="001B13B5" w:rsidP="000D26AD">
            <w:pPr>
              <w:rPr>
                <w:rFonts w:ascii="Garamond" w:eastAsia="Garamond" w:hAnsi="Garamond" w:cs="Garamond"/>
              </w:rPr>
            </w:pPr>
            <w:r w:rsidRPr="000D26AD">
              <w:rPr>
                <w:rFonts w:ascii="Garamond" w:eastAsia="Garamond" w:hAnsi="Garamond" w:cs="Garamond"/>
              </w:rPr>
              <w:t>Landsat 8 OLI</w:t>
            </w:r>
            <w:r w:rsidR="000D26AD">
              <w:rPr>
                <w:rFonts w:ascii="Garamond" w:eastAsia="Garamond" w:hAnsi="Garamond" w:cs="Garamond"/>
              </w:rPr>
              <w:br/>
            </w:r>
            <w:r w:rsidR="000D26AD" w:rsidRPr="00A030BD">
              <w:rPr>
                <w:rFonts w:ascii="Garamond" w:eastAsia="Garamond" w:hAnsi="Garamond" w:cs="Garamond"/>
              </w:rPr>
              <w:t>Sentinel-1 SAR</w:t>
            </w:r>
          </w:p>
          <w:p w14:paraId="48CCD9F9" w14:textId="77777777" w:rsidR="000D26AD" w:rsidRPr="00A030BD" w:rsidRDefault="000D26AD" w:rsidP="000D26AD">
            <w:pPr>
              <w:rPr>
                <w:rFonts w:ascii="Garamond" w:eastAsia="Garamond" w:hAnsi="Garamond" w:cs="Garamond"/>
              </w:rPr>
            </w:pPr>
            <w:r w:rsidRPr="00A030BD">
              <w:rPr>
                <w:rFonts w:ascii="Garamond" w:eastAsia="Garamond" w:hAnsi="Garamond" w:cs="Garamond"/>
              </w:rPr>
              <w:t>SRTM</w:t>
            </w:r>
          </w:p>
          <w:p w14:paraId="28D053DD" w14:textId="3D699C75" w:rsidR="001B13B5" w:rsidRPr="000D26AD" w:rsidRDefault="001B13B5" w:rsidP="0041242E">
            <w:pPr>
              <w:rPr>
                <w:rFonts w:ascii="Garamond" w:eastAsia="Garamond" w:hAnsi="Garamond" w:cs="Garamond"/>
              </w:rPr>
            </w:pPr>
          </w:p>
        </w:tc>
        <w:tc>
          <w:tcPr>
            <w:tcW w:w="3165" w:type="dxa"/>
            <w:tcBorders>
              <w:top w:val="single" w:sz="4" w:space="0" w:color="000000"/>
              <w:left w:val="single" w:sz="4" w:space="0" w:color="000000"/>
              <w:bottom w:val="single" w:sz="4" w:space="0" w:color="000000"/>
              <w:right w:val="single" w:sz="4" w:space="0" w:color="000000"/>
            </w:tcBorders>
          </w:tcPr>
          <w:p w14:paraId="5B2E0353" w14:textId="40569052" w:rsidR="001B13B5" w:rsidRPr="000D26AD" w:rsidRDefault="00094B27">
            <w:pPr>
              <w:rPr>
                <w:rFonts w:ascii="Garamond" w:eastAsia="Garamond" w:hAnsi="Garamond" w:cs="Garamond"/>
              </w:rPr>
            </w:pPr>
            <w:r>
              <w:rPr>
                <w:rFonts w:ascii="Garamond" w:eastAsia="Garamond" w:hAnsi="Garamond" w:cs="Garamond"/>
              </w:rPr>
              <w:t>Habitat</w:t>
            </w:r>
            <w:r w:rsidRPr="000D26AD">
              <w:rPr>
                <w:rFonts w:ascii="Garamond" w:eastAsia="Garamond" w:hAnsi="Garamond" w:cs="Garamond"/>
              </w:rPr>
              <w:t xml:space="preserve"> </w:t>
            </w:r>
            <w:r>
              <w:rPr>
                <w:rFonts w:ascii="Garamond" w:eastAsia="Garamond" w:hAnsi="Garamond" w:cs="Garamond"/>
              </w:rPr>
              <w:t xml:space="preserve">distribution </w:t>
            </w:r>
            <w:r w:rsidR="001B13B5" w:rsidRPr="000D26AD">
              <w:rPr>
                <w:rFonts w:ascii="Garamond" w:eastAsia="Garamond" w:hAnsi="Garamond" w:cs="Garamond"/>
              </w:rPr>
              <w:t xml:space="preserve">and detection maps </w:t>
            </w:r>
            <w:r w:rsidR="009E0B4E">
              <w:rPr>
                <w:rFonts w:ascii="Garamond" w:eastAsia="Garamond" w:hAnsi="Garamond" w:cs="Garamond"/>
              </w:rPr>
              <w:t>can be used</w:t>
            </w:r>
            <w:r w:rsidR="001B13B5" w:rsidRPr="000D26AD">
              <w:rPr>
                <w:rFonts w:ascii="Garamond" w:eastAsia="Garamond" w:hAnsi="Garamond" w:cs="Garamond"/>
              </w:rPr>
              <w:t xml:space="preserve"> to evaluate the distribution for </w:t>
            </w:r>
            <w:proofErr w:type="spellStart"/>
            <w:r w:rsidR="001B13B5" w:rsidRPr="000D26AD">
              <w:rPr>
                <w:rFonts w:ascii="Garamond" w:eastAsia="Garamond" w:hAnsi="Garamond" w:cs="Garamond"/>
                <w:i/>
              </w:rPr>
              <w:t>Vaccinium</w:t>
            </w:r>
            <w:proofErr w:type="spellEnd"/>
            <w:r w:rsidR="001B13B5" w:rsidRPr="000D26AD">
              <w:rPr>
                <w:rFonts w:ascii="Garamond" w:eastAsia="Garamond" w:hAnsi="Garamond" w:cs="Garamond"/>
                <w:i/>
              </w:rPr>
              <w:t xml:space="preserve"> L</w:t>
            </w:r>
            <w:r w:rsidR="001B13B5" w:rsidRPr="000D26AD">
              <w:rPr>
                <w:rFonts w:ascii="Garamond" w:eastAsia="Garamond" w:hAnsi="Garamond" w:cs="Garamond"/>
              </w:rPr>
              <w:t xml:space="preserve">. in Wisconsin and guide future modeling and conservation efforts. </w:t>
            </w:r>
          </w:p>
        </w:tc>
        <w:tc>
          <w:tcPr>
            <w:tcW w:w="1080" w:type="dxa"/>
            <w:tcBorders>
              <w:top w:val="single" w:sz="4" w:space="0" w:color="000000"/>
              <w:left w:val="single" w:sz="4" w:space="0" w:color="000000"/>
              <w:bottom w:val="single" w:sz="4" w:space="0" w:color="000000"/>
              <w:right w:val="single" w:sz="4" w:space="0" w:color="000000"/>
            </w:tcBorders>
          </w:tcPr>
          <w:p w14:paraId="0F427048" w14:textId="77777777" w:rsidR="001B13B5" w:rsidRPr="000D26AD" w:rsidRDefault="001B13B5" w:rsidP="0041242E">
            <w:pPr>
              <w:rPr>
                <w:rFonts w:ascii="Garamond" w:eastAsia="Garamond" w:hAnsi="Garamond" w:cs="Garamond"/>
              </w:rPr>
            </w:pPr>
            <w:r w:rsidRPr="000D26AD">
              <w:rPr>
                <w:rFonts w:ascii="Garamond" w:eastAsia="Garamond" w:hAnsi="Garamond" w:cs="Garamond"/>
              </w:rPr>
              <w:t>N/A</w:t>
            </w:r>
          </w:p>
        </w:tc>
      </w:tr>
      <w:tr w:rsidR="001B13B5" w:rsidRPr="000D26AD" w14:paraId="16172CD4" w14:textId="77777777" w:rsidTr="0041242E">
        <w:tc>
          <w:tcPr>
            <w:tcW w:w="2273" w:type="dxa"/>
            <w:tcBorders>
              <w:top w:val="single" w:sz="4" w:space="0" w:color="000000"/>
              <w:left w:val="single" w:sz="4" w:space="0" w:color="000000"/>
              <w:bottom w:val="single" w:sz="4" w:space="0" w:color="000000"/>
              <w:right w:val="single" w:sz="4" w:space="0" w:color="000000"/>
            </w:tcBorders>
          </w:tcPr>
          <w:p w14:paraId="062C9C01" w14:textId="77777777" w:rsidR="001B13B5" w:rsidRPr="000D26AD" w:rsidRDefault="001B13B5" w:rsidP="0041242E">
            <w:pPr>
              <w:rPr>
                <w:rFonts w:ascii="Garamond" w:eastAsia="Garamond" w:hAnsi="Garamond" w:cs="Garamond"/>
                <w:b/>
              </w:rPr>
            </w:pPr>
            <w:r w:rsidRPr="000D26AD">
              <w:rPr>
                <w:rFonts w:ascii="Garamond" w:eastAsia="Garamond" w:hAnsi="Garamond" w:cs="Garamond"/>
                <w:b/>
              </w:rPr>
              <w:t xml:space="preserve">RF and </w:t>
            </w:r>
            <w:proofErr w:type="spellStart"/>
            <w:r w:rsidRPr="000D26AD">
              <w:rPr>
                <w:rFonts w:ascii="Garamond" w:eastAsia="Garamond" w:hAnsi="Garamond" w:cs="Garamond"/>
                <w:b/>
              </w:rPr>
              <w:t>MaxEnt</w:t>
            </w:r>
            <w:proofErr w:type="spellEnd"/>
            <w:r w:rsidRPr="000D26AD">
              <w:rPr>
                <w:rFonts w:ascii="Garamond" w:eastAsia="Garamond" w:hAnsi="Garamond" w:cs="Garamond"/>
                <w:b/>
              </w:rPr>
              <w:t xml:space="preserve"> Model Comparison Analysis</w:t>
            </w:r>
          </w:p>
        </w:tc>
        <w:tc>
          <w:tcPr>
            <w:tcW w:w="2955" w:type="dxa"/>
            <w:tcBorders>
              <w:top w:val="single" w:sz="4" w:space="0" w:color="000000"/>
              <w:left w:val="single" w:sz="4" w:space="0" w:color="000000"/>
              <w:bottom w:val="single" w:sz="4" w:space="0" w:color="000000"/>
              <w:right w:val="single" w:sz="4" w:space="0" w:color="000000"/>
            </w:tcBorders>
          </w:tcPr>
          <w:p w14:paraId="05F529C9" w14:textId="77777777" w:rsidR="000D26AD" w:rsidRPr="00A030BD" w:rsidRDefault="000D26AD" w:rsidP="000D26AD">
            <w:pPr>
              <w:rPr>
                <w:rFonts w:ascii="Garamond" w:eastAsia="Garamond" w:hAnsi="Garamond" w:cs="Garamond"/>
              </w:rPr>
            </w:pPr>
            <w:r w:rsidRPr="00A030BD">
              <w:rPr>
                <w:rFonts w:ascii="Garamond" w:eastAsia="Garamond" w:hAnsi="Garamond" w:cs="Garamond"/>
              </w:rPr>
              <w:t>Landsat 8 OLI</w:t>
            </w:r>
            <w:r>
              <w:rPr>
                <w:rFonts w:ascii="Garamond" w:eastAsia="Garamond" w:hAnsi="Garamond" w:cs="Garamond"/>
              </w:rPr>
              <w:br/>
            </w:r>
            <w:r w:rsidRPr="00A030BD">
              <w:rPr>
                <w:rFonts w:ascii="Garamond" w:eastAsia="Garamond" w:hAnsi="Garamond" w:cs="Garamond"/>
              </w:rPr>
              <w:t>Sentinel-1 SAR</w:t>
            </w:r>
          </w:p>
          <w:p w14:paraId="5C9DB580" w14:textId="78654091" w:rsidR="001B13B5" w:rsidRPr="000D26AD" w:rsidRDefault="000D26AD" w:rsidP="0041242E">
            <w:pPr>
              <w:rPr>
                <w:rFonts w:ascii="Garamond" w:eastAsia="Garamond" w:hAnsi="Garamond" w:cs="Garamond"/>
              </w:rPr>
            </w:pPr>
            <w:r w:rsidRPr="00A030BD">
              <w:rPr>
                <w:rFonts w:ascii="Garamond" w:eastAsia="Garamond" w:hAnsi="Garamond" w:cs="Garamond"/>
              </w:rPr>
              <w:t>SRTM</w:t>
            </w:r>
          </w:p>
        </w:tc>
        <w:tc>
          <w:tcPr>
            <w:tcW w:w="3165" w:type="dxa"/>
            <w:tcBorders>
              <w:top w:val="single" w:sz="4" w:space="0" w:color="000000"/>
              <w:left w:val="single" w:sz="4" w:space="0" w:color="000000"/>
              <w:bottom w:val="single" w:sz="4" w:space="0" w:color="000000"/>
              <w:right w:val="single" w:sz="4" w:space="0" w:color="000000"/>
            </w:tcBorders>
          </w:tcPr>
          <w:p w14:paraId="2948DB8D" w14:textId="242A9274" w:rsidR="001B13B5" w:rsidRPr="000D26AD" w:rsidRDefault="001B13B5">
            <w:pPr>
              <w:rPr>
                <w:rFonts w:ascii="Garamond" w:eastAsia="Garamond" w:hAnsi="Garamond" w:cs="Garamond"/>
              </w:rPr>
            </w:pPr>
            <w:r w:rsidRPr="000D26AD">
              <w:rPr>
                <w:rFonts w:ascii="Garamond" w:eastAsia="Garamond" w:hAnsi="Garamond" w:cs="Garamond"/>
              </w:rPr>
              <w:t xml:space="preserve">Metrics </w:t>
            </w:r>
            <w:r w:rsidR="009E0B4E">
              <w:rPr>
                <w:rFonts w:ascii="Garamond" w:eastAsia="Garamond" w:hAnsi="Garamond" w:cs="Garamond"/>
              </w:rPr>
              <w:t>can</w:t>
            </w:r>
            <w:r w:rsidR="009E0B4E" w:rsidRPr="000D26AD">
              <w:rPr>
                <w:rFonts w:ascii="Garamond" w:eastAsia="Garamond" w:hAnsi="Garamond" w:cs="Garamond"/>
              </w:rPr>
              <w:t xml:space="preserve"> </w:t>
            </w:r>
            <w:r w:rsidRPr="000D26AD">
              <w:rPr>
                <w:rFonts w:ascii="Garamond" w:eastAsia="Garamond" w:hAnsi="Garamond" w:cs="Garamond"/>
              </w:rPr>
              <w:t>be used to determine the most accurate method for mo</w:t>
            </w:r>
            <w:r w:rsidR="000D26AD">
              <w:rPr>
                <w:rFonts w:ascii="Garamond" w:eastAsia="Garamond" w:hAnsi="Garamond" w:cs="Garamond"/>
              </w:rPr>
              <w:t>d</w:t>
            </w:r>
            <w:r w:rsidRPr="000D26AD">
              <w:rPr>
                <w:rFonts w:ascii="Garamond" w:eastAsia="Garamond" w:hAnsi="Garamond" w:cs="Garamond"/>
              </w:rPr>
              <w:t xml:space="preserve">eling </w:t>
            </w:r>
            <w:proofErr w:type="spellStart"/>
            <w:r w:rsidRPr="000D26AD">
              <w:rPr>
                <w:rFonts w:ascii="Garamond" w:eastAsia="Garamond" w:hAnsi="Garamond" w:cs="Garamond"/>
                <w:i/>
              </w:rPr>
              <w:t>Vaccinium</w:t>
            </w:r>
            <w:proofErr w:type="spellEnd"/>
            <w:r w:rsidRPr="000D26AD">
              <w:rPr>
                <w:rFonts w:ascii="Garamond" w:eastAsia="Garamond" w:hAnsi="Garamond" w:cs="Garamond"/>
                <w:i/>
              </w:rPr>
              <w:t xml:space="preserve"> L</w:t>
            </w:r>
            <w:r w:rsidRPr="000D26AD">
              <w:rPr>
                <w:rFonts w:ascii="Garamond" w:eastAsia="Garamond" w:hAnsi="Garamond" w:cs="Garamond"/>
              </w:rPr>
              <w:t>.</w:t>
            </w:r>
            <w:r w:rsidRPr="000D26AD">
              <w:rPr>
                <w:rFonts w:ascii="Garamond" w:eastAsia="Garamond" w:hAnsi="Garamond" w:cs="Garamond"/>
                <w:i/>
              </w:rPr>
              <w:t xml:space="preserve"> </w:t>
            </w:r>
            <w:r w:rsidRPr="000D26AD">
              <w:rPr>
                <w:rFonts w:ascii="Garamond" w:eastAsia="Garamond" w:hAnsi="Garamond" w:cs="Garamond"/>
              </w:rPr>
              <w:t>presence.</w:t>
            </w:r>
          </w:p>
        </w:tc>
        <w:tc>
          <w:tcPr>
            <w:tcW w:w="1080" w:type="dxa"/>
            <w:tcBorders>
              <w:top w:val="single" w:sz="4" w:space="0" w:color="000000"/>
              <w:left w:val="single" w:sz="4" w:space="0" w:color="000000"/>
              <w:bottom w:val="single" w:sz="4" w:space="0" w:color="000000"/>
              <w:right w:val="single" w:sz="4" w:space="0" w:color="000000"/>
            </w:tcBorders>
          </w:tcPr>
          <w:p w14:paraId="6B1B6C50" w14:textId="77777777" w:rsidR="001B13B5" w:rsidRPr="000D26AD" w:rsidRDefault="001B13B5" w:rsidP="0041242E">
            <w:pPr>
              <w:rPr>
                <w:rFonts w:ascii="Garamond" w:eastAsia="Garamond" w:hAnsi="Garamond" w:cs="Garamond"/>
              </w:rPr>
            </w:pPr>
            <w:r w:rsidRPr="000D26AD">
              <w:rPr>
                <w:rFonts w:ascii="Garamond" w:eastAsia="Garamond" w:hAnsi="Garamond" w:cs="Garamond"/>
              </w:rPr>
              <w:t>N/A</w:t>
            </w:r>
          </w:p>
        </w:tc>
      </w:tr>
      <w:tr w:rsidR="001B13B5" w:rsidRPr="000D26AD" w14:paraId="296E7AE8" w14:textId="77777777" w:rsidTr="0041242E">
        <w:tc>
          <w:tcPr>
            <w:tcW w:w="2273" w:type="dxa"/>
            <w:tcBorders>
              <w:top w:val="single" w:sz="4" w:space="0" w:color="000000"/>
              <w:left w:val="single" w:sz="4" w:space="0" w:color="000000"/>
              <w:bottom w:val="single" w:sz="4" w:space="0" w:color="000000"/>
              <w:right w:val="single" w:sz="4" w:space="0" w:color="000000"/>
            </w:tcBorders>
          </w:tcPr>
          <w:p w14:paraId="121F8CEC" w14:textId="77777777" w:rsidR="001B13B5" w:rsidRPr="000D26AD" w:rsidRDefault="001B13B5" w:rsidP="0041242E">
            <w:pPr>
              <w:rPr>
                <w:rFonts w:ascii="Garamond" w:eastAsia="Garamond" w:hAnsi="Garamond" w:cs="Garamond"/>
                <w:b/>
              </w:rPr>
            </w:pPr>
            <w:proofErr w:type="spellStart"/>
            <w:r w:rsidRPr="000D26AD">
              <w:rPr>
                <w:rFonts w:ascii="Garamond" w:eastAsia="Garamond" w:hAnsi="Garamond" w:cs="Garamond"/>
                <w:b/>
                <w:i/>
              </w:rPr>
              <w:t>Vaccinium</w:t>
            </w:r>
            <w:proofErr w:type="spellEnd"/>
            <w:r w:rsidRPr="000D26AD">
              <w:rPr>
                <w:rFonts w:ascii="Garamond" w:eastAsia="Garamond" w:hAnsi="Garamond" w:cs="Garamond"/>
                <w:b/>
                <w:i/>
              </w:rPr>
              <w:t xml:space="preserve"> L</w:t>
            </w:r>
            <w:r w:rsidRPr="000D26AD">
              <w:rPr>
                <w:rFonts w:ascii="Garamond" w:eastAsia="Garamond" w:hAnsi="Garamond" w:cs="Garamond"/>
                <w:b/>
              </w:rPr>
              <w:t>. Detection Modeling Tutorial</w:t>
            </w:r>
          </w:p>
        </w:tc>
        <w:tc>
          <w:tcPr>
            <w:tcW w:w="2955" w:type="dxa"/>
            <w:tcBorders>
              <w:top w:val="single" w:sz="4" w:space="0" w:color="000000"/>
              <w:left w:val="single" w:sz="4" w:space="0" w:color="000000"/>
              <w:bottom w:val="single" w:sz="4" w:space="0" w:color="000000"/>
              <w:right w:val="single" w:sz="4" w:space="0" w:color="000000"/>
            </w:tcBorders>
          </w:tcPr>
          <w:p w14:paraId="2854AF58" w14:textId="77777777" w:rsidR="000D26AD" w:rsidRPr="00A030BD" w:rsidRDefault="000D26AD" w:rsidP="000D26AD">
            <w:pPr>
              <w:rPr>
                <w:rFonts w:ascii="Garamond" w:eastAsia="Garamond" w:hAnsi="Garamond" w:cs="Garamond"/>
              </w:rPr>
            </w:pPr>
            <w:r w:rsidRPr="00A030BD">
              <w:rPr>
                <w:rFonts w:ascii="Garamond" w:eastAsia="Garamond" w:hAnsi="Garamond" w:cs="Garamond"/>
              </w:rPr>
              <w:t>Landsat 8 OLI</w:t>
            </w:r>
            <w:r>
              <w:rPr>
                <w:rFonts w:ascii="Garamond" w:eastAsia="Garamond" w:hAnsi="Garamond" w:cs="Garamond"/>
              </w:rPr>
              <w:br/>
            </w:r>
            <w:r w:rsidRPr="00A030BD">
              <w:rPr>
                <w:rFonts w:ascii="Garamond" w:eastAsia="Garamond" w:hAnsi="Garamond" w:cs="Garamond"/>
              </w:rPr>
              <w:t>Sentinel-1 SAR</w:t>
            </w:r>
          </w:p>
          <w:p w14:paraId="62D51429" w14:textId="037502B2" w:rsidR="001B13B5" w:rsidRPr="000D26AD" w:rsidRDefault="000D26AD" w:rsidP="0041242E">
            <w:pPr>
              <w:rPr>
                <w:rFonts w:ascii="Garamond" w:eastAsia="Garamond" w:hAnsi="Garamond" w:cs="Garamond"/>
              </w:rPr>
            </w:pPr>
            <w:r w:rsidRPr="00A030BD">
              <w:rPr>
                <w:rFonts w:ascii="Garamond" w:eastAsia="Garamond" w:hAnsi="Garamond" w:cs="Garamond"/>
              </w:rPr>
              <w:t>SRTM</w:t>
            </w:r>
          </w:p>
        </w:tc>
        <w:tc>
          <w:tcPr>
            <w:tcW w:w="3165" w:type="dxa"/>
            <w:tcBorders>
              <w:top w:val="single" w:sz="4" w:space="0" w:color="000000"/>
              <w:left w:val="single" w:sz="4" w:space="0" w:color="000000"/>
              <w:bottom w:val="single" w:sz="4" w:space="0" w:color="000000"/>
              <w:right w:val="single" w:sz="4" w:space="0" w:color="000000"/>
            </w:tcBorders>
          </w:tcPr>
          <w:p w14:paraId="23735DDC" w14:textId="0FDD2AC7" w:rsidR="001B13B5" w:rsidRPr="000D26AD" w:rsidRDefault="009E0B4E">
            <w:pPr>
              <w:rPr>
                <w:rFonts w:ascii="Garamond" w:eastAsia="Garamond" w:hAnsi="Garamond" w:cs="Garamond"/>
              </w:rPr>
            </w:pPr>
            <w:r w:rsidRPr="00605F4E">
              <w:rPr>
                <w:rFonts w:ascii="Garamond" w:eastAsia="Garamond" w:hAnsi="Garamond" w:cs="Garamond"/>
                <w:noProof/>
              </w:rPr>
              <w:t>T</w:t>
            </w:r>
            <w:r w:rsidR="00605F4E">
              <w:rPr>
                <w:rFonts w:ascii="Garamond" w:eastAsia="Garamond" w:hAnsi="Garamond" w:cs="Garamond"/>
                <w:noProof/>
              </w:rPr>
              <w:t>he t</w:t>
            </w:r>
            <w:r w:rsidR="001B13B5" w:rsidRPr="00605F4E">
              <w:rPr>
                <w:rFonts w:ascii="Garamond" w:eastAsia="Garamond" w:hAnsi="Garamond" w:cs="Garamond"/>
                <w:noProof/>
              </w:rPr>
              <w:t>utorial</w:t>
            </w:r>
            <w:r w:rsidR="001B13B5" w:rsidRPr="000D26AD">
              <w:rPr>
                <w:rFonts w:ascii="Garamond" w:eastAsia="Garamond" w:hAnsi="Garamond" w:cs="Garamond"/>
              </w:rPr>
              <w:t xml:space="preserve"> </w:t>
            </w:r>
            <w:r>
              <w:rPr>
                <w:rFonts w:ascii="Garamond" w:eastAsia="Garamond" w:hAnsi="Garamond" w:cs="Garamond"/>
              </w:rPr>
              <w:t>can</w:t>
            </w:r>
            <w:r w:rsidR="001B13B5" w:rsidRPr="000D26AD">
              <w:rPr>
                <w:rFonts w:ascii="Garamond" w:eastAsia="Garamond" w:hAnsi="Garamond" w:cs="Garamond"/>
              </w:rPr>
              <w:t xml:space="preserve"> be used to incorporate Earth observation</w:t>
            </w:r>
            <w:r>
              <w:rPr>
                <w:rFonts w:ascii="Garamond" w:eastAsia="Garamond" w:hAnsi="Garamond" w:cs="Garamond"/>
              </w:rPr>
              <w:t xml:space="preserve"> data </w:t>
            </w:r>
            <w:r w:rsidR="001B13B5" w:rsidRPr="000D26AD">
              <w:rPr>
                <w:rFonts w:ascii="Garamond" w:eastAsia="Garamond" w:hAnsi="Garamond" w:cs="Garamond"/>
              </w:rPr>
              <w:t>into current modeling practices.</w:t>
            </w:r>
          </w:p>
        </w:tc>
        <w:tc>
          <w:tcPr>
            <w:tcW w:w="1080" w:type="dxa"/>
            <w:tcBorders>
              <w:top w:val="single" w:sz="4" w:space="0" w:color="000000"/>
              <w:left w:val="single" w:sz="4" w:space="0" w:color="000000"/>
              <w:bottom w:val="single" w:sz="4" w:space="0" w:color="000000"/>
              <w:right w:val="single" w:sz="4" w:space="0" w:color="000000"/>
            </w:tcBorders>
          </w:tcPr>
          <w:p w14:paraId="1BE48928" w14:textId="77777777" w:rsidR="001B13B5" w:rsidRPr="000D26AD" w:rsidRDefault="001B13B5" w:rsidP="0041242E">
            <w:pPr>
              <w:rPr>
                <w:rFonts w:ascii="Garamond" w:eastAsia="Garamond" w:hAnsi="Garamond" w:cs="Garamond"/>
              </w:rPr>
            </w:pPr>
            <w:r w:rsidRPr="000D26AD">
              <w:rPr>
                <w:rFonts w:ascii="Garamond" w:eastAsia="Garamond" w:hAnsi="Garamond" w:cs="Garamond"/>
              </w:rPr>
              <w:t>N/A</w:t>
            </w:r>
          </w:p>
        </w:tc>
      </w:tr>
    </w:tbl>
    <w:p w14:paraId="0E6DD2AD" w14:textId="77777777" w:rsidR="001B13B5" w:rsidRPr="000D26AD" w:rsidRDefault="001B13B5" w:rsidP="001B13B5">
      <w:pPr>
        <w:pBdr>
          <w:bottom w:val="single" w:sz="4" w:space="1" w:color="000000"/>
        </w:pBdr>
        <w:rPr>
          <w:rFonts w:ascii="Garamond" w:eastAsia="Garamond" w:hAnsi="Garamond" w:cs="Garamond"/>
          <w:b/>
        </w:rPr>
      </w:pPr>
      <w:bookmarkStart w:id="1" w:name="_gjdgxs" w:colFirst="0" w:colLast="0"/>
      <w:bookmarkEnd w:id="1"/>
    </w:p>
    <w:p w14:paraId="2637F9C3" w14:textId="77777777" w:rsidR="001B13B5" w:rsidRPr="000D26AD" w:rsidRDefault="001B13B5" w:rsidP="001B13B5">
      <w:pPr>
        <w:pBdr>
          <w:bottom w:val="single" w:sz="4" w:space="1" w:color="000000"/>
        </w:pBdr>
        <w:rPr>
          <w:rFonts w:ascii="Garamond" w:eastAsia="Garamond" w:hAnsi="Garamond" w:cs="Garamond"/>
          <w:b/>
        </w:rPr>
      </w:pPr>
    </w:p>
    <w:p w14:paraId="4C75692F" w14:textId="77777777" w:rsidR="001B13B5" w:rsidRPr="000D26AD" w:rsidRDefault="001B13B5" w:rsidP="001B13B5">
      <w:pPr>
        <w:pBdr>
          <w:bottom w:val="single" w:sz="4" w:space="1" w:color="000000"/>
        </w:pBdr>
        <w:rPr>
          <w:rFonts w:ascii="Garamond" w:eastAsia="Garamond" w:hAnsi="Garamond" w:cs="Garamond"/>
          <w:b/>
        </w:rPr>
      </w:pPr>
      <w:r w:rsidRPr="000D26AD">
        <w:rPr>
          <w:rFonts w:ascii="Garamond" w:eastAsia="Garamond" w:hAnsi="Garamond" w:cs="Garamond"/>
          <w:b/>
        </w:rPr>
        <w:t>Project Handoff Package</w:t>
      </w:r>
    </w:p>
    <w:p w14:paraId="4F510485" w14:textId="77777777" w:rsidR="001B13B5" w:rsidRPr="000D26AD" w:rsidRDefault="001B13B5" w:rsidP="001B13B5">
      <w:pPr>
        <w:rPr>
          <w:rFonts w:ascii="Garamond" w:eastAsia="Garamond" w:hAnsi="Garamond" w:cs="Garamond"/>
          <w:b/>
        </w:rPr>
      </w:pPr>
      <w:r w:rsidRPr="000D26AD">
        <w:rPr>
          <w:rFonts w:ascii="Garamond" w:eastAsia="Garamond" w:hAnsi="Garamond" w:cs="Garamond"/>
          <w:b/>
        </w:rPr>
        <w:t>Transition Plan:</w:t>
      </w:r>
    </w:p>
    <w:p w14:paraId="722730FD" w14:textId="32AE40CA" w:rsidR="001B13B5" w:rsidRPr="000D26AD" w:rsidRDefault="001B13B5" w:rsidP="001B13B5">
      <w:pPr>
        <w:rPr>
          <w:rFonts w:ascii="Garamond" w:eastAsia="Garamond" w:hAnsi="Garamond" w:cs="Garamond"/>
        </w:rPr>
      </w:pPr>
      <w:bookmarkStart w:id="2" w:name="_30j0zll" w:colFirst="0" w:colLast="0"/>
      <w:bookmarkEnd w:id="2"/>
      <w:r w:rsidRPr="000D26AD">
        <w:rPr>
          <w:rFonts w:ascii="Garamond" w:eastAsia="Garamond" w:hAnsi="Garamond" w:cs="Garamond"/>
        </w:rPr>
        <w:t>Our team met in</w:t>
      </w:r>
      <w:r w:rsidR="00391E95">
        <w:rPr>
          <w:rFonts w:ascii="Garamond" w:eastAsia="Garamond" w:hAnsi="Garamond" w:cs="Garamond"/>
        </w:rPr>
        <w:t>-</w:t>
      </w:r>
      <w:r w:rsidRPr="000D26AD">
        <w:rPr>
          <w:rFonts w:ascii="Garamond" w:eastAsia="Garamond" w:hAnsi="Garamond" w:cs="Garamond"/>
        </w:rPr>
        <w:t xml:space="preserve">person with our primary stakeholder, Dr. Colin Khoury, and virtually with our auxiliary stakeholders to exchange the handoff package and discuss future trajectories. The meeting detailed project results and reviewed the customized modeling tutorial. This tutorial contained step-by-step guides for </w:t>
      </w:r>
      <w:r w:rsidR="00391E95">
        <w:rPr>
          <w:rFonts w:ascii="Garamond" w:eastAsia="Garamond" w:hAnsi="Garamond" w:cs="Garamond"/>
        </w:rPr>
        <w:t xml:space="preserve">project </w:t>
      </w:r>
      <w:r w:rsidRPr="000D26AD">
        <w:rPr>
          <w:rFonts w:ascii="Garamond" w:eastAsia="Garamond" w:hAnsi="Garamond" w:cs="Garamond"/>
        </w:rPr>
        <w:t>processes</w:t>
      </w:r>
      <w:r w:rsidR="00391E95">
        <w:rPr>
          <w:rFonts w:ascii="Garamond" w:eastAsia="Garamond" w:hAnsi="Garamond" w:cs="Garamond"/>
        </w:rPr>
        <w:t>,</w:t>
      </w:r>
      <w:r w:rsidRPr="000D26AD">
        <w:rPr>
          <w:rFonts w:ascii="Garamond" w:eastAsia="Garamond" w:hAnsi="Garamond" w:cs="Garamond"/>
        </w:rPr>
        <w:t xml:space="preserve"> such as using SAHM and GEE to run RF and </w:t>
      </w:r>
      <w:proofErr w:type="spellStart"/>
      <w:r w:rsidRPr="000D26AD">
        <w:rPr>
          <w:rFonts w:ascii="Garamond" w:eastAsia="Garamond" w:hAnsi="Garamond" w:cs="Garamond"/>
        </w:rPr>
        <w:t>MaxEnt</w:t>
      </w:r>
      <w:proofErr w:type="spellEnd"/>
      <w:r w:rsidRPr="000D26AD">
        <w:rPr>
          <w:rFonts w:ascii="Garamond" w:eastAsia="Garamond" w:hAnsi="Garamond" w:cs="Garamond"/>
        </w:rPr>
        <w:t xml:space="preserve"> models with </w:t>
      </w:r>
      <w:proofErr w:type="spellStart"/>
      <w:r w:rsidRPr="000D26AD">
        <w:rPr>
          <w:rFonts w:ascii="Garamond" w:eastAsia="Garamond" w:hAnsi="Garamond" w:cs="Garamond"/>
        </w:rPr>
        <w:t>ecogeographic</w:t>
      </w:r>
      <w:proofErr w:type="spellEnd"/>
      <w:r w:rsidRPr="000D26AD">
        <w:rPr>
          <w:rFonts w:ascii="Garamond" w:eastAsia="Garamond" w:hAnsi="Garamond" w:cs="Garamond"/>
        </w:rPr>
        <w:t xml:space="preserve"> and spectral variables. Project results </w:t>
      </w:r>
      <w:r w:rsidR="00391E95">
        <w:rPr>
          <w:rFonts w:ascii="Garamond" w:eastAsia="Garamond" w:hAnsi="Garamond" w:cs="Garamond"/>
        </w:rPr>
        <w:t>can</w:t>
      </w:r>
      <w:r w:rsidR="00391E95" w:rsidRPr="000D26AD">
        <w:rPr>
          <w:rFonts w:ascii="Garamond" w:eastAsia="Garamond" w:hAnsi="Garamond" w:cs="Garamond"/>
        </w:rPr>
        <w:t xml:space="preserve"> </w:t>
      </w:r>
      <w:r w:rsidRPr="000D26AD">
        <w:rPr>
          <w:rFonts w:ascii="Garamond" w:eastAsia="Garamond" w:hAnsi="Garamond" w:cs="Garamond"/>
        </w:rPr>
        <w:t>be used to inform both the NPGS’s future CWR conservation efforts, as well as DEVELOP’s continuation of wild crop assessments in partnership with the USDA.</w:t>
      </w:r>
    </w:p>
    <w:p w14:paraId="648F4F79" w14:textId="77777777" w:rsidR="001B13B5" w:rsidRPr="000D26AD" w:rsidRDefault="001B13B5" w:rsidP="001B13B5">
      <w:pPr>
        <w:rPr>
          <w:rFonts w:ascii="Garamond" w:eastAsia="Garamond" w:hAnsi="Garamond" w:cs="Garamond"/>
          <w:b/>
        </w:rPr>
      </w:pPr>
    </w:p>
    <w:p w14:paraId="68E8AEA5" w14:textId="77777777" w:rsidR="001B13B5" w:rsidRPr="000D26AD" w:rsidRDefault="001B13B5" w:rsidP="001B13B5">
      <w:pPr>
        <w:ind w:left="360" w:hanging="360"/>
        <w:rPr>
          <w:rFonts w:ascii="Garamond" w:eastAsia="Garamond" w:hAnsi="Garamond" w:cs="Garamond"/>
        </w:rPr>
      </w:pPr>
      <w:r w:rsidRPr="000D26AD">
        <w:rPr>
          <w:rFonts w:ascii="Garamond" w:eastAsia="Garamond" w:hAnsi="Garamond" w:cs="Garamond"/>
          <w:b/>
        </w:rPr>
        <w:t xml:space="preserve">Team POC: </w:t>
      </w:r>
      <w:r w:rsidRPr="000D26AD">
        <w:rPr>
          <w:rFonts w:ascii="Garamond" w:eastAsia="Garamond" w:hAnsi="Garamond" w:cs="Garamond"/>
        </w:rPr>
        <w:t>Eli Simonson, eli.j.simonson@gmail.com</w:t>
      </w:r>
    </w:p>
    <w:p w14:paraId="4180DA0A" w14:textId="4DAA30DA" w:rsidR="001B13B5" w:rsidRPr="000D26AD" w:rsidRDefault="001B13B5" w:rsidP="001B13B5">
      <w:pPr>
        <w:ind w:left="360" w:hanging="360"/>
        <w:rPr>
          <w:rFonts w:ascii="Garamond" w:eastAsia="Garamond" w:hAnsi="Garamond" w:cs="Garamond"/>
        </w:rPr>
      </w:pPr>
      <w:r w:rsidRPr="000D26AD">
        <w:rPr>
          <w:rFonts w:ascii="Garamond" w:eastAsia="Garamond" w:hAnsi="Garamond" w:cs="Garamond"/>
          <w:b/>
        </w:rPr>
        <w:t>Partner POC</w:t>
      </w:r>
      <w:r w:rsidRPr="000D26AD">
        <w:rPr>
          <w:rFonts w:ascii="Garamond" w:eastAsia="Garamond" w:hAnsi="Garamond" w:cs="Garamond"/>
        </w:rPr>
        <w:t xml:space="preserve">: Colin Khoury, </w:t>
      </w:r>
      <w:r w:rsidR="000D26AD" w:rsidRPr="000D26AD">
        <w:rPr>
          <w:rFonts w:ascii="Garamond" w:eastAsia="Garamond" w:hAnsi="Garamond" w:cs="Garamond"/>
        </w:rPr>
        <w:t>colin.khoury@ars.usda.gov</w:t>
      </w:r>
    </w:p>
    <w:p w14:paraId="07399345" w14:textId="77777777" w:rsidR="001B13B5" w:rsidRPr="000D26AD" w:rsidRDefault="001B13B5" w:rsidP="001B13B5">
      <w:pPr>
        <w:rPr>
          <w:rFonts w:ascii="Garamond" w:eastAsia="Garamond" w:hAnsi="Garamond" w:cs="Garamond"/>
        </w:rPr>
      </w:pPr>
    </w:p>
    <w:p w14:paraId="46D3652E" w14:textId="77777777" w:rsidR="001B13B5" w:rsidRPr="000D26AD" w:rsidRDefault="001B13B5" w:rsidP="001B13B5">
      <w:pPr>
        <w:rPr>
          <w:rFonts w:ascii="Garamond" w:eastAsia="Garamond" w:hAnsi="Garamond" w:cs="Garamond"/>
          <w:b/>
        </w:rPr>
      </w:pPr>
      <w:r w:rsidRPr="000D26AD">
        <w:rPr>
          <w:rFonts w:ascii="Garamond" w:eastAsia="Garamond" w:hAnsi="Garamond" w:cs="Garamond"/>
          <w:b/>
        </w:rPr>
        <w:t>Handoff Package:</w:t>
      </w:r>
    </w:p>
    <w:p w14:paraId="36DD6882" w14:textId="77777777" w:rsidR="001B13B5" w:rsidRPr="008D129F" w:rsidRDefault="001B13B5" w:rsidP="001B13B5">
      <w:pPr>
        <w:numPr>
          <w:ilvl w:val="0"/>
          <w:numId w:val="19"/>
        </w:numPr>
        <w:contextualSpacing/>
        <w:rPr>
          <w:rFonts w:ascii="Garamond" w:hAnsi="Garamond"/>
        </w:rPr>
      </w:pPr>
      <w:r w:rsidRPr="000D26AD">
        <w:rPr>
          <w:rFonts w:ascii="Garamond" w:eastAsia="Garamond" w:hAnsi="Garamond" w:cs="Garamond"/>
        </w:rPr>
        <w:t>Poster</w:t>
      </w:r>
    </w:p>
    <w:p w14:paraId="66FF120D" w14:textId="77777777" w:rsidR="001B13B5" w:rsidRPr="008D129F" w:rsidRDefault="001B13B5" w:rsidP="001B13B5">
      <w:pPr>
        <w:numPr>
          <w:ilvl w:val="0"/>
          <w:numId w:val="19"/>
        </w:numPr>
        <w:contextualSpacing/>
        <w:rPr>
          <w:rFonts w:ascii="Garamond" w:hAnsi="Garamond"/>
        </w:rPr>
      </w:pPr>
      <w:r w:rsidRPr="000D26AD">
        <w:rPr>
          <w:rFonts w:ascii="Garamond" w:eastAsia="Garamond" w:hAnsi="Garamond" w:cs="Garamond"/>
        </w:rPr>
        <w:t>Presentation</w:t>
      </w:r>
    </w:p>
    <w:p w14:paraId="626459DB" w14:textId="77777777" w:rsidR="001B13B5" w:rsidRPr="008D129F" w:rsidRDefault="001B13B5" w:rsidP="001B13B5">
      <w:pPr>
        <w:numPr>
          <w:ilvl w:val="0"/>
          <w:numId w:val="19"/>
        </w:numPr>
        <w:contextualSpacing/>
        <w:rPr>
          <w:rFonts w:ascii="Garamond" w:hAnsi="Garamond"/>
        </w:rPr>
      </w:pPr>
      <w:r w:rsidRPr="000D26AD">
        <w:rPr>
          <w:rFonts w:ascii="Garamond" w:eastAsia="Garamond" w:hAnsi="Garamond" w:cs="Garamond"/>
        </w:rPr>
        <w:t>Video</w:t>
      </w:r>
    </w:p>
    <w:p w14:paraId="3ED81E4B" w14:textId="77777777" w:rsidR="001B13B5" w:rsidRPr="008D129F" w:rsidRDefault="001B13B5" w:rsidP="001B13B5">
      <w:pPr>
        <w:numPr>
          <w:ilvl w:val="0"/>
          <w:numId w:val="19"/>
        </w:numPr>
        <w:contextualSpacing/>
        <w:rPr>
          <w:rFonts w:ascii="Garamond" w:hAnsi="Garamond"/>
        </w:rPr>
      </w:pPr>
      <w:r w:rsidRPr="000D26AD">
        <w:rPr>
          <w:rFonts w:ascii="Garamond" w:eastAsia="Garamond" w:hAnsi="Garamond" w:cs="Garamond"/>
        </w:rPr>
        <w:t>Technical Paper</w:t>
      </w:r>
    </w:p>
    <w:p w14:paraId="040F0721" w14:textId="115B5485" w:rsidR="001B13B5" w:rsidRPr="008D129F" w:rsidRDefault="001B13B5" w:rsidP="001B13B5">
      <w:pPr>
        <w:numPr>
          <w:ilvl w:val="0"/>
          <w:numId w:val="19"/>
        </w:numPr>
        <w:contextualSpacing/>
        <w:rPr>
          <w:rFonts w:ascii="Garamond" w:hAnsi="Garamond"/>
        </w:rPr>
      </w:pPr>
      <w:r w:rsidRPr="000D26AD">
        <w:rPr>
          <w:rFonts w:ascii="Garamond" w:eastAsia="Garamond" w:hAnsi="Garamond" w:cs="Garamond"/>
        </w:rPr>
        <w:lastRenderedPageBreak/>
        <w:t xml:space="preserve">Wisconsin </w:t>
      </w:r>
      <w:proofErr w:type="spellStart"/>
      <w:r w:rsidRPr="000D26AD">
        <w:rPr>
          <w:rFonts w:ascii="Garamond" w:eastAsia="Garamond" w:hAnsi="Garamond" w:cs="Garamond"/>
          <w:i/>
        </w:rPr>
        <w:t>Vaccinium</w:t>
      </w:r>
      <w:proofErr w:type="spellEnd"/>
      <w:r w:rsidRPr="000D26AD">
        <w:rPr>
          <w:rFonts w:ascii="Garamond" w:eastAsia="Garamond" w:hAnsi="Garamond" w:cs="Garamond"/>
          <w:i/>
        </w:rPr>
        <w:t xml:space="preserve"> L.</w:t>
      </w:r>
      <w:r w:rsidRPr="000D26AD">
        <w:rPr>
          <w:rFonts w:ascii="Garamond" w:eastAsia="Garamond" w:hAnsi="Garamond" w:cs="Garamond"/>
        </w:rPr>
        <w:t xml:space="preserve"> Distribution Maps</w:t>
      </w:r>
    </w:p>
    <w:p w14:paraId="4F913555" w14:textId="12D0A63B" w:rsidR="001B13B5" w:rsidRPr="008D129F" w:rsidRDefault="008D129F" w:rsidP="001B13B5">
      <w:pPr>
        <w:numPr>
          <w:ilvl w:val="0"/>
          <w:numId w:val="19"/>
        </w:numPr>
        <w:contextualSpacing/>
        <w:rPr>
          <w:rFonts w:ascii="Garamond" w:hAnsi="Garamond"/>
        </w:rPr>
      </w:pPr>
      <w:r w:rsidRPr="008D129F">
        <w:rPr>
          <w:rFonts w:ascii="Garamond" w:eastAsia="Garamond" w:hAnsi="Garamond" w:cs="Garamond"/>
        </w:rPr>
        <w:t xml:space="preserve">RF and </w:t>
      </w:r>
      <w:proofErr w:type="spellStart"/>
      <w:r w:rsidRPr="008D129F">
        <w:rPr>
          <w:rFonts w:ascii="Garamond" w:eastAsia="Garamond" w:hAnsi="Garamond" w:cs="Garamond"/>
        </w:rPr>
        <w:t>MaxEnt</w:t>
      </w:r>
      <w:proofErr w:type="spellEnd"/>
      <w:r w:rsidRPr="000D26AD">
        <w:rPr>
          <w:rFonts w:ascii="Garamond" w:eastAsia="Garamond" w:hAnsi="Garamond" w:cs="Garamond"/>
          <w:b/>
        </w:rPr>
        <w:t xml:space="preserve"> </w:t>
      </w:r>
      <w:r w:rsidR="001B13B5" w:rsidRPr="000D26AD">
        <w:rPr>
          <w:rFonts w:ascii="Garamond" w:eastAsia="Garamond" w:hAnsi="Garamond" w:cs="Garamond"/>
        </w:rPr>
        <w:t>Model Comparison Analysis</w:t>
      </w:r>
    </w:p>
    <w:p w14:paraId="10B7EE80" w14:textId="6757519F" w:rsidR="001B13B5" w:rsidRPr="008D129F" w:rsidRDefault="008D129F" w:rsidP="001B13B5">
      <w:pPr>
        <w:numPr>
          <w:ilvl w:val="0"/>
          <w:numId w:val="19"/>
        </w:numPr>
        <w:contextualSpacing/>
        <w:rPr>
          <w:rFonts w:ascii="Garamond" w:hAnsi="Garamond"/>
        </w:rPr>
      </w:pPr>
      <w:proofErr w:type="spellStart"/>
      <w:r w:rsidRPr="008D129F">
        <w:rPr>
          <w:rFonts w:ascii="Garamond" w:eastAsia="Garamond" w:hAnsi="Garamond" w:cs="Garamond"/>
          <w:i/>
        </w:rPr>
        <w:t>Vaccinium</w:t>
      </w:r>
      <w:proofErr w:type="spellEnd"/>
      <w:r w:rsidRPr="008D129F">
        <w:rPr>
          <w:rFonts w:ascii="Garamond" w:eastAsia="Garamond" w:hAnsi="Garamond" w:cs="Garamond"/>
          <w:i/>
        </w:rPr>
        <w:t xml:space="preserve"> L</w:t>
      </w:r>
      <w:r w:rsidRPr="008D129F">
        <w:rPr>
          <w:rFonts w:ascii="Garamond" w:eastAsia="Garamond" w:hAnsi="Garamond" w:cs="Garamond"/>
        </w:rPr>
        <w:t>.</w:t>
      </w:r>
      <w:r w:rsidRPr="000D26AD">
        <w:rPr>
          <w:rFonts w:ascii="Garamond" w:eastAsia="Garamond" w:hAnsi="Garamond" w:cs="Garamond"/>
          <w:b/>
        </w:rPr>
        <w:t xml:space="preserve"> </w:t>
      </w:r>
      <w:r w:rsidR="001B13B5" w:rsidRPr="000D26AD">
        <w:rPr>
          <w:rFonts w:ascii="Garamond" w:eastAsia="Garamond" w:hAnsi="Garamond" w:cs="Garamond"/>
        </w:rPr>
        <w:t>Distribution Modeling and Mapping Tutorial</w:t>
      </w:r>
    </w:p>
    <w:p w14:paraId="7B455832" w14:textId="77777777" w:rsidR="001B13B5" w:rsidRPr="008D129F" w:rsidRDefault="001B13B5" w:rsidP="001B13B5">
      <w:pPr>
        <w:ind w:left="720" w:hanging="720"/>
        <w:rPr>
          <w:rFonts w:ascii="Garamond" w:eastAsia="Garamond" w:hAnsi="Garamond" w:cs="Garamond"/>
        </w:rPr>
      </w:pPr>
    </w:p>
    <w:p w14:paraId="2E55831B" w14:textId="77777777" w:rsidR="001B13B5" w:rsidRPr="000D26AD" w:rsidRDefault="001B13B5" w:rsidP="001B13B5">
      <w:pPr>
        <w:pBdr>
          <w:bottom w:val="single" w:sz="4" w:space="1" w:color="000000"/>
        </w:pBdr>
        <w:rPr>
          <w:rFonts w:ascii="Garamond" w:eastAsia="Garamond" w:hAnsi="Garamond" w:cs="Garamond"/>
        </w:rPr>
      </w:pPr>
      <w:r w:rsidRPr="000D26AD">
        <w:rPr>
          <w:rFonts w:ascii="Garamond" w:eastAsia="Garamond" w:hAnsi="Garamond" w:cs="Garamond"/>
          <w:b/>
        </w:rPr>
        <w:t>References:</w:t>
      </w:r>
    </w:p>
    <w:p w14:paraId="21936FE9" w14:textId="77777777" w:rsidR="001B13B5" w:rsidRPr="000D26AD" w:rsidRDefault="001B13B5" w:rsidP="001B13B5">
      <w:pPr>
        <w:spacing w:line="276" w:lineRule="auto"/>
        <w:ind w:left="720" w:hanging="720"/>
        <w:rPr>
          <w:rFonts w:ascii="Garamond" w:eastAsia="Garamond" w:hAnsi="Garamond" w:cs="Garamond"/>
        </w:rPr>
      </w:pPr>
      <w:proofErr w:type="spellStart"/>
      <w:r w:rsidRPr="000D26AD">
        <w:rPr>
          <w:rFonts w:ascii="Garamond" w:eastAsia="Garamond" w:hAnsi="Garamond" w:cs="Garamond"/>
        </w:rPr>
        <w:t>Christofferson</w:t>
      </w:r>
      <w:proofErr w:type="spellEnd"/>
      <w:r w:rsidRPr="000D26AD">
        <w:rPr>
          <w:rFonts w:ascii="Garamond" w:eastAsia="Garamond" w:hAnsi="Garamond" w:cs="Garamond"/>
        </w:rPr>
        <w:t xml:space="preserve">, J. M. (1992). </w:t>
      </w:r>
      <w:r w:rsidRPr="000D26AD">
        <w:rPr>
          <w:rFonts w:ascii="Garamond" w:eastAsia="Garamond" w:hAnsi="Garamond" w:cs="Garamond"/>
          <w:i/>
        </w:rPr>
        <w:t>Enhancement of cranberry management by quantitative remote sensing techniques</w:t>
      </w:r>
      <w:r w:rsidRPr="000D26AD">
        <w:rPr>
          <w:rFonts w:ascii="Garamond" w:eastAsia="Garamond" w:hAnsi="Garamond" w:cs="Garamond"/>
        </w:rPr>
        <w:t xml:space="preserve"> (Doctoral </w:t>
      </w:r>
    </w:p>
    <w:p w14:paraId="303913F7" w14:textId="77777777" w:rsidR="001B13B5" w:rsidRPr="000D26AD" w:rsidRDefault="001B13B5" w:rsidP="001B13B5">
      <w:pPr>
        <w:spacing w:line="276" w:lineRule="auto"/>
        <w:ind w:left="1440" w:hanging="720"/>
        <w:rPr>
          <w:rFonts w:ascii="Garamond" w:eastAsia="Garamond" w:hAnsi="Garamond" w:cs="Garamond"/>
        </w:rPr>
      </w:pPr>
      <w:proofErr w:type="gramStart"/>
      <w:r w:rsidRPr="000D26AD">
        <w:rPr>
          <w:rFonts w:ascii="Garamond" w:eastAsia="Garamond" w:hAnsi="Garamond" w:cs="Garamond"/>
        </w:rPr>
        <w:t>dissertation</w:t>
      </w:r>
      <w:proofErr w:type="gramEnd"/>
      <w:r w:rsidRPr="000D26AD">
        <w:rPr>
          <w:rFonts w:ascii="Garamond" w:eastAsia="Garamond" w:hAnsi="Garamond" w:cs="Garamond"/>
        </w:rPr>
        <w:t>, University of British Columbia).</w:t>
      </w:r>
    </w:p>
    <w:p w14:paraId="18BFA7CD" w14:textId="77777777" w:rsidR="001B13B5" w:rsidRPr="000D26AD" w:rsidRDefault="001B13B5" w:rsidP="001B13B5">
      <w:pPr>
        <w:spacing w:line="276" w:lineRule="auto"/>
        <w:ind w:left="1440" w:hanging="720"/>
        <w:rPr>
          <w:rFonts w:ascii="Garamond" w:eastAsia="Garamond" w:hAnsi="Garamond" w:cs="Garamond"/>
        </w:rPr>
      </w:pPr>
    </w:p>
    <w:p w14:paraId="0B951860" w14:textId="66DA7358" w:rsidR="001B13B5" w:rsidRPr="000D26AD" w:rsidRDefault="001B13B5" w:rsidP="001B13B5">
      <w:pPr>
        <w:spacing w:line="276" w:lineRule="auto"/>
        <w:ind w:left="720" w:hanging="720"/>
        <w:rPr>
          <w:rFonts w:ascii="Garamond" w:eastAsia="Garamond" w:hAnsi="Garamond" w:cs="Garamond"/>
        </w:rPr>
      </w:pPr>
      <w:proofErr w:type="spellStart"/>
      <w:r w:rsidRPr="000D26AD">
        <w:rPr>
          <w:rFonts w:ascii="Garamond" w:eastAsia="Garamond" w:hAnsi="Garamond" w:cs="Garamond"/>
        </w:rPr>
        <w:t>Hijmans</w:t>
      </w:r>
      <w:proofErr w:type="spellEnd"/>
      <w:r w:rsidRPr="000D26AD">
        <w:rPr>
          <w:rFonts w:ascii="Garamond" w:eastAsia="Garamond" w:hAnsi="Garamond" w:cs="Garamond"/>
        </w:rPr>
        <w:t xml:space="preserve">, R.J., Cameron, </w:t>
      </w:r>
      <w:r w:rsidR="000D26AD">
        <w:rPr>
          <w:rFonts w:ascii="Garamond" w:eastAsia="Garamond" w:hAnsi="Garamond" w:cs="Garamond"/>
        </w:rPr>
        <w:t xml:space="preserve">S.E., </w:t>
      </w:r>
      <w:r w:rsidRPr="000D26AD">
        <w:rPr>
          <w:rFonts w:ascii="Garamond" w:eastAsia="Garamond" w:hAnsi="Garamond" w:cs="Garamond"/>
        </w:rPr>
        <w:t>Parra,</w:t>
      </w:r>
      <w:r w:rsidR="000D26AD">
        <w:rPr>
          <w:rFonts w:ascii="Garamond" w:eastAsia="Garamond" w:hAnsi="Garamond" w:cs="Garamond"/>
        </w:rPr>
        <w:t xml:space="preserve"> J.L.,</w:t>
      </w:r>
      <w:r w:rsidRPr="000D26AD">
        <w:rPr>
          <w:rFonts w:ascii="Garamond" w:eastAsia="Garamond" w:hAnsi="Garamond" w:cs="Garamond"/>
        </w:rPr>
        <w:t xml:space="preserve"> Jones</w:t>
      </w:r>
      <w:r w:rsidR="000D26AD">
        <w:rPr>
          <w:rFonts w:ascii="Garamond" w:eastAsia="Garamond" w:hAnsi="Garamond" w:cs="Garamond"/>
        </w:rPr>
        <w:t xml:space="preserve">, P.G., &amp; </w:t>
      </w:r>
      <w:r w:rsidRPr="000D26AD">
        <w:rPr>
          <w:rFonts w:ascii="Garamond" w:eastAsia="Garamond" w:hAnsi="Garamond" w:cs="Garamond"/>
        </w:rPr>
        <w:t>Jarvis,</w:t>
      </w:r>
      <w:r w:rsidR="000D26AD">
        <w:rPr>
          <w:rFonts w:ascii="Garamond" w:eastAsia="Garamond" w:hAnsi="Garamond" w:cs="Garamond"/>
        </w:rPr>
        <w:t xml:space="preserve"> A.</w:t>
      </w:r>
      <w:r w:rsidRPr="000D26AD">
        <w:rPr>
          <w:rFonts w:ascii="Garamond" w:eastAsia="Garamond" w:hAnsi="Garamond" w:cs="Garamond"/>
        </w:rPr>
        <w:t xml:space="preserve"> </w:t>
      </w:r>
      <w:r w:rsidR="000D26AD">
        <w:rPr>
          <w:rFonts w:ascii="Garamond" w:eastAsia="Garamond" w:hAnsi="Garamond" w:cs="Garamond"/>
        </w:rPr>
        <w:t>(</w:t>
      </w:r>
      <w:r w:rsidRPr="000D26AD">
        <w:rPr>
          <w:rFonts w:ascii="Garamond" w:eastAsia="Garamond" w:hAnsi="Garamond" w:cs="Garamond"/>
        </w:rPr>
        <w:t>2005</w:t>
      </w:r>
      <w:r w:rsidR="000D26AD">
        <w:rPr>
          <w:rFonts w:ascii="Garamond" w:eastAsia="Garamond" w:hAnsi="Garamond" w:cs="Garamond"/>
        </w:rPr>
        <w:t>)</w:t>
      </w:r>
      <w:r w:rsidRPr="000D26AD">
        <w:rPr>
          <w:rFonts w:ascii="Garamond" w:eastAsia="Garamond" w:hAnsi="Garamond" w:cs="Garamond"/>
        </w:rPr>
        <w:t xml:space="preserve">. Very high resolution interpolated climate surfaces for global land areas. </w:t>
      </w:r>
      <w:r w:rsidRPr="008D129F">
        <w:rPr>
          <w:rFonts w:ascii="Garamond" w:eastAsia="Garamond" w:hAnsi="Garamond" w:cs="Garamond"/>
          <w:i/>
        </w:rPr>
        <w:t>International Journal of Climatology</w:t>
      </w:r>
      <w:r w:rsidR="008079DC" w:rsidRPr="008D129F">
        <w:rPr>
          <w:rFonts w:ascii="Garamond" w:eastAsia="Garamond" w:hAnsi="Garamond" w:cs="Garamond"/>
          <w:i/>
        </w:rPr>
        <w:t xml:space="preserve">, </w:t>
      </w:r>
      <w:r w:rsidRPr="008D129F">
        <w:rPr>
          <w:rFonts w:ascii="Garamond" w:eastAsia="Garamond" w:hAnsi="Garamond" w:cs="Garamond"/>
          <w:i/>
        </w:rPr>
        <w:t>25</w:t>
      </w:r>
      <w:r w:rsidR="008079DC">
        <w:rPr>
          <w:rFonts w:ascii="Garamond" w:eastAsia="Garamond" w:hAnsi="Garamond" w:cs="Garamond"/>
        </w:rPr>
        <w:t xml:space="preserve">, </w:t>
      </w:r>
      <w:r w:rsidRPr="000D26AD">
        <w:rPr>
          <w:rFonts w:ascii="Garamond" w:eastAsia="Garamond" w:hAnsi="Garamond" w:cs="Garamond"/>
        </w:rPr>
        <w:t>1965-1978.</w:t>
      </w:r>
    </w:p>
    <w:p w14:paraId="71D4D77D" w14:textId="77777777" w:rsidR="001B13B5" w:rsidRPr="000D26AD" w:rsidRDefault="001B13B5" w:rsidP="001B13B5">
      <w:pPr>
        <w:spacing w:line="276" w:lineRule="auto"/>
        <w:ind w:left="720" w:hanging="720"/>
        <w:rPr>
          <w:rFonts w:ascii="Garamond" w:eastAsia="Garamond" w:hAnsi="Garamond" w:cs="Garamond"/>
        </w:rPr>
      </w:pPr>
    </w:p>
    <w:p w14:paraId="0D5BD498" w14:textId="26C9E238" w:rsidR="001B13B5" w:rsidRPr="000D26AD" w:rsidRDefault="001B13B5" w:rsidP="001B13B5">
      <w:pPr>
        <w:spacing w:line="276" w:lineRule="auto"/>
        <w:ind w:left="720" w:hanging="720"/>
        <w:rPr>
          <w:rFonts w:ascii="Garamond" w:eastAsia="Garamond" w:hAnsi="Garamond" w:cs="Garamond"/>
          <w:i/>
        </w:rPr>
      </w:pPr>
      <w:proofErr w:type="spellStart"/>
      <w:r w:rsidRPr="000D26AD">
        <w:rPr>
          <w:rFonts w:ascii="Garamond" w:eastAsia="Garamond" w:hAnsi="Garamond" w:cs="Garamond"/>
        </w:rPr>
        <w:t>Meilleur</w:t>
      </w:r>
      <w:proofErr w:type="spellEnd"/>
      <w:r w:rsidRPr="000D26AD">
        <w:rPr>
          <w:rFonts w:ascii="Garamond" w:eastAsia="Garamond" w:hAnsi="Garamond" w:cs="Garamond"/>
        </w:rPr>
        <w:t xml:space="preserve">, B. A., &amp; Hodgkin, T. (2004). </w:t>
      </w:r>
      <w:r w:rsidRPr="000D26AD">
        <w:rPr>
          <w:rFonts w:ascii="Garamond" w:eastAsia="Garamond" w:hAnsi="Garamond" w:cs="Garamond"/>
          <w:i/>
        </w:rPr>
        <w:t xml:space="preserve">In situ </w:t>
      </w:r>
      <w:r w:rsidRPr="000D26AD">
        <w:rPr>
          <w:rFonts w:ascii="Garamond" w:eastAsia="Garamond" w:hAnsi="Garamond" w:cs="Garamond"/>
        </w:rPr>
        <w:t xml:space="preserve">conservation of crop wild relatives: </w:t>
      </w:r>
      <w:r w:rsidR="008D129F">
        <w:rPr>
          <w:rFonts w:ascii="Garamond" w:eastAsia="Garamond" w:hAnsi="Garamond" w:cs="Garamond"/>
        </w:rPr>
        <w:t>S</w:t>
      </w:r>
      <w:r w:rsidRPr="000D26AD">
        <w:rPr>
          <w:rFonts w:ascii="Garamond" w:eastAsia="Garamond" w:hAnsi="Garamond" w:cs="Garamond"/>
        </w:rPr>
        <w:t xml:space="preserve">tatus and trends. </w:t>
      </w:r>
      <w:r w:rsidRPr="000D26AD">
        <w:rPr>
          <w:rFonts w:ascii="Garamond" w:eastAsia="Garamond" w:hAnsi="Garamond" w:cs="Garamond"/>
          <w:i/>
        </w:rPr>
        <w:t xml:space="preserve">Biodiversity </w:t>
      </w:r>
    </w:p>
    <w:p w14:paraId="16F77A34" w14:textId="77777777" w:rsidR="001B13B5" w:rsidRPr="000D26AD" w:rsidRDefault="001B13B5" w:rsidP="001B13B5">
      <w:pPr>
        <w:spacing w:line="276" w:lineRule="auto"/>
        <w:ind w:left="1440" w:hanging="720"/>
        <w:rPr>
          <w:rFonts w:ascii="Garamond" w:eastAsia="Garamond" w:hAnsi="Garamond" w:cs="Garamond"/>
        </w:rPr>
      </w:pPr>
      <w:r w:rsidRPr="000D26AD">
        <w:rPr>
          <w:rFonts w:ascii="Garamond" w:eastAsia="Garamond" w:hAnsi="Garamond" w:cs="Garamond"/>
          <w:i/>
        </w:rPr>
        <w:t>&amp; Conservation</w:t>
      </w:r>
      <w:r w:rsidRPr="000D26AD">
        <w:rPr>
          <w:rFonts w:ascii="Garamond" w:eastAsia="Garamond" w:hAnsi="Garamond" w:cs="Garamond"/>
        </w:rPr>
        <w:t xml:space="preserve">, </w:t>
      </w:r>
      <w:r w:rsidRPr="000D26AD">
        <w:rPr>
          <w:rFonts w:ascii="Garamond" w:eastAsia="Garamond" w:hAnsi="Garamond" w:cs="Garamond"/>
          <w:i/>
        </w:rPr>
        <w:t>13</w:t>
      </w:r>
      <w:r w:rsidRPr="000D26AD">
        <w:rPr>
          <w:rFonts w:ascii="Garamond" w:eastAsia="Garamond" w:hAnsi="Garamond" w:cs="Garamond"/>
        </w:rPr>
        <w:t>(4), 663-684.</w:t>
      </w:r>
    </w:p>
    <w:p w14:paraId="2F17CC19" w14:textId="77777777" w:rsidR="001B13B5" w:rsidRPr="000D26AD" w:rsidRDefault="001B13B5" w:rsidP="001B13B5">
      <w:pPr>
        <w:spacing w:line="276" w:lineRule="auto"/>
        <w:rPr>
          <w:rFonts w:ascii="Garamond" w:eastAsia="Garamond" w:hAnsi="Garamond" w:cs="Garamond"/>
        </w:rPr>
      </w:pPr>
    </w:p>
    <w:p w14:paraId="3EFD9F31" w14:textId="77777777" w:rsidR="001B13B5" w:rsidRPr="000D26AD" w:rsidRDefault="001B13B5" w:rsidP="001B13B5">
      <w:pPr>
        <w:spacing w:line="276" w:lineRule="auto"/>
        <w:ind w:left="720" w:hanging="720"/>
        <w:rPr>
          <w:rFonts w:ascii="Garamond" w:eastAsia="Garamond" w:hAnsi="Garamond" w:cs="Garamond"/>
        </w:rPr>
      </w:pPr>
      <w:r w:rsidRPr="000D26AD">
        <w:rPr>
          <w:rFonts w:ascii="Garamond" w:eastAsia="Garamond" w:hAnsi="Garamond" w:cs="Garamond"/>
        </w:rPr>
        <w:t xml:space="preserve">Panda, S. S., </w:t>
      </w:r>
      <w:proofErr w:type="spellStart"/>
      <w:r w:rsidRPr="000D26AD">
        <w:rPr>
          <w:rFonts w:ascii="Garamond" w:eastAsia="Garamond" w:hAnsi="Garamond" w:cs="Garamond"/>
        </w:rPr>
        <w:t>Hoogenboom</w:t>
      </w:r>
      <w:proofErr w:type="spellEnd"/>
      <w:r w:rsidRPr="000D26AD">
        <w:rPr>
          <w:rFonts w:ascii="Garamond" w:eastAsia="Garamond" w:hAnsi="Garamond" w:cs="Garamond"/>
        </w:rPr>
        <w:t xml:space="preserve">, G., &amp; Paz, J. O. (2010). Remote sensing and geospatial technological applications </w:t>
      </w:r>
    </w:p>
    <w:p w14:paraId="22D0F8EA" w14:textId="29F83677" w:rsidR="001B13B5" w:rsidRPr="000D26AD" w:rsidRDefault="001B13B5" w:rsidP="001B13B5">
      <w:pPr>
        <w:spacing w:line="276" w:lineRule="auto"/>
        <w:ind w:left="1440" w:hanging="720"/>
        <w:rPr>
          <w:rFonts w:ascii="Garamond" w:eastAsia="Garamond" w:hAnsi="Garamond" w:cs="Garamond"/>
        </w:rPr>
      </w:pPr>
      <w:bookmarkStart w:id="3" w:name="_1fob9te" w:colFirst="0" w:colLast="0"/>
      <w:bookmarkEnd w:id="3"/>
      <w:proofErr w:type="gramStart"/>
      <w:r w:rsidRPr="000D26AD">
        <w:rPr>
          <w:rFonts w:ascii="Garamond" w:eastAsia="Garamond" w:hAnsi="Garamond" w:cs="Garamond"/>
        </w:rPr>
        <w:t>for</w:t>
      </w:r>
      <w:proofErr w:type="gramEnd"/>
      <w:r w:rsidRPr="000D26AD">
        <w:rPr>
          <w:rFonts w:ascii="Garamond" w:eastAsia="Garamond" w:hAnsi="Garamond" w:cs="Garamond"/>
        </w:rPr>
        <w:t xml:space="preserve"> site-specific management of fruit and nut crops: </w:t>
      </w:r>
      <w:r w:rsidR="00EB75A1">
        <w:rPr>
          <w:rFonts w:ascii="Garamond" w:eastAsia="Garamond" w:hAnsi="Garamond" w:cs="Garamond"/>
        </w:rPr>
        <w:t>A</w:t>
      </w:r>
      <w:r w:rsidRPr="000D26AD">
        <w:rPr>
          <w:rFonts w:ascii="Garamond" w:eastAsia="Garamond" w:hAnsi="Garamond" w:cs="Garamond"/>
        </w:rPr>
        <w:t xml:space="preserve"> review. </w:t>
      </w:r>
      <w:r w:rsidRPr="000D26AD">
        <w:rPr>
          <w:rFonts w:ascii="Garamond" w:eastAsia="Garamond" w:hAnsi="Garamond" w:cs="Garamond"/>
          <w:i/>
        </w:rPr>
        <w:t>Remote Sensing</w:t>
      </w:r>
      <w:r w:rsidRPr="000D26AD">
        <w:rPr>
          <w:rFonts w:ascii="Garamond" w:eastAsia="Garamond" w:hAnsi="Garamond" w:cs="Garamond"/>
        </w:rPr>
        <w:t xml:space="preserve">, </w:t>
      </w:r>
      <w:r w:rsidRPr="000D26AD">
        <w:rPr>
          <w:rFonts w:ascii="Garamond" w:eastAsia="Garamond" w:hAnsi="Garamond" w:cs="Garamond"/>
          <w:i/>
        </w:rPr>
        <w:t>2</w:t>
      </w:r>
      <w:r w:rsidRPr="000D26AD">
        <w:rPr>
          <w:rFonts w:ascii="Garamond" w:eastAsia="Garamond" w:hAnsi="Garamond" w:cs="Garamond"/>
        </w:rPr>
        <w:t>(8), 1973-1997.</w:t>
      </w:r>
    </w:p>
    <w:p w14:paraId="45E9E1E1" w14:textId="77777777" w:rsidR="001B13B5" w:rsidRPr="000D26AD" w:rsidRDefault="001B13B5" w:rsidP="001B13B5">
      <w:pPr>
        <w:spacing w:line="276" w:lineRule="auto"/>
        <w:ind w:left="1440" w:hanging="720"/>
        <w:rPr>
          <w:rFonts w:ascii="Garamond" w:eastAsia="Garamond" w:hAnsi="Garamond" w:cs="Garamond"/>
        </w:rPr>
      </w:pPr>
      <w:bookmarkStart w:id="4" w:name="_3znysh7" w:colFirst="0" w:colLast="0"/>
      <w:bookmarkEnd w:id="4"/>
    </w:p>
    <w:p w14:paraId="388B4968" w14:textId="77777777" w:rsidR="001B13B5" w:rsidRPr="000D26AD" w:rsidRDefault="001B13B5" w:rsidP="001B13B5">
      <w:pPr>
        <w:ind w:left="720" w:hanging="720"/>
        <w:rPr>
          <w:rFonts w:ascii="Garamond" w:eastAsia="Garamond" w:hAnsi="Garamond" w:cs="Garamond"/>
        </w:rPr>
      </w:pPr>
      <w:proofErr w:type="spellStart"/>
      <w:r w:rsidRPr="000D26AD">
        <w:rPr>
          <w:rFonts w:ascii="Garamond" w:eastAsia="Garamond" w:hAnsi="Garamond" w:cs="Garamond"/>
        </w:rPr>
        <w:t>Stohlgren</w:t>
      </w:r>
      <w:proofErr w:type="spellEnd"/>
      <w:r w:rsidRPr="000D26AD">
        <w:rPr>
          <w:rFonts w:ascii="Garamond" w:eastAsia="Garamond" w:hAnsi="Garamond" w:cs="Garamond"/>
        </w:rPr>
        <w:t xml:space="preserve">, T. J., Ma, P., Kumar, S., Rocca, M., </w:t>
      </w:r>
      <w:proofErr w:type="spellStart"/>
      <w:r w:rsidRPr="000D26AD">
        <w:rPr>
          <w:rFonts w:ascii="Garamond" w:eastAsia="Garamond" w:hAnsi="Garamond" w:cs="Garamond"/>
        </w:rPr>
        <w:t>Morisette</w:t>
      </w:r>
      <w:proofErr w:type="spellEnd"/>
      <w:r w:rsidRPr="000D26AD">
        <w:rPr>
          <w:rFonts w:ascii="Garamond" w:eastAsia="Garamond" w:hAnsi="Garamond" w:cs="Garamond"/>
        </w:rPr>
        <w:t xml:space="preserve">, J. T., </w:t>
      </w:r>
      <w:proofErr w:type="spellStart"/>
      <w:r w:rsidRPr="000D26AD">
        <w:rPr>
          <w:rFonts w:ascii="Garamond" w:eastAsia="Garamond" w:hAnsi="Garamond" w:cs="Garamond"/>
        </w:rPr>
        <w:t>Jarnevich</w:t>
      </w:r>
      <w:proofErr w:type="spellEnd"/>
      <w:r w:rsidRPr="000D26AD">
        <w:rPr>
          <w:rFonts w:ascii="Garamond" w:eastAsia="Garamond" w:hAnsi="Garamond" w:cs="Garamond"/>
        </w:rPr>
        <w:t xml:space="preserve">, C. S., &amp; Benson, N. (2010). Ensemble habitat mapping of invasive plant species. </w:t>
      </w:r>
      <w:r w:rsidRPr="000D26AD">
        <w:rPr>
          <w:rFonts w:ascii="Garamond" w:eastAsia="Garamond" w:hAnsi="Garamond" w:cs="Garamond"/>
          <w:i/>
        </w:rPr>
        <w:t>Risk Analysis: An International Journal</w:t>
      </w:r>
      <w:r w:rsidRPr="000D26AD">
        <w:rPr>
          <w:rFonts w:ascii="Garamond" w:eastAsia="Garamond" w:hAnsi="Garamond" w:cs="Garamond"/>
        </w:rPr>
        <w:t xml:space="preserve">, </w:t>
      </w:r>
      <w:r w:rsidRPr="000D26AD">
        <w:rPr>
          <w:rFonts w:ascii="Garamond" w:eastAsia="Garamond" w:hAnsi="Garamond" w:cs="Garamond"/>
          <w:i/>
        </w:rPr>
        <w:t>30</w:t>
      </w:r>
      <w:r w:rsidRPr="000D26AD">
        <w:rPr>
          <w:rFonts w:ascii="Garamond" w:eastAsia="Garamond" w:hAnsi="Garamond" w:cs="Garamond"/>
        </w:rPr>
        <w:t>(2), 224-235.</w:t>
      </w:r>
    </w:p>
    <w:p w14:paraId="528BFE5C" w14:textId="77777777" w:rsidR="001B13B5" w:rsidRPr="000D26AD" w:rsidRDefault="001B13B5" w:rsidP="001B13B5">
      <w:pPr>
        <w:spacing w:line="276" w:lineRule="auto"/>
        <w:ind w:left="720" w:hanging="720"/>
        <w:rPr>
          <w:rFonts w:ascii="Garamond" w:eastAsia="Garamond" w:hAnsi="Garamond" w:cs="Garamond"/>
        </w:rPr>
      </w:pPr>
    </w:p>
    <w:p w14:paraId="5FA9F89F" w14:textId="1080684B" w:rsidR="001B13B5" w:rsidRPr="000D26AD" w:rsidRDefault="001B13B5">
      <w:pPr>
        <w:spacing w:line="276" w:lineRule="auto"/>
        <w:ind w:left="720" w:hanging="720"/>
        <w:rPr>
          <w:rFonts w:ascii="Garamond" w:eastAsia="Garamond" w:hAnsi="Garamond" w:cs="Garamond"/>
        </w:rPr>
      </w:pPr>
      <w:proofErr w:type="spellStart"/>
      <w:r w:rsidRPr="000D26AD">
        <w:rPr>
          <w:rFonts w:ascii="Garamond" w:eastAsia="Garamond" w:hAnsi="Garamond" w:cs="Garamond"/>
        </w:rPr>
        <w:t>Suszkiw</w:t>
      </w:r>
      <w:proofErr w:type="spellEnd"/>
      <w:r w:rsidRPr="000D26AD">
        <w:rPr>
          <w:rFonts w:ascii="Garamond" w:eastAsia="Garamond" w:hAnsi="Garamond" w:cs="Garamond"/>
        </w:rPr>
        <w:t xml:space="preserve">, Jan. (2014). </w:t>
      </w:r>
      <w:r w:rsidR="008079DC">
        <w:rPr>
          <w:rFonts w:ascii="Garamond" w:eastAsia="Garamond" w:hAnsi="Garamond" w:cs="Garamond"/>
        </w:rPr>
        <w:t>N</w:t>
      </w:r>
      <w:r w:rsidR="008079DC" w:rsidRPr="008079DC">
        <w:rPr>
          <w:rFonts w:ascii="Garamond" w:eastAsia="Garamond" w:hAnsi="Garamond" w:cs="Garamond"/>
        </w:rPr>
        <w:t>ational inventory takes stock of crops’ wild relatives</w:t>
      </w:r>
      <w:r w:rsidRPr="000D26AD">
        <w:rPr>
          <w:rFonts w:ascii="Garamond" w:eastAsia="Garamond" w:hAnsi="Garamond" w:cs="Garamond"/>
          <w:i/>
        </w:rPr>
        <w:t xml:space="preserve">. </w:t>
      </w:r>
      <w:r w:rsidRPr="008D129F">
        <w:rPr>
          <w:rFonts w:ascii="Garamond" w:eastAsia="Garamond" w:hAnsi="Garamond" w:cs="Garamond"/>
          <w:i/>
        </w:rPr>
        <w:t>Agricultural Research Magazine</w:t>
      </w:r>
      <w:r w:rsidRPr="000D26AD">
        <w:rPr>
          <w:rFonts w:ascii="Garamond" w:eastAsia="Garamond" w:hAnsi="Garamond" w:cs="Garamond"/>
        </w:rPr>
        <w:t>.</w:t>
      </w:r>
    </w:p>
    <w:p w14:paraId="16B3C681" w14:textId="77777777" w:rsidR="001B13B5" w:rsidRPr="000D26AD" w:rsidRDefault="001B13B5" w:rsidP="001B13B5">
      <w:pPr>
        <w:spacing w:line="276" w:lineRule="auto"/>
        <w:rPr>
          <w:rFonts w:ascii="Garamond" w:eastAsia="Garamond" w:hAnsi="Garamond" w:cs="Garamond"/>
        </w:rPr>
      </w:pPr>
    </w:p>
    <w:p w14:paraId="09D2F512" w14:textId="4383B146" w:rsidR="001B13B5" w:rsidRPr="008D129F" w:rsidRDefault="001B13B5" w:rsidP="001B13B5">
      <w:pPr>
        <w:spacing w:line="276" w:lineRule="auto"/>
        <w:ind w:left="720" w:hanging="720"/>
        <w:rPr>
          <w:rFonts w:ascii="Garamond" w:eastAsia="Garamond" w:hAnsi="Garamond" w:cs="Garamond"/>
          <w:i/>
        </w:rPr>
      </w:pPr>
      <w:r w:rsidRPr="00451D27">
        <w:rPr>
          <w:rFonts w:ascii="Garamond" w:eastAsia="Garamond" w:hAnsi="Garamond" w:cs="Garamond"/>
        </w:rPr>
        <w:t>USDA Agricultural Research Service</w:t>
      </w:r>
      <w:r w:rsidR="00EB75A1">
        <w:rPr>
          <w:rFonts w:ascii="Garamond" w:eastAsia="Garamond" w:hAnsi="Garamond" w:cs="Garamond"/>
        </w:rPr>
        <w:t xml:space="preserve"> &amp;</w:t>
      </w:r>
      <w:r w:rsidRPr="000D26AD">
        <w:rPr>
          <w:rFonts w:ascii="Garamond" w:eastAsia="Garamond" w:hAnsi="Garamond" w:cs="Garamond"/>
        </w:rPr>
        <w:t xml:space="preserve"> USDA Forest Service.</w:t>
      </w:r>
      <w:r w:rsidR="00EB75A1">
        <w:rPr>
          <w:rFonts w:ascii="Garamond" w:eastAsia="Garamond" w:hAnsi="Garamond" w:cs="Garamond"/>
        </w:rPr>
        <w:t xml:space="preserve"> </w:t>
      </w:r>
      <w:r w:rsidRPr="000D26AD">
        <w:rPr>
          <w:rFonts w:ascii="Garamond" w:eastAsia="Garamond" w:hAnsi="Garamond" w:cs="Garamond"/>
        </w:rPr>
        <w:t xml:space="preserve">(2014). </w:t>
      </w:r>
      <w:r w:rsidR="00EB75A1" w:rsidRPr="006A4FC1">
        <w:rPr>
          <w:rFonts w:ascii="Garamond" w:eastAsia="Garamond" w:hAnsi="Garamond" w:cs="Garamond"/>
          <w:i/>
          <w:noProof/>
        </w:rPr>
        <w:t>Joint</w:t>
      </w:r>
      <w:r w:rsidR="00EB75A1" w:rsidRPr="008D129F">
        <w:rPr>
          <w:rFonts w:ascii="Garamond" w:eastAsia="Garamond" w:hAnsi="Garamond" w:cs="Garamond"/>
          <w:i/>
        </w:rPr>
        <w:t xml:space="preserve"> strategic framework on the </w:t>
      </w:r>
    </w:p>
    <w:p w14:paraId="7D105B79" w14:textId="58D5513C" w:rsidR="001B13B5" w:rsidRPr="000D26AD" w:rsidRDefault="00EB75A1" w:rsidP="001B13B5">
      <w:pPr>
        <w:spacing w:line="276" w:lineRule="auto"/>
        <w:ind w:left="1440" w:hanging="720"/>
        <w:rPr>
          <w:rFonts w:ascii="Garamond" w:eastAsia="Garamond" w:hAnsi="Garamond" w:cs="Garamond"/>
        </w:rPr>
      </w:pPr>
      <w:proofErr w:type="gramStart"/>
      <w:r w:rsidRPr="008D129F">
        <w:rPr>
          <w:rFonts w:ascii="Garamond" w:eastAsia="Garamond" w:hAnsi="Garamond" w:cs="Garamond"/>
          <w:i/>
        </w:rPr>
        <w:t>conservation</w:t>
      </w:r>
      <w:proofErr w:type="gramEnd"/>
      <w:r w:rsidRPr="008D129F">
        <w:rPr>
          <w:rFonts w:ascii="Garamond" w:eastAsia="Garamond" w:hAnsi="Garamond" w:cs="Garamond"/>
          <w:i/>
        </w:rPr>
        <w:t xml:space="preserve"> and use of native crop wild relatives in the united states</w:t>
      </w:r>
      <w:r>
        <w:rPr>
          <w:rFonts w:ascii="Garamond" w:eastAsia="Garamond" w:hAnsi="Garamond" w:cs="Garamond"/>
        </w:rPr>
        <w:t xml:space="preserve"> (Report No. FS-1029)</w:t>
      </w:r>
      <w:r w:rsidR="001B13B5" w:rsidRPr="000D26AD">
        <w:rPr>
          <w:rFonts w:ascii="Garamond" w:eastAsia="Garamond" w:hAnsi="Garamond" w:cs="Garamond"/>
        </w:rPr>
        <w:t>.</w:t>
      </w:r>
    </w:p>
    <w:p w14:paraId="77922A0A" w14:textId="77777777" w:rsidR="001B13B5" w:rsidRPr="000D26AD" w:rsidRDefault="001B13B5" w:rsidP="001B13B5">
      <w:pPr>
        <w:spacing w:line="276" w:lineRule="auto"/>
        <w:rPr>
          <w:rFonts w:ascii="Garamond" w:eastAsia="Garamond" w:hAnsi="Garamond" w:cs="Garamond"/>
        </w:rPr>
      </w:pPr>
    </w:p>
    <w:p w14:paraId="3D63AFDA" w14:textId="0728ACEB" w:rsidR="001B13B5" w:rsidRPr="000D26AD" w:rsidRDefault="001B13B5" w:rsidP="001B13B5">
      <w:pPr>
        <w:spacing w:line="276" w:lineRule="auto"/>
        <w:ind w:left="720" w:hanging="720"/>
        <w:rPr>
          <w:rFonts w:ascii="Garamond" w:eastAsia="Garamond" w:hAnsi="Garamond" w:cs="Garamond"/>
        </w:rPr>
      </w:pPr>
      <w:r w:rsidRPr="000D26AD">
        <w:rPr>
          <w:rFonts w:ascii="Garamond" w:eastAsia="Garamond" w:hAnsi="Garamond" w:cs="Garamond"/>
        </w:rPr>
        <w:t xml:space="preserve">Wang, T., </w:t>
      </w:r>
      <w:proofErr w:type="spellStart"/>
      <w:r w:rsidRPr="000D26AD">
        <w:rPr>
          <w:rFonts w:ascii="Garamond" w:eastAsia="Garamond" w:hAnsi="Garamond" w:cs="Garamond"/>
        </w:rPr>
        <w:t>Hamann</w:t>
      </w:r>
      <w:proofErr w:type="spellEnd"/>
      <w:r w:rsidRPr="000D26AD">
        <w:rPr>
          <w:rFonts w:ascii="Garamond" w:eastAsia="Garamond" w:hAnsi="Garamond" w:cs="Garamond"/>
        </w:rPr>
        <w:t xml:space="preserve">, A. </w:t>
      </w:r>
      <w:proofErr w:type="spellStart"/>
      <w:r w:rsidRPr="000D26AD">
        <w:rPr>
          <w:rFonts w:ascii="Garamond" w:eastAsia="Garamond" w:hAnsi="Garamond" w:cs="Garamond"/>
        </w:rPr>
        <w:t>Spittlehouse</w:t>
      </w:r>
      <w:proofErr w:type="spellEnd"/>
      <w:r w:rsidRPr="000D26AD">
        <w:rPr>
          <w:rFonts w:ascii="Garamond" w:eastAsia="Garamond" w:hAnsi="Garamond" w:cs="Garamond"/>
        </w:rPr>
        <w:t xml:space="preserve">, D.L. and Carroll, C. </w:t>
      </w:r>
      <w:r w:rsidR="00451D27">
        <w:rPr>
          <w:rFonts w:ascii="Garamond" w:eastAsia="Garamond" w:hAnsi="Garamond" w:cs="Garamond"/>
        </w:rPr>
        <w:t>(</w:t>
      </w:r>
      <w:r w:rsidRPr="000D26AD">
        <w:rPr>
          <w:rFonts w:ascii="Garamond" w:eastAsia="Garamond" w:hAnsi="Garamond" w:cs="Garamond"/>
        </w:rPr>
        <w:t>2016</w:t>
      </w:r>
      <w:r w:rsidR="00451D27">
        <w:rPr>
          <w:rFonts w:ascii="Garamond" w:eastAsia="Garamond" w:hAnsi="Garamond" w:cs="Garamond"/>
        </w:rPr>
        <w:t>)</w:t>
      </w:r>
      <w:r w:rsidRPr="000D26AD">
        <w:rPr>
          <w:rFonts w:ascii="Garamond" w:eastAsia="Garamond" w:hAnsi="Garamond" w:cs="Garamond"/>
        </w:rPr>
        <w:t xml:space="preserve">. Locally downscaled and spatially customizable climate data for historical and future periods for North America. </w:t>
      </w:r>
      <w:proofErr w:type="spellStart"/>
      <w:r w:rsidRPr="000D26AD">
        <w:rPr>
          <w:rFonts w:ascii="Garamond" w:eastAsia="Garamond" w:hAnsi="Garamond" w:cs="Garamond"/>
          <w:i/>
        </w:rPr>
        <w:t>PLoS</w:t>
      </w:r>
      <w:proofErr w:type="spellEnd"/>
      <w:r w:rsidRPr="000D26AD">
        <w:rPr>
          <w:rFonts w:ascii="Garamond" w:eastAsia="Garamond" w:hAnsi="Garamond" w:cs="Garamond"/>
          <w:i/>
        </w:rPr>
        <w:t xml:space="preserve"> One</w:t>
      </w:r>
      <w:r w:rsidR="009F2ACB">
        <w:rPr>
          <w:rFonts w:ascii="Garamond" w:eastAsia="Garamond" w:hAnsi="Garamond" w:cs="Garamond"/>
          <w:i/>
        </w:rPr>
        <w:t>,</w:t>
      </w:r>
      <w:r w:rsidRPr="000D26AD">
        <w:rPr>
          <w:rFonts w:ascii="Garamond" w:eastAsia="Garamond" w:hAnsi="Garamond" w:cs="Garamond"/>
          <w:i/>
        </w:rPr>
        <w:t xml:space="preserve"> </w:t>
      </w:r>
      <w:r w:rsidRPr="008D129F">
        <w:rPr>
          <w:rFonts w:ascii="Garamond" w:eastAsia="Garamond" w:hAnsi="Garamond" w:cs="Garamond"/>
          <w:i/>
        </w:rPr>
        <w:t>11</w:t>
      </w:r>
      <w:r w:rsidR="009F2ACB">
        <w:rPr>
          <w:rFonts w:ascii="Garamond" w:eastAsia="Garamond" w:hAnsi="Garamond" w:cs="Garamond"/>
        </w:rPr>
        <w:t>(6)</w:t>
      </w:r>
      <w:r w:rsidR="008D129F">
        <w:rPr>
          <w:rFonts w:ascii="Garamond" w:eastAsia="Garamond" w:hAnsi="Garamond" w:cs="Garamond"/>
        </w:rPr>
        <w:t xml:space="preserve">, </w:t>
      </w:r>
      <w:r w:rsidRPr="000D26AD">
        <w:rPr>
          <w:rFonts w:ascii="Garamond" w:eastAsia="Garamond" w:hAnsi="Garamond" w:cs="Garamond"/>
        </w:rPr>
        <w:t>e0156720.</w:t>
      </w:r>
    </w:p>
    <w:p w14:paraId="700919DD" w14:textId="77777777" w:rsidR="0041776E" w:rsidRPr="000D26AD" w:rsidRDefault="0041776E" w:rsidP="0041776E">
      <w:pPr>
        <w:spacing w:line="276" w:lineRule="auto"/>
        <w:rPr>
          <w:rFonts w:ascii="Garamond" w:eastAsia="Garamond" w:hAnsi="Garamond" w:cs="Garamond"/>
          <w:i/>
        </w:rPr>
      </w:pPr>
    </w:p>
    <w:p w14:paraId="1F82D916" w14:textId="3BDBC463" w:rsidR="005D7108" w:rsidRPr="008D129F" w:rsidRDefault="005D7108" w:rsidP="0041776E">
      <w:pPr>
        <w:rPr>
          <w:rFonts w:ascii="Garamond" w:hAnsi="Garamond"/>
        </w:rPr>
      </w:pPr>
    </w:p>
    <w:sectPr w:rsidR="005D7108" w:rsidRPr="008D129F" w:rsidSect="00082DB4">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97030" w14:textId="77777777" w:rsidR="00B625B0" w:rsidRDefault="00B625B0" w:rsidP="00DB5E53">
      <w:r>
        <w:separator/>
      </w:r>
    </w:p>
  </w:endnote>
  <w:endnote w:type="continuationSeparator" w:id="0">
    <w:p w14:paraId="3789F8A4" w14:textId="77777777" w:rsidR="00B625B0" w:rsidRDefault="00B625B0"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a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85EB2" w14:textId="77777777" w:rsidR="00B625B0" w:rsidRDefault="00B625B0" w:rsidP="00DB5E53">
      <w:r>
        <w:separator/>
      </w:r>
    </w:p>
  </w:footnote>
  <w:footnote w:type="continuationSeparator" w:id="0">
    <w:p w14:paraId="6EEC24F4" w14:textId="77777777" w:rsidR="00B625B0" w:rsidRDefault="00B625B0"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E726E" w14:textId="77777777" w:rsidR="00082DB4" w:rsidRPr="0047289E" w:rsidRDefault="00082DB4" w:rsidP="00082DB4">
    <w:pPr>
      <w:jc w:val="right"/>
      <w:rPr>
        <w:rFonts w:ascii="Garamond" w:hAnsi="Garamond"/>
        <w:b/>
        <w:sz w:val="28"/>
      </w:rPr>
    </w:pPr>
    <w:r>
      <w:rPr>
        <w:b/>
        <w:noProof/>
        <w:sz w:val="24"/>
      </w:rPr>
      <w:drawing>
        <wp:anchor distT="0" distB="0" distL="114300" distR="114300" simplePos="0" relativeHeight="251659264" behindDoc="1" locked="0" layoutInCell="1" allowOverlap="1" wp14:anchorId="0FD29246" wp14:editId="1C424DA4">
          <wp:simplePos x="0" y="0"/>
          <wp:positionH relativeFrom="margin">
            <wp:posOffset>0</wp:posOffset>
          </wp:positionH>
          <wp:positionV relativeFrom="paragraph">
            <wp:posOffset>77943</wp:posOffset>
          </wp:positionV>
          <wp:extent cx="5924550" cy="6419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1">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Pr="0047289E">
      <w:rPr>
        <w:rFonts w:ascii="Garamond" w:hAnsi="Garamond"/>
        <w:b/>
        <w:sz w:val="28"/>
      </w:rPr>
      <w:t>NASA DEVELOP National Program</w:t>
    </w:r>
  </w:p>
  <w:p w14:paraId="2A98964B" w14:textId="7D48D0D0" w:rsidR="00082DB4" w:rsidRDefault="00430E1F" w:rsidP="00082DB4">
    <w:pPr>
      <w:jc w:val="right"/>
      <w:rPr>
        <w:rFonts w:ascii="Garamond" w:hAnsi="Garamond"/>
        <w:b/>
        <w:sz w:val="24"/>
        <w:szCs w:val="24"/>
      </w:rPr>
    </w:pPr>
    <w:r>
      <w:rPr>
        <w:rFonts w:ascii="Garamond" w:hAnsi="Garamond"/>
        <w:b/>
        <w:sz w:val="24"/>
        <w:szCs w:val="24"/>
      </w:rPr>
      <w:t>Colorado – Fort Collins</w:t>
    </w:r>
  </w:p>
  <w:p w14:paraId="3ACA74CB" w14:textId="77777777" w:rsidR="00082DB4" w:rsidRDefault="00082DB4" w:rsidP="00082DB4">
    <w:pPr>
      <w:jc w:val="right"/>
      <w:rPr>
        <w:rFonts w:ascii="Garamond" w:hAnsi="Garamond"/>
        <w:b/>
        <w:sz w:val="24"/>
        <w:szCs w:val="24"/>
      </w:rPr>
    </w:pPr>
  </w:p>
  <w:p w14:paraId="03EF5668" w14:textId="77777777" w:rsidR="00082DB4" w:rsidRDefault="00082DB4" w:rsidP="00082DB4">
    <w:pPr>
      <w:jc w:val="right"/>
    </w:pPr>
    <w:r w:rsidRPr="0047289E">
      <w:rPr>
        <w:rFonts w:ascii="Garamond" w:hAnsi="Garamond"/>
        <w:i/>
        <w:sz w:val="24"/>
        <w:szCs w:val="24"/>
      </w:rPr>
      <w:t xml:space="preserve">Project Summary – </w:t>
    </w:r>
    <w:r>
      <w:rPr>
        <w:rFonts w:ascii="Garamond" w:hAnsi="Garamond"/>
        <w:i/>
        <w:sz w:val="24"/>
        <w:szCs w:val="24"/>
      </w:rPr>
      <w:t>Fall</w:t>
    </w:r>
    <w:r w:rsidRPr="0047289E">
      <w:rPr>
        <w:rFonts w:ascii="Garamond" w:hAnsi="Garamond"/>
        <w:i/>
        <w:sz w:val="24"/>
        <w:szCs w:val="24"/>
      </w:rPr>
      <w:t xml:space="preserve"> 2018</w:t>
    </w:r>
  </w:p>
  <w:p w14:paraId="19751DC8" w14:textId="77777777" w:rsidR="00082DB4" w:rsidRDefault="00082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3B3C"/>
    <w:multiLevelType w:val="multilevel"/>
    <w:tmpl w:val="34527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87B78"/>
    <w:multiLevelType w:val="multilevel"/>
    <w:tmpl w:val="08645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F666F"/>
    <w:multiLevelType w:val="multilevel"/>
    <w:tmpl w:val="D766E0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C34F7"/>
    <w:multiLevelType w:val="multilevel"/>
    <w:tmpl w:val="715A1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D05947"/>
    <w:multiLevelType w:val="multilevel"/>
    <w:tmpl w:val="7FFC7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F7868F4"/>
    <w:multiLevelType w:val="multilevel"/>
    <w:tmpl w:val="31421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361909"/>
    <w:multiLevelType w:val="multilevel"/>
    <w:tmpl w:val="39D066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09270BE"/>
    <w:multiLevelType w:val="multilevel"/>
    <w:tmpl w:val="EFDC5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8"/>
  </w:num>
  <w:num w:numId="4">
    <w:abstractNumId w:val="4"/>
  </w:num>
  <w:num w:numId="5">
    <w:abstractNumId w:val="7"/>
  </w:num>
  <w:num w:numId="6">
    <w:abstractNumId w:val="6"/>
  </w:num>
  <w:num w:numId="7">
    <w:abstractNumId w:val="12"/>
  </w:num>
  <w:num w:numId="8">
    <w:abstractNumId w:val="13"/>
  </w:num>
  <w:num w:numId="9">
    <w:abstractNumId w:val="10"/>
  </w:num>
  <w:num w:numId="10">
    <w:abstractNumId w:val="3"/>
  </w:num>
  <w:num w:numId="11">
    <w:abstractNumId w:val="17"/>
  </w:num>
  <w:num w:numId="12">
    <w:abstractNumId w:val="18"/>
  </w:num>
  <w:num w:numId="13">
    <w:abstractNumId w:val="15"/>
  </w:num>
  <w:num w:numId="14">
    <w:abstractNumId w:val="0"/>
  </w:num>
  <w:num w:numId="15">
    <w:abstractNumId w:val="16"/>
  </w:num>
  <w:num w:numId="16">
    <w:abstractNumId w:val="9"/>
  </w:num>
  <w:num w:numId="17">
    <w:abstractNumId w:val="2"/>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Mjc3NTWwtDA1sDBQ0lEKTi0uzszPAykwqQUANPoBYywAAAA="/>
  </w:docVars>
  <w:rsids>
    <w:rsidRoot w:val="007B73F9"/>
    <w:rsid w:val="0001261B"/>
    <w:rsid w:val="00014585"/>
    <w:rsid w:val="00020050"/>
    <w:rsid w:val="000263DE"/>
    <w:rsid w:val="00031A6C"/>
    <w:rsid w:val="00052CE5"/>
    <w:rsid w:val="00073224"/>
    <w:rsid w:val="00075708"/>
    <w:rsid w:val="000829CD"/>
    <w:rsid w:val="00082DB4"/>
    <w:rsid w:val="00094B27"/>
    <w:rsid w:val="00095D93"/>
    <w:rsid w:val="000B36F9"/>
    <w:rsid w:val="000D26AD"/>
    <w:rsid w:val="000D69E3"/>
    <w:rsid w:val="000D7963"/>
    <w:rsid w:val="000E2342"/>
    <w:rsid w:val="000E29E0"/>
    <w:rsid w:val="000E3C1F"/>
    <w:rsid w:val="000E4025"/>
    <w:rsid w:val="000F487D"/>
    <w:rsid w:val="000F76DA"/>
    <w:rsid w:val="00105247"/>
    <w:rsid w:val="00107706"/>
    <w:rsid w:val="0012251E"/>
    <w:rsid w:val="00123B69"/>
    <w:rsid w:val="00132575"/>
    <w:rsid w:val="00134C6A"/>
    <w:rsid w:val="001538F2"/>
    <w:rsid w:val="00164AAB"/>
    <w:rsid w:val="001976DA"/>
    <w:rsid w:val="001A2CFA"/>
    <w:rsid w:val="001A2ECC"/>
    <w:rsid w:val="001A44FF"/>
    <w:rsid w:val="001B13B5"/>
    <w:rsid w:val="001D1B19"/>
    <w:rsid w:val="002046C4"/>
    <w:rsid w:val="0022612D"/>
    <w:rsid w:val="00227218"/>
    <w:rsid w:val="0023408F"/>
    <w:rsid w:val="00237A23"/>
    <w:rsid w:val="00250447"/>
    <w:rsid w:val="00262F44"/>
    <w:rsid w:val="00272CD9"/>
    <w:rsid w:val="00273BD3"/>
    <w:rsid w:val="00276572"/>
    <w:rsid w:val="00285042"/>
    <w:rsid w:val="00290705"/>
    <w:rsid w:val="002B6846"/>
    <w:rsid w:val="002C501D"/>
    <w:rsid w:val="002D6CAD"/>
    <w:rsid w:val="002E2D9E"/>
    <w:rsid w:val="00302E59"/>
    <w:rsid w:val="003347A7"/>
    <w:rsid w:val="00334B0C"/>
    <w:rsid w:val="00347670"/>
    <w:rsid w:val="00353F4B"/>
    <w:rsid w:val="00362915"/>
    <w:rsid w:val="00372BDA"/>
    <w:rsid w:val="00384B24"/>
    <w:rsid w:val="00391E95"/>
    <w:rsid w:val="00394D2B"/>
    <w:rsid w:val="003B46FD"/>
    <w:rsid w:val="003B54D0"/>
    <w:rsid w:val="003C28CD"/>
    <w:rsid w:val="003D2EDF"/>
    <w:rsid w:val="0041686A"/>
    <w:rsid w:val="0041776E"/>
    <w:rsid w:val="004228B2"/>
    <w:rsid w:val="00430E1F"/>
    <w:rsid w:val="00432484"/>
    <w:rsid w:val="00451D27"/>
    <w:rsid w:val="00453F48"/>
    <w:rsid w:val="00461AA0"/>
    <w:rsid w:val="00462A5E"/>
    <w:rsid w:val="00467737"/>
    <w:rsid w:val="0047289E"/>
    <w:rsid w:val="00476B26"/>
    <w:rsid w:val="00476EA1"/>
    <w:rsid w:val="00496656"/>
    <w:rsid w:val="004B304D"/>
    <w:rsid w:val="004C0A16"/>
    <w:rsid w:val="004D358F"/>
    <w:rsid w:val="004E455B"/>
    <w:rsid w:val="005344D2"/>
    <w:rsid w:val="0054107F"/>
    <w:rsid w:val="00542AAA"/>
    <w:rsid w:val="00565222"/>
    <w:rsid w:val="00565EE1"/>
    <w:rsid w:val="00583971"/>
    <w:rsid w:val="00594D0B"/>
    <w:rsid w:val="005C5954"/>
    <w:rsid w:val="005C6FC1"/>
    <w:rsid w:val="005D3F60"/>
    <w:rsid w:val="005D7108"/>
    <w:rsid w:val="00605F4E"/>
    <w:rsid w:val="00636FAE"/>
    <w:rsid w:val="006452A4"/>
    <w:rsid w:val="006515E3"/>
    <w:rsid w:val="006519E5"/>
    <w:rsid w:val="00676C74"/>
    <w:rsid w:val="006804AC"/>
    <w:rsid w:val="00695D85"/>
    <w:rsid w:val="006A2A26"/>
    <w:rsid w:val="006A4FC1"/>
    <w:rsid w:val="006B39A8"/>
    <w:rsid w:val="006B7491"/>
    <w:rsid w:val="006E1C6C"/>
    <w:rsid w:val="007059D2"/>
    <w:rsid w:val="007072BA"/>
    <w:rsid w:val="007226AE"/>
    <w:rsid w:val="00735F70"/>
    <w:rsid w:val="00752AC5"/>
    <w:rsid w:val="00760B99"/>
    <w:rsid w:val="007715BF"/>
    <w:rsid w:val="00782999"/>
    <w:rsid w:val="007A4F2A"/>
    <w:rsid w:val="007A7268"/>
    <w:rsid w:val="007B6AF2"/>
    <w:rsid w:val="007B73F9"/>
    <w:rsid w:val="007B7F6A"/>
    <w:rsid w:val="007C08E6"/>
    <w:rsid w:val="0080287D"/>
    <w:rsid w:val="008060AF"/>
    <w:rsid w:val="00806DE6"/>
    <w:rsid w:val="008079DC"/>
    <w:rsid w:val="00835C04"/>
    <w:rsid w:val="008403B8"/>
    <w:rsid w:val="00896D48"/>
    <w:rsid w:val="008B3821"/>
    <w:rsid w:val="008D129F"/>
    <w:rsid w:val="008D3238"/>
    <w:rsid w:val="008D41B1"/>
    <w:rsid w:val="008D504D"/>
    <w:rsid w:val="008F2A72"/>
    <w:rsid w:val="00904C99"/>
    <w:rsid w:val="009058B7"/>
    <w:rsid w:val="00916099"/>
    <w:rsid w:val="00937ED2"/>
    <w:rsid w:val="00941956"/>
    <w:rsid w:val="0094514E"/>
    <w:rsid w:val="009479E5"/>
    <w:rsid w:val="009812BB"/>
    <w:rsid w:val="009A09FD"/>
    <w:rsid w:val="009A25D5"/>
    <w:rsid w:val="009A492A"/>
    <w:rsid w:val="009B08C3"/>
    <w:rsid w:val="009D7235"/>
    <w:rsid w:val="009E0B4E"/>
    <w:rsid w:val="009E1788"/>
    <w:rsid w:val="009E4CFF"/>
    <w:rsid w:val="009F2ACB"/>
    <w:rsid w:val="00A0319C"/>
    <w:rsid w:val="00A07C1D"/>
    <w:rsid w:val="00A4098B"/>
    <w:rsid w:val="00A4473F"/>
    <w:rsid w:val="00A44DD0"/>
    <w:rsid w:val="00A46F34"/>
    <w:rsid w:val="00A502A8"/>
    <w:rsid w:val="00A50CFE"/>
    <w:rsid w:val="00A5463B"/>
    <w:rsid w:val="00A60645"/>
    <w:rsid w:val="00A80A92"/>
    <w:rsid w:val="00A8257F"/>
    <w:rsid w:val="00A83378"/>
    <w:rsid w:val="00A83D36"/>
    <w:rsid w:val="00AB2804"/>
    <w:rsid w:val="00AE46F5"/>
    <w:rsid w:val="00B14F32"/>
    <w:rsid w:val="00B321BC"/>
    <w:rsid w:val="00B4246D"/>
    <w:rsid w:val="00B43262"/>
    <w:rsid w:val="00B625B0"/>
    <w:rsid w:val="00B73203"/>
    <w:rsid w:val="00B76BDC"/>
    <w:rsid w:val="00B81E34"/>
    <w:rsid w:val="00B82905"/>
    <w:rsid w:val="00B9571C"/>
    <w:rsid w:val="00B9614C"/>
    <w:rsid w:val="00BA2D6E"/>
    <w:rsid w:val="00BB1A3F"/>
    <w:rsid w:val="00BD0255"/>
    <w:rsid w:val="00C057E9"/>
    <w:rsid w:val="00C32A58"/>
    <w:rsid w:val="00C33A8E"/>
    <w:rsid w:val="00C55FC9"/>
    <w:rsid w:val="00C64AB5"/>
    <w:rsid w:val="00C72F1A"/>
    <w:rsid w:val="00C82473"/>
    <w:rsid w:val="00C83576"/>
    <w:rsid w:val="00CA0A4F"/>
    <w:rsid w:val="00CA0EED"/>
    <w:rsid w:val="00CA4793"/>
    <w:rsid w:val="00CB0336"/>
    <w:rsid w:val="00CB421A"/>
    <w:rsid w:val="00CB51DA"/>
    <w:rsid w:val="00CB6407"/>
    <w:rsid w:val="00CC7683"/>
    <w:rsid w:val="00CD0433"/>
    <w:rsid w:val="00CE4F6F"/>
    <w:rsid w:val="00CE7BD6"/>
    <w:rsid w:val="00D07222"/>
    <w:rsid w:val="00D12F5B"/>
    <w:rsid w:val="00D22F4A"/>
    <w:rsid w:val="00D3189E"/>
    <w:rsid w:val="00D3192F"/>
    <w:rsid w:val="00D51490"/>
    <w:rsid w:val="00D55491"/>
    <w:rsid w:val="00D63B6C"/>
    <w:rsid w:val="00D808DE"/>
    <w:rsid w:val="00DB5124"/>
    <w:rsid w:val="00DB5E53"/>
    <w:rsid w:val="00DC6974"/>
    <w:rsid w:val="00DF6192"/>
    <w:rsid w:val="00E24415"/>
    <w:rsid w:val="00E55138"/>
    <w:rsid w:val="00E6039B"/>
    <w:rsid w:val="00E91C84"/>
    <w:rsid w:val="00EB4818"/>
    <w:rsid w:val="00EB75A1"/>
    <w:rsid w:val="00EC3694"/>
    <w:rsid w:val="00ED6B3C"/>
    <w:rsid w:val="00EE5E74"/>
    <w:rsid w:val="00F038E6"/>
    <w:rsid w:val="00F1255A"/>
    <w:rsid w:val="00F20A93"/>
    <w:rsid w:val="00F2154C"/>
    <w:rsid w:val="00F24033"/>
    <w:rsid w:val="00F268BE"/>
    <w:rsid w:val="00F52113"/>
    <w:rsid w:val="00F9531D"/>
    <w:rsid w:val="00FB1905"/>
    <w:rsid w:val="00FD2F4A"/>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table" w:customStyle="1" w:styleId="3">
    <w:name w:val="3"/>
    <w:basedOn w:val="TableNormal"/>
    <w:rsid w:val="001B13B5"/>
    <w:rPr>
      <w:rFonts w:cs="Century Gothic"/>
      <w:sz w:val="22"/>
      <w:szCs w:val="22"/>
    </w:rPr>
    <w:tblPr>
      <w:tblStyleRowBandSize w:val="1"/>
      <w:tblStyleColBandSize w:val="1"/>
      <w:tblCellMar>
        <w:left w:w="115" w:type="dxa"/>
        <w:right w:w="115" w:type="dxa"/>
      </w:tblCellMar>
    </w:tblPr>
  </w:style>
  <w:style w:type="table" w:customStyle="1" w:styleId="2">
    <w:name w:val="2"/>
    <w:basedOn w:val="TableNormal"/>
    <w:rsid w:val="001B13B5"/>
    <w:rPr>
      <w:rFonts w:cs="Century Gothic"/>
      <w:sz w:val="22"/>
      <w:szCs w:val="22"/>
    </w:rPr>
    <w:tblPr>
      <w:tblStyleRowBandSize w:val="1"/>
      <w:tblStyleColBandSize w:val="1"/>
      <w:tblCellMar>
        <w:left w:w="115" w:type="dxa"/>
        <w:right w:w="115" w:type="dxa"/>
      </w:tblCellMar>
    </w:tblPr>
  </w:style>
  <w:style w:type="table" w:customStyle="1" w:styleId="1">
    <w:name w:val="1"/>
    <w:basedOn w:val="TableNormal"/>
    <w:rsid w:val="001B13B5"/>
    <w:rPr>
      <w:rFonts w:cs="Century Gothic"/>
      <w:sz w:val="22"/>
      <w:szCs w:val="22"/>
    </w:rPr>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094B27"/>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849919">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56791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8CC58-130C-4A46-9564-1C3212086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1998</Words>
  <Characters>11391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9</cp:revision>
  <dcterms:created xsi:type="dcterms:W3CDTF">2018-11-05T02:59:00Z</dcterms:created>
  <dcterms:modified xsi:type="dcterms:W3CDTF">2018-12-24T19:15:00Z</dcterms:modified>
</cp:coreProperties>
</file>