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  <w:bookmarkStart w:id="0" w:name="_GoBack"/>
      <w:bookmarkEnd w:id="0"/>
    </w:p>
    <w:p w:rsidR="007B73F9" w:rsidRPr="00A44DD0" w:rsidRDefault="006452A4">
      <w:pPr>
        <w:rPr>
          <w:b/>
          <w:sz w:val="24"/>
        </w:rPr>
      </w:pPr>
      <w:r>
        <w:rPr>
          <w:b/>
          <w:sz w:val="24"/>
        </w:rPr>
        <w:t>Summer</w:t>
      </w:r>
      <w:r w:rsidR="00CD0433">
        <w:rPr>
          <w:b/>
          <w:sz w:val="24"/>
        </w:rPr>
        <w:t xml:space="preserve"> 2016</w:t>
      </w:r>
      <w:r w:rsidR="007B73F9" w:rsidRPr="00A44DD0">
        <w:rPr>
          <w:b/>
          <w:sz w:val="24"/>
        </w:rPr>
        <w:t xml:space="preserve"> Project Proposal</w:t>
      </w:r>
    </w:p>
    <w:p w:rsidR="00A44DD0" w:rsidRDefault="00A44DD0" w:rsidP="00A44DD0">
      <w:pPr>
        <w:rPr>
          <w:b/>
          <w:sz w:val="24"/>
        </w:rPr>
      </w:pPr>
    </w:p>
    <w:p w:rsidR="00A44DD0" w:rsidRPr="00CD0433" w:rsidRDefault="00386F79" w:rsidP="00A44D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NASA </w:t>
      </w:r>
      <w:r w:rsidR="00CB367F">
        <w:rPr>
          <w:b/>
          <w:sz w:val="20"/>
          <w:szCs w:val="20"/>
        </w:rPr>
        <w:t xml:space="preserve">Langley Research Center </w:t>
      </w:r>
    </w:p>
    <w:p w:rsidR="007B73F9" w:rsidRPr="00CD0433" w:rsidRDefault="00CB36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Appalachian Trail Health </w:t>
      </w:r>
      <w:r w:rsidR="00386F79">
        <w:rPr>
          <w:b/>
          <w:sz w:val="20"/>
          <w:szCs w:val="20"/>
        </w:rPr>
        <w:t xml:space="preserve">&amp; </w:t>
      </w:r>
      <w:r>
        <w:rPr>
          <w:b/>
          <w:sz w:val="20"/>
          <w:szCs w:val="20"/>
        </w:rPr>
        <w:t xml:space="preserve">Air Quality </w:t>
      </w:r>
    </w:p>
    <w:p w:rsidR="00272CD9" w:rsidRDefault="00D14326" w:rsidP="00334B0C">
      <w:pPr>
        <w:rPr>
          <w:b/>
          <w:sz w:val="20"/>
        </w:rPr>
      </w:pPr>
      <w:r w:rsidRPr="00D14326">
        <w:rPr>
          <w:sz w:val="20"/>
          <w:szCs w:val="20"/>
        </w:rPr>
        <w:t>Utilizing NASA Earth Observations to Monitor Tropospheric Ozone in National Parks along the Appalachian Trail for Enhanced Forest Management</w:t>
      </w:r>
      <w:r w:rsidRPr="00D14326" w:rsidDel="00D14326">
        <w:rPr>
          <w:sz w:val="20"/>
          <w:szCs w:val="20"/>
        </w:rPr>
        <w:t xml:space="preserve"> </w:t>
      </w:r>
    </w:p>
    <w:p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:rsidR="005C5954" w:rsidRPr="00CD0433" w:rsidRDefault="005C5954" w:rsidP="00334B0C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Objective:</w:t>
      </w:r>
      <w:r w:rsidR="00CD0433">
        <w:rPr>
          <w:b/>
          <w:i/>
          <w:sz w:val="20"/>
          <w:szCs w:val="20"/>
        </w:rPr>
        <w:t xml:space="preserve"> </w:t>
      </w:r>
      <w:r w:rsidR="00CB367F">
        <w:rPr>
          <w:sz w:val="20"/>
          <w:szCs w:val="20"/>
        </w:rPr>
        <w:t>To utilize NASA</w:t>
      </w:r>
      <w:r w:rsidR="00E96A5B">
        <w:rPr>
          <w:sz w:val="20"/>
          <w:szCs w:val="20"/>
        </w:rPr>
        <w:t xml:space="preserve"> Earth observations to </w:t>
      </w:r>
      <w:r w:rsidR="005E50B3">
        <w:rPr>
          <w:sz w:val="20"/>
          <w:szCs w:val="20"/>
        </w:rPr>
        <w:t xml:space="preserve">enhance </w:t>
      </w:r>
      <w:r w:rsidR="00CF2FF3">
        <w:rPr>
          <w:sz w:val="20"/>
          <w:szCs w:val="20"/>
        </w:rPr>
        <w:t>tropospheric ozone</w:t>
      </w:r>
      <w:r w:rsidR="00E96A5B">
        <w:rPr>
          <w:sz w:val="20"/>
          <w:szCs w:val="20"/>
        </w:rPr>
        <w:t xml:space="preserve"> measurement capabilities in the forested regions</w:t>
      </w:r>
      <w:r w:rsidR="00CF2FF3">
        <w:rPr>
          <w:sz w:val="20"/>
          <w:szCs w:val="20"/>
        </w:rPr>
        <w:t xml:space="preserve"> along the Appalachian Trail</w:t>
      </w:r>
      <w:r w:rsidR="00D043A7">
        <w:rPr>
          <w:sz w:val="20"/>
          <w:szCs w:val="20"/>
        </w:rPr>
        <w:t>.</w:t>
      </w:r>
    </w:p>
    <w:p w:rsidR="005C5954" w:rsidRPr="00CD0433" w:rsidRDefault="005C5954" w:rsidP="00334B0C">
      <w:pPr>
        <w:rPr>
          <w:b/>
          <w:sz w:val="20"/>
          <w:szCs w:val="20"/>
        </w:rPr>
      </w:pPr>
    </w:p>
    <w:p w:rsidR="00334B0C" w:rsidRPr="00CD0433" w:rsidRDefault="00334B0C" w:rsidP="00334B0C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Community Concern:</w:t>
      </w:r>
      <w:r w:rsidRPr="00CD0433">
        <w:rPr>
          <w:sz w:val="20"/>
          <w:szCs w:val="20"/>
        </w:rPr>
        <w:t xml:space="preserve"> </w:t>
      </w:r>
      <w:r w:rsidR="00CB367F">
        <w:rPr>
          <w:sz w:val="20"/>
          <w:szCs w:val="20"/>
        </w:rPr>
        <w:t>Ozone in the stratosphere is essential for protecting the Earth from ultraviolet ra</w:t>
      </w:r>
      <w:r w:rsidR="00922E82">
        <w:rPr>
          <w:sz w:val="20"/>
          <w:szCs w:val="20"/>
        </w:rPr>
        <w:t>diation</w:t>
      </w:r>
      <w:r w:rsidR="00CB367F">
        <w:rPr>
          <w:sz w:val="20"/>
          <w:szCs w:val="20"/>
        </w:rPr>
        <w:t xml:space="preserve"> however, </w:t>
      </w:r>
      <w:r w:rsidR="00223F84">
        <w:rPr>
          <w:sz w:val="20"/>
          <w:szCs w:val="20"/>
        </w:rPr>
        <w:t>ground-level</w:t>
      </w:r>
      <w:r w:rsidR="0014689C">
        <w:rPr>
          <w:sz w:val="20"/>
          <w:szCs w:val="20"/>
        </w:rPr>
        <w:t xml:space="preserve"> -</w:t>
      </w:r>
      <w:r w:rsidR="00223F84">
        <w:rPr>
          <w:sz w:val="20"/>
          <w:szCs w:val="20"/>
        </w:rPr>
        <w:t xml:space="preserve"> or </w:t>
      </w:r>
      <w:r w:rsidR="00CB367F">
        <w:rPr>
          <w:sz w:val="20"/>
          <w:szCs w:val="20"/>
        </w:rPr>
        <w:t xml:space="preserve">tropospheric </w:t>
      </w:r>
      <w:r w:rsidR="0014689C">
        <w:rPr>
          <w:sz w:val="20"/>
          <w:szCs w:val="20"/>
        </w:rPr>
        <w:t xml:space="preserve">- </w:t>
      </w:r>
      <w:r w:rsidR="00CB367F">
        <w:rPr>
          <w:sz w:val="20"/>
          <w:szCs w:val="20"/>
        </w:rPr>
        <w:t>ozone is a pollutant that poses significant health risks</w:t>
      </w:r>
      <w:r w:rsidR="00223F84">
        <w:rPr>
          <w:sz w:val="20"/>
          <w:szCs w:val="20"/>
        </w:rPr>
        <w:t xml:space="preserve"> to plants and humans</w:t>
      </w:r>
      <w:r w:rsidR="00922E82">
        <w:rPr>
          <w:sz w:val="20"/>
          <w:szCs w:val="20"/>
        </w:rPr>
        <w:t xml:space="preserve">, </w:t>
      </w:r>
      <w:r w:rsidR="00F90668">
        <w:rPr>
          <w:sz w:val="20"/>
          <w:szCs w:val="20"/>
        </w:rPr>
        <w:t>According to the California Air Resources Board, exposure to high ozone levels irritates the respiratory system, can worsen asthma symptoms and may cause permanent lung damage</w:t>
      </w:r>
      <w:r w:rsidR="00CB367F">
        <w:rPr>
          <w:sz w:val="20"/>
          <w:szCs w:val="20"/>
        </w:rPr>
        <w:t>.</w:t>
      </w:r>
      <w:r w:rsidR="00223F84">
        <w:rPr>
          <w:sz w:val="20"/>
          <w:szCs w:val="20"/>
        </w:rPr>
        <w:t xml:space="preserve"> </w:t>
      </w:r>
      <w:r w:rsidR="005E5EAE">
        <w:rPr>
          <w:sz w:val="20"/>
          <w:szCs w:val="20"/>
        </w:rPr>
        <w:t xml:space="preserve">Ground level ozone has been increasing as fossil fuel combustion </w:t>
      </w:r>
      <w:r w:rsidR="004D72B3">
        <w:rPr>
          <w:sz w:val="20"/>
          <w:szCs w:val="20"/>
        </w:rPr>
        <w:t>has increased</w:t>
      </w:r>
      <w:r w:rsidR="005E5EAE">
        <w:rPr>
          <w:sz w:val="20"/>
          <w:szCs w:val="20"/>
        </w:rPr>
        <w:t xml:space="preserve">. </w:t>
      </w:r>
      <w:r w:rsidR="00F90668">
        <w:rPr>
          <w:sz w:val="20"/>
          <w:szCs w:val="20"/>
        </w:rPr>
        <w:t xml:space="preserve">The United Stated Department of Agriculture states that tropospheric ozone causes more damage to </w:t>
      </w:r>
      <w:r w:rsidR="000F05F8">
        <w:rPr>
          <w:sz w:val="20"/>
          <w:szCs w:val="20"/>
        </w:rPr>
        <w:t>plant life</w:t>
      </w:r>
      <w:r w:rsidR="00F90668">
        <w:rPr>
          <w:sz w:val="20"/>
          <w:szCs w:val="20"/>
        </w:rPr>
        <w:t xml:space="preserve"> than all other atmospheric pollutants combined. </w:t>
      </w:r>
      <w:r w:rsidR="006C0BC6">
        <w:rPr>
          <w:sz w:val="20"/>
          <w:szCs w:val="20"/>
        </w:rPr>
        <w:t>Tropospheric ozone damages forests in many ways</w:t>
      </w:r>
      <w:r w:rsidR="00D043A7">
        <w:rPr>
          <w:sz w:val="20"/>
          <w:szCs w:val="20"/>
        </w:rPr>
        <w:t>--</w:t>
      </w:r>
      <w:r w:rsidR="006C0BC6">
        <w:rPr>
          <w:sz w:val="20"/>
          <w:szCs w:val="20"/>
        </w:rPr>
        <w:t>including</w:t>
      </w:r>
      <w:r w:rsidR="005E5EAE">
        <w:rPr>
          <w:sz w:val="20"/>
          <w:szCs w:val="20"/>
        </w:rPr>
        <w:t xml:space="preserve"> foliar damage, </w:t>
      </w:r>
      <w:r w:rsidR="00D043A7">
        <w:rPr>
          <w:sz w:val="20"/>
          <w:szCs w:val="20"/>
        </w:rPr>
        <w:t xml:space="preserve">which </w:t>
      </w:r>
      <w:r w:rsidR="005E5EAE">
        <w:rPr>
          <w:sz w:val="20"/>
          <w:szCs w:val="20"/>
        </w:rPr>
        <w:t>decreas</w:t>
      </w:r>
      <w:r w:rsidR="00D043A7">
        <w:rPr>
          <w:sz w:val="20"/>
          <w:szCs w:val="20"/>
        </w:rPr>
        <w:t>es</w:t>
      </w:r>
      <w:r w:rsidR="005E5EAE">
        <w:rPr>
          <w:sz w:val="20"/>
          <w:szCs w:val="20"/>
        </w:rPr>
        <w:t xml:space="preserve"> photosynthesis and increas</w:t>
      </w:r>
      <w:r w:rsidR="00D043A7">
        <w:rPr>
          <w:sz w:val="20"/>
          <w:szCs w:val="20"/>
        </w:rPr>
        <w:t>es</w:t>
      </w:r>
      <w:r w:rsidR="005E5EAE">
        <w:rPr>
          <w:sz w:val="20"/>
          <w:szCs w:val="20"/>
        </w:rPr>
        <w:t xml:space="preserve"> leaf senescence.</w:t>
      </w:r>
      <w:r w:rsidR="004D72B3">
        <w:rPr>
          <w:sz w:val="20"/>
          <w:szCs w:val="20"/>
        </w:rPr>
        <w:t xml:space="preserve"> These effects increase </w:t>
      </w:r>
      <w:r w:rsidR="00D043A7">
        <w:rPr>
          <w:sz w:val="20"/>
          <w:szCs w:val="20"/>
        </w:rPr>
        <w:t xml:space="preserve">the </w:t>
      </w:r>
      <w:r w:rsidR="004D72B3">
        <w:rPr>
          <w:sz w:val="20"/>
          <w:szCs w:val="20"/>
        </w:rPr>
        <w:t xml:space="preserve">vegetation’s susceptibility to drought, invasive species infestation, and wildfire. </w:t>
      </w:r>
      <w:r w:rsidR="005E5EAE">
        <w:rPr>
          <w:sz w:val="20"/>
          <w:szCs w:val="20"/>
        </w:rPr>
        <w:t xml:space="preserve"> </w:t>
      </w:r>
      <w:r w:rsidR="006C0BC6">
        <w:rPr>
          <w:sz w:val="20"/>
          <w:szCs w:val="20"/>
        </w:rPr>
        <w:t xml:space="preserve"> </w:t>
      </w:r>
      <w:r w:rsidR="00223F84">
        <w:rPr>
          <w:sz w:val="20"/>
          <w:szCs w:val="20"/>
        </w:rPr>
        <w:t xml:space="preserve">   </w:t>
      </w:r>
      <w:r w:rsidR="00CF2FF3">
        <w:rPr>
          <w:sz w:val="20"/>
          <w:szCs w:val="20"/>
        </w:rPr>
        <w:t xml:space="preserve"> </w:t>
      </w:r>
      <w:r w:rsidR="00CB367F">
        <w:rPr>
          <w:sz w:val="20"/>
          <w:szCs w:val="20"/>
        </w:rPr>
        <w:t xml:space="preserve"> </w:t>
      </w:r>
    </w:p>
    <w:p w:rsidR="00276572" w:rsidRDefault="00276572" w:rsidP="00276572">
      <w:pPr>
        <w:rPr>
          <w:b/>
          <w:sz w:val="20"/>
          <w:szCs w:val="20"/>
        </w:rPr>
      </w:pPr>
    </w:p>
    <w:p w:rsidR="00276572" w:rsidRPr="00CD0433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National Application Areas Addressed:</w:t>
      </w:r>
      <w:r w:rsidRPr="00CD0433">
        <w:rPr>
          <w:sz w:val="20"/>
          <w:szCs w:val="20"/>
        </w:rPr>
        <w:t xml:space="preserve"> </w:t>
      </w:r>
      <w:r w:rsidR="00CF2FF3">
        <w:rPr>
          <w:sz w:val="20"/>
          <w:szCs w:val="20"/>
        </w:rPr>
        <w:t xml:space="preserve">Health </w:t>
      </w:r>
      <w:r w:rsidR="00D043A7">
        <w:rPr>
          <w:sz w:val="20"/>
          <w:szCs w:val="20"/>
        </w:rPr>
        <w:t xml:space="preserve">&amp; </w:t>
      </w:r>
      <w:r w:rsidR="00CF2FF3">
        <w:rPr>
          <w:sz w:val="20"/>
          <w:szCs w:val="20"/>
        </w:rPr>
        <w:t xml:space="preserve">Air Quality, Climate </w:t>
      </w:r>
    </w:p>
    <w:p w:rsidR="00276572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Study Location:</w:t>
      </w:r>
      <w:r w:rsidRPr="00CD0433">
        <w:rPr>
          <w:sz w:val="20"/>
          <w:szCs w:val="20"/>
        </w:rPr>
        <w:t xml:space="preserve"> </w:t>
      </w:r>
      <w:r w:rsidR="00CF2FF3">
        <w:rPr>
          <w:sz w:val="20"/>
          <w:szCs w:val="20"/>
        </w:rPr>
        <w:t xml:space="preserve">Appalachian Trail National Parks – </w:t>
      </w:r>
      <w:r w:rsidR="000231A9">
        <w:rPr>
          <w:sz w:val="20"/>
          <w:szCs w:val="20"/>
        </w:rPr>
        <w:t xml:space="preserve">Appalachian National Scenic Trail, Delaware Water Gap National Recreation Area, Harpers Ferry National Historic Park, C&amp;O Canal National Historic Park, Shenandoah National Park, Blue Ridge Parkway National Park, and Great Smoky Mountains National Park – CT, </w:t>
      </w:r>
      <w:r w:rsidR="00CF2FF3">
        <w:rPr>
          <w:sz w:val="20"/>
          <w:szCs w:val="20"/>
        </w:rPr>
        <w:t xml:space="preserve">GA, </w:t>
      </w:r>
      <w:r w:rsidR="000231A9">
        <w:rPr>
          <w:sz w:val="20"/>
          <w:szCs w:val="20"/>
        </w:rPr>
        <w:t xml:space="preserve">MA, MD, ME, </w:t>
      </w:r>
      <w:r w:rsidR="00CF2FF3">
        <w:rPr>
          <w:sz w:val="20"/>
          <w:szCs w:val="20"/>
        </w:rPr>
        <w:t>NC,</w:t>
      </w:r>
      <w:r w:rsidR="000231A9" w:rsidRPr="000231A9">
        <w:rPr>
          <w:sz w:val="20"/>
          <w:szCs w:val="20"/>
        </w:rPr>
        <w:t xml:space="preserve"> </w:t>
      </w:r>
      <w:r w:rsidR="000231A9">
        <w:rPr>
          <w:sz w:val="20"/>
          <w:szCs w:val="20"/>
        </w:rPr>
        <w:t>NH,</w:t>
      </w:r>
      <w:r w:rsidR="00CF2FF3">
        <w:rPr>
          <w:sz w:val="20"/>
          <w:szCs w:val="20"/>
        </w:rPr>
        <w:t xml:space="preserve"> </w:t>
      </w:r>
      <w:r w:rsidR="000231A9">
        <w:rPr>
          <w:sz w:val="20"/>
          <w:szCs w:val="20"/>
        </w:rPr>
        <w:t xml:space="preserve">NJ, PA, </w:t>
      </w:r>
      <w:r w:rsidR="00CF2FF3">
        <w:rPr>
          <w:sz w:val="20"/>
          <w:szCs w:val="20"/>
        </w:rPr>
        <w:t>TN, VA, WV,  NY</w:t>
      </w:r>
      <w:r w:rsidR="000F05F8">
        <w:rPr>
          <w:sz w:val="20"/>
          <w:szCs w:val="20"/>
        </w:rPr>
        <w:t>,</w:t>
      </w:r>
      <w:r w:rsidR="00CF2FF3">
        <w:rPr>
          <w:sz w:val="20"/>
          <w:szCs w:val="20"/>
        </w:rPr>
        <w:t xml:space="preserve"> VT</w:t>
      </w:r>
      <w:r w:rsidR="000F05F8">
        <w:rPr>
          <w:sz w:val="20"/>
          <w:szCs w:val="20"/>
        </w:rPr>
        <w:t>.</w:t>
      </w:r>
      <w:r w:rsidR="00CF2FF3">
        <w:rPr>
          <w:sz w:val="20"/>
          <w:szCs w:val="20"/>
        </w:rPr>
        <w:t xml:space="preserve"> </w:t>
      </w:r>
    </w:p>
    <w:p w:rsidR="00276572" w:rsidRPr="00CD0433" w:rsidRDefault="00276572" w:rsidP="00DC6974">
      <w:pPr>
        <w:ind w:left="720" w:hanging="72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Study </w:t>
      </w:r>
      <w:r w:rsidRPr="00276572">
        <w:rPr>
          <w:b/>
          <w:i/>
          <w:sz w:val="20"/>
          <w:szCs w:val="20"/>
        </w:rPr>
        <w:t>Period:</w:t>
      </w:r>
      <w:r w:rsidRPr="00CD0433">
        <w:rPr>
          <w:b/>
          <w:sz w:val="20"/>
          <w:szCs w:val="20"/>
        </w:rPr>
        <w:t xml:space="preserve"> </w:t>
      </w:r>
      <w:r w:rsidR="00CF2FF3">
        <w:rPr>
          <w:sz w:val="20"/>
          <w:szCs w:val="20"/>
        </w:rPr>
        <w:t xml:space="preserve">May 2015 through September 2015 </w:t>
      </w:r>
      <w:r w:rsidR="006452A4">
        <w:rPr>
          <w:sz w:val="20"/>
          <w:szCs w:val="20"/>
        </w:rPr>
        <w:t xml:space="preserve"> </w:t>
      </w:r>
    </w:p>
    <w:p w:rsidR="00276572" w:rsidRPr="00CD0433" w:rsidRDefault="00276572" w:rsidP="00276572">
      <w:pPr>
        <w:rPr>
          <w:b/>
          <w:sz w:val="20"/>
          <w:szCs w:val="20"/>
        </w:rPr>
      </w:pPr>
    </w:p>
    <w:p w:rsidR="00276572" w:rsidRPr="00CD0433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Advis</w:t>
      </w:r>
      <w:r w:rsidRPr="00966B2B">
        <w:rPr>
          <w:b/>
          <w:i/>
          <w:sz w:val="20"/>
          <w:szCs w:val="20"/>
        </w:rPr>
        <w:t>ors:</w:t>
      </w:r>
      <w:r w:rsidRPr="00966B2B">
        <w:rPr>
          <w:sz w:val="20"/>
          <w:szCs w:val="20"/>
        </w:rPr>
        <w:t xml:space="preserve"> </w:t>
      </w:r>
      <w:r w:rsidR="00F63525">
        <w:rPr>
          <w:sz w:val="20"/>
          <w:szCs w:val="20"/>
        </w:rPr>
        <w:t>Travis K</w:t>
      </w:r>
      <w:r w:rsidR="00966B2B" w:rsidRPr="00966B2B">
        <w:rPr>
          <w:sz w:val="20"/>
          <w:szCs w:val="20"/>
        </w:rPr>
        <w:t>nepp (SSAI),</w:t>
      </w:r>
      <w:r w:rsidR="000D5C88">
        <w:rPr>
          <w:sz w:val="20"/>
          <w:szCs w:val="20"/>
        </w:rPr>
        <w:t xml:space="preserve"> </w:t>
      </w:r>
      <w:r w:rsidR="00CF2FF3">
        <w:rPr>
          <w:sz w:val="20"/>
          <w:szCs w:val="20"/>
        </w:rPr>
        <w:t>Dr. Kenton Ross (NASA DEVELOP National Program)</w:t>
      </w:r>
    </w:p>
    <w:p w:rsidR="00276572" w:rsidRDefault="00276572" w:rsidP="00276572">
      <w:pPr>
        <w:rPr>
          <w:b/>
          <w:sz w:val="20"/>
          <w:szCs w:val="20"/>
        </w:rPr>
      </w:pPr>
    </w:p>
    <w:p w:rsidR="00276572" w:rsidRPr="00CD0433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Source of Project Idea:</w:t>
      </w:r>
      <w:r w:rsidRPr="00CD0433">
        <w:rPr>
          <w:sz w:val="20"/>
          <w:szCs w:val="20"/>
        </w:rPr>
        <w:t xml:space="preserve"> </w:t>
      </w:r>
      <w:r w:rsidR="00CF2FF3">
        <w:rPr>
          <w:sz w:val="20"/>
          <w:szCs w:val="20"/>
        </w:rPr>
        <w:t>This project idea came about through discussions with the NASA DEVELOP National Program science advisor</w:t>
      </w:r>
      <w:r w:rsidR="00D24613">
        <w:rPr>
          <w:sz w:val="20"/>
          <w:szCs w:val="20"/>
        </w:rPr>
        <w:t>, Dr. Kenton Ross,</w:t>
      </w:r>
      <w:r w:rsidR="00CF2FF3">
        <w:rPr>
          <w:sz w:val="20"/>
          <w:szCs w:val="20"/>
        </w:rPr>
        <w:t xml:space="preserve"> and NASA Science Directorate researchers</w:t>
      </w:r>
      <w:r w:rsidR="00D24613">
        <w:rPr>
          <w:sz w:val="20"/>
          <w:szCs w:val="20"/>
        </w:rPr>
        <w:t>,</w:t>
      </w:r>
      <w:r w:rsidR="00507098">
        <w:rPr>
          <w:sz w:val="20"/>
          <w:szCs w:val="20"/>
        </w:rPr>
        <w:t xml:space="preserve"> including Bruce Doddridge</w:t>
      </w:r>
      <w:r w:rsidR="00D24613">
        <w:rPr>
          <w:sz w:val="20"/>
          <w:szCs w:val="20"/>
        </w:rPr>
        <w:t>,</w:t>
      </w:r>
      <w:r w:rsidR="00CF2FF3">
        <w:rPr>
          <w:sz w:val="20"/>
          <w:szCs w:val="20"/>
        </w:rPr>
        <w:t xml:space="preserve"> at NASA Langley Research Center</w:t>
      </w:r>
      <w:r w:rsidR="00D24613">
        <w:rPr>
          <w:sz w:val="20"/>
          <w:szCs w:val="20"/>
        </w:rPr>
        <w:t>.</w:t>
      </w:r>
      <w:r w:rsidR="00507098">
        <w:rPr>
          <w:sz w:val="20"/>
          <w:szCs w:val="20"/>
        </w:rPr>
        <w:t xml:space="preserve"> After the initial project discussions, individuals from the National Parks along the Appalachian Trail were contacted. </w:t>
      </w:r>
      <w:r w:rsidR="00CF1831">
        <w:rPr>
          <w:sz w:val="20"/>
          <w:szCs w:val="20"/>
        </w:rPr>
        <w:t>These discussions confirmed the need for this type of product to inform park management.</w:t>
      </w:r>
    </w:p>
    <w:p w:rsidR="00276572" w:rsidRDefault="00276572" w:rsidP="00D12F5B">
      <w:pPr>
        <w:rPr>
          <w:b/>
          <w:sz w:val="20"/>
          <w:szCs w:val="20"/>
        </w:rPr>
      </w:pPr>
    </w:p>
    <w:p w:rsidR="00272CD9" w:rsidRDefault="00272CD9" w:rsidP="00D12F5B">
      <w:pPr>
        <w:rPr>
          <w:b/>
          <w:sz w:val="20"/>
          <w:szCs w:val="20"/>
        </w:rPr>
      </w:pPr>
    </w:p>
    <w:p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Partner Overview</w:t>
      </w:r>
    </w:p>
    <w:p w:rsidR="00D12F5B" w:rsidRPr="00CD0433" w:rsidRDefault="00A44DD0" w:rsidP="00D12F5B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Partner</w:t>
      </w:r>
      <w:r w:rsidR="00835C04" w:rsidRPr="00CD0433">
        <w:rPr>
          <w:b/>
          <w:i/>
          <w:sz w:val="20"/>
          <w:szCs w:val="20"/>
        </w:rPr>
        <w:t xml:space="preserve"> Organizations</w:t>
      </w:r>
      <w:r w:rsidR="00D12F5B" w:rsidRPr="00CD0433">
        <w:rPr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36FAE">
        <w:tc>
          <w:tcPr>
            <w:tcW w:w="3060" w:type="dxa"/>
            <w:shd w:val="clear" w:color="auto" w:fill="31849B" w:themeFill="accent5" w:themeFillShade="BF"/>
            <w:vAlign w:val="center"/>
          </w:tcPr>
          <w:p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:rsidR="006804AC" w:rsidRPr="00636FAE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36FAE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>
        <w:tc>
          <w:tcPr>
            <w:tcW w:w="3060" w:type="dxa"/>
          </w:tcPr>
          <w:p w:rsidR="006804AC" w:rsidRDefault="00507098" w:rsidP="00CF1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Shenandoah National Park</w:t>
            </w:r>
          </w:p>
        </w:tc>
        <w:tc>
          <w:tcPr>
            <w:tcW w:w="3510" w:type="dxa"/>
          </w:tcPr>
          <w:p w:rsidR="006804AC" w:rsidRDefault="00507098" w:rsidP="0068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Jayln Cummings</w:t>
            </w:r>
          </w:p>
        </w:tc>
        <w:tc>
          <w:tcPr>
            <w:tcW w:w="1620" w:type="dxa"/>
          </w:tcPr>
          <w:p w:rsidR="006804AC" w:rsidRDefault="006804AC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:rsidR="006804AC" w:rsidRDefault="006804AC" w:rsidP="0068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07098">
        <w:tc>
          <w:tcPr>
            <w:tcW w:w="3060" w:type="dxa"/>
          </w:tcPr>
          <w:p w:rsidR="00507098" w:rsidRDefault="00507098" w:rsidP="00507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Harpers Ferry National Historical Park</w:t>
            </w:r>
          </w:p>
        </w:tc>
        <w:tc>
          <w:tcPr>
            <w:tcW w:w="3510" w:type="dxa"/>
          </w:tcPr>
          <w:p w:rsidR="00507098" w:rsidRDefault="00507098" w:rsidP="0068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Lee</w:t>
            </w:r>
          </w:p>
        </w:tc>
        <w:tc>
          <w:tcPr>
            <w:tcW w:w="1620" w:type="dxa"/>
          </w:tcPr>
          <w:p w:rsidR="00507098" w:rsidRDefault="00507098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:rsidR="00507098" w:rsidRDefault="00507098" w:rsidP="0068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07098">
        <w:tc>
          <w:tcPr>
            <w:tcW w:w="3060" w:type="dxa"/>
          </w:tcPr>
          <w:p w:rsidR="00507098" w:rsidRDefault="00507098" w:rsidP="00507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Appalachian Trail Conservancy</w:t>
            </w:r>
          </w:p>
        </w:tc>
        <w:tc>
          <w:tcPr>
            <w:tcW w:w="3510" w:type="dxa"/>
          </w:tcPr>
          <w:p w:rsidR="00507098" w:rsidRDefault="00507098" w:rsidP="0068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Tenny Webster and Laura Belleville</w:t>
            </w:r>
          </w:p>
        </w:tc>
        <w:tc>
          <w:tcPr>
            <w:tcW w:w="1620" w:type="dxa"/>
          </w:tcPr>
          <w:p w:rsidR="00507098" w:rsidRDefault="00507098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:rsidR="00507098" w:rsidRDefault="00507098" w:rsidP="0068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07098">
        <w:tc>
          <w:tcPr>
            <w:tcW w:w="3060" w:type="dxa"/>
          </w:tcPr>
          <w:p w:rsidR="00507098" w:rsidRDefault="00507098" w:rsidP="00507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Northeast Temperate Network</w:t>
            </w:r>
          </w:p>
        </w:tc>
        <w:tc>
          <w:tcPr>
            <w:tcW w:w="3510" w:type="dxa"/>
          </w:tcPr>
          <w:p w:rsidR="00507098" w:rsidRDefault="00507098" w:rsidP="0068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 Dieffenbach</w:t>
            </w:r>
          </w:p>
        </w:tc>
        <w:tc>
          <w:tcPr>
            <w:tcW w:w="1620" w:type="dxa"/>
          </w:tcPr>
          <w:p w:rsidR="00507098" w:rsidRDefault="00507098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:rsidR="00507098" w:rsidRDefault="00507098" w:rsidP="0068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54C76">
        <w:tc>
          <w:tcPr>
            <w:tcW w:w="3060" w:type="dxa"/>
          </w:tcPr>
          <w:p w:rsidR="00254C76" w:rsidRDefault="00254C76" w:rsidP="00D7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NASA Langley Research Center</w:t>
            </w:r>
            <w:r w:rsidR="00F35423">
              <w:rPr>
                <w:sz w:val="20"/>
                <w:szCs w:val="20"/>
              </w:rPr>
              <w:t xml:space="preserve"> - SSAI</w:t>
            </w:r>
          </w:p>
        </w:tc>
        <w:tc>
          <w:tcPr>
            <w:tcW w:w="3510" w:type="dxa"/>
          </w:tcPr>
          <w:p w:rsidR="00254C76" w:rsidRDefault="00F35423" w:rsidP="00D7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Travis Knepp </w:t>
            </w:r>
          </w:p>
        </w:tc>
        <w:tc>
          <w:tcPr>
            <w:tcW w:w="1620" w:type="dxa"/>
          </w:tcPr>
          <w:p w:rsidR="00254C76" w:rsidRDefault="00254C76" w:rsidP="00D71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:rsidR="00254C76" w:rsidRDefault="00254C76" w:rsidP="00D7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CD0433" w:rsidRDefault="00CD0433" w:rsidP="00CD0433">
      <w:pPr>
        <w:rPr>
          <w:sz w:val="20"/>
          <w:szCs w:val="20"/>
        </w:rPr>
      </w:pPr>
    </w:p>
    <w:p w:rsidR="00C057E9" w:rsidRPr="00C057E9" w:rsidRDefault="00C057E9" w:rsidP="00CD0433">
      <w:pPr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End-User Overview</w:t>
      </w:r>
    </w:p>
    <w:p w:rsidR="00CD0433" w:rsidRPr="00CD0433" w:rsidRDefault="007A7268" w:rsidP="00CD0433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r>
        <w:rPr>
          <w:b/>
          <w:i/>
          <w:sz w:val="20"/>
          <w:szCs w:val="20"/>
        </w:rPr>
        <w:t xml:space="preserve"> </w:t>
      </w:r>
      <w:r w:rsidR="002E2D9E">
        <w:rPr>
          <w:b/>
          <w:i/>
          <w:sz w:val="20"/>
          <w:szCs w:val="20"/>
        </w:rPr>
        <w:t xml:space="preserve">Current </w:t>
      </w:r>
      <w:r w:rsidR="00CD0433" w:rsidRPr="00CD0433">
        <w:rPr>
          <w:b/>
          <w:i/>
          <w:sz w:val="20"/>
          <w:szCs w:val="20"/>
        </w:rPr>
        <w:t>Decision Making Process:</w:t>
      </w:r>
      <w:r w:rsidR="00CD0433" w:rsidRPr="00CD0433">
        <w:rPr>
          <w:i/>
          <w:sz w:val="20"/>
          <w:szCs w:val="20"/>
        </w:rPr>
        <w:t xml:space="preserve"> </w:t>
      </w:r>
    </w:p>
    <w:p w:rsidR="00CD0433" w:rsidRPr="00CD0433" w:rsidRDefault="004D72B3" w:rsidP="00CD0433">
      <w:pPr>
        <w:rPr>
          <w:sz w:val="20"/>
          <w:szCs w:val="20"/>
        </w:rPr>
      </w:pPr>
      <w:r>
        <w:rPr>
          <w:sz w:val="20"/>
          <w:szCs w:val="20"/>
        </w:rPr>
        <w:t>Currently, the National Park Service relies on sparsely distributed ground station measurements</w:t>
      </w:r>
      <w:r w:rsidR="00F85ED4">
        <w:rPr>
          <w:sz w:val="20"/>
          <w:szCs w:val="20"/>
        </w:rPr>
        <w:t xml:space="preserve"> to measure tropospheric</w:t>
      </w:r>
      <w:r>
        <w:rPr>
          <w:sz w:val="20"/>
          <w:szCs w:val="20"/>
        </w:rPr>
        <w:t xml:space="preserve"> ozone.</w:t>
      </w:r>
      <w:r w:rsidR="00F85ED4">
        <w:rPr>
          <w:sz w:val="20"/>
          <w:szCs w:val="20"/>
        </w:rPr>
        <w:t xml:space="preserve"> </w:t>
      </w:r>
      <w:r w:rsidR="001A0826">
        <w:rPr>
          <w:sz w:val="20"/>
          <w:szCs w:val="20"/>
        </w:rPr>
        <w:t>These measurements are</w:t>
      </w:r>
      <w:r w:rsidR="001A0826" w:rsidRPr="001A0826">
        <w:rPr>
          <w:sz w:val="20"/>
          <w:szCs w:val="20"/>
        </w:rPr>
        <w:t xml:space="preserve"> of interest to the NPS because they relate to physiological, morphological, or historical injury </w:t>
      </w:r>
      <w:r w:rsidR="001A0826">
        <w:rPr>
          <w:sz w:val="20"/>
          <w:szCs w:val="20"/>
        </w:rPr>
        <w:t>to park biological resources, and</w:t>
      </w:r>
      <w:r w:rsidR="001A0826" w:rsidRPr="001A0826">
        <w:rPr>
          <w:sz w:val="20"/>
          <w:szCs w:val="20"/>
        </w:rPr>
        <w:t xml:space="preserve"> to global climate change.</w:t>
      </w:r>
    </w:p>
    <w:p w:rsidR="002E2D9E" w:rsidRDefault="002E2D9E" w:rsidP="002E2D9E">
      <w:pPr>
        <w:ind w:left="720" w:hanging="720"/>
        <w:rPr>
          <w:b/>
          <w:i/>
          <w:sz w:val="20"/>
          <w:szCs w:val="20"/>
        </w:rPr>
      </w:pPr>
    </w:p>
    <w:p w:rsidR="002E2D9E" w:rsidRPr="00CD0433" w:rsidRDefault="00C057E9" w:rsidP="002E2D9E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r>
        <w:rPr>
          <w:b/>
          <w:i/>
          <w:sz w:val="20"/>
          <w:szCs w:val="20"/>
        </w:rPr>
        <w:t xml:space="preserve"> </w:t>
      </w:r>
      <w:r w:rsidR="002E2D9E" w:rsidRPr="00CD0433">
        <w:rPr>
          <w:b/>
          <w:i/>
          <w:sz w:val="20"/>
          <w:szCs w:val="20"/>
        </w:rPr>
        <w:t>NASA Earth Observation</w:t>
      </w:r>
      <w:r w:rsidR="00276572">
        <w:rPr>
          <w:b/>
          <w:i/>
          <w:sz w:val="20"/>
          <w:szCs w:val="20"/>
        </w:rPr>
        <w:t>s</w:t>
      </w:r>
      <w:r w:rsidR="002E2D9E">
        <w:rPr>
          <w:b/>
          <w:i/>
          <w:sz w:val="20"/>
          <w:szCs w:val="20"/>
        </w:rPr>
        <w:t xml:space="preserve"> Capacity</w:t>
      </w:r>
      <w:r w:rsidR="002E2D9E" w:rsidRPr="00CD0433">
        <w:rPr>
          <w:b/>
          <w:i/>
          <w:sz w:val="20"/>
          <w:szCs w:val="20"/>
        </w:rPr>
        <w:t>:</w:t>
      </w:r>
    </w:p>
    <w:p w:rsidR="002E2D9E" w:rsidRDefault="00627752" w:rsidP="002E2D9E">
      <w:pPr>
        <w:rPr>
          <w:sz w:val="20"/>
          <w:szCs w:val="20"/>
        </w:rPr>
      </w:pPr>
      <w:r>
        <w:rPr>
          <w:sz w:val="20"/>
          <w:szCs w:val="20"/>
        </w:rPr>
        <w:t xml:space="preserve">National Parks Service – The National Parks Service does not currently use Aura or Aqua atmospheric products to make decisions regarding tropospheric ozone. </w:t>
      </w:r>
      <w:r w:rsidR="00925136">
        <w:rPr>
          <w:sz w:val="20"/>
          <w:szCs w:val="20"/>
        </w:rPr>
        <w:t>Utilizing NASA derived ozone products would save time and money spent managing the ground based stations as well as more accurately filling in gaps between stations.</w:t>
      </w:r>
      <w:r w:rsidR="001A0826">
        <w:rPr>
          <w:sz w:val="20"/>
          <w:szCs w:val="20"/>
        </w:rPr>
        <w:t xml:space="preserve"> A more complete understanding of tropospheric ozone levels in the National Parks along the Appalachian Trail will allow the National Park Service to</w:t>
      </w:r>
      <w:r w:rsidR="00CF1831">
        <w:rPr>
          <w:sz w:val="20"/>
          <w:szCs w:val="20"/>
        </w:rPr>
        <w:t xml:space="preserve"> improve their management plans regarding Ozone Advisory Procedures, damage assessments and work plans</w:t>
      </w:r>
      <w:r w:rsidR="001A0826">
        <w:rPr>
          <w:sz w:val="20"/>
          <w:szCs w:val="20"/>
        </w:rPr>
        <w:t>.</w:t>
      </w:r>
    </w:p>
    <w:p w:rsidR="00C057E9" w:rsidRPr="00CD0433" w:rsidRDefault="00C057E9" w:rsidP="00C057E9">
      <w:pPr>
        <w:rPr>
          <w:sz w:val="20"/>
          <w:szCs w:val="20"/>
        </w:rPr>
      </w:pPr>
    </w:p>
    <w:p w:rsidR="006E1C6C" w:rsidRDefault="006E1C6C" w:rsidP="006E1C6C">
      <w:pPr>
        <w:ind w:left="720" w:hanging="720"/>
        <w:rPr>
          <w:sz w:val="20"/>
          <w:szCs w:val="20"/>
        </w:rPr>
      </w:pPr>
    </w:p>
    <w:p w:rsidR="00C057E9" w:rsidRPr="00C057E9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Collaborator Overview</w:t>
      </w:r>
    </w:p>
    <w:p w:rsidR="006E1C6C" w:rsidRPr="00CD0433" w:rsidRDefault="00C057E9" w:rsidP="006E1C6C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Collaborator</w:t>
      </w:r>
      <w:r w:rsidR="002D6CAD">
        <w:rPr>
          <w:b/>
          <w:i/>
          <w:sz w:val="20"/>
          <w:szCs w:val="20"/>
        </w:rPr>
        <w:t xml:space="preserve"> </w:t>
      </w:r>
      <w:r w:rsidR="006E1C6C">
        <w:rPr>
          <w:b/>
          <w:i/>
          <w:sz w:val="20"/>
          <w:szCs w:val="20"/>
        </w:rPr>
        <w:t>Support</w:t>
      </w:r>
      <w:r w:rsidR="006E1C6C" w:rsidRPr="00CD0433">
        <w:rPr>
          <w:b/>
          <w:i/>
          <w:sz w:val="20"/>
          <w:szCs w:val="20"/>
        </w:rPr>
        <w:t>:</w:t>
      </w:r>
    </w:p>
    <w:p w:rsidR="006E1C6C" w:rsidRDefault="00627752" w:rsidP="006E1C6C">
      <w:pPr>
        <w:rPr>
          <w:sz w:val="20"/>
          <w:szCs w:val="20"/>
        </w:rPr>
      </w:pPr>
      <w:r>
        <w:rPr>
          <w:sz w:val="20"/>
          <w:szCs w:val="20"/>
        </w:rPr>
        <w:t xml:space="preserve">NASA Langley Research Center – atmospheric data scientists </w:t>
      </w:r>
      <w:r w:rsidR="008135F0">
        <w:rPr>
          <w:sz w:val="20"/>
          <w:szCs w:val="20"/>
        </w:rPr>
        <w:t xml:space="preserve">will </w:t>
      </w:r>
      <w:r>
        <w:rPr>
          <w:sz w:val="20"/>
          <w:szCs w:val="20"/>
        </w:rPr>
        <w:t xml:space="preserve">serve as advisors, aiding in the development of the methodology as well as the collection and interpretation of the data. </w:t>
      </w:r>
    </w:p>
    <w:p w:rsidR="00C057E9" w:rsidRDefault="00C057E9" w:rsidP="00627752">
      <w:pPr>
        <w:rPr>
          <w:sz w:val="20"/>
          <w:szCs w:val="20"/>
        </w:rPr>
      </w:pPr>
    </w:p>
    <w:p w:rsidR="00627752" w:rsidRDefault="00627752" w:rsidP="00627752">
      <w:pPr>
        <w:rPr>
          <w:sz w:val="20"/>
          <w:szCs w:val="20"/>
        </w:rPr>
      </w:pPr>
    </w:p>
    <w:p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:rsidR="00C057E9" w:rsidRPr="00CD0433" w:rsidRDefault="000F76DA" w:rsidP="00C057E9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 xml:space="preserve">Communication Plan: </w:t>
      </w:r>
    </w:p>
    <w:p w:rsidR="00C057E9" w:rsidRDefault="00627752" w:rsidP="00C057E9">
      <w:pPr>
        <w:rPr>
          <w:sz w:val="20"/>
          <w:szCs w:val="20"/>
        </w:rPr>
      </w:pPr>
      <w:r>
        <w:rPr>
          <w:sz w:val="20"/>
          <w:szCs w:val="20"/>
        </w:rPr>
        <w:t>The team</w:t>
      </w:r>
      <w:r w:rsidR="00CF1831">
        <w:rPr>
          <w:sz w:val="20"/>
          <w:szCs w:val="20"/>
        </w:rPr>
        <w:t xml:space="preserve"> lead will serve as the main point of contact for communication with the partners. They</w:t>
      </w:r>
      <w:r>
        <w:rPr>
          <w:sz w:val="20"/>
          <w:szCs w:val="20"/>
        </w:rPr>
        <w:t xml:space="preserve"> will communicate with the partners</w:t>
      </w:r>
      <w:r w:rsidR="00CF1831">
        <w:rPr>
          <w:sz w:val="20"/>
          <w:szCs w:val="20"/>
        </w:rPr>
        <w:t xml:space="preserve"> </w:t>
      </w:r>
      <w:r>
        <w:rPr>
          <w:sz w:val="20"/>
          <w:szCs w:val="20"/>
        </w:rPr>
        <w:t>bi-weekly teleconferences and email updates as necessary</w:t>
      </w:r>
      <w:r w:rsidR="008D5EAB">
        <w:rPr>
          <w:sz w:val="20"/>
          <w:szCs w:val="20"/>
        </w:rPr>
        <w:t>.</w:t>
      </w:r>
    </w:p>
    <w:p w:rsidR="00C057E9" w:rsidRDefault="00C057E9" w:rsidP="00C057E9">
      <w:pPr>
        <w:rPr>
          <w:sz w:val="20"/>
          <w:szCs w:val="20"/>
        </w:rPr>
      </w:pPr>
    </w:p>
    <w:p w:rsidR="00C057E9" w:rsidRDefault="00C057E9" w:rsidP="00C057E9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Transition Approach:</w:t>
      </w:r>
    </w:p>
    <w:p w:rsidR="00C057E9" w:rsidRDefault="00627752" w:rsidP="00C057E9">
      <w:pPr>
        <w:rPr>
          <w:sz w:val="20"/>
          <w:szCs w:val="20"/>
        </w:rPr>
      </w:pPr>
      <w:r>
        <w:rPr>
          <w:sz w:val="20"/>
          <w:szCs w:val="20"/>
        </w:rPr>
        <w:t xml:space="preserve">The end products will be delivered to the partners </w:t>
      </w:r>
      <w:r w:rsidR="00CF1831">
        <w:rPr>
          <w:sz w:val="20"/>
          <w:szCs w:val="20"/>
        </w:rPr>
        <w:t xml:space="preserve">during week 10 </w:t>
      </w:r>
      <w:r>
        <w:rPr>
          <w:sz w:val="20"/>
          <w:szCs w:val="20"/>
        </w:rPr>
        <w:t>through a teleconference with a screen share to discuss results and answer any questions</w:t>
      </w:r>
      <w:r w:rsidR="008D5EAB">
        <w:rPr>
          <w:sz w:val="20"/>
          <w:szCs w:val="20"/>
        </w:rPr>
        <w:t>.</w:t>
      </w:r>
    </w:p>
    <w:p w:rsidR="00CD0433" w:rsidRPr="00CD0433" w:rsidRDefault="00CD0433" w:rsidP="00CD0433">
      <w:pPr>
        <w:rPr>
          <w:sz w:val="20"/>
          <w:szCs w:val="20"/>
        </w:rPr>
      </w:pPr>
    </w:p>
    <w:p w:rsidR="00CD0433" w:rsidRDefault="00CD0433" w:rsidP="00782999">
      <w:pPr>
        <w:rPr>
          <w:sz w:val="20"/>
          <w:szCs w:val="20"/>
        </w:rPr>
      </w:pPr>
    </w:p>
    <w:p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  <w:r w:rsidR="00B76BDC" w:rsidRPr="00276572">
        <w:rPr>
          <w:b/>
          <w:i/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409"/>
        <w:gridCol w:w="4599"/>
      </w:tblGrid>
      <w:tr w:rsidR="00B76BDC" w:rsidRPr="00CD0433">
        <w:tc>
          <w:tcPr>
            <w:tcW w:w="2144" w:type="dxa"/>
            <w:shd w:val="clear" w:color="auto" w:fill="31849B" w:themeFill="accent5" w:themeFillShade="BF"/>
            <w:vAlign w:val="center"/>
          </w:tcPr>
          <w:p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09" w:type="dxa"/>
            <w:shd w:val="clear" w:color="auto" w:fill="31849B" w:themeFill="accent5" w:themeFillShade="BF"/>
            <w:vAlign w:val="center"/>
          </w:tcPr>
          <w:p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599" w:type="dxa"/>
            <w:shd w:val="clear" w:color="auto" w:fill="31849B" w:themeFill="accent5" w:themeFillShade="BF"/>
            <w:vAlign w:val="center"/>
          </w:tcPr>
          <w:p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CD0433">
        <w:tc>
          <w:tcPr>
            <w:tcW w:w="2144" w:type="dxa"/>
            <w:vAlign w:val="center"/>
          </w:tcPr>
          <w:p w:rsidR="00B76BDC" w:rsidRPr="00CD0433" w:rsidRDefault="00530D71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Aura, Ozone Monitoring Instrument (OMI)</w:t>
            </w:r>
          </w:p>
        </w:tc>
        <w:tc>
          <w:tcPr>
            <w:tcW w:w="2409" w:type="dxa"/>
            <w:vAlign w:val="center"/>
          </w:tcPr>
          <w:p w:rsidR="00B76BDC" w:rsidRPr="00CD0433" w:rsidRDefault="00530D71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Column Ozone</w:t>
            </w:r>
          </w:p>
        </w:tc>
        <w:tc>
          <w:tcPr>
            <w:tcW w:w="4599" w:type="dxa"/>
            <w:vAlign w:val="center"/>
          </w:tcPr>
          <w:p w:rsidR="00B76BDC" w:rsidRPr="00CD0433" w:rsidRDefault="007453E0" w:rsidP="00974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</w:t>
            </w:r>
            <w:r w:rsidR="009745B4">
              <w:rPr>
                <w:sz w:val="20"/>
                <w:szCs w:val="20"/>
              </w:rPr>
              <w:t xml:space="preserve">along with MLS </w:t>
            </w:r>
            <w:r>
              <w:rPr>
                <w:sz w:val="20"/>
                <w:szCs w:val="20"/>
              </w:rPr>
              <w:t xml:space="preserve">to </w:t>
            </w:r>
            <w:r w:rsidR="009745B4">
              <w:rPr>
                <w:sz w:val="20"/>
                <w:szCs w:val="20"/>
              </w:rPr>
              <w:t>estimate</w:t>
            </w:r>
            <w:r>
              <w:rPr>
                <w:sz w:val="20"/>
                <w:szCs w:val="20"/>
              </w:rPr>
              <w:t xml:space="preserve"> tropospheric ozone levels</w:t>
            </w:r>
            <w:r w:rsidR="009745B4">
              <w:rPr>
                <w:sz w:val="20"/>
                <w:szCs w:val="20"/>
              </w:rPr>
              <w:t>*</w:t>
            </w:r>
          </w:p>
        </w:tc>
      </w:tr>
      <w:tr w:rsidR="00CC00FD" w:rsidRPr="00CD0433">
        <w:tc>
          <w:tcPr>
            <w:tcW w:w="2144" w:type="dxa"/>
            <w:tcBorders>
              <w:bottom w:val="single" w:sz="4" w:space="0" w:color="auto"/>
            </w:tcBorders>
          </w:tcPr>
          <w:p w:rsidR="00CC00FD" w:rsidRPr="000659E9" w:rsidRDefault="00CC00FD" w:rsidP="00CC00FD">
            <w:pPr>
              <w:rPr>
                <w:b/>
                <w:bCs/>
                <w:sz w:val="20"/>
                <w:szCs w:val="20"/>
              </w:rPr>
            </w:pPr>
            <w:r w:rsidRPr="00BF2FF0">
              <w:rPr>
                <w:b/>
                <w:sz w:val="20"/>
                <w:szCs w:val="20"/>
              </w:rPr>
              <w:t>Aura, Microwave Limb Sounder (MLS)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C00FD" w:rsidRPr="000659E9" w:rsidRDefault="00CC00FD" w:rsidP="00CC00FD">
            <w:pPr>
              <w:rPr>
                <w:sz w:val="20"/>
                <w:szCs w:val="20"/>
              </w:rPr>
            </w:pPr>
            <w:r w:rsidRPr="00BF2FF0">
              <w:rPr>
                <w:sz w:val="20"/>
                <w:szCs w:val="20"/>
              </w:rPr>
              <w:t>Stratospheric Ozone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:rsidR="00CC00FD" w:rsidRPr="000659E9" w:rsidRDefault="00CC00FD" w:rsidP="009745B4">
            <w:pPr>
              <w:rPr>
                <w:sz w:val="20"/>
                <w:szCs w:val="20"/>
              </w:rPr>
            </w:pPr>
            <w:r w:rsidRPr="00BF2FF0">
              <w:rPr>
                <w:sz w:val="20"/>
                <w:szCs w:val="20"/>
              </w:rPr>
              <w:t xml:space="preserve">Used </w:t>
            </w:r>
            <w:r w:rsidR="009745B4" w:rsidRPr="00BF2FF0">
              <w:rPr>
                <w:sz w:val="20"/>
                <w:szCs w:val="20"/>
              </w:rPr>
              <w:t xml:space="preserve">along with OMI </w:t>
            </w:r>
            <w:r w:rsidRPr="00BF2FF0">
              <w:rPr>
                <w:sz w:val="20"/>
                <w:szCs w:val="20"/>
              </w:rPr>
              <w:t xml:space="preserve">to </w:t>
            </w:r>
            <w:r w:rsidR="009745B4" w:rsidRPr="00BF2FF0">
              <w:rPr>
                <w:sz w:val="20"/>
                <w:szCs w:val="20"/>
              </w:rPr>
              <w:t>estimate</w:t>
            </w:r>
            <w:r w:rsidRPr="00BF2FF0">
              <w:rPr>
                <w:sz w:val="20"/>
                <w:szCs w:val="20"/>
              </w:rPr>
              <w:t xml:space="preserve"> tropospheric ozone levels</w:t>
            </w:r>
            <w:r w:rsidR="009745B4" w:rsidRPr="00BF2FF0">
              <w:rPr>
                <w:sz w:val="20"/>
                <w:szCs w:val="20"/>
              </w:rPr>
              <w:t>*</w:t>
            </w:r>
          </w:p>
        </w:tc>
      </w:tr>
      <w:tr w:rsidR="007453E0" w:rsidRPr="00CD0433"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7453E0" w:rsidRDefault="007453E0" w:rsidP="007453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Aura, Tropospheric Emission Spectrometer (TES)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453E0" w:rsidRDefault="007453E0" w:rsidP="00745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Tropospheric  </w:t>
            </w:r>
            <w:r w:rsidR="00BF2FF0">
              <w:rPr>
                <w:sz w:val="20"/>
                <w:szCs w:val="20"/>
              </w:rPr>
              <w:t xml:space="preserve">ozone 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:rsidR="007453E0" w:rsidRDefault="007453E0" w:rsidP="00974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</w:t>
            </w:r>
            <w:r w:rsidR="009745B4">
              <w:rPr>
                <w:sz w:val="20"/>
                <w:szCs w:val="20"/>
              </w:rPr>
              <w:t xml:space="preserve">from 2005 to 2010 </w:t>
            </w:r>
            <w:r>
              <w:rPr>
                <w:sz w:val="20"/>
                <w:szCs w:val="20"/>
              </w:rPr>
              <w:t xml:space="preserve">to </w:t>
            </w:r>
            <w:r w:rsidR="009745B4">
              <w:rPr>
                <w:sz w:val="20"/>
                <w:szCs w:val="20"/>
              </w:rPr>
              <w:t>estimate vertical profiles of tropospheric ozone along satellite path</w:t>
            </w:r>
          </w:p>
        </w:tc>
      </w:tr>
      <w:tr w:rsidR="007453E0" w:rsidRPr="00CD043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3E0" w:rsidRPr="00CD0433" w:rsidRDefault="007453E0" w:rsidP="007453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Aqua Atmospheric Infared Sounder (AIRS)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3E0" w:rsidRPr="00CD0433" w:rsidRDefault="007453E0" w:rsidP="00745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Atmospheric Ozone 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E0" w:rsidRPr="00CD0433" w:rsidRDefault="009745B4" w:rsidP="00745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Gridded vertical profiles of tropospheric ozone</w:t>
            </w:r>
          </w:p>
        </w:tc>
      </w:tr>
    </w:tbl>
    <w:p w:rsidR="007A4F2A" w:rsidRDefault="007A4F2A" w:rsidP="007A4F2A">
      <w:pPr>
        <w:rPr>
          <w:sz w:val="20"/>
          <w:szCs w:val="20"/>
        </w:rPr>
      </w:pPr>
    </w:p>
    <w:p w:rsidR="009745B4" w:rsidRDefault="009745B4" w:rsidP="00F90668">
      <w:pPr>
        <w:rPr>
          <w:sz w:val="20"/>
          <w:szCs w:val="20"/>
        </w:rPr>
      </w:pPr>
    </w:p>
    <w:p w:rsidR="00ED47F5" w:rsidRPr="009745B4" w:rsidRDefault="00ED47F5" w:rsidP="009745B4">
      <w:pPr>
        <w:rPr>
          <w:sz w:val="20"/>
          <w:szCs w:val="20"/>
        </w:rPr>
      </w:pPr>
    </w:p>
    <w:p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  <w:r w:rsidRPr="00276572">
        <w:rPr>
          <w:i/>
          <w:sz w:val="20"/>
          <w:szCs w:val="20"/>
        </w:rPr>
        <w:t xml:space="preserve"> </w:t>
      </w:r>
    </w:p>
    <w:p w:rsidR="00856318" w:rsidRDefault="00856318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EPA – Clean Air Status and Trends Network (CASTNET) – Ozone Data </w:t>
      </w:r>
    </w:p>
    <w:p w:rsidR="00856318" w:rsidRPr="00CD0433" w:rsidRDefault="00856318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State GIS Data Exchanges – LiDAR</w:t>
      </w:r>
      <w:r w:rsidR="00BF2FF0">
        <w:rPr>
          <w:sz w:val="20"/>
          <w:szCs w:val="20"/>
        </w:rPr>
        <w:t>, ASTER</w:t>
      </w:r>
      <w:r>
        <w:rPr>
          <w:sz w:val="20"/>
          <w:szCs w:val="20"/>
        </w:rPr>
        <w:t xml:space="preserve"> </w:t>
      </w:r>
      <w:r w:rsidR="00BF2FF0">
        <w:rPr>
          <w:sz w:val="20"/>
          <w:szCs w:val="20"/>
        </w:rPr>
        <w:t xml:space="preserve">and SRTM </w:t>
      </w:r>
      <w:r>
        <w:rPr>
          <w:sz w:val="20"/>
          <w:szCs w:val="20"/>
        </w:rPr>
        <w:t>Digital Elevation Models</w:t>
      </w:r>
      <w:r w:rsidR="007055DB">
        <w:rPr>
          <w:sz w:val="20"/>
          <w:szCs w:val="20"/>
        </w:rPr>
        <w:t xml:space="preserve"> – </w:t>
      </w:r>
      <w:r w:rsidR="00BF2FF0">
        <w:rPr>
          <w:sz w:val="20"/>
          <w:szCs w:val="20"/>
        </w:rPr>
        <w:t>Topography</w:t>
      </w:r>
    </w:p>
    <w:p w:rsidR="00CD0433" w:rsidRDefault="00CD0433" w:rsidP="00DC6974">
      <w:pPr>
        <w:ind w:left="720" w:hanging="720"/>
        <w:rPr>
          <w:b/>
          <w:sz w:val="20"/>
          <w:szCs w:val="20"/>
          <w:u w:val="single"/>
        </w:rPr>
      </w:pPr>
    </w:p>
    <w:p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276572" w:rsidRPr="00276572">
        <w:rPr>
          <w:b/>
          <w:szCs w:val="20"/>
        </w:rPr>
        <w:t>End-Product Overview</w:t>
      </w:r>
    </w:p>
    <w:p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880"/>
        <w:gridCol w:w="1080"/>
      </w:tblGrid>
      <w:tr w:rsidR="001538F2" w:rsidRPr="001538F2">
        <w:tc>
          <w:tcPr>
            <w:tcW w:w="2070" w:type="dxa"/>
            <w:shd w:val="clear" w:color="auto" w:fill="31849B" w:themeFill="accent5" w:themeFillShade="BF"/>
            <w:vAlign w:val="center"/>
          </w:tcPr>
          <w:p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>
        <w:tc>
          <w:tcPr>
            <w:tcW w:w="2070" w:type="dxa"/>
            <w:vAlign w:val="center"/>
          </w:tcPr>
          <w:p w:rsidR="001538F2" w:rsidRPr="00CD0433" w:rsidRDefault="007453E0" w:rsidP="007453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Tropospheric Ozone Hotspot Maps of the Appalachian Trail and Associated National Parks</w:t>
            </w:r>
          </w:p>
        </w:tc>
        <w:tc>
          <w:tcPr>
            <w:tcW w:w="3240" w:type="dxa"/>
            <w:vAlign w:val="center"/>
          </w:tcPr>
          <w:p w:rsidR="001538F2" w:rsidRPr="00CD0433" w:rsidRDefault="007453E0" w:rsidP="00A4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These maps will aid the partners in identifying areas of the parks where tropospheric ozone levels are highest </w:t>
            </w:r>
          </w:p>
        </w:tc>
        <w:tc>
          <w:tcPr>
            <w:tcW w:w="2880" w:type="dxa"/>
            <w:vAlign w:val="center"/>
          </w:tcPr>
          <w:p w:rsidR="001538F2" w:rsidRPr="00CD0433" w:rsidRDefault="007453E0" w:rsidP="00153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sensors on board the Aura satellite and Aqua AIRS will be used to calculate tropospheric ozone levels </w:t>
            </w:r>
          </w:p>
        </w:tc>
        <w:tc>
          <w:tcPr>
            <w:tcW w:w="1080" w:type="dxa"/>
          </w:tcPr>
          <w:p w:rsidR="001538F2" w:rsidRDefault="001538F2" w:rsidP="00A46F34">
            <w:pPr>
              <w:rPr>
                <w:sz w:val="20"/>
                <w:szCs w:val="20"/>
              </w:rPr>
            </w:pPr>
          </w:p>
          <w:p w:rsidR="001538F2" w:rsidRDefault="00C83576" w:rsidP="00A4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1538F2" w:rsidRPr="00CD0433" w:rsidRDefault="001538F2" w:rsidP="00A46F34">
            <w:pPr>
              <w:rPr>
                <w:sz w:val="20"/>
                <w:szCs w:val="20"/>
              </w:rPr>
            </w:pPr>
          </w:p>
        </w:tc>
      </w:tr>
    </w:tbl>
    <w:p w:rsidR="00073224" w:rsidRPr="00CD0433" w:rsidRDefault="00073224" w:rsidP="00073224">
      <w:pPr>
        <w:rPr>
          <w:b/>
          <w:sz w:val="20"/>
          <w:szCs w:val="20"/>
        </w:rPr>
      </w:pPr>
    </w:p>
    <w:p w:rsidR="000F76DA" w:rsidRPr="00CD0433" w:rsidRDefault="000F76DA" w:rsidP="000F76DA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End-User Benefit</w:t>
      </w:r>
      <w:r w:rsidRPr="00CD0433">
        <w:rPr>
          <w:b/>
          <w:i/>
          <w:sz w:val="20"/>
          <w:szCs w:val="20"/>
        </w:rPr>
        <w:t>:</w:t>
      </w:r>
    </w:p>
    <w:p w:rsidR="000F76DA" w:rsidRDefault="007453E0" w:rsidP="000F76DA">
      <w:pPr>
        <w:rPr>
          <w:sz w:val="20"/>
          <w:szCs w:val="20"/>
        </w:rPr>
      </w:pPr>
      <w:r>
        <w:rPr>
          <w:sz w:val="20"/>
          <w:szCs w:val="20"/>
        </w:rPr>
        <w:t>These maps will identify the locations of highest tropospheric ozone along the Appalachian Trail</w:t>
      </w:r>
      <w:r w:rsidR="001C3B33">
        <w:rPr>
          <w:sz w:val="20"/>
          <w:szCs w:val="20"/>
        </w:rPr>
        <w:t xml:space="preserve"> for</w:t>
      </w:r>
      <w:r w:rsidR="00FB186F">
        <w:rPr>
          <w:sz w:val="20"/>
          <w:szCs w:val="20"/>
        </w:rPr>
        <w:t xml:space="preserve"> increased mitigation by the</w:t>
      </w:r>
      <w:r w:rsidR="001C3B33">
        <w:rPr>
          <w:sz w:val="20"/>
          <w:szCs w:val="20"/>
        </w:rPr>
        <w:t xml:space="preserve"> National Park Service. These maps will also serve to provide a more </w:t>
      </w:r>
      <w:r w:rsidR="00FB186F">
        <w:rPr>
          <w:sz w:val="20"/>
          <w:szCs w:val="20"/>
        </w:rPr>
        <w:t xml:space="preserve">continuous spatial, </w:t>
      </w:r>
      <w:r w:rsidR="001C3B33">
        <w:rPr>
          <w:sz w:val="20"/>
          <w:szCs w:val="20"/>
        </w:rPr>
        <w:t>in</w:t>
      </w:r>
      <w:r w:rsidR="00FB186F">
        <w:rPr>
          <w:sz w:val="20"/>
          <w:szCs w:val="20"/>
        </w:rPr>
        <w:t>-</w:t>
      </w:r>
      <w:r w:rsidR="001C3B33">
        <w:rPr>
          <w:sz w:val="20"/>
          <w:szCs w:val="20"/>
        </w:rPr>
        <w:t>depth</w:t>
      </w:r>
      <w:r w:rsidR="00FB186F">
        <w:rPr>
          <w:sz w:val="20"/>
          <w:szCs w:val="20"/>
        </w:rPr>
        <w:t>,</w:t>
      </w:r>
      <w:r w:rsidR="001C3B33">
        <w:rPr>
          <w:sz w:val="20"/>
          <w:szCs w:val="20"/>
        </w:rPr>
        <w:t xml:space="preserve"> coverage of the Appalachian Trail, where ground measurements are not available. </w:t>
      </w:r>
      <w:r w:rsidR="00FB186F">
        <w:rPr>
          <w:sz w:val="20"/>
          <w:szCs w:val="20"/>
        </w:rPr>
        <w:t>As g</w:t>
      </w:r>
      <w:r w:rsidR="001C3B33">
        <w:rPr>
          <w:sz w:val="20"/>
          <w:szCs w:val="20"/>
        </w:rPr>
        <w:t xml:space="preserve">round measurements can be costly, the ability to accurately determine tropospheric ozone using NASA Earth observations would save valuable time and money.   </w:t>
      </w:r>
    </w:p>
    <w:p w:rsidR="00782999" w:rsidRDefault="00782999">
      <w:pPr>
        <w:rPr>
          <w:sz w:val="20"/>
          <w:szCs w:val="20"/>
        </w:rPr>
      </w:pPr>
    </w:p>
    <w:p w:rsidR="00CD0433" w:rsidRDefault="00CD0433">
      <w:pPr>
        <w:rPr>
          <w:sz w:val="20"/>
          <w:szCs w:val="20"/>
        </w:rPr>
      </w:pPr>
    </w:p>
    <w:p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7453E0">
        <w:rPr>
          <w:sz w:val="20"/>
          <w:szCs w:val="20"/>
        </w:rPr>
        <w:t>1 Term</w:t>
      </w:r>
      <w:r w:rsidRPr="00CD0433">
        <w:rPr>
          <w:sz w:val="20"/>
          <w:szCs w:val="20"/>
        </w:rPr>
        <w:t xml:space="preserve">: </w:t>
      </w:r>
      <w:r w:rsidR="007453E0">
        <w:rPr>
          <w:sz w:val="20"/>
          <w:szCs w:val="20"/>
        </w:rPr>
        <w:t>2016</w:t>
      </w:r>
      <w:r w:rsidRPr="00CD0433">
        <w:rPr>
          <w:sz w:val="20"/>
          <w:szCs w:val="20"/>
        </w:rPr>
        <w:t xml:space="preserve"> </w:t>
      </w:r>
      <w:r w:rsidR="007453E0">
        <w:rPr>
          <w:sz w:val="20"/>
          <w:szCs w:val="20"/>
        </w:rPr>
        <w:t>Summer</w:t>
      </w:r>
      <w:r w:rsidRPr="00CD0433">
        <w:rPr>
          <w:sz w:val="20"/>
          <w:szCs w:val="20"/>
        </w:rPr>
        <w:t xml:space="preserve"> </w:t>
      </w:r>
    </w:p>
    <w:p w:rsidR="00461AA0" w:rsidRDefault="00461AA0" w:rsidP="00272CD9">
      <w:pPr>
        <w:rPr>
          <w:sz w:val="20"/>
          <w:szCs w:val="20"/>
        </w:rPr>
      </w:pPr>
    </w:p>
    <w:p w:rsidR="00272CD9" w:rsidRDefault="00272CD9" w:rsidP="007453E0">
      <w:pPr>
        <w:rPr>
          <w:sz w:val="20"/>
          <w:szCs w:val="20"/>
        </w:rPr>
      </w:pPr>
    </w:p>
    <w:p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:rsidR="00ED6B3C" w:rsidRDefault="007453E0" w:rsidP="007453E0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2013 Spring</w:t>
      </w:r>
      <w:r w:rsidR="00ED6B3C" w:rsidRPr="00CD0433">
        <w:rPr>
          <w:sz w:val="20"/>
          <w:szCs w:val="20"/>
        </w:rPr>
        <w:t xml:space="preserve"> (</w:t>
      </w:r>
      <w:r>
        <w:rPr>
          <w:sz w:val="20"/>
          <w:szCs w:val="20"/>
        </w:rPr>
        <w:t>Stennis Space Center</w:t>
      </w:r>
      <w:r w:rsidR="00ED6B3C" w:rsidRPr="00CD0433">
        <w:rPr>
          <w:sz w:val="20"/>
          <w:szCs w:val="20"/>
        </w:rPr>
        <w:t xml:space="preserve">) </w:t>
      </w:r>
      <w:r>
        <w:rPr>
          <w:sz w:val="20"/>
          <w:szCs w:val="20"/>
        </w:rPr>
        <w:t>–</w:t>
      </w:r>
      <w:r w:rsidR="00ED6B3C" w:rsidRPr="00CD0433">
        <w:rPr>
          <w:sz w:val="20"/>
          <w:szCs w:val="20"/>
        </w:rPr>
        <w:t xml:space="preserve"> </w:t>
      </w:r>
      <w:r>
        <w:rPr>
          <w:sz w:val="20"/>
          <w:szCs w:val="20"/>
        </w:rPr>
        <w:t>Appalachian Mountains Health and Air Quality</w:t>
      </w:r>
      <w:r w:rsidR="00ED6B3C" w:rsidRPr="00CD0433">
        <w:rPr>
          <w:sz w:val="20"/>
          <w:szCs w:val="20"/>
        </w:rPr>
        <w:t xml:space="preserve">: </w:t>
      </w:r>
      <w:r>
        <w:rPr>
          <w:sz w:val="20"/>
          <w:szCs w:val="20"/>
        </w:rPr>
        <w:t>Comparison of NASA OMI and MLS Ozone Products with USDA Forest Service Ground-based Ozone Monitoring Data for USDA Forest Service Air Quality/Forest Management Support</w:t>
      </w:r>
      <w:r w:rsidR="00ED6B3C" w:rsidRPr="00CD0433">
        <w:rPr>
          <w:sz w:val="20"/>
          <w:szCs w:val="20"/>
        </w:rPr>
        <w:t xml:space="preserve"> </w:t>
      </w:r>
    </w:p>
    <w:p w:rsidR="00272CD9" w:rsidRDefault="00272CD9" w:rsidP="007A7268">
      <w:pPr>
        <w:ind w:left="720" w:hanging="720"/>
        <w:rPr>
          <w:sz w:val="20"/>
          <w:szCs w:val="20"/>
        </w:rPr>
      </w:pPr>
    </w:p>
    <w:p w:rsidR="00DC6974" w:rsidRPr="00CD0433" w:rsidRDefault="00DC6974" w:rsidP="007A7268">
      <w:pPr>
        <w:ind w:left="720" w:hanging="720"/>
        <w:rPr>
          <w:sz w:val="20"/>
          <w:szCs w:val="20"/>
        </w:rPr>
      </w:pPr>
    </w:p>
    <w:p w:rsidR="00D12F5B" w:rsidRPr="00276572" w:rsidRDefault="00D12F5B" w:rsidP="00276572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 xml:space="preserve">Project </w:t>
      </w:r>
      <w:r w:rsidR="00276572">
        <w:rPr>
          <w:b/>
          <w:szCs w:val="20"/>
        </w:rPr>
        <w:t>Needs/Requests</w:t>
      </w:r>
    </w:p>
    <w:p w:rsidR="00A46F34" w:rsidRPr="00CD0433" w:rsidRDefault="00031A6C" w:rsidP="00A46F34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 xml:space="preserve">Participants </w:t>
      </w:r>
      <w:r w:rsidR="00A46F34" w:rsidRPr="00272CD9">
        <w:rPr>
          <w:b/>
          <w:i/>
          <w:sz w:val="20"/>
          <w:szCs w:val="20"/>
        </w:rPr>
        <w:t>Requested:</w:t>
      </w:r>
      <w:r w:rsidR="00A46F34" w:rsidRPr="00CD0433">
        <w:rPr>
          <w:b/>
          <w:sz w:val="20"/>
          <w:szCs w:val="20"/>
        </w:rPr>
        <w:t xml:space="preserve"> </w:t>
      </w:r>
      <w:r w:rsidR="007453E0">
        <w:rPr>
          <w:sz w:val="20"/>
          <w:szCs w:val="20"/>
        </w:rPr>
        <w:t>4</w:t>
      </w:r>
    </w:p>
    <w:p w:rsidR="000263DE" w:rsidRDefault="000263DE" w:rsidP="000263DE">
      <w:pPr>
        <w:rPr>
          <w:b/>
          <w:sz w:val="20"/>
          <w:szCs w:val="20"/>
        </w:rPr>
      </w:pPr>
    </w:p>
    <w:p w:rsidR="00276572" w:rsidRPr="00272CD9" w:rsidRDefault="00276572" w:rsidP="00276572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:rsidR="000F76DA" w:rsidRPr="00CD0433" w:rsidRDefault="007453E0" w:rsidP="000F76DA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ArcGIS- data visualization, analysis, creation of end products </w:t>
      </w:r>
    </w:p>
    <w:p w:rsidR="00276572" w:rsidRDefault="00276572" w:rsidP="00DB5124">
      <w:pPr>
        <w:ind w:left="720" w:hanging="720"/>
        <w:rPr>
          <w:b/>
          <w:sz w:val="20"/>
          <w:szCs w:val="20"/>
        </w:rPr>
      </w:pPr>
    </w:p>
    <w:p w:rsidR="00272CD9" w:rsidRDefault="00272CD9" w:rsidP="000263DE">
      <w:pPr>
        <w:rPr>
          <w:b/>
          <w:sz w:val="20"/>
          <w:szCs w:val="20"/>
        </w:rPr>
      </w:pPr>
    </w:p>
    <w:p w:rsidR="00272CD9" w:rsidRPr="00856318" w:rsidRDefault="00272CD9" w:rsidP="00856318">
      <w:pPr>
        <w:pBdr>
          <w:bottom w:val="single" w:sz="4" w:space="1" w:color="auto"/>
        </w:pBdr>
        <w:rPr>
          <w:szCs w:val="20"/>
        </w:rPr>
      </w:pPr>
      <w:r>
        <w:rPr>
          <w:b/>
          <w:szCs w:val="20"/>
        </w:rPr>
        <w:t>References</w:t>
      </w:r>
      <w:r w:rsidR="003D2EDF" w:rsidRPr="00272CD9">
        <w:rPr>
          <w:b/>
          <w:szCs w:val="20"/>
        </w:rPr>
        <w:t>:</w:t>
      </w:r>
    </w:p>
    <w:p w:rsidR="005D7108" w:rsidRDefault="00856318">
      <w:pPr>
        <w:rPr>
          <w:sz w:val="20"/>
          <w:szCs w:val="20"/>
        </w:rPr>
      </w:pPr>
      <w:r>
        <w:rPr>
          <w:sz w:val="20"/>
          <w:szCs w:val="20"/>
        </w:rPr>
        <w:t xml:space="preserve">Appalachian National Scenic Trail Ozone Summary: </w:t>
      </w:r>
      <w:hyperlink r:id="rId8" w:history="1">
        <w:r w:rsidR="00ED47F5" w:rsidRPr="00E5710A">
          <w:rPr>
            <w:rStyle w:val="Hyperlink"/>
            <w:sz w:val="20"/>
            <w:szCs w:val="20"/>
          </w:rPr>
          <w:t>http://science.nature.nps.gov/im/units/NETN/reports/ResourceBriefs/APPA_Ozone.cfm</w:t>
        </w:r>
      </w:hyperlink>
    </w:p>
    <w:p w:rsidR="00ED47F5" w:rsidRDefault="00ED47F5">
      <w:pPr>
        <w:rPr>
          <w:sz w:val="20"/>
          <w:szCs w:val="20"/>
        </w:rPr>
      </w:pPr>
    </w:p>
    <w:p w:rsidR="00ED47F5" w:rsidRDefault="00ED47F5" w:rsidP="00ED47F5">
      <w:pPr>
        <w:ind w:left="720" w:hanging="720"/>
        <w:rPr>
          <w:sz w:val="20"/>
          <w:szCs w:val="20"/>
        </w:rPr>
      </w:pPr>
      <w:r w:rsidRPr="00ED47F5">
        <w:rPr>
          <w:sz w:val="20"/>
          <w:szCs w:val="20"/>
        </w:rPr>
        <w:t>Ziemke, J. R., S. Chandra, B. N. Duncan, L. Froidevaux, P. K. Bhartia,</w:t>
      </w:r>
      <w:r>
        <w:rPr>
          <w:sz w:val="20"/>
          <w:szCs w:val="20"/>
        </w:rPr>
        <w:t xml:space="preserve"> </w:t>
      </w:r>
      <w:r w:rsidRPr="00ED47F5">
        <w:rPr>
          <w:sz w:val="20"/>
          <w:szCs w:val="20"/>
        </w:rPr>
        <w:t>P. F. Levelt, and J. W. Waters,</w:t>
      </w:r>
      <w:r>
        <w:rPr>
          <w:sz w:val="20"/>
          <w:szCs w:val="20"/>
        </w:rPr>
        <w:t xml:space="preserve"> </w:t>
      </w:r>
      <w:r w:rsidRPr="00ED47F5">
        <w:rPr>
          <w:sz w:val="20"/>
          <w:szCs w:val="20"/>
        </w:rPr>
        <w:t>"Tropospheric ozone determined from Aura OMI and MLS: Evaluation</w:t>
      </w:r>
      <w:r>
        <w:rPr>
          <w:sz w:val="20"/>
          <w:szCs w:val="20"/>
        </w:rPr>
        <w:t xml:space="preserve"> </w:t>
      </w:r>
      <w:r w:rsidRPr="00ED47F5">
        <w:rPr>
          <w:sz w:val="20"/>
          <w:szCs w:val="20"/>
        </w:rPr>
        <w:t xml:space="preserve">of measurements </w:t>
      </w:r>
      <w:r w:rsidRPr="00ED47F5">
        <w:rPr>
          <w:sz w:val="20"/>
          <w:szCs w:val="20"/>
        </w:rPr>
        <w:lastRenderedPageBreak/>
        <w:t>and comparison with the Global Modeling Initiative's</w:t>
      </w:r>
      <w:r>
        <w:rPr>
          <w:sz w:val="20"/>
          <w:szCs w:val="20"/>
        </w:rPr>
        <w:t xml:space="preserve"> </w:t>
      </w:r>
      <w:r w:rsidRPr="00ED47F5">
        <w:rPr>
          <w:sz w:val="20"/>
          <w:szCs w:val="20"/>
        </w:rPr>
        <w:t>Chemical Transport Model", J. Geophys. Res., 111, D19303,</w:t>
      </w:r>
      <w:r>
        <w:rPr>
          <w:sz w:val="20"/>
          <w:szCs w:val="20"/>
        </w:rPr>
        <w:t xml:space="preserve"> </w:t>
      </w:r>
      <w:r w:rsidRPr="00ED47F5">
        <w:rPr>
          <w:sz w:val="20"/>
          <w:szCs w:val="20"/>
        </w:rPr>
        <w:t>doi:10.1029/2006JD007089, 2006.</w:t>
      </w:r>
    </w:p>
    <w:p w:rsidR="00717590" w:rsidRDefault="00717590" w:rsidP="00ED47F5">
      <w:pPr>
        <w:ind w:left="720" w:hanging="720"/>
        <w:rPr>
          <w:sz w:val="20"/>
          <w:szCs w:val="20"/>
        </w:rPr>
      </w:pPr>
    </w:p>
    <w:p w:rsidR="00BF2FF0" w:rsidRPr="00BF2FF0" w:rsidRDefault="00BF2FF0" w:rsidP="00CF1831">
      <w:pPr>
        <w:rPr>
          <w:sz w:val="20"/>
          <w:szCs w:val="20"/>
        </w:rPr>
      </w:pPr>
    </w:p>
    <w:sectPr w:rsidR="00BF2FF0" w:rsidRPr="00BF2FF0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6C" w:rsidRDefault="0037466C" w:rsidP="00A67C90">
      <w:r>
        <w:separator/>
      </w:r>
    </w:p>
  </w:endnote>
  <w:endnote w:type="continuationSeparator" w:id="0">
    <w:p w:rsidR="0037466C" w:rsidRDefault="0037466C" w:rsidP="00A6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6C" w:rsidRDefault="0037466C" w:rsidP="00A67C90">
      <w:r>
        <w:separator/>
      </w:r>
    </w:p>
  </w:footnote>
  <w:footnote w:type="continuationSeparator" w:id="0">
    <w:p w:rsidR="0037466C" w:rsidRDefault="0037466C" w:rsidP="00A6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1DA7"/>
    <w:multiLevelType w:val="hybridMultilevel"/>
    <w:tmpl w:val="0EB44AA4"/>
    <w:lvl w:ilvl="0" w:tplc="48CE52E8">
      <w:numFmt w:val="bullet"/>
      <w:lvlText w:val=""/>
      <w:lvlJc w:val="left"/>
      <w:pPr>
        <w:ind w:left="720" w:hanging="360"/>
      </w:pPr>
      <w:rPr>
        <w:rFonts w:ascii="Symbol" w:eastAsia="Century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5C86"/>
    <w:multiLevelType w:val="hybridMultilevel"/>
    <w:tmpl w:val="D464BBAA"/>
    <w:lvl w:ilvl="0" w:tplc="026A0310">
      <w:numFmt w:val="bullet"/>
      <w:lvlText w:val=""/>
      <w:lvlJc w:val="left"/>
      <w:pPr>
        <w:ind w:left="720" w:hanging="360"/>
      </w:pPr>
      <w:rPr>
        <w:rFonts w:ascii="Symbol" w:eastAsia="Century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231A9"/>
    <w:rsid w:val="000263DE"/>
    <w:rsid w:val="00031A6C"/>
    <w:rsid w:val="000659E9"/>
    <w:rsid w:val="00073224"/>
    <w:rsid w:val="00075708"/>
    <w:rsid w:val="00095D93"/>
    <w:rsid w:val="000A0ABE"/>
    <w:rsid w:val="000D5C88"/>
    <w:rsid w:val="000D7963"/>
    <w:rsid w:val="000E3C1F"/>
    <w:rsid w:val="000F05F8"/>
    <w:rsid w:val="000F487D"/>
    <w:rsid w:val="000F76DA"/>
    <w:rsid w:val="00123B69"/>
    <w:rsid w:val="0014689C"/>
    <w:rsid w:val="001538F2"/>
    <w:rsid w:val="0018179D"/>
    <w:rsid w:val="001A0826"/>
    <w:rsid w:val="001A434C"/>
    <w:rsid w:val="001C3B33"/>
    <w:rsid w:val="001F0788"/>
    <w:rsid w:val="001F127C"/>
    <w:rsid w:val="002046C4"/>
    <w:rsid w:val="00223F84"/>
    <w:rsid w:val="0022612D"/>
    <w:rsid w:val="002427CA"/>
    <w:rsid w:val="0025463E"/>
    <w:rsid w:val="00254C76"/>
    <w:rsid w:val="00272CD9"/>
    <w:rsid w:val="00274611"/>
    <w:rsid w:val="00276572"/>
    <w:rsid w:val="00276CFB"/>
    <w:rsid w:val="00285042"/>
    <w:rsid w:val="00290705"/>
    <w:rsid w:val="002B6846"/>
    <w:rsid w:val="002C501D"/>
    <w:rsid w:val="002D6CAD"/>
    <w:rsid w:val="002E2D9E"/>
    <w:rsid w:val="00302329"/>
    <w:rsid w:val="00327FF9"/>
    <w:rsid w:val="003347A7"/>
    <w:rsid w:val="00334B0C"/>
    <w:rsid w:val="00347670"/>
    <w:rsid w:val="00351A5E"/>
    <w:rsid w:val="0037466C"/>
    <w:rsid w:val="00386F79"/>
    <w:rsid w:val="003B43C3"/>
    <w:rsid w:val="003B5818"/>
    <w:rsid w:val="003C28CD"/>
    <w:rsid w:val="003C4D1B"/>
    <w:rsid w:val="003C7271"/>
    <w:rsid w:val="003D11F5"/>
    <w:rsid w:val="003D2DC8"/>
    <w:rsid w:val="003D2EDF"/>
    <w:rsid w:val="003D3B35"/>
    <w:rsid w:val="0041686A"/>
    <w:rsid w:val="004228B2"/>
    <w:rsid w:val="00453E26"/>
    <w:rsid w:val="00453F48"/>
    <w:rsid w:val="00461AA0"/>
    <w:rsid w:val="00476EA1"/>
    <w:rsid w:val="004859FC"/>
    <w:rsid w:val="004B304D"/>
    <w:rsid w:val="004C0A16"/>
    <w:rsid w:val="004D72B3"/>
    <w:rsid w:val="00507098"/>
    <w:rsid w:val="00530D71"/>
    <w:rsid w:val="00565EE1"/>
    <w:rsid w:val="00583971"/>
    <w:rsid w:val="005C5954"/>
    <w:rsid w:val="005D3F60"/>
    <w:rsid w:val="005D7108"/>
    <w:rsid w:val="005E50B3"/>
    <w:rsid w:val="005E5EAE"/>
    <w:rsid w:val="005F39E9"/>
    <w:rsid w:val="00627752"/>
    <w:rsid w:val="00636FAE"/>
    <w:rsid w:val="006452A4"/>
    <w:rsid w:val="006515E3"/>
    <w:rsid w:val="00653A5E"/>
    <w:rsid w:val="00676C74"/>
    <w:rsid w:val="006804AC"/>
    <w:rsid w:val="0068313D"/>
    <w:rsid w:val="00695D85"/>
    <w:rsid w:val="006962DA"/>
    <w:rsid w:val="006A4FD6"/>
    <w:rsid w:val="006C0BC6"/>
    <w:rsid w:val="006E1C6C"/>
    <w:rsid w:val="007055DB"/>
    <w:rsid w:val="007059D2"/>
    <w:rsid w:val="007072BA"/>
    <w:rsid w:val="00717590"/>
    <w:rsid w:val="007226AE"/>
    <w:rsid w:val="00735F70"/>
    <w:rsid w:val="007453E0"/>
    <w:rsid w:val="00760B99"/>
    <w:rsid w:val="007715BF"/>
    <w:rsid w:val="00782999"/>
    <w:rsid w:val="007A4F2A"/>
    <w:rsid w:val="007A7268"/>
    <w:rsid w:val="007B73F9"/>
    <w:rsid w:val="007C4019"/>
    <w:rsid w:val="0080287D"/>
    <w:rsid w:val="008135F0"/>
    <w:rsid w:val="008216F8"/>
    <w:rsid w:val="00835C04"/>
    <w:rsid w:val="008403B8"/>
    <w:rsid w:val="00856318"/>
    <w:rsid w:val="00896D48"/>
    <w:rsid w:val="008D5EAB"/>
    <w:rsid w:val="00905310"/>
    <w:rsid w:val="00916CDF"/>
    <w:rsid w:val="00922E82"/>
    <w:rsid w:val="00925136"/>
    <w:rsid w:val="00937ED2"/>
    <w:rsid w:val="0094514E"/>
    <w:rsid w:val="00966B2B"/>
    <w:rsid w:val="009745B4"/>
    <w:rsid w:val="009A09FD"/>
    <w:rsid w:val="009B08C3"/>
    <w:rsid w:val="009D7235"/>
    <w:rsid w:val="009E1788"/>
    <w:rsid w:val="00A07C1D"/>
    <w:rsid w:val="00A44DD0"/>
    <w:rsid w:val="00A46F34"/>
    <w:rsid w:val="00A502A8"/>
    <w:rsid w:val="00A50CFE"/>
    <w:rsid w:val="00A5463B"/>
    <w:rsid w:val="00A60645"/>
    <w:rsid w:val="00A67C90"/>
    <w:rsid w:val="00A80A92"/>
    <w:rsid w:val="00A8257F"/>
    <w:rsid w:val="00A9452B"/>
    <w:rsid w:val="00AC2447"/>
    <w:rsid w:val="00AE46F5"/>
    <w:rsid w:val="00B43262"/>
    <w:rsid w:val="00B73203"/>
    <w:rsid w:val="00B75780"/>
    <w:rsid w:val="00B76BDC"/>
    <w:rsid w:val="00B81E34"/>
    <w:rsid w:val="00B9571C"/>
    <w:rsid w:val="00B9614C"/>
    <w:rsid w:val="00BF2FF0"/>
    <w:rsid w:val="00C057E9"/>
    <w:rsid w:val="00C267FD"/>
    <w:rsid w:val="00C33A8E"/>
    <w:rsid w:val="00C55FC9"/>
    <w:rsid w:val="00C82473"/>
    <w:rsid w:val="00C83576"/>
    <w:rsid w:val="00CA0363"/>
    <w:rsid w:val="00CA0A4F"/>
    <w:rsid w:val="00CA0EED"/>
    <w:rsid w:val="00CA119E"/>
    <w:rsid w:val="00CA4793"/>
    <w:rsid w:val="00CB367F"/>
    <w:rsid w:val="00CB51DA"/>
    <w:rsid w:val="00CC00FD"/>
    <w:rsid w:val="00CC4214"/>
    <w:rsid w:val="00CD0433"/>
    <w:rsid w:val="00CE42F4"/>
    <w:rsid w:val="00CE4F6F"/>
    <w:rsid w:val="00CF1831"/>
    <w:rsid w:val="00CF2FF3"/>
    <w:rsid w:val="00D043A7"/>
    <w:rsid w:val="00D12F5B"/>
    <w:rsid w:val="00D14326"/>
    <w:rsid w:val="00D17313"/>
    <w:rsid w:val="00D24613"/>
    <w:rsid w:val="00D3189E"/>
    <w:rsid w:val="00D3192F"/>
    <w:rsid w:val="00D7178B"/>
    <w:rsid w:val="00D808DE"/>
    <w:rsid w:val="00D83E84"/>
    <w:rsid w:val="00DB5124"/>
    <w:rsid w:val="00DC6974"/>
    <w:rsid w:val="00E24415"/>
    <w:rsid w:val="00E55138"/>
    <w:rsid w:val="00E6039B"/>
    <w:rsid w:val="00E96A5B"/>
    <w:rsid w:val="00EB4818"/>
    <w:rsid w:val="00ED47F5"/>
    <w:rsid w:val="00ED6B3C"/>
    <w:rsid w:val="00F01318"/>
    <w:rsid w:val="00F20A93"/>
    <w:rsid w:val="00F2154C"/>
    <w:rsid w:val="00F24033"/>
    <w:rsid w:val="00F35423"/>
    <w:rsid w:val="00F63525"/>
    <w:rsid w:val="00F85ED4"/>
    <w:rsid w:val="00F90668"/>
    <w:rsid w:val="00FB186F"/>
    <w:rsid w:val="00FB1905"/>
    <w:rsid w:val="00FB6C1F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D02DD-07BF-4F61-BB76-3E588E06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C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7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C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nature.nps.gov/im/units/NETN/reports/ResourceBriefs/APPA_Ozone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9E03-E18A-4EA2-BF86-7DE1A059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Rhodes, Tyler M. (LARC-E3)[SSAI DEVELOP]</cp:lastModifiedBy>
  <cp:revision>3</cp:revision>
  <cp:lastPrinted>2016-02-04T14:47:00Z</cp:lastPrinted>
  <dcterms:created xsi:type="dcterms:W3CDTF">2016-06-02T14:54:00Z</dcterms:created>
  <dcterms:modified xsi:type="dcterms:W3CDTF">2016-06-02T14:57:00Z</dcterms:modified>
</cp:coreProperties>
</file>