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Pr="005A5711" w:rsidRDefault="009830D6" w:rsidP="0041150E">
      <w:pPr>
        <w:spacing w:after="0" w:line="240" w:lineRule="auto"/>
        <w:rPr>
          <w:rFonts w:ascii="Garamond" w:hAnsi="Garamond" w:cs="Arial"/>
          <w:b/>
          <w:sz w:val="32"/>
        </w:rPr>
      </w:pPr>
    </w:p>
    <w:p w14:paraId="0770EE59" w14:textId="77777777" w:rsidR="005F6AD4" w:rsidRPr="005A5711" w:rsidRDefault="007E68B5" w:rsidP="00195D23">
      <w:pPr>
        <w:spacing w:after="0" w:line="240" w:lineRule="auto"/>
        <w:jc w:val="right"/>
        <w:rPr>
          <w:rFonts w:ascii="Garamond" w:hAnsi="Garamond" w:cs="Arial"/>
          <w:b/>
          <w:sz w:val="32"/>
        </w:rPr>
      </w:pPr>
      <w:r w:rsidRPr="005A5711">
        <w:rPr>
          <w:rFonts w:ascii="Garamond" w:hAnsi="Garamond" w:cs="Arial"/>
          <w:b/>
          <w:sz w:val="32"/>
        </w:rPr>
        <w:t>NASA DEVELOP National Program</w:t>
      </w:r>
    </w:p>
    <w:p w14:paraId="1274855B" w14:textId="77777777" w:rsidR="00E578D6" w:rsidRPr="005A5711" w:rsidRDefault="00E578D6" w:rsidP="00195D23">
      <w:pPr>
        <w:spacing w:after="0" w:line="240" w:lineRule="auto"/>
        <w:jc w:val="right"/>
        <w:rPr>
          <w:rFonts w:ascii="Garamond" w:hAnsi="Garamond" w:cs="Arial"/>
          <w:sz w:val="32"/>
        </w:rPr>
      </w:pPr>
      <w:r w:rsidRPr="005A5711">
        <w:rPr>
          <w:rFonts w:ascii="Garamond" w:hAnsi="Garamond"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9A7D821" w:rsidR="006E2A1C" w:rsidRPr="005A5711" w:rsidRDefault="001D6958" w:rsidP="00195D23">
      <w:pPr>
        <w:spacing w:after="0" w:line="240" w:lineRule="auto"/>
        <w:jc w:val="right"/>
        <w:rPr>
          <w:rFonts w:ascii="Garamond" w:hAnsi="Garamond" w:cs="Arial"/>
          <w:sz w:val="32"/>
        </w:rPr>
      </w:pPr>
      <w:r w:rsidRPr="001D6958">
        <w:rPr>
          <w:rFonts w:ascii="Garamond" w:hAnsi="Garamond" w:cs="Arial"/>
          <w:sz w:val="32"/>
        </w:rPr>
        <w:t xml:space="preserve">Wise County </w:t>
      </w:r>
      <w:r w:rsidR="00D75E67">
        <w:rPr>
          <w:rFonts w:ascii="Garamond" w:hAnsi="Garamond" w:cs="Arial"/>
          <w:sz w:val="32"/>
        </w:rPr>
        <w:t xml:space="preserve">and City of Norton </w:t>
      </w:r>
      <w:r w:rsidRPr="001D6958">
        <w:rPr>
          <w:rFonts w:ascii="Garamond" w:hAnsi="Garamond" w:cs="Arial"/>
          <w:sz w:val="32"/>
        </w:rPr>
        <w:t>Clerk of Court's Office</w:t>
      </w:r>
    </w:p>
    <w:p w14:paraId="1C745550" w14:textId="1050D941" w:rsidR="00B265D9" w:rsidRPr="005A5711" w:rsidRDefault="006E2B65" w:rsidP="00195D23">
      <w:pPr>
        <w:spacing w:after="0" w:line="240" w:lineRule="auto"/>
        <w:jc w:val="right"/>
        <w:rPr>
          <w:rFonts w:ascii="Garamond" w:hAnsi="Garamond" w:cs="Arial"/>
          <w:i/>
          <w:sz w:val="28"/>
        </w:rPr>
      </w:pPr>
      <w:r>
        <w:rPr>
          <w:rFonts w:ascii="Garamond" w:hAnsi="Garamond" w:cs="Arial"/>
          <w:i/>
          <w:sz w:val="28"/>
        </w:rPr>
        <w:t>Summer</w:t>
      </w:r>
      <w:r w:rsidR="00A2773A" w:rsidRPr="005A5711">
        <w:rPr>
          <w:rFonts w:ascii="Garamond" w:hAnsi="Garamond" w:cs="Arial"/>
          <w:i/>
          <w:sz w:val="28"/>
        </w:rPr>
        <w:t xml:space="preserve"> 2016</w:t>
      </w:r>
    </w:p>
    <w:p w14:paraId="35F9A1A6" w14:textId="77777777" w:rsidR="00B265D9" w:rsidRPr="005A5711" w:rsidRDefault="00B265D9" w:rsidP="00B265D9">
      <w:pPr>
        <w:spacing w:after="0" w:line="240" w:lineRule="auto"/>
        <w:jc w:val="center"/>
        <w:rPr>
          <w:rFonts w:ascii="Garamond" w:hAnsi="Garamond" w:cs="Arial"/>
          <w:sz w:val="36"/>
        </w:rPr>
      </w:pPr>
    </w:p>
    <w:p w14:paraId="2DBD9874" w14:textId="41C9DC65" w:rsidR="001D6958" w:rsidRDefault="001D6958" w:rsidP="00E578D6">
      <w:pPr>
        <w:spacing w:after="0" w:line="240" w:lineRule="auto"/>
        <w:jc w:val="right"/>
        <w:rPr>
          <w:rFonts w:ascii="Garamond" w:hAnsi="Garamond" w:cs="Arial"/>
          <w:sz w:val="40"/>
        </w:rPr>
      </w:pPr>
      <w:r w:rsidRPr="001D6958">
        <w:rPr>
          <w:rFonts w:ascii="Garamond" w:hAnsi="Garamond" w:cs="Arial"/>
          <w:sz w:val="40"/>
        </w:rPr>
        <w:t>Southeast United States Agriculture</w:t>
      </w:r>
    </w:p>
    <w:p w14:paraId="5C53A2B7" w14:textId="219C7854" w:rsidR="009830D6" w:rsidRPr="005A5711" w:rsidRDefault="001D6958" w:rsidP="00E578D6">
      <w:pPr>
        <w:spacing w:after="0" w:line="240" w:lineRule="auto"/>
        <w:jc w:val="right"/>
        <w:rPr>
          <w:rFonts w:ascii="Garamond" w:hAnsi="Garamond" w:cs="Arial"/>
          <w:sz w:val="28"/>
        </w:rPr>
      </w:pPr>
      <w:r w:rsidRPr="001D6958">
        <w:rPr>
          <w:rFonts w:ascii="Garamond" w:hAnsi="Garamond" w:cs="Arial"/>
          <w:sz w:val="28"/>
        </w:rPr>
        <w:t xml:space="preserve">Incorporating NASA Earth Observations into the USDA Southeast Regional Climate Hub Lately Identified </w:t>
      </w:r>
      <w:proofErr w:type="spellStart"/>
      <w:r w:rsidRPr="001D6958">
        <w:rPr>
          <w:rFonts w:ascii="Garamond" w:hAnsi="Garamond" w:cs="Arial"/>
          <w:sz w:val="28"/>
        </w:rPr>
        <w:t>Geospecific</w:t>
      </w:r>
      <w:proofErr w:type="spellEnd"/>
      <w:r w:rsidRPr="001D6958">
        <w:rPr>
          <w:rFonts w:ascii="Garamond" w:hAnsi="Garamond" w:cs="Arial"/>
          <w:sz w:val="28"/>
        </w:rPr>
        <w:t xml:space="preserve"> Heightened Threat System (SERCH LIGHTS) to Assist Farmers in Making Informed Decisions on Water and Crop Management</w:t>
      </w:r>
    </w:p>
    <w:p w14:paraId="0F963EE5" w14:textId="77777777" w:rsidR="009830D6" w:rsidRPr="005A5711" w:rsidRDefault="009830D6" w:rsidP="00916AAB">
      <w:pPr>
        <w:spacing w:after="0" w:line="240" w:lineRule="auto"/>
        <w:rPr>
          <w:rFonts w:ascii="Garamond" w:hAnsi="Garamond" w:cs="Arial"/>
          <w:sz w:val="32"/>
        </w:rPr>
      </w:pPr>
    </w:p>
    <w:p w14:paraId="11F786B3" w14:textId="77777777" w:rsidR="00E578D6" w:rsidRPr="005A5711" w:rsidRDefault="00E578D6" w:rsidP="00916AAB">
      <w:pPr>
        <w:spacing w:after="0" w:line="240" w:lineRule="auto"/>
        <w:rPr>
          <w:rFonts w:ascii="Garamond" w:hAnsi="Garamond" w:cs="Arial"/>
          <w:sz w:val="32"/>
        </w:rPr>
      </w:pPr>
    </w:p>
    <w:p w14:paraId="5FF73AA5" w14:textId="77777777" w:rsidR="00E578D6" w:rsidRPr="005A5711" w:rsidRDefault="00E578D6" w:rsidP="00916AAB">
      <w:pPr>
        <w:spacing w:after="0" w:line="240" w:lineRule="auto"/>
        <w:rPr>
          <w:rFonts w:ascii="Garamond" w:hAnsi="Garamond" w:cs="Arial"/>
          <w:sz w:val="32"/>
        </w:rPr>
      </w:pPr>
    </w:p>
    <w:p w14:paraId="2A91BFEF" w14:textId="77777777" w:rsidR="00E578D6" w:rsidRPr="005A5711" w:rsidRDefault="00E578D6" w:rsidP="00916AAB">
      <w:pPr>
        <w:spacing w:after="0" w:line="240" w:lineRule="auto"/>
        <w:rPr>
          <w:rFonts w:ascii="Garamond" w:hAnsi="Garamond" w:cs="Arial"/>
          <w:sz w:val="32"/>
        </w:rPr>
      </w:pPr>
    </w:p>
    <w:p w14:paraId="347CEE32" w14:textId="77777777" w:rsidR="00FC670A" w:rsidRPr="005A5711" w:rsidRDefault="00FC670A" w:rsidP="00E578D6">
      <w:pPr>
        <w:spacing w:after="0" w:line="240" w:lineRule="auto"/>
        <w:jc w:val="center"/>
        <w:rPr>
          <w:rFonts w:ascii="Garamond" w:hAnsi="Garamond" w:cs="Arial"/>
          <w:b/>
          <w:sz w:val="32"/>
        </w:rPr>
      </w:pPr>
    </w:p>
    <w:p w14:paraId="37CABABF" w14:textId="77777777" w:rsidR="00FC670A" w:rsidRPr="005A5711" w:rsidRDefault="00FC670A" w:rsidP="00E578D6">
      <w:pPr>
        <w:spacing w:after="0" w:line="240" w:lineRule="auto"/>
        <w:jc w:val="center"/>
        <w:rPr>
          <w:rFonts w:ascii="Garamond" w:hAnsi="Garamond" w:cs="Arial"/>
          <w:b/>
          <w:sz w:val="32"/>
        </w:rPr>
      </w:pPr>
    </w:p>
    <w:p w14:paraId="776B0F45" w14:textId="77777777"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4144" behindDoc="0" locked="0" layoutInCell="1" allowOverlap="1" wp14:anchorId="62117CDB" wp14:editId="1A673999">
            <wp:simplePos x="0" y="0"/>
            <wp:positionH relativeFrom="column">
              <wp:posOffset>1628140</wp:posOffset>
            </wp:positionH>
            <wp:positionV relativeFrom="paragraph">
              <wp:posOffset>33020</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r w:rsidR="00FB5846" w:rsidRPr="005A5711">
        <w:rPr>
          <w:rFonts w:ascii="Garamond" w:hAnsi="Garamond" w:cs="Arial"/>
          <w:b/>
          <w:sz w:val="32"/>
        </w:rPr>
        <w:t xml:space="preserve">Technical Report </w:t>
      </w:r>
    </w:p>
    <w:p w14:paraId="6135BAC2" w14:textId="424D19F7" w:rsidR="00916AAB" w:rsidRPr="005A5711" w:rsidRDefault="006A6A52" w:rsidP="00E578D6">
      <w:pPr>
        <w:spacing w:after="0" w:line="240" w:lineRule="auto"/>
        <w:jc w:val="center"/>
        <w:rPr>
          <w:rFonts w:ascii="Garamond" w:hAnsi="Garamond" w:cs="Arial"/>
          <w:sz w:val="28"/>
        </w:rPr>
      </w:pPr>
      <w:r>
        <w:rPr>
          <w:rFonts w:ascii="Garamond" w:hAnsi="Garamond" w:cs="Arial"/>
          <w:sz w:val="28"/>
        </w:rPr>
        <w:t>Final Draft</w:t>
      </w:r>
      <w:r w:rsidR="0064280B" w:rsidRPr="005A5711">
        <w:rPr>
          <w:rFonts w:ascii="Garamond" w:hAnsi="Garamond" w:cs="Arial"/>
          <w:sz w:val="28"/>
        </w:rPr>
        <w:t xml:space="preserve"> </w:t>
      </w:r>
      <w:r w:rsidR="009A20ED" w:rsidRPr="005A5711">
        <w:rPr>
          <w:rFonts w:ascii="Garamond" w:hAnsi="Garamond" w:cs="Arial"/>
          <w:sz w:val="28"/>
        </w:rPr>
        <w:t>–</w:t>
      </w:r>
      <w:r w:rsidR="0064280B" w:rsidRPr="005A5711">
        <w:rPr>
          <w:rFonts w:ascii="Garamond" w:hAnsi="Garamond" w:cs="Arial"/>
          <w:sz w:val="28"/>
        </w:rPr>
        <w:t xml:space="preserve"> </w:t>
      </w:r>
      <w:r>
        <w:rPr>
          <w:rFonts w:ascii="Garamond" w:hAnsi="Garamond" w:cs="Arial"/>
          <w:sz w:val="28"/>
        </w:rPr>
        <w:t>August 18</w:t>
      </w:r>
      <w:r w:rsidR="00A2773A" w:rsidRPr="005A5711">
        <w:rPr>
          <w:rFonts w:ascii="Garamond" w:hAnsi="Garamond" w:cs="Arial"/>
          <w:sz w:val="28"/>
        </w:rPr>
        <w:t>, 2016</w:t>
      </w:r>
    </w:p>
    <w:p w14:paraId="654A8582" w14:textId="77777777" w:rsidR="00916AAB" w:rsidRPr="005A5711" w:rsidRDefault="00916AAB" w:rsidP="00E578D6">
      <w:pPr>
        <w:spacing w:after="0" w:line="240" w:lineRule="auto"/>
        <w:jc w:val="center"/>
        <w:rPr>
          <w:rFonts w:ascii="Garamond" w:hAnsi="Garamond" w:cs="Arial"/>
          <w:sz w:val="24"/>
          <w:szCs w:val="24"/>
        </w:rPr>
      </w:pPr>
    </w:p>
    <w:p w14:paraId="7E8396A4" w14:textId="635E28E0" w:rsidR="001D6958" w:rsidRPr="001D6958" w:rsidRDefault="005545FE" w:rsidP="001D6958">
      <w:pPr>
        <w:spacing w:after="0" w:line="240" w:lineRule="auto"/>
        <w:jc w:val="center"/>
        <w:rPr>
          <w:rFonts w:ascii="Garamond" w:hAnsi="Garamond" w:cs="Arial"/>
          <w:sz w:val="20"/>
          <w:szCs w:val="20"/>
        </w:rPr>
      </w:pPr>
      <w:proofErr w:type="spellStart"/>
      <w:r>
        <w:rPr>
          <w:rFonts w:ascii="Garamond" w:hAnsi="Garamond" w:cs="Arial"/>
          <w:sz w:val="20"/>
          <w:szCs w:val="20"/>
        </w:rPr>
        <w:t>Yaping</w:t>
      </w:r>
      <w:proofErr w:type="spellEnd"/>
      <w:r>
        <w:rPr>
          <w:rFonts w:ascii="Garamond" w:hAnsi="Garamond" w:cs="Arial"/>
          <w:sz w:val="20"/>
          <w:szCs w:val="20"/>
        </w:rPr>
        <w:t xml:space="preserve"> Xu (Project Lead)</w:t>
      </w:r>
    </w:p>
    <w:p w14:paraId="193714A1" w14:textId="77777777" w:rsidR="001D6958" w:rsidRPr="001D6958" w:rsidRDefault="001D6958" w:rsidP="001D6958">
      <w:pPr>
        <w:spacing w:after="0" w:line="240" w:lineRule="auto"/>
        <w:jc w:val="center"/>
        <w:rPr>
          <w:rFonts w:ascii="Garamond" w:hAnsi="Garamond" w:cs="Arial"/>
          <w:sz w:val="20"/>
          <w:szCs w:val="20"/>
        </w:rPr>
      </w:pPr>
      <w:proofErr w:type="spellStart"/>
      <w:r w:rsidRPr="001D6958">
        <w:rPr>
          <w:rFonts w:ascii="Garamond" w:hAnsi="Garamond" w:cs="Arial"/>
          <w:sz w:val="20"/>
          <w:szCs w:val="20"/>
        </w:rPr>
        <w:t>Yousra</w:t>
      </w:r>
      <w:proofErr w:type="spellEnd"/>
      <w:r w:rsidRPr="001D6958">
        <w:rPr>
          <w:rFonts w:ascii="Garamond" w:hAnsi="Garamond" w:cs="Arial"/>
          <w:sz w:val="20"/>
          <w:szCs w:val="20"/>
        </w:rPr>
        <w:t xml:space="preserve"> </w:t>
      </w:r>
      <w:proofErr w:type="spellStart"/>
      <w:r w:rsidRPr="001D6958">
        <w:rPr>
          <w:rFonts w:ascii="Garamond" w:hAnsi="Garamond" w:cs="Arial"/>
          <w:sz w:val="20"/>
          <w:szCs w:val="20"/>
        </w:rPr>
        <w:t>Benchekroun</w:t>
      </w:r>
      <w:proofErr w:type="spellEnd"/>
    </w:p>
    <w:p w14:paraId="711F327C" w14:textId="77777777" w:rsidR="001D6958" w:rsidRPr="001D6958" w:rsidRDefault="001D6958" w:rsidP="001D6958">
      <w:pPr>
        <w:spacing w:after="0" w:line="240" w:lineRule="auto"/>
        <w:jc w:val="center"/>
        <w:rPr>
          <w:rFonts w:ascii="Garamond" w:hAnsi="Garamond" w:cs="Arial"/>
          <w:sz w:val="20"/>
          <w:szCs w:val="20"/>
        </w:rPr>
      </w:pPr>
      <w:r w:rsidRPr="001D6958">
        <w:rPr>
          <w:rFonts w:ascii="Garamond" w:hAnsi="Garamond" w:cs="Arial"/>
          <w:sz w:val="20"/>
          <w:szCs w:val="20"/>
        </w:rPr>
        <w:t>Kimberly Berry</w:t>
      </w:r>
    </w:p>
    <w:p w14:paraId="58C3E2E7" w14:textId="54E0C29F" w:rsidR="00FC670A" w:rsidRDefault="001D6958" w:rsidP="001D6958">
      <w:pPr>
        <w:spacing w:after="0" w:line="240" w:lineRule="auto"/>
        <w:jc w:val="center"/>
        <w:rPr>
          <w:rFonts w:ascii="Garamond" w:hAnsi="Garamond" w:cs="Arial"/>
          <w:sz w:val="20"/>
          <w:szCs w:val="20"/>
        </w:rPr>
      </w:pPr>
      <w:r w:rsidRPr="001D6958">
        <w:rPr>
          <w:rFonts w:ascii="Garamond" w:hAnsi="Garamond" w:cs="Arial"/>
          <w:sz w:val="20"/>
          <w:szCs w:val="20"/>
        </w:rPr>
        <w:t>Grant Bloomer</w:t>
      </w:r>
    </w:p>
    <w:p w14:paraId="4D97261A" w14:textId="77777777" w:rsidR="001D6958" w:rsidRPr="005A5711" w:rsidRDefault="001D6958" w:rsidP="001D6958">
      <w:pPr>
        <w:spacing w:after="0" w:line="240" w:lineRule="auto"/>
        <w:jc w:val="center"/>
        <w:rPr>
          <w:rFonts w:ascii="Garamond" w:hAnsi="Garamond" w:cs="Arial"/>
          <w:sz w:val="20"/>
          <w:szCs w:val="20"/>
        </w:rPr>
      </w:pPr>
    </w:p>
    <w:p w14:paraId="2314C001" w14:textId="507A5F04" w:rsidR="001D6958" w:rsidRPr="001D6958" w:rsidRDefault="001D6958" w:rsidP="001D6958">
      <w:pPr>
        <w:spacing w:after="0" w:line="240" w:lineRule="auto"/>
        <w:jc w:val="center"/>
        <w:rPr>
          <w:rFonts w:ascii="Garamond" w:hAnsi="Garamond" w:cs="Arial"/>
          <w:sz w:val="20"/>
          <w:szCs w:val="20"/>
        </w:rPr>
      </w:pPr>
      <w:r w:rsidRPr="001D6958">
        <w:rPr>
          <w:rFonts w:ascii="Garamond" w:hAnsi="Garamond" w:cs="Arial"/>
          <w:sz w:val="20"/>
          <w:szCs w:val="20"/>
        </w:rPr>
        <w:t>Dr. Kenton Ross</w:t>
      </w:r>
      <w:r>
        <w:rPr>
          <w:rFonts w:ascii="Garamond" w:hAnsi="Garamond" w:cs="Arial"/>
          <w:sz w:val="20"/>
          <w:szCs w:val="20"/>
        </w:rPr>
        <w:t xml:space="preserve">, </w:t>
      </w:r>
      <w:r w:rsidRPr="001D6958">
        <w:rPr>
          <w:rFonts w:ascii="Garamond" w:hAnsi="Garamond" w:cs="Arial"/>
          <w:sz w:val="20"/>
          <w:szCs w:val="20"/>
        </w:rPr>
        <w:t>NASA DEVELOP National Program</w:t>
      </w:r>
      <w:r w:rsidRPr="001D6958">
        <w:t xml:space="preserve"> </w:t>
      </w:r>
      <w:r w:rsidRPr="001D6958">
        <w:rPr>
          <w:rFonts w:ascii="Garamond" w:hAnsi="Garamond" w:cs="Arial"/>
          <w:sz w:val="20"/>
          <w:szCs w:val="20"/>
        </w:rPr>
        <w:t>(Science Advisor)</w:t>
      </w:r>
    </w:p>
    <w:p w14:paraId="6E169F6B" w14:textId="061E1137" w:rsidR="001D6958" w:rsidRPr="001D6958" w:rsidRDefault="001D6958" w:rsidP="001D6958">
      <w:pPr>
        <w:spacing w:after="0" w:line="240" w:lineRule="auto"/>
        <w:jc w:val="center"/>
        <w:rPr>
          <w:rFonts w:ascii="Garamond" w:hAnsi="Garamond" w:cs="Arial"/>
          <w:sz w:val="20"/>
          <w:szCs w:val="20"/>
        </w:rPr>
      </w:pPr>
      <w:r w:rsidRPr="001D6958">
        <w:rPr>
          <w:rFonts w:ascii="Garamond" w:hAnsi="Garamond" w:cs="Arial"/>
          <w:sz w:val="20"/>
          <w:szCs w:val="20"/>
        </w:rPr>
        <w:t>Dr. DeWayne Cecil</w:t>
      </w:r>
      <w:r>
        <w:rPr>
          <w:rFonts w:ascii="Garamond" w:hAnsi="Garamond" w:cs="Arial"/>
          <w:sz w:val="20"/>
          <w:szCs w:val="20"/>
        </w:rPr>
        <w:t xml:space="preserve">, </w:t>
      </w:r>
      <w:r w:rsidRPr="001D6958">
        <w:rPr>
          <w:rFonts w:ascii="Garamond" w:hAnsi="Garamond" w:cs="Arial"/>
          <w:sz w:val="20"/>
          <w:szCs w:val="20"/>
        </w:rPr>
        <w:t>Global Science &amp; Technology</w:t>
      </w:r>
      <w:r w:rsidR="00FE1A3E">
        <w:rPr>
          <w:rFonts w:ascii="Garamond" w:hAnsi="Garamond" w:cs="Arial"/>
          <w:sz w:val="20"/>
          <w:szCs w:val="20"/>
        </w:rPr>
        <w:t>,</w:t>
      </w:r>
      <w:r w:rsidRPr="001D6958">
        <w:rPr>
          <w:rFonts w:ascii="Garamond" w:hAnsi="Garamond" w:cs="Arial"/>
          <w:sz w:val="20"/>
          <w:szCs w:val="20"/>
        </w:rPr>
        <w:t xml:space="preserve"> National Centers for Environmental Information</w:t>
      </w:r>
      <w:r w:rsidRPr="001D6958">
        <w:t xml:space="preserve"> </w:t>
      </w:r>
      <w:r w:rsidRPr="001D6958">
        <w:rPr>
          <w:rFonts w:ascii="Garamond" w:hAnsi="Garamond" w:cs="Arial"/>
          <w:sz w:val="20"/>
          <w:szCs w:val="20"/>
        </w:rPr>
        <w:t>(Science Advisor)</w:t>
      </w:r>
    </w:p>
    <w:p w14:paraId="74EEC524" w14:textId="253DE42C" w:rsidR="001D6958" w:rsidRPr="001D6958" w:rsidRDefault="001D6958" w:rsidP="001D6958">
      <w:pPr>
        <w:spacing w:after="0" w:line="240" w:lineRule="auto"/>
        <w:jc w:val="center"/>
        <w:rPr>
          <w:rFonts w:ascii="Garamond" w:hAnsi="Garamond" w:cs="Arial"/>
          <w:sz w:val="20"/>
          <w:szCs w:val="20"/>
        </w:rPr>
      </w:pPr>
      <w:r w:rsidRPr="001D6958">
        <w:rPr>
          <w:rFonts w:ascii="Garamond" w:hAnsi="Garamond" w:cs="Arial"/>
          <w:sz w:val="20"/>
          <w:szCs w:val="20"/>
        </w:rPr>
        <w:t xml:space="preserve">Bob </w:t>
      </w:r>
      <w:proofErr w:type="spellStart"/>
      <w:r w:rsidRPr="001D6958">
        <w:rPr>
          <w:rFonts w:ascii="Garamond" w:hAnsi="Garamond" w:cs="Arial"/>
          <w:sz w:val="20"/>
          <w:szCs w:val="20"/>
        </w:rPr>
        <w:t>VanGundy</w:t>
      </w:r>
      <w:proofErr w:type="spellEnd"/>
      <w:r>
        <w:rPr>
          <w:rFonts w:ascii="Garamond" w:hAnsi="Garamond" w:cs="Arial"/>
          <w:sz w:val="20"/>
          <w:szCs w:val="20"/>
        </w:rPr>
        <w:t xml:space="preserve">, </w:t>
      </w:r>
      <w:r w:rsidRPr="001D6958">
        <w:rPr>
          <w:rFonts w:ascii="Garamond" w:hAnsi="Garamond" w:cs="Arial"/>
          <w:sz w:val="20"/>
          <w:szCs w:val="20"/>
        </w:rPr>
        <w:t>The University of Virginia’s College at Wise</w:t>
      </w:r>
      <w:r w:rsidRPr="001D6958">
        <w:t xml:space="preserve"> </w:t>
      </w:r>
      <w:r w:rsidRPr="001D6958">
        <w:rPr>
          <w:rFonts w:ascii="Garamond" w:hAnsi="Garamond" w:cs="Arial"/>
          <w:sz w:val="20"/>
          <w:szCs w:val="20"/>
        </w:rPr>
        <w:t>(Science Advisor)</w:t>
      </w:r>
    </w:p>
    <w:p w14:paraId="20DDFCF1" w14:textId="63DB816F" w:rsidR="00FC670A" w:rsidRDefault="00FC670A" w:rsidP="001D6958">
      <w:pPr>
        <w:spacing w:after="0" w:line="240" w:lineRule="auto"/>
        <w:jc w:val="center"/>
        <w:rPr>
          <w:rFonts w:ascii="Garamond" w:hAnsi="Garamond" w:cs="Arial"/>
          <w:sz w:val="20"/>
          <w:szCs w:val="20"/>
        </w:rPr>
      </w:pPr>
    </w:p>
    <w:p w14:paraId="7C85AB4C" w14:textId="77777777" w:rsidR="001D6958" w:rsidRPr="005A5711" w:rsidRDefault="001D6958" w:rsidP="001D6958">
      <w:pPr>
        <w:spacing w:after="0" w:line="240" w:lineRule="auto"/>
        <w:jc w:val="center"/>
        <w:rPr>
          <w:rFonts w:ascii="Garamond" w:hAnsi="Garamond" w:cs="Arial"/>
          <w:sz w:val="20"/>
          <w:szCs w:val="20"/>
        </w:rPr>
      </w:pPr>
    </w:p>
    <w:p w14:paraId="2558426B" w14:textId="77777777" w:rsidR="0064280B" w:rsidRPr="005A5711" w:rsidRDefault="0064280B">
      <w:pPr>
        <w:rPr>
          <w:rFonts w:ascii="Garamond" w:hAnsi="Garamond" w:cs="Arial"/>
          <w:sz w:val="20"/>
          <w:szCs w:val="20"/>
        </w:rPr>
      </w:pPr>
      <w:r w:rsidRPr="005A5711">
        <w:rPr>
          <w:rFonts w:ascii="Garamond" w:hAnsi="Garamond" w:cs="Arial"/>
          <w:b/>
          <w:bCs/>
          <w:sz w:val="20"/>
          <w:szCs w:val="20"/>
        </w:rPr>
        <w:br w:type="page"/>
      </w:r>
    </w:p>
    <w:p w14:paraId="45F8C63B" w14:textId="2ABA52D9" w:rsidR="006E2A1C" w:rsidRPr="005A5711" w:rsidRDefault="00C15E9C" w:rsidP="000E7F24">
      <w:pPr>
        <w:pStyle w:val="Heading1"/>
        <w:spacing w:line="240" w:lineRule="auto"/>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00721E94" w14:textId="1CB76EA8" w:rsidR="00D3013B" w:rsidRDefault="00436D06" w:rsidP="000E7F24">
      <w:pPr>
        <w:spacing w:after="0" w:line="240" w:lineRule="auto"/>
        <w:rPr>
          <w:rFonts w:ascii="Garamond" w:eastAsia="Times New Roman" w:hAnsi="Garamond" w:cs="Times New Roman"/>
          <w:color w:val="000000"/>
          <w:shd w:val="clear" w:color="auto" w:fill="FFFFFF"/>
        </w:rPr>
      </w:pPr>
      <w:r w:rsidRPr="00436D06">
        <w:rPr>
          <w:rFonts w:ascii="Garamond" w:eastAsia="Times New Roman" w:hAnsi="Garamond" w:cs="Times New Roman"/>
          <w:color w:val="000000"/>
          <w:shd w:val="clear" w:color="auto" w:fill="FFFFFF"/>
        </w:rPr>
        <w:t xml:space="preserve">Regional climate variability in the southeastern United States is a concern for agricultural and forestry management. Droughts are an important consequence of this variability, affecting both the agricultural and forestry sectors’ ability to manage their water resources. The United States Department of Agriculture (USDA) Southeast Regional Climate Hub (SERCH) has thus developed a tool called Lately Identified </w:t>
      </w:r>
      <w:proofErr w:type="spellStart"/>
      <w:r w:rsidRPr="00436D06">
        <w:rPr>
          <w:rFonts w:ascii="Garamond" w:eastAsia="Times New Roman" w:hAnsi="Garamond" w:cs="Times New Roman"/>
          <w:color w:val="000000"/>
          <w:shd w:val="clear" w:color="auto" w:fill="FFFFFF"/>
        </w:rPr>
        <w:t>Geospecific</w:t>
      </w:r>
      <w:proofErr w:type="spellEnd"/>
      <w:r w:rsidRPr="00436D06">
        <w:rPr>
          <w:rFonts w:ascii="Garamond" w:eastAsia="Times New Roman" w:hAnsi="Garamond" w:cs="Times New Roman"/>
          <w:color w:val="000000"/>
          <w:shd w:val="clear" w:color="auto" w:fill="FFFFFF"/>
        </w:rPr>
        <w:t xml:space="preserve"> Heightened Threat System (LIGHTS) in order to provide information for its users that would increase water management efficiency. It identifies and alerts users to changes in drought, temperature, and precipitation patterns. However, LIGHTS lacks soil moisture information, which also affects drought patterns. This project therefore aims to update the current drought monitoring system by incorporating Soil Moisture Active Passive (SMAP) level 3 data as a support layer, by retrieving Standardized Soil Moisture Index (SSI) as a measure</w:t>
      </w:r>
      <w:r w:rsidR="00E249E9">
        <w:rPr>
          <w:rFonts w:ascii="Garamond" w:eastAsia="Times New Roman" w:hAnsi="Garamond" w:cs="Times New Roman"/>
          <w:color w:val="000000"/>
          <w:shd w:val="clear" w:color="auto" w:fill="FFFFFF"/>
        </w:rPr>
        <w:t>,</w:t>
      </w:r>
      <w:r w:rsidRPr="00436D06">
        <w:rPr>
          <w:rFonts w:ascii="Garamond" w:eastAsia="Times New Roman" w:hAnsi="Garamond" w:cs="Times New Roman"/>
          <w:color w:val="000000"/>
          <w:shd w:val="clear" w:color="auto" w:fill="FFFFFF"/>
        </w:rPr>
        <w:t xml:space="preserve"> and by using Python as the programming language. Ground truth soil moisture data from Soil Climate Analysis Network (SCAN) were collected for validation.  As a result, this integration of SMAP data into SERCH LIGHTS will increase the end-user’s water management capabilities in response to drought conditions.</w:t>
      </w:r>
    </w:p>
    <w:p w14:paraId="063FAB6E" w14:textId="77777777" w:rsidR="00436D06" w:rsidRPr="005A5711" w:rsidRDefault="00436D06" w:rsidP="006E2A1C">
      <w:pPr>
        <w:spacing w:after="0" w:line="240" w:lineRule="auto"/>
        <w:rPr>
          <w:rFonts w:ascii="Garamond" w:hAnsi="Garamond" w:cs="Arial"/>
          <w:szCs w:val="24"/>
        </w:rPr>
      </w:pPr>
    </w:p>
    <w:p w14:paraId="350BBE67" w14:textId="77777777" w:rsidR="00770650" w:rsidRDefault="00770650" w:rsidP="008975BD">
      <w:pPr>
        <w:spacing w:after="0" w:line="240" w:lineRule="auto"/>
        <w:rPr>
          <w:rFonts w:ascii="Garamond" w:hAnsi="Garamond" w:cs="Arial"/>
          <w:b/>
        </w:rPr>
      </w:pPr>
      <w:r w:rsidRPr="005A5711">
        <w:rPr>
          <w:rFonts w:ascii="Garamond" w:hAnsi="Garamond" w:cs="Arial"/>
          <w:b/>
        </w:rPr>
        <w:t>Keywords</w:t>
      </w:r>
    </w:p>
    <w:p w14:paraId="5E5B2AF1" w14:textId="6DB657E5" w:rsidR="00EB1364" w:rsidRPr="005A5711" w:rsidRDefault="00B333D9" w:rsidP="008975BD">
      <w:pPr>
        <w:spacing w:after="0" w:line="240" w:lineRule="auto"/>
        <w:rPr>
          <w:rFonts w:ascii="Garamond" w:hAnsi="Garamond" w:cs="Arial"/>
          <w:b/>
        </w:rPr>
      </w:pPr>
      <w:r w:rsidRPr="00B333D9">
        <w:rPr>
          <w:rFonts w:ascii="Garamond" w:eastAsia="Times New Roman" w:hAnsi="Garamond" w:cs="Times New Roman"/>
          <w:color w:val="000000"/>
          <w:shd w:val="clear" w:color="auto" w:fill="FFFFFF"/>
        </w:rPr>
        <w:t>Remote Sensing, SMAP, NLDAS, Drought, Soil Moisture, Standardized Soil Moisture Index, Python</w:t>
      </w:r>
    </w:p>
    <w:p w14:paraId="2FB6D409" w14:textId="7D2B3A05" w:rsidR="00FB5846" w:rsidRPr="005A5711" w:rsidRDefault="00C15E9C" w:rsidP="000E7F24">
      <w:pPr>
        <w:pStyle w:val="Heading1"/>
        <w:spacing w:line="240" w:lineRule="auto"/>
        <w:rPr>
          <w:rFonts w:ascii="Garamond" w:hAnsi="Garamond"/>
        </w:rPr>
      </w:pPr>
      <w:bookmarkStart w:id="0" w:name="_Toc334198720"/>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0"/>
    </w:p>
    <w:p w14:paraId="5A9E8808" w14:textId="77777777" w:rsidR="00994429" w:rsidRPr="00646C0C" w:rsidRDefault="00994429" w:rsidP="00994429">
      <w:pPr>
        <w:pStyle w:val="ListParagraph"/>
        <w:numPr>
          <w:ilvl w:val="1"/>
          <w:numId w:val="11"/>
        </w:numPr>
        <w:spacing w:after="0" w:line="240" w:lineRule="auto"/>
        <w:rPr>
          <w:rFonts w:ascii="Garamond" w:hAnsi="Garamond"/>
          <w:b/>
          <w:i/>
        </w:rPr>
      </w:pPr>
      <w:bookmarkStart w:id="1" w:name="_Toc334198721"/>
      <w:r w:rsidRPr="00646C0C">
        <w:rPr>
          <w:rFonts w:ascii="Garamond" w:hAnsi="Garamond"/>
          <w:b/>
          <w:i/>
        </w:rPr>
        <w:t>Background Information</w:t>
      </w:r>
    </w:p>
    <w:bookmarkEnd w:id="1"/>
    <w:p w14:paraId="0ED583E2" w14:textId="398E1E9C" w:rsidR="00994429" w:rsidRPr="00994429" w:rsidRDefault="00994429" w:rsidP="00994429">
      <w:pPr>
        <w:spacing w:after="0" w:line="240" w:lineRule="auto"/>
        <w:rPr>
          <w:rFonts w:ascii="Garamond" w:eastAsia="Times New Roman" w:hAnsi="Garamond" w:cs="Times New Roman"/>
          <w:color w:val="000000"/>
        </w:rPr>
      </w:pPr>
      <w:r w:rsidRPr="00994429">
        <w:rPr>
          <w:rFonts w:ascii="Garamond" w:eastAsia="Times New Roman" w:hAnsi="Garamond" w:cs="Times New Roman"/>
          <w:color w:val="000000"/>
          <w:shd w:val="clear" w:color="auto" w:fill="FFFFFF"/>
        </w:rPr>
        <w:t xml:space="preserve">Climate variability in the Southeastern United States is a major concern. According to the National Climate Assessment for the Southeast, extreme heat and decreased water availability are two of the four identified major stressors on the region </w:t>
      </w:r>
      <w:r w:rsidRPr="00994429">
        <w:rPr>
          <w:rFonts w:ascii="Garamond" w:eastAsia="Times New Roman" w:hAnsi="Garamond" w:cs="Times New Roman"/>
          <w:color w:val="000000"/>
        </w:rPr>
        <w:t>(Carter et al., 2014).</w:t>
      </w:r>
      <w:r w:rsidRPr="00994429">
        <w:rPr>
          <w:rFonts w:ascii="Garamond" w:eastAsia="Times New Roman" w:hAnsi="Garamond" w:cs="Times New Roman"/>
        </w:rPr>
        <w:t xml:space="preserve"> Drought is a particular climate variability concern for the region’s development as a large part of the Southeast’s landscape is occupied by agricultur</w:t>
      </w:r>
      <w:r w:rsidR="00E249E9">
        <w:rPr>
          <w:rFonts w:ascii="Garamond" w:eastAsia="Times New Roman" w:hAnsi="Garamond" w:cs="Times New Roman"/>
        </w:rPr>
        <w:t>al</w:t>
      </w:r>
      <w:r w:rsidRPr="00994429">
        <w:rPr>
          <w:rFonts w:ascii="Garamond" w:eastAsia="Times New Roman" w:hAnsi="Garamond" w:cs="Times New Roman"/>
        </w:rPr>
        <w:t>, forest</w:t>
      </w:r>
      <w:r w:rsidR="00E249E9">
        <w:rPr>
          <w:rFonts w:ascii="Garamond" w:eastAsia="Times New Roman" w:hAnsi="Garamond" w:cs="Times New Roman"/>
        </w:rPr>
        <w:t>ed</w:t>
      </w:r>
      <w:r w:rsidRPr="00994429">
        <w:rPr>
          <w:rFonts w:ascii="Garamond" w:eastAsia="Times New Roman" w:hAnsi="Garamond" w:cs="Times New Roman"/>
        </w:rPr>
        <w:t>, and range land (McNulty et al., 2015). The Southeast’s susceptibility to experiencing extensive droughts is increased by the impac</w:t>
      </w:r>
      <w:r w:rsidR="00E249E9">
        <w:rPr>
          <w:rFonts w:ascii="Garamond" w:eastAsia="Times New Roman" w:hAnsi="Garamond" w:cs="Times New Roman"/>
        </w:rPr>
        <w:t xml:space="preserve">t of anthropogenic influences. </w:t>
      </w:r>
      <w:r w:rsidRPr="00994429">
        <w:rPr>
          <w:rFonts w:ascii="Garamond" w:eastAsia="Times New Roman" w:hAnsi="Garamond" w:cs="Times New Roman"/>
          <w:color w:val="000000"/>
        </w:rPr>
        <w:t>These demographic dynamics, such as increasing population, expanding urbanization, and other land-use change, result in an increase in water demand</w:t>
      </w:r>
      <w:r w:rsidR="00E249E9">
        <w:rPr>
          <w:rFonts w:ascii="Garamond" w:eastAsia="Times New Roman" w:hAnsi="Garamond" w:cs="Times New Roman"/>
          <w:color w:val="000000"/>
        </w:rPr>
        <w:t xml:space="preserve">, which </w:t>
      </w:r>
      <w:r w:rsidRPr="00994429">
        <w:rPr>
          <w:rFonts w:ascii="Garamond" w:eastAsia="Times New Roman" w:hAnsi="Garamond" w:cs="Times New Roman"/>
          <w:color w:val="000000"/>
        </w:rPr>
        <w:t>further intensifies the impact of a water shortage on the region</w:t>
      </w:r>
      <w:r w:rsidR="00E249E9">
        <w:rPr>
          <w:rFonts w:ascii="Garamond" w:eastAsia="Times New Roman" w:hAnsi="Garamond" w:cs="Times New Roman"/>
          <w:color w:val="000000"/>
        </w:rPr>
        <w:t xml:space="preserve"> </w:t>
      </w:r>
      <w:r w:rsidR="00E249E9" w:rsidRPr="00994429">
        <w:rPr>
          <w:rFonts w:ascii="Garamond" w:eastAsia="Times New Roman" w:hAnsi="Garamond" w:cs="Times New Roman"/>
          <w:color w:val="000000"/>
        </w:rPr>
        <w:t>(McNulty et al., 2015)</w:t>
      </w:r>
      <w:r w:rsidRPr="00994429">
        <w:rPr>
          <w:rFonts w:ascii="Garamond" w:eastAsia="Times New Roman" w:hAnsi="Garamond" w:cs="Times New Roman"/>
          <w:color w:val="000000"/>
        </w:rPr>
        <w:t>.</w:t>
      </w:r>
    </w:p>
    <w:p w14:paraId="30313AF0" w14:textId="77777777" w:rsidR="00994429" w:rsidRPr="00994429" w:rsidRDefault="00994429" w:rsidP="00994429">
      <w:pPr>
        <w:spacing w:after="0" w:line="240" w:lineRule="auto"/>
        <w:rPr>
          <w:rFonts w:ascii="Garamond" w:eastAsia="Times New Roman" w:hAnsi="Garamond" w:cs="Times New Roman"/>
          <w:color w:val="000000"/>
        </w:rPr>
      </w:pPr>
    </w:p>
    <w:p w14:paraId="6BAEC7C0" w14:textId="559E5EE6" w:rsidR="00994429" w:rsidRPr="00994429" w:rsidRDefault="00994429" w:rsidP="00994429">
      <w:pPr>
        <w:spacing w:after="0" w:line="240" w:lineRule="auto"/>
        <w:rPr>
          <w:rFonts w:ascii="Garamond" w:eastAsia="Times New Roman" w:hAnsi="Garamond" w:cs="Times New Roman"/>
          <w:color w:val="000000"/>
        </w:rPr>
      </w:pPr>
      <w:r w:rsidRPr="00994429">
        <w:rPr>
          <w:rFonts w:ascii="Garamond" w:eastAsia="Times New Roman" w:hAnsi="Garamond" w:cs="Times New Roman"/>
          <w:color w:val="000000"/>
        </w:rPr>
        <w:t xml:space="preserve">Water shortage is especially concerning for agricultural and forestry management as droughts affect these sectors’ ability to manage their water resources. </w:t>
      </w:r>
      <w:r w:rsidRPr="00994429">
        <w:rPr>
          <w:rFonts w:ascii="Garamond" w:eastAsia="Times New Roman" w:hAnsi="Garamond" w:cs="Times New Roman"/>
          <w:color w:val="000000"/>
          <w:shd w:val="clear" w:color="auto" w:fill="FFFFFF"/>
        </w:rPr>
        <w:t xml:space="preserve">For the agricultural sector, water management issues caused by drought lead to </w:t>
      </w:r>
      <w:r w:rsidR="00E249E9">
        <w:rPr>
          <w:rFonts w:ascii="Garamond" w:eastAsia="Times New Roman" w:hAnsi="Garamond" w:cs="Times New Roman"/>
          <w:color w:val="000000"/>
          <w:shd w:val="clear" w:color="auto" w:fill="FFFFFF"/>
        </w:rPr>
        <w:t xml:space="preserve">vulnerability in </w:t>
      </w:r>
      <w:r w:rsidRPr="00994429">
        <w:rPr>
          <w:rFonts w:ascii="Garamond" w:eastAsia="Times New Roman" w:hAnsi="Garamond" w:cs="Times New Roman"/>
          <w:color w:val="000000"/>
          <w:shd w:val="clear" w:color="auto" w:fill="FFFFFF"/>
        </w:rPr>
        <w:t>crop production and livestock (</w:t>
      </w:r>
      <w:hyperlink r:id="rId10" w:anchor="b36" w:history="1">
        <w:r w:rsidRPr="00994429">
          <w:rPr>
            <w:rFonts w:ascii="Garamond" w:eastAsia="Times New Roman" w:hAnsi="Garamond" w:cs="Times New Roman"/>
            <w:color w:val="000000"/>
          </w:rPr>
          <w:t>IPCC, 2007</w:t>
        </w:r>
      </w:hyperlink>
      <w:r w:rsidRPr="00994429">
        <w:rPr>
          <w:rFonts w:ascii="Garamond" w:eastAsia="Times New Roman" w:hAnsi="Garamond" w:cs="Times New Roman"/>
          <w:color w:val="000000"/>
          <w:shd w:val="clear" w:color="auto" w:fill="FFFFFF"/>
        </w:rPr>
        <w:t xml:space="preserve">). Such vulnerability hurts both the production and profit of many individuals involved in the sector. For the forestry sector, water shortage caused by drought increases the risk of wildfires </w:t>
      </w:r>
      <w:r w:rsidRPr="00994429">
        <w:rPr>
          <w:rFonts w:ascii="Garamond" w:eastAsia="Times New Roman" w:hAnsi="Garamond" w:cs="Times New Roman"/>
          <w:color w:val="000000"/>
        </w:rPr>
        <w:t>(</w:t>
      </w:r>
      <w:hyperlink r:id="rId11" w:anchor="b37" w:history="1">
        <w:r w:rsidRPr="00994429">
          <w:rPr>
            <w:rFonts w:ascii="Garamond" w:eastAsia="Times New Roman" w:hAnsi="Garamond" w:cs="Times New Roman"/>
            <w:color w:val="000000"/>
          </w:rPr>
          <w:t>IPCC, 2012</w:t>
        </w:r>
      </w:hyperlink>
      <w:r w:rsidRPr="00994429">
        <w:rPr>
          <w:rFonts w:ascii="Garamond" w:eastAsia="Times New Roman" w:hAnsi="Garamond" w:cs="Times New Roman"/>
          <w:color w:val="000000"/>
          <w:shd w:val="clear" w:color="auto" w:fill="FFFFFF"/>
        </w:rPr>
        <w:t>).</w:t>
      </w:r>
      <w:r w:rsidRPr="00994429" w:rsidDel="00887B82">
        <w:rPr>
          <w:rFonts w:ascii="Garamond" w:eastAsia="Times New Roman" w:hAnsi="Garamond" w:cs="Times New Roman"/>
          <w:color w:val="000000"/>
          <w:shd w:val="clear" w:color="auto" w:fill="FFFFFF"/>
        </w:rPr>
        <w:t xml:space="preserve"> </w:t>
      </w:r>
      <w:r w:rsidRPr="00994429">
        <w:rPr>
          <w:rFonts w:ascii="Garamond" w:eastAsia="Times New Roman" w:hAnsi="Garamond" w:cs="Times New Roman"/>
          <w:color w:val="000000"/>
          <w:shd w:val="clear" w:color="auto" w:fill="FFFFFF"/>
        </w:rPr>
        <w:t xml:space="preserve">In order to manage these risks and vulnerabilities, </w:t>
      </w:r>
      <w:r w:rsidRPr="00994429">
        <w:rPr>
          <w:rFonts w:ascii="Garamond" w:eastAsia="Times New Roman" w:hAnsi="Garamond" w:cs="Times New Roman"/>
          <w:color w:val="000000"/>
        </w:rPr>
        <w:t xml:space="preserve">better irrigation practices and distribution of forestland fire-management resources are essential. Given the significant role these industries play in the region, and their increasing vulnerability to agricultural drought, an effective services system and drought index must be developed. </w:t>
      </w:r>
    </w:p>
    <w:p w14:paraId="49A89DA0" w14:textId="77777777" w:rsidR="009E61D2" w:rsidRPr="005A5711" w:rsidRDefault="009E61D2" w:rsidP="00C15E9C">
      <w:pPr>
        <w:spacing w:after="0" w:line="240" w:lineRule="auto"/>
        <w:rPr>
          <w:rFonts w:ascii="Garamond" w:hAnsi="Garamond"/>
          <w:bCs/>
        </w:rPr>
      </w:pPr>
    </w:p>
    <w:p w14:paraId="7C9D709B" w14:textId="11B9599A" w:rsidR="00C15E9C" w:rsidRPr="00646C0C" w:rsidRDefault="00C15E9C" w:rsidP="000E7F24">
      <w:pPr>
        <w:pStyle w:val="ListParagraph"/>
        <w:numPr>
          <w:ilvl w:val="1"/>
          <w:numId w:val="11"/>
        </w:numPr>
        <w:spacing w:after="0" w:line="240" w:lineRule="auto"/>
        <w:rPr>
          <w:rFonts w:ascii="Garamond" w:hAnsi="Garamond"/>
          <w:b/>
          <w:bCs/>
          <w:i/>
        </w:rPr>
      </w:pPr>
      <w:r w:rsidRPr="00646C0C">
        <w:rPr>
          <w:rFonts w:ascii="Garamond" w:hAnsi="Garamond"/>
          <w:b/>
          <w:bCs/>
          <w:i/>
        </w:rPr>
        <w:t xml:space="preserve">Project </w:t>
      </w:r>
      <w:r w:rsidR="00B468A3" w:rsidRPr="00646C0C">
        <w:rPr>
          <w:rFonts w:ascii="Garamond" w:hAnsi="Garamond"/>
          <w:b/>
          <w:bCs/>
          <w:i/>
        </w:rPr>
        <w:t>Partners &amp; Objectives</w:t>
      </w:r>
    </w:p>
    <w:p w14:paraId="6DB9A534" w14:textId="37AB9092" w:rsidR="007302CD" w:rsidRPr="007302CD" w:rsidRDefault="007302CD" w:rsidP="007302CD">
      <w:pPr>
        <w:spacing w:line="240" w:lineRule="auto"/>
        <w:rPr>
          <w:rFonts w:ascii="Garamond" w:hAnsi="Garamond"/>
        </w:rPr>
      </w:pPr>
      <w:bookmarkStart w:id="2" w:name="_Toc334198726"/>
      <w:r w:rsidRPr="007302CD">
        <w:rPr>
          <w:rFonts w:ascii="Garamond" w:hAnsi="Garamond"/>
        </w:rPr>
        <w:t xml:space="preserve">The US Department of Agriculture (USDA) </w:t>
      </w:r>
      <w:r w:rsidRPr="007302CD">
        <w:rPr>
          <w:rFonts w:ascii="Garamond" w:eastAsia="Times New Roman" w:hAnsi="Garamond" w:cs="Times New Roman"/>
          <w:color w:val="000000"/>
        </w:rPr>
        <w:t xml:space="preserve">Southeast Regional Climate Hub (SERCH) partnered with the Southeast United States Agriculture DEVELOP Team. SERCH </w:t>
      </w:r>
      <w:r w:rsidRPr="007302CD">
        <w:rPr>
          <w:rFonts w:ascii="Garamond" w:hAnsi="Garamond"/>
        </w:rPr>
        <w:t xml:space="preserve">is a climate hub created by the USDA to deliver science-based knowledge on climate change to farmers, ranchers, and forest land managers (USDA, </w:t>
      </w:r>
      <w:r w:rsidRPr="007302CD">
        <w:rPr>
          <w:rFonts w:ascii="Garamond" w:hAnsi="Garamond"/>
          <w:color w:val="222222"/>
          <w:shd w:val="clear" w:color="auto" w:fill="FFFFFF"/>
        </w:rPr>
        <w:t>2015</w:t>
      </w:r>
      <w:r w:rsidRPr="007302CD">
        <w:rPr>
          <w:rFonts w:ascii="Garamond" w:hAnsi="Garamond"/>
        </w:rPr>
        <w:t xml:space="preserve">). SERCH provides regional-specific information to farmers to influence technical support and strategies to deal with climate variability issues, such as drought, in the Southeast United States (USDA, </w:t>
      </w:r>
      <w:r w:rsidRPr="007302CD">
        <w:rPr>
          <w:rFonts w:ascii="Garamond" w:hAnsi="Garamond"/>
          <w:color w:val="222222"/>
          <w:shd w:val="clear" w:color="auto" w:fill="FFFFFF"/>
        </w:rPr>
        <w:t>2015</w:t>
      </w:r>
      <w:r w:rsidRPr="007302CD">
        <w:rPr>
          <w:rFonts w:ascii="Garamond" w:hAnsi="Garamond"/>
        </w:rPr>
        <w:t xml:space="preserve">). </w:t>
      </w:r>
      <w:r w:rsidRPr="007302CD">
        <w:rPr>
          <w:rFonts w:ascii="Garamond" w:eastAsia="Times New Roman" w:hAnsi="Garamond" w:cs="Times New Roman"/>
          <w:color w:val="000000"/>
        </w:rPr>
        <w:t xml:space="preserve">SERCH developed the Lately Identified </w:t>
      </w:r>
      <w:proofErr w:type="spellStart"/>
      <w:r w:rsidRPr="007302CD">
        <w:rPr>
          <w:rFonts w:ascii="Garamond" w:eastAsia="Times New Roman" w:hAnsi="Garamond" w:cs="Times New Roman"/>
          <w:color w:val="000000"/>
        </w:rPr>
        <w:t>Geospecific</w:t>
      </w:r>
      <w:proofErr w:type="spellEnd"/>
      <w:r w:rsidRPr="007302CD">
        <w:rPr>
          <w:rFonts w:ascii="Garamond" w:eastAsia="Times New Roman" w:hAnsi="Garamond" w:cs="Times New Roman"/>
          <w:color w:val="000000"/>
        </w:rPr>
        <w:t xml:space="preserve"> Heightened Threat System (LIGHTS), a drought mitigations tool to assist farmers with making informed decisions on water and crop management (EFETAC</w:t>
      </w:r>
      <w:r w:rsidRPr="007302CD">
        <w:rPr>
          <w:rFonts w:ascii="Garamond" w:hAnsi="Garamond"/>
          <w:color w:val="000000"/>
        </w:rPr>
        <w:t xml:space="preserve">, </w:t>
      </w:r>
      <w:r w:rsidRPr="007302CD">
        <w:rPr>
          <w:rFonts w:ascii="Garamond" w:eastAsia="Times New Roman" w:hAnsi="Garamond" w:cs="Times New Roman"/>
          <w:color w:val="000000"/>
        </w:rPr>
        <w:t xml:space="preserve">2015). LIGHTS identifies and alerts users </w:t>
      </w:r>
      <w:r w:rsidR="00944B81">
        <w:rPr>
          <w:rFonts w:ascii="Garamond" w:eastAsia="Times New Roman" w:hAnsi="Garamond" w:cs="Times New Roman"/>
          <w:color w:val="000000"/>
        </w:rPr>
        <w:t>at risk of drought by looking</w:t>
      </w:r>
      <w:r w:rsidR="00E249E9">
        <w:rPr>
          <w:rFonts w:ascii="Garamond" w:eastAsia="Times New Roman" w:hAnsi="Garamond" w:cs="Times New Roman"/>
          <w:color w:val="000000"/>
        </w:rPr>
        <w:t xml:space="preserve"> at</w:t>
      </w:r>
      <w:r w:rsidRPr="007302CD">
        <w:rPr>
          <w:rFonts w:ascii="Garamond" w:eastAsia="Times New Roman" w:hAnsi="Garamond" w:cs="Times New Roman"/>
          <w:color w:val="000000"/>
        </w:rPr>
        <w:t xml:space="preserve"> changes in temperature and precipitation</w:t>
      </w:r>
      <w:r w:rsidRPr="007302CD">
        <w:rPr>
          <w:rFonts w:ascii="Garamond" w:hAnsi="Garamond"/>
        </w:rPr>
        <w:t xml:space="preserve">. </w:t>
      </w:r>
      <w:r w:rsidRPr="007302CD">
        <w:rPr>
          <w:rFonts w:ascii="Garamond" w:eastAsia="Times New Roman" w:hAnsi="Garamond" w:cs="Times New Roman"/>
          <w:color w:val="000000"/>
        </w:rPr>
        <w:t xml:space="preserve">The SERCH LIGHTS services are available in eleven States: Alabama, Arkansas, Georgia, Florida, Kentucky, Louisiana, Mississippi, North Carolina, South Carolina, Tennessee, and Virginia. </w:t>
      </w:r>
    </w:p>
    <w:p w14:paraId="06039C54" w14:textId="77777777" w:rsidR="007302CD" w:rsidRPr="007302CD" w:rsidRDefault="007302CD" w:rsidP="007302CD">
      <w:pPr>
        <w:spacing w:after="0" w:line="240" w:lineRule="auto"/>
        <w:rPr>
          <w:rFonts w:ascii="Garamond" w:hAnsi="Garamond"/>
          <w:color w:val="000000"/>
        </w:rPr>
      </w:pPr>
      <w:r w:rsidRPr="007302CD">
        <w:rPr>
          <w:rFonts w:ascii="Garamond" w:hAnsi="Garamond"/>
          <w:color w:val="000000"/>
        </w:rPr>
        <w:lastRenderedPageBreak/>
        <w:t>While LIGHTS allows users to view NOAA monthly drought predictions, it lacks soil moisture information, an essential variable when considering drought patterns. According to NOAA, there are four types of droughts: meteorological drought, agricultural drought, hydrological drought, and socioeconomic drought. Agricultural drought occurs when soil moisture is insufficient to sustain average crop or grass production (</w:t>
      </w:r>
      <w:proofErr w:type="spellStart"/>
      <w:r w:rsidRPr="007302CD">
        <w:rPr>
          <w:rFonts w:ascii="Garamond" w:hAnsi="Garamond"/>
          <w:color w:val="000000"/>
        </w:rPr>
        <w:t>Wilhite</w:t>
      </w:r>
      <w:proofErr w:type="spellEnd"/>
      <w:r w:rsidRPr="007302CD">
        <w:rPr>
          <w:rFonts w:ascii="Garamond" w:hAnsi="Garamond"/>
          <w:color w:val="000000"/>
        </w:rPr>
        <w:t xml:space="preserve"> &amp; </w:t>
      </w:r>
      <w:proofErr w:type="spellStart"/>
      <w:r w:rsidRPr="007302CD">
        <w:rPr>
          <w:rFonts w:ascii="Garamond" w:hAnsi="Garamond"/>
          <w:color w:val="000000"/>
        </w:rPr>
        <w:t>Glantz</w:t>
      </w:r>
      <w:proofErr w:type="spellEnd"/>
      <w:r w:rsidRPr="007302CD">
        <w:rPr>
          <w:rFonts w:ascii="Garamond" w:hAnsi="Garamond"/>
          <w:color w:val="000000"/>
        </w:rPr>
        <w:t xml:space="preserve">, 1985). Since soil moisture is an important factor for determining agricultural droughts, incorporating this factor into the LIGHTS tool was fundamental for developing the tool’s utility towards its subscribers. </w:t>
      </w:r>
    </w:p>
    <w:p w14:paraId="5390ED4C" w14:textId="77777777" w:rsidR="007302CD" w:rsidRPr="007302CD" w:rsidRDefault="007302CD" w:rsidP="007302CD">
      <w:pPr>
        <w:spacing w:after="0" w:line="240" w:lineRule="auto"/>
        <w:rPr>
          <w:rFonts w:ascii="Garamond" w:hAnsi="Garamond"/>
          <w:color w:val="000000"/>
        </w:rPr>
      </w:pPr>
    </w:p>
    <w:p w14:paraId="79EC71F2" w14:textId="4F82A7E4" w:rsidR="007302CD" w:rsidRPr="007302CD" w:rsidRDefault="007302CD" w:rsidP="007302CD">
      <w:pPr>
        <w:spacing w:after="0" w:line="240" w:lineRule="auto"/>
        <w:rPr>
          <w:rFonts w:ascii="Garamond" w:hAnsi="Garamond"/>
          <w:color w:val="000000"/>
        </w:rPr>
      </w:pPr>
      <w:r w:rsidRPr="007302CD">
        <w:rPr>
          <w:rFonts w:ascii="Garamond" w:hAnsi="Garamond"/>
          <w:color w:val="000000"/>
        </w:rPr>
        <w:t xml:space="preserve">The Southeast United States Agriculture team aims to include soil moisture data into the LIGHTS tool by developing a drought index. The objective is to update the current drought monitoring system, LIGHTS, by incorporating SMAP </w:t>
      </w:r>
      <w:r w:rsidR="007155F7">
        <w:rPr>
          <w:rFonts w:ascii="Garamond" w:hAnsi="Garamond"/>
          <w:color w:val="000000"/>
        </w:rPr>
        <w:t>Level 3</w:t>
      </w:r>
      <w:r w:rsidRPr="007302CD">
        <w:rPr>
          <w:rFonts w:ascii="Garamond" w:hAnsi="Garamond"/>
          <w:color w:val="000000"/>
        </w:rPr>
        <w:t xml:space="preserve"> data throughout the Southeastern states. As a result, this integration of SMAP data into SERCH LIGHTS will increase the end-user’s water management capabilities in response to drought conditions. </w:t>
      </w:r>
    </w:p>
    <w:p w14:paraId="4EAB8422" w14:textId="0513B259" w:rsidR="00E41324" w:rsidRPr="005A5711" w:rsidRDefault="00A43059" w:rsidP="000E7F24">
      <w:pPr>
        <w:pStyle w:val="Heading1"/>
        <w:spacing w:line="240" w:lineRule="auto"/>
        <w:rPr>
          <w:rFonts w:ascii="Garamond" w:hAnsi="Garamond"/>
        </w:rPr>
      </w:pPr>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2"/>
    </w:p>
    <w:p w14:paraId="6B9E638C" w14:textId="77777777" w:rsidR="00A43059" w:rsidRPr="00994429" w:rsidRDefault="00A43059" w:rsidP="000E7F24">
      <w:pPr>
        <w:spacing w:after="0" w:line="240" w:lineRule="auto"/>
        <w:rPr>
          <w:rFonts w:ascii="Garamond" w:hAnsi="Garamond" w:cs="Arial"/>
          <w:b/>
          <w:i/>
          <w:szCs w:val="24"/>
        </w:rPr>
      </w:pPr>
      <w:r w:rsidRPr="00994429">
        <w:rPr>
          <w:rFonts w:ascii="Garamond" w:hAnsi="Garamond" w:cs="Arial"/>
          <w:b/>
          <w:i/>
          <w:szCs w:val="24"/>
        </w:rPr>
        <w:t xml:space="preserve">3.1 </w:t>
      </w:r>
      <w:r w:rsidRPr="00994429">
        <w:rPr>
          <w:rFonts w:ascii="Garamond" w:hAnsi="Garamond"/>
          <w:b/>
          <w:i/>
        </w:rPr>
        <w:t>Data Acquisition</w:t>
      </w:r>
      <w:r w:rsidRPr="00994429">
        <w:rPr>
          <w:rFonts w:ascii="Garamond" w:hAnsi="Garamond" w:cs="Arial"/>
          <w:b/>
          <w:i/>
          <w:szCs w:val="24"/>
        </w:rPr>
        <w:t xml:space="preserve"> </w:t>
      </w:r>
    </w:p>
    <w:p w14:paraId="2F605FEA" w14:textId="090CA84E" w:rsidR="00C8532D" w:rsidRPr="00994429" w:rsidRDefault="0045667A" w:rsidP="00C8532D">
      <w:pPr>
        <w:spacing w:after="0" w:line="240" w:lineRule="auto"/>
        <w:rPr>
          <w:rFonts w:ascii="Garamond" w:eastAsia="Times New Roman" w:hAnsi="Garamond" w:cs="Times New Roman"/>
          <w:color w:val="000000"/>
        </w:rPr>
      </w:pPr>
      <w:r w:rsidRPr="00994429">
        <w:rPr>
          <w:rFonts w:ascii="Garamond" w:eastAsia="Times New Roman" w:hAnsi="Garamond" w:cs="Times New Roman"/>
          <w:color w:val="000000"/>
        </w:rPr>
        <w:t>T</w:t>
      </w:r>
      <w:r w:rsidR="00DE3A4A" w:rsidRPr="00994429">
        <w:rPr>
          <w:rFonts w:ascii="Garamond" w:eastAsia="Times New Roman" w:hAnsi="Garamond" w:cs="Times New Roman"/>
          <w:color w:val="000000"/>
        </w:rPr>
        <w:t>he</w:t>
      </w:r>
      <w:r w:rsidR="00C8532D" w:rsidRPr="00994429">
        <w:rPr>
          <w:rFonts w:ascii="Garamond" w:eastAsia="Times New Roman" w:hAnsi="Garamond" w:cs="Times New Roman"/>
          <w:color w:val="000000"/>
        </w:rPr>
        <w:t xml:space="preserve"> primary data component was acquired from the</w:t>
      </w:r>
      <w:r w:rsidR="00DE3A4A" w:rsidRPr="00994429">
        <w:rPr>
          <w:rFonts w:ascii="Garamond" w:eastAsia="Times New Roman" w:hAnsi="Garamond" w:cs="Times New Roman"/>
          <w:color w:val="000000"/>
        </w:rPr>
        <w:t xml:space="preserve"> </w:t>
      </w:r>
      <w:r w:rsidR="000D3108">
        <w:rPr>
          <w:rFonts w:ascii="Garamond" w:eastAsia="Times New Roman" w:hAnsi="Garamond" w:cs="Times New Roman"/>
          <w:color w:val="000000"/>
        </w:rPr>
        <w:t>NASA s</w:t>
      </w:r>
      <w:r w:rsidR="00C8532D" w:rsidRPr="00994429">
        <w:rPr>
          <w:rFonts w:ascii="Garamond" w:eastAsia="Times New Roman" w:hAnsi="Garamond" w:cs="Times New Roman"/>
          <w:color w:val="000000"/>
        </w:rPr>
        <w:t>atellite</w:t>
      </w:r>
      <w:r w:rsidR="001A76C2" w:rsidRPr="00994429">
        <w:rPr>
          <w:rFonts w:ascii="Garamond" w:eastAsia="Times New Roman" w:hAnsi="Garamond" w:cs="Times New Roman"/>
          <w:color w:val="000000"/>
        </w:rPr>
        <w:t xml:space="preserve"> </w:t>
      </w:r>
      <w:r w:rsidR="00DE3A4A" w:rsidRPr="00994429">
        <w:rPr>
          <w:rFonts w:ascii="Garamond" w:eastAsia="Times New Roman" w:hAnsi="Garamond" w:cs="Times New Roman"/>
          <w:color w:val="000000"/>
        </w:rPr>
        <w:t xml:space="preserve">Soil Moisture Active Passive (SMAP). The data </w:t>
      </w:r>
      <w:r w:rsidR="000D3108">
        <w:rPr>
          <w:rFonts w:ascii="Garamond" w:eastAsia="Times New Roman" w:hAnsi="Garamond" w:cs="Times New Roman"/>
          <w:color w:val="000000"/>
        </w:rPr>
        <w:t>products</w:t>
      </w:r>
      <w:r w:rsidR="003552BB" w:rsidRPr="00994429">
        <w:rPr>
          <w:rFonts w:ascii="Garamond" w:eastAsia="Times New Roman" w:hAnsi="Garamond" w:cs="Times New Roman"/>
          <w:color w:val="000000"/>
        </w:rPr>
        <w:t xml:space="preserve"> were</w:t>
      </w:r>
      <w:r w:rsidR="001A76C2" w:rsidRPr="00994429">
        <w:rPr>
          <w:rFonts w:ascii="Garamond" w:eastAsia="Times New Roman" w:hAnsi="Garamond" w:cs="Times New Roman"/>
          <w:color w:val="000000"/>
        </w:rPr>
        <w:t xml:space="preserve"> </w:t>
      </w:r>
      <w:r w:rsidR="007155F7">
        <w:rPr>
          <w:rFonts w:ascii="Garamond" w:eastAsia="Times New Roman" w:hAnsi="Garamond" w:cs="Times New Roman"/>
          <w:color w:val="000000"/>
        </w:rPr>
        <w:t>Level 3</w:t>
      </w:r>
      <w:r w:rsidR="00DE3A4A" w:rsidRPr="00994429">
        <w:rPr>
          <w:rFonts w:ascii="Garamond" w:eastAsia="Times New Roman" w:hAnsi="Garamond" w:cs="Times New Roman"/>
          <w:color w:val="000000"/>
        </w:rPr>
        <w:t xml:space="preserve"> Soil Moisture data from L-Band Radiometer</w:t>
      </w:r>
      <w:r w:rsidR="000D3108">
        <w:rPr>
          <w:rFonts w:ascii="Garamond" w:eastAsia="Times New Roman" w:hAnsi="Garamond" w:cs="Times New Roman"/>
          <w:color w:val="000000"/>
        </w:rPr>
        <w:t xml:space="preserve"> (SMAP L3-SM-</w:t>
      </w:r>
      <w:r w:rsidR="000D3108" w:rsidRPr="00994429">
        <w:rPr>
          <w:rFonts w:ascii="Garamond" w:eastAsia="Times New Roman" w:hAnsi="Garamond" w:cs="Times New Roman"/>
          <w:color w:val="000000"/>
        </w:rPr>
        <w:t>P</w:t>
      </w:r>
      <w:r w:rsidR="000D3108">
        <w:rPr>
          <w:rFonts w:ascii="Garamond" w:eastAsia="Times New Roman" w:hAnsi="Garamond" w:cs="Times New Roman"/>
          <w:color w:val="000000"/>
        </w:rPr>
        <w:t>)</w:t>
      </w:r>
      <w:r w:rsidR="00DE3A4A" w:rsidRPr="00994429">
        <w:rPr>
          <w:rFonts w:ascii="Garamond" w:eastAsia="Times New Roman" w:hAnsi="Garamond" w:cs="Times New Roman"/>
          <w:color w:val="000000"/>
        </w:rPr>
        <w:t xml:space="preserve">. </w:t>
      </w:r>
      <w:r w:rsidR="0040499E" w:rsidRPr="00994429">
        <w:rPr>
          <w:rFonts w:ascii="Garamond" w:eastAsia="Times New Roman" w:hAnsi="Garamond" w:cs="Times New Roman"/>
          <w:color w:val="000000"/>
        </w:rPr>
        <w:t xml:space="preserve">The </w:t>
      </w:r>
      <w:r w:rsidR="007155F7">
        <w:rPr>
          <w:rFonts w:ascii="Garamond" w:eastAsia="Times New Roman" w:hAnsi="Garamond" w:cs="Times New Roman"/>
          <w:color w:val="000000"/>
        </w:rPr>
        <w:t>Level 3</w:t>
      </w:r>
      <w:r w:rsidR="0040499E" w:rsidRPr="00994429">
        <w:rPr>
          <w:rFonts w:ascii="Garamond" w:eastAsia="Times New Roman" w:hAnsi="Garamond" w:cs="Times New Roman"/>
          <w:color w:val="000000"/>
        </w:rPr>
        <w:t xml:space="preserve"> data were a d</w:t>
      </w:r>
      <w:r w:rsidR="000D3108">
        <w:rPr>
          <w:rFonts w:ascii="Garamond" w:eastAsia="Times New Roman" w:hAnsi="Garamond" w:cs="Times New Roman"/>
          <w:color w:val="000000"/>
        </w:rPr>
        <w:t>aily global composite of the</w:t>
      </w:r>
      <w:r w:rsidR="00C8532D" w:rsidRPr="00994429">
        <w:rPr>
          <w:rFonts w:ascii="Garamond" w:eastAsia="Times New Roman" w:hAnsi="Garamond" w:cs="Times New Roman"/>
          <w:color w:val="000000"/>
        </w:rPr>
        <w:t xml:space="preserve"> </w:t>
      </w:r>
      <w:r w:rsidR="007155F7">
        <w:rPr>
          <w:rFonts w:ascii="Garamond" w:eastAsia="Times New Roman" w:hAnsi="Garamond" w:cs="Times New Roman"/>
          <w:color w:val="000000"/>
        </w:rPr>
        <w:t>Level 2</w:t>
      </w:r>
      <w:r w:rsidR="0040499E" w:rsidRPr="00994429">
        <w:rPr>
          <w:rFonts w:ascii="Garamond" w:eastAsia="Times New Roman" w:hAnsi="Garamond" w:cs="Times New Roman"/>
          <w:color w:val="000000"/>
        </w:rPr>
        <w:t xml:space="preserve"> surface soil moisture</w:t>
      </w:r>
      <w:r w:rsidR="000D3108">
        <w:rPr>
          <w:rFonts w:ascii="Garamond" w:eastAsia="Times New Roman" w:hAnsi="Garamond" w:cs="Times New Roman"/>
          <w:color w:val="000000"/>
        </w:rPr>
        <w:t xml:space="preserve"> (SMAP L2-</w:t>
      </w:r>
      <w:r w:rsidR="000D3108" w:rsidRPr="00994429">
        <w:rPr>
          <w:rFonts w:ascii="Garamond" w:eastAsia="Times New Roman" w:hAnsi="Garamond" w:cs="Times New Roman"/>
          <w:color w:val="000000"/>
        </w:rPr>
        <w:t>SM</w:t>
      </w:r>
      <w:r w:rsidR="000D3108">
        <w:rPr>
          <w:rFonts w:ascii="Garamond" w:eastAsia="Times New Roman" w:hAnsi="Garamond" w:cs="Times New Roman"/>
          <w:color w:val="000000"/>
        </w:rPr>
        <w:t>-</w:t>
      </w:r>
      <w:r w:rsidR="000D3108" w:rsidRPr="00994429">
        <w:rPr>
          <w:rFonts w:ascii="Garamond" w:eastAsia="Times New Roman" w:hAnsi="Garamond" w:cs="Times New Roman"/>
          <w:color w:val="000000"/>
        </w:rPr>
        <w:t>P</w:t>
      </w:r>
      <w:r w:rsidR="000D3108">
        <w:rPr>
          <w:rFonts w:ascii="Garamond" w:eastAsia="Times New Roman" w:hAnsi="Garamond" w:cs="Times New Roman"/>
          <w:color w:val="000000"/>
        </w:rPr>
        <w:t>)</w:t>
      </w:r>
      <w:r w:rsidR="0040499E" w:rsidRPr="00994429">
        <w:rPr>
          <w:rFonts w:ascii="Garamond" w:eastAsia="Times New Roman" w:hAnsi="Garamond" w:cs="Times New Roman"/>
          <w:color w:val="000000"/>
        </w:rPr>
        <w:t xml:space="preserve">. </w:t>
      </w:r>
      <w:r w:rsidR="007155F7">
        <w:rPr>
          <w:rFonts w:ascii="Garamond" w:eastAsia="Times New Roman" w:hAnsi="Garamond" w:cs="Times New Roman"/>
          <w:color w:val="000000"/>
        </w:rPr>
        <w:t>Level 2</w:t>
      </w:r>
      <w:r w:rsidR="00C8532D" w:rsidRPr="00994429">
        <w:rPr>
          <w:rFonts w:ascii="Garamond" w:eastAsia="Times New Roman" w:hAnsi="Garamond" w:cs="Times New Roman"/>
          <w:color w:val="000000"/>
        </w:rPr>
        <w:t xml:space="preserve"> data</w:t>
      </w:r>
      <w:r w:rsidR="00F71454">
        <w:rPr>
          <w:rFonts w:ascii="Garamond" w:eastAsia="Times New Roman" w:hAnsi="Garamond" w:cs="Times New Roman"/>
          <w:color w:val="000000"/>
        </w:rPr>
        <w:t xml:space="preserve"> were</w:t>
      </w:r>
      <w:r w:rsidR="0040499E" w:rsidRPr="00994429">
        <w:rPr>
          <w:rFonts w:ascii="Garamond" w:eastAsia="Times New Roman" w:hAnsi="Garamond" w:cs="Times New Roman"/>
          <w:color w:val="000000"/>
        </w:rPr>
        <w:t xml:space="preserve"> a soil moisture product based on brightness temperature measurements that were sensitive to soil moisture. The </w:t>
      </w:r>
      <w:r w:rsidR="007155F7">
        <w:rPr>
          <w:rFonts w:ascii="Garamond" w:eastAsia="Times New Roman" w:hAnsi="Garamond" w:cs="Times New Roman"/>
          <w:color w:val="000000"/>
        </w:rPr>
        <w:t>Level 2</w:t>
      </w:r>
      <w:r w:rsidR="0040499E" w:rsidRPr="00994429">
        <w:rPr>
          <w:rFonts w:ascii="Garamond" w:eastAsia="Times New Roman" w:hAnsi="Garamond" w:cs="Times New Roman"/>
          <w:color w:val="000000"/>
        </w:rPr>
        <w:t xml:space="preserve"> accuracy was equal to or better than 0.04 cm</w:t>
      </w:r>
      <w:r w:rsidR="0040499E" w:rsidRPr="00994429">
        <w:rPr>
          <w:rFonts w:ascii="Garamond" w:eastAsia="Times New Roman" w:hAnsi="Garamond" w:cs="Times New Roman"/>
          <w:color w:val="000000"/>
          <w:vertAlign w:val="superscript"/>
        </w:rPr>
        <w:t>3</w:t>
      </w:r>
      <w:r w:rsidR="0040499E" w:rsidRPr="00994429">
        <w:rPr>
          <w:rFonts w:ascii="Garamond" w:eastAsia="Times New Roman" w:hAnsi="Garamond" w:cs="Times New Roman"/>
          <w:color w:val="000000"/>
        </w:rPr>
        <w:t xml:space="preserve"> (</w:t>
      </w:r>
      <w:r w:rsidRPr="00994429">
        <w:rPr>
          <w:rFonts w:ascii="Garamond" w:eastAsia="Times New Roman" w:hAnsi="Garamond" w:cs="Times New Roman"/>
          <w:color w:val="000000"/>
        </w:rPr>
        <w:t>NASA</w:t>
      </w:r>
      <w:r w:rsidR="0040499E" w:rsidRPr="00994429">
        <w:rPr>
          <w:rFonts w:ascii="Garamond" w:eastAsia="Times New Roman" w:hAnsi="Garamond" w:cs="Times New Roman"/>
          <w:color w:val="000000"/>
        </w:rPr>
        <w:t xml:space="preserve">, 2014). </w:t>
      </w:r>
      <w:r w:rsidR="00C8532D" w:rsidRPr="00994429">
        <w:rPr>
          <w:rFonts w:ascii="Garamond" w:eastAsia="Times New Roman" w:hAnsi="Garamond" w:cs="Times New Roman"/>
          <w:color w:val="000000"/>
        </w:rPr>
        <w:t xml:space="preserve">SMAP </w:t>
      </w:r>
      <w:r w:rsidR="007155F7">
        <w:rPr>
          <w:rFonts w:ascii="Garamond" w:eastAsia="Times New Roman" w:hAnsi="Garamond" w:cs="Times New Roman"/>
          <w:color w:val="000000"/>
        </w:rPr>
        <w:t>Level 3</w:t>
      </w:r>
      <w:r w:rsidR="00C8532D" w:rsidRPr="00994429">
        <w:rPr>
          <w:rFonts w:ascii="Garamond" w:eastAsia="Times New Roman" w:hAnsi="Garamond" w:cs="Times New Roman"/>
          <w:color w:val="000000"/>
        </w:rPr>
        <w:t xml:space="preserve"> products were downloaded from the NASA’s </w:t>
      </w:r>
      <w:r w:rsidR="006F59FB" w:rsidRPr="00994429">
        <w:rPr>
          <w:rFonts w:ascii="Garamond" w:eastAsia="Times New Roman" w:hAnsi="Garamond" w:cs="Times New Roman"/>
          <w:color w:val="000000"/>
        </w:rPr>
        <w:t xml:space="preserve">Earth Observing System Data and Information System (EOSDIS) </w:t>
      </w:r>
      <w:r w:rsidR="00C8532D" w:rsidRPr="00994429">
        <w:rPr>
          <w:rFonts w:ascii="Garamond" w:eastAsia="Times New Roman" w:hAnsi="Garamond" w:cs="Times New Roman"/>
          <w:color w:val="000000"/>
        </w:rPr>
        <w:t xml:space="preserve">Reverb </w:t>
      </w:r>
      <w:r w:rsidR="006F59FB" w:rsidRPr="00994429">
        <w:rPr>
          <w:rFonts w:ascii="Garamond" w:eastAsia="Times New Roman" w:hAnsi="Garamond" w:cs="Times New Roman"/>
          <w:color w:val="000000"/>
        </w:rPr>
        <w:t xml:space="preserve">Echo portal on EARTHDATA </w:t>
      </w:r>
      <w:r w:rsidR="00C8532D" w:rsidRPr="00994429">
        <w:rPr>
          <w:rFonts w:ascii="Garamond" w:eastAsia="Times New Roman" w:hAnsi="Garamond" w:cs="Times New Roman"/>
          <w:color w:val="000000"/>
        </w:rPr>
        <w:t xml:space="preserve">as </w:t>
      </w:r>
      <w:proofErr w:type="spellStart"/>
      <w:r w:rsidR="00C8532D" w:rsidRPr="00994429">
        <w:rPr>
          <w:rFonts w:ascii="Garamond" w:eastAsia="Times New Roman" w:hAnsi="Garamond" w:cs="Times New Roman"/>
          <w:color w:val="000000"/>
        </w:rPr>
        <w:t>GeoTIFF</w:t>
      </w:r>
      <w:r w:rsidR="006F59FB" w:rsidRPr="00994429">
        <w:rPr>
          <w:rFonts w:ascii="Garamond" w:eastAsia="Times New Roman" w:hAnsi="Garamond" w:cs="Times New Roman"/>
          <w:color w:val="000000"/>
        </w:rPr>
        <w:t>s</w:t>
      </w:r>
      <w:proofErr w:type="spellEnd"/>
      <w:r w:rsidR="00C8532D" w:rsidRPr="00994429">
        <w:rPr>
          <w:rFonts w:ascii="Garamond" w:eastAsia="Times New Roman" w:hAnsi="Garamond" w:cs="Times New Roman"/>
          <w:color w:val="000000"/>
        </w:rPr>
        <w:t xml:space="preserve"> </w:t>
      </w:r>
      <w:r w:rsidR="006F59FB" w:rsidRPr="00994429">
        <w:rPr>
          <w:rFonts w:ascii="Garamond" w:eastAsia="Times New Roman" w:hAnsi="Garamond" w:cs="Times New Roman"/>
          <w:color w:val="000000"/>
        </w:rPr>
        <w:t xml:space="preserve">in WGS </w:t>
      </w:r>
      <w:r w:rsidR="00C8532D" w:rsidRPr="00994429">
        <w:rPr>
          <w:rFonts w:ascii="Garamond" w:eastAsia="Times New Roman" w:hAnsi="Garamond" w:cs="Times New Roman"/>
          <w:color w:val="000000"/>
        </w:rPr>
        <w:t xml:space="preserve">1984 Geographic Coordinate System. </w:t>
      </w:r>
    </w:p>
    <w:p w14:paraId="0252F8C5" w14:textId="77777777" w:rsidR="00DE3A4A" w:rsidRPr="00D74128" w:rsidRDefault="00DE3A4A" w:rsidP="00DE3A4A">
      <w:pPr>
        <w:spacing w:after="0" w:line="240" w:lineRule="auto"/>
        <w:rPr>
          <w:rFonts w:ascii="Times New Roman" w:eastAsia="Times New Roman" w:hAnsi="Times New Roman" w:cs="Times New Roman"/>
          <w:sz w:val="24"/>
          <w:szCs w:val="24"/>
          <w:highlight w:val="cyan"/>
        </w:rPr>
      </w:pPr>
    </w:p>
    <w:p w14:paraId="36332110" w14:textId="4512ACEA" w:rsidR="005744EB" w:rsidRPr="00994429" w:rsidRDefault="008057B5" w:rsidP="00DE3A4A">
      <w:pPr>
        <w:spacing w:after="0" w:line="240" w:lineRule="auto"/>
        <w:rPr>
          <w:rFonts w:ascii="Times New Roman" w:eastAsia="Times New Roman" w:hAnsi="Times New Roman" w:cs="Times New Roman"/>
          <w:sz w:val="24"/>
          <w:szCs w:val="24"/>
        </w:rPr>
      </w:pPr>
      <w:r>
        <w:rPr>
          <w:rFonts w:ascii="Garamond" w:eastAsia="Times New Roman" w:hAnsi="Garamond" w:cs="Times New Roman"/>
          <w:color w:val="000000"/>
        </w:rPr>
        <w:t>A</w:t>
      </w:r>
      <w:r w:rsidR="00DE3A4A" w:rsidRPr="00994429">
        <w:rPr>
          <w:rFonts w:ascii="Garamond" w:eastAsia="Times New Roman" w:hAnsi="Garamond" w:cs="Times New Roman"/>
          <w:color w:val="000000"/>
        </w:rPr>
        <w:t xml:space="preserve">ncillary </w:t>
      </w:r>
      <w:r w:rsidR="001A76C2" w:rsidRPr="00994429">
        <w:rPr>
          <w:rFonts w:ascii="Garamond" w:eastAsia="Times New Roman" w:hAnsi="Garamond" w:cs="Times New Roman"/>
          <w:color w:val="000000"/>
        </w:rPr>
        <w:t xml:space="preserve">datasets were </w:t>
      </w:r>
      <w:r w:rsidR="00DE3A4A" w:rsidRPr="00994429">
        <w:rPr>
          <w:rFonts w:ascii="Garamond" w:eastAsia="Times New Roman" w:hAnsi="Garamond" w:cs="Times New Roman"/>
          <w:color w:val="000000"/>
        </w:rPr>
        <w:t xml:space="preserve">utilized for model building </w:t>
      </w:r>
      <w:r w:rsidR="005744EB" w:rsidRPr="00994429">
        <w:rPr>
          <w:rFonts w:ascii="Garamond" w:eastAsia="Times New Roman" w:hAnsi="Garamond" w:cs="Times New Roman"/>
          <w:color w:val="000000"/>
        </w:rPr>
        <w:t>and</w:t>
      </w:r>
      <w:r w:rsidR="00DE3A4A" w:rsidRPr="00994429">
        <w:rPr>
          <w:rFonts w:ascii="Garamond" w:eastAsia="Times New Roman" w:hAnsi="Garamond" w:cs="Times New Roman"/>
          <w:color w:val="000000"/>
        </w:rPr>
        <w:t xml:space="preserve"> verification. </w:t>
      </w:r>
      <w:r w:rsidR="005753D2" w:rsidRPr="00994429">
        <w:rPr>
          <w:rFonts w:ascii="Garamond" w:eastAsia="Times New Roman" w:hAnsi="Garamond" w:cs="Times New Roman"/>
          <w:color w:val="000000"/>
        </w:rPr>
        <w:t>Soil m</w:t>
      </w:r>
      <w:r w:rsidR="00C47274" w:rsidRPr="00994429">
        <w:rPr>
          <w:rFonts w:ascii="Garamond" w:eastAsia="Times New Roman" w:hAnsi="Garamond" w:cs="Times New Roman"/>
          <w:color w:val="000000"/>
        </w:rPr>
        <w:t>oisture data from NASA North American Land Data Assimilation System (NLDAS</w:t>
      </w:r>
      <w:r w:rsidR="005753D2" w:rsidRPr="00994429">
        <w:rPr>
          <w:rFonts w:ascii="Garamond" w:eastAsia="Times New Roman" w:hAnsi="Garamond" w:cs="Times New Roman"/>
          <w:color w:val="000000"/>
        </w:rPr>
        <w:t>)</w:t>
      </w:r>
      <w:r w:rsidR="00994429">
        <w:rPr>
          <w:rFonts w:ascii="Garamond" w:eastAsia="Times New Roman" w:hAnsi="Garamond" w:cs="Times New Roman"/>
          <w:color w:val="000000"/>
        </w:rPr>
        <w:t xml:space="preserve"> </w:t>
      </w:r>
      <w:r w:rsidR="000D3108">
        <w:rPr>
          <w:rFonts w:ascii="Garamond" w:eastAsia="Times New Roman" w:hAnsi="Garamond" w:cs="Times New Roman"/>
          <w:color w:val="000000"/>
        </w:rPr>
        <w:t xml:space="preserve">was used </w:t>
      </w:r>
      <w:r w:rsidR="00994429">
        <w:rPr>
          <w:rFonts w:ascii="Garamond" w:eastAsia="Times New Roman" w:hAnsi="Garamond" w:cs="Times New Roman"/>
          <w:color w:val="000000"/>
        </w:rPr>
        <w:t>as</w:t>
      </w:r>
      <w:r w:rsidR="00F71454">
        <w:rPr>
          <w:rFonts w:ascii="Garamond" w:eastAsia="Times New Roman" w:hAnsi="Garamond" w:cs="Times New Roman"/>
          <w:color w:val="000000"/>
        </w:rPr>
        <w:t xml:space="preserve"> a</w:t>
      </w:r>
      <w:r w:rsidR="00994429">
        <w:rPr>
          <w:rFonts w:ascii="Garamond" w:eastAsia="Times New Roman" w:hAnsi="Garamond" w:cs="Times New Roman"/>
          <w:color w:val="000000"/>
        </w:rPr>
        <w:t xml:space="preserve"> historical reference in </w:t>
      </w:r>
      <w:r w:rsidR="00994429" w:rsidRPr="00994429">
        <w:rPr>
          <w:rFonts w:ascii="Garamond" w:eastAsia="Times New Roman" w:hAnsi="Garamond" w:cs="Times New Roman"/>
          <w:color w:val="000000"/>
        </w:rPr>
        <w:t>models</w:t>
      </w:r>
      <w:r w:rsidR="009A4763" w:rsidRPr="00994429">
        <w:rPr>
          <w:rFonts w:ascii="Garamond" w:eastAsia="Times New Roman" w:hAnsi="Garamond" w:cs="Times New Roman"/>
          <w:color w:val="000000"/>
        </w:rPr>
        <w:t>. The NLDAS Noah Land Surface Model L4 Hourly 0.125 x 0.125 degree V002 data was downloaded from Goddard Earth Sciences (GES) Data and Information Center data portal</w:t>
      </w:r>
      <w:r w:rsidR="00053978" w:rsidRPr="00994429">
        <w:rPr>
          <w:rFonts w:ascii="Garamond" w:eastAsia="Times New Roman" w:hAnsi="Garamond" w:cs="Times New Roman"/>
          <w:color w:val="000000"/>
        </w:rPr>
        <w:t>,</w:t>
      </w:r>
      <w:r w:rsidR="009A4763" w:rsidRPr="00994429">
        <w:rPr>
          <w:rFonts w:ascii="Garamond" w:eastAsia="Times New Roman" w:hAnsi="Garamond" w:cs="Times New Roman"/>
          <w:color w:val="000000"/>
        </w:rPr>
        <w:t xml:space="preserve"> </w:t>
      </w:r>
      <w:proofErr w:type="spellStart"/>
      <w:r w:rsidR="009A4763" w:rsidRPr="00994429">
        <w:rPr>
          <w:rFonts w:ascii="Garamond" w:eastAsia="Times New Roman" w:hAnsi="Garamond" w:cs="Times New Roman"/>
          <w:color w:val="000000"/>
        </w:rPr>
        <w:t>Mirador</w:t>
      </w:r>
      <w:proofErr w:type="spellEnd"/>
      <w:r w:rsidR="009A4763" w:rsidRPr="00994429">
        <w:rPr>
          <w:rFonts w:ascii="Garamond" w:eastAsia="Times New Roman" w:hAnsi="Garamond" w:cs="Times New Roman"/>
          <w:color w:val="000000"/>
        </w:rPr>
        <w:t xml:space="preserve">. </w:t>
      </w:r>
      <w:r w:rsidR="006F1731">
        <w:rPr>
          <w:rFonts w:ascii="Garamond" w:eastAsia="Times New Roman" w:hAnsi="Garamond" w:cs="Times New Roman"/>
          <w:color w:val="000000"/>
        </w:rPr>
        <w:t>Thirty six</w:t>
      </w:r>
      <w:r w:rsidR="005753D2" w:rsidRPr="00994429">
        <w:rPr>
          <w:rFonts w:ascii="Garamond" w:eastAsia="Times New Roman" w:hAnsi="Garamond" w:cs="Times New Roman"/>
          <w:color w:val="000000"/>
        </w:rPr>
        <w:t xml:space="preserve"> years of the hourly data </w:t>
      </w:r>
      <w:r w:rsidR="009A4763" w:rsidRPr="00994429">
        <w:rPr>
          <w:rFonts w:ascii="Garamond" w:eastAsia="Times New Roman" w:hAnsi="Garamond" w:cs="Times New Roman"/>
          <w:color w:val="000000"/>
        </w:rPr>
        <w:t xml:space="preserve">files were downloaded in </w:t>
      </w:r>
      <w:proofErr w:type="spellStart"/>
      <w:r w:rsidR="009A4763" w:rsidRPr="00994429">
        <w:rPr>
          <w:rFonts w:ascii="Garamond" w:eastAsia="Times New Roman" w:hAnsi="Garamond" w:cs="Times New Roman"/>
          <w:color w:val="000000"/>
        </w:rPr>
        <w:t>NetCDF</w:t>
      </w:r>
      <w:proofErr w:type="spellEnd"/>
      <w:r w:rsidR="009A4763" w:rsidRPr="00994429">
        <w:rPr>
          <w:rFonts w:ascii="Garamond" w:eastAsia="Times New Roman" w:hAnsi="Garamond" w:cs="Times New Roman"/>
          <w:color w:val="000000"/>
        </w:rPr>
        <w:t xml:space="preserve"> format and in the WGS</w:t>
      </w:r>
      <w:r w:rsidR="00053978" w:rsidRPr="00994429">
        <w:rPr>
          <w:rFonts w:ascii="Garamond" w:eastAsia="Times New Roman" w:hAnsi="Garamond" w:cs="Times New Roman"/>
          <w:color w:val="000000"/>
        </w:rPr>
        <w:t xml:space="preserve"> </w:t>
      </w:r>
      <w:r w:rsidR="009A4763" w:rsidRPr="00994429">
        <w:rPr>
          <w:rFonts w:ascii="Garamond" w:eastAsia="Times New Roman" w:hAnsi="Garamond" w:cs="Times New Roman"/>
          <w:color w:val="000000"/>
        </w:rPr>
        <w:t xml:space="preserve">1984 Geographic Coordinate System. </w:t>
      </w:r>
      <w:r w:rsidR="00053978" w:rsidRPr="00994429">
        <w:rPr>
          <w:rFonts w:ascii="Garamond" w:eastAsia="Times New Roman" w:hAnsi="Garamond" w:cs="Times New Roman"/>
          <w:color w:val="000000"/>
        </w:rPr>
        <w:t>The files were processed to extract the 1200 UTC data for each day over the 36 years</w:t>
      </w:r>
      <w:r w:rsidR="005753D2" w:rsidRPr="00994429">
        <w:rPr>
          <w:rFonts w:ascii="Garamond" w:eastAsia="Times New Roman" w:hAnsi="Garamond" w:cs="Times New Roman"/>
          <w:color w:val="000000"/>
        </w:rPr>
        <w:t xml:space="preserve"> (Xia et al., 2012)</w:t>
      </w:r>
      <w:r w:rsidR="00053978" w:rsidRPr="00994429">
        <w:rPr>
          <w:rFonts w:ascii="Garamond" w:eastAsia="Times New Roman" w:hAnsi="Garamond" w:cs="Times New Roman"/>
          <w:color w:val="000000"/>
        </w:rPr>
        <w:t xml:space="preserve">. </w:t>
      </w:r>
    </w:p>
    <w:p w14:paraId="5AE3FB7D" w14:textId="77777777" w:rsidR="00DE3A4A" w:rsidRPr="00994429" w:rsidRDefault="00DE3A4A" w:rsidP="00BE3C51">
      <w:pPr>
        <w:spacing w:after="0" w:line="240" w:lineRule="auto"/>
        <w:rPr>
          <w:rFonts w:ascii="Times New Roman" w:eastAsia="Times New Roman" w:hAnsi="Times New Roman" w:cs="Times New Roman"/>
          <w:sz w:val="24"/>
          <w:szCs w:val="24"/>
        </w:rPr>
      </w:pPr>
    </w:p>
    <w:p w14:paraId="13DFF65F" w14:textId="071E83D2" w:rsidR="00994429" w:rsidRPr="00DE3A4A" w:rsidRDefault="00994429" w:rsidP="00994429">
      <w:pPr>
        <w:spacing w:after="0" w:line="240" w:lineRule="auto"/>
        <w:rPr>
          <w:rFonts w:ascii="Times New Roman" w:eastAsia="Times New Roman" w:hAnsi="Times New Roman" w:cs="Times New Roman"/>
          <w:sz w:val="24"/>
          <w:szCs w:val="24"/>
        </w:rPr>
      </w:pPr>
      <w:r w:rsidRPr="00994429">
        <w:rPr>
          <w:rFonts w:ascii="Garamond" w:eastAsia="Times New Roman" w:hAnsi="Garamond" w:cs="Times New Roman"/>
          <w:color w:val="000000"/>
        </w:rPr>
        <w:t>The second ancillary dataset used was the Soil Climate Analysis Network (SCAN). Data retrieved from testing stations in the study area were downloaded from the USDA National Resources Conservation Service (NRCS) as csv files. The sensor was a dielectric constant measuring device, at a depth of 5.08 cm (</w:t>
      </w:r>
      <w:r>
        <w:rPr>
          <w:rFonts w:ascii="Garamond" w:eastAsia="Times New Roman" w:hAnsi="Garamond" w:cs="Times New Roman"/>
          <w:color w:val="000000"/>
        </w:rPr>
        <w:t>USDA, 2016</w:t>
      </w:r>
      <w:r w:rsidRPr="00994429">
        <w:rPr>
          <w:rFonts w:ascii="Garamond" w:eastAsia="Times New Roman" w:hAnsi="Garamond" w:cs="Times New Roman"/>
          <w:color w:val="000000"/>
        </w:rPr>
        <w:t>).</w:t>
      </w:r>
    </w:p>
    <w:p w14:paraId="37EA6A20" w14:textId="77777777" w:rsidR="00DE3A4A" w:rsidRPr="005A5711" w:rsidRDefault="00DE3A4A" w:rsidP="00DE3A4A">
      <w:pPr>
        <w:spacing w:after="0" w:line="240" w:lineRule="auto"/>
        <w:rPr>
          <w:rFonts w:ascii="Garamond" w:hAnsi="Garamond" w:cs="Arial"/>
          <w:szCs w:val="24"/>
        </w:rPr>
      </w:pPr>
    </w:p>
    <w:p w14:paraId="76007EF6" w14:textId="0D5278D8" w:rsidR="00A43059" w:rsidRDefault="00A43059" w:rsidP="000E7F24">
      <w:pPr>
        <w:spacing w:after="0" w:line="240" w:lineRule="auto"/>
        <w:rPr>
          <w:rFonts w:ascii="Garamond" w:hAnsi="Garamond" w:cs="Arial"/>
          <w:b/>
          <w:i/>
          <w:szCs w:val="24"/>
        </w:rPr>
      </w:pPr>
      <w:r w:rsidRPr="00646C0C">
        <w:rPr>
          <w:rFonts w:ascii="Garamond" w:hAnsi="Garamond" w:cs="Arial"/>
          <w:b/>
          <w:i/>
          <w:szCs w:val="24"/>
        </w:rPr>
        <w:t>3.2 Data Processing</w:t>
      </w:r>
    </w:p>
    <w:p w14:paraId="67058F77" w14:textId="063E3AF3" w:rsidR="006F59FB" w:rsidRDefault="00E67DC2" w:rsidP="000E7F24">
      <w:pPr>
        <w:spacing w:after="0" w:line="240" w:lineRule="auto"/>
        <w:rPr>
          <w:rFonts w:ascii="Garamond" w:eastAsia="Times New Roman" w:hAnsi="Garamond" w:cs="Times New Roman"/>
          <w:color w:val="000000"/>
        </w:rPr>
      </w:pPr>
      <w:r w:rsidRPr="00A10793">
        <w:rPr>
          <w:rFonts w:ascii="Garamond" w:eastAsia="Times New Roman" w:hAnsi="Garamond" w:cs="Times New Roman"/>
          <w:color w:val="000000"/>
        </w:rPr>
        <w:t xml:space="preserve">The SMAP </w:t>
      </w:r>
      <w:r w:rsidR="007155F7">
        <w:rPr>
          <w:rFonts w:ascii="Garamond" w:eastAsia="Times New Roman" w:hAnsi="Garamond" w:cs="Times New Roman"/>
          <w:color w:val="000000"/>
        </w:rPr>
        <w:t>Level 3</w:t>
      </w:r>
      <w:r w:rsidRPr="00A10793">
        <w:rPr>
          <w:rFonts w:ascii="Garamond" w:eastAsia="Times New Roman" w:hAnsi="Garamond" w:cs="Times New Roman"/>
          <w:color w:val="000000"/>
        </w:rPr>
        <w:t xml:space="preserve"> </w:t>
      </w:r>
      <w:r w:rsidR="006C5043" w:rsidRPr="00A10793">
        <w:rPr>
          <w:rFonts w:ascii="Garamond" w:eastAsia="Times New Roman" w:hAnsi="Garamond" w:cs="Times New Roman"/>
          <w:color w:val="000000"/>
        </w:rPr>
        <w:t>d</w:t>
      </w:r>
      <w:r w:rsidRPr="00A10793">
        <w:rPr>
          <w:rFonts w:ascii="Garamond" w:eastAsia="Times New Roman" w:hAnsi="Garamond" w:cs="Times New Roman"/>
          <w:color w:val="000000"/>
        </w:rPr>
        <w:t>ata were original</w:t>
      </w:r>
      <w:r w:rsidR="006C5043" w:rsidRPr="00A10793">
        <w:rPr>
          <w:rFonts w:ascii="Garamond" w:eastAsia="Times New Roman" w:hAnsi="Garamond" w:cs="Times New Roman"/>
          <w:color w:val="000000"/>
        </w:rPr>
        <w:t>ly</w:t>
      </w:r>
      <w:r w:rsidRPr="00A10793">
        <w:rPr>
          <w:rFonts w:ascii="Garamond" w:eastAsia="Times New Roman" w:hAnsi="Garamond" w:cs="Times New Roman"/>
          <w:color w:val="000000"/>
        </w:rPr>
        <w:t xml:space="preserve"> provided as HDF-EOS5 products</w:t>
      </w:r>
      <w:r w:rsidR="008220CC" w:rsidRPr="00A10793">
        <w:rPr>
          <w:rFonts w:ascii="Garamond" w:eastAsia="Times New Roman" w:hAnsi="Garamond" w:cs="Times New Roman"/>
          <w:color w:val="000000"/>
        </w:rPr>
        <w:t xml:space="preserve"> at 40-km resolution on a fixed 36 km EASE2 grid</w:t>
      </w:r>
      <w:r w:rsidRPr="00A10793">
        <w:rPr>
          <w:rFonts w:ascii="Garamond" w:eastAsia="Times New Roman" w:hAnsi="Garamond" w:cs="Times New Roman"/>
          <w:color w:val="000000"/>
        </w:rPr>
        <w:t>.</w:t>
      </w:r>
      <w:r w:rsidR="006F59FB">
        <w:rPr>
          <w:rFonts w:ascii="Garamond" w:eastAsia="Times New Roman" w:hAnsi="Garamond" w:cs="Times New Roman"/>
          <w:color w:val="000000"/>
        </w:rPr>
        <w:t xml:space="preserve"> The SMAP </w:t>
      </w:r>
      <w:r w:rsidR="007155F7">
        <w:rPr>
          <w:rFonts w:ascii="Garamond" w:eastAsia="Times New Roman" w:hAnsi="Garamond" w:cs="Times New Roman"/>
          <w:color w:val="000000"/>
        </w:rPr>
        <w:t>Level 3</w:t>
      </w:r>
      <w:r w:rsidR="006F59FB">
        <w:rPr>
          <w:rFonts w:ascii="Garamond" w:eastAsia="Times New Roman" w:hAnsi="Garamond" w:cs="Times New Roman"/>
          <w:color w:val="000000"/>
        </w:rPr>
        <w:t xml:space="preserve"> data </w:t>
      </w:r>
      <w:r w:rsidR="000D3108">
        <w:rPr>
          <w:rFonts w:ascii="Garamond" w:eastAsia="Times New Roman" w:hAnsi="Garamond" w:cs="Times New Roman"/>
          <w:color w:val="000000"/>
        </w:rPr>
        <w:t>were</w:t>
      </w:r>
      <w:r w:rsidR="006F59FB">
        <w:rPr>
          <w:rFonts w:ascii="Garamond" w:eastAsia="Times New Roman" w:hAnsi="Garamond" w:cs="Times New Roman"/>
          <w:color w:val="000000"/>
        </w:rPr>
        <w:t xml:space="preserve"> acquired from Reverb Echo because it is capable of pre-processing the data. The SMAP </w:t>
      </w:r>
      <w:r w:rsidR="007155F7">
        <w:rPr>
          <w:rFonts w:ascii="Garamond" w:eastAsia="Times New Roman" w:hAnsi="Garamond" w:cs="Times New Roman"/>
          <w:color w:val="000000"/>
        </w:rPr>
        <w:t>Level 3</w:t>
      </w:r>
      <w:r w:rsidR="006F59FB">
        <w:rPr>
          <w:rFonts w:ascii="Garamond" w:eastAsia="Times New Roman" w:hAnsi="Garamond" w:cs="Times New Roman"/>
          <w:color w:val="000000"/>
        </w:rPr>
        <w:t xml:space="preserve"> data was converted to a </w:t>
      </w:r>
      <w:proofErr w:type="spellStart"/>
      <w:r w:rsidR="006F59FB">
        <w:rPr>
          <w:rFonts w:ascii="Garamond" w:eastAsia="Times New Roman" w:hAnsi="Garamond" w:cs="Times New Roman"/>
          <w:color w:val="000000"/>
        </w:rPr>
        <w:t>GeoTiff</w:t>
      </w:r>
      <w:proofErr w:type="spellEnd"/>
      <w:r w:rsidR="006F59FB">
        <w:rPr>
          <w:rFonts w:ascii="Garamond" w:eastAsia="Times New Roman" w:hAnsi="Garamond" w:cs="Times New Roman"/>
          <w:color w:val="000000"/>
        </w:rPr>
        <w:t xml:space="preserve"> and </w:t>
      </w:r>
      <w:proofErr w:type="spellStart"/>
      <w:r w:rsidR="006F59FB">
        <w:rPr>
          <w:rFonts w:ascii="Garamond" w:eastAsia="Times New Roman" w:hAnsi="Garamond" w:cs="Times New Roman"/>
          <w:color w:val="000000"/>
        </w:rPr>
        <w:t>reprojected</w:t>
      </w:r>
      <w:proofErr w:type="spellEnd"/>
      <w:r w:rsidR="006F59FB">
        <w:rPr>
          <w:rFonts w:ascii="Garamond" w:eastAsia="Times New Roman" w:hAnsi="Garamond" w:cs="Times New Roman"/>
          <w:color w:val="000000"/>
        </w:rPr>
        <w:t xml:space="preserve"> into WGS </w:t>
      </w:r>
      <w:r w:rsidR="006F59FB" w:rsidRPr="00A10793">
        <w:rPr>
          <w:rFonts w:ascii="Garamond" w:eastAsia="Times New Roman" w:hAnsi="Garamond" w:cs="Times New Roman"/>
          <w:color w:val="000000"/>
        </w:rPr>
        <w:t>1984 Geographic Coordinate System</w:t>
      </w:r>
      <w:r w:rsidR="006F59FB">
        <w:rPr>
          <w:rFonts w:ascii="Garamond" w:eastAsia="Times New Roman" w:hAnsi="Garamond" w:cs="Times New Roman"/>
          <w:color w:val="000000"/>
        </w:rPr>
        <w:t xml:space="preserve">. </w:t>
      </w:r>
    </w:p>
    <w:p w14:paraId="3604D156" w14:textId="77777777" w:rsidR="006F59FB" w:rsidRDefault="006F59FB" w:rsidP="000E7F24">
      <w:pPr>
        <w:spacing w:after="0" w:line="240" w:lineRule="auto"/>
        <w:rPr>
          <w:rFonts w:ascii="Garamond" w:eastAsia="Times New Roman" w:hAnsi="Garamond" w:cs="Times New Roman"/>
          <w:color w:val="000000"/>
        </w:rPr>
      </w:pPr>
    </w:p>
    <w:p w14:paraId="46622438" w14:textId="153E00D8" w:rsidR="004C7823" w:rsidRPr="00A10793" w:rsidRDefault="006F59FB" w:rsidP="004C7823">
      <w:pPr>
        <w:spacing w:after="0" w:line="240" w:lineRule="auto"/>
        <w:rPr>
          <w:rFonts w:ascii="Garamond" w:eastAsia="Times New Roman" w:hAnsi="Garamond" w:cs="Times New Roman"/>
          <w:color w:val="000000"/>
        </w:rPr>
      </w:pPr>
      <w:r>
        <w:rPr>
          <w:rFonts w:ascii="Garamond" w:eastAsia="Times New Roman" w:hAnsi="Garamond" w:cs="Times New Roman"/>
          <w:color w:val="000000"/>
        </w:rPr>
        <w:t>I</w:t>
      </w:r>
      <w:r w:rsidR="004C7823" w:rsidRPr="00A10793">
        <w:rPr>
          <w:rFonts w:ascii="Garamond" w:eastAsia="Times New Roman" w:hAnsi="Garamond" w:cs="Times New Roman"/>
          <w:color w:val="000000"/>
        </w:rPr>
        <w:t xml:space="preserve">n order to avoid invalid values in SMAP data, </w:t>
      </w:r>
      <w:r w:rsidR="009A4763">
        <w:rPr>
          <w:rFonts w:ascii="Garamond" w:eastAsia="Times New Roman" w:hAnsi="Garamond" w:cs="Times New Roman"/>
          <w:color w:val="000000"/>
        </w:rPr>
        <w:t xml:space="preserve">additional </w:t>
      </w:r>
      <w:r w:rsidR="004C7823" w:rsidRPr="00A10793">
        <w:rPr>
          <w:rFonts w:ascii="Garamond" w:eastAsia="Times New Roman" w:hAnsi="Garamond" w:cs="Times New Roman"/>
          <w:color w:val="000000"/>
        </w:rPr>
        <w:t xml:space="preserve">pre-processing </w:t>
      </w:r>
      <w:r w:rsidR="000E7F24" w:rsidRPr="00A10793">
        <w:rPr>
          <w:rFonts w:ascii="Garamond" w:eastAsia="Times New Roman" w:hAnsi="Garamond" w:cs="Times New Roman"/>
          <w:color w:val="000000"/>
        </w:rPr>
        <w:t>was necessary.</w:t>
      </w:r>
      <w:r w:rsidR="002B619C" w:rsidRPr="00A10793">
        <w:rPr>
          <w:rFonts w:ascii="Garamond" w:eastAsia="Times New Roman" w:hAnsi="Garamond" w:cs="Times New Roman"/>
          <w:color w:val="000000"/>
        </w:rPr>
        <w:t xml:space="preserve"> The </w:t>
      </w:r>
      <w:r w:rsidR="009A4763">
        <w:rPr>
          <w:rFonts w:ascii="Garamond" w:eastAsia="Times New Roman" w:hAnsi="Garamond" w:cs="Times New Roman"/>
          <w:color w:val="000000"/>
        </w:rPr>
        <w:t xml:space="preserve">conditional, or </w:t>
      </w:r>
      <w:r w:rsidR="002B619C" w:rsidRPr="00A10793">
        <w:rPr>
          <w:rFonts w:ascii="Garamond" w:eastAsia="Times New Roman" w:hAnsi="Garamond" w:cs="Times New Roman"/>
          <w:color w:val="000000"/>
        </w:rPr>
        <w:t>Con</w:t>
      </w:r>
      <w:r w:rsidR="00040A4D">
        <w:rPr>
          <w:rFonts w:ascii="Garamond" w:eastAsia="Times New Roman" w:hAnsi="Garamond" w:cs="Times New Roman"/>
          <w:color w:val="000000"/>
        </w:rPr>
        <w:t>,</w:t>
      </w:r>
      <w:r w:rsidR="002B619C" w:rsidRPr="00A10793">
        <w:rPr>
          <w:rFonts w:ascii="Garamond" w:eastAsia="Times New Roman" w:hAnsi="Garamond" w:cs="Times New Roman"/>
          <w:color w:val="000000"/>
        </w:rPr>
        <w:t xml:space="preserve"> tool in </w:t>
      </w:r>
      <w:proofErr w:type="spellStart"/>
      <w:r w:rsidR="002B619C" w:rsidRPr="00A10793">
        <w:rPr>
          <w:rFonts w:ascii="Garamond" w:eastAsia="Times New Roman" w:hAnsi="Garamond" w:cs="Times New Roman"/>
          <w:color w:val="000000"/>
        </w:rPr>
        <w:t>ArGIS</w:t>
      </w:r>
      <w:proofErr w:type="spellEnd"/>
      <w:r w:rsidR="002B619C" w:rsidRPr="00A10793">
        <w:rPr>
          <w:rFonts w:ascii="Garamond" w:eastAsia="Times New Roman" w:hAnsi="Garamond" w:cs="Times New Roman"/>
          <w:color w:val="000000"/>
        </w:rPr>
        <w:t xml:space="preserve"> was used t</w:t>
      </w:r>
      <w:r w:rsidR="009A4763">
        <w:rPr>
          <w:rFonts w:ascii="Garamond" w:eastAsia="Times New Roman" w:hAnsi="Garamond" w:cs="Times New Roman"/>
          <w:color w:val="000000"/>
        </w:rPr>
        <w:t xml:space="preserve">o evaluate each point to change any -9999 </w:t>
      </w:r>
      <w:r w:rsidR="003831EA">
        <w:rPr>
          <w:rFonts w:ascii="Garamond" w:eastAsia="Times New Roman" w:hAnsi="Garamond" w:cs="Times New Roman"/>
          <w:color w:val="000000"/>
        </w:rPr>
        <w:t xml:space="preserve">values </w:t>
      </w:r>
      <w:r w:rsidR="009A4763">
        <w:rPr>
          <w:rFonts w:ascii="Garamond" w:eastAsia="Times New Roman" w:hAnsi="Garamond" w:cs="Times New Roman"/>
          <w:color w:val="000000"/>
        </w:rPr>
        <w:t>to No Data</w:t>
      </w:r>
      <w:r w:rsidR="003831EA" w:rsidRPr="003831EA">
        <w:rPr>
          <w:rFonts w:ascii="Garamond" w:eastAsia="Times New Roman" w:hAnsi="Garamond" w:cs="Times New Roman"/>
          <w:color w:val="000000"/>
        </w:rPr>
        <w:t xml:space="preserve"> </w:t>
      </w:r>
      <w:r w:rsidR="003831EA">
        <w:rPr>
          <w:rFonts w:ascii="Garamond" w:eastAsia="Times New Roman" w:hAnsi="Garamond" w:cs="Times New Roman"/>
          <w:color w:val="000000"/>
        </w:rPr>
        <w:t>raster values</w:t>
      </w:r>
      <w:r w:rsidR="007F2825" w:rsidRPr="00A10793">
        <w:rPr>
          <w:rFonts w:ascii="Garamond" w:eastAsia="Times New Roman" w:hAnsi="Garamond" w:cs="Times New Roman"/>
          <w:color w:val="000000"/>
        </w:rPr>
        <w:t>.</w:t>
      </w:r>
      <w:r w:rsidR="0031416F" w:rsidRPr="00A10793">
        <w:rPr>
          <w:rFonts w:ascii="Garamond" w:eastAsia="Times New Roman" w:hAnsi="Garamond" w:cs="Times New Roman"/>
          <w:color w:val="000000"/>
        </w:rPr>
        <w:t xml:space="preserve"> </w:t>
      </w:r>
      <w:r w:rsidR="009A4763">
        <w:rPr>
          <w:rFonts w:ascii="Garamond" w:eastAsia="Times New Roman" w:hAnsi="Garamond" w:cs="Times New Roman"/>
          <w:color w:val="000000"/>
        </w:rPr>
        <w:t xml:space="preserve">This step insured that all of the SMAP values were decimal values from 0 to 1. </w:t>
      </w:r>
    </w:p>
    <w:p w14:paraId="30ACC848" w14:textId="574B2C19" w:rsidR="00E5263C" w:rsidRPr="00A10793" w:rsidRDefault="00E5263C" w:rsidP="00E5263C">
      <w:pPr>
        <w:keepNext/>
        <w:spacing w:after="0"/>
      </w:pPr>
    </w:p>
    <w:p w14:paraId="1FAC09E4" w14:textId="78807395" w:rsidR="003763C1" w:rsidRPr="00A10793" w:rsidRDefault="00E5263C" w:rsidP="00DE3A4A">
      <w:pPr>
        <w:spacing w:after="0" w:line="240" w:lineRule="auto"/>
        <w:rPr>
          <w:rFonts w:ascii="Garamond" w:hAnsi="Garamond" w:cs="Arial"/>
          <w:szCs w:val="24"/>
        </w:rPr>
      </w:pPr>
      <w:r w:rsidRPr="00A10793">
        <w:rPr>
          <w:rFonts w:ascii="Garamond" w:hAnsi="Garamond" w:cs="Arial"/>
          <w:szCs w:val="24"/>
        </w:rPr>
        <w:t xml:space="preserve">SMAP and NLDAS </w:t>
      </w:r>
      <w:r w:rsidR="000C48A4">
        <w:rPr>
          <w:rFonts w:ascii="Garamond" w:hAnsi="Garamond" w:cs="Arial"/>
          <w:szCs w:val="24"/>
        </w:rPr>
        <w:t xml:space="preserve">soil moisture </w:t>
      </w:r>
      <w:r w:rsidR="000C48A4" w:rsidRPr="00A10793">
        <w:rPr>
          <w:rFonts w:ascii="Garamond" w:hAnsi="Garamond" w:cs="Arial"/>
          <w:szCs w:val="24"/>
        </w:rPr>
        <w:t xml:space="preserve">units </w:t>
      </w:r>
      <w:r w:rsidRPr="00A10793">
        <w:rPr>
          <w:rFonts w:ascii="Garamond" w:hAnsi="Garamond" w:cs="Arial"/>
          <w:szCs w:val="24"/>
        </w:rPr>
        <w:t>do</w:t>
      </w:r>
      <w:r w:rsidR="00184DB3" w:rsidRPr="00A10793">
        <w:rPr>
          <w:rFonts w:ascii="Garamond" w:hAnsi="Garamond" w:cs="Arial"/>
          <w:szCs w:val="24"/>
        </w:rPr>
        <w:t xml:space="preserve"> not </w:t>
      </w:r>
      <w:r w:rsidRPr="00A10793">
        <w:rPr>
          <w:rFonts w:ascii="Garamond" w:hAnsi="Garamond" w:cs="Arial"/>
          <w:szCs w:val="24"/>
        </w:rPr>
        <w:t>match</w:t>
      </w:r>
      <w:r w:rsidR="00184DB3" w:rsidRPr="00A10793">
        <w:rPr>
          <w:rFonts w:ascii="Garamond" w:hAnsi="Garamond" w:cs="Arial"/>
          <w:szCs w:val="24"/>
        </w:rPr>
        <w:t>.</w:t>
      </w:r>
      <w:r w:rsidRPr="00A10793">
        <w:rPr>
          <w:rFonts w:ascii="Garamond" w:hAnsi="Garamond" w:cs="Arial"/>
          <w:szCs w:val="24"/>
        </w:rPr>
        <w:t xml:space="preserve"> </w:t>
      </w:r>
      <w:r w:rsidR="005B69AB" w:rsidRPr="00A10793">
        <w:rPr>
          <w:rFonts w:ascii="Garamond" w:hAnsi="Garamond" w:cs="Arial"/>
          <w:szCs w:val="24"/>
        </w:rPr>
        <w:t xml:space="preserve">SMAP </w:t>
      </w:r>
      <w:r w:rsidR="00221AF7" w:rsidRPr="00A10793">
        <w:rPr>
          <w:rFonts w:ascii="Garamond" w:hAnsi="Garamond" w:cs="Arial"/>
          <w:szCs w:val="24"/>
        </w:rPr>
        <w:t xml:space="preserve">measures </w:t>
      </w:r>
      <w:r w:rsidR="005B69AB" w:rsidRPr="00A10793">
        <w:rPr>
          <w:rFonts w:ascii="Garamond" w:hAnsi="Garamond" w:cs="Arial"/>
          <w:szCs w:val="24"/>
        </w:rPr>
        <w:t>volume of water per unit volume of soil</w:t>
      </w:r>
      <w:r w:rsidR="000C48A4">
        <w:rPr>
          <w:rFonts w:ascii="Garamond" w:hAnsi="Garamond" w:cs="Arial"/>
          <w:szCs w:val="24"/>
        </w:rPr>
        <w:t xml:space="preserve">. </w:t>
      </w:r>
      <w:r w:rsidR="003763C1" w:rsidRPr="00A10793">
        <w:rPr>
          <w:rFonts w:ascii="Garamond" w:hAnsi="Garamond" w:cs="Arial"/>
          <w:szCs w:val="24"/>
        </w:rPr>
        <w:t>N</w:t>
      </w:r>
      <w:r w:rsidR="005B69AB" w:rsidRPr="00A10793">
        <w:rPr>
          <w:rFonts w:ascii="Garamond" w:hAnsi="Garamond" w:cs="Arial"/>
          <w:szCs w:val="24"/>
        </w:rPr>
        <w:t xml:space="preserve">LDAS datasets currently provide soil moisture values in units of </w:t>
      </w:r>
      <w:r w:rsidR="00221AF7" w:rsidRPr="00A10793">
        <w:rPr>
          <w:rFonts w:ascii="Garamond" w:hAnsi="Garamond" w:cs="Arial"/>
          <w:szCs w:val="24"/>
        </w:rPr>
        <w:t>kilogram per square meter of soil</w:t>
      </w:r>
      <w:r w:rsidR="005B69AB" w:rsidRPr="00A10793">
        <w:rPr>
          <w:rFonts w:ascii="Garamond" w:hAnsi="Garamond" w:cs="Arial"/>
          <w:szCs w:val="24"/>
        </w:rPr>
        <w:t xml:space="preserve"> over </w:t>
      </w:r>
      <w:r w:rsidR="00221AF7" w:rsidRPr="00A10793">
        <w:rPr>
          <w:rFonts w:ascii="Garamond" w:hAnsi="Garamond" w:cs="Arial"/>
          <w:szCs w:val="24"/>
        </w:rPr>
        <w:t>variable</w:t>
      </w:r>
      <w:r w:rsidR="005B69AB" w:rsidRPr="00A10793">
        <w:rPr>
          <w:rFonts w:ascii="Garamond" w:hAnsi="Garamond" w:cs="Arial"/>
          <w:szCs w:val="24"/>
        </w:rPr>
        <w:t xml:space="preserve"> thickness</w:t>
      </w:r>
      <w:r w:rsidR="00221AF7" w:rsidRPr="00A10793">
        <w:rPr>
          <w:rFonts w:ascii="Garamond" w:hAnsi="Garamond" w:cs="Arial"/>
          <w:szCs w:val="24"/>
        </w:rPr>
        <w:t>es</w:t>
      </w:r>
      <w:r w:rsidR="005B69AB" w:rsidRPr="00A10793">
        <w:rPr>
          <w:rFonts w:ascii="Garamond" w:hAnsi="Garamond" w:cs="Arial"/>
          <w:szCs w:val="24"/>
        </w:rPr>
        <w:t xml:space="preserve">. </w:t>
      </w:r>
      <w:r w:rsidR="00221AF7" w:rsidRPr="00A10793">
        <w:rPr>
          <w:rFonts w:ascii="Garamond" w:hAnsi="Garamond" w:cs="Arial"/>
          <w:szCs w:val="24"/>
        </w:rPr>
        <w:t>In order to utilize SMAP and NLDAS values in the same models</w:t>
      </w:r>
      <w:r w:rsidR="000C48A4">
        <w:rPr>
          <w:rFonts w:ascii="Garamond" w:hAnsi="Garamond" w:cs="Arial"/>
          <w:szCs w:val="24"/>
        </w:rPr>
        <w:t>,</w:t>
      </w:r>
      <w:r w:rsidR="00221AF7" w:rsidRPr="00A10793">
        <w:rPr>
          <w:rFonts w:ascii="Garamond" w:hAnsi="Garamond" w:cs="Arial"/>
          <w:szCs w:val="24"/>
        </w:rPr>
        <w:t xml:space="preserve"> Equation 1 was used to convert NLDAS to SMAP units. </w:t>
      </w:r>
    </w:p>
    <w:p w14:paraId="28528A05" w14:textId="259F88B1" w:rsidR="007D4EE6" w:rsidRPr="00A10793" w:rsidRDefault="007D4EE6" w:rsidP="00DE3A4A">
      <w:pPr>
        <w:spacing w:after="0" w:line="240" w:lineRule="auto"/>
        <w:rPr>
          <w:rFonts w:ascii="Garamond" w:hAnsi="Garamond" w:cs="Arial"/>
          <w:szCs w:val="24"/>
        </w:rPr>
      </w:pPr>
    </w:p>
    <w:p w14:paraId="1A3A5C2A" w14:textId="705045D3" w:rsidR="003763C1" w:rsidRPr="00A10793" w:rsidRDefault="00184DB3" w:rsidP="0045667A">
      <w:pPr>
        <w:spacing w:after="0" w:line="240" w:lineRule="auto"/>
        <w:jc w:val="center"/>
        <w:rPr>
          <w:rFonts w:ascii="Garamond" w:hAnsi="Garamond" w:cs="Arial"/>
          <w:szCs w:val="24"/>
        </w:rPr>
      </w:pPr>
      <w:r w:rsidRPr="00A10793">
        <w:rPr>
          <w:rFonts w:ascii="Garamond" w:hAnsi="Garamond" w:cs="Arial"/>
          <w:sz w:val="24"/>
          <w:szCs w:val="28"/>
        </w:rPr>
        <w:t xml:space="preserve">                          </w:t>
      </w:r>
      <w:r w:rsidR="00216DF3">
        <w:rPr>
          <w:rFonts w:ascii="Garamond" w:hAnsi="Garamond" w:cs="Arial"/>
          <w:sz w:val="24"/>
          <w:szCs w:val="28"/>
        </w:rPr>
        <w:t xml:space="preserve">                             </w:t>
      </w:r>
      <w:r w:rsidRPr="00A10793">
        <w:rPr>
          <w:rFonts w:ascii="Garamond" w:hAnsi="Garamond" w:cs="Arial"/>
          <w:sz w:val="24"/>
          <w:szCs w:val="28"/>
        </w:rPr>
        <w:t xml:space="preserve">           </w:t>
      </w:r>
      <m:oMath>
        <m:f>
          <m:fPr>
            <m:ctrlPr>
              <w:rPr>
                <w:rFonts w:ascii="Cambria Math" w:hAnsi="Cambria Math" w:cs="Arial"/>
                <w:i/>
                <w:sz w:val="24"/>
                <w:szCs w:val="28"/>
              </w:rPr>
            </m:ctrlPr>
          </m:fPr>
          <m:num>
            <m:r>
              <m:rPr>
                <m:sty m:val="p"/>
              </m:rPr>
              <w:rPr>
                <w:rFonts w:ascii="Cambria Math" w:hAnsi="Cambria Math" w:cs="Arial"/>
                <w:sz w:val="24"/>
                <w:szCs w:val="28"/>
              </w:rPr>
              <m:t>NLDAS SM</m:t>
            </m:r>
            <m:r>
              <w:rPr>
                <w:rFonts w:ascii="Cambria Math" w:hAnsi="Cambria Math" w:cs="Arial"/>
                <w:sz w:val="24"/>
                <w:szCs w:val="28"/>
              </w:rPr>
              <m:t xml:space="preserve"> (kg/</m:t>
            </m:r>
            <m:sSup>
              <m:sSupPr>
                <m:ctrlPr>
                  <w:rPr>
                    <w:rFonts w:ascii="Cambria Math" w:hAnsi="Cambria Math" w:cs="Arial"/>
                    <w:i/>
                    <w:sz w:val="24"/>
                    <w:szCs w:val="28"/>
                  </w:rPr>
                </m:ctrlPr>
              </m:sSupPr>
              <m:e>
                <m:r>
                  <w:rPr>
                    <w:rFonts w:ascii="Cambria Math" w:hAnsi="Cambria Math" w:cs="Arial"/>
                    <w:sz w:val="24"/>
                    <w:szCs w:val="28"/>
                  </w:rPr>
                  <m:t>m</m:t>
                </m:r>
              </m:e>
              <m:sup>
                <m:r>
                  <w:rPr>
                    <w:rFonts w:ascii="Cambria Math" w:hAnsi="Cambria Math" w:cs="Arial" w:hint="eastAsia"/>
                    <w:sz w:val="24"/>
                    <w:szCs w:val="28"/>
                  </w:rPr>
                  <m:t>2</m:t>
                </m:r>
              </m:sup>
            </m:sSup>
            <m:r>
              <w:rPr>
                <w:rFonts w:ascii="Cambria Math" w:hAnsi="Cambria Math" w:cs="Arial" w:hint="eastAsia"/>
                <w:sz w:val="24"/>
                <w:szCs w:val="28"/>
              </w:rPr>
              <m:t>)</m:t>
            </m:r>
          </m:num>
          <m:den>
            <m:r>
              <m:rPr>
                <m:sty m:val="p"/>
              </m:rPr>
              <w:rPr>
                <w:rFonts w:ascii="Cambria Math" w:hAnsi="Cambria Math" w:cs="Arial"/>
                <w:sz w:val="24"/>
                <w:szCs w:val="28"/>
              </w:rPr>
              <m:t>W</m:t>
            </m:r>
            <m:r>
              <w:rPr>
                <w:rFonts w:ascii="Cambria Math" w:hAnsi="Cambria Math" w:cs="Arial"/>
                <w:sz w:val="24"/>
                <w:szCs w:val="28"/>
              </w:rPr>
              <m:t>(0.1 m)</m:t>
            </m:r>
          </m:den>
        </m:f>
      </m:oMath>
      <w:r w:rsidR="0045667A" w:rsidRPr="00A10793">
        <w:rPr>
          <w:rFonts w:ascii="Garamond" w:hAnsi="Garamond" w:cs="Arial"/>
          <w:sz w:val="24"/>
          <w:szCs w:val="28"/>
        </w:rPr>
        <w:t xml:space="preserve">  </w:t>
      </w:r>
      <w:r w:rsidR="0045667A" w:rsidRPr="00A10793">
        <w:rPr>
          <w:rFonts w:ascii="Garamond" w:hAnsi="Garamond" w:cs="Arial"/>
          <w:szCs w:val="24"/>
        </w:rPr>
        <w:t xml:space="preserve">          </w:t>
      </w:r>
      <w:r w:rsidRPr="00A10793">
        <w:rPr>
          <w:rFonts w:ascii="Garamond" w:hAnsi="Garamond" w:cs="Arial"/>
          <w:szCs w:val="24"/>
        </w:rPr>
        <w:t xml:space="preserve">    </w:t>
      </w:r>
      <w:r w:rsidR="00216DF3">
        <w:rPr>
          <w:rFonts w:ascii="Garamond" w:hAnsi="Garamond" w:cs="Arial"/>
          <w:szCs w:val="24"/>
        </w:rPr>
        <w:t xml:space="preserve">          </w:t>
      </w:r>
      <w:r w:rsidR="0031416F" w:rsidRPr="00A10793">
        <w:rPr>
          <w:rFonts w:ascii="Garamond" w:hAnsi="Garamond" w:cs="Arial"/>
          <w:szCs w:val="24"/>
        </w:rPr>
        <w:t xml:space="preserve">                           </w:t>
      </w:r>
      <w:r w:rsidR="0045667A" w:rsidRPr="00A10793">
        <w:rPr>
          <w:rFonts w:ascii="Garamond" w:hAnsi="Garamond" w:cs="Arial"/>
          <w:szCs w:val="24"/>
        </w:rPr>
        <w:t xml:space="preserve">     </w:t>
      </w:r>
      <w:r w:rsidRPr="00A10793">
        <w:rPr>
          <w:rFonts w:ascii="Garamond" w:hAnsi="Garamond" w:cs="Arial"/>
          <w:szCs w:val="24"/>
        </w:rPr>
        <w:t xml:space="preserve">  </w:t>
      </w:r>
      <w:r w:rsidR="0045667A" w:rsidRPr="00A10793">
        <w:rPr>
          <w:rFonts w:ascii="Garamond" w:hAnsi="Garamond" w:cs="Arial"/>
          <w:szCs w:val="24"/>
        </w:rPr>
        <w:t>Eq. 1</w:t>
      </w:r>
    </w:p>
    <w:p w14:paraId="49275450" w14:textId="77777777" w:rsidR="00CC7D4D" w:rsidRPr="00A10793" w:rsidRDefault="00CC7D4D" w:rsidP="00DE3A4A">
      <w:pPr>
        <w:spacing w:after="0" w:line="240" w:lineRule="auto"/>
        <w:rPr>
          <w:rFonts w:ascii="Garamond" w:hAnsi="Garamond" w:cs="Arial"/>
          <w:szCs w:val="24"/>
        </w:rPr>
      </w:pPr>
    </w:p>
    <w:p w14:paraId="76DBDF61" w14:textId="72DF0E84" w:rsidR="00CC7D4D" w:rsidRPr="00A10793" w:rsidRDefault="002B619C" w:rsidP="00DE3A4A">
      <w:pPr>
        <w:spacing w:after="0" w:line="240" w:lineRule="auto"/>
        <w:rPr>
          <w:rFonts w:ascii="Garamond" w:hAnsi="Garamond" w:cs="Arial"/>
          <w:szCs w:val="24"/>
        </w:rPr>
      </w:pPr>
      <w:r w:rsidRPr="00A10793">
        <w:rPr>
          <w:rFonts w:ascii="Garamond" w:hAnsi="Garamond" w:cs="Arial"/>
          <w:szCs w:val="24"/>
        </w:rPr>
        <w:t>Equation 1 shows how NLDAS was converted to volumetric units where NLDAS SM represents the original soil moisture value and W is the density of water</w:t>
      </w:r>
      <w:r w:rsidR="00216DF3">
        <w:rPr>
          <w:rFonts w:ascii="Garamond" w:hAnsi="Garamond" w:cs="Arial"/>
          <w:szCs w:val="24"/>
        </w:rPr>
        <w:t>, or 1</w:t>
      </w:r>
      <w:r w:rsidR="006F1731">
        <w:rPr>
          <w:rFonts w:ascii="Garamond" w:hAnsi="Garamond" w:cs="Arial"/>
          <w:szCs w:val="24"/>
        </w:rPr>
        <w:t>,</w:t>
      </w:r>
      <w:r w:rsidR="00216DF3">
        <w:rPr>
          <w:rFonts w:ascii="Garamond" w:hAnsi="Garamond" w:cs="Arial"/>
          <w:szCs w:val="24"/>
        </w:rPr>
        <w:t>000 kilograms per square meter</w:t>
      </w:r>
      <w:r w:rsidRPr="00A10793">
        <w:rPr>
          <w:rFonts w:ascii="Garamond" w:hAnsi="Garamond" w:cs="Arial"/>
          <w:szCs w:val="24"/>
        </w:rPr>
        <w:t xml:space="preserve">. </w:t>
      </w:r>
    </w:p>
    <w:p w14:paraId="175F568C" w14:textId="77777777" w:rsidR="004C6B0A" w:rsidRPr="00A10793" w:rsidRDefault="004C6B0A" w:rsidP="00DE3A4A">
      <w:pPr>
        <w:spacing w:after="0" w:line="240" w:lineRule="auto"/>
        <w:rPr>
          <w:rFonts w:ascii="Garamond" w:hAnsi="Garamond" w:cs="Arial"/>
          <w:szCs w:val="24"/>
        </w:rPr>
      </w:pPr>
    </w:p>
    <w:p w14:paraId="61AC612D" w14:textId="4A163B45" w:rsidR="009938AF" w:rsidRDefault="000C48A4" w:rsidP="00DE3A4A">
      <w:pPr>
        <w:spacing w:after="0" w:line="240" w:lineRule="auto"/>
        <w:rPr>
          <w:rFonts w:ascii="Garamond" w:hAnsi="Garamond" w:cs="Arial"/>
          <w:szCs w:val="24"/>
        </w:rPr>
      </w:pPr>
      <w:r>
        <w:rPr>
          <w:rFonts w:ascii="Garamond" w:hAnsi="Garamond" w:cs="Arial"/>
          <w:szCs w:val="24"/>
        </w:rPr>
        <w:t>The i</w:t>
      </w:r>
      <w:r w:rsidR="009938AF" w:rsidRPr="00A10793">
        <w:rPr>
          <w:rFonts w:ascii="Garamond" w:hAnsi="Garamond" w:cs="Arial"/>
          <w:szCs w:val="24"/>
        </w:rPr>
        <w:t xml:space="preserve">ndividual SCAN </w:t>
      </w:r>
      <w:r>
        <w:rPr>
          <w:rFonts w:ascii="Garamond" w:hAnsi="Garamond" w:cs="Arial"/>
          <w:szCs w:val="24"/>
        </w:rPr>
        <w:t xml:space="preserve">station </w:t>
      </w:r>
      <w:r w:rsidR="009938AF" w:rsidRPr="00A10793">
        <w:rPr>
          <w:rFonts w:ascii="Garamond" w:hAnsi="Garamond" w:cs="Arial"/>
          <w:szCs w:val="24"/>
        </w:rPr>
        <w:t xml:space="preserve">data </w:t>
      </w:r>
      <w:r w:rsidRPr="00A10793">
        <w:rPr>
          <w:rFonts w:ascii="Garamond" w:hAnsi="Garamond" w:cs="Arial"/>
          <w:szCs w:val="24"/>
        </w:rPr>
        <w:t xml:space="preserve">files </w:t>
      </w:r>
      <w:r w:rsidR="009938AF" w:rsidRPr="00A10793">
        <w:rPr>
          <w:rFonts w:ascii="Garamond" w:hAnsi="Garamond" w:cs="Arial"/>
          <w:szCs w:val="24"/>
        </w:rPr>
        <w:t>wer</w:t>
      </w:r>
      <w:r w:rsidR="005E6152" w:rsidRPr="00A10793">
        <w:rPr>
          <w:rFonts w:ascii="Garamond" w:hAnsi="Garamond" w:cs="Arial"/>
          <w:szCs w:val="24"/>
        </w:rPr>
        <w:t>e combined into one Excel table</w:t>
      </w:r>
      <w:r w:rsidR="009938AF" w:rsidRPr="00A10793">
        <w:rPr>
          <w:rFonts w:ascii="Garamond" w:hAnsi="Garamond" w:cs="Arial"/>
          <w:szCs w:val="24"/>
        </w:rPr>
        <w:t xml:space="preserve">. A separate </w:t>
      </w:r>
      <w:r w:rsidR="005E6152" w:rsidRPr="00A10793">
        <w:rPr>
          <w:rFonts w:ascii="Garamond" w:hAnsi="Garamond" w:cs="Arial"/>
          <w:szCs w:val="24"/>
        </w:rPr>
        <w:t>Excel table</w:t>
      </w:r>
      <w:r w:rsidR="009938AF" w:rsidRPr="00A10793">
        <w:rPr>
          <w:rFonts w:ascii="Garamond" w:hAnsi="Garamond" w:cs="Arial"/>
          <w:szCs w:val="24"/>
        </w:rPr>
        <w:t xml:space="preserve"> </w:t>
      </w:r>
      <w:r w:rsidR="005E6152" w:rsidRPr="00A10793">
        <w:rPr>
          <w:rFonts w:ascii="Garamond" w:hAnsi="Garamond" w:cs="Arial"/>
          <w:szCs w:val="24"/>
        </w:rPr>
        <w:t xml:space="preserve">with coordinates </w:t>
      </w:r>
      <w:r w:rsidR="009938AF" w:rsidRPr="00A10793">
        <w:rPr>
          <w:rFonts w:ascii="Garamond" w:hAnsi="Garamond" w:cs="Arial"/>
          <w:szCs w:val="24"/>
        </w:rPr>
        <w:t xml:space="preserve">was created for </w:t>
      </w:r>
      <w:r w:rsidR="005E6152" w:rsidRPr="00A10793">
        <w:rPr>
          <w:rFonts w:ascii="Garamond" w:hAnsi="Garamond" w:cs="Arial"/>
          <w:szCs w:val="24"/>
        </w:rPr>
        <w:t>daily measurement, and then imported to ArcGIS</w:t>
      </w:r>
      <w:r w:rsidR="009938AF" w:rsidRPr="00A10793">
        <w:rPr>
          <w:rFonts w:ascii="Garamond" w:hAnsi="Garamond" w:cs="Arial"/>
          <w:szCs w:val="24"/>
        </w:rPr>
        <w:t>.</w:t>
      </w:r>
      <w:r w:rsidR="009938AF" w:rsidRPr="009938AF">
        <w:rPr>
          <w:rFonts w:ascii="Garamond" w:hAnsi="Garamond" w:cs="Arial"/>
          <w:szCs w:val="24"/>
        </w:rPr>
        <w:t xml:space="preserve"> </w:t>
      </w:r>
    </w:p>
    <w:p w14:paraId="5F45401B" w14:textId="77777777" w:rsidR="00665518" w:rsidRPr="005A5711" w:rsidRDefault="00665518" w:rsidP="008975BD">
      <w:pPr>
        <w:spacing w:after="0" w:line="240" w:lineRule="auto"/>
        <w:rPr>
          <w:rFonts w:ascii="Garamond" w:hAnsi="Garamond" w:cs="Arial"/>
          <w:szCs w:val="24"/>
        </w:rPr>
      </w:pPr>
    </w:p>
    <w:p w14:paraId="427DB319" w14:textId="1758F8B9" w:rsidR="00A34F4A" w:rsidRPr="00FA2ED5" w:rsidRDefault="00A43059" w:rsidP="00DE3A4A">
      <w:pPr>
        <w:spacing w:after="0" w:line="240" w:lineRule="auto"/>
        <w:rPr>
          <w:rFonts w:ascii="Garamond" w:hAnsi="Garamond" w:cs="Arial"/>
          <w:b/>
          <w:i/>
          <w:szCs w:val="24"/>
        </w:rPr>
      </w:pPr>
      <w:r w:rsidRPr="0066075C">
        <w:rPr>
          <w:rFonts w:ascii="Garamond" w:hAnsi="Garamond" w:cs="Arial"/>
          <w:b/>
          <w:i/>
          <w:szCs w:val="24"/>
        </w:rPr>
        <w:t>3.3 Data Analysis</w:t>
      </w:r>
    </w:p>
    <w:p w14:paraId="45CA43F1" w14:textId="30FB7989" w:rsidR="00DE3A4A" w:rsidRDefault="00DE3A4A" w:rsidP="00BE3C51">
      <w:pPr>
        <w:spacing w:line="240" w:lineRule="auto"/>
        <w:rPr>
          <w:rFonts w:ascii="Garamond" w:eastAsia="Times New Roman" w:hAnsi="Garamond" w:cs="Times New Roman"/>
          <w:color w:val="000000"/>
        </w:rPr>
      </w:pPr>
      <w:r w:rsidRPr="00A10793">
        <w:rPr>
          <w:rFonts w:ascii="Garamond" w:eastAsia="Times New Roman" w:hAnsi="Garamond" w:cs="Times New Roman"/>
          <w:color w:val="000000"/>
        </w:rPr>
        <w:t xml:space="preserve">Setting the norm </w:t>
      </w:r>
      <w:r w:rsidR="00A432C7" w:rsidRPr="00A10793">
        <w:rPr>
          <w:rFonts w:ascii="Garamond" w:eastAsia="Times New Roman" w:hAnsi="Garamond" w:cs="Times New Roman"/>
          <w:color w:val="000000"/>
        </w:rPr>
        <w:t xml:space="preserve">was </w:t>
      </w:r>
      <w:r w:rsidRPr="00A10793">
        <w:rPr>
          <w:rFonts w:ascii="Garamond" w:eastAsia="Times New Roman" w:hAnsi="Garamond" w:cs="Times New Roman"/>
          <w:color w:val="000000"/>
        </w:rPr>
        <w:t>an essential procedure for this methodology.</w:t>
      </w:r>
      <w:r w:rsidR="00E472E7">
        <w:rPr>
          <w:rFonts w:ascii="Garamond" w:eastAsia="Times New Roman" w:hAnsi="Garamond" w:cs="Times New Roman"/>
          <w:color w:val="000000"/>
        </w:rPr>
        <w:t xml:space="preserve"> </w:t>
      </w:r>
      <w:r w:rsidR="007F2C7A">
        <w:rPr>
          <w:rFonts w:ascii="Garamond" w:eastAsia="Times New Roman" w:hAnsi="Garamond" w:cs="Times New Roman"/>
          <w:color w:val="000000"/>
        </w:rPr>
        <w:t>Since SMAP was launched in January of 2015</w:t>
      </w:r>
      <w:r w:rsidR="006F1731">
        <w:rPr>
          <w:rFonts w:ascii="Garamond" w:eastAsia="Times New Roman" w:hAnsi="Garamond" w:cs="Times New Roman"/>
          <w:color w:val="000000"/>
        </w:rPr>
        <w:t>,</w:t>
      </w:r>
      <w:r w:rsidR="007F2C7A">
        <w:rPr>
          <w:rFonts w:ascii="Garamond" w:eastAsia="Times New Roman" w:hAnsi="Garamond" w:cs="Times New Roman"/>
          <w:color w:val="000000"/>
        </w:rPr>
        <w:t xml:space="preserve"> only two years of data were recorded</w:t>
      </w:r>
      <w:r w:rsidR="007F2C7A" w:rsidRPr="00A10793">
        <w:rPr>
          <w:rFonts w:ascii="Garamond" w:eastAsia="Times New Roman" w:hAnsi="Garamond" w:cs="Times New Roman"/>
          <w:color w:val="000000"/>
        </w:rPr>
        <w:t xml:space="preserve">. </w:t>
      </w:r>
      <w:r w:rsidR="00E472E7">
        <w:rPr>
          <w:rFonts w:ascii="Garamond" w:eastAsia="Times New Roman" w:hAnsi="Garamond" w:cs="Times New Roman"/>
          <w:color w:val="000000"/>
        </w:rPr>
        <w:t>T</w:t>
      </w:r>
      <w:r w:rsidRPr="00A10793">
        <w:rPr>
          <w:rFonts w:ascii="Garamond" w:eastAsia="Times New Roman" w:hAnsi="Garamond" w:cs="Times New Roman"/>
          <w:color w:val="000000"/>
        </w:rPr>
        <w:t xml:space="preserve">he focus of this method </w:t>
      </w:r>
      <w:r w:rsidR="00A432C7" w:rsidRPr="00A10793">
        <w:rPr>
          <w:rFonts w:ascii="Garamond" w:eastAsia="Times New Roman" w:hAnsi="Garamond" w:cs="Times New Roman"/>
          <w:color w:val="000000"/>
        </w:rPr>
        <w:t xml:space="preserve">was </w:t>
      </w:r>
      <w:r w:rsidRPr="00A10793">
        <w:rPr>
          <w:rFonts w:ascii="Garamond" w:eastAsia="Times New Roman" w:hAnsi="Garamond" w:cs="Times New Roman"/>
          <w:color w:val="000000"/>
        </w:rPr>
        <w:t xml:space="preserve">to obtain the </w:t>
      </w:r>
      <w:r w:rsidR="009430E6" w:rsidRPr="00A10793">
        <w:rPr>
          <w:rFonts w:ascii="Garamond" w:eastAsia="Times New Roman" w:hAnsi="Garamond" w:cs="Times New Roman"/>
          <w:color w:val="000000"/>
        </w:rPr>
        <w:t xml:space="preserve">mean and standard </w:t>
      </w:r>
      <w:r w:rsidR="009F3DE1" w:rsidRPr="00A10793">
        <w:rPr>
          <w:rFonts w:ascii="Garamond" w:eastAsia="Times New Roman" w:hAnsi="Garamond" w:cs="Times New Roman"/>
          <w:color w:val="000000"/>
        </w:rPr>
        <w:t>deviation</w:t>
      </w:r>
      <w:r w:rsidR="009430E6" w:rsidRPr="00A10793">
        <w:rPr>
          <w:rFonts w:ascii="Garamond" w:eastAsia="Times New Roman" w:hAnsi="Garamond" w:cs="Times New Roman"/>
          <w:color w:val="000000"/>
        </w:rPr>
        <w:t xml:space="preserve"> </w:t>
      </w:r>
      <w:r w:rsidR="00E472E7" w:rsidRPr="00A10793">
        <w:rPr>
          <w:rFonts w:ascii="Garamond" w:eastAsia="Times New Roman" w:hAnsi="Garamond" w:cs="Times New Roman"/>
          <w:color w:val="000000"/>
        </w:rPr>
        <w:t xml:space="preserve">values </w:t>
      </w:r>
      <w:r w:rsidR="009430E6" w:rsidRPr="00A10793">
        <w:rPr>
          <w:rFonts w:ascii="Garamond" w:eastAsia="Times New Roman" w:hAnsi="Garamond" w:cs="Times New Roman"/>
          <w:color w:val="000000"/>
        </w:rPr>
        <w:t xml:space="preserve">based on historical </w:t>
      </w:r>
      <w:r w:rsidR="00E472E7">
        <w:rPr>
          <w:rFonts w:ascii="Garamond" w:eastAsia="Times New Roman" w:hAnsi="Garamond" w:cs="Times New Roman"/>
          <w:color w:val="000000"/>
        </w:rPr>
        <w:t>NLDAS records for each day of the year</w:t>
      </w:r>
      <w:r w:rsidRPr="00A10793">
        <w:rPr>
          <w:rFonts w:ascii="Garamond" w:eastAsia="Times New Roman" w:hAnsi="Garamond" w:cs="Times New Roman"/>
          <w:color w:val="000000"/>
        </w:rPr>
        <w:t xml:space="preserve">. </w:t>
      </w:r>
      <w:r w:rsidR="00E472E7">
        <w:rPr>
          <w:rFonts w:ascii="Garamond" w:eastAsia="Times New Roman" w:hAnsi="Garamond" w:cs="Times New Roman"/>
          <w:color w:val="000000"/>
        </w:rPr>
        <w:t>For this study</w:t>
      </w:r>
      <w:r w:rsidR="006F1731">
        <w:rPr>
          <w:rFonts w:ascii="Garamond" w:eastAsia="Times New Roman" w:hAnsi="Garamond" w:cs="Times New Roman"/>
          <w:color w:val="000000"/>
        </w:rPr>
        <w:t>,</w:t>
      </w:r>
      <w:r w:rsidR="00E472E7">
        <w:rPr>
          <w:rFonts w:ascii="Garamond" w:eastAsia="Times New Roman" w:hAnsi="Garamond" w:cs="Times New Roman"/>
          <w:color w:val="000000"/>
        </w:rPr>
        <w:t xml:space="preserve"> February 29</w:t>
      </w:r>
      <w:r w:rsidR="00E472E7" w:rsidRPr="00E472E7">
        <w:rPr>
          <w:rFonts w:ascii="Garamond" w:eastAsia="Times New Roman" w:hAnsi="Garamond" w:cs="Times New Roman"/>
          <w:color w:val="000000"/>
          <w:vertAlign w:val="superscript"/>
        </w:rPr>
        <w:t>th</w:t>
      </w:r>
      <w:r w:rsidR="00E472E7">
        <w:rPr>
          <w:rFonts w:ascii="Garamond" w:eastAsia="Times New Roman" w:hAnsi="Garamond" w:cs="Times New Roman"/>
          <w:color w:val="000000"/>
        </w:rPr>
        <w:t xml:space="preserve"> was excluded. Approximately 36</w:t>
      </w:r>
      <w:r w:rsidR="009430E6" w:rsidRPr="00A10793">
        <w:rPr>
          <w:rFonts w:ascii="Garamond" w:eastAsia="Times New Roman" w:hAnsi="Garamond"/>
          <w:color w:val="000000"/>
        </w:rPr>
        <w:t xml:space="preserve"> years</w:t>
      </w:r>
      <w:r w:rsidR="009E6F8B" w:rsidRPr="00A10793">
        <w:rPr>
          <w:rFonts w:ascii="Garamond" w:eastAsia="Times New Roman" w:hAnsi="Garamond"/>
          <w:color w:val="000000"/>
        </w:rPr>
        <w:t xml:space="preserve"> of </w:t>
      </w:r>
      <w:r w:rsidR="007F2C7A">
        <w:rPr>
          <w:rFonts w:ascii="Garamond" w:eastAsia="Times New Roman" w:hAnsi="Garamond"/>
          <w:color w:val="000000"/>
        </w:rPr>
        <w:t xml:space="preserve">hourly </w:t>
      </w:r>
      <w:r w:rsidR="00E472E7">
        <w:rPr>
          <w:rFonts w:ascii="Garamond" w:eastAsia="Times New Roman" w:hAnsi="Garamond"/>
          <w:color w:val="000000"/>
        </w:rPr>
        <w:t xml:space="preserve">NLDAS </w:t>
      </w:r>
      <w:r w:rsidR="009E6F8B" w:rsidRPr="00A10793">
        <w:rPr>
          <w:rFonts w:ascii="Garamond" w:eastAsia="Times New Roman" w:hAnsi="Garamond"/>
          <w:color w:val="000000"/>
        </w:rPr>
        <w:t>data were used</w:t>
      </w:r>
      <w:r w:rsidR="009430E6" w:rsidRPr="00A10793">
        <w:rPr>
          <w:rFonts w:ascii="Garamond" w:eastAsia="Times New Roman" w:hAnsi="Garamond"/>
          <w:color w:val="000000"/>
        </w:rPr>
        <w:t xml:space="preserve"> to create the </w:t>
      </w:r>
      <w:r w:rsidR="009430E6" w:rsidRPr="00A10793">
        <w:rPr>
          <w:rFonts w:ascii="Garamond" w:eastAsia="Times New Roman" w:hAnsi="Garamond"/>
          <w:bCs/>
          <w:color w:val="000000"/>
        </w:rPr>
        <w:t>mean</w:t>
      </w:r>
      <w:r w:rsidR="009430E6" w:rsidRPr="00A10793">
        <w:rPr>
          <w:rFonts w:ascii="Garamond" w:eastAsia="Times New Roman" w:hAnsi="Garamond"/>
          <w:color w:val="000000"/>
        </w:rPr>
        <w:t xml:space="preserve"> and </w:t>
      </w:r>
      <w:r w:rsidR="009430E6" w:rsidRPr="00A10793">
        <w:rPr>
          <w:rFonts w:ascii="Garamond" w:eastAsia="Times New Roman" w:hAnsi="Garamond"/>
          <w:bCs/>
          <w:color w:val="000000"/>
        </w:rPr>
        <w:t>standard deviation</w:t>
      </w:r>
      <w:r w:rsidR="007F2C7A">
        <w:rPr>
          <w:rFonts w:ascii="Garamond" w:eastAsia="Times New Roman" w:hAnsi="Garamond"/>
          <w:bCs/>
          <w:color w:val="000000"/>
        </w:rPr>
        <w:t xml:space="preserve"> for each day at 1200 UTC</w:t>
      </w:r>
      <w:r w:rsidR="009430E6" w:rsidRPr="00A10793">
        <w:rPr>
          <w:rFonts w:ascii="Garamond" w:eastAsia="Times New Roman" w:hAnsi="Garamond"/>
          <w:b/>
          <w:bCs/>
          <w:color w:val="000000"/>
        </w:rPr>
        <w:t xml:space="preserve">. </w:t>
      </w:r>
      <w:r w:rsidR="007F2C7A">
        <w:rPr>
          <w:rFonts w:ascii="Garamond" w:eastAsia="Times New Roman" w:hAnsi="Garamond" w:cs="Times New Roman"/>
          <w:color w:val="000000"/>
        </w:rPr>
        <w:t>The NLDAS</w:t>
      </w:r>
      <w:r w:rsidR="00F70C92">
        <w:rPr>
          <w:rFonts w:ascii="Garamond" w:eastAsia="Times New Roman" w:hAnsi="Garamond" w:cs="Times New Roman"/>
          <w:color w:val="000000"/>
        </w:rPr>
        <w:t xml:space="preserve"> data were</w:t>
      </w:r>
      <w:r w:rsidR="007F2C7A">
        <w:rPr>
          <w:rFonts w:ascii="Garamond" w:eastAsia="Times New Roman" w:hAnsi="Garamond" w:cs="Times New Roman"/>
          <w:color w:val="000000"/>
        </w:rPr>
        <w:t xml:space="preserve"> fed through a</w:t>
      </w:r>
      <w:r w:rsidR="006F1731">
        <w:rPr>
          <w:rFonts w:ascii="Garamond" w:eastAsia="Times New Roman" w:hAnsi="Garamond" w:cs="Times New Roman"/>
          <w:color w:val="000000"/>
        </w:rPr>
        <w:t>n</w:t>
      </w:r>
      <w:r w:rsidR="007F2C7A">
        <w:rPr>
          <w:rFonts w:ascii="Garamond" w:eastAsia="Times New Roman" w:hAnsi="Garamond" w:cs="Times New Roman"/>
          <w:color w:val="000000"/>
        </w:rPr>
        <w:t xml:space="preserve"> ArcGIS model that gathered each day from the 36 years. Then the 36 values of each day </w:t>
      </w:r>
      <w:r w:rsidR="00F70C92">
        <w:rPr>
          <w:rFonts w:ascii="Garamond" w:eastAsia="Times New Roman" w:hAnsi="Garamond" w:cs="Times New Roman"/>
          <w:color w:val="000000"/>
        </w:rPr>
        <w:t xml:space="preserve">were used to </w:t>
      </w:r>
      <w:r w:rsidR="007F2C7A">
        <w:rPr>
          <w:rFonts w:ascii="Garamond" w:eastAsia="Times New Roman" w:hAnsi="Garamond" w:cs="Times New Roman"/>
          <w:color w:val="000000"/>
        </w:rPr>
        <w:t xml:space="preserve">calculate the mean and </w:t>
      </w:r>
      <w:r w:rsidR="00F70C92" w:rsidRPr="00A10793">
        <w:rPr>
          <w:rFonts w:ascii="Garamond" w:eastAsia="Times New Roman" w:hAnsi="Garamond" w:cs="Times New Roman"/>
          <w:color w:val="000000"/>
        </w:rPr>
        <w:t xml:space="preserve">standard </w:t>
      </w:r>
      <w:r w:rsidR="007F2C7A">
        <w:rPr>
          <w:rFonts w:ascii="Garamond" w:eastAsia="Times New Roman" w:hAnsi="Garamond" w:cs="Times New Roman"/>
          <w:color w:val="000000"/>
        </w:rPr>
        <w:t>deviation</w:t>
      </w:r>
      <w:r w:rsidR="00F70C92">
        <w:rPr>
          <w:rFonts w:ascii="Garamond" w:eastAsia="Times New Roman" w:hAnsi="Garamond" w:cs="Times New Roman"/>
          <w:color w:val="000000"/>
        </w:rPr>
        <w:t xml:space="preserve"> of that day with the cell statistics </w:t>
      </w:r>
      <w:r w:rsidR="00F70C92" w:rsidRPr="00A10793">
        <w:rPr>
          <w:rFonts w:ascii="Garamond" w:eastAsia="Times New Roman" w:hAnsi="Garamond" w:cs="Times New Roman"/>
          <w:color w:val="000000"/>
        </w:rPr>
        <w:t xml:space="preserve">spatial analyst </w:t>
      </w:r>
      <w:r w:rsidR="00F70C92">
        <w:rPr>
          <w:rFonts w:ascii="Garamond" w:eastAsia="Times New Roman" w:hAnsi="Garamond" w:cs="Times New Roman"/>
          <w:color w:val="000000"/>
        </w:rPr>
        <w:t xml:space="preserve">tool. </w:t>
      </w:r>
      <w:r w:rsidR="007F2C7A">
        <w:rPr>
          <w:rFonts w:ascii="Garamond" w:eastAsia="Times New Roman" w:hAnsi="Garamond" w:cs="Times New Roman"/>
          <w:color w:val="000000"/>
        </w:rPr>
        <w:t xml:space="preserve"> </w:t>
      </w:r>
    </w:p>
    <w:p w14:paraId="6C1D5BB0" w14:textId="6E66446E" w:rsidR="00F70C92" w:rsidRDefault="00127E32" w:rsidP="00127E32">
      <w:pPr>
        <w:spacing w:after="0" w:line="240" w:lineRule="auto"/>
        <w:rPr>
          <w:rFonts w:ascii="Garamond" w:eastAsia="Times New Roman" w:hAnsi="Garamond" w:cs="Times New Roman"/>
          <w:color w:val="000000"/>
        </w:rPr>
      </w:pPr>
      <w:r>
        <w:rPr>
          <w:rFonts w:ascii="Garamond" w:eastAsia="Times New Roman" w:hAnsi="Garamond" w:cs="Times New Roman"/>
          <w:color w:val="000000"/>
        </w:rPr>
        <w:t xml:space="preserve">A </w:t>
      </w:r>
      <w:r w:rsidRPr="00A10793">
        <w:rPr>
          <w:rFonts w:ascii="Garamond" w:eastAsia="Times New Roman" w:hAnsi="Garamond" w:cs="Times New Roman"/>
          <w:color w:val="000000"/>
        </w:rPr>
        <w:t>Standardized Soil Moistu</w:t>
      </w:r>
      <w:r>
        <w:rPr>
          <w:rFonts w:ascii="Garamond" w:eastAsia="Times New Roman" w:hAnsi="Garamond" w:cs="Times New Roman"/>
          <w:color w:val="000000"/>
        </w:rPr>
        <w:t>re Index (SSI) was used to simplify the national analysis. Using a relative measurement by calculating the normal conditions, or</w:t>
      </w:r>
      <w:r w:rsidRPr="00A10793">
        <w:rPr>
          <w:rFonts w:ascii="Garamond" w:eastAsia="Times New Roman" w:hAnsi="Garamond" w:cs="Times New Roman"/>
          <w:color w:val="000000"/>
        </w:rPr>
        <w:t xml:space="preserve"> norm</w:t>
      </w:r>
      <w:r>
        <w:rPr>
          <w:rFonts w:ascii="Garamond" w:eastAsia="Times New Roman" w:hAnsi="Garamond" w:cs="Times New Roman"/>
          <w:color w:val="000000"/>
        </w:rPr>
        <w:t>, would efficiently compare current soil conditions to historical averages</w:t>
      </w:r>
      <w:r w:rsidRPr="00A10793">
        <w:rPr>
          <w:rFonts w:ascii="Garamond" w:eastAsia="Times New Roman" w:hAnsi="Garamond" w:cs="Times New Roman"/>
          <w:color w:val="000000"/>
        </w:rPr>
        <w:t xml:space="preserve">. </w:t>
      </w:r>
      <w:r w:rsidR="00F70C92">
        <w:rPr>
          <w:rFonts w:ascii="Garamond" w:eastAsia="Times New Roman" w:hAnsi="Garamond" w:cs="Times New Roman"/>
          <w:color w:val="000000"/>
        </w:rPr>
        <w:t xml:space="preserve">The SSI was calculated with Equation 2 for the first two years that SMAP data was available. </w:t>
      </w:r>
    </w:p>
    <w:p w14:paraId="0DF82308" w14:textId="02EE36C6" w:rsidR="00DE3A4A" w:rsidRPr="00C42F8B" w:rsidRDefault="00F70C92" w:rsidP="00C42F8B">
      <w:pPr>
        <w:spacing w:line="240" w:lineRule="auto"/>
        <w:jc w:val="center"/>
        <w:rPr>
          <w:rFonts w:ascii="Garamond" w:eastAsia="Times New Roman" w:hAnsi="Garamond" w:cs="Times New Roman"/>
        </w:rPr>
      </w:pPr>
      <w:r>
        <w:rPr>
          <w:rFonts w:ascii="Garamond" w:eastAsia="Times New Roman" w:hAnsi="Garamond" w:cs="Times New Roman"/>
          <w:iCs/>
        </w:rPr>
        <w:t xml:space="preserve">                                                             </w:t>
      </w:r>
      <w:r w:rsidRPr="00C42F8B">
        <w:rPr>
          <w:rFonts w:ascii="Garamond" w:eastAsia="Times New Roman" w:hAnsi="Garamond" w:cs="Times New Roman"/>
          <w:iCs/>
        </w:rPr>
        <w:t>SSI</w:t>
      </w:r>
      <w:r>
        <w:rPr>
          <w:rFonts w:ascii="Garamond" w:eastAsia="Times New Roman" w:hAnsi="Garamond" w:cs="Times New Roman"/>
          <w:iCs/>
        </w:rPr>
        <w:t xml:space="preserve">   </w:t>
      </w:r>
      <m:oMath>
        <m:r>
          <m:rPr>
            <m:sty m:val="p"/>
          </m:rPr>
          <w:rPr>
            <w:rFonts w:ascii="Cambria Math" w:eastAsia="Times New Roman" w:hAnsi="Cambria Math" w:cs="Cambria Math"/>
            <w:sz w:val="28"/>
            <w:szCs w:val="28"/>
          </w:rPr>
          <m:t>=</m:t>
        </m:r>
        <m:f>
          <m:fPr>
            <m:ctrlPr>
              <w:rPr>
                <w:rFonts w:ascii="Cambria Math" w:eastAsia="Times New Roman" w:hAnsi="Cambria Math" w:cs="Times New Roman"/>
                <w:sz w:val="28"/>
                <w:szCs w:val="28"/>
              </w:rPr>
            </m:ctrlPr>
          </m:fPr>
          <m:num>
            <m:sSub>
              <m:sSubPr>
                <m:ctrlPr>
                  <w:rPr>
                    <w:rFonts w:ascii="Cambria Math" w:eastAsia="Times New Roman" w:hAnsi="Cambria Math" w:cs="Cambria Math"/>
                    <w:sz w:val="28"/>
                    <w:szCs w:val="28"/>
                  </w:rPr>
                </m:ctrlPr>
              </m:sSubPr>
              <m:e>
                <m:r>
                  <w:rPr>
                    <w:rFonts w:ascii="Cambria Math" w:eastAsia="Times New Roman" w:hAnsi="Cambria Math" w:cs="Cambria Math"/>
                    <w:sz w:val="28"/>
                    <w:szCs w:val="28"/>
                  </w:rPr>
                  <m:t>x</m:t>
                </m:r>
              </m:e>
              <m:sub>
                <m:r>
                  <w:rPr>
                    <w:rFonts w:ascii="Cambria Math" w:eastAsia="Times New Roman" w:hAnsi="Cambria Math" w:cs="Cambria Math"/>
                    <w:sz w:val="28"/>
                    <w:szCs w:val="28"/>
                  </w:rPr>
                  <m:t>SMAP</m:t>
                </m:r>
              </m:sub>
            </m:sSub>
            <m:r>
              <m:rPr>
                <m:sty m:val="p"/>
              </m:rPr>
              <w:rPr>
                <w:rFonts w:ascii="Cambria Math" w:eastAsia="Times New Roman" w:hAnsi="Cambria Math" w:cs="Cambria Math"/>
                <w:sz w:val="28"/>
                <w:szCs w:val="28"/>
              </w:rPr>
              <m:t>-</m:t>
            </m:r>
            <m:sSub>
              <m:sSubPr>
                <m:ctrlPr>
                  <w:rPr>
                    <w:rFonts w:ascii="Cambria Math" w:eastAsia="Times New Roman" w:hAnsi="Cambria Math" w:cs="Times New Roman"/>
                    <w:sz w:val="28"/>
                    <w:szCs w:val="28"/>
                  </w:rPr>
                </m:ctrlPr>
              </m:sSubPr>
              <m:e>
                <m:r>
                  <w:rPr>
                    <w:rFonts w:ascii="Cambria Math" w:eastAsia="Times New Roman" w:hAnsi="Cambria Math" w:cs="Times New Roman"/>
                    <w:sz w:val="28"/>
                    <w:szCs w:val="28"/>
                  </w:rPr>
                  <m:t>μ</m:t>
                </m:r>
              </m:e>
              <m:sub>
                <m:r>
                  <w:rPr>
                    <w:rFonts w:ascii="Cambria Math" w:eastAsia="Times New Roman" w:hAnsi="Cambria Math" w:cs="Times New Roman"/>
                    <w:sz w:val="28"/>
                    <w:szCs w:val="28"/>
                  </w:rPr>
                  <m:t>NLDAS</m:t>
                </m:r>
              </m:sub>
            </m:sSub>
          </m:num>
          <m:den>
            <m:sSub>
              <m:sSubPr>
                <m:ctrlPr>
                  <w:rPr>
                    <w:rFonts w:ascii="Cambria Math" w:eastAsia="Times New Roman" w:hAnsi="Cambria Math" w:cs="Cambria Math"/>
                    <w:sz w:val="28"/>
                    <w:szCs w:val="28"/>
                  </w:rPr>
                </m:ctrlPr>
              </m:sSubPr>
              <m:e>
                <m:r>
                  <w:rPr>
                    <w:rFonts w:ascii="Cambria Math" w:eastAsia="Times New Roman" w:hAnsi="Cambria Math" w:cs="Cambria Math"/>
                    <w:sz w:val="28"/>
                    <w:szCs w:val="28"/>
                  </w:rPr>
                  <m:t>σ</m:t>
                </m:r>
              </m:e>
              <m:sub>
                <m:r>
                  <w:rPr>
                    <w:rFonts w:ascii="Cambria Math" w:eastAsia="Times New Roman" w:hAnsi="Cambria Math" w:cs="Cambria Math"/>
                    <w:sz w:val="28"/>
                    <w:szCs w:val="28"/>
                  </w:rPr>
                  <m:t>NLDAS</m:t>
                </m:r>
              </m:sub>
            </m:sSub>
          </m:den>
        </m:f>
      </m:oMath>
      <w:r>
        <w:rPr>
          <w:rFonts w:ascii="Garamond" w:eastAsia="Times New Roman" w:hAnsi="Garamond" w:cs="Times New Roman"/>
        </w:rPr>
        <w:t xml:space="preserve">                                                           Eq. 2</w:t>
      </w:r>
    </w:p>
    <w:p w14:paraId="32729604" w14:textId="55073206" w:rsidR="00473276" w:rsidRPr="00A10793" w:rsidRDefault="00473276" w:rsidP="00C42F8B">
      <w:pPr>
        <w:spacing w:after="0" w:line="240" w:lineRule="auto"/>
        <w:textAlignment w:val="baseline"/>
        <w:rPr>
          <w:rFonts w:ascii="Garamond" w:eastAsia="Times New Roman" w:hAnsi="Garamond" w:cs="Times New Roman"/>
          <w:color w:val="000000"/>
        </w:rPr>
      </w:pPr>
      <w:r w:rsidRPr="00A10793">
        <w:rPr>
          <w:rFonts w:ascii="Garamond" w:eastAsia="Times New Roman" w:hAnsi="Garamond" w:cs="Times New Roman"/>
          <w:color w:val="000000"/>
        </w:rPr>
        <w:t>Where</w:t>
      </w:r>
      <w:r w:rsidR="00C42F8B">
        <w:rPr>
          <w:rFonts w:ascii="Garamond" w:eastAsia="Times New Roman" w:hAnsi="Garamond" w:cs="Times New Roman"/>
          <w:color w:val="000000"/>
        </w:rPr>
        <w:t xml:space="preserve"> </w:t>
      </w:r>
      <m:oMath>
        <m:sSub>
          <m:sSubPr>
            <m:ctrlPr>
              <w:rPr>
                <w:rFonts w:ascii="Cambria Math" w:eastAsia="Times New Roman" w:hAnsi="Cambria Math" w:cs="Times New Roman"/>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SMAP</m:t>
            </m:r>
          </m:sub>
        </m:sSub>
      </m:oMath>
      <w:r w:rsidR="00C42F8B">
        <w:rPr>
          <w:rFonts w:ascii="Garamond" w:eastAsia="Times New Roman" w:hAnsi="Garamond" w:cs="Times New Roman"/>
          <w:color w:val="000000"/>
        </w:rPr>
        <w:t xml:space="preserve"> is t</w:t>
      </w:r>
      <w:r w:rsidRPr="00A10793">
        <w:rPr>
          <w:rFonts w:ascii="Garamond" w:eastAsia="Times New Roman" w:hAnsi="Garamond" w:cs="Times New Roman"/>
          <w:color w:val="000000"/>
        </w:rPr>
        <w:t>he soil moisture content from SMAP</w:t>
      </w:r>
      <w:r w:rsidR="00C42F8B">
        <w:rPr>
          <w:rFonts w:ascii="Garamond" w:eastAsia="Times New Roman" w:hAnsi="Garamond" w:cs="Times New Roman"/>
          <w:color w:val="000000"/>
        </w:rPr>
        <w:t xml:space="preserve"> </w:t>
      </w:r>
      <w:r w:rsidR="007155F7">
        <w:rPr>
          <w:rFonts w:ascii="Garamond" w:eastAsia="Times New Roman" w:hAnsi="Garamond" w:cs="Times New Roman"/>
          <w:color w:val="000000"/>
        </w:rPr>
        <w:t>Level 3</w:t>
      </w:r>
      <w:r w:rsidR="00C42F8B">
        <w:rPr>
          <w:rFonts w:ascii="Garamond" w:eastAsia="Times New Roman" w:hAnsi="Garamond" w:cs="Times New Roman"/>
          <w:color w:val="000000"/>
        </w:rPr>
        <w:t xml:space="preserve"> data for a single day, </w:t>
      </w:r>
      <m:oMath>
        <m:sSub>
          <m:sSubPr>
            <m:ctrlPr>
              <w:rPr>
                <w:rFonts w:ascii="Cambria Math" w:eastAsia="Times New Roman" w:hAnsi="Cambria Math" w:cs="Times New Roman"/>
                <w:color w:val="000000"/>
              </w:rPr>
            </m:ctrlPr>
          </m:sSubPr>
          <m:e>
            <m:r>
              <w:rPr>
                <w:rFonts w:ascii="Cambria Math" w:eastAsia="Times New Roman" w:hAnsi="Cambria Math" w:cs="Times New Roman"/>
                <w:color w:val="000000"/>
              </w:rPr>
              <m:t>μ</m:t>
            </m:r>
          </m:e>
          <m:sub>
            <m:r>
              <w:rPr>
                <w:rFonts w:ascii="Cambria Math" w:eastAsia="Times New Roman" w:hAnsi="Cambria Math" w:cs="Times New Roman"/>
                <w:color w:val="000000"/>
              </w:rPr>
              <m:t>NLDAS</m:t>
            </m:r>
          </m:sub>
        </m:sSub>
      </m:oMath>
      <w:r w:rsidR="00C42F8B">
        <w:rPr>
          <w:rFonts w:ascii="Garamond" w:eastAsia="Times New Roman" w:hAnsi="Garamond" w:cs="Times New Roman"/>
          <w:color w:val="000000"/>
        </w:rPr>
        <w:t xml:space="preserve"> is </w:t>
      </w:r>
      <w:r w:rsidR="00C42F8B" w:rsidRPr="00A10793">
        <w:rPr>
          <w:rFonts w:ascii="Garamond" w:eastAsia="Times New Roman" w:hAnsi="Garamond" w:cs="Times New Roman"/>
          <w:color w:val="000000"/>
        </w:rPr>
        <w:t xml:space="preserve">the mean value of soil moisture content </w:t>
      </w:r>
      <w:r w:rsidR="00C42F8B">
        <w:rPr>
          <w:rFonts w:ascii="Garamond" w:eastAsia="Times New Roman" w:hAnsi="Garamond" w:cs="Times New Roman"/>
          <w:color w:val="000000"/>
        </w:rPr>
        <w:t xml:space="preserve">for the, and </w:t>
      </w:r>
      <m:oMath>
        <m:sSub>
          <m:sSubPr>
            <m:ctrlPr>
              <w:rPr>
                <w:rFonts w:ascii="Cambria Math" w:eastAsia="Times New Roman" w:hAnsi="Cambria Math" w:cs="Times New Roman"/>
                <w:color w:val="000000"/>
              </w:rPr>
            </m:ctrlPr>
          </m:sSubPr>
          <m:e>
            <m:r>
              <w:rPr>
                <w:rFonts w:ascii="Cambria Math" w:eastAsia="Times New Roman" w:hAnsi="Cambria Math" w:cs="Times New Roman"/>
                <w:color w:val="000000"/>
              </w:rPr>
              <m:t>σ</m:t>
            </m:r>
          </m:e>
          <m:sub>
            <m:r>
              <w:rPr>
                <w:rFonts w:ascii="Cambria Math" w:eastAsia="Times New Roman" w:hAnsi="Cambria Math" w:cs="Times New Roman"/>
                <w:color w:val="000000"/>
              </w:rPr>
              <m:t>NLDAS</m:t>
            </m:r>
          </m:sub>
        </m:sSub>
      </m:oMath>
      <w:r w:rsidR="00C42F8B">
        <w:rPr>
          <w:rFonts w:ascii="Garamond" w:eastAsia="Times New Roman" w:hAnsi="Garamond" w:cs="Times New Roman"/>
          <w:color w:val="000000"/>
        </w:rPr>
        <w:t xml:space="preserve"> </w:t>
      </w:r>
      <w:r w:rsidR="00C42F8B" w:rsidRPr="00A10793">
        <w:rPr>
          <w:rFonts w:ascii="Garamond" w:eastAsia="Times New Roman" w:hAnsi="Garamond" w:cs="Times New Roman"/>
          <w:color w:val="000000"/>
        </w:rPr>
        <w:t xml:space="preserve">the standard deviation of soil moisture content for </w:t>
      </w:r>
      <w:r w:rsidR="00C42F8B">
        <w:rPr>
          <w:rFonts w:ascii="Garamond" w:eastAsia="Times New Roman" w:hAnsi="Garamond" w:cs="Times New Roman"/>
          <w:color w:val="000000"/>
        </w:rPr>
        <w:t xml:space="preserve">corresponding day. </w:t>
      </w:r>
    </w:p>
    <w:p w14:paraId="08D8DEF6" w14:textId="77777777" w:rsidR="00C42F8B" w:rsidRDefault="00C42F8B" w:rsidP="00BE3C51">
      <w:pPr>
        <w:spacing w:after="0" w:line="240" w:lineRule="auto"/>
        <w:textAlignment w:val="baseline"/>
        <w:rPr>
          <w:rFonts w:ascii="Garamond" w:eastAsia="Times New Roman" w:hAnsi="Garamond" w:cs="Times New Roman"/>
          <w:color w:val="000000"/>
        </w:rPr>
      </w:pPr>
    </w:p>
    <w:p w14:paraId="4E4BEBB7" w14:textId="5C201549" w:rsidR="00E2297A" w:rsidRDefault="00C42D89" w:rsidP="00C42D89">
      <w:pPr>
        <w:spacing w:after="0" w:line="240" w:lineRule="auto"/>
        <w:textAlignment w:val="baseline"/>
        <w:rPr>
          <w:rFonts w:ascii="Garamond" w:hAnsi="Garamond" w:cs="Arial"/>
          <w:szCs w:val="24"/>
        </w:rPr>
      </w:pPr>
      <w:r>
        <w:rPr>
          <w:rFonts w:ascii="Garamond" w:eastAsia="Times New Roman" w:hAnsi="Garamond" w:cs="Times New Roman"/>
          <w:color w:val="000000"/>
        </w:rPr>
        <w:t>The r</w:t>
      </w:r>
      <w:r w:rsidRPr="00A10793">
        <w:rPr>
          <w:rFonts w:ascii="Garamond" w:eastAsia="Times New Roman" w:hAnsi="Garamond" w:cs="Times New Roman"/>
          <w:color w:val="000000"/>
        </w:rPr>
        <w:t xml:space="preserve">aster </w:t>
      </w:r>
      <w:r>
        <w:rPr>
          <w:rFonts w:ascii="Garamond" w:eastAsia="Times New Roman" w:hAnsi="Garamond" w:cs="Times New Roman"/>
          <w:color w:val="000000"/>
        </w:rPr>
        <w:t>c</w:t>
      </w:r>
      <w:r w:rsidRPr="00A10793">
        <w:rPr>
          <w:rFonts w:ascii="Garamond" w:eastAsia="Times New Roman" w:hAnsi="Garamond" w:cs="Times New Roman"/>
          <w:color w:val="000000"/>
        </w:rPr>
        <w:t>alculation tool from ArcGIS was used to calculate the SSI</w:t>
      </w:r>
      <w:r>
        <w:rPr>
          <w:rFonts w:ascii="Garamond" w:eastAsia="Times New Roman" w:hAnsi="Garamond" w:cs="Times New Roman"/>
          <w:color w:val="000000"/>
        </w:rPr>
        <w:t xml:space="preserve"> for each day</w:t>
      </w:r>
      <w:r w:rsidRPr="00A10793">
        <w:rPr>
          <w:rFonts w:ascii="Garamond" w:eastAsia="Times New Roman" w:hAnsi="Garamond" w:cs="Times New Roman"/>
          <w:color w:val="000000"/>
        </w:rPr>
        <w:t>.</w:t>
      </w:r>
      <w:r>
        <w:rPr>
          <w:rFonts w:ascii="Garamond" w:eastAsia="Times New Roman" w:hAnsi="Garamond" w:cs="Times New Roman"/>
          <w:color w:val="000000"/>
        </w:rPr>
        <w:t xml:space="preserve"> </w:t>
      </w:r>
      <w:r w:rsidR="009F3DE1" w:rsidRPr="00A10793">
        <w:rPr>
          <w:rFonts w:ascii="Garamond" w:eastAsia="Times New Roman" w:hAnsi="Garamond" w:cs="Times New Roman"/>
          <w:color w:val="000000"/>
        </w:rPr>
        <w:t xml:space="preserve">The </w:t>
      </w:r>
      <w:r>
        <w:rPr>
          <w:rFonts w:ascii="Garamond" w:eastAsia="Times New Roman" w:hAnsi="Garamond" w:cs="Times New Roman"/>
          <w:color w:val="000000"/>
        </w:rPr>
        <w:t>SSI</w:t>
      </w:r>
      <w:r w:rsidR="009F3DE1" w:rsidRPr="00A10793">
        <w:rPr>
          <w:rFonts w:ascii="Garamond" w:eastAsia="Times New Roman" w:hAnsi="Garamond" w:cs="Times New Roman"/>
          <w:color w:val="000000"/>
        </w:rPr>
        <w:t xml:space="preserve"> </w:t>
      </w:r>
      <w:r w:rsidR="00C36867" w:rsidRPr="00A10793">
        <w:rPr>
          <w:rFonts w:ascii="Garamond" w:eastAsia="Times New Roman" w:hAnsi="Garamond" w:cs="Times New Roman"/>
          <w:color w:val="000000"/>
        </w:rPr>
        <w:t>indicates how many standard deviations a daily input soil moisture is from the mean, and therefore is a</w:t>
      </w:r>
      <w:r w:rsidR="006A4D78" w:rsidRPr="00A10793">
        <w:rPr>
          <w:rFonts w:ascii="Garamond" w:eastAsia="Times New Roman" w:hAnsi="Garamond" w:cs="Times New Roman"/>
          <w:color w:val="000000"/>
        </w:rPr>
        <w:t>n</w:t>
      </w:r>
      <w:r w:rsidR="00C36867" w:rsidRPr="00A10793">
        <w:rPr>
          <w:rFonts w:ascii="Garamond" w:eastAsia="Times New Roman" w:hAnsi="Garamond" w:cs="Times New Roman"/>
          <w:color w:val="000000"/>
        </w:rPr>
        <w:t xml:space="preserve"> ideal relative measure of the soil moisture content.</w:t>
      </w:r>
    </w:p>
    <w:p w14:paraId="0B381371" w14:textId="77777777" w:rsidR="00DE3A4A" w:rsidRDefault="00DE3A4A" w:rsidP="00B365F0">
      <w:pPr>
        <w:spacing w:after="0" w:line="240" w:lineRule="auto"/>
        <w:rPr>
          <w:rFonts w:ascii="Garamond" w:hAnsi="Garamond" w:cs="Arial"/>
          <w:szCs w:val="24"/>
        </w:rPr>
      </w:pPr>
    </w:p>
    <w:p w14:paraId="357F9332" w14:textId="19B76084" w:rsidR="00AF36BA" w:rsidRPr="00E512EA" w:rsidRDefault="00E512EA" w:rsidP="00B365F0">
      <w:pPr>
        <w:spacing w:after="0" w:line="240" w:lineRule="auto"/>
        <w:rPr>
          <w:rFonts w:ascii="Garamond" w:hAnsi="Garamond" w:cs="Arial"/>
          <w:b/>
          <w:i/>
          <w:szCs w:val="24"/>
        </w:rPr>
      </w:pPr>
      <w:r w:rsidRPr="00646C0C">
        <w:rPr>
          <w:rFonts w:ascii="Garamond" w:hAnsi="Garamond" w:cs="Arial"/>
          <w:b/>
          <w:i/>
          <w:szCs w:val="24"/>
        </w:rPr>
        <w:t xml:space="preserve">3.4 </w:t>
      </w:r>
      <w:r w:rsidR="0004783D" w:rsidRPr="00646C0C">
        <w:rPr>
          <w:rFonts w:ascii="Garamond" w:hAnsi="Garamond" w:cs="Arial"/>
          <w:b/>
          <w:i/>
          <w:szCs w:val="24"/>
        </w:rPr>
        <w:t>Accuracy Assessment</w:t>
      </w:r>
    </w:p>
    <w:p w14:paraId="615DDEDD" w14:textId="37B549CB" w:rsidR="00E82250" w:rsidRPr="00EE2505" w:rsidRDefault="00E82250" w:rsidP="00E82250">
      <w:pPr>
        <w:pStyle w:val="NormalWeb"/>
        <w:spacing w:before="0" w:beforeAutospacing="0" w:after="0" w:afterAutospacing="0"/>
        <w:rPr>
          <w:rFonts w:ascii="Garamond" w:hAnsi="Garamond"/>
          <w:color w:val="000000"/>
          <w:sz w:val="22"/>
          <w:szCs w:val="22"/>
          <w:highlight w:val="cyan"/>
        </w:rPr>
      </w:pPr>
      <w:bookmarkStart w:id="3" w:name="_Toc334198730"/>
      <w:r w:rsidRPr="009503B2">
        <w:rPr>
          <w:rFonts w:ascii="Garamond" w:hAnsi="Garamond"/>
          <w:color w:val="000000"/>
          <w:sz w:val="22"/>
          <w:szCs w:val="22"/>
        </w:rPr>
        <w:t>The final step in the methodology was to perform an accuracy assessment. The process determined the accuracy of SMAP and NLDAS data, verifying the methodology and the results</w:t>
      </w:r>
      <w:r w:rsidRPr="00F437D8">
        <w:rPr>
          <w:rFonts w:ascii="Garamond" w:hAnsi="Garamond"/>
          <w:color w:val="000000"/>
          <w:sz w:val="22"/>
          <w:szCs w:val="22"/>
        </w:rPr>
        <w:t xml:space="preserve">. The validation was performed by comparing the soil moisture daily data from SMAP and NLDAS to daily soil moisture data retrieved from USDA Soil Climate Analysis Network </w:t>
      </w:r>
      <w:r>
        <w:rPr>
          <w:rFonts w:ascii="Garamond" w:hAnsi="Garamond"/>
          <w:color w:val="000000"/>
          <w:sz w:val="22"/>
          <w:szCs w:val="22"/>
        </w:rPr>
        <w:t>(</w:t>
      </w:r>
      <w:r w:rsidRPr="00F437D8">
        <w:rPr>
          <w:rFonts w:ascii="Garamond" w:hAnsi="Garamond"/>
          <w:color w:val="000000"/>
          <w:sz w:val="22"/>
          <w:szCs w:val="22"/>
        </w:rPr>
        <w:t>SCAN</w:t>
      </w:r>
      <w:r>
        <w:rPr>
          <w:rFonts w:ascii="Garamond" w:hAnsi="Garamond"/>
          <w:color w:val="000000"/>
          <w:sz w:val="22"/>
          <w:szCs w:val="22"/>
        </w:rPr>
        <w:t>) stations. SCAN station</w:t>
      </w:r>
      <w:r w:rsidR="00F72E59">
        <w:rPr>
          <w:rFonts w:ascii="Garamond" w:hAnsi="Garamond"/>
          <w:color w:val="000000"/>
          <w:sz w:val="22"/>
          <w:szCs w:val="22"/>
        </w:rPr>
        <w:t>s</w:t>
      </w:r>
      <w:r>
        <w:rPr>
          <w:rFonts w:ascii="Garamond" w:hAnsi="Garamond"/>
          <w:color w:val="000000"/>
          <w:sz w:val="22"/>
          <w:szCs w:val="22"/>
        </w:rPr>
        <w:t xml:space="preserve"> contain </w:t>
      </w:r>
      <w:r w:rsidRPr="00F437D8">
        <w:rPr>
          <w:rFonts w:ascii="Garamond" w:hAnsi="Garamond"/>
          <w:color w:val="000000"/>
          <w:sz w:val="22"/>
          <w:szCs w:val="22"/>
        </w:rPr>
        <w:t xml:space="preserve">measuring sensors that provide soil moisture data from ground-based stations located across the United States </w:t>
      </w:r>
      <w:r w:rsidRPr="00F437D8">
        <w:rPr>
          <w:rFonts w:ascii="Garamond" w:hAnsi="Garamond"/>
          <w:sz w:val="22"/>
          <w:szCs w:val="22"/>
        </w:rPr>
        <w:t>(USDA, 2016)</w:t>
      </w:r>
      <w:r w:rsidRPr="00F437D8">
        <w:rPr>
          <w:rFonts w:ascii="Garamond" w:hAnsi="Garamond"/>
          <w:color w:val="000000"/>
          <w:sz w:val="22"/>
          <w:szCs w:val="22"/>
        </w:rPr>
        <w:t xml:space="preserve">. </w:t>
      </w:r>
    </w:p>
    <w:p w14:paraId="693BBCB1" w14:textId="77777777" w:rsidR="00E82250" w:rsidRDefault="00E82250" w:rsidP="00E82250">
      <w:pPr>
        <w:pStyle w:val="NormalWeb"/>
        <w:spacing w:before="0" w:beforeAutospacing="0" w:after="0" w:afterAutospacing="0"/>
        <w:rPr>
          <w:rFonts w:ascii="Garamond" w:hAnsi="Garamond"/>
          <w:color w:val="000000"/>
          <w:sz w:val="22"/>
          <w:szCs w:val="22"/>
          <w:highlight w:val="cyan"/>
        </w:rPr>
      </w:pPr>
    </w:p>
    <w:p w14:paraId="33C2CE88" w14:textId="17EB3E77" w:rsidR="00E82250" w:rsidRDefault="00E82250" w:rsidP="00E82250">
      <w:pPr>
        <w:pStyle w:val="NormalWeb"/>
        <w:spacing w:before="0" w:beforeAutospacing="0" w:after="0" w:afterAutospacing="0"/>
        <w:rPr>
          <w:rFonts w:ascii="Garamond" w:hAnsi="Garamond"/>
          <w:color w:val="000000"/>
          <w:sz w:val="22"/>
          <w:szCs w:val="22"/>
        </w:rPr>
      </w:pPr>
      <w:r w:rsidRPr="00C24EA4">
        <w:rPr>
          <w:rFonts w:ascii="Garamond" w:hAnsi="Garamond"/>
          <w:color w:val="000000"/>
          <w:sz w:val="22"/>
          <w:szCs w:val="22"/>
        </w:rPr>
        <w:t xml:space="preserve">The point validation process had two parts. The first was selecting SCAN locations as the testing stations for the validation. The second part was comparing the daily data retrieved from stations with the SMAP and NLDAS daily data in the matching locations. The comparison was done by compiling SMAP and the georeferenced SCAN data into Excel, and then performing a regression analysis to test the correlations between the data. This same process was applied to validate NLDAS data. Throughout this accuracy assessment, data latency and accuracy were taken into account. The SMAP </w:t>
      </w:r>
      <w:r w:rsidR="007155F7">
        <w:rPr>
          <w:rFonts w:ascii="Garamond" w:hAnsi="Garamond"/>
          <w:color w:val="000000"/>
          <w:sz w:val="22"/>
          <w:szCs w:val="22"/>
        </w:rPr>
        <w:t>Level 3</w:t>
      </w:r>
      <w:r w:rsidR="000D3108">
        <w:rPr>
          <w:rFonts w:ascii="Garamond" w:hAnsi="Garamond"/>
          <w:color w:val="000000"/>
          <w:sz w:val="22"/>
          <w:szCs w:val="22"/>
        </w:rPr>
        <w:t xml:space="preserve"> soil moisture product has a 50-</w:t>
      </w:r>
      <w:r w:rsidRPr="00C24EA4">
        <w:rPr>
          <w:rFonts w:ascii="Garamond" w:hAnsi="Garamond"/>
          <w:color w:val="000000"/>
          <w:sz w:val="22"/>
          <w:szCs w:val="22"/>
        </w:rPr>
        <w:t xml:space="preserve">hour latency, which met the required latency threshold of 72 hours. </w:t>
      </w:r>
    </w:p>
    <w:p w14:paraId="537A1763" w14:textId="77777777" w:rsidR="00E82250" w:rsidRPr="00D74128" w:rsidRDefault="00E82250" w:rsidP="00E82250">
      <w:pPr>
        <w:pStyle w:val="NormalWeb"/>
        <w:spacing w:before="0" w:beforeAutospacing="0" w:after="0" w:afterAutospacing="0"/>
        <w:rPr>
          <w:rFonts w:ascii="Garamond" w:hAnsi="Garamond"/>
          <w:color w:val="000000"/>
          <w:sz w:val="22"/>
          <w:szCs w:val="22"/>
          <w:highlight w:val="cyan"/>
        </w:rPr>
      </w:pPr>
    </w:p>
    <w:p w14:paraId="6DBB3EB3" w14:textId="77777777" w:rsidR="00E9029E" w:rsidRDefault="00E9029E">
      <w:pPr>
        <w:rPr>
          <w:rFonts w:ascii="Garamond" w:hAnsi="Garamond" w:cs="Arial"/>
          <w:b/>
          <w:i/>
          <w:szCs w:val="24"/>
        </w:rPr>
      </w:pPr>
      <w:r>
        <w:rPr>
          <w:rFonts w:ascii="Garamond" w:hAnsi="Garamond" w:cs="Arial"/>
          <w:b/>
          <w:i/>
          <w:szCs w:val="24"/>
        </w:rPr>
        <w:br w:type="page"/>
      </w:r>
    </w:p>
    <w:p w14:paraId="7A4325BF" w14:textId="17994365" w:rsidR="00D43D0B" w:rsidRPr="00F72E59" w:rsidRDefault="00F97FFB" w:rsidP="000D6FE3">
      <w:pPr>
        <w:spacing w:after="0" w:line="240" w:lineRule="auto"/>
        <w:rPr>
          <w:rFonts w:ascii="Garamond" w:hAnsi="Garamond" w:cs="Arial"/>
          <w:i/>
          <w:szCs w:val="24"/>
        </w:rPr>
      </w:pPr>
      <w:r w:rsidRPr="00F72E59">
        <w:rPr>
          <w:rFonts w:ascii="Garamond" w:hAnsi="Garamond" w:cs="Arial"/>
          <w:i/>
          <w:szCs w:val="24"/>
        </w:rPr>
        <w:lastRenderedPageBreak/>
        <w:t xml:space="preserve">3.4.1 </w:t>
      </w:r>
      <w:r w:rsidR="00D43D0B" w:rsidRPr="00F72E59">
        <w:rPr>
          <w:rFonts w:ascii="Garamond" w:hAnsi="Garamond" w:cs="Arial"/>
          <w:i/>
          <w:szCs w:val="24"/>
        </w:rPr>
        <w:t>Ground Station Selection</w:t>
      </w:r>
    </w:p>
    <w:p w14:paraId="63D3B7A5" w14:textId="142902BA" w:rsidR="004B427C" w:rsidRPr="000D3108" w:rsidRDefault="0007693D" w:rsidP="000D3108">
      <w:pPr>
        <w:spacing w:after="0" w:line="240" w:lineRule="auto"/>
        <w:rPr>
          <w:rFonts w:ascii="Garamond" w:eastAsia="Times New Roman" w:hAnsi="Garamond" w:cs="Times New Roman"/>
          <w:color w:val="000000"/>
        </w:rPr>
      </w:pPr>
      <w:r w:rsidRPr="0007693D">
        <w:rPr>
          <w:rFonts w:ascii="Garamond" w:eastAsia="Times New Roman" w:hAnsi="Garamond" w:cs="Times New Roman"/>
          <w:color w:val="000000"/>
        </w:rPr>
        <w:t>Ground station selection was the first part of the validation process. While validating and processing data for the continental United States was optimal, only four ground stations across the U.S</w:t>
      </w:r>
      <w:r w:rsidR="00F72E59">
        <w:rPr>
          <w:rFonts w:ascii="Garamond" w:eastAsia="Times New Roman" w:hAnsi="Garamond" w:cs="Times New Roman"/>
          <w:color w:val="000000"/>
        </w:rPr>
        <w:t>. were selected</w:t>
      </w:r>
      <w:r w:rsidRPr="0007693D">
        <w:rPr>
          <w:rFonts w:ascii="Garamond" w:eastAsia="Times New Roman" w:hAnsi="Garamond" w:cs="Times New Roman"/>
          <w:color w:val="000000"/>
        </w:rPr>
        <w:t xml:space="preserve"> </w:t>
      </w:r>
      <w:r w:rsidR="00F72E59">
        <w:rPr>
          <w:rFonts w:ascii="Garamond" w:eastAsia="Times New Roman" w:hAnsi="Garamond" w:cs="Times New Roman"/>
          <w:color w:val="000000"/>
        </w:rPr>
        <w:t>(</w:t>
      </w:r>
      <w:r w:rsidRPr="0007693D">
        <w:rPr>
          <w:rFonts w:ascii="Garamond" w:eastAsia="Times New Roman" w:hAnsi="Garamond" w:cs="Times New Roman"/>
          <w:color w:val="000000"/>
        </w:rPr>
        <w:t>see Table 1</w:t>
      </w:r>
      <w:r w:rsidR="00F72E59">
        <w:rPr>
          <w:rFonts w:ascii="Garamond" w:eastAsia="Times New Roman" w:hAnsi="Garamond" w:cs="Times New Roman"/>
          <w:color w:val="000000"/>
        </w:rPr>
        <w:t>)</w:t>
      </w:r>
      <w:r w:rsidRPr="0007693D">
        <w:rPr>
          <w:rFonts w:ascii="Garamond" w:eastAsia="Times New Roman" w:hAnsi="Garamond" w:cs="Times New Roman"/>
          <w:color w:val="000000"/>
        </w:rPr>
        <w:t>. The criteri</w:t>
      </w:r>
      <w:r w:rsidR="00F72E59">
        <w:rPr>
          <w:rFonts w:ascii="Garamond" w:eastAsia="Times New Roman" w:hAnsi="Garamond" w:cs="Times New Roman"/>
          <w:color w:val="000000"/>
        </w:rPr>
        <w:t>a</w:t>
      </w:r>
      <w:r w:rsidRPr="0007693D">
        <w:rPr>
          <w:rFonts w:ascii="Garamond" w:eastAsia="Times New Roman" w:hAnsi="Garamond" w:cs="Times New Roman"/>
          <w:color w:val="000000"/>
        </w:rPr>
        <w:t xml:space="preserve"> for this selection process consisted of identifying the stations with the most accurate and longest collection of data based in locations that were agricultural lands, plains, or grasslands. The stations selected together were expected to be representative of diverse weather conditions, from wet to dry areas. Some of the areas considered for the preferred ground stations included: the Midwest plains, plains in the central valley of Nebraska, the farther east of Georgia, California, Northern Mississippi, and Alabama. </w:t>
      </w:r>
      <w:r w:rsidRPr="0007693D">
        <w:rPr>
          <w:rFonts w:ascii="Garamond" w:hAnsi="Garamond"/>
          <w:color w:val="000000"/>
        </w:rPr>
        <w:t>The validation was on a daily level, from March 31 2015, since SMAP was available.</w:t>
      </w:r>
    </w:p>
    <w:p w14:paraId="5FDD7F38" w14:textId="77777777" w:rsidR="0007693D" w:rsidRDefault="0007693D" w:rsidP="0007693D">
      <w:pPr>
        <w:spacing w:after="0" w:line="240" w:lineRule="auto"/>
        <w:rPr>
          <w:rFonts w:ascii="Garamond" w:eastAsia="Times New Roman" w:hAnsi="Garamond" w:cs="Times New Roman"/>
          <w:color w:val="000000"/>
        </w:rPr>
      </w:pPr>
    </w:p>
    <w:p w14:paraId="42E82B9A" w14:textId="77777777" w:rsidR="0007693D" w:rsidRPr="00B1663E" w:rsidRDefault="0007693D" w:rsidP="00F72E59">
      <w:pPr>
        <w:spacing w:after="0" w:line="240" w:lineRule="auto"/>
        <w:jc w:val="center"/>
        <w:rPr>
          <w:rFonts w:ascii="Garamond" w:eastAsia="Times New Roman" w:hAnsi="Garamond" w:cs="Times New Roman"/>
          <w:b/>
          <w:color w:val="000000"/>
          <w:sz w:val="18"/>
        </w:rPr>
      </w:pPr>
      <w:r w:rsidRPr="00B1663E">
        <w:rPr>
          <w:rFonts w:ascii="Garamond" w:eastAsia="Times New Roman" w:hAnsi="Garamond" w:cs="Times New Roman"/>
          <w:b/>
          <w:color w:val="000000"/>
          <w:sz w:val="18"/>
        </w:rPr>
        <w:t>Table 1. SCAN Stations Used for Validation</w:t>
      </w:r>
    </w:p>
    <w:tbl>
      <w:tblPr>
        <w:tblStyle w:val="TableGrid"/>
        <w:tblW w:w="0" w:type="auto"/>
        <w:jc w:val="center"/>
        <w:tblLook w:val="04A0" w:firstRow="1" w:lastRow="0" w:firstColumn="1" w:lastColumn="0" w:noHBand="0" w:noVBand="1"/>
      </w:tblPr>
      <w:tblGrid>
        <w:gridCol w:w="1435"/>
        <w:gridCol w:w="1530"/>
        <w:gridCol w:w="2988"/>
      </w:tblGrid>
      <w:tr w:rsidR="0007693D" w:rsidRPr="0007693D" w14:paraId="4E4BBDFB" w14:textId="77777777" w:rsidTr="0007693D">
        <w:trPr>
          <w:jc w:val="center"/>
        </w:trPr>
        <w:tc>
          <w:tcPr>
            <w:tcW w:w="1435" w:type="dxa"/>
            <w:vAlign w:val="center"/>
          </w:tcPr>
          <w:p w14:paraId="6DABA0F8" w14:textId="72950B08" w:rsidR="0007693D" w:rsidRPr="0007693D" w:rsidRDefault="0007693D" w:rsidP="0007693D">
            <w:pPr>
              <w:pStyle w:val="NormalWeb"/>
              <w:spacing w:before="0" w:beforeAutospacing="0" w:after="0" w:afterAutospacing="0"/>
              <w:jc w:val="center"/>
              <w:rPr>
                <w:rFonts w:ascii="Garamond" w:hAnsi="Garamond"/>
                <w:b/>
                <w:bCs/>
                <w:color w:val="000000"/>
                <w:sz w:val="22"/>
                <w:szCs w:val="22"/>
              </w:rPr>
            </w:pPr>
            <w:r w:rsidRPr="0007693D">
              <w:rPr>
                <w:rFonts w:ascii="Garamond" w:hAnsi="Garamond"/>
                <w:b/>
                <w:bCs/>
                <w:color w:val="000000"/>
                <w:sz w:val="22"/>
                <w:szCs w:val="22"/>
              </w:rPr>
              <w:t>Station ID</w:t>
            </w:r>
          </w:p>
        </w:tc>
        <w:tc>
          <w:tcPr>
            <w:tcW w:w="1530" w:type="dxa"/>
            <w:vAlign w:val="center"/>
          </w:tcPr>
          <w:p w14:paraId="6C4B34B7" w14:textId="20132214" w:rsidR="0007693D" w:rsidRPr="0007693D" w:rsidRDefault="0007693D" w:rsidP="0007693D">
            <w:pPr>
              <w:pStyle w:val="NormalWeb"/>
              <w:spacing w:before="0" w:beforeAutospacing="0" w:after="0" w:afterAutospacing="0"/>
              <w:jc w:val="center"/>
              <w:rPr>
                <w:rFonts w:ascii="Garamond" w:hAnsi="Garamond"/>
                <w:b/>
                <w:bCs/>
                <w:color w:val="000000"/>
                <w:sz w:val="22"/>
                <w:szCs w:val="22"/>
              </w:rPr>
            </w:pPr>
            <w:r w:rsidRPr="0007693D">
              <w:rPr>
                <w:rFonts w:ascii="Garamond" w:hAnsi="Garamond"/>
                <w:b/>
                <w:bCs/>
                <w:color w:val="000000"/>
                <w:sz w:val="22"/>
                <w:szCs w:val="22"/>
              </w:rPr>
              <w:t>State Code</w:t>
            </w:r>
          </w:p>
        </w:tc>
        <w:tc>
          <w:tcPr>
            <w:tcW w:w="2988" w:type="dxa"/>
            <w:vAlign w:val="center"/>
          </w:tcPr>
          <w:p w14:paraId="1C323C9B" w14:textId="0BD263A8" w:rsidR="0007693D" w:rsidRPr="0007693D" w:rsidRDefault="0007693D" w:rsidP="0007693D">
            <w:pPr>
              <w:pStyle w:val="NormalWeb"/>
              <w:spacing w:before="0" w:beforeAutospacing="0" w:after="0" w:afterAutospacing="0"/>
              <w:jc w:val="center"/>
              <w:rPr>
                <w:rFonts w:ascii="Garamond" w:hAnsi="Garamond"/>
                <w:b/>
                <w:bCs/>
                <w:color w:val="000000"/>
                <w:sz w:val="22"/>
                <w:szCs w:val="22"/>
              </w:rPr>
            </w:pPr>
            <w:r w:rsidRPr="0007693D">
              <w:rPr>
                <w:rFonts w:ascii="Garamond" w:hAnsi="Garamond"/>
                <w:b/>
                <w:bCs/>
                <w:color w:val="000000"/>
                <w:sz w:val="22"/>
                <w:szCs w:val="22"/>
              </w:rPr>
              <w:t>Station Name</w:t>
            </w:r>
          </w:p>
        </w:tc>
      </w:tr>
      <w:tr w:rsidR="0007693D" w:rsidRPr="0007693D" w14:paraId="6CB5F775" w14:textId="77777777" w:rsidTr="0007693D">
        <w:trPr>
          <w:jc w:val="center"/>
        </w:trPr>
        <w:tc>
          <w:tcPr>
            <w:tcW w:w="1435" w:type="dxa"/>
            <w:vAlign w:val="center"/>
          </w:tcPr>
          <w:p w14:paraId="4AC41E73" w14:textId="61018368" w:rsidR="0007693D" w:rsidRPr="0007693D" w:rsidRDefault="0007693D" w:rsidP="0007693D">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2013</w:t>
            </w:r>
          </w:p>
        </w:tc>
        <w:tc>
          <w:tcPr>
            <w:tcW w:w="1530" w:type="dxa"/>
            <w:vAlign w:val="center"/>
          </w:tcPr>
          <w:p w14:paraId="60D0FA91" w14:textId="190F167C" w:rsidR="0007693D" w:rsidRPr="0007693D" w:rsidRDefault="0007693D" w:rsidP="0007693D">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GA</w:t>
            </w:r>
          </w:p>
        </w:tc>
        <w:tc>
          <w:tcPr>
            <w:tcW w:w="2988" w:type="dxa"/>
            <w:vAlign w:val="center"/>
          </w:tcPr>
          <w:p w14:paraId="4C296FE1" w14:textId="2145D377" w:rsidR="0007693D" w:rsidRPr="0007693D" w:rsidRDefault="0007693D" w:rsidP="0007693D">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Watkinsville #1</w:t>
            </w:r>
          </w:p>
        </w:tc>
      </w:tr>
      <w:tr w:rsidR="0007693D" w:rsidRPr="0007693D" w14:paraId="2F2C4C72" w14:textId="77777777" w:rsidTr="0007693D">
        <w:trPr>
          <w:jc w:val="center"/>
        </w:trPr>
        <w:tc>
          <w:tcPr>
            <w:tcW w:w="1435" w:type="dxa"/>
            <w:vAlign w:val="center"/>
          </w:tcPr>
          <w:p w14:paraId="1BE332DA" w14:textId="121B0E91" w:rsidR="0007693D" w:rsidRPr="0007693D" w:rsidRDefault="0007693D" w:rsidP="0007693D">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2024</w:t>
            </w:r>
          </w:p>
        </w:tc>
        <w:tc>
          <w:tcPr>
            <w:tcW w:w="1530" w:type="dxa"/>
            <w:vAlign w:val="center"/>
          </w:tcPr>
          <w:p w14:paraId="762285AC" w14:textId="72DE6444" w:rsidR="0007693D" w:rsidRPr="0007693D" w:rsidRDefault="0007693D" w:rsidP="0007693D">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MS</w:t>
            </w:r>
          </w:p>
        </w:tc>
        <w:tc>
          <w:tcPr>
            <w:tcW w:w="2988" w:type="dxa"/>
            <w:vAlign w:val="center"/>
          </w:tcPr>
          <w:p w14:paraId="256F0555" w14:textId="0ECE2EE3" w:rsidR="0007693D" w:rsidRPr="0007693D" w:rsidRDefault="0007693D" w:rsidP="0007693D">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 xml:space="preserve">Goodwin </w:t>
            </w:r>
            <w:proofErr w:type="spellStart"/>
            <w:r>
              <w:rPr>
                <w:rFonts w:ascii="Garamond" w:hAnsi="Garamond"/>
                <w:color w:val="000000"/>
                <w:sz w:val="22"/>
                <w:szCs w:val="22"/>
              </w:rPr>
              <w:t>Ck</w:t>
            </w:r>
            <w:proofErr w:type="spellEnd"/>
            <w:r>
              <w:rPr>
                <w:rFonts w:ascii="Garamond" w:hAnsi="Garamond"/>
                <w:color w:val="000000"/>
                <w:sz w:val="22"/>
                <w:szCs w:val="22"/>
              </w:rPr>
              <w:t xml:space="preserve"> Pasture</w:t>
            </w:r>
          </w:p>
        </w:tc>
      </w:tr>
      <w:tr w:rsidR="0007693D" w:rsidRPr="0007693D" w14:paraId="279DC99B" w14:textId="77777777" w:rsidTr="0007693D">
        <w:trPr>
          <w:jc w:val="center"/>
        </w:trPr>
        <w:tc>
          <w:tcPr>
            <w:tcW w:w="1435" w:type="dxa"/>
            <w:vAlign w:val="center"/>
          </w:tcPr>
          <w:p w14:paraId="517D7E97" w14:textId="330A85BA" w:rsidR="0007693D" w:rsidRPr="0007693D" w:rsidRDefault="0007693D" w:rsidP="0007693D">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2053</w:t>
            </w:r>
          </w:p>
        </w:tc>
        <w:tc>
          <w:tcPr>
            <w:tcW w:w="1530" w:type="dxa"/>
            <w:vAlign w:val="center"/>
          </w:tcPr>
          <w:p w14:paraId="566E4424" w14:textId="58B98102" w:rsidR="0007693D" w:rsidRPr="0007693D" w:rsidRDefault="0007693D" w:rsidP="0007693D">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AL</w:t>
            </w:r>
          </w:p>
        </w:tc>
        <w:tc>
          <w:tcPr>
            <w:tcW w:w="2988" w:type="dxa"/>
            <w:vAlign w:val="center"/>
          </w:tcPr>
          <w:p w14:paraId="5F38F863" w14:textId="16E965DA" w:rsidR="0007693D" w:rsidRPr="0007693D" w:rsidRDefault="0007693D" w:rsidP="0007693D">
            <w:pPr>
              <w:pStyle w:val="NormalWeb"/>
              <w:spacing w:before="0" w:beforeAutospacing="0" w:after="0" w:afterAutospacing="0"/>
              <w:jc w:val="center"/>
              <w:rPr>
                <w:rFonts w:ascii="Garamond" w:hAnsi="Garamond"/>
                <w:color w:val="000000"/>
                <w:sz w:val="22"/>
                <w:szCs w:val="22"/>
              </w:rPr>
            </w:pPr>
            <w:proofErr w:type="spellStart"/>
            <w:r>
              <w:rPr>
                <w:rFonts w:ascii="Garamond" w:hAnsi="Garamond"/>
                <w:color w:val="000000"/>
                <w:sz w:val="22"/>
                <w:szCs w:val="22"/>
              </w:rPr>
              <w:t>Wtars</w:t>
            </w:r>
            <w:proofErr w:type="spellEnd"/>
          </w:p>
        </w:tc>
      </w:tr>
      <w:tr w:rsidR="0007693D" w:rsidRPr="0007693D" w14:paraId="435F609B" w14:textId="77777777" w:rsidTr="0007693D">
        <w:trPr>
          <w:jc w:val="center"/>
        </w:trPr>
        <w:tc>
          <w:tcPr>
            <w:tcW w:w="1435" w:type="dxa"/>
            <w:vAlign w:val="center"/>
          </w:tcPr>
          <w:p w14:paraId="6B4BF867" w14:textId="35B8FB20" w:rsidR="0007693D" w:rsidRPr="0007693D" w:rsidRDefault="0007693D" w:rsidP="0007693D">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2006</w:t>
            </w:r>
          </w:p>
        </w:tc>
        <w:tc>
          <w:tcPr>
            <w:tcW w:w="1530" w:type="dxa"/>
            <w:vAlign w:val="center"/>
          </w:tcPr>
          <w:p w14:paraId="5C8570FE" w14:textId="5F9710C0" w:rsidR="0007693D" w:rsidRPr="0007693D" w:rsidRDefault="0007693D" w:rsidP="0007693D">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TX</w:t>
            </w:r>
          </w:p>
        </w:tc>
        <w:tc>
          <w:tcPr>
            <w:tcW w:w="2988" w:type="dxa"/>
            <w:vAlign w:val="center"/>
          </w:tcPr>
          <w:p w14:paraId="064C9792" w14:textId="12F51631" w:rsidR="0007693D" w:rsidRPr="0007693D" w:rsidRDefault="0007693D" w:rsidP="0007693D">
            <w:pPr>
              <w:pStyle w:val="NormalWeb"/>
              <w:spacing w:before="0" w:beforeAutospacing="0" w:after="0" w:afterAutospacing="0"/>
              <w:jc w:val="center"/>
              <w:rPr>
                <w:rFonts w:ascii="Garamond" w:hAnsi="Garamond"/>
                <w:color w:val="000000"/>
                <w:sz w:val="22"/>
                <w:szCs w:val="22"/>
              </w:rPr>
            </w:pPr>
            <w:proofErr w:type="spellStart"/>
            <w:r>
              <w:rPr>
                <w:rFonts w:ascii="Garamond" w:hAnsi="Garamond"/>
                <w:color w:val="000000"/>
                <w:sz w:val="22"/>
                <w:szCs w:val="22"/>
              </w:rPr>
              <w:t>Bushland</w:t>
            </w:r>
            <w:proofErr w:type="spellEnd"/>
            <w:r>
              <w:rPr>
                <w:rFonts w:ascii="Garamond" w:hAnsi="Garamond"/>
                <w:color w:val="000000"/>
                <w:sz w:val="22"/>
                <w:szCs w:val="22"/>
              </w:rPr>
              <w:t xml:space="preserve"> #1</w:t>
            </w:r>
          </w:p>
        </w:tc>
      </w:tr>
    </w:tbl>
    <w:p w14:paraId="78FB15B5" w14:textId="77777777" w:rsidR="004B427C" w:rsidRPr="00D74128" w:rsidRDefault="004B427C" w:rsidP="004B427C">
      <w:pPr>
        <w:pStyle w:val="NormalWeb"/>
        <w:spacing w:before="0" w:beforeAutospacing="0" w:after="0" w:afterAutospacing="0"/>
        <w:ind w:left="360"/>
        <w:rPr>
          <w:rFonts w:ascii="Garamond" w:hAnsi="Garamond"/>
          <w:color w:val="000000"/>
          <w:sz w:val="22"/>
          <w:szCs w:val="22"/>
          <w:highlight w:val="cyan"/>
        </w:rPr>
      </w:pPr>
    </w:p>
    <w:p w14:paraId="69D5E4E3" w14:textId="77777777" w:rsidR="000D3108" w:rsidRPr="00F72E59" w:rsidRDefault="00D43D0B" w:rsidP="000D3108">
      <w:pPr>
        <w:spacing w:after="0" w:line="240" w:lineRule="auto"/>
        <w:rPr>
          <w:rFonts w:ascii="Garamond" w:hAnsi="Garamond" w:cs="Arial"/>
          <w:i/>
          <w:szCs w:val="24"/>
        </w:rPr>
      </w:pPr>
      <w:r w:rsidRPr="00F72E59">
        <w:rPr>
          <w:rFonts w:ascii="Garamond" w:hAnsi="Garamond" w:cs="Arial"/>
          <w:i/>
          <w:szCs w:val="24"/>
        </w:rPr>
        <w:t xml:space="preserve">3.4.2 SMAP </w:t>
      </w:r>
      <w:r w:rsidR="00462D4B" w:rsidRPr="00F72E59">
        <w:rPr>
          <w:rFonts w:ascii="Garamond" w:hAnsi="Garamond" w:cs="Arial"/>
          <w:i/>
          <w:szCs w:val="24"/>
        </w:rPr>
        <w:t xml:space="preserve">and NLDAS </w:t>
      </w:r>
      <w:r w:rsidRPr="00F72E59">
        <w:rPr>
          <w:rFonts w:ascii="Garamond" w:hAnsi="Garamond" w:cs="Arial"/>
          <w:i/>
          <w:szCs w:val="24"/>
        </w:rPr>
        <w:t>data Validation</w:t>
      </w:r>
    </w:p>
    <w:p w14:paraId="4E3461D7" w14:textId="12B7C679" w:rsidR="000D3108" w:rsidRPr="000D3108" w:rsidRDefault="000D3108" w:rsidP="000D3108">
      <w:pPr>
        <w:spacing w:after="0" w:line="240" w:lineRule="auto"/>
        <w:rPr>
          <w:rFonts w:ascii="Garamond" w:hAnsi="Garamond" w:cs="Arial"/>
          <w:b/>
          <w:i/>
          <w:szCs w:val="24"/>
          <w:highlight w:val="cyan"/>
        </w:rPr>
      </w:pPr>
      <w:r>
        <w:rPr>
          <w:rFonts w:ascii="Garamond" w:hAnsi="Garamond"/>
          <w:color w:val="000000"/>
        </w:rPr>
        <w:t>P</w:t>
      </w:r>
      <w:r w:rsidRPr="00BB1226">
        <w:rPr>
          <w:rFonts w:ascii="Garamond" w:hAnsi="Garamond"/>
          <w:color w:val="000000"/>
        </w:rPr>
        <w:t xml:space="preserve">oint validation process was done by comparing SMAP and SCAN daily data values in all four selected SCAN stations for a period of 16 months, starting on January 2015. Daily data retrieved from the four SCAN stations were also compared with NLDAS daily values for 12 months, starting on January 2015. The data value period for NLDAS and SMAP does not match in length, but this period was selected for consistency since both SMAP and NLDAS have data values in 2015. The 12-month period of 2015 was the longest period with data values for all three sources – SCAN, NLDAS, and SMAP. </w:t>
      </w:r>
    </w:p>
    <w:p w14:paraId="4A9A5277" w14:textId="045A4868" w:rsidR="000D3108" w:rsidRPr="00BB1226" w:rsidRDefault="000D3108" w:rsidP="000D3108">
      <w:pPr>
        <w:pStyle w:val="NormalWeb"/>
        <w:spacing w:after="0"/>
        <w:rPr>
          <w:rFonts w:ascii="Garamond" w:hAnsi="Garamond"/>
          <w:color w:val="000000"/>
          <w:sz w:val="22"/>
          <w:szCs w:val="22"/>
        </w:rPr>
      </w:pPr>
      <w:r w:rsidRPr="00BB1226">
        <w:rPr>
          <w:rFonts w:ascii="Garamond" w:hAnsi="Garamond"/>
          <w:color w:val="000000"/>
          <w:sz w:val="22"/>
          <w:szCs w:val="22"/>
        </w:rPr>
        <w:t>The validation process for both SMAP and NLDAS data were based on first compiling the retrieved point values into the same excel sheet consisting of values from a SCAN station. This resulted in the creation of a total of eight excel sheets for the SMAP validation, two sheets for each of the four stations, one for the year 2015</w:t>
      </w:r>
      <w:r w:rsidR="00F72E59">
        <w:rPr>
          <w:rFonts w:ascii="Garamond" w:hAnsi="Garamond"/>
          <w:color w:val="000000"/>
          <w:sz w:val="22"/>
          <w:szCs w:val="22"/>
        </w:rPr>
        <w:t>,</w:t>
      </w:r>
      <w:r w:rsidRPr="00BB1226">
        <w:rPr>
          <w:rFonts w:ascii="Garamond" w:hAnsi="Garamond"/>
          <w:color w:val="000000"/>
          <w:sz w:val="22"/>
          <w:szCs w:val="22"/>
        </w:rPr>
        <w:t xml:space="preserve"> and another for the year 2016. Given that NLDAS values were only based on 12 months, the validation resulted in four excel sheets only, one for each station from the year 2015. </w:t>
      </w:r>
    </w:p>
    <w:p w14:paraId="1D5A8583" w14:textId="77777777" w:rsidR="000D3108" w:rsidRPr="00BB1226" w:rsidRDefault="000D3108" w:rsidP="000D3108">
      <w:pPr>
        <w:spacing w:after="0" w:line="240" w:lineRule="auto"/>
        <w:rPr>
          <w:rFonts w:ascii="Garamond" w:eastAsia="Times New Roman" w:hAnsi="Garamond" w:cs="Times New Roman"/>
          <w:color w:val="000000"/>
          <w:shd w:val="clear" w:color="auto" w:fill="00FFFF"/>
        </w:rPr>
      </w:pPr>
      <w:r w:rsidRPr="00BB1226">
        <w:rPr>
          <w:rFonts w:ascii="Garamond" w:hAnsi="Garamond"/>
          <w:color w:val="000000"/>
        </w:rPr>
        <w:t xml:space="preserve">However, before comparing the values from a selected SCAN station with SMAP values in Excel, one more step was required. Because SMAP data was provided in raster format, it was necessary to retrieve the SMAP data values from a </w:t>
      </w:r>
      <w:r w:rsidRPr="00BB1226">
        <w:rPr>
          <w:rFonts w:ascii="Garamond" w:hAnsi="Garamond"/>
          <w:i/>
          <w:iCs/>
          <w:color w:val="000000"/>
        </w:rPr>
        <w:t>point</w:t>
      </w:r>
      <w:r w:rsidRPr="00BB1226">
        <w:rPr>
          <w:rFonts w:ascii="Garamond" w:hAnsi="Garamond"/>
          <w:color w:val="000000"/>
        </w:rPr>
        <w:t xml:space="preserve"> location matching the station’s location. The tool </w:t>
      </w:r>
      <w:r w:rsidRPr="00BB1226">
        <w:rPr>
          <w:rFonts w:ascii="Garamond" w:hAnsi="Garamond"/>
          <w:i/>
          <w:iCs/>
          <w:color w:val="000000"/>
        </w:rPr>
        <w:t>extract values to table</w:t>
      </w:r>
      <w:r w:rsidRPr="00BB1226">
        <w:rPr>
          <w:rFonts w:ascii="Garamond" w:hAnsi="Garamond"/>
          <w:color w:val="000000"/>
        </w:rPr>
        <w:t xml:space="preserve"> in ArcGIS was used for the point extraction process. These pixel values were then exported and inserted into the Excel sheet it belonged to – matching date and SCAN station. </w:t>
      </w:r>
    </w:p>
    <w:p w14:paraId="34C0A3BE" w14:textId="77777777" w:rsidR="000D3108" w:rsidRPr="00BB1226" w:rsidRDefault="000D3108" w:rsidP="000D3108">
      <w:pPr>
        <w:spacing w:after="0" w:line="240" w:lineRule="auto"/>
        <w:rPr>
          <w:rFonts w:ascii="Garamond" w:hAnsi="Garamond"/>
          <w:color w:val="000000"/>
        </w:rPr>
      </w:pPr>
    </w:p>
    <w:p w14:paraId="5D568FDB" w14:textId="77777777" w:rsidR="000D3108" w:rsidRPr="00BB1226" w:rsidRDefault="000D3108" w:rsidP="000D3108">
      <w:pPr>
        <w:spacing w:after="0" w:line="240" w:lineRule="auto"/>
        <w:rPr>
          <w:rFonts w:ascii="Garamond" w:hAnsi="Garamond"/>
          <w:color w:val="000000"/>
        </w:rPr>
      </w:pPr>
      <w:r w:rsidRPr="00BB1226">
        <w:rPr>
          <w:rFonts w:ascii="Garamond" w:hAnsi="Garamond"/>
          <w:color w:val="000000"/>
        </w:rPr>
        <w:t xml:space="preserve">The next step for the comparison consisted of matching up the SMAP and SCAN daily data on the Excel sheet. This step was particularly significant as the SMAP data had several missing values due to its three-day coverage. Days with missing values were dropped, and dates between the two sources were re-arranged. </w:t>
      </w:r>
    </w:p>
    <w:p w14:paraId="5CD9AA9C" w14:textId="77777777" w:rsidR="000D3108" w:rsidRPr="00BB1226" w:rsidRDefault="000D3108" w:rsidP="000D3108">
      <w:pPr>
        <w:spacing w:after="0" w:line="240" w:lineRule="auto"/>
        <w:rPr>
          <w:rFonts w:ascii="Garamond" w:hAnsi="Garamond"/>
          <w:color w:val="000000"/>
        </w:rPr>
      </w:pPr>
    </w:p>
    <w:p w14:paraId="25730BA6" w14:textId="77777777" w:rsidR="000D3108" w:rsidRPr="00BB1226" w:rsidRDefault="000D3108" w:rsidP="000D3108">
      <w:pPr>
        <w:spacing w:after="0" w:line="240" w:lineRule="auto"/>
        <w:rPr>
          <w:rFonts w:ascii="Garamond" w:hAnsi="Garamond"/>
          <w:color w:val="000000"/>
        </w:rPr>
      </w:pPr>
      <w:r w:rsidRPr="00BB1226">
        <w:rPr>
          <w:rFonts w:ascii="Garamond" w:hAnsi="Garamond"/>
          <w:color w:val="000000"/>
        </w:rPr>
        <w:t xml:space="preserve">In order to compare SMAP/SCAN dates, the </w:t>
      </w:r>
      <w:proofErr w:type="gramStart"/>
      <w:r w:rsidRPr="00BB1226">
        <w:rPr>
          <w:rFonts w:ascii="Garamond" w:hAnsi="Garamond"/>
          <w:i/>
          <w:iCs/>
          <w:color w:val="000000"/>
        </w:rPr>
        <w:t>Mid</w:t>
      </w:r>
      <w:proofErr w:type="gramEnd"/>
      <w:r w:rsidRPr="00BB1226">
        <w:rPr>
          <w:rFonts w:ascii="Garamond" w:hAnsi="Garamond"/>
          <w:i/>
          <w:iCs/>
          <w:color w:val="000000"/>
        </w:rPr>
        <w:t xml:space="preserve"> string</w:t>
      </w:r>
      <w:r w:rsidRPr="00BB1226">
        <w:rPr>
          <w:rFonts w:ascii="Garamond" w:hAnsi="Garamond"/>
          <w:color w:val="000000"/>
        </w:rPr>
        <w:t xml:space="preserve"> function in Excel was used to retrieve the day, month, and year from each SMAP data value. The re-arranged data, corresponding SCAN and SMAP data retrieval dates, were then inputted in a table using the ArcGIS </w:t>
      </w:r>
      <w:r w:rsidRPr="00BB1226">
        <w:rPr>
          <w:rFonts w:ascii="Garamond" w:hAnsi="Garamond"/>
          <w:i/>
          <w:iCs/>
          <w:color w:val="000000"/>
        </w:rPr>
        <w:t>attribute join</w:t>
      </w:r>
      <w:r w:rsidRPr="00BB1226">
        <w:rPr>
          <w:rFonts w:ascii="Garamond" w:hAnsi="Garamond"/>
          <w:color w:val="000000"/>
        </w:rPr>
        <w:t xml:space="preserve"> tool. Any outliers, such as -99.9 or No Data values, were then deleted. The same process was carried out for validating NLDAS values.</w:t>
      </w:r>
    </w:p>
    <w:p w14:paraId="4992A523" w14:textId="77777777" w:rsidR="000D3108" w:rsidRPr="00BB1226" w:rsidRDefault="000D3108" w:rsidP="000D3108">
      <w:pPr>
        <w:spacing w:after="0" w:line="240" w:lineRule="auto"/>
        <w:rPr>
          <w:rFonts w:ascii="Garamond" w:hAnsi="Garamond"/>
          <w:color w:val="000000"/>
        </w:rPr>
      </w:pPr>
    </w:p>
    <w:p w14:paraId="19D614A5" w14:textId="77777777" w:rsidR="000D3108" w:rsidRPr="00BB1226" w:rsidRDefault="000D3108" w:rsidP="000D3108">
      <w:pPr>
        <w:spacing w:after="0" w:line="240" w:lineRule="auto"/>
        <w:rPr>
          <w:rFonts w:ascii="Garamond" w:hAnsi="Garamond"/>
          <w:color w:val="000000"/>
        </w:rPr>
      </w:pPr>
      <w:r w:rsidRPr="00BB1226">
        <w:rPr>
          <w:rFonts w:ascii="Garamond" w:hAnsi="Garamond"/>
          <w:color w:val="000000"/>
        </w:rPr>
        <w:t>After the data compilation and organization were completed, a regression analysis was performed to test the correlations between the data. This step was carried out in each of the 12 excel sheets (8 SMAP, and 4 NLDAS). The regression analysis provided a scatter plot between the compared data in each sheet, and included the regression line and R-squared.</w:t>
      </w:r>
    </w:p>
    <w:p w14:paraId="44E2CB1E" w14:textId="77777777" w:rsidR="000D3108" w:rsidRPr="00F249FD" w:rsidRDefault="000D3108" w:rsidP="000D3108">
      <w:pPr>
        <w:tabs>
          <w:tab w:val="left" w:pos="1592"/>
        </w:tabs>
      </w:pPr>
    </w:p>
    <w:p w14:paraId="24BD4DBF" w14:textId="21C63953" w:rsidR="003675B5" w:rsidRPr="006161CE" w:rsidRDefault="00462D4B" w:rsidP="006161CE">
      <w:pPr>
        <w:pStyle w:val="Heading1"/>
        <w:rPr>
          <w:rFonts w:ascii="Garamond" w:hAnsi="Garamond"/>
        </w:rPr>
      </w:pPr>
      <w:r>
        <w:rPr>
          <w:rFonts w:ascii="Garamond" w:hAnsi="Garamond"/>
          <w:color w:val="000000"/>
          <w:sz w:val="22"/>
          <w:szCs w:val="22"/>
        </w:rPr>
        <w:lastRenderedPageBreak/>
        <w:t xml:space="preserve"> </w:t>
      </w:r>
      <w:r w:rsidR="00621AB9"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3"/>
      <w:r w:rsidR="001F1328" w:rsidRPr="005A5711">
        <w:rPr>
          <w:rFonts w:ascii="Garamond" w:hAnsi="Garamond"/>
        </w:rPr>
        <w:t xml:space="preserve"> &amp; Discussion</w:t>
      </w:r>
    </w:p>
    <w:p w14:paraId="16EA93B7" w14:textId="4691559E" w:rsidR="006161CE" w:rsidRPr="00646C0C" w:rsidRDefault="00621AB9" w:rsidP="008975BD">
      <w:pPr>
        <w:spacing w:after="0" w:line="240" w:lineRule="auto"/>
        <w:rPr>
          <w:rFonts w:ascii="Garamond" w:hAnsi="Garamond"/>
          <w:b/>
          <w:i/>
          <w:szCs w:val="24"/>
        </w:rPr>
      </w:pPr>
      <w:r w:rsidRPr="00646C0C">
        <w:rPr>
          <w:rFonts w:ascii="Garamond" w:hAnsi="Garamond"/>
          <w:b/>
          <w:i/>
          <w:szCs w:val="24"/>
        </w:rPr>
        <w:t>4.1 Analysis of Results</w:t>
      </w:r>
    </w:p>
    <w:p w14:paraId="5A9C3600" w14:textId="3FC5603E" w:rsidR="00127E32" w:rsidRPr="00127E32" w:rsidRDefault="00505E6B" w:rsidP="00127E32">
      <w:pPr>
        <w:spacing w:after="0" w:line="240" w:lineRule="auto"/>
        <w:rPr>
          <w:rFonts w:ascii="Garamond" w:eastAsia="Times New Roman" w:hAnsi="Garamond" w:cs="Times New Roman"/>
          <w:color w:val="000000"/>
          <w:shd w:val="clear" w:color="auto" w:fill="FFFFFF"/>
        </w:rPr>
      </w:pPr>
      <w:r w:rsidRPr="00505E6B">
        <w:rPr>
          <w:rFonts w:ascii="Garamond" w:eastAsia="Times New Roman" w:hAnsi="Garamond" w:cs="Times New Roman"/>
          <w:color w:val="000000"/>
        </w:rPr>
        <w:t>Soil moisture is an output of the water balance.</w:t>
      </w:r>
      <w:r w:rsidRPr="00505E6B">
        <w:rPr>
          <w:rFonts w:ascii="Garamond" w:eastAsia="Times New Roman" w:hAnsi="Garamond" w:cs="Times New Roman"/>
          <w:color w:val="000000"/>
          <w:shd w:val="clear" w:color="auto" w:fill="FFFFFF"/>
        </w:rPr>
        <w:t xml:space="preserve"> Several methods for soil moist</w:t>
      </w:r>
      <w:r w:rsidR="00F72E59">
        <w:rPr>
          <w:rFonts w:ascii="Garamond" w:eastAsia="Times New Roman" w:hAnsi="Garamond" w:cs="Times New Roman"/>
          <w:color w:val="000000"/>
          <w:shd w:val="clear" w:color="auto" w:fill="FFFFFF"/>
        </w:rPr>
        <w:t xml:space="preserve">ure retrieval were proposed in </w:t>
      </w:r>
      <w:r w:rsidRPr="00505E6B">
        <w:rPr>
          <w:rFonts w:ascii="Garamond" w:eastAsia="Times New Roman" w:hAnsi="Garamond" w:cs="Times New Roman"/>
          <w:color w:val="000000"/>
          <w:shd w:val="clear" w:color="auto" w:fill="FFFFFF"/>
        </w:rPr>
        <w:t>past research (</w:t>
      </w:r>
      <w:proofErr w:type="spellStart"/>
      <w:r w:rsidRPr="00505E6B">
        <w:rPr>
          <w:rFonts w:ascii="Garamond" w:eastAsia="Times New Roman" w:hAnsi="Garamond" w:cs="Times New Roman"/>
          <w:color w:val="000000"/>
          <w:shd w:val="clear" w:color="auto" w:fill="FFFFFF"/>
        </w:rPr>
        <w:t>Thornthwaite</w:t>
      </w:r>
      <w:proofErr w:type="spellEnd"/>
      <w:r w:rsidRPr="00505E6B">
        <w:rPr>
          <w:rFonts w:ascii="Garamond" w:eastAsia="Times New Roman" w:hAnsi="Garamond" w:cs="Times New Roman"/>
          <w:color w:val="000000"/>
          <w:shd w:val="clear" w:color="auto" w:fill="FFFFFF"/>
        </w:rPr>
        <w:t>, 1955; Ritchie, 1998). Various variables were suggested to retrieve soil moisture data such as climate, p</w:t>
      </w:r>
      <w:r w:rsidR="00BB7F00">
        <w:rPr>
          <w:rFonts w:ascii="Garamond" w:eastAsia="Times New Roman" w:hAnsi="Garamond" w:cs="Times New Roman"/>
          <w:color w:val="000000"/>
          <w:shd w:val="clear" w:color="auto" w:fill="FFFFFF"/>
        </w:rPr>
        <w:t>lant, and soil characteristic</w:t>
      </w:r>
      <w:r w:rsidR="00F72E59">
        <w:rPr>
          <w:rFonts w:ascii="Garamond" w:eastAsia="Times New Roman" w:hAnsi="Garamond" w:cs="Times New Roman"/>
          <w:color w:val="000000"/>
          <w:shd w:val="clear" w:color="auto" w:fill="FFFFFF"/>
        </w:rPr>
        <w:t>s</w:t>
      </w:r>
      <w:r w:rsidR="00BB7F00">
        <w:rPr>
          <w:rFonts w:ascii="Garamond" w:eastAsia="Times New Roman" w:hAnsi="Garamond" w:cs="Times New Roman"/>
          <w:color w:val="000000"/>
          <w:shd w:val="clear" w:color="auto" w:fill="FFFFFF"/>
        </w:rPr>
        <w:t xml:space="preserve">. These three variables expand to </w:t>
      </w:r>
      <w:r w:rsidRPr="00505E6B">
        <w:rPr>
          <w:rFonts w:ascii="Garamond" w:eastAsia="Times New Roman" w:hAnsi="Garamond" w:cs="Times New Roman"/>
          <w:color w:val="000000"/>
          <w:shd w:val="clear" w:color="auto" w:fill="FFFFFF"/>
        </w:rPr>
        <w:t>rainfall</w:t>
      </w:r>
      <w:r w:rsidR="00BB7F00">
        <w:rPr>
          <w:rFonts w:ascii="Garamond" w:eastAsia="Times New Roman" w:hAnsi="Garamond" w:cs="Times New Roman"/>
          <w:color w:val="000000"/>
          <w:shd w:val="clear" w:color="auto" w:fill="FFFFFF"/>
        </w:rPr>
        <w:t xml:space="preserve"> rates, potential evapotranspiration, soil water capacity, soil proximity to the water table</w:t>
      </w:r>
      <w:r w:rsidRPr="00505E6B">
        <w:rPr>
          <w:rFonts w:ascii="Garamond" w:eastAsia="Times New Roman" w:hAnsi="Garamond" w:cs="Times New Roman"/>
          <w:color w:val="000000"/>
          <w:shd w:val="clear" w:color="auto" w:fill="FFFFFF"/>
        </w:rPr>
        <w:t xml:space="preserve">, </w:t>
      </w:r>
      <w:r w:rsidR="00BB7F00">
        <w:rPr>
          <w:rFonts w:ascii="Garamond" w:eastAsia="Times New Roman" w:hAnsi="Garamond" w:cs="Times New Roman"/>
          <w:color w:val="000000"/>
          <w:shd w:val="clear" w:color="auto" w:fill="FFFFFF"/>
        </w:rPr>
        <w:t xml:space="preserve">vegetation </w:t>
      </w:r>
      <w:r w:rsidRPr="00505E6B">
        <w:rPr>
          <w:rFonts w:ascii="Garamond" w:eastAsia="Times New Roman" w:hAnsi="Garamond" w:cs="Times New Roman"/>
          <w:color w:val="000000"/>
          <w:shd w:val="clear" w:color="auto" w:fill="FFFFFF"/>
        </w:rPr>
        <w:t xml:space="preserve">type, leaf area, </w:t>
      </w:r>
      <w:r w:rsidR="00BB7F00" w:rsidRPr="00505E6B">
        <w:rPr>
          <w:rFonts w:ascii="Garamond" w:eastAsia="Times New Roman" w:hAnsi="Garamond" w:cs="Times New Roman"/>
          <w:color w:val="000000"/>
          <w:shd w:val="clear" w:color="auto" w:fill="FFFFFF"/>
        </w:rPr>
        <w:t>management practices</w:t>
      </w:r>
      <w:r w:rsidR="00BB7F00">
        <w:rPr>
          <w:rFonts w:ascii="Garamond" w:eastAsia="Times New Roman" w:hAnsi="Garamond" w:cs="Times New Roman"/>
          <w:color w:val="000000"/>
          <w:shd w:val="clear" w:color="auto" w:fill="FFFFFF"/>
        </w:rPr>
        <w:t>,</w:t>
      </w:r>
      <w:r w:rsidR="00BB7F00" w:rsidRPr="00505E6B">
        <w:rPr>
          <w:rFonts w:ascii="Garamond" w:eastAsia="Times New Roman" w:hAnsi="Garamond" w:cs="Times New Roman"/>
          <w:color w:val="000000"/>
          <w:shd w:val="clear" w:color="auto" w:fill="FFFFFF"/>
        </w:rPr>
        <w:t xml:space="preserve"> </w:t>
      </w:r>
      <w:r w:rsidRPr="00505E6B">
        <w:rPr>
          <w:rFonts w:ascii="Garamond" w:eastAsia="Times New Roman" w:hAnsi="Garamond" w:cs="Times New Roman"/>
          <w:color w:val="000000"/>
          <w:shd w:val="clear" w:color="auto" w:fill="FFFFFF"/>
        </w:rPr>
        <w:t xml:space="preserve">crop sensitivity to water stress, </w:t>
      </w:r>
      <w:r w:rsidR="00BB7F00">
        <w:rPr>
          <w:rFonts w:ascii="Garamond" w:eastAsia="Times New Roman" w:hAnsi="Garamond" w:cs="Times New Roman"/>
          <w:color w:val="000000"/>
          <w:shd w:val="clear" w:color="auto" w:fill="FFFFFF"/>
        </w:rPr>
        <w:t xml:space="preserve">and </w:t>
      </w:r>
      <w:r w:rsidRPr="00505E6B">
        <w:rPr>
          <w:rFonts w:ascii="Garamond" w:eastAsia="Times New Roman" w:hAnsi="Garamond" w:cs="Times New Roman"/>
          <w:color w:val="000000"/>
          <w:shd w:val="clear" w:color="auto" w:fill="FFFFFF"/>
        </w:rPr>
        <w:t>crop water requireme</w:t>
      </w:r>
      <w:r w:rsidR="00BB7F00">
        <w:rPr>
          <w:rFonts w:ascii="Garamond" w:eastAsia="Times New Roman" w:hAnsi="Garamond" w:cs="Times New Roman"/>
          <w:color w:val="000000"/>
          <w:shd w:val="clear" w:color="auto" w:fill="FFFFFF"/>
        </w:rPr>
        <w:t xml:space="preserve">nt for each </w:t>
      </w:r>
      <w:proofErr w:type="spellStart"/>
      <w:r w:rsidR="00BB7F00">
        <w:rPr>
          <w:rFonts w:ascii="Garamond" w:eastAsia="Times New Roman" w:hAnsi="Garamond" w:cs="Times New Roman"/>
          <w:color w:val="000000"/>
          <w:shd w:val="clear" w:color="auto" w:fill="FFFFFF"/>
        </w:rPr>
        <w:t>phenological</w:t>
      </w:r>
      <w:proofErr w:type="spellEnd"/>
      <w:r w:rsidR="00BB7F00">
        <w:rPr>
          <w:rFonts w:ascii="Garamond" w:eastAsia="Times New Roman" w:hAnsi="Garamond" w:cs="Times New Roman"/>
          <w:color w:val="000000"/>
          <w:shd w:val="clear" w:color="auto" w:fill="FFFFFF"/>
        </w:rPr>
        <w:t xml:space="preserve"> phase </w:t>
      </w:r>
      <w:r w:rsidRPr="00505E6B">
        <w:rPr>
          <w:rFonts w:ascii="Garamond" w:eastAsia="Times New Roman" w:hAnsi="Garamond" w:cs="Times New Roman"/>
          <w:color w:val="000000"/>
          <w:shd w:val="clear" w:color="auto" w:fill="FFFFFF"/>
        </w:rPr>
        <w:t>(</w:t>
      </w:r>
      <w:proofErr w:type="spellStart"/>
      <w:r w:rsidRPr="00505E6B">
        <w:rPr>
          <w:rFonts w:ascii="Garamond" w:eastAsia="Times New Roman" w:hAnsi="Garamond" w:cs="Times New Roman"/>
          <w:color w:val="000000"/>
          <w:shd w:val="clear" w:color="auto" w:fill="FFFFFF"/>
        </w:rPr>
        <w:t>Sivakumar</w:t>
      </w:r>
      <w:proofErr w:type="spellEnd"/>
      <w:r w:rsidRPr="00505E6B">
        <w:rPr>
          <w:rFonts w:ascii="Garamond" w:eastAsia="Times New Roman" w:hAnsi="Garamond" w:cs="Times New Roman"/>
          <w:color w:val="000000"/>
          <w:shd w:val="clear" w:color="auto" w:fill="FFFFFF"/>
        </w:rPr>
        <w:t xml:space="preserve"> et al., 2010). </w:t>
      </w:r>
      <w:r w:rsidR="00127E32" w:rsidRPr="00505E6B">
        <w:rPr>
          <w:rFonts w:ascii="Garamond" w:eastAsia="Times New Roman" w:hAnsi="Garamond" w:cs="Times New Roman"/>
          <w:color w:val="000000"/>
        </w:rPr>
        <w:t xml:space="preserve">One of the most used </w:t>
      </w:r>
      <w:r w:rsidR="00600807" w:rsidRPr="00505E6B">
        <w:rPr>
          <w:rFonts w:ascii="Garamond" w:eastAsia="Times New Roman" w:hAnsi="Garamond" w:cs="Times New Roman"/>
          <w:color w:val="000000"/>
        </w:rPr>
        <w:t>indexes</w:t>
      </w:r>
      <w:r w:rsidR="00127E32" w:rsidRPr="00505E6B">
        <w:rPr>
          <w:rFonts w:ascii="Garamond" w:eastAsia="Times New Roman" w:hAnsi="Garamond" w:cs="Times New Roman"/>
          <w:color w:val="000000"/>
        </w:rPr>
        <w:t>, the relative soil moisture index (RSMI) was designed to measure and simulate how much water was available in soil for crops (</w:t>
      </w:r>
      <w:proofErr w:type="spellStart"/>
      <w:r w:rsidR="00127E32" w:rsidRPr="00505E6B">
        <w:rPr>
          <w:rFonts w:ascii="Garamond" w:eastAsia="Times New Roman" w:hAnsi="Garamond" w:cs="Times New Roman"/>
          <w:color w:val="000000"/>
        </w:rPr>
        <w:t>Sivakumar</w:t>
      </w:r>
      <w:proofErr w:type="spellEnd"/>
      <w:r w:rsidR="00127E32" w:rsidRPr="00505E6B">
        <w:rPr>
          <w:rFonts w:ascii="Garamond" w:eastAsia="Times New Roman" w:hAnsi="Garamond" w:cs="Times New Roman"/>
          <w:color w:val="000000"/>
        </w:rPr>
        <w:t xml:space="preserve"> et al., 2010). </w:t>
      </w:r>
    </w:p>
    <w:p w14:paraId="3985F90E" w14:textId="77777777" w:rsidR="007C35E2" w:rsidRPr="00505E6B" w:rsidRDefault="007C35E2" w:rsidP="007C35E2">
      <w:pPr>
        <w:spacing w:after="0" w:line="240" w:lineRule="auto"/>
        <w:rPr>
          <w:rFonts w:ascii="Garamond" w:eastAsia="Times New Roman" w:hAnsi="Garamond" w:cs="Times New Roman"/>
          <w:color w:val="000000"/>
        </w:rPr>
      </w:pPr>
      <w:r w:rsidRPr="00505E6B">
        <w:rPr>
          <w:rFonts w:ascii="Garamond" w:eastAsia="Times New Roman" w:hAnsi="Garamond" w:cs="Times New Roman"/>
          <w:color w:val="000000"/>
        </w:rPr>
        <w:t xml:space="preserve">This model requires soil water holding capacity, which is a variable depending on soil type information. </w:t>
      </w:r>
    </w:p>
    <w:p w14:paraId="7FCC7512" w14:textId="77777777" w:rsidR="007C35E2" w:rsidRDefault="007C35E2" w:rsidP="007C35E2">
      <w:pPr>
        <w:spacing w:after="0" w:line="240" w:lineRule="auto"/>
        <w:rPr>
          <w:rFonts w:ascii="Garamond" w:hAnsi="Garamond"/>
          <w:color w:val="000000"/>
        </w:rPr>
      </w:pPr>
    </w:p>
    <w:p w14:paraId="0E309F4A" w14:textId="77777777" w:rsidR="00774CBA" w:rsidRDefault="00774CBA" w:rsidP="00774CBA">
      <w:pPr>
        <w:spacing w:after="0" w:line="240" w:lineRule="auto"/>
        <w:rPr>
          <w:rFonts w:ascii="Garamond" w:eastAsia="Times New Roman" w:hAnsi="Garamond" w:cs="Times New Roman"/>
          <w:color w:val="000000"/>
        </w:rPr>
      </w:pPr>
      <w:r w:rsidRPr="00505E6B">
        <w:rPr>
          <w:rFonts w:ascii="Garamond" w:eastAsia="Times New Roman" w:hAnsi="Garamond" w:cs="Times New Roman"/>
          <w:color w:val="000000"/>
        </w:rPr>
        <w:t xml:space="preserve">Obtaining soil moisture from SMAP was straightforward because the </w:t>
      </w:r>
      <w:r>
        <w:rPr>
          <w:rFonts w:ascii="Garamond" w:eastAsia="Times New Roman" w:hAnsi="Garamond" w:cs="Times New Roman"/>
          <w:color w:val="000000"/>
        </w:rPr>
        <w:t>Level 3</w:t>
      </w:r>
      <w:r w:rsidRPr="00505E6B">
        <w:rPr>
          <w:rFonts w:ascii="Garamond" w:eastAsia="Times New Roman" w:hAnsi="Garamond" w:cs="Times New Roman"/>
          <w:color w:val="000000"/>
        </w:rPr>
        <w:t xml:space="preserve"> product was a daily global Radiometer-Only Soil Moisture Product, which provides direct sensing of soil moisture in the top 5 cm of the soil column in units of cm</w:t>
      </w:r>
      <w:r w:rsidRPr="00505E6B">
        <w:rPr>
          <w:rFonts w:ascii="Garamond" w:eastAsia="Times New Roman" w:hAnsi="Garamond" w:cs="Times New Roman"/>
          <w:color w:val="000000"/>
          <w:vertAlign w:val="superscript"/>
        </w:rPr>
        <w:t>3</w:t>
      </w:r>
      <w:r w:rsidRPr="00505E6B">
        <w:rPr>
          <w:rFonts w:ascii="Garamond" w:eastAsia="Times New Roman" w:hAnsi="Garamond" w:cs="Times New Roman"/>
          <w:color w:val="000000"/>
        </w:rPr>
        <w:t>/cm</w:t>
      </w:r>
      <w:r w:rsidRPr="00505E6B">
        <w:rPr>
          <w:rFonts w:ascii="Garamond" w:eastAsia="Times New Roman" w:hAnsi="Garamond" w:cs="Times New Roman"/>
          <w:color w:val="000000"/>
          <w:vertAlign w:val="superscript"/>
        </w:rPr>
        <w:t>3</w:t>
      </w:r>
      <w:r w:rsidRPr="00505E6B">
        <w:rPr>
          <w:rFonts w:ascii="Garamond" w:eastAsia="Times New Roman" w:hAnsi="Garamond" w:cs="Times New Roman"/>
          <w:color w:val="000000"/>
          <w:sz w:val="13"/>
          <w:szCs w:val="13"/>
          <w:vertAlign w:val="superscript"/>
        </w:rPr>
        <w:t xml:space="preserve"> </w:t>
      </w:r>
      <w:r w:rsidRPr="00505E6B">
        <w:rPr>
          <w:rFonts w:ascii="Garamond" w:eastAsia="Times New Roman" w:hAnsi="Garamond" w:cs="Times New Roman"/>
          <w:color w:val="000000"/>
        </w:rPr>
        <w:t>(NASA, 2014).</w:t>
      </w:r>
      <w:r w:rsidRPr="00505E6B">
        <w:t xml:space="preserve"> </w:t>
      </w:r>
      <w:r w:rsidRPr="00505E6B">
        <w:rPr>
          <w:rFonts w:ascii="Garamond" w:eastAsia="Times New Roman" w:hAnsi="Garamond" w:cs="Times New Roman"/>
          <w:color w:val="000000"/>
        </w:rPr>
        <w:t xml:space="preserve">SMAP data of </w:t>
      </w:r>
      <w:proofErr w:type="spellStart"/>
      <w:r w:rsidRPr="00505E6B">
        <w:rPr>
          <w:rFonts w:ascii="Garamond" w:eastAsia="Times New Roman" w:hAnsi="Garamond" w:cs="Times New Roman"/>
          <w:color w:val="000000"/>
        </w:rPr>
        <w:t>GeoTiff</w:t>
      </w:r>
      <w:proofErr w:type="spellEnd"/>
      <w:r w:rsidRPr="00505E6B">
        <w:rPr>
          <w:rFonts w:ascii="Garamond" w:eastAsia="Times New Roman" w:hAnsi="Garamond" w:cs="Times New Roman"/>
          <w:color w:val="000000"/>
        </w:rPr>
        <w:t xml:space="preserve"> format with a geographic projection were directly supported by ArcGIS.</w:t>
      </w:r>
    </w:p>
    <w:p w14:paraId="7A5B845D" w14:textId="77777777" w:rsidR="00774CBA" w:rsidRPr="00A10793" w:rsidRDefault="00774CBA" w:rsidP="00774CBA">
      <w:pPr>
        <w:spacing w:after="0" w:line="240" w:lineRule="auto"/>
        <w:rPr>
          <w:rFonts w:ascii="Times New Roman" w:eastAsia="Times New Roman" w:hAnsi="Times New Roman" w:cs="Times New Roman"/>
          <w:sz w:val="24"/>
          <w:szCs w:val="24"/>
        </w:rPr>
      </w:pPr>
    </w:p>
    <w:p w14:paraId="0DC4B5F8" w14:textId="3C299C17" w:rsidR="002524CA" w:rsidRPr="000D6FE3" w:rsidRDefault="002524CA" w:rsidP="002524CA">
      <w:pPr>
        <w:spacing w:after="0" w:line="240" w:lineRule="auto"/>
        <w:rPr>
          <w:rFonts w:ascii="Garamond" w:hAnsi="Garamond"/>
          <w:szCs w:val="24"/>
        </w:rPr>
      </w:pPr>
      <w:r w:rsidRPr="00505E6B">
        <w:rPr>
          <w:rFonts w:ascii="Garamond" w:hAnsi="Garamond"/>
          <w:color w:val="000000"/>
        </w:rPr>
        <w:t xml:space="preserve">SSI reference layers were created on order to incorporate SMAP and NLDAS into the SERCH LIGHT system. </w:t>
      </w:r>
      <w:r w:rsidR="007C35E2" w:rsidRPr="00FA2ED5">
        <w:rPr>
          <w:rFonts w:ascii="Garamond" w:eastAsia="Times New Roman" w:hAnsi="Garamond" w:cs="Times New Roman"/>
          <w:color w:val="000000"/>
        </w:rPr>
        <w:t>Soil type</w:t>
      </w:r>
      <w:r w:rsidR="007C35E2">
        <w:rPr>
          <w:rFonts w:ascii="Garamond" w:eastAsia="Times New Roman" w:hAnsi="Garamond" w:cs="Times New Roman"/>
          <w:color w:val="000000"/>
        </w:rPr>
        <w:t xml:space="preserve"> and characteristics</w:t>
      </w:r>
      <w:r w:rsidR="007C35E2" w:rsidRPr="00FA2ED5">
        <w:rPr>
          <w:rFonts w:ascii="Garamond" w:eastAsia="Times New Roman" w:hAnsi="Garamond" w:cs="Times New Roman"/>
          <w:color w:val="000000"/>
        </w:rPr>
        <w:t xml:space="preserve"> </w:t>
      </w:r>
      <w:r w:rsidR="007C35E2">
        <w:rPr>
          <w:rFonts w:ascii="Garamond" w:eastAsia="Times New Roman" w:hAnsi="Garamond" w:cs="Times New Roman"/>
          <w:color w:val="000000"/>
        </w:rPr>
        <w:t>varied</w:t>
      </w:r>
      <w:r w:rsidR="007C35E2" w:rsidRPr="00FA2ED5">
        <w:rPr>
          <w:rFonts w:ascii="Garamond" w:eastAsia="Times New Roman" w:hAnsi="Garamond" w:cs="Times New Roman"/>
          <w:color w:val="000000"/>
        </w:rPr>
        <w:t xml:space="preserve"> greatly throughout such a broad study area</w:t>
      </w:r>
      <w:r w:rsidR="007C35E2">
        <w:rPr>
          <w:rFonts w:ascii="Garamond" w:eastAsia="Times New Roman" w:hAnsi="Garamond" w:cs="Times New Roman"/>
          <w:color w:val="000000"/>
        </w:rPr>
        <w:t xml:space="preserve">. SSI would simplify the national analysis and eliminate the need to account for mapping soil types. Figure 1 shows how three days of SMAP Level 3 data would cover the US. </w:t>
      </w:r>
      <w:r w:rsidRPr="00774CBA">
        <w:rPr>
          <w:rFonts w:ascii="Garamond" w:hAnsi="Garamond"/>
          <w:szCs w:val="24"/>
        </w:rPr>
        <w:t>The simplified SSI is a z-score, thus indicating how many standard deviations a SMAP value is from the historic mean.</w:t>
      </w:r>
      <w:r>
        <w:rPr>
          <w:rFonts w:ascii="Garamond" w:hAnsi="Garamond"/>
          <w:szCs w:val="24"/>
        </w:rPr>
        <w:t xml:space="preserve"> </w:t>
      </w:r>
      <w:r w:rsidRPr="00774CBA">
        <w:rPr>
          <w:rFonts w:ascii="Garamond" w:hAnsi="Garamond"/>
          <w:szCs w:val="24"/>
        </w:rPr>
        <w:t xml:space="preserve">The </w:t>
      </w:r>
      <w:r>
        <w:rPr>
          <w:rFonts w:ascii="Garamond" w:hAnsi="Garamond"/>
          <w:szCs w:val="24"/>
        </w:rPr>
        <w:t>yellow</w:t>
      </w:r>
      <w:r w:rsidRPr="00774CBA">
        <w:rPr>
          <w:rFonts w:ascii="Garamond" w:hAnsi="Garamond"/>
          <w:szCs w:val="24"/>
        </w:rPr>
        <w:t xml:space="preserve"> values indicate a low z-score, which means that the valu</w:t>
      </w:r>
      <w:r>
        <w:rPr>
          <w:rFonts w:ascii="Garamond" w:hAnsi="Garamond"/>
          <w:szCs w:val="24"/>
        </w:rPr>
        <w:t>es are lower than the historic</w:t>
      </w:r>
      <w:r w:rsidRPr="00774CBA">
        <w:rPr>
          <w:rFonts w:ascii="Garamond" w:hAnsi="Garamond"/>
          <w:szCs w:val="24"/>
        </w:rPr>
        <w:t xml:space="preserve"> soil moisture average</w:t>
      </w:r>
      <w:r>
        <w:rPr>
          <w:rFonts w:ascii="Garamond" w:hAnsi="Garamond"/>
          <w:szCs w:val="24"/>
        </w:rPr>
        <w:t>.</w:t>
      </w:r>
      <w:r w:rsidRPr="00774CBA">
        <w:rPr>
          <w:rFonts w:ascii="Garamond" w:hAnsi="Garamond"/>
          <w:szCs w:val="24"/>
        </w:rPr>
        <w:t xml:space="preserve"> The blue values indicate a high z-score, which means that the value</w:t>
      </w:r>
      <w:r>
        <w:rPr>
          <w:rFonts w:ascii="Garamond" w:hAnsi="Garamond"/>
          <w:szCs w:val="24"/>
        </w:rPr>
        <w:t>s are higher than the historic soil moisture average</w:t>
      </w:r>
      <w:r w:rsidRPr="00774CBA">
        <w:rPr>
          <w:rFonts w:ascii="Garamond" w:hAnsi="Garamond"/>
          <w:szCs w:val="24"/>
        </w:rPr>
        <w:t>.</w:t>
      </w:r>
    </w:p>
    <w:p w14:paraId="63B05C29" w14:textId="369D8930" w:rsidR="007C35E2" w:rsidRPr="00505E6B" w:rsidRDefault="007C35E2" w:rsidP="007C35E2">
      <w:pPr>
        <w:spacing w:after="0" w:line="240" w:lineRule="auto"/>
        <w:rPr>
          <w:rFonts w:ascii="Garamond" w:eastAsia="Times New Roman" w:hAnsi="Garamond" w:cs="Times New Roman"/>
          <w:color w:val="000000"/>
        </w:rPr>
      </w:pPr>
    </w:p>
    <w:p w14:paraId="627B6B5C" w14:textId="72AC46B5" w:rsidR="00BB7F00" w:rsidRDefault="007C35E2" w:rsidP="003C569C">
      <w:pPr>
        <w:spacing w:after="0" w:line="240" w:lineRule="auto"/>
        <w:jc w:val="center"/>
        <w:rPr>
          <w:rFonts w:ascii="Garamond" w:eastAsia="Times New Roman" w:hAnsi="Garamond" w:cs="Times New Roman"/>
          <w:color w:val="000000"/>
          <w:shd w:val="clear" w:color="auto" w:fill="FFFFFF"/>
        </w:rPr>
      </w:pPr>
      <w:r>
        <w:rPr>
          <w:rFonts w:ascii="Garamond" w:hAnsi="Garamond"/>
          <w:noProof/>
          <w:color w:val="000000"/>
        </w:rPr>
        <mc:AlternateContent>
          <mc:Choice Requires="wpg">
            <w:drawing>
              <wp:anchor distT="0" distB="0" distL="114300" distR="114300" simplePos="0" relativeHeight="251664384" behindDoc="0" locked="0" layoutInCell="1" allowOverlap="1" wp14:anchorId="6DF10B45" wp14:editId="5DC8FEEC">
                <wp:simplePos x="0" y="0"/>
                <wp:positionH relativeFrom="column">
                  <wp:posOffset>4312693</wp:posOffset>
                </wp:positionH>
                <wp:positionV relativeFrom="paragraph">
                  <wp:posOffset>558004</wp:posOffset>
                </wp:positionV>
                <wp:extent cx="1084933" cy="1323605"/>
                <wp:effectExtent l="0" t="0" r="1270" b="0"/>
                <wp:wrapNone/>
                <wp:docPr id="9" name="Group 9"/>
                <wp:cNvGraphicFramePr/>
                <a:graphic xmlns:a="http://schemas.openxmlformats.org/drawingml/2006/main">
                  <a:graphicData uri="http://schemas.microsoft.com/office/word/2010/wordprocessingGroup">
                    <wpg:wgp>
                      <wpg:cNvGrpSpPr/>
                      <wpg:grpSpPr>
                        <a:xfrm>
                          <a:off x="0" y="0"/>
                          <a:ext cx="1084933" cy="1323605"/>
                          <a:chOff x="0" y="0"/>
                          <a:chExt cx="1084933" cy="1323605"/>
                        </a:xfrm>
                      </wpg:grpSpPr>
                      <wps:wsp>
                        <wps:cNvPr id="217" name="Text Box 2"/>
                        <wps:cNvSpPr txBox="1">
                          <a:spLocks noChangeArrowheads="1"/>
                        </wps:cNvSpPr>
                        <wps:spPr bwMode="auto">
                          <a:xfrm>
                            <a:off x="279779" y="150125"/>
                            <a:ext cx="805154" cy="1173480"/>
                          </a:xfrm>
                          <a:prstGeom prst="rect">
                            <a:avLst/>
                          </a:prstGeom>
                          <a:solidFill>
                            <a:srgbClr val="FFFFFF"/>
                          </a:solidFill>
                          <a:ln w="9525">
                            <a:noFill/>
                            <a:miter lim="800000"/>
                            <a:headEnd/>
                            <a:tailEnd/>
                          </a:ln>
                        </wps:spPr>
                        <wps:txbx>
                          <w:txbxContent>
                            <w:p w14:paraId="084559AF" w14:textId="11B5EC4F" w:rsidR="005E1457" w:rsidRDefault="005E1457" w:rsidP="00740A9B">
                              <w:pPr>
                                <w:spacing w:after="0"/>
                                <w:rPr>
                                  <w:rFonts w:ascii="Garamond" w:hAnsi="Garamond"/>
                                </w:rPr>
                              </w:pPr>
                              <w:r>
                                <w:rPr>
                                  <w:rFonts w:ascii="Garamond" w:hAnsi="Garamond"/>
                                </w:rPr>
                                <w:t>-</w:t>
                              </w:r>
                              <w:r w:rsidRPr="007C35E2">
                                <w:rPr>
                                  <w:rFonts w:ascii="Garamond" w:hAnsi="Garamond"/>
                                  <w:color w:val="FFFFFF" w:themeColor="background1"/>
                                </w:rPr>
                                <w:t>0</w:t>
                              </w:r>
                              <w:r>
                                <w:rPr>
                                  <w:rFonts w:ascii="Garamond" w:hAnsi="Garamond"/>
                                </w:rPr>
                                <w:t xml:space="preserve">1 </w:t>
                              </w:r>
                            </w:p>
                            <w:p w14:paraId="21E3D3B9" w14:textId="77777777" w:rsidR="005E1457" w:rsidRDefault="005E1457" w:rsidP="00740A9B">
                              <w:pPr>
                                <w:spacing w:after="0"/>
                                <w:rPr>
                                  <w:rFonts w:ascii="Garamond" w:hAnsi="Garamond"/>
                                </w:rPr>
                              </w:pPr>
                            </w:p>
                            <w:p w14:paraId="011DD398" w14:textId="77777777" w:rsidR="005E1457" w:rsidRPr="00740A9B" w:rsidRDefault="005E1457" w:rsidP="00740A9B">
                              <w:pPr>
                                <w:spacing w:after="0"/>
                                <w:rPr>
                                  <w:rFonts w:ascii="Garamond" w:hAnsi="Garamond"/>
                                  <w:sz w:val="10"/>
                                  <w:szCs w:val="10"/>
                                </w:rPr>
                              </w:pPr>
                            </w:p>
                            <w:p w14:paraId="2DFCC431" w14:textId="5F5D19DC" w:rsidR="005E1457" w:rsidRDefault="005E1457" w:rsidP="00740A9B">
                              <w:pPr>
                                <w:spacing w:after="0"/>
                                <w:rPr>
                                  <w:rFonts w:ascii="Garamond" w:hAnsi="Garamond"/>
                                </w:rPr>
                              </w:pPr>
                              <w:r>
                                <w:rPr>
                                  <w:rFonts w:ascii="Garamond" w:hAnsi="Garamond"/>
                                </w:rPr>
                                <w:t>-</w:t>
                              </w:r>
                              <w:r w:rsidRPr="007C35E2">
                                <w:rPr>
                                  <w:rFonts w:ascii="Garamond" w:hAnsi="Garamond"/>
                                  <w:color w:val="FFFFFF" w:themeColor="background1"/>
                                </w:rPr>
                                <w:t>0</w:t>
                              </w:r>
                              <w:r>
                                <w:rPr>
                                  <w:rFonts w:ascii="Garamond" w:hAnsi="Garamond"/>
                                </w:rPr>
                                <w:t>0.5</w:t>
                              </w:r>
                            </w:p>
                            <w:p w14:paraId="39515B06" w14:textId="77777777" w:rsidR="005E1457" w:rsidRPr="00740A9B" w:rsidRDefault="005E1457" w:rsidP="00740A9B">
                              <w:pPr>
                                <w:spacing w:after="0"/>
                                <w:rPr>
                                  <w:rFonts w:ascii="Garamond" w:hAnsi="Garamond"/>
                                  <w:sz w:val="28"/>
                                  <w:szCs w:val="28"/>
                                </w:rPr>
                              </w:pPr>
                            </w:p>
                            <w:p w14:paraId="607E8934" w14:textId="06C4E6BA" w:rsidR="005E1457" w:rsidRPr="00740A9B" w:rsidRDefault="005E1457" w:rsidP="00740A9B">
                              <w:pPr>
                                <w:spacing w:after="0"/>
                                <w:rPr>
                                  <w:rFonts w:ascii="Garamond" w:hAnsi="Garamond"/>
                                </w:rPr>
                              </w:pPr>
                              <w:r>
                                <w:rPr>
                                  <w:rFonts w:ascii="Garamond" w:hAnsi="Garamond"/>
                                </w:rPr>
                                <w:t>-</w:t>
                              </w:r>
                              <w:r w:rsidRPr="007C35E2">
                                <w:rPr>
                                  <w:rFonts w:ascii="Garamond" w:hAnsi="Garamond"/>
                                  <w:color w:val="FFFFFF" w:themeColor="background1"/>
                                </w:rPr>
                                <w:t>0</w:t>
                              </w:r>
                              <w:r>
                                <w:rPr>
                                  <w:rFonts w:ascii="Garamond" w:hAnsi="Garamond"/>
                                </w:rPr>
                                <w:t>0</w:t>
                              </w:r>
                            </w:p>
                          </w:txbxContent>
                        </wps:txbx>
                        <wps:bodyPr rot="0" vert="horz" wrap="square" lIns="91440" tIns="45720" rIns="91440" bIns="45720" anchor="t" anchorCtr="0">
                          <a:noAutofit/>
                        </wps:bodyPr>
                      </wps:wsp>
                      <wps:wsp>
                        <wps:cNvPr id="3" name="Rectangle 3"/>
                        <wps:cNvSpPr/>
                        <wps:spPr>
                          <a:xfrm>
                            <a:off x="150125" y="266131"/>
                            <a:ext cx="204683" cy="900577"/>
                          </a:xfrm>
                          <a:prstGeom prst="rect">
                            <a:avLst/>
                          </a:prstGeom>
                          <a:gradFill>
                            <a:gsLst>
                              <a:gs pos="0">
                                <a:srgbClr val="1107DB"/>
                              </a:gs>
                              <a:gs pos="15000">
                                <a:srgbClr val="0070C0"/>
                              </a:gs>
                              <a:gs pos="75000">
                                <a:srgbClr val="96DF4D"/>
                              </a:gs>
                              <a:gs pos="59000">
                                <a:srgbClr val="00B050"/>
                              </a:gs>
                              <a:gs pos="100000">
                                <a:srgbClr val="FFFF00"/>
                              </a:gs>
                              <a:gs pos="27000">
                                <a:srgbClr val="00B0F0"/>
                              </a:gs>
                              <a:gs pos="44000">
                                <a:srgbClr val="00B05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0" y="0"/>
                            <a:ext cx="805154" cy="266131"/>
                          </a:xfrm>
                          <a:prstGeom prst="rect">
                            <a:avLst/>
                          </a:prstGeom>
                          <a:noFill/>
                          <a:ln w="9525">
                            <a:noFill/>
                            <a:miter lim="800000"/>
                            <a:headEnd/>
                            <a:tailEnd/>
                          </a:ln>
                        </wps:spPr>
                        <wps:txbx>
                          <w:txbxContent>
                            <w:p w14:paraId="376D37DF" w14:textId="666D914C" w:rsidR="005E1457" w:rsidRPr="00740A9B" w:rsidRDefault="005E1457" w:rsidP="007C35E2">
                              <w:pPr>
                                <w:spacing w:after="0"/>
                                <w:rPr>
                                  <w:rFonts w:ascii="Garamond" w:hAnsi="Garamond"/>
                                </w:rPr>
                              </w:pPr>
                              <w:r>
                                <w:rPr>
                                  <w:rFonts w:ascii="Garamond" w:hAnsi="Garamond"/>
                                </w:rPr>
                                <w:t>SSI Score</w:t>
                              </w:r>
                            </w:p>
                            <w:p w14:paraId="0AC9E793" w14:textId="423A0516" w:rsidR="005E1457" w:rsidRPr="00740A9B" w:rsidRDefault="005E1457" w:rsidP="007C35E2">
                              <w:pPr>
                                <w:spacing w:after="0"/>
                                <w:rPr>
                                  <w:rFonts w:ascii="Garamond" w:hAnsi="Garamond"/>
                                </w:rPr>
                              </w:pPr>
                            </w:p>
                          </w:txbxContent>
                        </wps:txbx>
                        <wps:bodyPr rot="0" vert="horz" wrap="square" lIns="91440" tIns="45720" rIns="91440" bIns="45720" anchor="t" anchorCtr="0">
                          <a:noAutofit/>
                        </wps:bodyPr>
                      </wps:wsp>
                    </wpg:wgp>
                  </a:graphicData>
                </a:graphic>
              </wp:anchor>
            </w:drawing>
          </mc:Choice>
          <mc:Fallback>
            <w:pict>
              <v:group w14:anchorId="6DF10B45" id="Group 9" o:spid="_x0000_s1026" style="position:absolute;left:0;text-align:left;margin-left:339.6pt;margin-top:43.95pt;width:85.45pt;height:104.2pt;z-index:251664384" coordsize="10849,1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">
                <v:shapetype id="_x0000_t202" coordsize="21600,21600" o:spt="202" path="m,l,21600r21600,l21600,xe">
                  <v:stroke joinstyle="miter"/>
                  <v:path gradientshapeok="t" o:connecttype="rect"/>
                </v:shapetype>
                <v:shape id="Text Box 2" o:spid="_x0000_s1027" type="#_x0000_t202" style="position:absolute;left:2797;top:1501;width:8052;height:1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084559AF" w14:textId="11B5EC4F" w:rsidR="005E1457" w:rsidRDefault="005E1457" w:rsidP="00740A9B">
                        <w:pPr>
                          <w:spacing w:after="0"/>
                          <w:rPr>
                            <w:rFonts w:ascii="Garamond" w:hAnsi="Garamond"/>
                          </w:rPr>
                        </w:pPr>
                        <w:r>
                          <w:rPr>
                            <w:rFonts w:ascii="Garamond" w:hAnsi="Garamond"/>
                          </w:rPr>
                          <w:t>-</w:t>
                        </w:r>
                        <w:r w:rsidRPr="007C35E2">
                          <w:rPr>
                            <w:rFonts w:ascii="Garamond" w:hAnsi="Garamond"/>
                            <w:color w:val="FFFFFF" w:themeColor="background1"/>
                          </w:rPr>
                          <w:t>0</w:t>
                        </w:r>
                        <w:r>
                          <w:rPr>
                            <w:rFonts w:ascii="Garamond" w:hAnsi="Garamond"/>
                          </w:rPr>
                          <w:t xml:space="preserve">1 </w:t>
                        </w:r>
                      </w:p>
                      <w:p w14:paraId="21E3D3B9" w14:textId="77777777" w:rsidR="005E1457" w:rsidRDefault="005E1457" w:rsidP="00740A9B">
                        <w:pPr>
                          <w:spacing w:after="0"/>
                          <w:rPr>
                            <w:rFonts w:ascii="Garamond" w:hAnsi="Garamond"/>
                          </w:rPr>
                        </w:pPr>
                      </w:p>
                      <w:p w14:paraId="011DD398" w14:textId="77777777" w:rsidR="005E1457" w:rsidRPr="00740A9B" w:rsidRDefault="005E1457" w:rsidP="00740A9B">
                        <w:pPr>
                          <w:spacing w:after="0"/>
                          <w:rPr>
                            <w:rFonts w:ascii="Garamond" w:hAnsi="Garamond"/>
                            <w:sz w:val="10"/>
                            <w:szCs w:val="10"/>
                          </w:rPr>
                        </w:pPr>
                      </w:p>
                      <w:p w14:paraId="2DFCC431" w14:textId="5F5D19DC" w:rsidR="005E1457" w:rsidRDefault="005E1457" w:rsidP="00740A9B">
                        <w:pPr>
                          <w:spacing w:after="0"/>
                          <w:rPr>
                            <w:rFonts w:ascii="Garamond" w:hAnsi="Garamond"/>
                          </w:rPr>
                        </w:pPr>
                        <w:r>
                          <w:rPr>
                            <w:rFonts w:ascii="Garamond" w:hAnsi="Garamond"/>
                          </w:rPr>
                          <w:t>-</w:t>
                        </w:r>
                        <w:r w:rsidRPr="007C35E2">
                          <w:rPr>
                            <w:rFonts w:ascii="Garamond" w:hAnsi="Garamond"/>
                            <w:color w:val="FFFFFF" w:themeColor="background1"/>
                          </w:rPr>
                          <w:t>0</w:t>
                        </w:r>
                        <w:r>
                          <w:rPr>
                            <w:rFonts w:ascii="Garamond" w:hAnsi="Garamond"/>
                          </w:rPr>
                          <w:t>0.5</w:t>
                        </w:r>
                      </w:p>
                      <w:p w14:paraId="39515B06" w14:textId="77777777" w:rsidR="005E1457" w:rsidRPr="00740A9B" w:rsidRDefault="005E1457" w:rsidP="00740A9B">
                        <w:pPr>
                          <w:spacing w:after="0"/>
                          <w:rPr>
                            <w:rFonts w:ascii="Garamond" w:hAnsi="Garamond"/>
                            <w:sz w:val="28"/>
                            <w:szCs w:val="28"/>
                          </w:rPr>
                        </w:pPr>
                      </w:p>
                      <w:p w14:paraId="607E8934" w14:textId="06C4E6BA" w:rsidR="005E1457" w:rsidRPr="00740A9B" w:rsidRDefault="005E1457" w:rsidP="00740A9B">
                        <w:pPr>
                          <w:spacing w:after="0"/>
                          <w:rPr>
                            <w:rFonts w:ascii="Garamond" w:hAnsi="Garamond"/>
                          </w:rPr>
                        </w:pPr>
                        <w:r>
                          <w:rPr>
                            <w:rFonts w:ascii="Garamond" w:hAnsi="Garamond"/>
                          </w:rPr>
                          <w:t>-</w:t>
                        </w:r>
                        <w:r w:rsidRPr="007C35E2">
                          <w:rPr>
                            <w:rFonts w:ascii="Garamond" w:hAnsi="Garamond"/>
                            <w:color w:val="FFFFFF" w:themeColor="background1"/>
                          </w:rPr>
                          <w:t>0</w:t>
                        </w:r>
                        <w:r>
                          <w:rPr>
                            <w:rFonts w:ascii="Garamond" w:hAnsi="Garamond"/>
                          </w:rPr>
                          <w:t>0</w:t>
                        </w:r>
                      </w:p>
                    </w:txbxContent>
                  </v:textbox>
                </v:shape>
                <v:rect id="Rectangle 3" o:spid="_x0000_s1028" style="position:absolute;left:1501;top:2661;width:2047;height:9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0hd8QA&#10;AADaAAAADwAAAGRycy9kb3ducmV2LnhtbESPT2vCQBTE74V+h+UJvelGA1Wiq5SC9I/1YBTPj+wz&#10;ic2+jdk1Rj99VxB6HGbmN8xs0ZlKtNS40rKC4SACQZxZXXKuYLdd9icgnEfWWFkmBVdysJg/P80w&#10;0fbCG2pTn4sAYZeggsL7OpHSZQUZdANbEwfvYBuDPsgml7rBS4CbSo6i6FUaLDksFFjTe0HZb3o2&#10;Cr6Xt491O75mcR2n5x/+Oq32R1Tqpde9TUF46vx/+NH+1ApiuF8JN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NIXfEAAAA2gAAAA8AAAAAAAAAAAAAAAAAmAIAAGRycy9k&#10;b3ducmV2LnhtbFBLBQYAAAAABAAEAPUAAACJAwAAAAA=&#10;" fillcolor="#1107db" stroked="f" strokeweight="2pt">
                  <v:fill color2="yellow" colors="0 #1107db;9830f #0070c0;17695f #00b0f0;28836f #00b050;38666f #00b050;.75 #96df4d;1 yellow" focus="100%" type="gradient"/>
                </v:rect>
                <v:shape id="Text Box 2" o:spid="_x0000_s1029" type="#_x0000_t202" style="position:absolute;width:8051;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376D37DF" w14:textId="666D914C" w:rsidR="005E1457" w:rsidRPr="00740A9B" w:rsidRDefault="005E1457" w:rsidP="007C35E2">
                        <w:pPr>
                          <w:spacing w:after="0"/>
                          <w:rPr>
                            <w:rFonts w:ascii="Garamond" w:hAnsi="Garamond"/>
                          </w:rPr>
                        </w:pPr>
                        <w:r>
                          <w:rPr>
                            <w:rFonts w:ascii="Garamond" w:hAnsi="Garamond"/>
                          </w:rPr>
                          <w:t>SSI Score</w:t>
                        </w:r>
                      </w:p>
                      <w:p w14:paraId="0AC9E793" w14:textId="423A0516" w:rsidR="005E1457" w:rsidRPr="00740A9B" w:rsidRDefault="005E1457" w:rsidP="007C35E2">
                        <w:pPr>
                          <w:spacing w:after="0"/>
                          <w:rPr>
                            <w:rFonts w:ascii="Garamond" w:hAnsi="Garamond"/>
                          </w:rPr>
                        </w:pPr>
                      </w:p>
                    </w:txbxContent>
                  </v:textbox>
                </v:shape>
              </v:group>
            </w:pict>
          </mc:Fallback>
        </mc:AlternateContent>
      </w:r>
      <w:r w:rsidR="003C569C">
        <w:rPr>
          <w:rFonts w:ascii="Garamond" w:hAnsi="Garamond"/>
          <w:noProof/>
          <w:color w:val="000000"/>
        </w:rPr>
        <w:drawing>
          <wp:inline distT="0" distB="0" distL="0" distR="0" wp14:anchorId="6782720F" wp14:editId="0E2DA6A1">
            <wp:extent cx="4124502" cy="249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PS image2.tif"/>
                    <pic:cNvPicPr/>
                  </pic:nvPicPr>
                  <pic:blipFill rotWithShape="1">
                    <a:blip r:embed="rId12" cstate="print">
                      <a:extLst>
                        <a:ext uri="{28A0092B-C50C-407E-A947-70E740481C1C}">
                          <a14:useLocalDpi xmlns:a14="http://schemas.microsoft.com/office/drawing/2010/main" val="0"/>
                        </a:ext>
                      </a:extLst>
                    </a:blip>
                    <a:srcRect l="13379" t="3592" r="-10368"/>
                    <a:stretch/>
                  </pic:blipFill>
                  <pic:spPr bwMode="auto">
                    <a:xfrm>
                      <a:off x="0" y="0"/>
                      <a:ext cx="4160376" cy="25188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8B1B997" w14:textId="0DC7B4E6" w:rsidR="003C569C" w:rsidRPr="007155F7" w:rsidRDefault="003C569C" w:rsidP="007155F7">
      <w:pPr>
        <w:pStyle w:val="NoSpacing"/>
        <w:jc w:val="center"/>
        <w:rPr>
          <w:rFonts w:ascii="Garamond" w:hAnsi="Garamond"/>
          <w:b/>
          <w:bCs/>
          <w:color w:val="000000"/>
          <w:sz w:val="18"/>
          <w:szCs w:val="18"/>
        </w:rPr>
      </w:pPr>
      <w:r w:rsidRPr="007155F7">
        <w:rPr>
          <w:rFonts w:ascii="Garamond" w:hAnsi="Garamond"/>
          <w:b/>
          <w:bCs/>
          <w:color w:val="000000"/>
          <w:sz w:val="18"/>
          <w:szCs w:val="18"/>
        </w:rPr>
        <w:t>Figure 1. Three consecutive SSI calculation from June 2015. The values reflect how the current SMAP soil moisture deviates from the NLDAS records. Areas in yellow represent areas that are experiencing very dry conditions, indicating drought.</w:t>
      </w:r>
    </w:p>
    <w:p w14:paraId="02C5BA3E" w14:textId="5B54172B" w:rsidR="003C569C" w:rsidRPr="00505E6B" w:rsidRDefault="003C569C" w:rsidP="00505E6B">
      <w:pPr>
        <w:spacing w:after="0" w:line="240" w:lineRule="auto"/>
        <w:rPr>
          <w:rFonts w:ascii="Garamond" w:eastAsia="Times New Roman" w:hAnsi="Garamond" w:cs="Times New Roman"/>
          <w:color w:val="000000"/>
          <w:shd w:val="clear" w:color="auto" w:fill="FFFFFF"/>
        </w:rPr>
      </w:pPr>
    </w:p>
    <w:p w14:paraId="54A4CB08" w14:textId="57C3D6CB" w:rsidR="00774CBA" w:rsidRPr="00505E6B" w:rsidRDefault="00774CBA" w:rsidP="00774CBA">
      <w:pPr>
        <w:spacing w:after="0" w:line="240" w:lineRule="auto"/>
        <w:rPr>
          <w:rFonts w:ascii="Garamond" w:eastAsia="Times New Roman" w:hAnsi="Garamond" w:cs="Times New Roman"/>
          <w:color w:val="000000"/>
        </w:rPr>
      </w:pPr>
      <w:r w:rsidRPr="00505E6B">
        <w:rPr>
          <w:rFonts w:ascii="Garamond" w:eastAsia="Times New Roman" w:hAnsi="Garamond" w:cs="Times New Roman"/>
          <w:color w:val="000000"/>
        </w:rPr>
        <w:t xml:space="preserve">This results in SMAP classification as a value from 0 to 1. </w:t>
      </w:r>
      <w:r w:rsidRPr="00505E6B">
        <w:rPr>
          <w:rFonts w:ascii="Garamond" w:hAnsi="Garamond" w:cs="Arial"/>
          <w:szCs w:val="24"/>
        </w:rPr>
        <w:t>SMAP values greater than 0.5 are uncommon. Some clay rich-soils can reach SMAP values of 0.5 under normal conditions. For sandy soils, the practical upper limit is even less, but it does occur in tropical and coastal cases as seen by observation (</w:t>
      </w:r>
      <w:proofErr w:type="spellStart"/>
      <w:r w:rsidRPr="00505E6B">
        <w:rPr>
          <w:rFonts w:ascii="Garamond" w:hAnsi="Garamond" w:cs="Arial"/>
          <w:color w:val="222222"/>
          <w:shd w:val="clear" w:color="auto" w:fill="FFFFFF"/>
        </w:rPr>
        <w:t>Cepuder</w:t>
      </w:r>
      <w:proofErr w:type="spellEnd"/>
      <w:r w:rsidRPr="00505E6B">
        <w:rPr>
          <w:rFonts w:ascii="Garamond" w:hAnsi="Garamond" w:cs="Arial"/>
          <w:color w:val="222222"/>
          <w:shd w:val="clear" w:color="auto" w:fill="FFFFFF"/>
        </w:rPr>
        <w:t xml:space="preserve"> et al., 2008)</w:t>
      </w:r>
      <w:r w:rsidRPr="00505E6B">
        <w:rPr>
          <w:rFonts w:ascii="Garamond" w:hAnsi="Garamond" w:cs="Arial"/>
          <w:szCs w:val="24"/>
        </w:rPr>
        <w:t xml:space="preserve">. </w:t>
      </w:r>
      <w:r>
        <w:rPr>
          <w:rFonts w:ascii="Garamond" w:hAnsi="Garamond" w:cs="Arial"/>
          <w:szCs w:val="24"/>
        </w:rPr>
        <w:t xml:space="preserve">Figure 2 shows how the SSI values changes from different seasons. </w:t>
      </w:r>
    </w:p>
    <w:p w14:paraId="59FE995D" w14:textId="5C734078" w:rsidR="00F0732E" w:rsidRDefault="00B7361B" w:rsidP="00FE6627">
      <w:pPr>
        <w:pStyle w:val="NoSpacing"/>
        <w:jc w:val="center"/>
        <w:rPr>
          <w:rFonts w:ascii="Garamond" w:hAnsi="Garamond"/>
          <w:color w:val="000000"/>
          <w:highlight w:val="darkGreen"/>
        </w:rPr>
      </w:pPr>
      <w:r>
        <w:rPr>
          <w:rFonts w:ascii="Garamond" w:hAnsi="Garamond"/>
          <w:noProof/>
          <w:color w:val="000000"/>
        </w:rPr>
        <w:lastRenderedPageBreak/>
        <mc:AlternateContent>
          <mc:Choice Requires="wpg">
            <w:drawing>
              <wp:anchor distT="0" distB="0" distL="114300" distR="114300" simplePos="0" relativeHeight="251666432" behindDoc="0" locked="0" layoutInCell="1" allowOverlap="1" wp14:anchorId="0FD92369" wp14:editId="468E728B">
                <wp:simplePos x="0" y="0"/>
                <wp:positionH relativeFrom="column">
                  <wp:posOffset>4552950</wp:posOffset>
                </wp:positionH>
                <wp:positionV relativeFrom="paragraph">
                  <wp:posOffset>609600</wp:posOffset>
                </wp:positionV>
                <wp:extent cx="1084933" cy="1323605"/>
                <wp:effectExtent l="0" t="0" r="1270" b="0"/>
                <wp:wrapNone/>
                <wp:docPr id="4" name="Group 4"/>
                <wp:cNvGraphicFramePr/>
                <a:graphic xmlns:a="http://schemas.openxmlformats.org/drawingml/2006/main">
                  <a:graphicData uri="http://schemas.microsoft.com/office/word/2010/wordprocessingGroup">
                    <wpg:wgp>
                      <wpg:cNvGrpSpPr/>
                      <wpg:grpSpPr>
                        <a:xfrm>
                          <a:off x="0" y="0"/>
                          <a:ext cx="1084933" cy="1323605"/>
                          <a:chOff x="0" y="0"/>
                          <a:chExt cx="1084933" cy="1323605"/>
                        </a:xfrm>
                      </wpg:grpSpPr>
                      <wps:wsp>
                        <wps:cNvPr id="5" name="Text Box 2"/>
                        <wps:cNvSpPr txBox="1">
                          <a:spLocks noChangeArrowheads="1"/>
                        </wps:cNvSpPr>
                        <wps:spPr bwMode="auto">
                          <a:xfrm>
                            <a:off x="279779" y="150125"/>
                            <a:ext cx="805154" cy="1173480"/>
                          </a:xfrm>
                          <a:prstGeom prst="rect">
                            <a:avLst/>
                          </a:prstGeom>
                          <a:solidFill>
                            <a:srgbClr val="FFFFFF"/>
                          </a:solidFill>
                          <a:ln w="9525">
                            <a:noFill/>
                            <a:miter lim="800000"/>
                            <a:headEnd/>
                            <a:tailEnd/>
                          </a:ln>
                        </wps:spPr>
                        <wps:txbx>
                          <w:txbxContent>
                            <w:p w14:paraId="6A20A059" w14:textId="77777777" w:rsidR="005E1457" w:rsidRDefault="005E1457" w:rsidP="00B7361B">
                              <w:pPr>
                                <w:spacing w:after="0"/>
                                <w:rPr>
                                  <w:rFonts w:ascii="Garamond" w:hAnsi="Garamond"/>
                                </w:rPr>
                              </w:pPr>
                              <w:r>
                                <w:rPr>
                                  <w:rFonts w:ascii="Garamond" w:hAnsi="Garamond"/>
                                </w:rPr>
                                <w:t>-</w:t>
                              </w:r>
                              <w:r w:rsidRPr="007C35E2">
                                <w:rPr>
                                  <w:rFonts w:ascii="Garamond" w:hAnsi="Garamond"/>
                                  <w:color w:val="FFFFFF" w:themeColor="background1"/>
                                </w:rPr>
                                <w:t>0</w:t>
                              </w:r>
                              <w:r>
                                <w:rPr>
                                  <w:rFonts w:ascii="Garamond" w:hAnsi="Garamond"/>
                                </w:rPr>
                                <w:t xml:space="preserve">1 </w:t>
                              </w:r>
                            </w:p>
                            <w:p w14:paraId="00B460F6" w14:textId="77777777" w:rsidR="005E1457" w:rsidRDefault="005E1457" w:rsidP="00B7361B">
                              <w:pPr>
                                <w:spacing w:after="0"/>
                                <w:rPr>
                                  <w:rFonts w:ascii="Garamond" w:hAnsi="Garamond"/>
                                </w:rPr>
                              </w:pPr>
                            </w:p>
                            <w:p w14:paraId="22F85CB0" w14:textId="77777777" w:rsidR="005E1457" w:rsidRPr="00740A9B" w:rsidRDefault="005E1457" w:rsidP="00B7361B">
                              <w:pPr>
                                <w:spacing w:after="0"/>
                                <w:rPr>
                                  <w:rFonts w:ascii="Garamond" w:hAnsi="Garamond"/>
                                  <w:sz w:val="10"/>
                                  <w:szCs w:val="10"/>
                                </w:rPr>
                              </w:pPr>
                            </w:p>
                            <w:p w14:paraId="2D08A2EF" w14:textId="77777777" w:rsidR="005E1457" w:rsidRDefault="005E1457" w:rsidP="00B7361B">
                              <w:pPr>
                                <w:spacing w:after="0"/>
                                <w:rPr>
                                  <w:rFonts w:ascii="Garamond" w:hAnsi="Garamond"/>
                                </w:rPr>
                              </w:pPr>
                              <w:r>
                                <w:rPr>
                                  <w:rFonts w:ascii="Garamond" w:hAnsi="Garamond"/>
                                </w:rPr>
                                <w:t>-</w:t>
                              </w:r>
                              <w:r w:rsidRPr="007C35E2">
                                <w:rPr>
                                  <w:rFonts w:ascii="Garamond" w:hAnsi="Garamond"/>
                                  <w:color w:val="FFFFFF" w:themeColor="background1"/>
                                </w:rPr>
                                <w:t>0</w:t>
                              </w:r>
                              <w:r>
                                <w:rPr>
                                  <w:rFonts w:ascii="Garamond" w:hAnsi="Garamond"/>
                                </w:rPr>
                                <w:t>0.5</w:t>
                              </w:r>
                            </w:p>
                            <w:p w14:paraId="3F5F6562" w14:textId="77777777" w:rsidR="005E1457" w:rsidRPr="00740A9B" w:rsidRDefault="005E1457" w:rsidP="00B7361B">
                              <w:pPr>
                                <w:spacing w:after="0"/>
                                <w:rPr>
                                  <w:rFonts w:ascii="Garamond" w:hAnsi="Garamond"/>
                                  <w:sz w:val="28"/>
                                  <w:szCs w:val="28"/>
                                </w:rPr>
                              </w:pPr>
                            </w:p>
                            <w:p w14:paraId="49C1256C" w14:textId="77777777" w:rsidR="005E1457" w:rsidRPr="00740A9B" w:rsidRDefault="005E1457" w:rsidP="00B7361B">
                              <w:pPr>
                                <w:spacing w:after="0"/>
                                <w:rPr>
                                  <w:rFonts w:ascii="Garamond" w:hAnsi="Garamond"/>
                                </w:rPr>
                              </w:pPr>
                              <w:r>
                                <w:rPr>
                                  <w:rFonts w:ascii="Garamond" w:hAnsi="Garamond"/>
                                </w:rPr>
                                <w:t>-</w:t>
                              </w:r>
                              <w:r w:rsidRPr="007C35E2">
                                <w:rPr>
                                  <w:rFonts w:ascii="Garamond" w:hAnsi="Garamond"/>
                                  <w:color w:val="FFFFFF" w:themeColor="background1"/>
                                </w:rPr>
                                <w:t>0</w:t>
                              </w:r>
                              <w:r>
                                <w:rPr>
                                  <w:rFonts w:ascii="Garamond" w:hAnsi="Garamond"/>
                                </w:rPr>
                                <w:t>0</w:t>
                              </w:r>
                            </w:p>
                          </w:txbxContent>
                        </wps:txbx>
                        <wps:bodyPr rot="0" vert="horz" wrap="square" lIns="91440" tIns="45720" rIns="91440" bIns="45720" anchor="t" anchorCtr="0">
                          <a:noAutofit/>
                        </wps:bodyPr>
                      </wps:wsp>
                      <wps:wsp>
                        <wps:cNvPr id="6" name="Rectangle 6"/>
                        <wps:cNvSpPr/>
                        <wps:spPr>
                          <a:xfrm>
                            <a:off x="150125" y="266131"/>
                            <a:ext cx="204683" cy="900577"/>
                          </a:xfrm>
                          <a:prstGeom prst="rect">
                            <a:avLst/>
                          </a:prstGeom>
                          <a:gradFill>
                            <a:gsLst>
                              <a:gs pos="0">
                                <a:srgbClr val="1107DB"/>
                              </a:gs>
                              <a:gs pos="15000">
                                <a:srgbClr val="0070C0"/>
                              </a:gs>
                              <a:gs pos="75000">
                                <a:srgbClr val="96DF4D"/>
                              </a:gs>
                              <a:gs pos="59000">
                                <a:srgbClr val="00B050"/>
                              </a:gs>
                              <a:gs pos="100000">
                                <a:srgbClr val="FFFF00"/>
                              </a:gs>
                              <a:gs pos="27000">
                                <a:srgbClr val="00B0F0"/>
                              </a:gs>
                              <a:gs pos="44000">
                                <a:srgbClr val="00B05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0" y="0"/>
                            <a:ext cx="805154" cy="266131"/>
                          </a:xfrm>
                          <a:prstGeom prst="rect">
                            <a:avLst/>
                          </a:prstGeom>
                          <a:noFill/>
                          <a:ln w="9525">
                            <a:noFill/>
                            <a:miter lim="800000"/>
                            <a:headEnd/>
                            <a:tailEnd/>
                          </a:ln>
                        </wps:spPr>
                        <wps:txbx>
                          <w:txbxContent>
                            <w:p w14:paraId="61DA4633" w14:textId="77777777" w:rsidR="005E1457" w:rsidRPr="00740A9B" w:rsidRDefault="005E1457" w:rsidP="00B7361B">
                              <w:pPr>
                                <w:spacing w:after="0"/>
                                <w:rPr>
                                  <w:rFonts w:ascii="Garamond" w:hAnsi="Garamond"/>
                                </w:rPr>
                              </w:pPr>
                              <w:r>
                                <w:rPr>
                                  <w:rFonts w:ascii="Garamond" w:hAnsi="Garamond"/>
                                </w:rPr>
                                <w:t>SSI Score</w:t>
                              </w:r>
                            </w:p>
                            <w:p w14:paraId="0DC3FBE1" w14:textId="77777777" w:rsidR="005E1457" w:rsidRPr="00740A9B" w:rsidRDefault="005E1457" w:rsidP="00B7361B">
                              <w:pPr>
                                <w:spacing w:after="0"/>
                                <w:rPr>
                                  <w:rFonts w:ascii="Garamond" w:hAnsi="Garamond"/>
                                </w:rPr>
                              </w:pPr>
                            </w:p>
                          </w:txbxContent>
                        </wps:txbx>
                        <wps:bodyPr rot="0" vert="horz" wrap="square" lIns="91440" tIns="45720" rIns="91440" bIns="45720" anchor="t" anchorCtr="0">
                          <a:noAutofit/>
                        </wps:bodyPr>
                      </wps:wsp>
                    </wpg:wgp>
                  </a:graphicData>
                </a:graphic>
              </wp:anchor>
            </w:drawing>
          </mc:Choice>
          <mc:Fallback>
            <w:pict>
              <v:group w14:anchorId="0FD92369" id="Group 4" o:spid="_x0000_s1030" style="position:absolute;left:0;text-align:left;margin-left:358.5pt;margin-top:48pt;width:85.45pt;height:104.2pt;z-index:251666432" coordsize="10849,1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">
                <v:shape id="Text Box 2" o:spid="_x0000_s1031" type="#_x0000_t202" style="position:absolute;left:2797;top:1501;width:8052;height:1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6A20A059" w14:textId="77777777" w:rsidR="005E1457" w:rsidRDefault="005E1457" w:rsidP="00B7361B">
                        <w:pPr>
                          <w:spacing w:after="0"/>
                          <w:rPr>
                            <w:rFonts w:ascii="Garamond" w:hAnsi="Garamond"/>
                          </w:rPr>
                        </w:pPr>
                        <w:r>
                          <w:rPr>
                            <w:rFonts w:ascii="Garamond" w:hAnsi="Garamond"/>
                          </w:rPr>
                          <w:t>-</w:t>
                        </w:r>
                        <w:r w:rsidRPr="007C35E2">
                          <w:rPr>
                            <w:rFonts w:ascii="Garamond" w:hAnsi="Garamond"/>
                            <w:color w:val="FFFFFF" w:themeColor="background1"/>
                          </w:rPr>
                          <w:t>0</w:t>
                        </w:r>
                        <w:r>
                          <w:rPr>
                            <w:rFonts w:ascii="Garamond" w:hAnsi="Garamond"/>
                          </w:rPr>
                          <w:t xml:space="preserve">1 </w:t>
                        </w:r>
                      </w:p>
                      <w:p w14:paraId="00B460F6" w14:textId="77777777" w:rsidR="005E1457" w:rsidRDefault="005E1457" w:rsidP="00B7361B">
                        <w:pPr>
                          <w:spacing w:after="0"/>
                          <w:rPr>
                            <w:rFonts w:ascii="Garamond" w:hAnsi="Garamond"/>
                          </w:rPr>
                        </w:pPr>
                      </w:p>
                      <w:p w14:paraId="22F85CB0" w14:textId="77777777" w:rsidR="005E1457" w:rsidRPr="00740A9B" w:rsidRDefault="005E1457" w:rsidP="00B7361B">
                        <w:pPr>
                          <w:spacing w:after="0"/>
                          <w:rPr>
                            <w:rFonts w:ascii="Garamond" w:hAnsi="Garamond"/>
                            <w:sz w:val="10"/>
                            <w:szCs w:val="10"/>
                          </w:rPr>
                        </w:pPr>
                      </w:p>
                      <w:p w14:paraId="2D08A2EF" w14:textId="77777777" w:rsidR="005E1457" w:rsidRDefault="005E1457" w:rsidP="00B7361B">
                        <w:pPr>
                          <w:spacing w:after="0"/>
                          <w:rPr>
                            <w:rFonts w:ascii="Garamond" w:hAnsi="Garamond"/>
                          </w:rPr>
                        </w:pPr>
                        <w:r>
                          <w:rPr>
                            <w:rFonts w:ascii="Garamond" w:hAnsi="Garamond"/>
                          </w:rPr>
                          <w:t>-</w:t>
                        </w:r>
                        <w:r w:rsidRPr="007C35E2">
                          <w:rPr>
                            <w:rFonts w:ascii="Garamond" w:hAnsi="Garamond"/>
                            <w:color w:val="FFFFFF" w:themeColor="background1"/>
                          </w:rPr>
                          <w:t>0</w:t>
                        </w:r>
                        <w:r>
                          <w:rPr>
                            <w:rFonts w:ascii="Garamond" w:hAnsi="Garamond"/>
                          </w:rPr>
                          <w:t>0.5</w:t>
                        </w:r>
                      </w:p>
                      <w:p w14:paraId="3F5F6562" w14:textId="77777777" w:rsidR="005E1457" w:rsidRPr="00740A9B" w:rsidRDefault="005E1457" w:rsidP="00B7361B">
                        <w:pPr>
                          <w:spacing w:after="0"/>
                          <w:rPr>
                            <w:rFonts w:ascii="Garamond" w:hAnsi="Garamond"/>
                            <w:sz w:val="28"/>
                            <w:szCs w:val="28"/>
                          </w:rPr>
                        </w:pPr>
                      </w:p>
                      <w:p w14:paraId="49C1256C" w14:textId="77777777" w:rsidR="005E1457" w:rsidRPr="00740A9B" w:rsidRDefault="005E1457" w:rsidP="00B7361B">
                        <w:pPr>
                          <w:spacing w:after="0"/>
                          <w:rPr>
                            <w:rFonts w:ascii="Garamond" w:hAnsi="Garamond"/>
                          </w:rPr>
                        </w:pPr>
                        <w:r>
                          <w:rPr>
                            <w:rFonts w:ascii="Garamond" w:hAnsi="Garamond"/>
                          </w:rPr>
                          <w:t>-</w:t>
                        </w:r>
                        <w:r w:rsidRPr="007C35E2">
                          <w:rPr>
                            <w:rFonts w:ascii="Garamond" w:hAnsi="Garamond"/>
                            <w:color w:val="FFFFFF" w:themeColor="background1"/>
                          </w:rPr>
                          <w:t>0</w:t>
                        </w:r>
                        <w:r>
                          <w:rPr>
                            <w:rFonts w:ascii="Garamond" w:hAnsi="Garamond"/>
                          </w:rPr>
                          <w:t>0</w:t>
                        </w:r>
                      </w:p>
                    </w:txbxContent>
                  </v:textbox>
                </v:shape>
                <v:rect id="Rectangle 6" o:spid="_x0000_s1032" style="position:absolute;left:1501;top:2661;width:2047;height:9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qC78QA&#10;AADaAAAADwAAAGRycy9kb3ducmV2LnhtbESPQWvCQBSE74L/YXmCt7pRwUp0FRGktrWHRvH8yD6T&#10;aPZtml1j7K93CwWPw8x8w8yXrSlFQ7UrLCsYDiIQxKnVBWcKDvvNyxSE88gaS8uk4E4OlotuZ46x&#10;tjf+pibxmQgQdjEqyL2vYildmpNBN7AVcfBOtjbog6wzqWu8Bbgp5SiKJtJgwWEhx4rWOaWX5GoU&#10;fGx+376a13s6rsbJdcfvP5/HMyrV77WrGQhPrX+G/9tbrWACf1fCD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6gu/EAAAA2gAAAA8AAAAAAAAAAAAAAAAAmAIAAGRycy9k&#10;b3ducmV2LnhtbFBLBQYAAAAABAAEAPUAAACJAwAAAAA=&#10;" fillcolor="#1107db" stroked="f" strokeweight="2pt">
                  <v:fill color2="yellow" colors="0 #1107db;9830f #0070c0;17695f #00b0f0;28836f #00b050;38666f #00b050;.75 #96df4d;1 yellow" focus="100%" type="gradient"/>
                </v:rect>
                <v:shape id="Text Box 2" o:spid="_x0000_s1033" type="#_x0000_t202" style="position:absolute;width:8051;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61DA4633" w14:textId="77777777" w:rsidR="005E1457" w:rsidRPr="00740A9B" w:rsidRDefault="005E1457" w:rsidP="00B7361B">
                        <w:pPr>
                          <w:spacing w:after="0"/>
                          <w:rPr>
                            <w:rFonts w:ascii="Garamond" w:hAnsi="Garamond"/>
                          </w:rPr>
                        </w:pPr>
                        <w:r>
                          <w:rPr>
                            <w:rFonts w:ascii="Garamond" w:hAnsi="Garamond"/>
                          </w:rPr>
                          <w:t>SSI Score</w:t>
                        </w:r>
                      </w:p>
                      <w:p w14:paraId="0DC3FBE1" w14:textId="77777777" w:rsidR="005E1457" w:rsidRPr="00740A9B" w:rsidRDefault="005E1457" w:rsidP="00B7361B">
                        <w:pPr>
                          <w:spacing w:after="0"/>
                          <w:rPr>
                            <w:rFonts w:ascii="Garamond" w:hAnsi="Garamond"/>
                          </w:rPr>
                        </w:pPr>
                      </w:p>
                    </w:txbxContent>
                  </v:textbox>
                </v:shape>
              </v:group>
            </w:pict>
          </mc:Fallback>
        </mc:AlternateContent>
      </w:r>
      <w:r w:rsidR="007C35E2">
        <w:rPr>
          <w:rFonts w:ascii="Garamond" w:hAnsi="Garamond"/>
          <w:noProof/>
          <w:color w:val="000000"/>
        </w:rPr>
        <w:drawing>
          <wp:inline distT="0" distB="0" distL="0" distR="0" wp14:anchorId="3441FE59" wp14:editId="7117D628">
            <wp:extent cx="3688080" cy="2246376"/>
            <wp:effectExtent l="0" t="0" r="762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chpaper_ image.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88080" cy="2246376"/>
                    </a:xfrm>
                    <a:prstGeom prst="rect">
                      <a:avLst/>
                    </a:prstGeom>
                  </pic:spPr>
                </pic:pic>
              </a:graphicData>
            </a:graphic>
          </wp:inline>
        </w:drawing>
      </w:r>
    </w:p>
    <w:p w14:paraId="5AE696C0" w14:textId="30404DBD" w:rsidR="00BB1DAF" w:rsidRPr="00F31804" w:rsidRDefault="00774CBA" w:rsidP="00774CBA">
      <w:pPr>
        <w:spacing w:after="0" w:line="240" w:lineRule="auto"/>
        <w:jc w:val="center"/>
        <w:rPr>
          <w:rFonts w:ascii="Garamond" w:hAnsi="Garamond"/>
          <w:b/>
          <w:i/>
          <w:szCs w:val="24"/>
          <w:highlight w:val="darkGreen"/>
        </w:rPr>
      </w:pPr>
      <w:r w:rsidRPr="007155F7">
        <w:rPr>
          <w:rFonts w:ascii="Garamond" w:hAnsi="Garamond"/>
          <w:b/>
          <w:bCs/>
          <w:color w:val="000000"/>
          <w:sz w:val="18"/>
          <w:szCs w:val="18"/>
        </w:rPr>
        <w:t xml:space="preserve">Figure </w:t>
      </w:r>
      <w:r>
        <w:rPr>
          <w:rFonts w:ascii="Garamond" w:hAnsi="Garamond"/>
          <w:b/>
          <w:bCs/>
          <w:color w:val="000000"/>
          <w:sz w:val="18"/>
          <w:szCs w:val="18"/>
        </w:rPr>
        <w:t>2</w:t>
      </w:r>
      <w:r w:rsidRPr="007155F7">
        <w:rPr>
          <w:rFonts w:ascii="Garamond" w:hAnsi="Garamond"/>
          <w:b/>
          <w:bCs/>
          <w:color w:val="000000"/>
          <w:sz w:val="18"/>
          <w:szCs w:val="18"/>
        </w:rPr>
        <w:t xml:space="preserve">. </w:t>
      </w:r>
      <w:r>
        <w:rPr>
          <w:rFonts w:ascii="Garamond" w:hAnsi="Garamond"/>
          <w:b/>
          <w:bCs/>
          <w:color w:val="000000"/>
          <w:sz w:val="18"/>
          <w:szCs w:val="18"/>
        </w:rPr>
        <w:t xml:space="preserve">SSI calculations from three consecutive days in June 2015 on the bottom, October 2015 in the center, and February 2016 on the top. </w:t>
      </w:r>
      <w:r w:rsidRPr="007155F7">
        <w:rPr>
          <w:rFonts w:ascii="Garamond" w:hAnsi="Garamond"/>
          <w:b/>
          <w:bCs/>
          <w:color w:val="000000"/>
          <w:sz w:val="18"/>
          <w:szCs w:val="18"/>
        </w:rPr>
        <w:t>The values reflect how the soil moisture</w:t>
      </w:r>
      <w:r>
        <w:rPr>
          <w:rFonts w:ascii="Garamond" w:hAnsi="Garamond"/>
          <w:b/>
          <w:bCs/>
          <w:color w:val="000000"/>
          <w:sz w:val="18"/>
          <w:szCs w:val="18"/>
        </w:rPr>
        <w:t xml:space="preserve"> changes slowly over time.</w:t>
      </w:r>
    </w:p>
    <w:p w14:paraId="6FB633D8" w14:textId="38FE7EE9" w:rsidR="000D6FE3" w:rsidRPr="00F31804" w:rsidRDefault="000D6FE3" w:rsidP="00A2102C">
      <w:pPr>
        <w:spacing w:after="0" w:line="240" w:lineRule="auto"/>
        <w:rPr>
          <w:rFonts w:ascii="Garamond" w:hAnsi="Garamond"/>
          <w:b/>
          <w:i/>
          <w:szCs w:val="24"/>
          <w:highlight w:val="darkGreen"/>
        </w:rPr>
      </w:pPr>
    </w:p>
    <w:p w14:paraId="77F83B04" w14:textId="4EB82FE8" w:rsidR="00BB1DAF" w:rsidRPr="00B339BA" w:rsidRDefault="00774CBA" w:rsidP="008975BD">
      <w:pPr>
        <w:spacing w:after="0" w:line="240" w:lineRule="auto"/>
        <w:rPr>
          <w:rFonts w:ascii="Garamond" w:hAnsi="Garamond"/>
          <w:szCs w:val="24"/>
        </w:rPr>
      </w:pPr>
      <w:r w:rsidRPr="00774CBA">
        <w:rPr>
          <w:rFonts w:ascii="Garamond" w:hAnsi="Garamond"/>
          <w:szCs w:val="24"/>
        </w:rPr>
        <w:t>SSI</w:t>
      </w:r>
      <w:r>
        <w:rPr>
          <w:rFonts w:ascii="Garamond" w:hAnsi="Garamond"/>
          <w:szCs w:val="24"/>
        </w:rPr>
        <w:t xml:space="preserve"> calculations are ineffective in winter months due to permafrost. Figure 2 shows that a large portion of data is lost in the northern states during the winter season. </w:t>
      </w:r>
    </w:p>
    <w:p w14:paraId="49196A6E" w14:textId="77777777" w:rsidR="00BB1DAF" w:rsidRPr="00B339BA" w:rsidRDefault="00BB1DAF" w:rsidP="008975BD">
      <w:pPr>
        <w:spacing w:after="0" w:line="240" w:lineRule="auto"/>
        <w:rPr>
          <w:rFonts w:ascii="Garamond" w:hAnsi="Garamond"/>
          <w:i/>
          <w:szCs w:val="24"/>
        </w:rPr>
      </w:pPr>
    </w:p>
    <w:p w14:paraId="0ECCD7F5" w14:textId="66372940" w:rsidR="00BB1DAF" w:rsidRPr="00B339BA" w:rsidRDefault="00774CBA" w:rsidP="008975BD">
      <w:pPr>
        <w:spacing w:after="0" w:line="240" w:lineRule="auto"/>
        <w:rPr>
          <w:rFonts w:ascii="Garamond" w:hAnsi="Garamond" w:cs="Arial"/>
          <w:i/>
          <w:szCs w:val="24"/>
        </w:rPr>
      </w:pPr>
      <w:r w:rsidRPr="00B339BA">
        <w:rPr>
          <w:rFonts w:ascii="Garamond" w:hAnsi="Garamond" w:cs="Arial"/>
          <w:i/>
          <w:szCs w:val="24"/>
        </w:rPr>
        <w:t>4.1.1</w:t>
      </w:r>
      <w:r w:rsidR="00622E7F" w:rsidRPr="00B339BA">
        <w:rPr>
          <w:rFonts w:ascii="Garamond" w:hAnsi="Garamond" w:cs="Arial"/>
          <w:i/>
          <w:szCs w:val="24"/>
        </w:rPr>
        <w:t xml:space="preserve"> Validation Result</w:t>
      </w:r>
    </w:p>
    <w:p w14:paraId="5B721FDD" w14:textId="5DE5B620" w:rsidR="00F53B50" w:rsidRPr="00B339BA" w:rsidRDefault="00F53B50" w:rsidP="00C2635D">
      <w:pPr>
        <w:pStyle w:val="NoSpacing"/>
        <w:rPr>
          <w:rFonts w:ascii="Garamond" w:hAnsi="Garamond"/>
          <w:sz w:val="24"/>
          <w:szCs w:val="24"/>
        </w:rPr>
      </w:pPr>
      <w:r w:rsidRPr="00C42D89">
        <w:rPr>
          <w:rFonts w:ascii="Garamond" w:hAnsi="Garamond"/>
          <w:color w:val="000000"/>
        </w:rPr>
        <w:t>The correlation between SMAP soil moisture data and the SCAN data is between 0.</w:t>
      </w:r>
      <w:r w:rsidR="00DE2753" w:rsidRPr="00C42D89">
        <w:rPr>
          <w:rFonts w:ascii="Garamond" w:hAnsi="Garamond"/>
          <w:color w:val="000000"/>
        </w:rPr>
        <w:t>4612</w:t>
      </w:r>
      <w:r w:rsidRPr="00C42D89">
        <w:rPr>
          <w:rFonts w:ascii="Garamond" w:hAnsi="Garamond"/>
          <w:color w:val="000000"/>
        </w:rPr>
        <w:t xml:space="preserve"> and 0.9</w:t>
      </w:r>
      <w:r w:rsidR="00DE2753" w:rsidRPr="00C42D89">
        <w:rPr>
          <w:rFonts w:ascii="Garamond" w:hAnsi="Garamond"/>
          <w:color w:val="000000"/>
        </w:rPr>
        <w:t>177</w:t>
      </w:r>
      <w:r w:rsidRPr="00C42D89">
        <w:rPr>
          <w:rFonts w:ascii="Garamond" w:hAnsi="Garamond"/>
          <w:color w:val="000000"/>
        </w:rPr>
        <w:t>.</w:t>
      </w:r>
      <w:r w:rsidR="00EC7DE8" w:rsidRPr="00C42D89">
        <w:rPr>
          <w:rFonts w:ascii="Garamond" w:hAnsi="Garamond"/>
          <w:color w:val="000000"/>
        </w:rPr>
        <w:t xml:space="preserve"> </w:t>
      </w:r>
      <w:r w:rsidR="00CD3F67" w:rsidRPr="00C42D89">
        <w:rPr>
          <w:rFonts w:ascii="Garamond" w:hAnsi="Garamond"/>
          <w:sz w:val="24"/>
          <w:szCs w:val="24"/>
        </w:rPr>
        <w:t>As for NLDAS validation result with the four selected SCAN stations, the correlations found throughout the stations range from about 0.376 to 0.7742</w:t>
      </w:r>
      <w:r w:rsidR="00CD3F67">
        <w:rPr>
          <w:rFonts w:ascii="Garamond" w:hAnsi="Garamond"/>
          <w:sz w:val="24"/>
          <w:szCs w:val="24"/>
        </w:rPr>
        <w:t>.</w:t>
      </w:r>
      <w:r w:rsidR="00B339BA">
        <w:rPr>
          <w:rFonts w:ascii="Garamond" w:hAnsi="Garamond"/>
          <w:sz w:val="24"/>
          <w:szCs w:val="24"/>
        </w:rPr>
        <w:t xml:space="preserve"> </w:t>
      </w:r>
      <w:r w:rsidR="00B1663E">
        <w:rPr>
          <w:rFonts w:ascii="Garamond" w:hAnsi="Garamond"/>
          <w:color w:val="000000"/>
        </w:rPr>
        <w:t xml:space="preserve">Table 2 shows the validation </w:t>
      </w:r>
      <w:r w:rsidR="00D652BF">
        <w:rPr>
          <w:rFonts w:ascii="Garamond" w:hAnsi="Garamond"/>
          <w:color w:val="000000"/>
        </w:rPr>
        <w:t>root mean squared error, R</w:t>
      </w:r>
      <w:r w:rsidR="00D652BF" w:rsidRPr="00B339BA">
        <w:rPr>
          <w:rFonts w:ascii="Garamond" w:hAnsi="Garamond"/>
          <w:color w:val="000000"/>
          <w:vertAlign w:val="superscript"/>
        </w:rPr>
        <w:t>2</w:t>
      </w:r>
      <w:r w:rsidR="00D652BF">
        <w:rPr>
          <w:rFonts w:ascii="Garamond" w:hAnsi="Garamond"/>
          <w:color w:val="000000"/>
        </w:rPr>
        <w:t>, values for NLDAS in 2015</w:t>
      </w:r>
      <w:r w:rsidR="00B339BA">
        <w:rPr>
          <w:rFonts w:ascii="Garamond" w:hAnsi="Garamond"/>
          <w:color w:val="000000"/>
        </w:rPr>
        <w:t>,</w:t>
      </w:r>
      <w:r w:rsidR="00D652BF">
        <w:rPr>
          <w:rFonts w:ascii="Garamond" w:hAnsi="Garamond"/>
          <w:color w:val="000000"/>
        </w:rPr>
        <w:t xml:space="preserve"> and SMAP in 2015 and 2016. </w:t>
      </w:r>
      <w:r w:rsidR="00076744">
        <w:rPr>
          <w:rFonts w:ascii="Garamond" w:hAnsi="Garamond"/>
          <w:color w:val="000000"/>
        </w:rPr>
        <w:t xml:space="preserve">Figure </w:t>
      </w:r>
      <w:r w:rsidR="00D652BF">
        <w:rPr>
          <w:rFonts w:ascii="Garamond" w:hAnsi="Garamond"/>
          <w:color w:val="000000"/>
        </w:rPr>
        <w:t>4</w:t>
      </w:r>
      <w:r w:rsidR="00076744">
        <w:rPr>
          <w:rFonts w:ascii="Garamond" w:hAnsi="Garamond"/>
          <w:color w:val="000000"/>
        </w:rPr>
        <w:t xml:space="preserve"> </w:t>
      </w:r>
      <w:r w:rsidR="00B1663E">
        <w:rPr>
          <w:rFonts w:ascii="Garamond" w:hAnsi="Garamond"/>
          <w:color w:val="000000"/>
        </w:rPr>
        <w:t xml:space="preserve">in the appendix </w:t>
      </w:r>
      <w:r w:rsidR="00076744">
        <w:rPr>
          <w:rFonts w:ascii="Garamond" w:hAnsi="Garamond"/>
          <w:color w:val="000000"/>
        </w:rPr>
        <w:t xml:space="preserve">shows a graph of the station 2053 in Alabama having a strong correlation between SMAP and SCAN in 2016. </w:t>
      </w:r>
      <w:r w:rsidR="00B1663E">
        <w:rPr>
          <w:rFonts w:ascii="Garamond" w:hAnsi="Garamond"/>
          <w:color w:val="000000"/>
        </w:rPr>
        <w:t xml:space="preserve">Figure </w:t>
      </w:r>
      <w:r w:rsidR="00D652BF">
        <w:rPr>
          <w:rFonts w:ascii="Garamond" w:hAnsi="Garamond"/>
          <w:color w:val="000000"/>
        </w:rPr>
        <w:t>5</w:t>
      </w:r>
      <w:r w:rsidR="00B1663E">
        <w:rPr>
          <w:rFonts w:ascii="Garamond" w:hAnsi="Garamond"/>
          <w:color w:val="000000"/>
        </w:rPr>
        <w:t xml:space="preserve"> in the appendix</w:t>
      </w:r>
      <w:r w:rsidR="00076744">
        <w:rPr>
          <w:rFonts w:ascii="Garamond" w:hAnsi="Garamond"/>
          <w:color w:val="000000"/>
        </w:rPr>
        <w:t xml:space="preserve"> shows the same station in 2015, the correlation between SMAP and SCAN is significantly lower.</w:t>
      </w:r>
      <w:r w:rsidR="00D652BF" w:rsidRPr="00D652BF">
        <w:rPr>
          <w:rFonts w:ascii="Garamond" w:hAnsi="Garamond"/>
          <w:sz w:val="24"/>
          <w:szCs w:val="24"/>
        </w:rPr>
        <w:t xml:space="preserve"> </w:t>
      </w:r>
    </w:p>
    <w:p w14:paraId="3C6ABF45" w14:textId="77777777" w:rsidR="00B1663E" w:rsidRDefault="00B1663E" w:rsidP="00B1663E">
      <w:pPr>
        <w:spacing w:after="0" w:line="240" w:lineRule="auto"/>
        <w:rPr>
          <w:rFonts w:ascii="Garamond" w:eastAsia="Times New Roman" w:hAnsi="Garamond" w:cs="Times New Roman"/>
          <w:b/>
          <w:color w:val="000000"/>
          <w:sz w:val="18"/>
        </w:rPr>
      </w:pPr>
    </w:p>
    <w:p w14:paraId="7B3938FC" w14:textId="65307A4E" w:rsidR="00076744" w:rsidRPr="00B339BA" w:rsidRDefault="00B1663E" w:rsidP="00B339BA">
      <w:pPr>
        <w:spacing w:after="0" w:line="240" w:lineRule="auto"/>
        <w:jc w:val="center"/>
        <w:rPr>
          <w:rFonts w:ascii="Garamond" w:eastAsia="Times New Roman" w:hAnsi="Garamond" w:cs="Times New Roman"/>
          <w:b/>
          <w:color w:val="000000"/>
          <w:sz w:val="18"/>
        </w:rPr>
      </w:pPr>
      <w:r>
        <w:rPr>
          <w:rFonts w:ascii="Garamond" w:eastAsia="Times New Roman" w:hAnsi="Garamond" w:cs="Times New Roman"/>
          <w:b/>
          <w:color w:val="000000"/>
          <w:sz w:val="18"/>
        </w:rPr>
        <w:t>Table 2</w:t>
      </w:r>
      <w:r w:rsidRPr="00B1663E">
        <w:rPr>
          <w:rFonts w:ascii="Garamond" w:eastAsia="Times New Roman" w:hAnsi="Garamond" w:cs="Times New Roman"/>
          <w:b/>
          <w:color w:val="000000"/>
          <w:sz w:val="18"/>
        </w:rPr>
        <w:t xml:space="preserve">. SCAN Stations </w:t>
      </w:r>
      <w:r>
        <w:rPr>
          <w:rFonts w:ascii="Garamond" w:eastAsia="Times New Roman" w:hAnsi="Garamond" w:cs="Times New Roman"/>
          <w:b/>
          <w:color w:val="000000"/>
          <w:sz w:val="18"/>
        </w:rPr>
        <w:t>v</w:t>
      </w:r>
      <w:r w:rsidRPr="00B1663E">
        <w:rPr>
          <w:rFonts w:ascii="Garamond" w:eastAsia="Times New Roman" w:hAnsi="Garamond" w:cs="Times New Roman"/>
          <w:b/>
          <w:color w:val="000000"/>
          <w:sz w:val="18"/>
        </w:rPr>
        <w:t>alidation</w:t>
      </w:r>
      <w:r>
        <w:rPr>
          <w:rFonts w:ascii="Garamond" w:eastAsia="Times New Roman" w:hAnsi="Garamond" w:cs="Times New Roman"/>
          <w:b/>
          <w:color w:val="000000"/>
          <w:sz w:val="18"/>
        </w:rPr>
        <w:t xml:space="preserve"> with SMAP.</w:t>
      </w:r>
    </w:p>
    <w:tbl>
      <w:tblPr>
        <w:tblStyle w:val="TableGrid"/>
        <w:tblW w:w="0" w:type="auto"/>
        <w:jc w:val="center"/>
        <w:tblLook w:val="04A0" w:firstRow="1" w:lastRow="0" w:firstColumn="1" w:lastColumn="0" w:noHBand="0" w:noVBand="1"/>
      </w:tblPr>
      <w:tblGrid>
        <w:gridCol w:w="1435"/>
        <w:gridCol w:w="1980"/>
        <w:gridCol w:w="1530"/>
        <w:gridCol w:w="1620"/>
      </w:tblGrid>
      <w:tr w:rsidR="00D652BF" w:rsidRPr="0007693D" w14:paraId="54236E6C" w14:textId="77777777" w:rsidTr="00D652BF">
        <w:trPr>
          <w:jc w:val="center"/>
        </w:trPr>
        <w:tc>
          <w:tcPr>
            <w:tcW w:w="1435" w:type="dxa"/>
            <w:vAlign w:val="center"/>
          </w:tcPr>
          <w:p w14:paraId="202900FD" w14:textId="77777777" w:rsidR="00D652BF" w:rsidRPr="0007693D" w:rsidRDefault="00D652BF" w:rsidP="00063056">
            <w:pPr>
              <w:pStyle w:val="NormalWeb"/>
              <w:spacing w:before="0" w:beforeAutospacing="0" w:after="0" w:afterAutospacing="0"/>
              <w:jc w:val="center"/>
              <w:rPr>
                <w:rFonts w:ascii="Garamond" w:hAnsi="Garamond"/>
                <w:b/>
                <w:bCs/>
                <w:color w:val="000000"/>
                <w:sz w:val="22"/>
                <w:szCs w:val="22"/>
              </w:rPr>
            </w:pPr>
            <w:r w:rsidRPr="0007693D">
              <w:rPr>
                <w:rFonts w:ascii="Garamond" w:hAnsi="Garamond"/>
                <w:b/>
                <w:bCs/>
                <w:color w:val="000000"/>
                <w:sz w:val="22"/>
                <w:szCs w:val="22"/>
              </w:rPr>
              <w:t>Station ID</w:t>
            </w:r>
          </w:p>
        </w:tc>
        <w:tc>
          <w:tcPr>
            <w:tcW w:w="1980" w:type="dxa"/>
          </w:tcPr>
          <w:p w14:paraId="20CAF014" w14:textId="3BCAB3DF" w:rsidR="00D652BF" w:rsidRDefault="00D652BF" w:rsidP="00063056">
            <w:pPr>
              <w:pStyle w:val="NormalWeb"/>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NLDAS R</w:t>
            </w:r>
            <w:r w:rsidRPr="00076744">
              <w:rPr>
                <w:rFonts w:ascii="Garamond" w:hAnsi="Garamond"/>
                <w:b/>
                <w:bCs/>
                <w:color w:val="000000"/>
                <w:sz w:val="22"/>
                <w:szCs w:val="22"/>
                <w:vertAlign w:val="superscript"/>
              </w:rPr>
              <w:t>2</w:t>
            </w:r>
            <w:r>
              <w:rPr>
                <w:rFonts w:ascii="Garamond" w:hAnsi="Garamond"/>
                <w:b/>
                <w:bCs/>
                <w:color w:val="000000"/>
                <w:sz w:val="22"/>
                <w:szCs w:val="22"/>
                <w:vertAlign w:val="superscript"/>
              </w:rPr>
              <w:t xml:space="preserve">  </w:t>
            </w:r>
            <w:r>
              <w:rPr>
                <w:rFonts w:ascii="Garamond" w:hAnsi="Garamond"/>
                <w:b/>
                <w:bCs/>
                <w:color w:val="000000"/>
                <w:sz w:val="22"/>
                <w:szCs w:val="22"/>
              </w:rPr>
              <w:t>in 2015</w:t>
            </w:r>
          </w:p>
        </w:tc>
        <w:tc>
          <w:tcPr>
            <w:tcW w:w="1530" w:type="dxa"/>
            <w:vAlign w:val="center"/>
          </w:tcPr>
          <w:p w14:paraId="6017A879" w14:textId="32AFE402" w:rsidR="00D652BF" w:rsidRPr="00076744" w:rsidRDefault="00D652BF" w:rsidP="00063056">
            <w:pPr>
              <w:pStyle w:val="NormalWeb"/>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R</w:t>
            </w:r>
            <w:r w:rsidRPr="00076744">
              <w:rPr>
                <w:rFonts w:ascii="Garamond" w:hAnsi="Garamond"/>
                <w:b/>
                <w:bCs/>
                <w:color w:val="000000"/>
                <w:sz w:val="22"/>
                <w:szCs w:val="22"/>
                <w:vertAlign w:val="superscript"/>
              </w:rPr>
              <w:t>2</w:t>
            </w:r>
            <w:r>
              <w:rPr>
                <w:rFonts w:ascii="Garamond" w:hAnsi="Garamond"/>
                <w:b/>
                <w:bCs/>
                <w:color w:val="000000"/>
                <w:sz w:val="22"/>
                <w:szCs w:val="22"/>
                <w:vertAlign w:val="superscript"/>
              </w:rPr>
              <w:t xml:space="preserve">  </w:t>
            </w:r>
            <w:r>
              <w:rPr>
                <w:rFonts w:ascii="Garamond" w:hAnsi="Garamond"/>
                <w:b/>
                <w:bCs/>
                <w:color w:val="000000"/>
                <w:sz w:val="22"/>
                <w:szCs w:val="22"/>
              </w:rPr>
              <w:t>in 2015</w:t>
            </w:r>
          </w:p>
        </w:tc>
        <w:tc>
          <w:tcPr>
            <w:tcW w:w="1620" w:type="dxa"/>
            <w:vAlign w:val="center"/>
          </w:tcPr>
          <w:p w14:paraId="06A71D80" w14:textId="549C0419" w:rsidR="00D652BF" w:rsidRPr="00076744" w:rsidRDefault="00D652BF" w:rsidP="00063056">
            <w:pPr>
              <w:pStyle w:val="NormalWeb"/>
              <w:spacing w:before="0" w:beforeAutospacing="0" w:after="0" w:afterAutospacing="0"/>
              <w:jc w:val="center"/>
              <w:rPr>
                <w:rFonts w:ascii="Garamond" w:hAnsi="Garamond"/>
                <w:b/>
                <w:bCs/>
                <w:color w:val="000000"/>
                <w:sz w:val="22"/>
                <w:szCs w:val="22"/>
              </w:rPr>
            </w:pPr>
            <w:r>
              <w:rPr>
                <w:rFonts w:ascii="Garamond" w:hAnsi="Garamond"/>
                <w:b/>
                <w:bCs/>
                <w:color w:val="000000"/>
                <w:sz w:val="22"/>
                <w:szCs w:val="22"/>
              </w:rPr>
              <w:t>R</w:t>
            </w:r>
            <w:r w:rsidRPr="00076744">
              <w:rPr>
                <w:rFonts w:ascii="Garamond" w:hAnsi="Garamond"/>
                <w:b/>
                <w:bCs/>
                <w:color w:val="000000"/>
                <w:sz w:val="22"/>
                <w:szCs w:val="22"/>
                <w:vertAlign w:val="superscript"/>
              </w:rPr>
              <w:t>2</w:t>
            </w:r>
            <w:r>
              <w:rPr>
                <w:rFonts w:ascii="Garamond" w:hAnsi="Garamond"/>
                <w:b/>
                <w:bCs/>
                <w:color w:val="000000"/>
                <w:sz w:val="22"/>
                <w:szCs w:val="22"/>
              </w:rPr>
              <w:t xml:space="preserve"> in 2016</w:t>
            </w:r>
          </w:p>
        </w:tc>
      </w:tr>
      <w:tr w:rsidR="00D652BF" w:rsidRPr="0007693D" w14:paraId="0E72CDA6" w14:textId="77777777" w:rsidTr="00D652BF">
        <w:trPr>
          <w:jc w:val="center"/>
        </w:trPr>
        <w:tc>
          <w:tcPr>
            <w:tcW w:w="1435" w:type="dxa"/>
            <w:vAlign w:val="center"/>
          </w:tcPr>
          <w:p w14:paraId="6E50048A" w14:textId="77777777" w:rsidR="00D652BF" w:rsidRPr="0007693D" w:rsidRDefault="00D652BF" w:rsidP="00063056">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2013</w:t>
            </w:r>
          </w:p>
        </w:tc>
        <w:tc>
          <w:tcPr>
            <w:tcW w:w="1980" w:type="dxa"/>
          </w:tcPr>
          <w:p w14:paraId="68DD6D07" w14:textId="2C103A4D" w:rsidR="00D652BF" w:rsidRDefault="00D652BF" w:rsidP="00063056">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0.5758</w:t>
            </w:r>
          </w:p>
        </w:tc>
        <w:tc>
          <w:tcPr>
            <w:tcW w:w="1530" w:type="dxa"/>
            <w:vAlign w:val="center"/>
          </w:tcPr>
          <w:p w14:paraId="0ECB2423" w14:textId="2468F075" w:rsidR="00D652BF" w:rsidRPr="0007693D" w:rsidRDefault="00D652BF" w:rsidP="00063056">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0.6802</w:t>
            </w:r>
          </w:p>
        </w:tc>
        <w:tc>
          <w:tcPr>
            <w:tcW w:w="1620" w:type="dxa"/>
            <w:vAlign w:val="center"/>
          </w:tcPr>
          <w:p w14:paraId="22360BE3" w14:textId="28839E90" w:rsidR="00D652BF" w:rsidRPr="0007693D" w:rsidRDefault="00D652BF" w:rsidP="00063056">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0.9124</w:t>
            </w:r>
          </w:p>
        </w:tc>
      </w:tr>
      <w:tr w:rsidR="00D652BF" w:rsidRPr="0007693D" w14:paraId="5A958942" w14:textId="77777777" w:rsidTr="00D652BF">
        <w:trPr>
          <w:jc w:val="center"/>
        </w:trPr>
        <w:tc>
          <w:tcPr>
            <w:tcW w:w="1435" w:type="dxa"/>
            <w:vAlign w:val="center"/>
          </w:tcPr>
          <w:p w14:paraId="65480609" w14:textId="77777777" w:rsidR="00D652BF" w:rsidRPr="0007693D" w:rsidRDefault="00D652BF" w:rsidP="00063056">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2024</w:t>
            </w:r>
          </w:p>
        </w:tc>
        <w:tc>
          <w:tcPr>
            <w:tcW w:w="1980" w:type="dxa"/>
          </w:tcPr>
          <w:p w14:paraId="23856E6B" w14:textId="67D705EF" w:rsidR="00D652BF" w:rsidRDefault="00D652BF" w:rsidP="00063056">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0.6935</w:t>
            </w:r>
          </w:p>
        </w:tc>
        <w:tc>
          <w:tcPr>
            <w:tcW w:w="1530" w:type="dxa"/>
            <w:vAlign w:val="center"/>
          </w:tcPr>
          <w:p w14:paraId="171C71F8" w14:textId="11AC8C0C" w:rsidR="00D652BF" w:rsidRPr="0007693D" w:rsidRDefault="00D652BF" w:rsidP="00063056">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0.7634</w:t>
            </w:r>
          </w:p>
        </w:tc>
        <w:tc>
          <w:tcPr>
            <w:tcW w:w="1620" w:type="dxa"/>
            <w:vAlign w:val="center"/>
          </w:tcPr>
          <w:p w14:paraId="394D03BF" w14:textId="06C845D0" w:rsidR="00D652BF" w:rsidRPr="0007693D" w:rsidRDefault="00D652BF" w:rsidP="00063056">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0.6817</w:t>
            </w:r>
          </w:p>
        </w:tc>
      </w:tr>
      <w:tr w:rsidR="00D652BF" w:rsidRPr="0007693D" w14:paraId="6D4826BB" w14:textId="77777777" w:rsidTr="00D652BF">
        <w:trPr>
          <w:jc w:val="center"/>
        </w:trPr>
        <w:tc>
          <w:tcPr>
            <w:tcW w:w="1435" w:type="dxa"/>
            <w:vAlign w:val="center"/>
          </w:tcPr>
          <w:p w14:paraId="35BF7EC5" w14:textId="77777777" w:rsidR="00D652BF" w:rsidRPr="0007693D" w:rsidRDefault="00D652BF" w:rsidP="00063056">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2053</w:t>
            </w:r>
          </w:p>
        </w:tc>
        <w:tc>
          <w:tcPr>
            <w:tcW w:w="1980" w:type="dxa"/>
          </w:tcPr>
          <w:p w14:paraId="35373AC8" w14:textId="3F0BA0C1" w:rsidR="00D652BF" w:rsidRDefault="00D652BF" w:rsidP="00063056">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0.3376</w:t>
            </w:r>
          </w:p>
        </w:tc>
        <w:tc>
          <w:tcPr>
            <w:tcW w:w="1530" w:type="dxa"/>
            <w:vAlign w:val="center"/>
          </w:tcPr>
          <w:p w14:paraId="0E6F2496" w14:textId="50E9D257" w:rsidR="00D652BF" w:rsidRPr="0007693D" w:rsidRDefault="00D652BF" w:rsidP="00063056">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0.4612</w:t>
            </w:r>
          </w:p>
        </w:tc>
        <w:tc>
          <w:tcPr>
            <w:tcW w:w="1620" w:type="dxa"/>
            <w:vAlign w:val="center"/>
          </w:tcPr>
          <w:p w14:paraId="58DB39E0" w14:textId="58F72339" w:rsidR="00D652BF" w:rsidRPr="0007693D" w:rsidRDefault="00D652BF" w:rsidP="00063056">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0.9177</w:t>
            </w:r>
          </w:p>
        </w:tc>
      </w:tr>
      <w:tr w:rsidR="00D652BF" w:rsidRPr="0007693D" w14:paraId="567C5798" w14:textId="77777777" w:rsidTr="00D652BF">
        <w:trPr>
          <w:jc w:val="center"/>
        </w:trPr>
        <w:tc>
          <w:tcPr>
            <w:tcW w:w="1435" w:type="dxa"/>
            <w:vAlign w:val="center"/>
          </w:tcPr>
          <w:p w14:paraId="0402C468" w14:textId="77777777" w:rsidR="00D652BF" w:rsidRPr="0007693D" w:rsidRDefault="00D652BF" w:rsidP="00063056">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2006</w:t>
            </w:r>
          </w:p>
        </w:tc>
        <w:tc>
          <w:tcPr>
            <w:tcW w:w="1980" w:type="dxa"/>
          </w:tcPr>
          <w:p w14:paraId="29B805EC" w14:textId="3C22DA6A" w:rsidR="00D652BF" w:rsidRDefault="00D652BF" w:rsidP="00063056">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0.7742</w:t>
            </w:r>
          </w:p>
        </w:tc>
        <w:tc>
          <w:tcPr>
            <w:tcW w:w="1530" w:type="dxa"/>
            <w:vAlign w:val="center"/>
          </w:tcPr>
          <w:p w14:paraId="79356F9E" w14:textId="22D6E911" w:rsidR="00D652BF" w:rsidRPr="0007693D" w:rsidRDefault="00D652BF" w:rsidP="00063056">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0.6526</w:t>
            </w:r>
          </w:p>
        </w:tc>
        <w:tc>
          <w:tcPr>
            <w:tcW w:w="1620" w:type="dxa"/>
            <w:vAlign w:val="center"/>
          </w:tcPr>
          <w:p w14:paraId="1207F630" w14:textId="54D161F3" w:rsidR="00D652BF" w:rsidRPr="0007693D" w:rsidRDefault="00D652BF" w:rsidP="00063056">
            <w:pPr>
              <w:pStyle w:val="NormalWeb"/>
              <w:spacing w:before="0" w:beforeAutospacing="0" w:after="0" w:afterAutospacing="0"/>
              <w:jc w:val="center"/>
              <w:rPr>
                <w:rFonts w:ascii="Garamond" w:hAnsi="Garamond"/>
                <w:color w:val="000000"/>
                <w:sz w:val="22"/>
                <w:szCs w:val="22"/>
              </w:rPr>
            </w:pPr>
            <w:r>
              <w:rPr>
                <w:rFonts w:ascii="Garamond" w:hAnsi="Garamond"/>
                <w:color w:val="000000"/>
                <w:sz w:val="22"/>
                <w:szCs w:val="22"/>
              </w:rPr>
              <w:t>0.245</w:t>
            </w:r>
          </w:p>
        </w:tc>
      </w:tr>
    </w:tbl>
    <w:p w14:paraId="495504B0" w14:textId="77777777" w:rsidR="00064B03" w:rsidRPr="00B339BA" w:rsidRDefault="00064B03" w:rsidP="00621AB9">
      <w:pPr>
        <w:pStyle w:val="NoSpacing"/>
        <w:rPr>
          <w:rFonts w:ascii="Garamond" w:hAnsi="Garamond"/>
          <w:szCs w:val="24"/>
        </w:rPr>
      </w:pPr>
      <w:bookmarkStart w:id="4" w:name="_Toc334198734"/>
    </w:p>
    <w:p w14:paraId="647B1658" w14:textId="307D148C" w:rsidR="00BB1DAF" w:rsidRPr="00B339BA" w:rsidRDefault="00774CBA" w:rsidP="000D6FE3">
      <w:pPr>
        <w:spacing w:after="0" w:line="240" w:lineRule="auto"/>
        <w:rPr>
          <w:rFonts w:ascii="Garamond" w:hAnsi="Garamond" w:cs="Arial"/>
          <w:i/>
          <w:szCs w:val="24"/>
        </w:rPr>
      </w:pPr>
      <w:r w:rsidRPr="00B339BA">
        <w:rPr>
          <w:rFonts w:ascii="Garamond" w:hAnsi="Garamond" w:cs="Arial"/>
          <w:i/>
          <w:szCs w:val="24"/>
        </w:rPr>
        <w:t>4.1.2</w:t>
      </w:r>
      <w:r w:rsidR="00BB1DAF" w:rsidRPr="00B339BA">
        <w:rPr>
          <w:rFonts w:ascii="Garamond" w:hAnsi="Garamond" w:cs="Arial"/>
          <w:i/>
          <w:szCs w:val="24"/>
        </w:rPr>
        <w:t xml:space="preserve"> </w:t>
      </w:r>
      <w:r w:rsidR="00622E7F" w:rsidRPr="00B339BA">
        <w:rPr>
          <w:rFonts w:ascii="Garamond" w:hAnsi="Garamond" w:cs="Arial"/>
          <w:i/>
          <w:szCs w:val="24"/>
        </w:rPr>
        <w:t>Accuracy analysis</w:t>
      </w:r>
    </w:p>
    <w:p w14:paraId="695F23D9" w14:textId="083E05FA" w:rsidR="00063056" w:rsidRPr="004F430F" w:rsidRDefault="00063056" w:rsidP="00063056">
      <w:pPr>
        <w:spacing w:after="0" w:line="240" w:lineRule="auto"/>
        <w:rPr>
          <w:rFonts w:ascii="Garamond" w:hAnsi="Garamond"/>
        </w:rPr>
      </w:pPr>
      <w:r w:rsidRPr="004F430F">
        <w:rPr>
          <w:rFonts w:ascii="Garamond" w:hAnsi="Garamond"/>
        </w:rPr>
        <w:t>Although most of the accuracy results were close to the desired value set at 0.7, the value at the Texas station for the year 2015 was e</w:t>
      </w:r>
      <w:r>
        <w:rPr>
          <w:rFonts w:ascii="Garamond" w:hAnsi="Garamond"/>
        </w:rPr>
        <w:t>xc</w:t>
      </w:r>
      <w:r w:rsidR="00950196">
        <w:rPr>
          <w:rFonts w:ascii="Garamond" w:hAnsi="Garamond"/>
        </w:rPr>
        <w:t>eptionally low at 0.24497 in Figure</w:t>
      </w:r>
      <w:r w:rsidR="00B339BA">
        <w:rPr>
          <w:rFonts w:ascii="Garamond" w:hAnsi="Garamond"/>
        </w:rPr>
        <w:t>s</w:t>
      </w:r>
      <w:r w:rsidR="00950196">
        <w:rPr>
          <w:rFonts w:ascii="Garamond" w:hAnsi="Garamond"/>
        </w:rPr>
        <w:t xml:space="preserve"> 10-11.</w:t>
      </w:r>
      <w:r w:rsidRPr="004F430F">
        <w:rPr>
          <w:rFonts w:ascii="Garamond" w:hAnsi="Garamond"/>
        </w:rPr>
        <w:t xml:space="preserve"> This extraordinar</w:t>
      </w:r>
      <w:r w:rsidR="00B339BA">
        <w:rPr>
          <w:rFonts w:ascii="Garamond" w:hAnsi="Garamond"/>
        </w:rPr>
        <w:t>il</w:t>
      </w:r>
      <w:r w:rsidRPr="004F430F">
        <w:rPr>
          <w:rFonts w:ascii="Garamond" w:hAnsi="Garamond"/>
        </w:rPr>
        <w:t xml:space="preserve">y low value indicated a discrepancy between the two data sources. In order to discover what caused the significantly low accuracy in the Texas station for the year 2016, a data analysis between SMAP and SCAN was performed in depth. This was achieved through creating a time plot comparison </w:t>
      </w:r>
      <w:r w:rsidR="00950196">
        <w:rPr>
          <w:rFonts w:ascii="Garamond" w:hAnsi="Garamond"/>
        </w:rPr>
        <w:t>to identify the anomaly shown in Figure 3</w:t>
      </w:r>
      <w:r w:rsidRPr="004F430F">
        <w:rPr>
          <w:rFonts w:ascii="Garamond" w:hAnsi="Garamond"/>
        </w:rPr>
        <w:t>.</w:t>
      </w:r>
    </w:p>
    <w:p w14:paraId="5289B591" w14:textId="77777777" w:rsidR="00EC7DE8" w:rsidRPr="00D74128" w:rsidRDefault="00EC7DE8" w:rsidP="000D6FE3">
      <w:pPr>
        <w:spacing w:after="0" w:line="240" w:lineRule="auto"/>
        <w:rPr>
          <w:rFonts w:ascii="Garamond" w:hAnsi="Garamond" w:cs="Arial"/>
          <w:b/>
          <w:i/>
          <w:szCs w:val="24"/>
          <w:highlight w:val="cyan"/>
        </w:rPr>
      </w:pPr>
    </w:p>
    <w:p w14:paraId="3BDAB4E3" w14:textId="77777777" w:rsidR="00276902" w:rsidRPr="00D74128" w:rsidRDefault="00276902" w:rsidP="00621AB9">
      <w:pPr>
        <w:pStyle w:val="NoSpacing"/>
        <w:rPr>
          <w:rFonts w:ascii="Garamond" w:hAnsi="Garamond"/>
          <w:szCs w:val="24"/>
          <w:highlight w:val="cyan"/>
        </w:rPr>
      </w:pPr>
    </w:p>
    <w:p w14:paraId="505A4D65" w14:textId="1EAB1F47" w:rsidR="00276902" w:rsidRPr="00D74128" w:rsidRDefault="00950196" w:rsidP="00827F6C">
      <w:pPr>
        <w:pStyle w:val="NoSpacing"/>
        <w:jc w:val="center"/>
        <w:rPr>
          <w:rFonts w:ascii="Garamond" w:hAnsi="Garamond"/>
          <w:szCs w:val="24"/>
          <w:highlight w:val="cyan"/>
        </w:rPr>
      </w:pPr>
      <w:r w:rsidRPr="004F430F">
        <w:rPr>
          <w:rFonts w:ascii="Garamond" w:hAnsi="Garamond"/>
          <w:noProof/>
          <w:szCs w:val="24"/>
        </w:rPr>
        <w:lastRenderedPageBreak/>
        <w:drawing>
          <wp:inline distT="0" distB="0" distL="0" distR="0" wp14:anchorId="25DBBC23" wp14:editId="12CE12C7">
            <wp:extent cx="6385560" cy="3363697"/>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A3A4FB" w14:textId="329CCB50" w:rsidR="00276902" w:rsidRPr="00CD3F67" w:rsidRDefault="00CD3F67" w:rsidP="00CD3F67">
      <w:pPr>
        <w:pStyle w:val="NoSpacing"/>
        <w:jc w:val="center"/>
        <w:rPr>
          <w:rFonts w:ascii="Garamond" w:hAnsi="Garamond"/>
          <w:b/>
          <w:bCs/>
          <w:color w:val="000000"/>
          <w:sz w:val="18"/>
          <w:szCs w:val="18"/>
        </w:rPr>
      </w:pPr>
      <w:r w:rsidRPr="007155F7">
        <w:rPr>
          <w:rFonts w:ascii="Garamond" w:hAnsi="Garamond"/>
          <w:b/>
          <w:bCs/>
          <w:color w:val="000000"/>
          <w:sz w:val="18"/>
          <w:szCs w:val="18"/>
        </w:rPr>
        <w:t xml:space="preserve">Figure </w:t>
      </w:r>
      <w:r>
        <w:rPr>
          <w:rFonts w:ascii="Garamond" w:hAnsi="Garamond"/>
          <w:b/>
          <w:bCs/>
          <w:color w:val="000000"/>
          <w:sz w:val="18"/>
          <w:szCs w:val="18"/>
        </w:rPr>
        <w:t xml:space="preserve">3. </w:t>
      </w:r>
      <w:r w:rsidR="00276902" w:rsidRPr="00CD3F67">
        <w:rPr>
          <w:rFonts w:ascii="Garamond" w:hAnsi="Garamond"/>
          <w:b/>
          <w:bCs/>
          <w:color w:val="000000"/>
          <w:sz w:val="18"/>
          <w:szCs w:val="18"/>
        </w:rPr>
        <w:t>Texas Station 2006 for 2016</w:t>
      </w:r>
    </w:p>
    <w:p w14:paraId="2D2CB13C" w14:textId="77777777" w:rsidR="00950196" w:rsidRDefault="00950196" w:rsidP="00950196">
      <w:pPr>
        <w:pStyle w:val="NoSpacing"/>
        <w:rPr>
          <w:rFonts w:ascii="Garamond" w:hAnsi="Garamond"/>
          <w:szCs w:val="24"/>
        </w:rPr>
      </w:pPr>
    </w:p>
    <w:p w14:paraId="677E63A8" w14:textId="4E77EA70" w:rsidR="00950196" w:rsidRPr="004F430F" w:rsidRDefault="00950196" w:rsidP="00950196">
      <w:pPr>
        <w:pStyle w:val="NoSpacing"/>
        <w:rPr>
          <w:rFonts w:ascii="Garamond" w:hAnsi="Garamond"/>
          <w:szCs w:val="24"/>
        </w:rPr>
      </w:pPr>
      <w:r>
        <w:rPr>
          <w:rFonts w:ascii="Garamond" w:hAnsi="Garamond"/>
          <w:szCs w:val="24"/>
        </w:rPr>
        <w:t>When analyzing Figure 3</w:t>
      </w:r>
      <w:r w:rsidRPr="004F430F">
        <w:rPr>
          <w:rFonts w:ascii="Garamond" w:hAnsi="Garamond"/>
          <w:szCs w:val="24"/>
        </w:rPr>
        <w:t xml:space="preserve">, the relationship </w:t>
      </w:r>
      <w:r>
        <w:rPr>
          <w:rFonts w:ascii="Garamond" w:hAnsi="Garamond"/>
          <w:szCs w:val="24"/>
        </w:rPr>
        <w:t xml:space="preserve">between SMAP and SCAN </w:t>
      </w:r>
      <w:r w:rsidRPr="004F430F">
        <w:rPr>
          <w:rFonts w:ascii="Garamond" w:hAnsi="Garamond"/>
          <w:szCs w:val="24"/>
        </w:rPr>
        <w:t xml:space="preserve">looks correlated, but the relationship changes drastically on </w:t>
      </w:r>
      <w:r>
        <w:rPr>
          <w:rFonts w:ascii="Garamond" w:hAnsi="Garamond"/>
          <w:szCs w:val="24"/>
        </w:rPr>
        <w:t xml:space="preserve">around </w:t>
      </w:r>
      <w:r w:rsidRPr="004F430F">
        <w:rPr>
          <w:rFonts w:ascii="Garamond" w:hAnsi="Garamond"/>
          <w:szCs w:val="24"/>
        </w:rPr>
        <w:t>April 31</w:t>
      </w:r>
      <w:r w:rsidRPr="004F430F">
        <w:rPr>
          <w:rFonts w:ascii="Garamond" w:hAnsi="Garamond"/>
          <w:szCs w:val="24"/>
          <w:vertAlign w:val="superscript"/>
        </w:rPr>
        <w:t>st</w:t>
      </w:r>
      <w:r w:rsidRPr="004F430F">
        <w:rPr>
          <w:rFonts w:ascii="Garamond" w:hAnsi="Garamond"/>
          <w:szCs w:val="24"/>
        </w:rPr>
        <w:t>, b</w:t>
      </w:r>
      <w:r>
        <w:rPr>
          <w:rFonts w:ascii="Garamond" w:hAnsi="Garamond"/>
          <w:szCs w:val="24"/>
        </w:rPr>
        <w:t>reaking the correlation pattern.</w:t>
      </w:r>
      <w:r w:rsidRPr="004F430F">
        <w:rPr>
          <w:rFonts w:ascii="Garamond" w:hAnsi="Garamond"/>
          <w:szCs w:val="24"/>
        </w:rPr>
        <w:t xml:space="preserve"> </w:t>
      </w:r>
      <w:r>
        <w:rPr>
          <w:rFonts w:ascii="Garamond" w:hAnsi="Garamond"/>
          <w:szCs w:val="24"/>
        </w:rPr>
        <w:t xml:space="preserve">The </w:t>
      </w:r>
      <w:r w:rsidRPr="004F430F">
        <w:rPr>
          <w:rFonts w:ascii="Garamond" w:hAnsi="Garamond"/>
          <w:szCs w:val="24"/>
        </w:rPr>
        <w:t>discrepancy in their relatio</w:t>
      </w:r>
      <w:r>
        <w:rPr>
          <w:rFonts w:ascii="Garamond" w:hAnsi="Garamond"/>
          <w:szCs w:val="24"/>
        </w:rPr>
        <w:t xml:space="preserve">nship continues until </w:t>
      </w:r>
      <w:r w:rsidR="00895685">
        <w:rPr>
          <w:rFonts w:ascii="Garamond" w:hAnsi="Garamond"/>
          <w:szCs w:val="24"/>
        </w:rPr>
        <w:t>July</w:t>
      </w:r>
      <w:r w:rsidRPr="004F430F">
        <w:rPr>
          <w:rFonts w:ascii="Garamond" w:hAnsi="Garamond"/>
          <w:szCs w:val="24"/>
        </w:rPr>
        <w:t xml:space="preserve">.  </w:t>
      </w:r>
    </w:p>
    <w:p w14:paraId="76C224E8" w14:textId="77777777" w:rsidR="00950196" w:rsidRPr="004F430F" w:rsidRDefault="00950196" w:rsidP="00950196">
      <w:pPr>
        <w:pStyle w:val="NoSpacing"/>
        <w:rPr>
          <w:rFonts w:ascii="Garamond" w:hAnsi="Garamond"/>
          <w:szCs w:val="24"/>
        </w:rPr>
      </w:pPr>
    </w:p>
    <w:p w14:paraId="110EC24F" w14:textId="1460E626" w:rsidR="00950196" w:rsidRPr="004F430F" w:rsidRDefault="00950196" w:rsidP="00950196">
      <w:pPr>
        <w:pStyle w:val="NoSpacing"/>
        <w:rPr>
          <w:rFonts w:ascii="Garamond" w:hAnsi="Garamond"/>
          <w:szCs w:val="24"/>
        </w:rPr>
      </w:pPr>
      <w:r w:rsidRPr="004F430F">
        <w:rPr>
          <w:rFonts w:ascii="Garamond" w:hAnsi="Garamond"/>
          <w:szCs w:val="24"/>
        </w:rPr>
        <w:t xml:space="preserve">Given this time plot analysis, a few speculations have been made to shed light on the cause of this inconsistency. </w:t>
      </w:r>
      <w:r w:rsidR="00B339BA">
        <w:rPr>
          <w:rFonts w:ascii="Garamond" w:hAnsi="Garamond"/>
          <w:szCs w:val="24"/>
        </w:rPr>
        <w:t>It is possible</w:t>
      </w:r>
      <w:r w:rsidRPr="004F430F">
        <w:rPr>
          <w:rFonts w:ascii="Garamond" w:hAnsi="Garamond"/>
          <w:szCs w:val="24"/>
        </w:rPr>
        <w:t xml:space="preserve"> that the break in the correlation may have been a reaction to the summer Texas flood of 2016. </w:t>
      </w:r>
    </w:p>
    <w:p w14:paraId="7E410512" w14:textId="77777777" w:rsidR="00950196" w:rsidRPr="004F430F" w:rsidRDefault="00950196" w:rsidP="00950196">
      <w:pPr>
        <w:pStyle w:val="NoSpacing"/>
        <w:rPr>
          <w:rFonts w:ascii="Garamond" w:hAnsi="Garamond"/>
          <w:szCs w:val="24"/>
        </w:rPr>
      </w:pPr>
    </w:p>
    <w:p w14:paraId="1F6C8278" w14:textId="3C1E6CF1" w:rsidR="00950196" w:rsidRPr="004F430F" w:rsidRDefault="00950196" w:rsidP="00950196">
      <w:pPr>
        <w:pStyle w:val="NoSpacing"/>
        <w:rPr>
          <w:rFonts w:ascii="Garamond" w:hAnsi="Garamond"/>
          <w:szCs w:val="24"/>
        </w:rPr>
      </w:pPr>
      <w:r w:rsidRPr="004F430F">
        <w:rPr>
          <w:rFonts w:ascii="Garamond" w:hAnsi="Garamond"/>
          <w:szCs w:val="24"/>
        </w:rPr>
        <w:t>Another potential cause may have been an outcome of the disparities caused by collecting data at slightly different times between NLDAS and SMAP. SMAP data was collected at 6</w:t>
      </w:r>
      <w:r w:rsidR="00B339BA">
        <w:rPr>
          <w:rFonts w:ascii="Garamond" w:hAnsi="Garamond"/>
          <w:szCs w:val="24"/>
        </w:rPr>
        <w:t xml:space="preserve"> AM</w:t>
      </w:r>
      <w:r w:rsidRPr="004F430F">
        <w:rPr>
          <w:rFonts w:ascii="Garamond" w:hAnsi="Garamond"/>
          <w:szCs w:val="24"/>
        </w:rPr>
        <w:t xml:space="preserve"> local solar time. Since NLDAS data time zone was Coordinated Universal Time (UTC), the ideal procedure to ensure m</w:t>
      </w:r>
      <w:r w:rsidR="00895685">
        <w:rPr>
          <w:rFonts w:ascii="Garamond" w:hAnsi="Garamond"/>
          <w:szCs w:val="24"/>
        </w:rPr>
        <w:t>atching NLDAS time with SMAP 6 AM</w:t>
      </w:r>
      <w:r w:rsidRPr="004F430F">
        <w:rPr>
          <w:rFonts w:ascii="Garamond" w:hAnsi="Garamond"/>
          <w:szCs w:val="24"/>
        </w:rPr>
        <w:t>, would have req</w:t>
      </w:r>
      <w:r w:rsidR="00895685">
        <w:rPr>
          <w:rFonts w:ascii="Garamond" w:hAnsi="Garamond"/>
          <w:szCs w:val="24"/>
        </w:rPr>
        <w:t>uired combining five time zone</w:t>
      </w:r>
      <w:r w:rsidR="00B339BA">
        <w:rPr>
          <w:rFonts w:ascii="Garamond" w:hAnsi="Garamond"/>
          <w:szCs w:val="24"/>
        </w:rPr>
        <w:t xml:space="preserve"> </w:t>
      </w:r>
      <w:r w:rsidR="00B339BA" w:rsidRPr="004F430F">
        <w:rPr>
          <w:rFonts w:ascii="Garamond" w:hAnsi="Garamond"/>
          <w:szCs w:val="24"/>
        </w:rPr>
        <w:t>layers</w:t>
      </w:r>
      <w:r w:rsidR="00895685">
        <w:rPr>
          <w:rFonts w:ascii="Garamond" w:hAnsi="Garamond"/>
          <w:szCs w:val="24"/>
        </w:rPr>
        <w:t xml:space="preserve">, </w:t>
      </w:r>
      <w:r w:rsidRPr="004F430F">
        <w:rPr>
          <w:rFonts w:ascii="Garamond" w:hAnsi="Garamond"/>
          <w:szCs w:val="24"/>
        </w:rPr>
        <w:t xml:space="preserve">1000 to 1400 UTC. Since this manual procedure for </w:t>
      </w:r>
      <w:r w:rsidRPr="004F430F">
        <w:rPr>
          <w:rFonts w:ascii="Garamond" w:hAnsi="Garamond"/>
          <w:color w:val="000000"/>
        </w:rPr>
        <w:t xml:space="preserve">36 years of data is extensive, </w:t>
      </w:r>
      <w:r w:rsidRPr="004F430F">
        <w:rPr>
          <w:rFonts w:ascii="Garamond" w:hAnsi="Garamond"/>
          <w:szCs w:val="24"/>
        </w:rPr>
        <w:t>1200 NLDAS data were selected instead. 1200 UTC does n</w:t>
      </w:r>
      <w:r w:rsidR="00895685">
        <w:rPr>
          <w:rFonts w:ascii="Garamond" w:hAnsi="Garamond"/>
          <w:szCs w:val="24"/>
        </w:rPr>
        <w:t xml:space="preserve">ot perfectly match the SMAP 6 AM </w:t>
      </w:r>
      <w:r w:rsidRPr="004F430F">
        <w:rPr>
          <w:rFonts w:ascii="Garamond" w:hAnsi="Garamond"/>
          <w:szCs w:val="24"/>
        </w:rPr>
        <w:t>time, and may as a result have imp</w:t>
      </w:r>
      <w:r w:rsidR="00B339BA">
        <w:rPr>
          <w:rFonts w:ascii="Garamond" w:hAnsi="Garamond"/>
          <w:szCs w:val="24"/>
        </w:rPr>
        <w:t xml:space="preserve">acted </w:t>
      </w:r>
      <w:proofErr w:type="spellStart"/>
      <w:r w:rsidR="00B339BA">
        <w:rPr>
          <w:rFonts w:ascii="Garamond" w:hAnsi="Garamond"/>
          <w:szCs w:val="24"/>
        </w:rPr>
        <w:t>thE</w:t>
      </w:r>
      <w:proofErr w:type="spellEnd"/>
      <w:r w:rsidR="00B339BA">
        <w:rPr>
          <w:rFonts w:ascii="Garamond" w:hAnsi="Garamond"/>
          <w:szCs w:val="24"/>
        </w:rPr>
        <w:t xml:space="preserve"> accuracy assessment.</w:t>
      </w:r>
    </w:p>
    <w:p w14:paraId="20D6040C" w14:textId="77777777" w:rsidR="00950196" w:rsidRPr="004F430F" w:rsidRDefault="00950196" w:rsidP="00950196">
      <w:pPr>
        <w:pStyle w:val="NoSpacing"/>
        <w:rPr>
          <w:rFonts w:ascii="Garamond" w:hAnsi="Garamond"/>
          <w:szCs w:val="24"/>
        </w:rPr>
      </w:pPr>
    </w:p>
    <w:p w14:paraId="4D65FAA7" w14:textId="2EE65C61" w:rsidR="00950196" w:rsidRPr="004F430F" w:rsidRDefault="00895685" w:rsidP="00950196">
      <w:pPr>
        <w:pStyle w:val="NoSpacing"/>
        <w:rPr>
          <w:rFonts w:ascii="Garamond" w:hAnsi="Garamond"/>
          <w:szCs w:val="24"/>
        </w:rPr>
      </w:pPr>
      <w:r>
        <w:rPr>
          <w:rFonts w:ascii="Garamond" w:hAnsi="Garamond"/>
          <w:szCs w:val="24"/>
        </w:rPr>
        <w:t xml:space="preserve">Another </w:t>
      </w:r>
      <w:r w:rsidR="00950196" w:rsidRPr="004F430F">
        <w:rPr>
          <w:rFonts w:ascii="Garamond" w:hAnsi="Garamond"/>
          <w:szCs w:val="24"/>
        </w:rPr>
        <w:t>speculation was based on the extensiveness of the data processing procedure. The manual process of NLDAS data was time consuming as well as labor intensive</w:t>
      </w:r>
      <w:r w:rsidR="005E1457">
        <w:rPr>
          <w:rFonts w:ascii="Garamond" w:hAnsi="Garamond"/>
          <w:szCs w:val="24"/>
        </w:rPr>
        <w:t xml:space="preserve"> which</w:t>
      </w:r>
      <w:r w:rsidR="00950196" w:rsidRPr="004F430F">
        <w:rPr>
          <w:rFonts w:ascii="Garamond" w:hAnsi="Garamond"/>
          <w:szCs w:val="24"/>
        </w:rPr>
        <w:t xml:space="preserve"> lead to concern in regards to the likelihood of error during the process. An error during the manual process of data downloading or processing could explain an unusual trend between the data, hence a low accuracy. </w:t>
      </w:r>
    </w:p>
    <w:p w14:paraId="5C4DBEA5" w14:textId="77777777" w:rsidR="00950196" w:rsidRPr="004F430F" w:rsidRDefault="00950196" w:rsidP="00950196">
      <w:pPr>
        <w:pStyle w:val="NoSpacing"/>
        <w:rPr>
          <w:rFonts w:ascii="Garamond" w:hAnsi="Garamond"/>
          <w:szCs w:val="24"/>
        </w:rPr>
      </w:pPr>
    </w:p>
    <w:p w14:paraId="319881C4" w14:textId="77777777" w:rsidR="00895685" w:rsidRPr="004F430F" w:rsidRDefault="00950196" w:rsidP="00895685">
      <w:pPr>
        <w:pStyle w:val="NoSpacing"/>
        <w:rPr>
          <w:rFonts w:ascii="Garamond" w:hAnsi="Garamond"/>
          <w:szCs w:val="24"/>
        </w:rPr>
      </w:pPr>
      <w:r w:rsidRPr="004F430F">
        <w:rPr>
          <w:rFonts w:ascii="Garamond" w:hAnsi="Garamond"/>
          <w:szCs w:val="24"/>
        </w:rPr>
        <w:t xml:space="preserve">The </w:t>
      </w:r>
      <w:r w:rsidR="00895685">
        <w:rPr>
          <w:rFonts w:ascii="Garamond" w:hAnsi="Garamond"/>
          <w:szCs w:val="24"/>
        </w:rPr>
        <w:t>final</w:t>
      </w:r>
      <w:r w:rsidRPr="004F430F">
        <w:rPr>
          <w:rFonts w:ascii="Garamond" w:hAnsi="Garamond"/>
          <w:szCs w:val="24"/>
        </w:rPr>
        <w:t xml:space="preserve"> speculation emphasized the role of the simplified SSI, and its potential impact on accuracy. The SSI developed throughout this project assumed normal distribution for the historic records of the soil</w:t>
      </w:r>
      <w:r w:rsidR="00895685">
        <w:rPr>
          <w:rFonts w:ascii="Garamond" w:hAnsi="Garamond"/>
          <w:szCs w:val="24"/>
        </w:rPr>
        <w:t xml:space="preserve"> </w:t>
      </w:r>
      <w:r w:rsidR="00895685" w:rsidRPr="004F430F">
        <w:rPr>
          <w:rFonts w:ascii="Garamond" w:hAnsi="Garamond"/>
          <w:szCs w:val="24"/>
        </w:rPr>
        <w:t xml:space="preserve">moisture instead of non-normal distribution. Such an assumption may be non-representative of reality, thus decreasing the accuracy. </w:t>
      </w:r>
    </w:p>
    <w:p w14:paraId="42B715D1" w14:textId="77777777" w:rsidR="00895685" w:rsidRPr="004F430F" w:rsidRDefault="00895685" w:rsidP="00895685">
      <w:pPr>
        <w:pStyle w:val="NoSpacing"/>
        <w:rPr>
          <w:rFonts w:ascii="Garamond" w:hAnsi="Garamond"/>
          <w:szCs w:val="24"/>
        </w:rPr>
      </w:pPr>
    </w:p>
    <w:p w14:paraId="413CBCD7" w14:textId="52255135" w:rsidR="00895685" w:rsidRDefault="00895685" w:rsidP="00895685">
      <w:pPr>
        <w:pStyle w:val="NoSpacing"/>
        <w:rPr>
          <w:rFonts w:ascii="Garamond" w:hAnsi="Garamond"/>
          <w:szCs w:val="24"/>
        </w:rPr>
      </w:pPr>
      <w:r w:rsidRPr="004F430F">
        <w:rPr>
          <w:rFonts w:ascii="Garamond" w:hAnsi="Garamond"/>
          <w:szCs w:val="24"/>
        </w:rPr>
        <w:t xml:space="preserve">Throughout the accuracy analysis, it was considered that the assessment was only determined on four SCAN stations for point validation. This emphasized the importance of performing more point validation by </w:t>
      </w:r>
      <w:r w:rsidRPr="004F430F">
        <w:rPr>
          <w:rFonts w:ascii="Garamond" w:hAnsi="Garamond"/>
          <w:szCs w:val="24"/>
        </w:rPr>
        <w:lastRenderedPageBreak/>
        <w:t xml:space="preserve">expanding the number of test stations used. Further assessment would provide better understanding of the SMAP and NLDAS accuracy. </w:t>
      </w:r>
    </w:p>
    <w:p w14:paraId="36114C89" w14:textId="77777777" w:rsidR="002C572A" w:rsidRPr="004F430F" w:rsidRDefault="002C572A" w:rsidP="00895685">
      <w:pPr>
        <w:pStyle w:val="NoSpacing"/>
        <w:rPr>
          <w:rFonts w:ascii="Garamond" w:hAnsi="Garamond"/>
          <w:szCs w:val="24"/>
        </w:rPr>
      </w:pPr>
    </w:p>
    <w:p w14:paraId="4EB6DFAB" w14:textId="426CAABA" w:rsidR="00621AB9" w:rsidRPr="002C572A" w:rsidRDefault="00621AB9" w:rsidP="00621AB9">
      <w:pPr>
        <w:pStyle w:val="NoSpacing"/>
        <w:rPr>
          <w:rFonts w:ascii="Garamond" w:hAnsi="Garamond"/>
          <w:i/>
          <w:szCs w:val="24"/>
        </w:rPr>
      </w:pPr>
      <w:r w:rsidRPr="002C572A">
        <w:rPr>
          <w:rFonts w:ascii="Garamond" w:hAnsi="Garamond"/>
          <w:i/>
          <w:szCs w:val="24"/>
        </w:rPr>
        <w:t>4.2 Future Work</w:t>
      </w:r>
    </w:p>
    <w:bookmarkEnd w:id="4"/>
    <w:p w14:paraId="7D5C5960" w14:textId="50B1EDDF" w:rsidR="00EC45EF" w:rsidRPr="00CD3F67" w:rsidRDefault="00CD3F67" w:rsidP="00EC45EF">
      <w:pPr>
        <w:pStyle w:val="NoSpacing"/>
        <w:rPr>
          <w:rFonts w:ascii="Garamond" w:hAnsi="Garamond"/>
          <w:szCs w:val="24"/>
        </w:rPr>
      </w:pPr>
      <w:r>
        <w:rPr>
          <w:rFonts w:ascii="Garamond" w:hAnsi="Garamond"/>
          <w:color w:val="000000"/>
        </w:rPr>
        <w:t>This project can be expand</w:t>
      </w:r>
      <w:r w:rsidR="005E1457">
        <w:rPr>
          <w:rFonts w:ascii="Garamond" w:hAnsi="Garamond"/>
          <w:color w:val="000000"/>
        </w:rPr>
        <w:t>ed</w:t>
      </w:r>
      <w:r>
        <w:rPr>
          <w:rFonts w:ascii="Garamond" w:hAnsi="Garamond"/>
          <w:color w:val="000000"/>
        </w:rPr>
        <w:t xml:space="preserve"> on in future study in four areas. </w:t>
      </w:r>
      <w:r w:rsidR="00755D4D" w:rsidRPr="00CD3F67">
        <w:rPr>
          <w:rFonts w:ascii="Garamond" w:hAnsi="Garamond"/>
          <w:color w:val="000000"/>
        </w:rPr>
        <w:t>As stated earlier</w:t>
      </w:r>
      <w:r w:rsidR="002C572A">
        <w:rPr>
          <w:rFonts w:ascii="Garamond" w:hAnsi="Garamond"/>
          <w:color w:val="000000"/>
        </w:rPr>
        <w:t>,</w:t>
      </w:r>
      <w:r w:rsidR="00755D4D" w:rsidRPr="00CD3F67">
        <w:rPr>
          <w:rFonts w:ascii="Garamond" w:hAnsi="Garamond"/>
          <w:color w:val="000000"/>
        </w:rPr>
        <w:t xml:space="preserve"> we selected 1200 UTC NLDAS data, which does not perfectly match the SMAP 6</w:t>
      </w:r>
      <w:r>
        <w:rPr>
          <w:rFonts w:ascii="Garamond" w:hAnsi="Garamond"/>
          <w:color w:val="000000"/>
        </w:rPr>
        <w:t xml:space="preserve"> AM</w:t>
      </w:r>
      <w:r w:rsidR="00755D4D" w:rsidRPr="00CD3F67">
        <w:rPr>
          <w:rFonts w:ascii="Garamond" w:hAnsi="Garamond"/>
          <w:color w:val="000000"/>
        </w:rPr>
        <w:t xml:space="preserve"> time. Future research could collect and reprocess NLDAS corrected to SMAP overpass time. Another addition to the project could be to revisit the simplified SSI, or Z-score, </w:t>
      </w:r>
      <w:r>
        <w:rPr>
          <w:rFonts w:ascii="Garamond" w:hAnsi="Garamond"/>
          <w:color w:val="000000"/>
        </w:rPr>
        <w:t xml:space="preserve">and change our assumption to gamma distribution. This may </w:t>
      </w:r>
      <w:r w:rsidR="00755D4D" w:rsidRPr="00CD3F67">
        <w:rPr>
          <w:rFonts w:ascii="Garamond" w:hAnsi="Garamond"/>
          <w:color w:val="000000"/>
        </w:rPr>
        <w:t xml:space="preserve">create a more accurate SSI. </w:t>
      </w:r>
    </w:p>
    <w:p w14:paraId="67533389" w14:textId="77777777" w:rsidR="00755D4D" w:rsidRPr="00CD3F67" w:rsidRDefault="00755D4D" w:rsidP="00755D4D">
      <w:pPr>
        <w:pStyle w:val="NoSpacing"/>
        <w:rPr>
          <w:rFonts w:ascii="Garamond" w:hAnsi="Garamond"/>
          <w:color w:val="000000"/>
        </w:rPr>
      </w:pPr>
    </w:p>
    <w:p w14:paraId="3CF1E3BC" w14:textId="72C5F284" w:rsidR="00620113" w:rsidRPr="002C572A" w:rsidRDefault="00CD3F67" w:rsidP="00B365F0">
      <w:pPr>
        <w:pStyle w:val="NoSpacing"/>
        <w:rPr>
          <w:rFonts w:ascii="Garamond" w:hAnsi="Garamond"/>
          <w:color w:val="000000"/>
        </w:rPr>
      </w:pPr>
      <w:r>
        <w:rPr>
          <w:rFonts w:ascii="Garamond" w:hAnsi="Garamond"/>
          <w:color w:val="000000"/>
        </w:rPr>
        <w:t>SERCH</w:t>
      </w:r>
      <w:r w:rsidR="00755D4D" w:rsidRPr="00CD3F67">
        <w:rPr>
          <w:rFonts w:ascii="Garamond" w:hAnsi="Garamond"/>
          <w:color w:val="000000"/>
        </w:rPr>
        <w:t xml:space="preserve"> expressed interest in the investigation of </w:t>
      </w:r>
      <w:r w:rsidR="005E1457" w:rsidRPr="00CD3F67">
        <w:rPr>
          <w:rFonts w:ascii="Garamond" w:hAnsi="Garamond"/>
          <w:color w:val="000000"/>
        </w:rPr>
        <w:t>long-term</w:t>
      </w:r>
      <w:r w:rsidR="00755D4D" w:rsidRPr="00CD3F67">
        <w:rPr>
          <w:rFonts w:ascii="Garamond" w:hAnsi="Garamond"/>
          <w:color w:val="000000"/>
        </w:rPr>
        <w:t xml:space="preserve"> climatic events, such as El Ni</w:t>
      </w:r>
      <w:r w:rsidR="002C572A">
        <w:rPr>
          <w:rFonts w:ascii="Garamond" w:hAnsi="Garamond"/>
          <w:color w:val="000000"/>
        </w:rPr>
        <w:t>ñ</w:t>
      </w:r>
      <w:r w:rsidR="00755D4D" w:rsidRPr="00CD3F67">
        <w:rPr>
          <w:rFonts w:ascii="Garamond" w:hAnsi="Garamond"/>
          <w:color w:val="000000"/>
        </w:rPr>
        <w:t>o, and how these could alter the accuracy of the soil moisture measurements. A future project could examine climate</w:t>
      </w:r>
      <w:r w:rsidR="002C572A">
        <w:rPr>
          <w:rFonts w:ascii="Garamond" w:hAnsi="Garamond"/>
          <w:color w:val="000000"/>
        </w:rPr>
        <w:t xml:space="preserve"> records from other NASA Earth observation s</w:t>
      </w:r>
      <w:r w:rsidR="00755D4D" w:rsidRPr="00CD3F67">
        <w:rPr>
          <w:rFonts w:ascii="Garamond" w:hAnsi="Garamond"/>
          <w:color w:val="000000"/>
        </w:rPr>
        <w:t xml:space="preserve">atellites to explore possible correlations. SERCH </w:t>
      </w:r>
      <w:r>
        <w:rPr>
          <w:rFonts w:ascii="Garamond" w:hAnsi="Garamond"/>
          <w:color w:val="000000"/>
        </w:rPr>
        <w:t xml:space="preserve">also expressed interest in </w:t>
      </w:r>
      <w:r w:rsidR="00755D4D" w:rsidRPr="00CD3F67">
        <w:rPr>
          <w:rFonts w:ascii="Garamond" w:hAnsi="Garamond"/>
          <w:color w:val="000000"/>
        </w:rPr>
        <w:t>incorporating soil tem</w:t>
      </w:r>
      <w:r w:rsidR="002C572A">
        <w:rPr>
          <w:rFonts w:ascii="Garamond" w:hAnsi="Garamond"/>
          <w:color w:val="000000"/>
        </w:rPr>
        <w:t>perature data using NASA Earth observations</w:t>
      </w:r>
      <w:r w:rsidR="00755D4D" w:rsidRPr="00CD3F67">
        <w:rPr>
          <w:rFonts w:ascii="Garamond" w:hAnsi="Garamond"/>
          <w:color w:val="000000"/>
        </w:rPr>
        <w:t xml:space="preserve"> into their tool.</w:t>
      </w:r>
    </w:p>
    <w:p w14:paraId="7E3530AB" w14:textId="535266B8" w:rsidR="00BA04FD" w:rsidRPr="00895685" w:rsidRDefault="00621AB9" w:rsidP="00D74128">
      <w:pPr>
        <w:pStyle w:val="Heading1"/>
        <w:rPr>
          <w:rFonts w:ascii="Garamond" w:hAnsi="Garamond"/>
        </w:rPr>
      </w:pPr>
      <w:bookmarkStart w:id="5" w:name="_Toc334198735"/>
      <w:r w:rsidRPr="00895685">
        <w:rPr>
          <w:rFonts w:ascii="Garamond" w:hAnsi="Garamond"/>
        </w:rPr>
        <w:t>5</w:t>
      </w:r>
      <w:r w:rsidR="008B7071" w:rsidRPr="00895685">
        <w:rPr>
          <w:rFonts w:ascii="Garamond" w:hAnsi="Garamond"/>
        </w:rPr>
        <w:t xml:space="preserve">. </w:t>
      </w:r>
      <w:r w:rsidR="00E41324" w:rsidRPr="00895685">
        <w:rPr>
          <w:rFonts w:ascii="Garamond" w:hAnsi="Garamond"/>
        </w:rPr>
        <w:t>Conclusions</w:t>
      </w:r>
      <w:bookmarkEnd w:id="5"/>
    </w:p>
    <w:p w14:paraId="110183CC" w14:textId="11A26DDC" w:rsidR="00895685" w:rsidRPr="00DE06A8" w:rsidRDefault="00895685" w:rsidP="00895685">
      <w:pPr>
        <w:rPr>
          <w:rFonts w:ascii="Garamond" w:hAnsi="Garamond"/>
          <w:szCs w:val="24"/>
        </w:rPr>
      </w:pPr>
      <w:bookmarkStart w:id="6" w:name="_Toc334198736"/>
      <w:r w:rsidRPr="00DE06A8">
        <w:rPr>
          <w:rFonts w:ascii="Garamond" w:hAnsi="Garamond"/>
          <w:szCs w:val="24"/>
        </w:rPr>
        <w:t>The SERCH LIGHTS system is currently driven by NOAA’s Climate Prediction Center’s Monthly Drought Outlook, Monthly Temperature and Precipitation Outlook, and Risk of Seasonal Climate Extremes in the U</w:t>
      </w:r>
      <w:r w:rsidR="002C572A">
        <w:rPr>
          <w:rFonts w:ascii="Garamond" w:hAnsi="Garamond"/>
          <w:szCs w:val="24"/>
        </w:rPr>
        <w:t>.</w:t>
      </w:r>
      <w:r w:rsidRPr="00DE06A8">
        <w:rPr>
          <w:rFonts w:ascii="Garamond" w:hAnsi="Garamond"/>
          <w:szCs w:val="24"/>
        </w:rPr>
        <w:t>S</w:t>
      </w:r>
      <w:r w:rsidR="002C572A">
        <w:rPr>
          <w:rFonts w:ascii="Garamond" w:hAnsi="Garamond"/>
          <w:szCs w:val="24"/>
        </w:rPr>
        <w:t>. r</w:t>
      </w:r>
      <w:r w:rsidRPr="00DE06A8">
        <w:rPr>
          <w:rFonts w:ascii="Garamond" w:hAnsi="Garamond"/>
          <w:szCs w:val="24"/>
        </w:rPr>
        <w:t>elated to</w:t>
      </w:r>
      <w:r w:rsidR="002C572A">
        <w:rPr>
          <w:rFonts w:ascii="Garamond" w:hAnsi="Garamond"/>
          <w:szCs w:val="24"/>
        </w:rPr>
        <w:t xml:space="preserve"> the El</w:t>
      </w:r>
      <w:r w:rsidRPr="00DE06A8">
        <w:rPr>
          <w:rFonts w:ascii="Garamond" w:hAnsi="Garamond"/>
          <w:szCs w:val="24"/>
        </w:rPr>
        <w:t xml:space="preserve"> </w:t>
      </w:r>
      <w:r w:rsidR="002C572A" w:rsidRPr="00CD3F67">
        <w:rPr>
          <w:rFonts w:ascii="Garamond" w:hAnsi="Garamond"/>
          <w:color w:val="000000"/>
        </w:rPr>
        <w:t>Ni</w:t>
      </w:r>
      <w:r w:rsidR="002C572A">
        <w:rPr>
          <w:rFonts w:ascii="Garamond" w:hAnsi="Garamond"/>
          <w:color w:val="000000"/>
        </w:rPr>
        <w:t>ñ</w:t>
      </w:r>
      <w:r w:rsidR="002C572A" w:rsidRPr="00CD3F67">
        <w:rPr>
          <w:rFonts w:ascii="Garamond" w:hAnsi="Garamond"/>
          <w:color w:val="000000"/>
        </w:rPr>
        <w:t>o</w:t>
      </w:r>
      <w:r w:rsidR="002C572A" w:rsidRPr="00DE06A8">
        <w:rPr>
          <w:rFonts w:ascii="Garamond" w:hAnsi="Garamond"/>
          <w:szCs w:val="24"/>
        </w:rPr>
        <w:t xml:space="preserve"> </w:t>
      </w:r>
      <w:r w:rsidR="002C572A">
        <w:rPr>
          <w:rFonts w:ascii="Garamond" w:hAnsi="Garamond"/>
          <w:szCs w:val="24"/>
        </w:rPr>
        <w:t>Southern Oscillation (</w:t>
      </w:r>
      <w:r w:rsidRPr="00DE06A8">
        <w:rPr>
          <w:rFonts w:ascii="Garamond" w:hAnsi="Garamond"/>
          <w:szCs w:val="24"/>
        </w:rPr>
        <w:t>ENSO</w:t>
      </w:r>
      <w:r w:rsidR="002C572A">
        <w:rPr>
          <w:rFonts w:ascii="Garamond" w:hAnsi="Garamond"/>
          <w:szCs w:val="24"/>
        </w:rPr>
        <w:t>)</w:t>
      </w:r>
      <w:r w:rsidRPr="00DE06A8">
        <w:rPr>
          <w:rFonts w:ascii="Garamond" w:hAnsi="Garamond"/>
          <w:szCs w:val="24"/>
        </w:rPr>
        <w:t xml:space="preserve">. Subscribers, who are typically in the sectors of forestry or agriculture, receive a notification when their location is predicted to experience changing conditions related to drought. This system allows users to address drought and water management issues efficiently and directly. While this tool allows users to address water management more efficiently, it lacked information regarding soil moisture, which also affects drought patterns.  </w:t>
      </w:r>
    </w:p>
    <w:p w14:paraId="1EE2CB6B" w14:textId="1D68EBBC" w:rsidR="00895685" w:rsidRPr="00DE06A8" w:rsidRDefault="00895685" w:rsidP="002C572A">
      <w:pPr>
        <w:rPr>
          <w:rFonts w:ascii="Garamond" w:hAnsi="Garamond"/>
          <w:szCs w:val="24"/>
        </w:rPr>
      </w:pPr>
      <w:r w:rsidRPr="00DE06A8">
        <w:rPr>
          <w:rFonts w:ascii="Garamond" w:hAnsi="Garamond"/>
          <w:szCs w:val="24"/>
        </w:rPr>
        <w:t>The project therefore adopted the past 36 years of NLDAS data to obtain the historical mean value and standard deviation, in order to get a relati</w:t>
      </w:r>
      <w:r>
        <w:rPr>
          <w:rFonts w:ascii="Garamond" w:hAnsi="Garamond"/>
          <w:szCs w:val="24"/>
        </w:rPr>
        <w:t>ve measurement of soil moisture, the S</w:t>
      </w:r>
      <w:r w:rsidRPr="00DE06A8">
        <w:rPr>
          <w:rFonts w:ascii="Garamond" w:hAnsi="Garamond"/>
          <w:szCs w:val="24"/>
        </w:rPr>
        <w:t xml:space="preserve">SI. Integrating the NLDAS and SMAP data into SERCH LIGHTS will therefore help with the end-user’s water management capabilities in response to drought conditions. This will help farmers, foresters, extension, consultants, and field staffs make timely, informed decisions </w:t>
      </w:r>
      <w:r w:rsidR="002C572A">
        <w:rPr>
          <w:rFonts w:ascii="Garamond" w:hAnsi="Garamond"/>
          <w:szCs w:val="24"/>
        </w:rPr>
        <w:t xml:space="preserve">on water and crop management </w:t>
      </w:r>
      <w:r w:rsidRPr="00DE06A8">
        <w:rPr>
          <w:rFonts w:ascii="Garamond" w:hAnsi="Garamond"/>
          <w:szCs w:val="24"/>
        </w:rPr>
        <w:t xml:space="preserve">based on the best available and most current climate observations. </w:t>
      </w:r>
    </w:p>
    <w:p w14:paraId="7DA29AD1" w14:textId="66C20A00" w:rsidR="00895685" w:rsidRPr="00DE06A8" w:rsidRDefault="00895685" w:rsidP="00895685">
      <w:pPr>
        <w:rPr>
          <w:rFonts w:ascii="Garamond" w:hAnsi="Garamond"/>
          <w:szCs w:val="24"/>
        </w:rPr>
      </w:pPr>
      <w:r w:rsidRPr="00DE06A8">
        <w:rPr>
          <w:rFonts w:ascii="Garamond" w:hAnsi="Garamond"/>
          <w:szCs w:val="24"/>
        </w:rPr>
        <w:t>The accuracy of using SMAP to monitor soil moisture content displayed a very high statistical correlation</w:t>
      </w:r>
      <w:r w:rsidR="002C572A">
        <w:rPr>
          <w:rFonts w:ascii="Garamond" w:hAnsi="Garamond"/>
          <w:szCs w:val="24"/>
        </w:rPr>
        <w:t xml:space="preserve"> (Table 2)</w:t>
      </w:r>
      <w:r w:rsidRPr="00DE06A8">
        <w:rPr>
          <w:rFonts w:ascii="Garamond" w:hAnsi="Garamond"/>
          <w:szCs w:val="24"/>
        </w:rPr>
        <w:t xml:space="preserve"> between SCAN data, which indicated that SMAP is a reliable method of soil moisture monitoring. However, an exceptionally low value during the accuracy assessment emphasized the importance of performing further validation. In addition to expanding the validation, exploring the cause of the low value from the Texas station is also very important. It may reveal new points about SCAN, SMAP, and the methodology utilized, help raise new questions, and provide an opportunity to learn more about the SMAP satellite and its data.  </w:t>
      </w:r>
    </w:p>
    <w:p w14:paraId="2BF53931" w14:textId="3D78EBFF" w:rsidR="00E41324" w:rsidRDefault="00621AB9" w:rsidP="00D3013B">
      <w:pPr>
        <w:pStyle w:val="Heading1"/>
        <w:rPr>
          <w:rFonts w:ascii="Garamond" w:hAnsi="Garamond"/>
        </w:rPr>
      </w:pPr>
      <w:r w:rsidRPr="005A5711">
        <w:rPr>
          <w:rFonts w:ascii="Garamond" w:hAnsi="Garamond"/>
        </w:rPr>
        <w:t>6</w:t>
      </w:r>
      <w:r w:rsidR="008B7071" w:rsidRPr="005A5711">
        <w:rPr>
          <w:rFonts w:ascii="Garamond" w:hAnsi="Garamond"/>
        </w:rPr>
        <w:t xml:space="preserve">. </w:t>
      </w:r>
      <w:r w:rsidR="00E41324" w:rsidRPr="005A5711">
        <w:rPr>
          <w:rFonts w:ascii="Garamond" w:hAnsi="Garamond"/>
        </w:rPr>
        <w:t>Acknowledgments</w:t>
      </w:r>
      <w:bookmarkEnd w:id="6"/>
    </w:p>
    <w:p w14:paraId="40C873E1" w14:textId="4D98308E" w:rsidR="006604A0" w:rsidRPr="008D5AE9" w:rsidRDefault="006604A0" w:rsidP="006604A0">
      <w:pPr>
        <w:spacing w:after="0" w:line="240" w:lineRule="auto"/>
        <w:rPr>
          <w:rFonts w:ascii="Garamond" w:hAnsi="Garamond"/>
        </w:rPr>
      </w:pPr>
      <w:r w:rsidRPr="008D5AE9">
        <w:rPr>
          <w:rFonts w:ascii="Garamond" w:eastAsia="Questrial" w:hAnsi="Garamond" w:cs="Questrial"/>
        </w:rPr>
        <w:t xml:space="preserve">The </w:t>
      </w:r>
      <w:r w:rsidR="00BE3C51" w:rsidRPr="00BE3C51">
        <w:rPr>
          <w:rFonts w:ascii="Garamond" w:eastAsia="Questrial" w:hAnsi="Garamond" w:cs="Questrial"/>
        </w:rPr>
        <w:t>Southeast United States Agriculture</w:t>
      </w:r>
      <w:r w:rsidR="00BE3C51">
        <w:rPr>
          <w:rFonts w:ascii="Garamond" w:eastAsia="Questrial" w:hAnsi="Garamond" w:cs="Questrial"/>
        </w:rPr>
        <w:t xml:space="preserve"> </w:t>
      </w:r>
      <w:r w:rsidRPr="008D5AE9">
        <w:rPr>
          <w:rFonts w:ascii="Garamond" w:eastAsia="Questrial" w:hAnsi="Garamond" w:cs="Questrial"/>
        </w:rPr>
        <w:t xml:space="preserve">team would like to thank the mentors and partners who provided their time and support to make this project possible:  </w:t>
      </w:r>
    </w:p>
    <w:p w14:paraId="65126683" w14:textId="77777777" w:rsidR="006604A0" w:rsidRPr="008D5AE9" w:rsidRDefault="006604A0" w:rsidP="006604A0">
      <w:pPr>
        <w:spacing w:after="0" w:line="240" w:lineRule="auto"/>
        <w:rPr>
          <w:rFonts w:ascii="Garamond" w:hAnsi="Garamond"/>
        </w:rPr>
      </w:pPr>
    </w:p>
    <w:p w14:paraId="0DF39F63" w14:textId="77777777" w:rsidR="006604A0" w:rsidRPr="008D5AE9" w:rsidRDefault="006604A0" w:rsidP="006604A0">
      <w:pPr>
        <w:spacing w:after="0" w:line="240" w:lineRule="auto"/>
        <w:rPr>
          <w:rFonts w:ascii="Garamond" w:hAnsi="Garamond"/>
        </w:rPr>
      </w:pPr>
      <w:r w:rsidRPr="008D5AE9">
        <w:rPr>
          <w:rFonts w:ascii="Garamond" w:eastAsia="Questrial" w:hAnsi="Garamond" w:cs="Questrial"/>
        </w:rPr>
        <w:t>Mentors/</w:t>
      </w:r>
      <w:r w:rsidRPr="008D5AE9">
        <w:rPr>
          <w:rFonts w:ascii="Garamond" w:eastAsia="Questrial" w:hAnsi="Garamond" w:cs="Questrial"/>
          <w:sz w:val="20"/>
          <w:szCs w:val="20"/>
        </w:rPr>
        <w:t xml:space="preserve"> Science </w:t>
      </w:r>
      <w:r w:rsidRPr="008D5AE9">
        <w:rPr>
          <w:rFonts w:ascii="Garamond" w:eastAsia="Questrial" w:hAnsi="Garamond" w:cs="Questrial"/>
        </w:rPr>
        <w:t xml:space="preserve">Advisors </w:t>
      </w:r>
    </w:p>
    <w:p w14:paraId="56364CBD" w14:textId="77777777" w:rsidR="006604A0" w:rsidRPr="008D5AE9" w:rsidRDefault="006604A0" w:rsidP="006604A0">
      <w:pPr>
        <w:numPr>
          <w:ilvl w:val="0"/>
          <w:numId w:val="13"/>
        </w:numPr>
        <w:spacing w:after="0" w:line="240" w:lineRule="auto"/>
        <w:ind w:hanging="360"/>
        <w:contextualSpacing/>
        <w:rPr>
          <w:rFonts w:ascii="Garamond" w:hAnsi="Garamond"/>
          <w:sz w:val="20"/>
          <w:szCs w:val="20"/>
        </w:rPr>
      </w:pPr>
      <w:r w:rsidRPr="008D5AE9">
        <w:rPr>
          <w:rFonts w:ascii="Garamond" w:eastAsia="Questrial" w:hAnsi="Garamond" w:cs="Questrial"/>
          <w:sz w:val="20"/>
          <w:szCs w:val="20"/>
        </w:rPr>
        <w:t>Dr. Kenton Ross</w:t>
      </w:r>
    </w:p>
    <w:p w14:paraId="7C2ADC34" w14:textId="77777777" w:rsidR="006604A0" w:rsidRPr="008D5AE9" w:rsidRDefault="006604A0" w:rsidP="006604A0">
      <w:pPr>
        <w:numPr>
          <w:ilvl w:val="0"/>
          <w:numId w:val="13"/>
        </w:numPr>
        <w:spacing w:after="0" w:line="240" w:lineRule="auto"/>
        <w:ind w:hanging="360"/>
        <w:contextualSpacing/>
        <w:rPr>
          <w:rFonts w:ascii="Garamond" w:hAnsi="Garamond"/>
          <w:sz w:val="20"/>
          <w:szCs w:val="20"/>
        </w:rPr>
      </w:pPr>
      <w:r w:rsidRPr="008D5AE9">
        <w:rPr>
          <w:rFonts w:ascii="Garamond" w:eastAsia="Questrial" w:hAnsi="Garamond" w:cs="Questrial"/>
          <w:sz w:val="20"/>
          <w:szCs w:val="20"/>
        </w:rPr>
        <w:t>Dr. DeWayne Cecil</w:t>
      </w:r>
    </w:p>
    <w:p w14:paraId="134EA62A" w14:textId="77777777" w:rsidR="006604A0" w:rsidRPr="008D5AE9" w:rsidRDefault="006604A0" w:rsidP="006604A0">
      <w:pPr>
        <w:numPr>
          <w:ilvl w:val="0"/>
          <w:numId w:val="13"/>
        </w:numPr>
        <w:spacing w:after="0" w:line="240" w:lineRule="auto"/>
        <w:ind w:hanging="360"/>
        <w:contextualSpacing/>
        <w:rPr>
          <w:rFonts w:ascii="Garamond" w:hAnsi="Garamond"/>
          <w:sz w:val="20"/>
          <w:szCs w:val="20"/>
        </w:rPr>
      </w:pPr>
      <w:r w:rsidRPr="008D5AE9">
        <w:rPr>
          <w:rFonts w:ascii="Garamond" w:eastAsia="Questrial" w:hAnsi="Garamond" w:cs="Questrial"/>
          <w:sz w:val="20"/>
          <w:szCs w:val="20"/>
        </w:rPr>
        <w:t xml:space="preserve">Bob </w:t>
      </w:r>
      <w:proofErr w:type="spellStart"/>
      <w:r w:rsidRPr="008D5AE9">
        <w:rPr>
          <w:rFonts w:ascii="Garamond" w:eastAsia="Questrial" w:hAnsi="Garamond" w:cs="Questrial"/>
          <w:sz w:val="20"/>
          <w:szCs w:val="20"/>
        </w:rPr>
        <w:t>VanGundy</w:t>
      </w:r>
      <w:proofErr w:type="spellEnd"/>
    </w:p>
    <w:p w14:paraId="62D30996" w14:textId="177D74F9" w:rsidR="006604A0" w:rsidRPr="008D5AE9" w:rsidRDefault="006604A0" w:rsidP="006604A0">
      <w:pPr>
        <w:numPr>
          <w:ilvl w:val="0"/>
          <w:numId w:val="13"/>
        </w:numPr>
        <w:spacing w:after="0" w:line="240" w:lineRule="auto"/>
        <w:ind w:hanging="360"/>
        <w:contextualSpacing/>
        <w:rPr>
          <w:rFonts w:ascii="Garamond" w:eastAsia="Questrial" w:hAnsi="Garamond" w:cs="Questrial"/>
          <w:sz w:val="20"/>
          <w:szCs w:val="20"/>
        </w:rPr>
      </w:pPr>
      <w:r w:rsidRPr="008D5AE9">
        <w:rPr>
          <w:rFonts w:ascii="Garamond" w:eastAsia="Questrial" w:hAnsi="Garamond" w:cs="Questrial"/>
          <w:sz w:val="20"/>
          <w:szCs w:val="20"/>
        </w:rPr>
        <w:lastRenderedPageBreak/>
        <w:t>Michael Bender</w:t>
      </w:r>
    </w:p>
    <w:p w14:paraId="4B4942B1" w14:textId="77777777" w:rsidR="006604A0" w:rsidRPr="008D5AE9" w:rsidRDefault="006604A0" w:rsidP="006604A0">
      <w:pPr>
        <w:spacing w:after="0" w:line="240" w:lineRule="auto"/>
        <w:rPr>
          <w:rFonts w:ascii="Garamond" w:hAnsi="Garamond"/>
        </w:rPr>
      </w:pPr>
    </w:p>
    <w:p w14:paraId="54906B4C" w14:textId="77777777" w:rsidR="006604A0" w:rsidRPr="008D5AE9" w:rsidRDefault="006604A0" w:rsidP="006604A0">
      <w:pPr>
        <w:spacing w:after="0" w:line="240" w:lineRule="auto"/>
        <w:rPr>
          <w:rFonts w:ascii="Garamond" w:hAnsi="Garamond"/>
        </w:rPr>
      </w:pPr>
      <w:r w:rsidRPr="008D5AE9">
        <w:rPr>
          <w:rFonts w:ascii="Garamond" w:eastAsia="Questrial" w:hAnsi="Garamond" w:cs="Questrial"/>
        </w:rPr>
        <w:t>Partners</w:t>
      </w:r>
    </w:p>
    <w:p w14:paraId="43712B22" w14:textId="7D48B254" w:rsidR="006604A0" w:rsidRPr="008D5AE9" w:rsidRDefault="006604A0" w:rsidP="006604A0">
      <w:pPr>
        <w:numPr>
          <w:ilvl w:val="0"/>
          <w:numId w:val="13"/>
        </w:numPr>
        <w:spacing w:after="0" w:line="240" w:lineRule="auto"/>
        <w:ind w:hanging="360"/>
        <w:contextualSpacing/>
        <w:rPr>
          <w:rFonts w:ascii="Garamond" w:eastAsia="Questrial" w:hAnsi="Garamond" w:cs="Questrial"/>
          <w:sz w:val="20"/>
          <w:szCs w:val="20"/>
        </w:rPr>
      </w:pPr>
      <w:r w:rsidRPr="008D5AE9">
        <w:rPr>
          <w:rFonts w:ascii="Garamond" w:eastAsia="Questrial" w:hAnsi="Garamond" w:cs="Questrial"/>
          <w:sz w:val="20"/>
          <w:szCs w:val="20"/>
        </w:rPr>
        <w:t>USDA Southeast Regional Climate Hub (SERCH) (End-user)</w:t>
      </w:r>
    </w:p>
    <w:p w14:paraId="1FF289F8" w14:textId="7C07461E" w:rsidR="006604A0" w:rsidRPr="008D5AE9" w:rsidRDefault="0042289F" w:rsidP="006604A0">
      <w:pPr>
        <w:numPr>
          <w:ilvl w:val="0"/>
          <w:numId w:val="13"/>
        </w:numPr>
        <w:spacing w:after="0" w:line="240" w:lineRule="auto"/>
        <w:ind w:hanging="360"/>
        <w:contextualSpacing/>
        <w:rPr>
          <w:rFonts w:ascii="Garamond" w:eastAsia="Questrial" w:hAnsi="Garamond" w:cs="Questrial"/>
          <w:sz w:val="20"/>
          <w:szCs w:val="20"/>
        </w:rPr>
      </w:pPr>
      <w:r>
        <w:rPr>
          <w:rFonts w:ascii="Garamond" w:eastAsia="Questrial" w:hAnsi="Garamond" w:cs="Questrial"/>
          <w:sz w:val="20"/>
          <w:szCs w:val="20"/>
        </w:rPr>
        <w:t xml:space="preserve">POC: Jennifer Moore </w:t>
      </w:r>
      <w:r w:rsidR="001447B4" w:rsidRPr="001447B4">
        <w:rPr>
          <w:rFonts w:ascii="Garamond" w:eastAsia="Questrial" w:hAnsi="Garamond" w:cs="Questrial"/>
          <w:sz w:val="20"/>
          <w:szCs w:val="20"/>
        </w:rPr>
        <w:t>Myers(Project Manager) and John Cobb(Lead Developer</w:t>
      </w:r>
      <w:r w:rsidR="006604A0" w:rsidRPr="008D5AE9">
        <w:rPr>
          <w:rFonts w:ascii="Garamond" w:eastAsia="Questrial" w:hAnsi="Garamond" w:cs="Questrial"/>
          <w:sz w:val="20"/>
          <w:szCs w:val="20"/>
        </w:rPr>
        <w:t>)</w:t>
      </w:r>
    </w:p>
    <w:p w14:paraId="6A686CFC" w14:textId="6EE5F3B7" w:rsidR="00E41324" w:rsidRPr="005A5711" w:rsidRDefault="00621AB9" w:rsidP="00D3013B">
      <w:pPr>
        <w:pStyle w:val="Heading1"/>
        <w:rPr>
          <w:rFonts w:ascii="Garamond" w:hAnsi="Garamond"/>
        </w:rPr>
      </w:pPr>
      <w:bookmarkStart w:id="7" w:name="_Toc334198737"/>
      <w:r w:rsidRPr="005A5711">
        <w:rPr>
          <w:rFonts w:ascii="Garamond" w:hAnsi="Garamond"/>
        </w:rPr>
        <w:t>7</w:t>
      </w:r>
      <w:r w:rsidR="008B7071" w:rsidRPr="005A5711">
        <w:rPr>
          <w:rFonts w:ascii="Garamond" w:hAnsi="Garamond"/>
        </w:rPr>
        <w:t xml:space="preserve">. </w:t>
      </w:r>
      <w:r w:rsidR="00E41324" w:rsidRPr="005A5711">
        <w:rPr>
          <w:rFonts w:ascii="Garamond" w:hAnsi="Garamond"/>
        </w:rPr>
        <w:t>References</w:t>
      </w:r>
      <w:bookmarkEnd w:id="7"/>
    </w:p>
    <w:p w14:paraId="56A7E1F0" w14:textId="77777777" w:rsidR="00063056" w:rsidRDefault="00063056" w:rsidP="00063056">
      <w:pPr>
        <w:spacing w:after="0" w:line="240" w:lineRule="auto"/>
        <w:ind w:left="720" w:hanging="720"/>
        <w:rPr>
          <w:rFonts w:ascii="Garamond" w:hAnsi="Garamond" w:cs="Arial"/>
          <w:color w:val="222222"/>
          <w:shd w:val="clear" w:color="auto" w:fill="FFFFFF"/>
        </w:rPr>
      </w:pPr>
      <w:r w:rsidRPr="00710DA5">
        <w:rPr>
          <w:rFonts w:ascii="Garamond" w:hAnsi="Garamond" w:cs="Arial"/>
          <w:color w:val="222222"/>
          <w:shd w:val="clear" w:color="auto" w:fill="FFFFFF"/>
        </w:rPr>
        <w:t xml:space="preserve">ArcGIS for Desktop (2016). ArcMap. </w:t>
      </w:r>
      <w:r w:rsidRPr="00710DA5">
        <w:rPr>
          <w:rFonts w:ascii="Garamond" w:hAnsi="Garamond" w:cs="Arial"/>
          <w:i/>
          <w:color w:val="222222"/>
          <w:shd w:val="clear" w:color="auto" w:fill="FFFFFF"/>
        </w:rPr>
        <w:t>What are geographic coordinate systems</w:t>
      </w:r>
      <w:proofErr w:type="gramStart"/>
      <w:r w:rsidRPr="00710DA5">
        <w:rPr>
          <w:rFonts w:ascii="Garamond" w:hAnsi="Garamond" w:cs="Arial"/>
          <w:i/>
          <w:color w:val="222222"/>
          <w:shd w:val="clear" w:color="auto" w:fill="FFFFFF"/>
        </w:rPr>
        <w:t>?</w:t>
      </w:r>
      <w:r w:rsidRPr="00710DA5">
        <w:rPr>
          <w:rFonts w:ascii="Garamond" w:hAnsi="Garamond" w:cs="Arial"/>
          <w:color w:val="222222"/>
          <w:shd w:val="clear" w:color="auto" w:fill="FFFFFF"/>
        </w:rPr>
        <w:t>.</w:t>
      </w:r>
      <w:proofErr w:type="gramEnd"/>
      <w:r w:rsidRPr="00710DA5">
        <w:rPr>
          <w:rFonts w:ascii="Garamond" w:hAnsi="Garamond" w:cs="Arial"/>
          <w:color w:val="222222"/>
          <w:shd w:val="clear" w:color="auto" w:fill="FFFFFF"/>
        </w:rPr>
        <w:t xml:space="preserve"> Retrieved from </w:t>
      </w:r>
      <w:hyperlink r:id="rId15" w:history="1">
        <w:r w:rsidRPr="00710DA5">
          <w:rPr>
            <w:rStyle w:val="Hyperlink"/>
            <w:rFonts w:ascii="Garamond" w:hAnsi="Garamond" w:cs="Arial"/>
            <w:shd w:val="clear" w:color="auto" w:fill="FFFFFF"/>
          </w:rPr>
          <w:t>http://desktop.arcgis.com/en/arcmap/latest/map/projections/about-geographic-coordinate-systems.htm</w:t>
        </w:r>
      </w:hyperlink>
      <w:r w:rsidRPr="00710DA5">
        <w:rPr>
          <w:rFonts w:ascii="Garamond" w:hAnsi="Garamond" w:cs="Arial"/>
          <w:color w:val="222222"/>
          <w:shd w:val="clear" w:color="auto" w:fill="FFFFFF"/>
        </w:rPr>
        <w:t xml:space="preserve"> </w:t>
      </w:r>
    </w:p>
    <w:p w14:paraId="55F47333" w14:textId="77777777" w:rsidR="00063056" w:rsidRDefault="00063056" w:rsidP="00216DF3">
      <w:pPr>
        <w:pStyle w:val="NormalWeb"/>
        <w:spacing w:before="0" w:beforeAutospacing="0" w:after="0" w:afterAutospacing="0"/>
        <w:rPr>
          <w:rFonts w:ascii="Garamond" w:hAnsi="Garamond"/>
          <w:color w:val="222222"/>
          <w:sz w:val="22"/>
          <w:szCs w:val="22"/>
          <w:shd w:val="clear" w:color="auto" w:fill="FFFFFF"/>
        </w:rPr>
      </w:pPr>
    </w:p>
    <w:p w14:paraId="01939DD7" w14:textId="77777777" w:rsidR="00063056" w:rsidRPr="00216DF3" w:rsidRDefault="00063056" w:rsidP="00216DF3">
      <w:pPr>
        <w:pStyle w:val="NormalWeb"/>
        <w:spacing w:before="0" w:beforeAutospacing="0" w:after="0" w:afterAutospacing="0"/>
        <w:rPr>
          <w:rFonts w:ascii="Garamond" w:hAnsi="Garamond"/>
          <w:color w:val="222222"/>
          <w:sz w:val="22"/>
          <w:szCs w:val="22"/>
          <w:shd w:val="clear" w:color="auto" w:fill="FFFFFF"/>
        </w:rPr>
      </w:pPr>
      <w:r w:rsidRPr="00216DF3">
        <w:rPr>
          <w:rFonts w:ascii="Garamond" w:hAnsi="Garamond"/>
          <w:color w:val="222222"/>
          <w:sz w:val="22"/>
          <w:szCs w:val="22"/>
          <w:shd w:val="clear" w:color="auto" w:fill="FFFFFF"/>
        </w:rPr>
        <w:t xml:space="preserve">Carter, L. M., Jones, J. W., Berry, L., Burkett, V., </w:t>
      </w:r>
      <w:proofErr w:type="spellStart"/>
      <w:r w:rsidRPr="00216DF3">
        <w:rPr>
          <w:rFonts w:ascii="Garamond" w:hAnsi="Garamond"/>
          <w:color w:val="222222"/>
          <w:sz w:val="22"/>
          <w:szCs w:val="22"/>
          <w:shd w:val="clear" w:color="auto" w:fill="FFFFFF"/>
        </w:rPr>
        <w:t>Murley</w:t>
      </w:r>
      <w:proofErr w:type="spellEnd"/>
      <w:r w:rsidRPr="00216DF3">
        <w:rPr>
          <w:rFonts w:ascii="Garamond" w:hAnsi="Garamond"/>
          <w:color w:val="222222"/>
          <w:sz w:val="22"/>
          <w:szCs w:val="22"/>
          <w:shd w:val="clear" w:color="auto" w:fill="FFFFFF"/>
        </w:rPr>
        <w:t xml:space="preserve">, J. F., </w:t>
      </w:r>
      <w:proofErr w:type="spellStart"/>
      <w:r w:rsidRPr="00216DF3">
        <w:rPr>
          <w:rFonts w:ascii="Garamond" w:hAnsi="Garamond"/>
          <w:color w:val="222222"/>
          <w:sz w:val="22"/>
          <w:szCs w:val="22"/>
          <w:shd w:val="clear" w:color="auto" w:fill="FFFFFF"/>
        </w:rPr>
        <w:t>Obeysekera</w:t>
      </w:r>
      <w:proofErr w:type="spellEnd"/>
      <w:r w:rsidRPr="00216DF3">
        <w:rPr>
          <w:rFonts w:ascii="Garamond" w:hAnsi="Garamond"/>
          <w:color w:val="222222"/>
          <w:sz w:val="22"/>
          <w:szCs w:val="22"/>
          <w:shd w:val="clear" w:color="auto" w:fill="FFFFFF"/>
        </w:rPr>
        <w:t xml:space="preserve">, Schramm, P.J., &amp; Wear, D. </w:t>
      </w:r>
      <w:r w:rsidRPr="00216DF3">
        <w:rPr>
          <w:rFonts w:ascii="Garamond" w:hAnsi="Garamond"/>
          <w:color w:val="222222"/>
          <w:sz w:val="22"/>
          <w:szCs w:val="22"/>
          <w:shd w:val="clear" w:color="auto" w:fill="FFFFFF"/>
        </w:rPr>
        <w:tab/>
        <w:t xml:space="preserve">(2014). Southeast and the Caribbean. </w:t>
      </w:r>
      <w:r w:rsidRPr="00216DF3">
        <w:rPr>
          <w:rFonts w:ascii="Garamond" w:hAnsi="Garamond"/>
          <w:i/>
          <w:iCs/>
          <w:color w:val="222222"/>
          <w:sz w:val="22"/>
          <w:szCs w:val="22"/>
          <w:shd w:val="clear" w:color="auto" w:fill="FFFFFF"/>
        </w:rPr>
        <w:t xml:space="preserve">Climate Change Impacts in the United States: The Third National </w:t>
      </w:r>
      <w:r w:rsidRPr="00216DF3">
        <w:rPr>
          <w:rFonts w:ascii="Garamond" w:hAnsi="Garamond"/>
          <w:i/>
          <w:iCs/>
          <w:color w:val="222222"/>
          <w:sz w:val="22"/>
          <w:szCs w:val="22"/>
          <w:shd w:val="clear" w:color="auto" w:fill="FFFFFF"/>
        </w:rPr>
        <w:tab/>
        <w:t xml:space="preserve">Climate Assessment </w:t>
      </w:r>
      <w:r w:rsidRPr="00216DF3">
        <w:rPr>
          <w:rFonts w:ascii="Garamond" w:hAnsi="Garamond"/>
          <w:color w:val="222222"/>
          <w:sz w:val="22"/>
          <w:szCs w:val="22"/>
          <w:shd w:val="clear" w:color="auto" w:fill="FFFFFF"/>
        </w:rPr>
        <w:t xml:space="preserve">(pp. 396- 417). Washington D.C.: U.S. Global Change Research Program. </w:t>
      </w:r>
      <w:r w:rsidRPr="00216DF3">
        <w:rPr>
          <w:rFonts w:ascii="Garamond" w:hAnsi="Garamond"/>
          <w:color w:val="222222"/>
          <w:sz w:val="22"/>
          <w:szCs w:val="22"/>
          <w:shd w:val="clear" w:color="auto" w:fill="FFFFFF"/>
        </w:rPr>
        <w:tab/>
        <w:t xml:space="preserve">Retrieved from </w:t>
      </w:r>
      <w:r w:rsidRPr="00216DF3">
        <w:rPr>
          <w:rFonts w:ascii="Garamond" w:hAnsi="Garamond"/>
          <w:color w:val="222222"/>
          <w:sz w:val="22"/>
          <w:szCs w:val="22"/>
          <w:shd w:val="clear" w:color="auto" w:fill="FFFFFF"/>
        </w:rPr>
        <w:tab/>
      </w:r>
      <w:hyperlink r:id="rId16" w:history="1">
        <w:r w:rsidRPr="00216DF3">
          <w:rPr>
            <w:rStyle w:val="Hyperlink"/>
            <w:rFonts w:ascii="Garamond" w:hAnsi="Garamond"/>
            <w:sz w:val="22"/>
            <w:szCs w:val="22"/>
            <w:shd w:val="clear" w:color="auto" w:fill="FFFFFF"/>
          </w:rPr>
          <w:t>http://s3.amazonaws.com/nca2014/low/NCA3_Full_Report_17_Southeast_LowRes.pdf?download</w:t>
        </w:r>
        <w:r w:rsidRPr="00216DF3">
          <w:rPr>
            <w:rStyle w:val="Hyperlink"/>
            <w:rFonts w:ascii="Garamond" w:hAnsi="Garamond"/>
            <w:sz w:val="22"/>
            <w:szCs w:val="22"/>
            <w:u w:val="none"/>
            <w:shd w:val="clear" w:color="auto" w:fill="FFFFFF"/>
          </w:rPr>
          <w:tab/>
        </w:r>
        <w:r w:rsidRPr="00216DF3">
          <w:rPr>
            <w:rStyle w:val="Hyperlink"/>
            <w:rFonts w:ascii="Garamond" w:hAnsi="Garamond"/>
            <w:sz w:val="22"/>
            <w:szCs w:val="22"/>
            <w:shd w:val="clear" w:color="auto" w:fill="FFFFFF"/>
          </w:rPr>
          <w:t>=1</w:t>
        </w:r>
      </w:hyperlink>
      <w:r w:rsidRPr="00216DF3">
        <w:rPr>
          <w:rFonts w:ascii="Garamond" w:hAnsi="Garamond"/>
          <w:color w:val="222222"/>
          <w:sz w:val="22"/>
          <w:szCs w:val="22"/>
          <w:shd w:val="clear" w:color="auto" w:fill="FFFFFF"/>
        </w:rPr>
        <w:t xml:space="preserve"> </w:t>
      </w:r>
    </w:p>
    <w:p w14:paraId="1DF43FE6" w14:textId="77777777" w:rsidR="00063056" w:rsidRDefault="00063056" w:rsidP="00216DF3">
      <w:pPr>
        <w:spacing w:after="0" w:line="240" w:lineRule="auto"/>
        <w:ind w:left="720" w:hanging="720"/>
        <w:rPr>
          <w:rFonts w:ascii="Garamond" w:hAnsi="Garamond" w:cs="Arial"/>
          <w:color w:val="222222"/>
          <w:shd w:val="clear" w:color="auto" w:fill="FFFFFF"/>
        </w:rPr>
      </w:pPr>
    </w:p>
    <w:p w14:paraId="171AF8EE" w14:textId="77777777" w:rsidR="00063056" w:rsidRPr="00216DF3" w:rsidRDefault="00063056" w:rsidP="00216DF3">
      <w:pPr>
        <w:spacing w:after="0" w:line="240" w:lineRule="auto"/>
        <w:ind w:left="720" w:hanging="720"/>
        <w:rPr>
          <w:rFonts w:ascii="Garamond" w:hAnsi="Garamond" w:cs="Arial"/>
          <w:color w:val="222222"/>
          <w:shd w:val="clear" w:color="auto" w:fill="FFFFFF"/>
        </w:rPr>
      </w:pPr>
      <w:proofErr w:type="spellStart"/>
      <w:r w:rsidRPr="00216DF3">
        <w:rPr>
          <w:rFonts w:ascii="Garamond" w:hAnsi="Garamond" w:cs="Arial"/>
          <w:color w:val="222222"/>
          <w:shd w:val="clear" w:color="auto" w:fill="FFFFFF"/>
        </w:rPr>
        <w:t>Cepuder</w:t>
      </w:r>
      <w:proofErr w:type="spellEnd"/>
      <w:r w:rsidRPr="00216DF3">
        <w:rPr>
          <w:rFonts w:ascii="Garamond" w:hAnsi="Garamond" w:cs="Arial"/>
          <w:color w:val="222222"/>
          <w:shd w:val="clear" w:color="auto" w:fill="FFFFFF"/>
        </w:rPr>
        <w:t xml:space="preserve">, P., </w:t>
      </w:r>
      <w:proofErr w:type="spellStart"/>
      <w:r w:rsidRPr="00216DF3">
        <w:rPr>
          <w:rFonts w:ascii="Garamond" w:hAnsi="Garamond" w:cs="Arial"/>
          <w:color w:val="222222"/>
          <w:shd w:val="clear" w:color="auto" w:fill="FFFFFF"/>
        </w:rPr>
        <w:t>Evett</w:t>
      </w:r>
      <w:proofErr w:type="spellEnd"/>
      <w:r w:rsidRPr="00216DF3">
        <w:rPr>
          <w:rFonts w:ascii="Garamond" w:hAnsi="Garamond" w:cs="Arial"/>
          <w:color w:val="222222"/>
          <w:shd w:val="clear" w:color="auto" w:fill="FFFFFF"/>
        </w:rPr>
        <w:t>, S.</w:t>
      </w:r>
      <w:proofErr w:type="gramStart"/>
      <w:r w:rsidRPr="00216DF3">
        <w:rPr>
          <w:rFonts w:ascii="Garamond" w:hAnsi="Garamond" w:cs="Arial"/>
          <w:color w:val="222222"/>
          <w:shd w:val="clear" w:color="auto" w:fill="FFFFFF"/>
        </w:rPr>
        <w:t xml:space="preserve">,  </w:t>
      </w:r>
      <w:proofErr w:type="spellStart"/>
      <w:r w:rsidRPr="00216DF3">
        <w:rPr>
          <w:rFonts w:ascii="Garamond" w:hAnsi="Garamond" w:cs="Arial"/>
          <w:color w:val="222222"/>
          <w:shd w:val="clear" w:color="auto" w:fill="FFFFFF"/>
        </w:rPr>
        <w:t>Heng</w:t>
      </w:r>
      <w:proofErr w:type="spellEnd"/>
      <w:proofErr w:type="gramEnd"/>
      <w:r w:rsidRPr="00216DF3">
        <w:rPr>
          <w:rFonts w:ascii="Garamond" w:hAnsi="Garamond" w:cs="Arial"/>
          <w:color w:val="222222"/>
          <w:shd w:val="clear" w:color="auto" w:fill="FFFFFF"/>
        </w:rPr>
        <w:t xml:space="preserve">, L.K., </w:t>
      </w:r>
      <w:proofErr w:type="spellStart"/>
      <w:r w:rsidRPr="00216DF3">
        <w:rPr>
          <w:rFonts w:ascii="Garamond" w:hAnsi="Garamond" w:cs="Arial"/>
          <w:color w:val="222222"/>
          <w:shd w:val="clear" w:color="auto" w:fill="FFFFFF"/>
        </w:rPr>
        <w:t>Hignett</w:t>
      </w:r>
      <w:proofErr w:type="spellEnd"/>
      <w:r w:rsidRPr="00216DF3">
        <w:rPr>
          <w:rFonts w:ascii="Garamond" w:hAnsi="Garamond" w:cs="Arial"/>
          <w:color w:val="222222"/>
          <w:shd w:val="clear" w:color="auto" w:fill="FFFFFF"/>
        </w:rPr>
        <w:t xml:space="preserve">, C., Laurent, J.P.,  &amp; </w:t>
      </w:r>
      <w:proofErr w:type="spellStart"/>
      <w:r w:rsidRPr="00216DF3">
        <w:rPr>
          <w:rFonts w:ascii="Garamond" w:hAnsi="Garamond" w:cs="Arial"/>
          <w:color w:val="222222"/>
          <w:shd w:val="clear" w:color="auto" w:fill="FFFFFF"/>
        </w:rPr>
        <w:t>Ruelle</w:t>
      </w:r>
      <w:proofErr w:type="spellEnd"/>
      <w:r w:rsidRPr="00216DF3">
        <w:rPr>
          <w:rFonts w:ascii="Garamond" w:hAnsi="Garamond" w:cs="Arial"/>
          <w:color w:val="222222"/>
          <w:shd w:val="clear" w:color="auto" w:fill="FFFFFF"/>
        </w:rPr>
        <w:t xml:space="preserve">, P. (2008). Field Estimation of Soil Water Content: A Practical Guide to Methods, Instrumentation and Sensor Technology, IAEA-TCS-30, </w:t>
      </w:r>
      <w:r w:rsidRPr="00216DF3">
        <w:rPr>
          <w:rFonts w:ascii="Garamond" w:hAnsi="Garamond" w:cs="Arial"/>
          <w:i/>
          <w:color w:val="222222"/>
          <w:shd w:val="clear" w:color="auto" w:fill="FFFFFF"/>
        </w:rPr>
        <w:t>International Atomic Energy Agency, Vienna, Austria</w:t>
      </w:r>
      <w:r w:rsidRPr="00216DF3">
        <w:rPr>
          <w:rFonts w:ascii="Garamond" w:hAnsi="Garamond" w:cs="Arial"/>
          <w:color w:val="222222"/>
          <w:shd w:val="clear" w:color="auto" w:fill="FFFFFF"/>
        </w:rPr>
        <w:t>.</w:t>
      </w:r>
    </w:p>
    <w:p w14:paraId="3E442243" w14:textId="77777777" w:rsidR="00063056" w:rsidRDefault="00063056" w:rsidP="00063056">
      <w:pPr>
        <w:spacing w:after="0" w:line="240" w:lineRule="auto"/>
        <w:ind w:left="720" w:hanging="720"/>
        <w:rPr>
          <w:rFonts w:ascii="Garamond" w:hAnsi="Garamond" w:cs="Arial"/>
          <w:color w:val="222222"/>
          <w:shd w:val="clear" w:color="auto" w:fill="FFFFFF"/>
        </w:rPr>
      </w:pPr>
    </w:p>
    <w:p w14:paraId="40AFA006" w14:textId="77777777" w:rsidR="00063056" w:rsidRDefault="00063056" w:rsidP="00063056">
      <w:pPr>
        <w:spacing w:after="0" w:line="240" w:lineRule="auto"/>
        <w:ind w:left="720" w:hanging="720"/>
        <w:rPr>
          <w:rFonts w:ascii="Garamond" w:hAnsi="Garamond" w:cs="Arial"/>
          <w:color w:val="222222"/>
          <w:shd w:val="clear" w:color="auto" w:fill="FFFFFF"/>
        </w:rPr>
      </w:pPr>
      <w:proofErr w:type="spellStart"/>
      <w:r w:rsidRPr="00710DA5">
        <w:rPr>
          <w:rFonts w:ascii="Garamond" w:hAnsi="Garamond" w:cs="Arial"/>
          <w:color w:val="222222"/>
          <w:shd w:val="clear" w:color="auto" w:fill="FFFFFF"/>
        </w:rPr>
        <w:t>Esri</w:t>
      </w:r>
      <w:proofErr w:type="spellEnd"/>
      <w:r w:rsidRPr="00710DA5">
        <w:rPr>
          <w:rFonts w:ascii="Garamond" w:hAnsi="Garamond" w:cs="Arial"/>
          <w:color w:val="222222"/>
          <w:shd w:val="clear" w:color="auto" w:fill="FFFFFF"/>
        </w:rPr>
        <w:t>, (</w:t>
      </w:r>
      <w:proofErr w:type="spellStart"/>
      <w:r w:rsidRPr="00710DA5">
        <w:rPr>
          <w:rFonts w:ascii="Garamond" w:hAnsi="Garamond" w:cs="Arial"/>
          <w:color w:val="222222"/>
          <w:shd w:val="clear" w:color="auto" w:fill="FFFFFF"/>
        </w:rPr>
        <w:t>n.d.</w:t>
      </w:r>
      <w:proofErr w:type="spellEnd"/>
      <w:r w:rsidRPr="00710DA5">
        <w:rPr>
          <w:rFonts w:ascii="Garamond" w:hAnsi="Garamond" w:cs="Arial"/>
          <w:color w:val="222222"/>
          <w:shd w:val="clear" w:color="auto" w:fill="FFFFFF"/>
        </w:rPr>
        <w:t xml:space="preserve">). GIS Dictionary. </w:t>
      </w:r>
      <w:r w:rsidRPr="00710DA5">
        <w:rPr>
          <w:rFonts w:ascii="Garamond" w:hAnsi="Garamond" w:cs="Arial"/>
          <w:i/>
          <w:color w:val="222222"/>
          <w:shd w:val="clear" w:color="auto" w:fill="FFFFFF"/>
        </w:rPr>
        <w:t>Radiometer.</w:t>
      </w:r>
      <w:r w:rsidRPr="00710DA5">
        <w:rPr>
          <w:rFonts w:ascii="Garamond" w:hAnsi="Garamond" w:cs="Arial"/>
          <w:color w:val="222222"/>
          <w:shd w:val="clear" w:color="auto" w:fill="FFFFFF"/>
        </w:rPr>
        <w:t xml:space="preserve"> Retrieved from:                                                                  </w:t>
      </w:r>
      <w:hyperlink r:id="rId17" w:history="1">
        <w:r w:rsidRPr="00710DA5">
          <w:rPr>
            <w:rStyle w:val="Hyperlink"/>
            <w:rFonts w:ascii="Garamond" w:hAnsi="Garamond" w:cs="Arial"/>
            <w:shd w:val="clear" w:color="auto" w:fill="FFFFFF"/>
          </w:rPr>
          <w:t>http://support.esri.com/other-resources/gis-dictionary/search/RADIOMETER</w:t>
        </w:r>
      </w:hyperlink>
      <w:r w:rsidRPr="00710DA5">
        <w:rPr>
          <w:rFonts w:ascii="Garamond" w:hAnsi="Garamond" w:cs="Arial"/>
          <w:color w:val="222222"/>
          <w:shd w:val="clear" w:color="auto" w:fill="FFFFFF"/>
        </w:rPr>
        <w:t xml:space="preserve"> </w:t>
      </w:r>
    </w:p>
    <w:p w14:paraId="65DB27A2" w14:textId="77777777" w:rsidR="00063056" w:rsidRDefault="00063056" w:rsidP="00063056">
      <w:pPr>
        <w:spacing w:after="0" w:line="240" w:lineRule="auto"/>
        <w:ind w:left="720" w:hanging="720"/>
        <w:rPr>
          <w:rFonts w:ascii="Garamond" w:hAnsi="Garamond"/>
          <w:color w:val="222222"/>
          <w:shd w:val="clear" w:color="auto" w:fill="FFFFFF"/>
        </w:rPr>
      </w:pPr>
    </w:p>
    <w:p w14:paraId="2C9AD26C" w14:textId="77777777" w:rsidR="00063056" w:rsidRPr="00710DA5" w:rsidRDefault="00063056" w:rsidP="00063056">
      <w:pPr>
        <w:spacing w:after="0" w:line="240" w:lineRule="auto"/>
        <w:ind w:left="720" w:hanging="720"/>
        <w:rPr>
          <w:rFonts w:ascii="Garamond" w:hAnsi="Garamond"/>
          <w:color w:val="222222"/>
          <w:shd w:val="clear" w:color="auto" w:fill="FFFFFF"/>
        </w:rPr>
      </w:pPr>
      <w:r w:rsidRPr="00710DA5">
        <w:rPr>
          <w:rFonts w:ascii="Garamond" w:hAnsi="Garamond"/>
          <w:color w:val="222222"/>
          <w:shd w:val="clear" w:color="auto" w:fill="FFFFFF"/>
        </w:rPr>
        <w:t xml:space="preserve">Geospatial World (2009). </w:t>
      </w:r>
      <w:proofErr w:type="spellStart"/>
      <w:r w:rsidRPr="00710DA5">
        <w:rPr>
          <w:rFonts w:ascii="Garamond" w:hAnsi="Garamond"/>
          <w:i/>
          <w:color w:val="222222"/>
          <w:shd w:val="clear" w:color="auto" w:fill="FFFFFF"/>
        </w:rPr>
        <w:t>GeoTIFF</w:t>
      </w:r>
      <w:proofErr w:type="spellEnd"/>
      <w:r w:rsidRPr="00710DA5">
        <w:rPr>
          <w:rFonts w:ascii="Garamond" w:hAnsi="Garamond"/>
          <w:i/>
          <w:color w:val="222222"/>
          <w:shd w:val="clear" w:color="auto" w:fill="FFFFFF"/>
        </w:rPr>
        <w:t>-A Standard Image File Format for GIS Applications</w:t>
      </w:r>
      <w:r w:rsidRPr="00710DA5">
        <w:rPr>
          <w:rFonts w:ascii="Garamond" w:hAnsi="Garamond"/>
          <w:color w:val="222222"/>
          <w:shd w:val="clear" w:color="auto" w:fill="FFFFFF"/>
        </w:rPr>
        <w:t xml:space="preserve">. Retrieved from </w:t>
      </w:r>
    </w:p>
    <w:p w14:paraId="4A874476" w14:textId="77777777" w:rsidR="00063056" w:rsidRPr="00710DA5" w:rsidRDefault="00D612B2" w:rsidP="00063056">
      <w:pPr>
        <w:spacing w:after="0" w:line="240" w:lineRule="auto"/>
        <w:ind w:left="720"/>
        <w:rPr>
          <w:rFonts w:ascii="Garamond" w:hAnsi="Garamond"/>
          <w:color w:val="222222"/>
          <w:shd w:val="clear" w:color="auto" w:fill="FFFFFF"/>
        </w:rPr>
      </w:pPr>
      <w:hyperlink r:id="rId18" w:history="1">
        <w:r w:rsidR="00063056" w:rsidRPr="00710DA5">
          <w:rPr>
            <w:rStyle w:val="Hyperlink"/>
            <w:rFonts w:ascii="Garamond" w:hAnsi="Garamond"/>
            <w:shd w:val="clear" w:color="auto" w:fill="FFFFFF"/>
          </w:rPr>
          <w:t>http://www.geospatialworld.net/article/geotiff-a-standard-image-file-format-for-gis-applications/</w:t>
        </w:r>
      </w:hyperlink>
      <w:r w:rsidR="00063056" w:rsidRPr="00710DA5">
        <w:rPr>
          <w:rFonts w:ascii="Garamond" w:hAnsi="Garamond"/>
          <w:color w:val="222222"/>
          <w:shd w:val="clear" w:color="auto" w:fill="FFFFFF"/>
        </w:rPr>
        <w:t xml:space="preserve"> </w:t>
      </w:r>
    </w:p>
    <w:p w14:paraId="425A4ACB" w14:textId="77777777" w:rsidR="00063056" w:rsidRDefault="00D612B2" w:rsidP="00063056">
      <w:pPr>
        <w:spacing w:after="0" w:line="240" w:lineRule="auto"/>
        <w:ind w:left="720"/>
        <w:rPr>
          <w:rFonts w:ascii="Garamond" w:hAnsi="Garamond" w:cs="Arial"/>
          <w:i/>
          <w:color w:val="222222"/>
          <w:shd w:val="clear" w:color="auto" w:fill="FFFFFF"/>
        </w:rPr>
      </w:pPr>
      <w:hyperlink r:id="rId19" w:history="1">
        <w:r w:rsidR="00063056" w:rsidRPr="00710DA5">
          <w:rPr>
            <w:rStyle w:val="Hyperlink"/>
            <w:rFonts w:ascii="Garamond" w:hAnsi="Garamond" w:cs="Arial"/>
            <w:i/>
            <w:shd w:val="clear" w:color="auto" w:fill="FFFFFF"/>
          </w:rPr>
          <w:t>https://earthdata.nasa.gov/</w:t>
        </w:r>
      </w:hyperlink>
    </w:p>
    <w:p w14:paraId="238C5881" w14:textId="77777777" w:rsidR="00063056" w:rsidRDefault="00063056" w:rsidP="00216DF3">
      <w:pPr>
        <w:spacing w:after="0" w:line="240" w:lineRule="auto"/>
        <w:ind w:left="720" w:hanging="720"/>
        <w:rPr>
          <w:rFonts w:ascii="Garamond" w:hAnsi="Garamond"/>
        </w:rPr>
      </w:pPr>
    </w:p>
    <w:p w14:paraId="1CF4251D" w14:textId="77777777" w:rsidR="00063056" w:rsidRPr="00216DF3" w:rsidRDefault="00063056" w:rsidP="00216DF3">
      <w:pPr>
        <w:spacing w:after="0" w:line="240" w:lineRule="auto"/>
        <w:ind w:left="720" w:hanging="720"/>
        <w:rPr>
          <w:rFonts w:ascii="Garamond" w:hAnsi="Garamond"/>
          <w:i/>
        </w:rPr>
      </w:pPr>
      <w:r w:rsidRPr="00216DF3">
        <w:rPr>
          <w:rFonts w:ascii="Garamond" w:hAnsi="Garamond"/>
        </w:rPr>
        <w:t>IPCC</w:t>
      </w:r>
      <w:r>
        <w:rPr>
          <w:rFonts w:ascii="Garamond" w:hAnsi="Garamond"/>
        </w:rPr>
        <w:t xml:space="preserve"> </w:t>
      </w:r>
      <w:r w:rsidRPr="00216DF3">
        <w:rPr>
          <w:rFonts w:ascii="Garamond" w:hAnsi="Garamond"/>
        </w:rPr>
        <w:t>(2012).</w:t>
      </w:r>
      <w:r w:rsidRPr="00216DF3">
        <w:rPr>
          <w:rFonts w:ascii="Garamond" w:hAnsi="Garamond"/>
          <w:i/>
        </w:rPr>
        <w:t xml:space="preserve"> </w:t>
      </w:r>
      <w:r w:rsidRPr="00216DF3">
        <w:rPr>
          <w:rFonts w:ascii="Garamond" w:hAnsi="Garamond"/>
        </w:rPr>
        <w:t>Intergovernmental Panel on Climate Change.</w:t>
      </w:r>
      <w:r w:rsidRPr="00216DF3">
        <w:rPr>
          <w:rFonts w:ascii="Garamond" w:hAnsi="Garamond"/>
          <w:i/>
        </w:rPr>
        <w:t xml:space="preserve"> Climate Change 2007: impacts, adaptation and vulnerability; summary for policy makers; 2007. </w:t>
      </w:r>
      <w:r w:rsidRPr="00216DF3">
        <w:rPr>
          <w:rFonts w:ascii="Garamond" w:hAnsi="Garamond"/>
        </w:rPr>
        <w:t xml:space="preserve"> www.ipcc.cg/SPM13apr07.pdf</w:t>
      </w:r>
      <w:r w:rsidRPr="00216DF3">
        <w:rPr>
          <w:rFonts w:ascii="Garamond" w:hAnsi="Garamond"/>
          <w:i/>
        </w:rPr>
        <w:t xml:space="preserve"> </w:t>
      </w:r>
    </w:p>
    <w:p w14:paraId="5A2C20DB" w14:textId="77777777" w:rsidR="00063056" w:rsidRDefault="00063056" w:rsidP="00216DF3">
      <w:pPr>
        <w:spacing w:after="0" w:line="240" w:lineRule="auto"/>
        <w:ind w:left="720" w:hanging="720"/>
        <w:rPr>
          <w:rFonts w:ascii="Garamond" w:hAnsi="Garamond"/>
        </w:rPr>
      </w:pPr>
    </w:p>
    <w:p w14:paraId="5D409B6E" w14:textId="77777777" w:rsidR="00063056" w:rsidRPr="00216DF3" w:rsidRDefault="00063056" w:rsidP="00216DF3">
      <w:pPr>
        <w:spacing w:after="0" w:line="240" w:lineRule="auto"/>
        <w:ind w:left="720" w:hanging="720"/>
        <w:rPr>
          <w:rFonts w:ascii="Garamond" w:hAnsi="Garamond"/>
          <w:i/>
        </w:rPr>
      </w:pPr>
      <w:r w:rsidRPr="00216DF3">
        <w:rPr>
          <w:rFonts w:ascii="Garamond" w:hAnsi="Garamond"/>
        </w:rPr>
        <w:t>IPCC (2012).</w:t>
      </w:r>
      <w:r w:rsidRPr="00216DF3">
        <w:rPr>
          <w:rFonts w:ascii="Garamond" w:hAnsi="Garamond"/>
          <w:i/>
        </w:rPr>
        <w:t xml:space="preserve"> </w:t>
      </w:r>
      <w:r w:rsidRPr="00216DF3">
        <w:rPr>
          <w:rFonts w:ascii="Garamond" w:hAnsi="Garamond"/>
        </w:rPr>
        <w:t>Managing the risks of extreme events and disasters to advance climate change adaptation</w:t>
      </w:r>
      <w:r w:rsidRPr="00216DF3">
        <w:rPr>
          <w:rFonts w:ascii="Garamond" w:hAnsi="Garamond"/>
          <w:i/>
        </w:rPr>
        <w:t xml:space="preserve">. In: CB Field, V Barros, TF Stocker, et al., editors. A Special Report of Working Groups I and II of the Intergovernmental Panel on Climate Change. </w:t>
      </w:r>
      <w:r w:rsidRPr="00216DF3">
        <w:rPr>
          <w:rFonts w:ascii="Garamond" w:hAnsi="Garamond"/>
        </w:rPr>
        <w:t>Cambridge, NY, USA: Cambridge University Press;</w:t>
      </w:r>
      <w:r w:rsidRPr="00216DF3">
        <w:rPr>
          <w:rFonts w:ascii="Garamond" w:hAnsi="Garamond"/>
          <w:i/>
        </w:rPr>
        <w:t xml:space="preserve"> </w:t>
      </w:r>
    </w:p>
    <w:p w14:paraId="6C622D4C" w14:textId="77777777" w:rsidR="00063056" w:rsidRDefault="00063056" w:rsidP="00BE3C51">
      <w:pPr>
        <w:pStyle w:val="NormalWeb"/>
        <w:spacing w:before="0" w:beforeAutospacing="0" w:after="0" w:afterAutospacing="0"/>
        <w:rPr>
          <w:rFonts w:ascii="Garamond" w:hAnsi="Garamond"/>
          <w:color w:val="222222"/>
          <w:sz w:val="22"/>
          <w:szCs w:val="22"/>
          <w:shd w:val="clear" w:color="auto" w:fill="FFFFFF"/>
        </w:rPr>
      </w:pPr>
    </w:p>
    <w:p w14:paraId="69F56326" w14:textId="77777777" w:rsidR="00063056" w:rsidRDefault="00063056" w:rsidP="00BE3C51">
      <w:pPr>
        <w:pStyle w:val="NormalWeb"/>
        <w:spacing w:before="0" w:beforeAutospacing="0" w:after="0" w:afterAutospacing="0"/>
        <w:rPr>
          <w:rFonts w:ascii="Garamond" w:hAnsi="Garamond"/>
          <w:color w:val="222222"/>
          <w:sz w:val="22"/>
          <w:szCs w:val="22"/>
          <w:shd w:val="clear" w:color="auto" w:fill="FFFFFF"/>
        </w:rPr>
      </w:pPr>
      <w:r w:rsidRPr="00216DF3">
        <w:rPr>
          <w:rFonts w:ascii="Garamond" w:hAnsi="Garamond"/>
          <w:color w:val="222222"/>
          <w:sz w:val="22"/>
          <w:szCs w:val="22"/>
          <w:shd w:val="clear" w:color="auto" w:fill="FFFFFF"/>
        </w:rPr>
        <w:t xml:space="preserve">McNulty, S., Director, S. H., Wiener, S., Treasure, S. H., Myers, J. M., </w:t>
      </w:r>
      <w:proofErr w:type="spellStart"/>
      <w:r w:rsidRPr="00216DF3">
        <w:rPr>
          <w:rFonts w:ascii="Garamond" w:hAnsi="Garamond"/>
          <w:color w:val="222222"/>
          <w:sz w:val="22"/>
          <w:szCs w:val="22"/>
          <w:shd w:val="clear" w:color="auto" w:fill="FFFFFF"/>
        </w:rPr>
        <w:t>Farahani</w:t>
      </w:r>
      <w:proofErr w:type="spellEnd"/>
      <w:r w:rsidRPr="00216DF3">
        <w:rPr>
          <w:rFonts w:ascii="Garamond" w:hAnsi="Garamond"/>
          <w:color w:val="222222"/>
          <w:sz w:val="22"/>
          <w:szCs w:val="22"/>
          <w:shd w:val="clear" w:color="auto" w:fill="FFFFFF"/>
        </w:rPr>
        <w:t>, H</w:t>
      </w:r>
      <w:proofErr w:type="gramStart"/>
      <w:r w:rsidRPr="00216DF3">
        <w:rPr>
          <w:rFonts w:ascii="Garamond" w:hAnsi="Garamond"/>
          <w:color w:val="222222"/>
          <w:sz w:val="22"/>
          <w:szCs w:val="22"/>
          <w:shd w:val="clear" w:color="auto" w:fill="FFFFFF"/>
        </w:rPr>
        <w:t>., ...</w:t>
      </w:r>
      <w:proofErr w:type="gramEnd"/>
      <w:r w:rsidRPr="00216DF3">
        <w:rPr>
          <w:rFonts w:ascii="Garamond" w:hAnsi="Garamond"/>
          <w:color w:val="222222"/>
          <w:sz w:val="22"/>
          <w:szCs w:val="22"/>
          <w:shd w:val="clear" w:color="auto" w:fill="FFFFFF"/>
        </w:rPr>
        <w:t xml:space="preserve"> &amp; Steele, R. F. (2015). </w:t>
      </w:r>
    </w:p>
    <w:p w14:paraId="1297B942" w14:textId="05E990BC" w:rsidR="00063056" w:rsidRPr="00216DF3" w:rsidRDefault="00063056" w:rsidP="00BE3C51">
      <w:pPr>
        <w:pStyle w:val="NormalWeb"/>
        <w:spacing w:before="0" w:beforeAutospacing="0" w:after="0" w:afterAutospacing="0"/>
        <w:rPr>
          <w:rFonts w:ascii="Garamond" w:hAnsi="Garamond"/>
          <w:sz w:val="22"/>
          <w:szCs w:val="22"/>
        </w:rPr>
      </w:pPr>
      <w:r w:rsidRPr="00216DF3">
        <w:rPr>
          <w:rFonts w:ascii="Garamond" w:hAnsi="Garamond"/>
          <w:color w:val="222222"/>
          <w:sz w:val="22"/>
          <w:szCs w:val="22"/>
          <w:shd w:val="clear" w:color="auto" w:fill="FFFFFF"/>
        </w:rPr>
        <w:tab/>
      </w:r>
      <w:r w:rsidRPr="00216DF3">
        <w:rPr>
          <w:rFonts w:ascii="Garamond" w:hAnsi="Garamond"/>
          <w:i/>
          <w:color w:val="222222"/>
          <w:sz w:val="22"/>
          <w:szCs w:val="22"/>
          <w:shd w:val="clear" w:color="auto" w:fill="FFFFFF"/>
        </w:rPr>
        <w:t xml:space="preserve">Southeast Regional Climate Hub Assessment of Climate Change Vulnerability and Adaptation and Mitigation </w:t>
      </w:r>
      <w:r w:rsidRPr="00216DF3">
        <w:rPr>
          <w:rFonts w:ascii="Garamond" w:hAnsi="Garamond"/>
          <w:i/>
          <w:color w:val="222222"/>
          <w:sz w:val="22"/>
          <w:szCs w:val="22"/>
          <w:shd w:val="clear" w:color="auto" w:fill="FFFFFF"/>
        </w:rPr>
        <w:tab/>
        <w:t>Strategies.</w:t>
      </w:r>
      <w:r w:rsidRPr="00216DF3">
        <w:rPr>
          <w:rFonts w:ascii="Garamond" w:hAnsi="Garamond"/>
          <w:color w:val="222222"/>
          <w:sz w:val="22"/>
          <w:szCs w:val="22"/>
          <w:shd w:val="clear" w:color="auto" w:fill="FFFFFF"/>
        </w:rPr>
        <w:t xml:space="preserve"> Retrieved from </w:t>
      </w:r>
      <w:r w:rsidRPr="00216DF3">
        <w:rPr>
          <w:rFonts w:ascii="Garamond" w:hAnsi="Garamond"/>
          <w:color w:val="222222"/>
          <w:sz w:val="22"/>
          <w:szCs w:val="22"/>
          <w:shd w:val="clear" w:color="auto" w:fill="FFFFFF"/>
        </w:rPr>
        <w:tab/>
      </w:r>
      <w:hyperlink r:id="rId20" w:history="1">
        <w:r w:rsidRPr="00216DF3">
          <w:rPr>
            <w:rStyle w:val="Hyperlink"/>
            <w:rFonts w:ascii="Garamond" w:hAnsi="Garamond"/>
            <w:color w:val="1155CC"/>
            <w:sz w:val="22"/>
            <w:szCs w:val="22"/>
            <w:shd w:val="clear" w:color="auto" w:fill="FFFFFF"/>
          </w:rPr>
          <w:t>http://www.srs.fs.usda.gov/pubs/books/2015/book_2015_mcnulty_001.pdf</w:t>
        </w:r>
      </w:hyperlink>
      <w:r w:rsidRPr="00216DF3">
        <w:rPr>
          <w:rFonts w:ascii="Garamond" w:hAnsi="Garamond"/>
          <w:color w:val="222222"/>
          <w:sz w:val="22"/>
          <w:szCs w:val="22"/>
          <w:shd w:val="clear" w:color="auto" w:fill="FFFFFF"/>
        </w:rPr>
        <w:t xml:space="preserve">? </w:t>
      </w:r>
    </w:p>
    <w:p w14:paraId="0D70B4DF" w14:textId="77777777" w:rsidR="00063056" w:rsidRDefault="00063056" w:rsidP="002C572A">
      <w:pPr>
        <w:tabs>
          <w:tab w:val="left" w:pos="0"/>
        </w:tabs>
        <w:spacing w:after="0" w:line="240" w:lineRule="auto"/>
        <w:ind w:left="720" w:hanging="720"/>
        <w:rPr>
          <w:rFonts w:ascii="Garamond" w:hAnsi="Garamond"/>
        </w:rPr>
      </w:pPr>
    </w:p>
    <w:p w14:paraId="61AADAD6" w14:textId="77777777" w:rsidR="00063056" w:rsidRPr="00A23790" w:rsidRDefault="00063056" w:rsidP="002C572A">
      <w:pPr>
        <w:tabs>
          <w:tab w:val="left" w:pos="0"/>
        </w:tabs>
        <w:spacing w:after="0" w:line="240" w:lineRule="auto"/>
        <w:ind w:left="720" w:hanging="720"/>
        <w:rPr>
          <w:rFonts w:ascii="Garamond" w:hAnsi="Garamond"/>
        </w:rPr>
      </w:pPr>
      <w:r w:rsidRPr="00710DA5">
        <w:rPr>
          <w:rFonts w:ascii="Garamond" w:hAnsi="Garamond"/>
        </w:rPr>
        <w:t xml:space="preserve">NASA (2016). LDAS Land Data Assimilation Systems. </w:t>
      </w:r>
      <w:r w:rsidRPr="00710DA5">
        <w:rPr>
          <w:rFonts w:ascii="Garamond" w:hAnsi="Garamond"/>
          <w:i/>
        </w:rPr>
        <w:t>NLDAS Concept/Goals</w:t>
      </w:r>
      <w:r w:rsidRPr="00710DA5">
        <w:rPr>
          <w:rFonts w:ascii="Garamond" w:hAnsi="Garamond"/>
        </w:rPr>
        <w:t xml:space="preserve">. Retrieved from: </w:t>
      </w:r>
      <w:hyperlink r:id="rId21" w:history="1">
        <w:r w:rsidRPr="00710DA5">
          <w:rPr>
            <w:rStyle w:val="Hyperlink"/>
            <w:rFonts w:ascii="Garamond" w:hAnsi="Garamond"/>
          </w:rPr>
          <w:t>http://ldas.gsfc.nasa.gov/nldas/</w:t>
        </w:r>
      </w:hyperlink>
      <w:r w:rsidRPr="00710DA5">
        <w:rPr>
          <w:rFonts w:ascii="Garamond" w:hAnsi="Garamond"/>
        </w:rPr>
        <w:t xml:space="preserve"> </w:t>
      </w:r>
    </w:p>
    <w:p w14:paraId="37D79705" w14:textId="77777777" w:rsidR="00063056" w:rsidRDefault="00063056" w:rsidP="002C572A">
      <w:pPr>
        <w:spacing w:after="0" w:line="240" w:lineRule="auto"/>
        <w:ind w:left="720" w:hanging="720"/>
        <w:rPr>
          <w:rFonts w:ascii="Garamond" w:hAnsi="Garamond" w:cs="Arial"/>
          <w:color w:val="222222"/>
          <w:shd w:val="clear" w:color="auto" w:fill="FFFFFF"/>
        </w:rPr>
      </w:pPr>
    </w:p>
    <w:p w14:paraId="729A36FB" w14:textId="77777777" w:rsidR="00063056" w:rsidRPr="00710DA5" w:rsidRDefault="00063056" w:rsidP="002C572A">
      <w:pPr>
        <w:spacing w:after="0" w:line="240" w:lineRule="auto"/>
        <w:ind w:left="720" w:hanging="720"/>
        <w:rPr>
          <w:rFonts w:ascii="Garamond" w:hAnsi="Garamond" w:cs="Arial"/>
          <w:i/>
          <w:color w:val="222222"/>
          <w:shd w:val="clear" w:color="auto" w:fill="FFFFFF"/>
        </w:rPr>
      </w:pPr>
      <w:r w:rsidRPr="00710DA5">
        <w:rPr>
          <w:rFonts w:ascii="Garamond" w:hAnsi="Garamond" w:cs="Arial"/>
          <w:color w:val="222222"/>
          <w:shd w:val="clear" w:color="auto" w:fill="FFFFFF"/>
        </w:rPr>
        <w:t>NASA EARTHDATA (</w:t>
      </w:r>
      <w:proofErr w:type="spellStart"/>
      <w:r w:rsidRPr="00710DA5">
        <w:rPr>
          <w:rFonts w:ascii="Garamond" w:hAnsi="Garamond" w:cs="Arial"/>
          <w:color w:val="222222"/>
          <w:shd w:val="clear" w:color="auto" w:fill="FFFFFF"/>
        </w:rPr>
        <w:t>n.d.</w:t>
      </w:r>
      <w:proofErr w:type="spellEnd"/>
      <w:r w:rsidRPr="00710DA5">
        <w:rPr>
          <w:rFonts w:ascii="Garamond" w:hAnsi="Garamond" w:cs="Arial"/>
          <w:color w:val="222222"/>
          <w:shd w:val="clear" w:color="auto" w:fill="FFFFFF"/>
        </w:rPr>
        <w:t xml:space="preserve">). </w:t>
      </w:r>
      <w:r w:rsidRPr="00710DA5">
        <w:rPr>
          <w:rFonts w:ascii="Garamond" w:hAnsi="Garamond" w:cs="Arial"/>
          <w:i/>
          <w:color w:val="222222"/>
          <w:shd w:val="clear" w:color="auto" w:fill="FFFFFF"/>
        </w:rPr>
        <w:t xml:space="preserve">About EOSDIS. </w:t>
      </w:r>
      <w:r w:rsidRPr="00710DA5">
        <w:rPr>
          <w:rFonts w:ascii="Garamond" w:hAnsi="Garamond" w:cs="Arial"/>
          <w:color w:val="222222"/>
          <w:shd w:val="clear" w:color="auto" w:fill="FFFFFF"/>
        </w:rPr>
        <w:t>Retrieved from</w:t>
      </w:r>
      <w:r w:rsidRPr="00710DA5">
        <w:rPr>
          <w:rFonts w:ascii="Garamond" w:hAnsi="Garamond" w:cs="Arial"/>
          <w:i/>
          <w:color w:val="222222"/>
          <w:shd w:val="clear" w:color="auto" w:fill="FFFFFF"/>
        </w:rPr>
        <w:t xml:space="preserve"> </w:t>
      </w:r>
    </w:p>
    <w:p w14:paraId="64C963A5" w14:textId="77777777" w:rsidR="00063056" w:rsidRDefault="00063056" w:rsidP="002C572A">
      <w:pPr>
        <w:tabs>
          <w:tab w:val="left" w:pos="0"/>
        </w:tabs>
        <w:spacing w:after="0" w:line="240" w:lineRule="auto"/>
        <w:ind w:left="720" w:hanging="720"/>
        <w:rPr>
          <w:rFonts w:ascii="Garamond" w:hAnsi="Garamond"/>
        </w:rPr>
      </w:pPr>
    </w:p>
    <w:p w14:paraId="213C22F6" w14:textId="77777777" w:rsidR="00063056" w:rsidRPr="00A23790" w:rsidRDefault="00063056" w:rsidP="002C572A">
      <w:pPr>
        <w:tabs>
          <w:tab w:val="left" w:pos="0"/>
        </w:tabs>
        <w:spacing w:after="0" w:line="240" w:lineRule="auto"/>
        <w:ind w:left="720" w:hanging="720"/>
        <w:rPr>
          <w:rFonts w:ascii="Garamond" w:hAnsi="Garamond"/>
          <w:color w:val="0000FF" w:themeColor="hyperlink"/>
          <w:u w:val="single"/>
          <w:shd w:val="clear" w:color="auto" w:fill="FFFFFF"/>
        </w:rPr>
      </w:pPr>
      <w:r w:rsidRPr="00710DA5">
        <w:rPr>
          <w:rFonts w:ascii="Garamond" w:hAnsi="Garamond"/>
        </w:rPr>
        <w:t xml:space="preserve">NASA, </w:t>
      </w:r>
      <w:r w:rsidRPr="00710DA5">
        <w:rPr>
          <w:rFonts w:ascii="Garamond" w:hAnsi="Garamond" w:cs="Arial"/>
          <w:color w:val="222222"/>
          <w:shd w:val="clear" w:color="auto" w:fill="FFFFFF"/>
        </w:rPr>
        <w:t>Jet Propulsion Laboratory</w:t>
      </w:r>
      <w:r w:rsidRPr="00710DA5">
        <w:rPr>
          <w:rFonts w:ascii="Garamond" w:hAnsi="Garamond"/>
        </w:rPr>
        <w:t xml:space="preserve"> (2014). SMAP Handbook Soil Moisture Active Passive. </w:t>
      </w:r>
      <w:r w:rsidRPr="00710DA5">
        <w:rPr>
          <w:rFonts w:ascii="Garamond" w:hAnsi="Garamond"/>
          <w:i/>
        </w:rPr>
        <w:t xml:space="preserve">Mapping Soil Moisture and Freeze/Thaw from Space. </w:t>
      </w:r>
      <w:r w:rsidRPr="00710DA5">
        <w:rPr>
          <w:rFonts w:ascii="Garamond" w:hAnsi="Garamond"/>
        </w:rPr>
        <w:t xml:space="preserve">Retrieved from:                                                                                                          </w:t>
      </w:r>
      <w:hyperlink r:id="rId22" w:history="1">
        <w:r w:rsidRPr="00710DA5">
          <w:rPr>
            <w:rStyle w:val="Hyperlink"/>
            <w:rFonts w:ascii="Garamond" w:hAnsi="Garamond"/>
            <w:shd w:val="clear" w:color="auto" w:fill="FFFFFF"/>
          </w:rPr>
          <w:t>https://smap.jpl.nasa.gov/files/smap2/SMAP_Handbook_FINAL_1_JULY_2014_Web.pdf</w:t>
        </w:r>
      </w:hyperlink>
    </w:p>
    <w:p w14:paraId="362C4C1F" w14:textId="77777777" w:rsidR="00063056" w:rsidRDefault="00063056" w:rsidP="002C572A">
      <w:pPr>
        <w:spacing w:after="0" w:line="240" w:lineRule="auto"/>
        <w:ind w:left="720" w:hanging="720"/>
        <w:rPr>
          <w:rFonts w:ascii="Garamond" w:hAnsi="Garamond" w:cs="Arial"/>
          <w:color w:val="222222"/>
          <w:shd w:val="clear" w:color="auto" w:fill="FFFFFF"/>
        </w:rPr>
      </w:pPr>
      <w:r w:rsidRPr="00710DA5">
        <w:rPr>
          <w:rFonts w:ascii="Garamond" w:hAnsi="Garamond" w:cs="Arial"/>
          <w:color w:val="222222"/>
          <w:shd w:val="clear" w:color="auto" w:fill="FFFFFF"/>
        </w:rPr>
        <w:t>NASA, Jet Propulsion Laboratory (</w:t>
      </w:r>
      <w:proofErr w:type="spellStart"/>
      <w:r w:rsidRPr="00710DA5">
        <w:rPr>
          <w:rFonts w:ascii="Garamond" w:hAnsi="Garamond" w:cs="Arial"/>
          <w:color w:val="222222"/>
          <w:shd w:val="clear" w:color="auto" w:fill="FFFFFF"/>
        </w:rPr>
        <w:t>n.d.</w:t>
      </w:r>
      <w:proofErr w:type="spellEnd"/>
      <w:r w:rsidRPr="00710DA5">
        <w:rPr>
          <w:rFonts w:ascii="Garamond" w:hAnsi="Garamond" w:cs="Arial"/>
          <w:color w:val="222222"/>
          <w:shd w:val="clear" w:color="auto" w:fill="FFFFFF"/>
        </w:rPr>
        <w:t xml:space="preserve">). SMAP Soil Moisture Active Passive. </w:t>
      </w:r>
      <w:r w:rsidRPr="00710DA5">
        <w:rPr>
          <w:rFonts w:ascii="Garamond" w:hAnsi="Garamond" w:cs="Arial"/>
          <w:i/>
          <w:color w:val="222222"/>
          <w:shd w:val="clear" w:color="auto" w:fill="FFFFFF"/>
        </w:rPr>
        <w:t>Data Products</w:t>
      </w:r>
      <w:r w:rsidRPr="00710DA5">
        <w:rPr>
          <w:rFonts w:ascii="Garamond" w:hAnsi="Garamond" w:cs="Arial"/>
          <w:color w:val="222222"/>
          <w:shd w:val="clear" w:color="auto" w:fill="FFFFFF"/>
        </w:rPr>
        <w:t xml:space="preserve">. Retrieved from </w:t>
      </w:r>
      <w:hyperlink r:id="rId23" w:history="1">
        <w:r w:rsidRPr="00710DA5">
          <w:rPr>
            <w:rStyle w:val="Hyperlink"/>
            <w:rFonts w:ascii="Garamond" w:hAnsi="Garamond" w:cs="Arial"/>
            <w:shd w:val="clear" w:color="auto" w:fill="FFFFFF"/>
          </w:rPr>
          <w:t>http://smap.jpl.nasa.gov/data/</w:t>
        </w:r>
      </w:hyperlink>
      <w:r w:rsidRPr="00710DA5">
        <w:rPr>
          <w:rFonts w:ascii="Garamond" w:hAnsi="Garamond" w:cs="Arial"/>
          <w:color w:val="222222"/>
          <w:shd w:val="clear" w:color="auto" w:fill="FFFFFF"/>
        </w:rPr>
        <w:t xml:space="preserve">  </w:t>
      </w:r>
    </w:p>
    <w:p w14:paraId="1D00A010" w14:textId="77777777" w:rsidR="00063056" w:rsidRDefault="00063056" w:rsidP="002C572A">
      <w:pPr>
        <w:spacing w:after="0" w:line="240" w:lineRule="auto"/>
        <w:ind w:left="720" w:hanging="720"/>
        <w:rPr>
          <w:rFonts w:ascii="Garamond" w:hAnsi="Garamond" w:cs="Arial"/>
          <w:color w:val="222222"/>
          <w:shd w:val="clear" w:color="auto" w:fill="FFFFFF"/>
        </w:rPr>
      </w:pPr>
    </w:p>
    <w:p w14:paraId="5C710452" w14:textId="77777777" w:rsidR="00063056" w:rsidRDefault="00063056" w:rsidP="002C572A">
      <w:pPr>
        <w:spacing w:after="0" w:line="240" w:lineRule="auto"/>
        <w:ind w:left="720" w:hanging="720"/>
        <w:rPr>
          <w:rFonts w:ascii="Garamond" w:hAnsi="Garamond" w:cs="Arial"/>
          <w:color w:val="222222"/>
          <w:shd w:val="clear" w:color="auto" w:fill="FFFFFF"/>
        </w:rPr>
      </w:pPr>
      <w:r w:rsidRPr="00710DA5">
        <w:rPr>
          <w:rFonts w:ascii="Garamond" w:hAnsi="Garamond" w:cs="Arial"/>
          <w:color w:val="222222"/>
          <w:shd w:val="clear" w:color="auto" w:fill="FFFFFF"/>
        </w:rPr>
        <w:t>NASA, Jet Propulsion Laboratory (</w:t>
      </w:r>
      <w:proofErr w:type="spellStart"/>
      <w:r w:rsidRPr="00710DA5">
        <w:rPr>
          <w:rFonts w:ascii="Garamond" w:hAnsi="Garamond" w:cs="Arial"/>
          <w:color w:val="222222"/>
          <w:shd w:val="clear" w:color="auto" w:fill="FFFFFF"/>
        </w:rPr>
        <w:t>n.d.</w:t>
      </w:r>
      <w:proofErr w:type="spellEnd"/>
      <w:r w:rsidRPr="00710DA5">
        <w:rPr>
          <w:rFonts w:ascii="Garamond" w:hAnsi="Garamond" w:cs="Arial"/>
          <w:color w:val="222222"/>
          <w:shd w:val="clear" w:color="auto" w:fill="FFFFFF"/>
        </w:rPr>
        <w:t xml:space="preserve">). SMAP Soil Moisture Active Passive. </w:t>
      </w:r>
      <w:r w:rsidRPr="00710DA5">
        <w:rPr>
          <w:rFonts w:ascii="Garamond" w:hAnsi="Garamond" w:cs="Arial"/>
          <w:i/>
          <w:color w:val="222222"/>
          <w:shd w:val="clear" w:color="auto" w:fill="FFFFFF"/>
        </w:rPr>
        <w:t>Overview</w:t>
      </w:r>
      <w:r w:rsidRPr="00710DA5">
        <w:rPr>
          <w:rFonts w:ascii="Garamond" w:hAnsi="Garamond" w:cs="Arial"/>
          <w:color w:val="222222"/>
          <w:shd w:val="clear" w:color="auto" w:fill="FFFFFF"/>
        </w:rPr>
        <w:t xml:space="preserve">. Retrieved from </w:t>
      </w:r>
      <w:hyperlink r:id="rId24" w:history="1">
        <w:r w:rsidRPr="00710DA5">
          <w:rPr>
            <w:rStyle w:val="Hyperlink"/>
            <w:rFonts w:ascii="Garamond" w:hAnsi="Garamond" w:cs="Arial"/>
            <w:shd w:val="clear" w:color="auto" w:fill="FFFFFF"/>
          </w:rPr>
          <w:t>http://smap.jpl.nasa.gov/observatory/overview/</w:t>
        </w:r>
      </w:hyperlink>
      <w:r w:rsidRPr="00710DA5">
        <w:rPr>
          <w:rFonts w:ascii="Garamond" w:hAnsi="Garamond" w:cs="Arial"/>
          <w:color w:val="222222"/>
          <w:shd w:val="clear" w:color="auto" w:fill="FFFFFF"/>
        </w:rPr>
        <w:t xml:space="preserve"> </w:t>
      </w:r>
    </w:p>
    <w:p w14:paraId="3C09479A" w14:textId="77777777" w:rsidR="00063056" w:rsidRDefault="00063056" w:rsidP="002C572A">
      <w:pPr>
        <w:spacing w:after="0" w:line="240" w:lineRule="auto"/>
        <w:ind w:left="720" w:hanging="720"/>
        <w:rPr>
          <w:rFonts w:ascii="Garamond" w:hAnsi="Garamond"/>
          <w:color w:val="000000"/>
          <w:shd w:val="clear" w:color="auto" w:fill="FFFFFF"/>
        </w:rPr>
      </w:pPr>
    </w:p>
    <w:p w14:paraId="76BFAD6E" w14:textId="77777777" w:rsidR="00063056" w:rsidRPr="00710DA5" w:rsidRDefault="00063056" w:rsidP="002C572A">
      <w:pPr>
        <w:spacing w:after="0" w:line="240" w:lineRule="auto"/>
        <w:ind w:left="720" w:hanging="720"/>
        <w:rPr>
          <w:rFonts w:ascii="Garamond" w:hAnsi="Garamond"/>
          <w:color w:val="222222"/>
          <w:shd w:val="clear" w:color="auto" w:fill="FFFFFF"/>
        </w:rPr>
      </w:pPr>
      <w:r w:rsidRPr="00710DA5">
        <w:rPr>
          <w:rFonts w:ascii="Garamond" w:hAnsi="Garamond"/>
          <w:color w:val="000000"/>
          <w:shd w:val="clear" w:color="auto" w:fill="FFFFFF"/>
        </w:rPr>
        <w:t>NOAA, National Weather Service</w:t>
      </w:r>
      <w:r w:rsidRPr="00710DA5">
        <w:rPr>
          <w:rFonts w:ascii="Garamond" w:hAnsi="Garamond"/>
          <w:color w:val="222222"/>
          <w:shd w:val="clear" w:color="auto" w:fill="FFFFFF"/>
        </w:rPr>
        <w:t xml:space="preserve"> (2012). </w:t>
      </w:r>
      <w:r w:rsidRPr="00710DA5">
        <w:rPr>
          <w:rFonts w:ascii="Garamond" w:hAnsi="Garamond"/>
          <w:i/>
          <w:color w:val="222222"/>
          <w:shd w:val="clear" w:color="auto" w:fill="FFFFFF"/>
        </w:rPr>
        <w:t>Fact Sheet: Drought</w:t>
      </w:r>
      <w:r w:rsidRPr="00710DA5">
        <w:rPr>
          <w:rFonts w:ascii="Garamond" w:hAnsi="Garamond"/>
          <w:color w:val="222222"/>
          <w:shd w:val="clear" w:color="auto" w:fill="FFFFFF"/>
        </w:rPr>
        <w:t xml:space="preserve">. Retrieved from </w:t>
      </w:r>
      <w:hyperlink r:id="rId25" w:history="1">
        <w:r w:rsidRPr="00710DA5">
          <w:rPr>
            <w:rStyle w:val="Hyperlink"/>
            <w:rFonts w:ascii="Garamond" w:hAnsi="Garamond"/>
            <w:color w:val="1155CC"/>
            <w:shd w:val="clear" w:color="auto" w:fill="FFFFFF"/>
          </w:rPr>
          <w:t>http://www.nws.noaa.gov/om/csd/graphics/content/outreach/brochures/FactSheet_Drought.pdf</w:t>
        </w:r>
      </w:hyperlink>
      <w:r w:rsidRPr="00710DA5">
        <w:rPr>
          <w:rFonts w:ascii="Garamond" w:hAnsi="Garamond"/>
          <w:color w:val="222222"/>
          <w:shd w:val="clear" w:color="auto" w:fill="FFFFFF"/>
        </w:rPr>
        <w:t xml:space="preserve"> </w:t>
      </w:r>
    </w:p>
    <w:p w14:paraId="4B0CA4DA" w14:textId="77777777" w:rsidR="00063056" w:rsidRDefault="00063056" w:rsidP="002C572A">
      <w:pPr>
        <w:spacing w:after="0" w:line="240" w:lineRule="auto"/>
        <w:ind w:left="720" w:hanging="720"/>
        <w:rPr>
          <w:rFonts w:ascii="Garamond" w:hAnsi="Garamond" w:cs="Arial"/>
          <w:color w:val="222222"/>
          <w:shd w:val="clear" w:color="auto" w:fill="FFFFFF"/>
        </w:rPr>
      </w:pPr>
    </w:p>
    <w:p w14:paraId="255DD58B" w14:textId="77777777" w:rsidR="00063056" w:rsidRDefault="00063056" w:rsidP="002C572A">
      <w:pPr>
        <w:spacing w:after="0" w:line="240" w:lineRule="auto"/>
        <w:ind w:left="720" w:hanging="720"/>
        <w:rPr>
          <w:rFonts w:ascii="Garamond" w:hAnsi="Garamond" w:cs="Arial"/>
          <w:color w:val="222222"/>
          <w:shd w:val="clear" w:color="auto" w:fill="FFFFFF"/>
        </w:rPr>
      </w:pPr>
      <w:r w:rsidRPr="00710DA5">
        <w:rPr>
          <w:rFonts w:ascii="Garamond" w:hAnsi="Garamond" w:cs="Arial"/>
          <w:color w:val="222222"/>
          <w:shd w:val="clear" w:color="auto" w:fill="FFFFFF"/>
        </w:rPr>
        <w:t xml:space="preserve">NSIDC (2016). NASA Distributed Active Archive </w:t>
      </w:r>
      <w:proofErr w:type="gramStart"/>
      <w:r w:rsidRPr="00710DA5">
        <w:rPr>
          <w:rFonts w:ascii="Garamond" w:hAnsi="Garamond" w:cs="Arial"/>
          <w:color w:val="222222"/>
          <w:shd w:val="clear" w:color="auto" w:fill="FFFFFF"/>
        </w:rPr>
        <w:t>Center(</w:t>
      </w:r>
      <w:proofErr w:type="gramEnd"/>
      <w:r w:rsidRPr="00710DA5">
        <w:rPr>
          <w:rFonts w:ascii="Garamond" w:hAnsi="Garamond" w:cs="Arial"/>
          <w:color w:val="222222"/>
          <w:shd w:val="clear" w:color="auto" w:fill="FFFFFF"/>
        </w:rPr>
        <w:t xml:space="preserve">DAAC) at NSIDC. </w:t>
      </w:r>
      <w:r w:rsidRPr="00710DA5">
        <w:rPr>
          <w:rFonts w:ascii="Garamond" w:hAnsi="Garamond" w:cs="Arial"/>
          <w:i/>
          <w:color w:val="222222"/>
          <w:shd w:val="clear" w:color="auto" w:fill="FFFFFF"/>
        </w:rPr>
        <w:t>EASE-Grid Data</w:t>
      </w:r>
      <w:r w:rsidRPr="00710DA5">
        <w:rPr>
          <w:rFonts w:ascii="Garamond" w:hAnsi="Garamond" w:cs="Arial"/>
          <w:color w:val="222222"/>
          <w:shd w:val="clear" w:color="auto" w:fill="FFFFFF"/>
        </w:rPr>
        <w:t xml:space="preserve">. Retrieved from </w:t>
      </w:r>
      <w:hyperlink r:id="rId26" w:history="1">
        <w:r w:rsidRPr="00710DA5">
          <w:rPr>
            <w:rStyle w:val="Hyperlink"/>
            <w:rFonts w:ascii="Garamond" w:hAnsi="Garamond" w:cs="Arial"/>
            <w:shd w:val="clear" w:color="auto" w:fill="FFFFFF"/>
          </w:rPr>
          <w:t>http://nsidc.org/data/ease/ease_grid2.html</w:t>
        </w:r>
      </w:hyperlink>
      <w:r w:rsidRPr="00710DA5">
        <w:rPr>
          <w:rFonts w:ascii="Garamond" w:hAnsi="Garamond" w:cs="Arial"/>
          <w:color w:val="222222"/>
          <w:shd w:val="clear" w:color="auto" w:fill="FFFFFF"/>
        </w:rPr>
        <w:t xml:space="preserve"> </w:t>
      </w:r>
    </w:p>
    <w:p w14:paraId="3F1D2B18" w14:textId="77777777" w:rsidR="00063056" w:rsidRDefault="00063056" w:rsidP="002C572A">
      <w:pPr>
        <w:spacing w:after="0" w:line="240" w:lineRule="auto"/>
        <w:ind w:left="720" w:hanging="720"/>
        <w:rPr>
          <w:rFonts w:ascii="Garamond" w:hAnsi="Garamond" w:cs="Arial"/>
          <w:color w:val="222222"/>
          <w:shd w:val="clear" w:color="auto" w:fill="FFFFFF"/>
        </w:rPr>
      </w:pPr>
    </w:p>
    <w:p w14:paraId="1BD6049F" w14:textId="77777777" w:rsidR="00063056" w:rsidRDefault="00063056" w:rsidP="002C572A">
      <w:pPr>
        <w:spacing w:after="0" w:line="240" w:lineRule="auto"/>
        <w:ind w:left="720" w:hanging="720"/>
        <w:rPr>
          <w:rFonts w:ascii="Garamond" w:hAnsi="Garamond" w:cs="Arial"/>
          <w:color w:val="222222"/>
          <w:shd w:val="clear" w:color="auto" w:fill="FFFFFF"/>
        </w:rPr>
      </w:pPr>
      <w:r w:rsidRPr="00710DA5">
        <w:rPr>
          <w:rFonts w:ascii="Garamond" w:hAnsi="Garamond" w:cs="Arial"/>
          <w:color w:val="222222"/>
          <w:shd w:val="clear" w:color="auto" w:fill="FFFFFF"/>
        </w:rPr>
        <w:t xml:space="preserve">OGC (2016). </w:t>
      </w:r>
      <w:r w:rsidRPr="00710DA5">
        <w:rPr>
          <w:rFonts w:ascii="Garamond" w:hAnsi="Garamond" w:cs="Arial"/>
          <w:i/>
          <w:color w:val="222222"/>
          <w:shd w:val="clear" w:color="auto" w:fill="FFFFFF"/>
        </w:rPr>
        <w:t>OGC network Common Data Form (</w:t>
      </w:r>
      <w:proofErr w:type="spellStart"/>
      <w:r w:rsidRPr="00710DA5">
        <w:rPr>
          <w:rFonts w:ascii="Garamond" w:hAnsi="Garamond" w:cs="Arial"/>
          <w:i/>
          <w:color w:val="222222"/>
          <w:shd w:val="clear" w:color="auto" w:fill="FFFFFF"/>
        </w:rPr>
        <w:t>netCDF</w:t>
      </w:r>
      <w:proofErr w:type="spellEnd"/>
      <w:r w:rsidRPr="00710DA5">
        <w:rPr>
          <w:rFonts w:ascii="Garamond" w:hAnsi="Garamond" w:cs="Arial"/>
          <w:i/>
          <w:color w:val="222222"/>
          <w:shd w:val="clear" w:color="auto" w:fill="FFFFFF"/>
        </w:rPr>
        <w:t xml:space="preserve">) standards suite. </w:t>
      </w:r>
      <w:r w:rsidRPr="00710DA5">
        <w:rPr>
          <w:rFonts w:ascii="Garamond" w:hAnsi="Garamond" w:cs="Arial"/>
          <w:color w:val="222222"/>
          <w:shd w:val="clear" w:color="auto" w:fill="FFFFFF"/>
        </w:rPr>
        <w:t xml:space="preserve">Retrieved from </w:t>
      </w:r>
      <w:hyperlink r:id="rId27" w:history="1">
        <w:r w:rsidRPr="00710DA5">
          <w:rPr>
            <w:rStyle w:val="Hyperlink"/>
            <w:rFonts w:ascii="Garamond" w:hAnsi="Garamond" w:cs="Arial"/>
            <w:shd w:val="clear" w:color="auto" w:fill="FFFFFF"/>
          </w:rPr>
          <w:t>http://www.opengeospatial.org/standards/netcdf</w:t>
        </w:r>
      </w:hyperlink>
      <w:r w:rsidRPr="00710DA5">
        <w:rPr>
          <w:rFonts w:ascii="Garamond" w:hAnsi="Garamond" w:cs="Arial"/>
          <w:color w:val="222222"/>
          <w:shd w:val="clear" w:color="auto" w:fill="FFFFFF"/>
        </w:rPr>
        <w:t xml:space="preserve"> </w:t>
      </w:r>
    </w:p>
    <w:p w14:paraId="5D0B00C6" w14:textId="77777777" w:rsidR="00063056" w:rsidRDefault="00063056" w:rsidP="002C572A">
      <w:pPr>
        <w:spacing w:after="0" w:line="240" w:lineRule="auto"/>
        <w:rPr>
          <w:rFonts w:ascii="Garamond" w:hAnsi="Garamond" w:cs="Arial"/>
          <w:color w:val="222222"/>
          <w:shd w:val="clear" w:color="auto" w:fill="FFFFFF"/>
        </w:rPr>
      </w:pPr>
    </w:p>
    <w:p w14:paraId="7C7C1A67" w14:textId="77777777" w:rsidR="00063056" w:rsidRPr="00216DF3" w:rsidRDefault="00063056" w:rsidP="002C572A">
      <w:pPr>
        <w:spacing w:after="0" w:line="240" w:lineRule="auto"/>
        <w:rPr>
          <w:rFonts w:ascii="Garamond" w:hAnsi="Garamond" w:cs="Arial"/>
          <w:color w:val="222222"/>
          <w:shd w:val="clear" w:color="auto" w:fill="FFFFFF"/>
        </w:rPr>
      </w:pPr>
      <w:r w:rsidRPr="00216DF3">
        <w:rPr>
          <w:rFonts w:ascii="Garamond" w:hAnsi="Garamond" w:cs="Arial"/>
          <w:color w:val="222222"/>
          <w:shd w:val="clear" w:color="auto" w:fill="FFFFFF"/>
        </w:rPr>
        <w:t xml:space="preserve">Ritchie, J. T. (1998). Soil water balance and plant water stress. </w:t>
      </w:r>
      <w:proofErr w:type="spellStart"/>
      <w:r w:rsidRPr="00216DF3">
        <w:rPr>
          <w:rFonts w:ascii="Garamond" w:hAnsi="Garamond" w:cs="Arial"/>
          <w:color w:val="222222"/>
          <w:shd w:val="clear" w:color="auto" w:fill="FFFFFF"/>
        </w:rPr>
        <w:t>In</w:t>
      </w:r>
      <w:r w:rsidRPr="00216DF3">
        <w:rPr>
          <w:rFonts w:ascii="Garamond" w:hAnsi="Garamond" w:cs="Arial"/>
          <w:i/>
          <w:iCs/>
          <w:color w:val="222222"/>
          <w:shd w:val="clear" w:color="auto" w:fill="FFFFFF"/>
        </w:rPr>
        <w:t>Understanding</w:t>
      </w:r>
      <w:proofErr w:type="spellEnd"/>
      <w:r w:rsidRPr="00216DF3">
        <w:rPr>
          <w:rFonts w:ascii="Garamond" w:hAnsi="Garamond" w:cs="Arial"/>
          <w:i/>
          <w:iCs/>
          <w:color w:val="222222"/>
          <w:shd w:val="clear" w:color="auto" w:fill="FFFFFF"/>
        </w:rPr>
        <w:t xml:space="preserve"> options for agricultural </w:t>
      </w:r>
      <w:r w:rsidRPr="00216DF3">
        <w:rPr>
          <w:rFonts w:ascii="Garamond" w:hAnsi="Garamond" w:cs="Arial"/>
          <w:i/>
          <w:iCs/>
          <w:color w:val="222222"/>
          <w:shd w:val="clear" w:color="auto" w:fill="FFFFFF"/>
        </w:rPr>
        <w:tab/>
        <w:t>production</w:t>
      </w:r>
      <w:r w:rsidRPr="00216DF3">
        <w:rPr>
          <w:rStyle w:val="apple-converted-space"/>
          <w:rFonts w:ascii="Garamond" w:hAnsi="Garamond" w:cs="Arial"/>
          <w:color w:val="222222"/>
          <w:shd w:val="clear" w:color="auto" w:fill="FFFFFF"/>
        </w:rPr>
        <w:t> </w:t>
      </w:r>
      <w:r w:rsidRPr="00216DF3">
        <w:rPr>
          <w:rFonts w:ascii="Garamond" w:hAnsi="Garamond" w:cs="Arial"/>
          <w:color w:val="222222"/>
          <w:shd w:val="clear" w:color="auto" w:fill="FFFFFF"/>
        </w:rPr>
        <w:t>(pp. 41-54). Springer Netherlands.</w:t>
      </w:r>
    </w:p>
    <w:p w14:paraId="0A298998" w14:textId="77777777" w:rsidR="00063056" w:rsidRDefault="00063056" w:rsidP="002C572A">
      <w:pPr>
        <w:spacing w:after="0" w:line="240" w:lineRule="auto"/>
        <w:rPr>
          <w:rFonts w:ascii="Garamond" w:hAnsi="Garamond"/>
        </w:rPr>
      </w:pPr>
    </w:p>
    <w:p w14:paraId="400DEF08" w14:textId="77777777" w:rsidR="00063056" w:rsidRPr="00216DF3" w:rsidRDefault="00063056" w:rsidP="002C572A">
      <w:pPr>
        <w:spacing w:after="0" w:line="240" w:lineRule="auto"/>
        <w:rPr>
          <w:rFonts w:ascii="Garamond" w:hAnsi="Garamond"/>
        </w:rPr>
      </w:pPr>
      <w:proofErr w:type="spellStart"/>
      <w:r w:rsidRPr="00216DF3">
        <w:rPr>
          <w:rFonts w:ascii="Garamond" w:hAnsi="Garamond"/>
        </w:rPr>
        <w:t>Sentelhas</w:t>
      </w:r>
      <w:proofErr w:type="spellEnd"/>
      <w:r w:rsidRPr="00216DF3">
        <w:rPr>
          <w:rFonts w:ascii="Garamond" w:hAnsi="Garamond"/>
        </w:rPr>
        <w:t xml:space="preserve"> P.S. (2010). </w:t>
      </w:r>
      <w:r w:rsidRPr="00216DF3">
        <w:rPr>
          <w:rFonts w:ascii="Garamond" w:hAnsi="Garamond"/>
          <w:i/>
        </w:rPr>
        <w:t xml:space="preserve">Water Balance—Tools for Integration in Agricultural Drought Indices. </w:t>
      </w:r>
      <w:r w:rsidRPr="00216DF3">
        <w:rPr>
          <w:rFonts w:ascii="Garamond" w:hAnsi="Garamond"/>
        </w:rPr>
        <w:t xml:space="preserve">Proceedings of an Expert </w:t>
      </w:r>
      <w:r w:rsidRPr="00216DF3">
        <w:rPr>
          <w:rFonts w:ascii="Garamond" w:hAnsi="Garamond"/>
        </w:rPr>
        <w:tab/>
        <w:t>Meeting 2-4 June, 2010, Murcia, Spain.</w:t>
      </w:r>
    </w:p>
    <w:p w14:paraId="769041A4" w14:textId="77777777" w:rsidR="00063056" w:rsidRDefault="00063056" w:rsidP="002C572A">
      <w:pPr>
        <w:spacing w:after="0" w:line="240" w:lineRule="auto"/>
        <w:ind w:left="720" w:hanging="720"/>
        <w:rPr>
          <w:rFonts w:ascii="Garamond" w:hAnsi="Garamond"/>
        </w:rPr>
      </w:pPr>
    </w:p>
    <w:p w14:paraId="7197EB6E" w14:textId="77777777" w:rsidR="00063056" w:rsidRPr="00216DF3" w:rsidRDefault="00063056" w:rsidP="002C572A">
      <w:pPr>
        <w:spacing w:after="0" w:line="240" w:lineRule="auto"/>
        <w:ind w:left="720" w:hanging="720"/>
        <w:rPr>
          <w:rFonts w:ascii="Garamond" w:hAnsi="Garamond"/>
        </w:rPr>
      </w:pPr>
      <w:proofErr w:type="spellStart"/>
      <w:r w:rsidRPr="00216DF3">
        <w:rPr>
          <w:rFonts w:ascii="Garamond" w:hAnsi="Garamond"/>
        </w:rPr>
        <w:t>Sivakumar</w:t>
      </w:r>
      <w:proofErr w:type="spellEnd"/>
      <w:r w:rsidRPr="00216DF3">
        <w:rPr>
          <w:rFonts w:ascii="Garamond" w:hAnsi="Garamond"/>
        </w:rPr>
        <w:t xml:space="preserve"> M. V.K., Stone R., </w:t>
      </w:r>
      <w:proofErr w:type="spellStart"/>
      <w:r w:rsidRPr="00216DF3">
        <w:rPr>
          <w:rFonts w:ascii="Garamond" w:hAnsi="Garamond"/>
        </w:rPr>
        <w:t>Sentelhas</w:t>
      </w:r>
      <w:proofErr w:type="spellEnd"/>
      <w:r w:rsidRPr="00216DF3">
        <w:rPr>
          <w:rFonts w:ascii="Garamond" w:hAnsi="Garamond"/>
        </w:rPr>
        <w:t xml:space="preserve"> P.C., Svoboda M., </w:t>
      </w:r>
      <w:proofErr w:type="spellStart"/>
      <w:r w:rsidRPr="00216DF3">
        <w:rPr>
          <w:rFonts w:ascii="Garamond" w:hAnsi="Garamond"/>
        </w:rPr>
        <w:t>Omondi</w:t>
      </w:r>
      <w:proofErr w:type="spellEnd"/>
      <w:r w:rsidRPr="00216DF3">
        <w:rPr>
          <w:rFonts w:ascii="Garamond" w:hAnsi="Garamond"/>
        </w:rPr>
        <w:t xml:space="preserve"> P., Sarkar J., &amp; </w:t>
      </w:r>
      <w:proofErr w:type="spellStart"/>
      <w:r w:rsidRPr="00216DF3">
        <w:rPr>
          <w:rFonts w:ascii="Garamond" w:hAnsi="Garamond"/>
        </w:rPr>
        <w:t>Wardlow</w:t>
      </w:r>
      <w:proofErr w:type="spellEnd"/>
      <w:r w:rsidRPr="00216DF3">
        <w:rPr>
          <w:rFonts w:ascii="Garamond" w:hAnsi="Garamond"/>
        </w:rPr>
        <w:t xml:space="preserve"> B. (2010). Agricultural Drought Indices: Summary and Recommendations</w:t>
      </w:r>
      <w:r w:rsidRPr="00216DF3">
        <w:rPr>
          <w:rFonts w:ascii="Garamond" w:hAnsi="Garamond"/>
          <w:i/>
        </w:rPr>
        <w:t>.</w:t>
      </w:r>
      <w:r w:rsidRPr="00216DF3">
        <w:rPr>
          <w:rFonts w:ascii="Garamond" w:hAnsi="Garamond"/>
        </w:rPr>
        <w:t xml:space="preserve"> </w:t>
      </w:r>
      <w:r w:rsidRPr="00216DF3">
        <w:rPr>
          <w:rFonts w:ascii="Garamond" w:hAnsi="Garamond"/>
          <w:i/>
        </w:rPr>
        <w:t>Proceedings of an Expert Meeting 2-4 June, 2010, Murcia, Spain</w:t>
      </w:r>
      <w:r w:rsidRPr="00216DF3">
        <w:rPr>
          <w:rFonts w:ascii="Garamond" w:hAnsi="Garamond"/>
        </w:rPr>
        <w:t>.</w:t>
      </w:r>
    </w:p>
    <w:p w14:paraId="17331DFA" w14:textId="77777777" w:rsidR="00063056" w:rsidRDefault="00063056" w:rsidP="002C572A">
      <w:pPr>
        <w:spacing w:after="0" w:line="240" w:lineRule="auto"/>
        <w:ind w:left="720" w:hanging="720"/>
        <w:rPr>
          <w:rFonts w:ascii="Garamond" w:hAnsi="Garamond"/>
          <w:color w:val="222222"/>
          <w:shd w:val="clear" w:color="auto" w:fill="FFFFFF"/>
        </w:rPr>
      </w:pPr>
    </w:p>
    <w:p w14:paraId="6C2FDFE2" w14:textId="77777777" w:rsidR="00063056" w:rsidRDefault="00063056" w:rsidP="002C572A">
      <w:pPr>
        <w:spacing w:after="0" w:line="240" w:lineRule="auto"/>
        <w:ind w:left="720" w:hanging="720"/>
        <w:rPr>
          <w:rFonts w:ascii="Garamond" w:hAnsi="Garamond"/>
          <w:color w:val="222222"/>
          <w:shd w:val="clear" w:color="auto" w:fill="FFFFFF"/>
        </w:rPr>
      </w:pPr>
      <w:r w:rsidRPr="00710DA5">
        <w:rPr>
          <w:rFonts w:ascii="Garamond" w:hAnsi="Garamond"/>
          <w:color w:val="222222"/>
          <w:shd w:val="clear" w:color="auto" w:fill="FFFFFF"/>
        </w:rPr>
        <w:t xml:space="preserve">Stat Trek (2016). Statistics and Probability Dictionary. </w:t>
      </w:r>
      <w:r w:rsidRPr="00710DA5">
        <w:rPr>
          <w:rFonts w:ascii="Garamond" w:hAnsi="Garamond"/>
          <w:i/>
          <w:color w:val="222222"/>
          <w:shd w:val="clear" w:color="auto" w:fill="FFFFFF"/>
        </w:rPr>
        <w:t>Z-Score</w:t>
      </w:r>
      <w:r w:rsidRPr="00710DA5">
        <w:rPr>
          <w:rFonts w:ascii="Garamond" w:hAnsi="Garamond"/>
          <w:color w:val="222222"/>
          <w:shd w:val="clear" w:color="auto" w:fill="FFFFFF"/>
        </w:rPr>
        <w:t xml:space="preserve">. Retrieved from </w:t>
      </w:r>
      <w:hyperlink r:id="rId28" w:history="1">
        <w:r w:rsidRPr="00710DA5">
          <w:rPr>
            <w:rStyle w:val="Hyperlink"/>
            <w:rFonts w:ascii="Garamond" w:hAnsi="Garamond"/>
            <w:shd w:val="clear" w:color="auto" w:fill="FFFFFF"/>
          </w:rPr>
          <w:t>http://stattrek.com/statistics/dictionary.aspx?definition=z%20score</w:t>
        </w:r>
      </w:hyperlink>
      <w:r w:rsidRPr="00710DA5">
        <w:rPr>
          <w:rFonts w:ascii="Garamond" w:hAnsi="Garamond"/>
          <w:color w:val="222222"/>
          <w:shd w:val="clear" w:color="auto" w:fill="FFFFFF"/>
        </w:rPr>
        <w:t xml:space="preserve"> </w:t>
      </w:r>
    </w:p>
    <w:p w14:paraId="1F11BACB" w14:textId="77777777" w:rsidR="00063056" w:rsidRDefault="00063056" w:rsidP="002C572A">
      <w:pPr>
        <w:spacing w:after="0" w:line="240" w:lineRule="auto"/>
        <w:rPr>
          <w:rFonts w:ascii="Garamond" w:hAnsi="Garamond" w:cs="Arial"/>
          <w:color w:val="222222"/>
          <w:shd w:val="clear" w:color="auto" w:fill="FFFFFF"/>
        </w:rPr>
      </w:pPr>
    </w:p>
    <w:p w14:paraId="03ACC3F0" w14:textId="77777777" w:rsidR="00063056" w:rsidRPr="00216DF3" w:rsidRDefault="00063056" w:rsidP="002C572A">
      <w:pPr>
        <w:spacing w:after="0" w:line="240" w:lineRule="auto"/>
        <w:rPr>
          <w:rFonts w:ascii="Garamond" w:hAnsi="Garamond" w:cs="Arial"/>
          <w:color w:val="222222"/>
          <w:shd w:val="clear" w:color="auto" w:fill="FFFFFF"/>
        </w:rPr>
      </w:pPr>
      <w:proofErr w:type="spellStart"/>
      <w:r w:rsidRPr="00216DF3">
        <w:rPr>
          <w:rFonts w:ascii="Garamond" w:hAnsi="Garamond" w:cs="Arial"/>
          <w:color w:val="222222"/>
          <w:shd w:val="clear" w:color="auto" w:fill="FFFFFF"/>
        </w:rPr>
        <w:t>Thornthwaite</w:t>
      </w:r>
      <w:proofErr w:type="spellEnd"/>
      <w:r w:rsidRPr="00216DF3">
        <w:rPr>
          <w:rFonts w:ascii="Garamond" w:hAnsi="Garamond" w:cs="Arial"/>
          <w:color w:val="222222"/>
          <w:shd w:val="clear" w:color="auto" w:fill="FFFFFF"/>
        </w:rPr>
        <w:t>, C. W. (1955).</w:t>
      </w:r>
      <w:r w:rsidRPr="00216DF3">
        <w:rPr>
          <w:rStyle w:val="apple-converted-space"/>
          <w:rFonts w:ascii="Garamond" w:hAnsi="Garamond" w:cs="Arial"/>
          <w:color w:val="222222"/>
          <w:shd w:val="clear" w:color="auto" w:fill="FFFFFF"/>
        </w:rPr>
        <w:t> </w:t>
      </w:r>
      <w:r w:rsidRPr="00216DF3">
        <w:rPr>
          <w:rFonts w:ascii="Garamond" w:hAnsi="Garamond" w:cs="Arial"/>
          <w:i/>
          <w:iCs/>
          <w:color w:val="222222"/>
          <w:shd w:val="clear" w:color="auto" w:fill="FFFFFF"/>
        </w:rPr>
        <w:t>The water balance</w:t>
      </w:r>
      <w:r w:rsidRPr="00216DF3">
        <w:rPr>
          <w:rStyle w:val="apple-converted-space"/>
          <w:rFonts w:ascii="Garamond" w:hAnsi="Garamond" w:cs="Arial"/>
          <w:color w:val="222222"/>
          <w:shd w:val="clear" w:color="auto" w:fill="FFFFFF"/>
        </w:rPr>
        <w:t> </w:t>
      </w:r>
      <w:r w:rsidRPr="00216DF3">
        <w:rPr>
          <w:rFonts w:ascii="Garamond" w:hAnsi="Garamond" w:cs="Arial"/>
          <w:color w:val="222222"/>
          <w:shd w:val="clear" w:color="auto" w:fill="FFFFFF"/>
        </w:rPr>
        <w:t xml:space="preserve">(No. 551.57 T515w). Drexel Institute of Technology, </w:t>
      </w:r>
      <w:proofErr w:type="spellStart"/>
      <w:r w:rsidRPr="00216DF3">
        <w:rPr>
          <w:rFonts w:ascii="Garamond" w:hAnsi="Garamond" w:cs="Arial"/>
          <w:color w:val="222222"/>
          <w:shd w:val="clear" w:color="auto" w:fill="FFFFFF"/>
        </w:rPr>
        <w:t>Centerton</w:t>
      </w:r>
      <w:proofErr w:type="spellEnd"/>
      <w:r w:rsidRPr="00216DF3">
        <w:rPr>
          <w:rFonts w:ascii="Garamond" w:hAnsi="Garamond" w:cs="Arial"/>
          <w:color w:val="222222"/>
          <w:shd w:val="clear" w:color="auto" w:fill="FFFFFF"/>
        </w:rPr>
        <w:t xml:space="preserve">, </w:t>
      </w:r>
      <w:r w:rsidRPr="00216DF3">
        <w:rPr>
          <w:rFonts w:ascii="Garamond" w:hAnsi="Garamond" w:cs="Arial"/>
          <w:color w:val="222222"/>
          <w:shd w:val="clear" w:color="auto" w:fill="FFFFFF"/>
        </w:rPr>
        <w:tab/>
        <w:t>NJ (EUA). Laboratory of Climatology.</w:t>
      </w:r>
    </w:p>
    <w:p w14:paraId="0637AF5A" w14:textId="77777777" w:rsidR="00063056" w:rsidRDefault="00063056" w:rsidP="002C572A">
      <w:pPr>
        <w:spacing w:after="0" w:line="240" w:lineRule="auto"/>
        <w:ind w:left="720" w:hanging="720"/>
        <w:rPr>
          <w:rFonts w:ascii="Garamond" w:hAnsi="Garamond"/>
        </w:rPr>
      </w:pPr>
    </w:p>
    <w:p w14:paraId="15E571C8" w14:textId="77777777" w:rsidR="00063056" w:rsidRDefault="00063056" w:rsidP="002C572A">
      <w:pPr>
        <w:spacing w:after="0" w:line="240" w:lineRule="auto"/>
        <w:ind w:left="720" w:hanging="720"/>
        <w:rPr>
          <w:rFonts w:ascii="Garamond" w:hAnsi="Garamond"/>
        </w:rPr>
      </w:pPr>
      <w:r w:rsidRPr="00710DA5">
        <w:rPr>
          <w:rFonts w:ascii="Garamond" w:hAnsi="Garamond"/>
        </w:rPr>
        <w:t xml:space="preserve">U.S. Climate Resilience Toolkit (2015). </w:t>
      </w:r>
      <w:r w:rsidRPr="00710DA5">
        <w:rPr>
          <w:rFonts w:ascii="Garamond" w:hAnsi="Garamond"/>
          <w:i/>
        </w:rPr>
        <w:t>Soil Climate Analysis Network (SCAN) Data Viewer</w:t>
      </w:r>
      <w:r w:rsidRPr="00710DA5">
        <w:rPr>
          <w:rFonts w:ascii="Garamond" w:hAnsi="Garamond"/>
        </w:rPr>
        <w:t xml:space="preserve">. Retrieved from                                                                                                                                               </w:t>
      </w:r>
      <w:hyperlink r:id="rId29" w:history="1">
        <w:r w:rsidRPr="00710DA5">
          <w:rPr>
            <w:rStyle w:val="Hyperlink"/>
            <w:rFonts w:ascii="Garamond" w:hAnsi="Garamond"/>
          </w:rPr>
          <w:t>https://toolkit.climate.gov/tool/soil-climate-analysis-network-scan-data-viewer</w:t>
        </w:r>
      </w:hyperlink>
      <w:r w:rsidRPr="00710DA5">
        <w:rPr>
          <w:rFonts w:ascii="Garamond" w:hAnsi="Garamond"/>
        </w:rPr>
        <w:t xml:space="preserve"> </w:t>
      </w:r>
    </w:p>
    <w:p w14:paraId="214ECC9D" w14:textId="77777777" w:rsidR="00063056" w:rsidRDefault="00063056" w:rsidP="002C572A">
      <w:pPr>
        <w:tabs>
          <w:tab w:val="left" w:pos="0"/>
        </w:tabs>
        <w:spacing w:after="0" w:line="240" w:lineRule="auto"/>
        <w:ind w:left="720" w:hanging="720"/>
        <w:rPr>
          <w:rFonts w:ascii="Garamond" w:hAnsi="Garamond"/>
        </w:rPr>
      </w:pPr>
    </w:p>
    <w:p w14:paraId="1E4AC3D9" w14:textId="77777777" w:rsidR="00063056" w:rsidRPr="00710DA5" w:rsidRDefault="00063056" w:rsidP="002C572A">
      <w:pPr>
        <w:tabs>
          <w:tab w:val="left" w:pos="0"/>
        </w:tabs>
        <w:spacing w:after="0" w:line="240" w:lineRule="auto"/>
        <w:ind w:left="720" w:hanging="720"/>
        <w:rPr>
          <w:rFonts w:ascii="Garamond" w:hAnsi="Garamond"/>
        </w:rPr>
      </w:pPr>
      <w:r w:rsidRPr="00710DA5">
        <w:rPr>
          <w:rFonts w:ascii="Garamond" w:hAnsi="Garamond"/>
        </w:rPr>
        <w:t>USDA, Climate Hubs (</w:t>
      </w:r>
      <w:proofErr w:type="spellStart"/>
      <w:r w:rsidRPr="00710DA5">
        <w:rPr>
          <w:rFonts w:ascii="Garamond" w:hAnsi="Garamond"/>
        </w:rPr>
        <w:t>n.d.</w:t>
      </w:r>
      <w:proofErr w:type="spellEnd"/>
      <w:r w:rsidRPr="00710DA5">
        <w:rPr>
          <w:rFonts w:ascii="Garamond" w:hAnsi="Garamond"/>
        </w:rPr>
        <w:t xml:space="preserve">). </w:t>
      </w:r>
      <w:r w:rsidRPr="00710DA5">
        <w:rPr>
          <w:rFonts w:ascii="Garamond" w:hAnsi="Garamond"/>
          <w:i/>
        </w:rPr>
        <w:t>Southeast Hub.</w:t>
      </w:r>
      <w:r w:rsidRPr="00710DA5">
        <w:rPr>
          <w:rFonts w:ascii="Garamond" w:hAnsi="Garamond"/>
        </w:rPr>
        <w:t xml:space="preserve"> Retrieved from </w:t>
      </w:r>
      <w:r>
        <w:rPr>
          <w:rFonts w:ascii="Garamond" w:hAnsi="Garamond"/>
        </w:rPr>
        <w:t xml:space="preserve">                </w:t>
      </w:r>
      <w:hyperlink r:id="rId30" w:history="1">
        <w:r w:rsidRPr="00710DA5">
          <w:rPr>
            <w:rStyle w:val="Hyperlink"/>
            <w:rFonts w:ascii="Garamond" w:hAnsi="Garamond"/>
          </w:rPr>
          <w:t>http://www.forestthreats.org/research/projects/2015-accomplishment-highlights/serch-lights-alerts-help-land-managers-prepare-for-drought</w:t>
        </w:r>
      </w:hyperlink>
      <w:r w:rsidRPr="00710DA5">
        <w:rPr>
          <w:rFonts w:ascii="Garamond" w:hAnsi="Garamond"/>
        </w:rPr>
        <w:t xml:space="preserve">                 </w:t>
      </w:r>
    </w:p>
    <w:p w14:paraId="35482C88" w14:textId="77777777" w:rsidR="00063056" w:rsidRPr="00216DF3" w:rsidRDefault="00063056" w:rsidP="002C572A">
      <w:pPr>
        <w:pStyle w:val="NormalWeb"/>
        <w:spacing w:before="0" w:beforeAutospacing="0" w:after="0" w:afterAutospacing="0"/>
        <w:rPr>
          <w:rFonts w:ascii="Garamond" w:hAnsi="Garamond"/>
          <w:sz w:val="22"/>
          <w:szCs w:val="22"/>
        </w:rPr>
      </w:pPr>
      <w:r w:rsidRPr="00216DF3">
        <w:rPr>
          <w:rFonts w:ascii="Garamond" w:hAnsi="Garamond"/>
          <w:color w:val="222222"/>
          <w:sz w:val="22"/>
          <w:szCs w:val="22"/>
          <w:shd w:val="clear" w:color="auto" w:fill="FFFFFF"/>
        </w:rPr>
        <w:t xml:space="preserve">USDA, Eastern Forest Environmental Threat Assessment Center (2015). </w:t>
      </w:r>
      <w:r w:rsidRPr="00216DF3">
        <w:rPr>
          <w:rFonts w:ascii="Garamond" w:hAnsi="Garamond"/>
          <w:i/>
          <w:color w:val="222222"/>
          <w:sz w:val="22"/>
          <w:szCs w:val="22"/>
          <w:shd w:val="clear" w:color="auto" w:fill="FFFFFF"/>
        </w:rPr>
        <w:t xml:space="preserve">SERCH LIGHTS Alerts Help Land </w:t>
      </w:r>
      <w:r w:rsidRPr="00216DF3">
        <w:rPr>
          <w:rFonts w:ascii="Garamond" w:hAnsi="Garamond"/>
          <w:i/>
          <w:color w:val="222222"/>
          <w:sz w:val="22"/>
          <w:szCs w:val="22"/>
          <w:shd w:val="clear" w:color="auto" w:fill="FFFFFF"/>
        </w:rPr>
        <w:tab/>
        <w:t>Managers Prepare for Drought.</w:t>
      </w:r>
      <w:r w:rsidRPr="00216DF3">
        <w:rPr>
          <w:rFonts w:ascii="Garamond" w:hAnsi="Garamond"/>
          <w:color w:val="222222"/>
          <w:sz w:val="22"/>
          <w:szCs w:val="22"/>
          <w:shd w:val="clear" w:color="auto" w:fill="FFFFFF"/>
        </w:rPr>
        <w:t xml:space="preserve"> Retrieved from </w:t>
      </w:r>
      <w:hyperlink r:id="rId31" w:history="1">
        <w:r w:rsidRPr="00216DF3">
          <w:rPr>
            <w:rStyle w:val="Hyperlink"/>
            <w:rFonts w:ascii="Garamond" w:hAnsi="Garamond"/>
            <w:sz w:val="22"/>
            <w:szCs w:val="22"/>
            <w:shd w:val="clear" w:color="auto" w:fill="FFFFFF"/>
          </w:rPr>
          <w:t>http://www.forestthreats.org/research/projects/2015-</w:t>
        </w:r>
        <w:r w:rsidRPr="00216DF3">
          <w:rPr>
            <w:rStyle w:val="Hyperlink"/>
            <w:rFonts w:ascii="Garamond" w:hAnsi="Garamond"/>
            <w:sz w:val="22"/>
            <w:szCs w:val="22"/>
            <w:u w:val="none"/>
            <w:shd w:val="clear" w:color="auto" w:fill="FFFFFF"/>
          </w:rPr>
          <w:tab/>
        </w:r>
        <w:r w:rsidRPr="00216DF3">
          <w:rPr>
            <w:rStyle w:val="Hyperlink"/>
            <w:rFonts w:ascii="Garamond" w:hAnsi="Garamond"/>
            <w:sz w:val="22"/>
            <w:szCs w:val="22"/>
            <w:shd w:val="clear" w:color="auto" w:fill="FFFFFF"/>
          </w:rPr>
          <w:t>accomplishment-highlights/serch-lights-alerts-help-land-managers-prepare-for-drought</w:t>
        </w:r>
      </w:hyperlink>
      <w:r w:rsidRPr="00216DF3">
        <w:rPr>
          <w:rFonts w:ascii="Garamond" w:hAnsi="Garamond"/>
          <w:color w:val="222222"/>
          <w:sz w:val="22"/>
          <w:szCs w:val="22"/>
          <w:shd w:val="clear" w:color="auto" w:fill="FFFFFF"/>
        </w:rPr>
        <w:t xml:space="preserve"> </w:t>
      </w:r>
    </w:p>
    <w:p w14:paraId="670C705C" w14:textId="77777777" w:rsidR="00063056" w:rsidRDefault="00063056" w:rsidP="002C572A">
      <w:pPr>
        <w:spacing w:after="0" w:line="240" w:lineRule="auto"/>
        <w:rPr>
          <w:rFonts w:ascii="Garamond" w:hAnsi="Garamond" w:cs="Arial"/>
          <w:color w:val="222222"/>
          <w:shd w:val="clear" w:color="auto" w:fill="FFFFFF"/>
        </w:rPr>
      </w:pPr>
    </w:p>
    <w:p w14:paraId="2CE128EF" w14:textId="025E21B0" w:rsidR="00063056" w:rsidRPr="00216DF3" w:rsidRDefault="00063056" w:rsidP="002C572A">
      <w:pPr>
        <w:spacing w:after="0" w:line="240" w:lineRule="auto"/>
        <w:ind w:left="720" w:hanging="720"/>
        <w:rPr>
          <w:rFonts w:ascii="Garamond" w:hAnsi="Garamond" w:cs="Arial"/>
          <w:color w:val="222222"/>
          <w:shd w:val="clear" w:color="auto" w:fill="FFFFFF"/>
        </w:rPr>
      </w:pPr>
      <w:r w:rsidRPr="00216DF3">
        <w:rPr>
          <w:rFonts w:ascii="Garamond" w:hAnsi="Garamond" w:cs="Arial"/>
          <w:color w:val="222222"/>
          <w:shd w:val="clear" w:color="auto" w:fill="FFFFFF"/>
        </w:rPr>
        <w:t>USDA, Natural Resources Conservation Service</w:t>
      </w:r>
      <w:r>
        <w:rPr>
          <w:rFonts w:ascii="Garamond" w:hAnsi="Garamond" w:cs="Arial"/>
          <w:color w:val="222222"/>
          <w:shd w:val="clear" w:color="auto" w:fill="FFFFFF"/>
        </w:rPr>
        <w:t xml:space="preserve"> (2016)</w:t>
      </w:r>
      <w:r w:rsidRPr="00216DF3">
        <w:rPr>
          <w:rFonts w:ascii="Garamond" w:hAnsi="Garamond" w:cs="Arial"/>
          <w:color w:val="222222"/>
          <w:shd w:val="clear" w:color="auto" w:fill="FFFFFF"/>
        </w:rPr>
        <w:t xml:space="preserve">. </w:t>
      </w:r>
      <w:r w:rsidRPr="00216DF3">
        <w:rPr>
          <w:rFonts w:ascii="Garamond" w:hAnsi="Garamond" w:cs="Arial"/>
          <w:i/>
          <w:color w:val="222222"/>
          <w:shd w:val="clear" w:color="auto" w:fill="FFFFFF"/>
        </w:rPr>
        <w:t>Soil Climate Analysis Network (SCAN) Brochure</w:t>
      </w:r>
      <w:r>
        <w:rPr>
          <w:rFonts w:ascii="Garamond" w:hAnsi="Garamond" w:cs="Arial"/>
          <w:color w:val="222222"/>
          <w:shd w:val="clear" w:color="auto" w:fill="FFFFFF"/>
        </w:rPr>
        <w:t xml:space="preserve">. </w:t>
      </w:r>
      <w:r>
        <w:rPr>
          <w:rFonts w:ascii="Garamond" w:hAnsi="Garamond"/>
          <w:color w:val="222222"/>
          <w:shd w:val="clear" w:color="auto" w:fill="FFFFFF"/>
        </w:rPr>
        <w:t xml:space="preserve">Retrieved </w:t>
      </w:r>
      <w:r w:rsidRPr="00216DF3">
        <w:rPr>
          <w:rFonts w:ascii="Garamond" w:hAnsi="Garamond"/>
          <w:color w:val="222222"/>
          <w:shd w:val="clear" w:color="auto" w:fill="FFFFFF"/>
        </w:rPr>
        <w:t xml:space="preserve">from </w:t>
      </w:r>
      <w:hyperlink r:id="rId32" w:history="1">
        <w:r w:rsidRPr="00216DF3">
          <w:rPr>
            <w:rStyle w:val="Hyperlink"/>
            <w:rFonts w:ascii="Garamond" w:hAnsi="Garamond" w:cs="Arial"/>
            <w:shd w:val="clear" w:color="auto" w:fill="FFFFFF"/>
          </w:rPr>
          <w:t>http://www.wcc.nrcs.usda.gov/scan/SCAN_brochure.pdf</w:t>
        </w:r>
      </w:hyperlink>
    </w:p>
    <w:p w14:paraId="633F64A4" w14:textId="77777777" w:rsidR="00063056" w:rsidRDefault="00063056" w:rsidP="002C572A">
      <w:pPr>
        <w:tabs>
          <w:tab w:val="left" w:pos="0"/>
        </w:tabs>
        <w:spacing w:after="0" w:line="240" w:lineRule="auto"/>
        <w:ind w:left="720" w:hanging="720"/>
        <w:rPr>
          <w:rFonts w:ascii="Garamond" w:hAnsi="Garamond" w:cs="Arial"/>
          <w:color w:val="222222"/>
          <w:shd w:val="clear" w:color="auto" w:fill="FFFFFF"/>
        </w:rPr>
      </w:pPr>
    </w:p>
    <w:p w14:paraId="54EC3642" w14:textId="77777777" w:rsidR="00063056" w:rsidRDefault="00063056" w:rsidP="002C572A">
      <w:pPr>
        <w:tabs>
          <w:tab w:val="left" w:pos="0"/>
        </w:tabs>
        <w:spacing w:after="0" w:line="240" w:lineRule="auto"/>
        <w:ind w:left="720" w:hanging="720"/>
        <w:rPr>
          <w:rStyle w:val="Hyperlink"/>
          <w:rFonts w:ascii="Garamond" w:hAnsi="Garamond" w:cs="Arial"/>
          <w:shd w:val="clear" w:color="auto" w:fill="FFFFFF"/>
        </w:rPr>
      </w:pPr>
      <w:r w:rsidRPr="00710DA5">
        <w:rPr>
          <w:rFonts w:ascii="Garamond" w:hAnsi="Garamond" w:cs="Arial"/>
          <w:color w:val="222222"/>
          <w:shd w:val="clear" w:color="auto" w:fill="FFFFFF"/>
        </w:rPr>
        <w:t xml:space="preserve">USDA, Natural Resources Conservation Service. </w:t>
      </w:r>
      <w:r w:rsidRPr="00710DA5">
        <w:rPr>
          <w:rFonts w:ascii="Garamond" w:hAnsi="Garamond" w:cs="Arial"/>
          <w:i/>
          <w:color w:val="222222"/>
          <w:shd w:val="clear" w:color="auto" w:fill="FFFFFF"/>
        </w:rPr>
        <w:t>Soil Climate Analysis Network (SCAN) Brochure</w:t>
      </w:r>
      <w:r w:rsidRPr="00710DA5">
        <w:rPr>
          <w:rFonts w:ascii="Garamond" w:hAnsi="Garamond" w:cs="Arial"/>
          <w:color w:val="222222"/>
          <w:shd w:val="clear" w:color="auto" w:fill="FFFFFF"/>
        </w:rPr>
        <w:t xml:space="preserve">. </w:t>
      </w:r>
      <w:r w:rsidRPr="00710DA5">
        <w:rPr>
          <w:rFonts w:ascii="Garamond" w:hAnsi="Garamond"/>
          <w:color w:val="222222"/>
          <w:shd w:val="clear" w:color="auto" w:fill="FFFFFF"/>
        </w:rPr>
        <w:t xml:space="preserve">Retrieved from </w:t>
      </w:r>
      <w:hyperlink r:id="rId33" w:history="1">
        <w:r w:rsidRPr="00710DA5">
          <w:rPr>
            <w:rStyle w:val="Hyperlink"/>
            <w:rFonts w:ascii="Garamond" w:hAnsi="Garamond" w:cs="Arial"/>
            <w:shd w:val="clear" w:color="auto" w:fill="FFFFFF"/>
          </w:rPr>
          <w:t>http://www.wcc.nrcs.usda.gov/scan/SCAN_brochure.pdf</w:t>
        </w:r>
      </w:hyperlink>
    </w:p>
    <w:p w14:paraId="04EA6F3A" w14:textId="77777777" w:rsidR="00063056" w:rsidRPr="00710DA5" w:rsidRDefault="00063056" w:rsidP="002C572A">
      <w:pPr>
        <w:tabs>
          <w:tab w:val="left" w:pos="0"/>
        </w:tabs>
        <w:spacing w:after="0" w:line="240" w:lineRule="auto"/>
        <w:ind w:left="720" w:hanging="720"/>
        <w:rPr>
          <w:rFonts w:ascii="Garamond" w:hAnsi="Garamond"/>
        </w:rPr>
      </w:pPr>
      <w:r w:rsidRPr="00710DA5">
        <w:rPr>
          <w:rFonts w:ascii="Garamond" w:hAnsi="Garamond"/>
        </w:rPr>
        <w:t>USDA, SERCH Southeast Regional Climate Hub (</w:t>
      </w:r>
      <w:proofErr w:type="spellStart"/>
      <w:r w:rsidRPr="00710DA5">
        <w:rPr>
          <w:rFonts w:ascii="Garamond" w:hAnsi="Garamond"/>
        </w:rPr>
        <w:t>n.d.</w:t>
      </w:r>
      <w:proofErr w:type="spellEnd"/>
      <w:r w:rsidRPr="00710DA5">
        <w:rPr>
          <w:rFonts w:ascii="Garamond" w:hAnsi="Garamond"/>
        </w:rPr>
        <w:t xml:space="preserve">). </w:t>
      </w:r>
      <w:r w:rsidRPr="00710DA5">
        <w:rPr>
          <w:rFonts w:ascii="Garamond" w:hAnsi="Garamond"/>
          <w:i/>
        </w:rPr>
        <w:t>About the Southeast Regional Climate Hub</w:t>
      </w:r>
      <w:r w:rsidRPr="00710DA5">
        <w:rPr>
          <w:rFonts w:ascii="Garamond" w:hAnsi="Garamond"/>
        </w:rPr>
        <w:t xml:space="preserve">. North Carolina State University, Global Change Forum. Retrieved from </w:t>
      </w:r>
      <w:r>
        <w:rPr>
          <w:rFonts w:ascii="Garamond" w:hAnsi="Garamond"/>
        </w:rPr>
        <w:t xml:space="preserve">                             </w:t>
      </w:r>
      <w:hyperlink r:id="rId34" w:history="1">
        <w:r w:rsidRPr="00710DA5">
          <w:rPr>
            <w:rStyle w:val="Hyperlink"/>
            <w:rFonts w:ascii="Garamond" w:hAnsi="Garamond"/>
          </w:rPr>
          <w:t>https://globalchange.ncsu.edu/serch/about/</w:t>
        </w:r>
      </w:hyperlink>
      <w:r w:rsidRPr="00710DA5">
        <w:rPr>
          <w:rFonts w:ascii="Garamond" w:hAnsi="Garamond"/>
        </w:rPr>
        <w:t xml:space="preserve"> </w:t>
      </w:r>
    </w:p>
    <w:p w14:paraId="7CEA9F7C" w14:textId="77777777" w:rsidR="00063056" w:rsidRDefault="00063056" w:rsidP="002C572A">
      <w:pPr>
        <w:spacing w:after="0" w:line="240" w:lineRule="auto"/>
        <w:rPr>
          <w:rFonts w:ascii="Garamond" w:hAnsi="Garamond" w:cs="Arial"/>
          <w:color w:val="222222"/>
          <w:shd w:val="clear" w:color="auto" w:fill="FFFFFF"/>
        </w:rPr>
      </w:pPr>
    </w:p>
    <w:p w14:paraId="30B9B11A" w14:textId="77777777" w:rsidR="00063056" w:rsidRPr="00216DF3" w:rsidRDefault="00063056" w:rsidP="002C572A">
      <w:pPr>
        <w:spacing w:after="0" w:line="240" w:lineRule="auto"/>
        <w:rPr>
          <w:rFonts w:ascii="Garamond" w:hAnsi="Garamond" w:cs="Arial"/>
          <w:color w:val="222222"/>
          <w:shd w:val="clear" w:color="auto" w:fill="FFFFFF"/>
        </w:rPr>
      </w:pPr>
      <w:proofErr w:type="spellStart"/>
      <w:r w:rsidRPr="00216DF3">
        <w:rPr>
          <w:rFonts w:ascii="Garamond" w:hAnsi="Garamond" w:cs="Arial"/>
          <w:color w:val="222222"/>
          <w:shd w:val="clear" w:color="auto" w:fill="FFFFFF"/>
        </w:rPr>
        <w:t>Wilhite</w:t>
      </w:r>
      <w:proofErr w:type="spellEnd"/>
      <w:r w:rsidRPr="00216DF3">
        <w:rPr>
          <w:rFonts w:ascii="Garamond" w:hAnsi="Garamond" w:cs="Arial"/>
          <w:color w:val="222222"/>
          <w:shd w:val="clear" w:color="auto" w:fill="FFFFFF"/>
        </w:rPr>
        <w:t xml:space="preserve">, D. A., &amp; </w:t>
      </w:r>
      <w:proofErr w:type="spellStart"/>
      <w:r w:rsidRPr="00216DF3">
        <w:rPr>
          <w:rFonts w:ascii="Garamond" w:hAnsi="Garamond" w:cs="Arial"/>
          <w:color w:val="222222"/>
          <w:shd w:val="clear" w:color="auto" w:fill="FFFFFF"/>
        </w:rPr>
        <w:t>Glantz</w:t>
      </w:r>
      <w:proofErr w:type="spellEnd"/>
      <w:r w:rsidRPr="00216DF3">
        <w:rPr>
          <w:rFonts w:ascii="Garamond" w:hAnsi="Garamond" w:cs="Arial"/>
          <w:color w:val="222222"/>
          <w:shd w:val="clear" w:color="auto" w:fill="FFFFFF"/>
        </w:rPr>
        <w:t xml:space="preserve">, M. H. (1985). Understanding: the drought phenomenon: the role of definitions. </w:t>
      </w:r>
      <w:r w:rsidRPr="00216DF3">
        <w:rPr>
          <w:rFonts w:ascii="Garamond" w:hAnsi="Garamond" w:cs="Arial"/>
          <w:color w:val="222222"/>
          <w:shd w:val="clear" w:color="auto" w:fill="FFFFFF"/>
        </w:rPr>
        <w:tab/>
      </w:r>
      <w:r w:rsidRPr="00216DF3">
        <w:rPr>
          <w:rFonts w:ascii="Garamond" w:hAnsi="Garamond" w:cs="Arial"/>
          <w:i/>
          <w:color w:val="222222"/>
          <w:shd w:val="clear" w:color="auto" w:fill="FFFFFF"/>
        </w:rPr>
        <w:t>Water international</w:t>
      </w:r>
      <w:r w:rsidRPr="00216DF3">
        <w:rPr>
          <w:rFonts w:ascii="Garamond" w:hAnsi="Garamond" w:cs="Arial"/>
          <w:color w:val="222222"/>
          <w:shd w:val="clear" w:color="auto" w:fill="FFFFFF"/>
        </w:rPr>
        <w:t>, 10(3), 111-120.</w:t>
      </w:r>
    </w:p>
    <w:p w14:paraId="4FF55421" w14:textId="77777777" w:rsidR="00063056" w:rsidRDefault="00063056" w:rsidP="002C572A">
      <w:pPr>
        <w:spacing w:after="0" w:line="240" w:lineRule="auto"/>
        <w:ind w:left="720" w:hanging="720"/>
        <w:rPr>
          <w:rFonts w:ascii="Garamond" w:hAnsi="Garamond" w:cs="Arial"/>
          <w:color w:val="222222"/>
          <w:shd w:val="clear" w:color="auto" w:fill="FFFFFF"/>
        </w:rPr>
      </w:pPr>
    </w:p>
    <w:p w14:paraId="5ECC12A7" w14:textId="77777777" w:rsidR="00063056" w:rsidRPr="00F31804" w:rsidRDefault="00063056" w:rsidP="002C572A">
      <w:pPr>
        <w:spacing w:after="0" w:line="240" w:lineRule="auto"/>
        <w:ind w:left="720" w:hanging="720"/>
        <w:rPr>
          <w:rFonts w:ascii="Garamond" w:hAnsi="Garamond" w:cs="Arial"/>
          <w:color w:val="222222"/>
          <w:highlight w:val="darkGreen"/>
          <w:shd w:val="clear" w:color="auto" w:fill="FFFFFF"/>
        </w:rPr>
      </w:pPr>
      <w:r w:rsidRPr="00216DF3">
        <w:rPr>
          <w:rFonts w:ascii="Garamond" w:hAnsi="Garamond" w:cs="Arial"/>
          <w:color w:val="222222"/>
          <w:shd w:val="clear" w:color="auto" w:fill="FFFFFF"/>
        </w:rPr>
        <w:lastRenderedPageBreak/>
        <w:t>Xia, Y., et al. (2012), NCEP/EMC (2012), NLDAS Noah Land Surface Model L4 Hourly 0.125 x 0.125 degree V002, version 002, Greenbelt, Maryland, USA, Goddard Earth Sciences Data and Information Services Center (GES DISC),Accessed August 8, 2016 10.5067/47Z13FNQODKV</w:t>
      </w:r>
    </w:p>
    <w:p w14:paraId="646F2E87" w14:textId="5CFBA8E3" w:rsidR="00E41324" w:rsidRPr="005A5711" w:rsidRDefault="00621AB9" w:rsidP="00F75CFF">
      <w:pPr>
        <w:pStyle w:val="Heading1"/>
        <w:rPr>
          <w:rFonts w:ascii="Garamond" w:hAnsi="Garamond"/>
        </w:rPr>
      </w:pPr>
      <w:bookmarkStart w:id="8" w:name="_Toc334198738"/>
      <w:r w:rsidRPr="00063056">
        <w:rPr>
          <w:rFonts w:ascii="Garamond" w:hAnsi="Garamond"/>
        </w:rPr>
        <w:t>8</w:t>
      </w:r>
      <w:r w:rsidR="008B7071" w:rsidRPr="00063056">
        <w:rPr>
          <w:rFonts w:ascii="Garamond" w:hAnsi="Garamond"/>
        </w:rPr>
        <w:t xml:space="preserve">. </w:t>
      </w:r>
      <w:r w:rsidR="006528A0" w:rsidRPr="00063056">
        <w:rPr>
          <w:rFonts w:ascii="Garamond" w:hAnsi="Garamond"/>
        </w:rPr>
        <w:t>Content Innovation</w:t>
      </w:r>
      <w:bookmarkStart w:id="9" w:name="_GoBack"/>
      <w:bookmarkEnd w:id="8"/>
      <w:bookmarkEnd w:id="9"/>
    </w:p>
    <w:p w14:paraId="334CD858" w14:textId="7874BA05" w:rsidR="00FD2E28" w:rsidRPr="005A5711" w:rsidRDefault="00FD2E28" w:rsidP="00FD2E28">
      <w:pPr>
        <w:spacing w:after="0" w:line="240" w:lineRule="auto"/>
        <w:rPr>
          <w:rFonts w:ascii="Garamond" w:hAnsi="Garamond"/>
          <w:b/>
          <w:szCs w:val="24"/>
        </w:rPr>
      </w:pPr>
      <w:r w:rsidRPr="005A5711">
        <w:rPr>
          <w:rFonts w:ascii="Garamond" w:hAnsi="Garamond"/>
          <w:b/>
          <w:szCs w:val="24"/>
        </w:rPr>
        <w:t>Content Innovation #2</w:t>
      </w:r>
    </w:p>
    <w:p w14:paraId="352E29AD" w14:textId="77777777" w:rsidR="008057B5" w:rsidRPr="008057B5" w:rsidRDefault="008057B5" w:rsidP="008057B5">
      <w:pPr>
        <w:pStyle w:val="ListParagraph"/>
        <w:numPr>
          <w:ilvl w:val="0"/>
          <w:numId w:val="20"/>
        </w:numPr>
        <w:spacing w:line="240" w:lineRule="auto"/>
        <w:rPr>
          <w:rFonts w:ascii="Garamond" w:hAnsi="Garamond"/>
        </w:rPr>
      </w:pPr>
      <w:r w:rsidRPr="008057B5">
        <w:rPr>
          <w:rFonts w:ascii="Garamond" w:hAnsi="Garamond"/>
          <w:b/>
        </w:rPr>
        <w:t xml:space="preserve">Data Latency: </w:t>
      </w:r>
      <w:r w:rsidRPr="008057B5">
        <w:rPr>
          <w:rFonts w:ascii="Garamond" w:hAnsi="Garamond"/>
        </w:rPr>
        <w:t xml:space="preserve">A product’s latency is the measure of time between the observation acquisition of instrument data by the observatory and the time the product is available to the public at the SMAP Data Centers (NASA Jet Propulsion Laboratory). The SMAP Level-3 data has a 50 hour latency. This means that the Level-3 data is available to the public within 50 hours after its acquisition by the observatory. </w:t>
      </w:r>
    </w:p>
    <w:p w14:paraId="47019655" w14:textId="77777777" w:rsidR="008057B5" w:rsidRPr="00063056" w:rsidRDefault="008057B5" w:rsidP="00063056">
      <w:pPr>
        <w:pStyle w:val="ListParagraph"/>
        <w:numPr>
          <w:ilvl w:val="0"/>
          <w:numId w:val="20"/>
        </w:numPr>
        <w:spacing w:line="240" w:lineRule="auto"/>
        <w:rPr>
          <w:rFonts w:ascii="Garamond" w:hAnsi="Garamond"/>
        </w:rPr>
      </w:pPr>
      <w:r w:rsidRPr="00063056">
        <w:rPr>
          <w:rFonts w:ascii="Garamond" w:hAnsi="Garamond"/>
          <w:b/>
        </w:rPr>
        <w:t xml:space="preserve">Drought/Agricultural Drought: </w:t>
      </w:r>
      <w:r w:rsidRPr="00063056">
        <w:rPr>
          <w:rFonts w:ascii="Garamond" w:hAnsi="Garamond"/>
        </w:rPr>
        <w:t>A drought occurs when there is a deficiency in precipitation over an extended period of time</w:t>
      </w:r>
      <w:r w:rsidRPr="00063056">
        <w:rPr>
          <w:rFonts w:ascii="Garamond" w:hAnsi="Garamond"/>
          <w:color w:val="000000"/>
          <w:shd w:val="clear" w:color="auto" w:fill="FFFFFF"/>
        </w:rPr>
        <w:t xml:space="preserve"> (</w:t>
      </w:r>
      <w:r w:rsidRPr="00063056">
        <w:rPr>
          <w:rFonts w:ascii="Garamond" w:hAnsi="Garamond"/>
        </w:rPr>
        <w:t>NOAA National Weather Service, 2012). There are four types of drought: meteorological, hydrological, socioeconomic and agricultural. Agricultural drought is considered based on the impacts of certain factors to agriculture, such as deficits in the amount of moisture in the soil.</w:t>
      </w:r>
    </w:p>
    <w:p w14:paraId="22F11578" w14:textId="05C273BE" w:rsidR="008057B5" w:rsidRPr="00063056" w:rsidRDefault="008057B5" w:rsidP="00063056">
      <w:pPr>
        <w:pStyle w:val="ListParagraph"/>
        <w:numPr>
          <w:ilvl w:val="0"/>
          <w:numId w:val="20"/>
        </w:numPr>
        <w:spacing w:line="240" w:lineRule="auto"/>
        <w:rPr>
          <w:rFonts w:ascii="Garamond" w:hAnsi="Garamond"/>
          <w:b/>
        </w:rPr>
      </w:pPr>
      <w:r w:rsidRPr="00063056">
        <w:rPr>
          <w:rFonts w:ascii="Garamond" w:hAnsi="Garamond"/>
          <w:b/>
        </w:rPr>
        <w:t xml:space="preserve">EASE2 Grid: </w:t>
      </w:r>
      <w:r w:rsidRPr="00063056">
        <w:rPr>
          <w:rFonts w:ascii="Garamond" w:hAnsi="Garamond"/>
        </w:rPr>
        <w:t xml:space="preserve">Version 2.0, the newest release of EASE-Grid, is defined with the WGS 84 ellipsoid (NSIDC 2016). Two major NASA-funded projects have adopted EASE-Grid 2.0 as the standard format for gridded data sets, including the Soil Moisture Active Passive (SMAP) project (data are forthcoming), and the </w:t>
      </w:r>
      <w:proofErr w:type="spellStart"/>
      <w:r w:rsidRPr="00063056">
        <w:rPr>
          <w:rFonts w:ascii="Garamond" w:hAnsi="Garamond"/>
        </w:rPr>
        <w:t>MEaSUREs</w:t>
      </w:r>
      <w:proofErr w:type="spellEnd"/>
      <w:r w:rsidRPr="00063056">
        <w:rPr>
          <w:rFonts w:ascii="Garamond" w:hAnsi="Garamond"/>
        </w:rPr>
        <w:t xml:space="preserve"> snow and ice project (NSIDC</w:t>
      </w:r>
      <w:r w:rsidR="00063056">
        <w:rPr>
          <w:rFonts w:ascii="Garamond" w:hAnsi="Garamond"/>
        </w:rPr>
        <w:t>,</w:t>
      </w:r>
      <w:r w:rsidRPr="00063056">
        <w:rPr>
          <w:rFonts w:ascii="Garamond" w:hAnsi="Garamond"/>
        </w:rPr>
        <w:t xml:space="preserve"> 2016).</w:t>
      </w:r>
    </w:p>
    <w:p w14:paraId="15D1673A" w14:textId="77777777" w:rsidR="008057B5" w:rsidRPr="00063056" w:rsidRDefault="008057B5" w:rsidP="00063056">
      <w:pPr>
        <w:pStyle w:val="ListParagraph"/>
        <w:numPr>
          <w:ilvl w:val="0"/>
          <w:numId w:val="20"/>
        </w:numPr>
        <w:spacing w:line="240" w:lineRule="auto"/>
        <w:rPr>
          <w:rFonts w:ascii="Garamond" w:hAnsi="Garamond"/>
        </w:rPr>
      </w:pPr>
      <w:r w:rsidRPr="00063056">
        <w:rPr>
          <w:rFonts w:ascii="Garamond" w:hAnsi="Garamond"/>
          <w:b/>
        </w:rPr>
        <w:t>EOSDIS:</w:t>
      </w:r>
      <w:r w:rsidRPr="00063056">
        <w:rPr>
          <w:rFonts w:ascii="Garamond" w:hAnsi="Garamond"/>
        </w:rPr>
        <w:t xml:space="preserve"> Earth Observing System Data and Information System is a key core capability in NASA’s Earth Science Data Systems Program. </w:t>
      </w:r>
    </w:p>
    <w:p w14:paraId="1D71CC40" w14:textId="77777777" w:rsidR="008057B5" w:rsidRPr="00063056" w:rsidRDefault="008057B5" w:rsidP="00063056">
      <w:pPr>
        <w:pStyle w:val="ListParagraph"/>
        <w:numPr>
          <w:ilvl w:val="0"/>
          <w:numId w:val="20"/>
        </w:numPr>
        <w:spacing w:line="240" w:lineRule="auto"/>
        <w:rPr>
          <w:rFonts w:ascii="Garamond" w:hAnsi="Garamond"/>
        </w:rPr>
      </w:pPr>
      <w:r w:rsidRPr="00063056">
        <w:rPr>
          <w:rFonts w:ascii="Garamond" w:hAnsi="Garamond"/>
          <w:b/>
        </w:rPr>
        <w:t xml:space="preserve">Geographic Coordinate System: </w:t>
      </w:r>
      <w:r w:rsidRPr="00063056">
        <w:rPr>
          <w:rFonts w:ascii="Garamond" w:hAnsi="Garamond"/>
        </w:rPr>
        <w:t>A geographic coordinate system (GCS) uses a three-dimensional spherical surface to define locations on the earth. A GCS includes an angular unit of measure, a prime meridian, and a datum (based on a spheroid).</w:t>
      </w:r>
    </w:p>
    <w:p w14:paraId="31B58539" w14:textId="77777777" w:rsidR="008057B5" w:rsidRPr="00063056" w:rsidRDefault="008057B5" w:rsidP="00063056">
      <w:pPr>
        <w:pStyle w:val="ListParagraph"/>
        <w:numPr>
          <w:ilvl w:val="0"/>
          <w:numId w:val="20"/>
        </w:numPr>
        <w:spacing w:line="240" w:lineRule="auto"/>
        <w:rPr>
          <w:rFonts w:ascii="Garamond" w:hAnsi="Garamond"/>
        </w:rPr>
      </w:pPr>
      <w:proofErr w:type="spellStart"/>
      <w:r w:rsidRPr="00063056">
        <w:rPr>
          <w:rFonts w:ascii="Garamond" w:hAnsi="Garamond"/>
          <w:b/>
        </w:rPr>
        <w:t>GeoTIFF</w:t>
      </w:r>
      <w:proofErr w:type="spellEnd"/>
      <w:r w:rsidRPr="00063056">
        <w:rPr>
          <w:rFonts w:ascii="Garamond" w:hAnsi="Garamond"/>
          <w:b/>
        </w:rPr>
        <w:t xml:space="preserve">: </w:t>
      </w:r>
      <w:proofErr w:type="spellStart"/>
      <w:r w:rsidRPr="00063056">
        <w:rPr>
          <w:rFonts w:ascii="Garamond" w:hAnsi="Garamond"/>
        </w:rPr>
        <w:t>GeoTIFF</w:t>
      </w:r>
      <w:proofErr w:type="spellEnd"/>
      <w:r w:rsidRPr="00063056">
        <w:rPr>
          <w:rFonts w:ascii="Garamond" w:hAnsi="Garamond"/>
        </w:rPr>
        <w:t xml:space="preserve"> is a raster data format which allows geo-referencing information to be embedded within a TIFF file. This format allows storage and transfer of digital satellite imagery, as well as establishing map projections, coordinate systems, ellipsoids, </w:t>
      </w:r>
      <w:proofErr w:type="spellStart"/>
      <w:r w:rsidRPr="00063056">
        <w:rPr>
          <w:rFonts w:ascii="Garamond" w:hAnsi="Garamond"/>
        </w:rPr>
        <w:t>datums</w:t>
      </w:r>
      <w:proofErr w:type="spellEnd"/>
      <w:r w:rsidRPr="00063056">
        <w:rPr>
          <w:rFonts w:ascii="Garamond" w:hAnsi="Garamond"/>
        </w:rPr>
        <w:t xml:space="preserve">, and everything else necessary to establish the exact spatial reference for the file (Geospatial World, 2009). SMAP L3 data were provided as </w:t>
      </w:r>
      <w:proofErr w:type="spellStart"/>
      <w:r w:rsidRPr="00063056">
        <w:rPr>
          <w:rFonts w:ascii="Garamond" w:hAnsi="Garamond"/>
        </w:rPr>
        <w:t>GeoTIFF</w:t>
      </w:r>
      <w:proofErr w:type="spellEnd"/>
      <w:r w:rsidRPr="00063056">
        <w:rPr>
          <w:rFonts w:ascii="Garamond" w:hAnsi="Garamond"/>
        </w:rPr>
        <w:t xml:space="preserve"> format as requested.</w:t>
      </w:r>
    </w:p>
    <w:p w14:paraId="1BC4AA9C" w14:textId="77777777" w:rsidR="008057B5" w:rsidRPr="00063056" w:rsidRDefault="008057B5" w:rsidP="00063056">
      <w:pPr>
        <w:pStyle w:val="ListParagraph"/>
        <w:numPr>
          <w:ilvl w:val="0"/>
          <w:numId w:val="20"/>
        </w:numPr>
        <w:spacing w:line="240" w:lineRule="auto"/>
        <w:rPr>
          <w:rFonts w:ascii="Garamond" w:hAnsi="Garamond"/>
        </w:rPr>
      </w:pPr>
      <w:r w:rsidRPr="00063056">
        <w:rPr>
          <w:rFonts w:ascii="Garamond" w:hAnsi="Garamond"/>
          <w:b/>
        </w:rPr>
        <w:t>Historical statistics:</w:t>
      </w:r>
      <w:r w:rsidRPr="00063056">
        <w:rPr>
          <w:rFonts w:ascii="Garamond" w:hAnsi="Garamond"/>
        </w:rPr>
        <w:t xml:space="preserve"> This term refers to either the </w:t>
      </w:r>
      <w:r w:rsidRPr="00063056">
        <w:rPr>
          <w:rFonts w:ascii="Garamond" w:hAnsi="Garamond"/>
          <w:i/>
        </w:rPr>
        <w:t>historic average soil moisture</w:t>
      </w:r>
      <w:r w:rsidRPr="00063056">
        <w:rPr>
          <w:rFonts w:ascii="Garamond" w:hAnsi="Garamond"/>
        </w:rPr>
        <w:t xml:space="preserve"> or the </w:t>
      </w:r>
      <w:r w:rsidRPr="00063056">
        <w:rPr>
          <w:rFonts w:ascii="Garamond" w:hAnsi="Garamond"/>
          <w:i/>
        </w:rPr>
        <w:t>historic standard deviation soil moisture</w:t>
      </w:r>
      <w:r w:rsidRPr="00063056">
        <w:rPr>
          <w:rFonts w:ascii="Garamond" w:hAnsi="Garamond"/>
        </w:rPr>
        <w:t xml:space="preserve">, or both. Historical statistics refer to the mean values and/or standard deviation values calculated from 36 years of daily soil moisture data (1980-2015).  </w:t>
      </w:r>
    </w:p>
    <w:p w14:paraId="289B0FC3" w14:textId="77777777" w:rsidR="008057B5" w:rsidRPr="00063056" w:rsidRDefault="008057B5" w:rsidP="00063056">
      <w:pPr>
        <w:pStyle w:val="ListParagraph"/>
        <w:numPr>
          <w:ilvl w:val="0"/>
          <w:numId w:val="20"/>
        </w:numPr>
        <w:spacing w:line="240" w:lineRule="auto"/>
        <w:rPr>
          <w:rFonts w:ascii="Garamond" w:hAnsi="Garamond"/>
        </w:rPr>
      </w:pPr>
      <w:r w:rsidRPr="00063056">
        <w:rPr>
          <w:rFonts w:ascii="Garamond" w:hAnsi="Garamond"/>
          <w:b/>
        </w:rPr>
        <w:t>Network Common Data Form (</w:t>
      </w:r>
      <w:proofErr w:type="spellStart"/>
      <w:r w:rsidRPr="00063056">
        <w:rPr>
          <w:rFonts w:ascii="Garamond" w:hAnsi="Garamond"/>
          <w:b/>
        </w:rPr>
        <w:t>NetCDF</w:t>
      </w:r>
      <w:proofErr w:type="spellEnd"/>
      <w:r w:rsidRPr="00063056">
        <w:rPr>
          <w:rFonts w:ascii="Garamond" w:hAnsi="Garamond"/>
          <w:b/>
        </w:rPr>
        <w:t xml:space="preserve">): </w:t>
      </w:r>
      <w:proofErr w:type="spellStart"/>
      <w:r w:rsidRPr="00063056">
        <w:rPr>
          <w:rFonts w:ascii="Garamond" w:hAnsi="Garamond"/>
        </w:rPr>
        <w:t>NetCDF</w:t>
      </w:r>
      <w:proofErr w:type="spellEnd"/>
      <w:r w:rsidRPr="00063056">
        <w:rPr>
          <w:rFonts w:ascii="Garamond" w:hAnsi="Garamond"/>
        </w:rPr>
        <w:t xml:space="preserve"> is a set of software libraries and self-describing, machine-independent data formats that support the creation, access, and sharing of array-oriented scientific data (OGC 2016). NLDAS data was downloaded from </w:t>
      </w:r>
      <w:proofErr w:type="spellStart"/>
      <w:r w:rsidRPr="00063056">
        <w:rPr>
          <w:rFonts w:ascii="Garamond" w:hAnsi="Garamond"/>
        </w:rPr>
        <w:t>Mirador</w:t>
      </w:r>
      <w:proofErr w:type="spellEnd"/>
      <w:r w:rsidRPr="00063056">
        <w:rPr>
          <w:rFonts w:ascii="Garamond" w:hAnsi="Garamond"/>
        </w:rPr>
        <w:t xml:space="preserve"> as </w:t>
      </w:r>
      <w:proofErr w:type="spellStart"/>
      <w:r w:rsidRPr="00063056">
        <w:rPr>
          <w:rFonts w:ascii="Garamond" w:hAnsi="Garamond"/>
        </w:rPr>
        <w:t>NetCDF</w:t>
      </w:r>
      <w:proofErr w:type="spellEnd"/>
      <w:r w:rsidRPr="00063056">
        <w:rPr>
          <w:rFonts w:ascii="Garamond" w:hAnsi="Garamond"/>
        </w:rPr>
        <w:t xml:space="preserve"> format. </w:t>
      </w:r>
    </w:p>
    <w:p w14:paraId="5FB869BB" w14:textId="77777777" w:rsidR="008057B5" w:rsidRPr="00063056" w:rsidRDefault="008057B5" w:rsidP="00063056">
      <w:pPr>
        <w:pStyle w:val="ListParagraph"/>
        <w:numPr>
          <w:ilvl w:val="0"/>
          <w:numId w:val="20"/>
        </w:numPr>
        <w:spacing w:line="240" w:lineRule="auto"/>
        <w:rPr>
          <w:rFonts w:ascii="Garamond" w:hAnsi="Garamond"/>
        </w:rPr>
      </w:pPr>
      <w:r w:rsidRPr="00063056">
        <w:rPr>
          <w:rFonts w:ascii="Garamond" w:hAnsi="Garamond"/>
          <w:b/>
        </w:rPr>
        <w:t xml:space="preserve">NLDAS: </w:t>
      </w:r>
      <w:r w:rsidRPr="00063056">
        <w:rPr>
          <w:rFonts w:ascii="Garamond" w:hAnsi="Garamond"/>
        </w:rPr>
        <w:t>NASA North American Land Data Assimilation System (NLDAS) is a model that creates land surface model datasets with reduced errors. It collects these datasets based on other observations and models. One of these includes a collection of accurate soil moisture data extending back from January 1979 to 2015 in central North America (NASA, 2016). This soil moisture ancillary dataset was utilized as historical record for soil moisture data in the study area.</w:t>
      </w:r>
    </w:p>
    <w:p w14:paraId="40BD061F" w14:textId="77777777" w:rsidR="008057B5" w:rsidRPr="00063056" w:rsidRDefault="008057B5" w:rsidP="00063056">
      <w:pPr>
        <w:pStyle w:val="ListParagraph"/>
        <w:numPr>
          <w:ilvl w:val="0"/>
          <w:numId w:val="20"/>
        </w:numPr>
        <w:spacing w:line="240" w:lineRule="auto"/>
        <w:rPr>
          <w:rFonts w:ascii="Garamond" w:hAnsi="Garamond"/>
        </w:rPr>
      </w:pPr>
      <w:r w:rsidRPr="00063056">
        <w:rPr>
          <w:rFonts w:ascii="Garamond" w:hAnsi="Garamond"/>
          <w:b/>
        </w:rPr>
        <w:t>SCAN:</w:t>
      </w:r>
      <w:r w:rsidRPr="00063056">
        <w:rPr>
          <w:rFonts w:ascii="Garamond" w:hAnsi="Garamond"/>
        </w:rPr>
        <w:t xml:space="preserve"> USDA Soil Climate Analysis Network (SCAN) provides soil moisture, soil temperature, precipitation, wind, and solar radiation data (U.S. Climate Resilience Toolkit, 2015). This data is collected from the SCAN sensors in the ground-based stations located across the United States. The SCAN sensor is a dielectric constant measuring device at a depth of 5.08cm (USDA Natural Resources Conservation Service). </w:t>
      </w:r>
    </w:p>
    <w:p w14:paraId="2EA0AF46" w14:textId="77777777" w:rsidR="008057B5" w:rsidRPr="00063056" w:rsidRDefault="008057B5" w:rsidP="00063056">
      <w:pPr>
        <w:pStyle w:val="ListParagraph"/>
        <w:numPr>
          <w:ilvl w:val="0"/>
          <w:numId w:val="20"/>
        </w:numPr>
        <w:spacing w:line="240" w:lineRule="auto"/>
        <w:rPr>
          <w:rFonts w:ascii="Garamond" w:hAnsi="Garamond"/>
        </w:rPr>
      </w:pPr>
      <w:r w:rsidRPr="00063056">
        <w:rPr>
          <w:rFonts w:ascii="Garamond" w:hAnsi="Garamond"/>
          <w:b/>
        </w:rPr>
        <w:t>SERCH:</w:t>
      </w:r>
      <w:r w:rsidRPr="00063056">
        <w:rPr>
          <w:rFonts w:ascii="Garamond" w:hAnsi="Garamond"/>
        </w:rPr>
        <w:t xml:space="preserve"> Southeast Regional Climate Hub (SERCH) is one of the climate hubs created by the US Department of Agriculture (USDA) to deliver science-based knowledge on climate change to </w:t>
      </w:r>
      <w:r w:rsidRPr="00063056">
        <w:rPr>
          <w:rFonts w:ascii="Garamond" w:hAnsi="Garamond"/>
        </w:rPr>
        <w:lastRenderedPageBreak/>
        <w:t>farmers, ranchers, and forest land managers (USDA SERCH). SERCH provides the technical support and strategies to help farmers deal with climate variability issues, such as drought, in the Southeast United States (USDA SERCH).</w:t>
      </w:r>
    </w:p>
    <w:p w14:paraId="6570EC5D" w14:textId="77777777" w:rsidR="008057B5" w:rsidRPr="00063056" w:rsidRDefault="008057B5" w:rsidP="00063056">
      <w:pPr>
        <w:pStyle w:val="ListParagraph"/>
        <w:numPr>
          <w:ilvl w:val="0"/>
          <w:numId w:val="20"/>
        </w:numPr>
        <w:spacing w:line="240" w:lineRule="auto"/>
        <w:rPr>
          <w:rFonts w:ascii="Garamond" w:hAnsi="Garamond"/>
          <w:b/>
        </w:rPr>
      </w:pPr>
      <w:r w:rsidRPr="00063056">
        <w:rPr>
          <w:rFonts w:ascii="Garamond" w:hAnsi="Garamond"/>
          <w:b/>
        </w:rPr>
        <w:t xml:space="preserve">SERCH LIGHTS: </w:t>
      </w:r>
      <w:r w:rsidRPr="00063056">
        <w:rPr>
          <w:rFonts w:ascii="Garamond" w:hAnsi="Garamond"/>
        </w:rPr>
        <w:t xml:space="preserve">Lately Identified </w:t>
      </w:r>
      <w:proofErr w:type="spellStart"/>
      <w:r w:rsidRPr="00063056">
        <w:rPr>
          <w:rFonts w:ascii="Garamond" w:hAnsi="Garamond"/>
        </w:rPr>
        <w:t>Geospecific</w:t>
      </w:r>
      <w:proofErr w:type="spellEnd"/>
      <w:r w:rsidRPr="00063056">
        <w:rPr>
          <w:rFonts w:ascii="Garamond" w:hAnsi="Garamond"/>
        </w:rPr>
        <w:t xml:space="preserve"> Heightened Threat System</w:t>
      </w:r>
      <w:r w:rsidRPr="00063056">
        <w:rPr>
          <w:rFonts w:ascii="Garamond" w:hAnsi="Garamond"/>
          <w:b/>
        </w:rPr>
        <w:t xml:space="preserve"> </w:t>
      </w:r>
      <w:r w:rsidRPr="00063056">
        <w:rPr>
          <w:rFonts w:ascii="Garamond" w:hAnsi="Garamond"/>
        </w:rPr>
        <w:t xml:space="preserve">(LIGHTS) is a drought mitigations tool created by SERCH. Its function is to assist farmers with making informed decisions on water and crop management by identifying and alerting users on drought. The tool predicts drought by looking at changes in patterns of temperature and precipitation. SERCH is currently partnering with NASA Develop to augment the LIGHTS system. </w:t>
      </w:r>
    </w:p>
    <w:p w14:paraId="3828A71E" w14:textId="77777777" w:rsidR="008057B5" w:rsidRPr="00063056" w:rsidRDefault="008057B5" w:rsidP="00063056">
      <w:pPr>
        <w:pStyle w:val="ListParagraph"/>
        <w:numPr>
          <w:ilvl w:val="0"/>
          <w:numId w:val="20"/>
        </w:numPr>
        <w:rPr>
          <w:rFonts w:ascii="Garamond" w:hAnsi="Garamond"/>
        </w:rPr>
      </w:pPr>
      <w:r w:rsidRPr="00063056">
        <w:rPr>
          <w:rFonts w:ascii="Garamond" w:hAnsi="Garamond"/>
          <w:b/>
        </w:rPr>
        <w:t xml:space="preserve">Southeast United States: </w:t>
      </w:r>
      <w:r w:rsidRPr="00063056">
        <w:rPr>
          <w:rFonts w:ascii="Garamond" w:hAnsi="Garamond"/>
        </w:rPr>
        <w:t xml:space="preserve">Southeast United States is considered as the region farthest east of the Southern United States. The states considered as part of this region, and represented by the USDA Southeast Regional Climate Hub, include: Alabama, Arkansas, Georgia, Florida, Kentucky, Louisiana, Mississippi, North Carolina, South Carolina, Tennessee, and Virginia (USDA Climate Hubs). The time zone for the region is Eastern Standard Time (EST). </w:t>
      </w:r>
    </w:p>
    <w:p w14:paraId="0AA002FE" w14:textId="77777777" w:rsidR="008057B5" w:rsidRPr="00063056" w:rsidRDefault="008057B5" w:rsidP="00063056">
      <w:pPr>
        <w:pStyle w:val="ListParagraph"/>
        <w:numPr>
          <w:ilvl w:val="0"/>
          <w:numId w:val="20"/>
        </w:numPr>
        <w:spacing w:line="240" w:lineRule="auto"/>
        <w:rPr>
          <w:rFonts w:ascii="Garamond" w:hAnsi="Garamond"/>
          <w:i/>
        </w:rPr>
      </w:pPr>
      <w:r w:rsidRPr="00063056">
        <w:rPr>
          <w:rFonts w:ascii="Garamond" w:hAnsi="Garamond"/>
          <w:b/>
        </w:rPr>
        <w:t xml:space="preserve">SMAP: </w:t>
      </w:r>
      <w:r w:rsidRPr="00063056">
        <w:rPr>
          <w:rFonts w:ascii="Garamond" w:hAnsi="Garamond"/>
        </w:rPr>
        <w:t>Soil Moisture Active Passive (SMAP) is a NASA Earth Observation that makes polar orbits around the Earth at a three day coverage. It measures the amount of water in the top 5cm of soil on Earth’s surface, and can also determine if the ground is frozen or thawed (NASA, 2014). SMAP was launched on the 31</w:t>
      </w:r>
      <w:r w:rsidRPr="00063056">
        <w:rPr>
          <w:rFonts w:ascii="Garamond" w:hAnsi="Garamond"/>
          <w:vertAlign w:val="superscript"/>
        </w:rPr>
        <w:t>st</w:t>
      </w:r>
      <w:r w:rsidRPr="00063056">
        <w:rPr>
          <w:rFonts w:ascii="Garamond" w:hAnsi="Garamond"/>
        </w:rPr>
        <w:t xml:space="preserve"> of January 2015 and detects soil moisture patterns on the Earth. We used SMAP soil moisture data collected at the Level-3 Passive, 36 km resolution radiometer. </w:t>
      </w:r>
    </w:p>
    <w:p w14:paraId="379F7CA0" w14:textId="77777777" w:rsidR="008057B5" w:rsidRPr="00063056" w:rsidRDefault="008057B5" w:rsidP="00063056">
      <w:pPr>
        <w:pStyle w:val="ListParagraph"/>
        <w:numPr>
          <w:ilvl w:val="0"/>
          <w:numId w:val="20"/>
        </w:numPr>
        <w:spacing w:line="240" w:lineRule="auto"/>
        <w:rPr>
          <w:rFonts w:ascii="Garamond" w:hAnsi="Garamond"/>
        </w:rPr>
      </w:pPr>
      <w:r w:rsidRPr="00063056">
        <w:rPr>
          <w:rFonts w:ascii="Garamond" w:hAnsi="Garamond"/>
          <w:b/>
        </w:rPr>
        <w:t xml:space="preserve">Radiometer: </w:t>
      </w:r>
      <w:r w:rsidRPr="00063056">
        <w:rPr>
          <w:rFonts w:ascii="Garamond" w:hAnsi="Garamond"/>
        </w:rPr>
        <w:t>A radiometer is an instrument that measures the intensity of radiation in a particular band of wavelengths in the electromagnetic spectrum (</w:t>
      </w:r>
      <w:proofErr w:type="spellStart"/>
      <w:r w:rsidRPr="00063056">
        <w:rPr>
          <w:rFonts w:ascii="Garamond" w:hAnsi="Garamond"/>
        </w:rPr>
        <w:t>Esri</w:t>
      </w:r>
      <w:proofErr w:type="spellEnd"/>
      <w:r w:rsidRPr="00063056">
        <w:rPr>
          <w:rFonts w:ascii="Garamond" w:hAnsi="Garamond"/>
        </w:rPr>
        <w:t>). The SMAP radiometer detects radio waves emitted by the ground, and determines the temperature of the ground depending on the strength of the emission (NASA Jet Propulsion Laboratory). The Level-3 Soil Moisture data collected from SMAP is a Radiom</w:t>
      </w:r>
      <w:r w:rsidRPr="00063056">
        <w:rPr>
          <w:rFonts w:ascii="Garamond" w:eastAsia="Times New Roman" w:hAnsi="Garamond" w:cs="Times New Roman"/>
          <w:color w:val="000000"/>
        </w:rPr>
        <w:t xml:space="preserve">eter-Only Soil Moisture Product, which means it provides direct sensing of soil moisture on the surface. </w:t>
      </w:r>
    </w:p>
    <w:p w14:paraId="7C7CE25C" w14:textId="77777777" w:rsidR="008057B5" w:rsidRPr="00063056" w:rsidRDefault="008057B5" w:rsidP="00063056">
      <w:pPr>
        <w:pStyle w:val="ListParagraph"/>
        <w:numPr>
          <w:ilvl w:val="0"/>
          <w:numId w:val="20"/>
        </w:numPr>
        <w:spacing w:line="240" w:lineRule="auto"/>
        <w:rPr>
          <w:rFonts w:ascii="Garamond" w:hAnsi="Garamond"/>
        </w:rPr>
      </w:pPr>
      <w:r w:rsidRPr="00063056">
        <w:rPr>
          <w:rFonts w:ascii="Garamond" w:hAnsi="Garamond"/>
          <w:b/>
        </w:rPr>
        <w:t>Soil Moisture Content:</w:t>
      </w:r>
      <w:r w:rsidRPr="00063056">
        <w:rPr>
          <w:rFonts w:ascii="Garamond" w:hAnsi="Garamond"/>
        </w:rPr>
        <w:t xml:space="preserve"> Soil moisture content is the amount of water contained in soil. SMAP data estimates the 0-5cm surface of soil moisture in units of cm3/cm3 (NASA </w:t>
      </w:r>
      <w:r w:rsidRPr="00063056">
        <w:rPr>
          <w:rFonts w:ascii="Garamond" w:hAnsi="Garamond" w:cs="Arial"/>
          <w:color w:val="222222"/>
          <w:shd w:val="clear" w:color="auto" w:fill="FFFFFF"/>
        </w:rPr>
        <w:t>Jet Propulsion Laboratory</w:t>
      </w:r>
      <w:r w:rsidRPr="00063056">
        <w:rPr>
          <w:rFonts w:ascii="Garamond" w:hAnsi="Garamond"/>
        </w:rPr>
        <w:t xml:space="preserve"> (2014).</w:t>
      </w:r>
    </w:p>
    <w:p w14:paraId="5E04D443" w14:textId="77777777" w:rsidR="008057B5" w:rsidRPr="00063056" w:rsidRDefault="008057B5" w:rsidP="00063056">
      <w:pPr>
        <w:pStyle w:val="ListParagraph"/>
        <w:numPr>
          <w:ilvl w:val="0"/>
          <w:numId w:val="20"/>
        </w:numPr>
        <w:spacing w:line="240" w:lineRule="auto"/>
        <w:rPr>
          <w:rFonts w:ascii="Garamond" w:hAnsi="Garamond"/>
        </w:rPr>
      </w:pPr>
      <w:r w:rsidRPr="00063056">
        <w:rPr>
          <w:rFonts w:ascii="Garamond" w:hAnsi="Garamond"/>
          <w:b/>
        </w:rPr>
        <w:t xml:space="preserve">Standardized Soil Moisture Index (SSI):  </w:t>
      </w:r>
      <w:r w:rsidRPr="00063056">
        <w:rPr>
          <w:rFonts w:ascii="Garamond" w:hAnsi="Garamond"/>
        </w:rPr>
        <w:t xml:space="preserve">This index is an ideal relative measure of the soil moisture content, as it indicates how many standard deviation a daily input soil moisture is from the mean. In order to calculate the SSI, it was imperative to set the soil moisture norm, which was done by obtaining mean and standard deviation values of past records. The SSI is calculated by subtracting the historical mean value of soil moisture content from the current mean value of soil moisture content, and dividing this difference by the historical standard deviation of soil moisture content. This SSI is a simplified version of the z-score. </w:t>
      </w:r>
      <w:r w:rsidRPr="00063056">
        <w:rPr>
          <w:rFonts w:ascii="Garamond" w:hAnsi="Garamond"/>
          <w:b/>
        </w:rPr>
        <w:tab/>
        <w:t xml:space="preserve"> </w:t>
      </w:r>
    </w:p>
    <w:p w14:paraId="7A4FFD75" w14:textId="77777777" w:rsidR="008057B5" w:rsidRPr="00063056" w:rsidRDefault="008057B5" w:rsidP="00063056">
      <w:pPr>
        <w:pStyle w:val="ListParagraph"/>
        <w:numPr>
          <w:ilvl w:val="0"/>
          <w:numId w:val="20"/>
        </w:numPr>
        <w:spacing w:line="240" w:lineRule="auto"/>
        <w:rPr>
          <w:rFonts w:ascii="Garamond" w:hAnsi="Garamond"/>
        </w:rPr>
      </w:pPr>
      <w:r w:rsidRPr="00063056">
        <w:rPr>
          <w:rFonts w:ascii="Garamond" w:hAnsi="Garamond"/>
          <w:b/>
        </w:rPr>
        <w:t xml:space="preserve">Z-score: </w:t>
      </w:r>
      <w:r w:rsidRPr="00063056">
        <w:rPr>
          <w:rFonts w:ascii="Garamond" w:hAnsi="Garamond"/>
        </w:rPr>
        <w:t xml:space="preserve">A z-score indicates how many standard deviations an element, in this case, daily input soil moisture, is from the mean (Stat Trek, 2016). The calculated Standardized Soil Moisture Index (SSI) is a simplified version of the Z-score. </w:t>
      </w:r>
      <w:r w:rsidRPr="00063056">
        <w:rPr>
          <w:rFonts w:ascii="Garamond" w:hAnsi="Garamond"/>
          <w:b/>
        </w:rPr>
        <w:tab/>
      </w:r>
    </w:p>
    <w:p w14:paraId="238BD80B" w14:textId="64C66777" w:rsidR="00FD2E28" w:rsidRPr="005A5711" w:rsidRDefault="00FD2E28" w:rsidP="00FD2E28">
      <w:pPr>
        <w:spacing w:after="0" w:line="240" w:lineRule="auto"/>
        <w:rPr>
          <w:rFonts w:ascii="Garamond" w:hAnsi="Garamond"/>
          <w:b/>
          <w:szCs w:val="24"/>
        </w:rPr>
      </w:pPr>
      <w:r w:rsidRPr="005A5711">
        <w:rPr>
          <w:rFonts w:ascii="Garamond" w:hAnsi="Garamond"/>
          <w:b/>
          <w:szCs w:val="24"/>
        </w:rPr>
        <w:t>Content Innovation #3</w:t>
      </w:r>
    </w:p>
    <w:p w14:paraId="274B6994" w14:textId="77777777" w:rsidR="002C28E6" w:rsidRPr="005A5711" w:rsidRDefault="002C28E6" w:rsidP="008975BD">
      <w:pPr>
        <w:spacing w:after="0" w:line="240" w:lineRule="auto"/>
        <w:rPr>
          <w:rFonts w:ascii="Garamond" w:hAnsi="Garamond"/>
          <w:szCs w:val="24"/>
        </w:rPr>
      </w:pPr>
      <w:r w:rsidRPr="005A5711">
        <w:rPr>
          <w:rFonts w:ascii="Garamond" w:hAnsi="Garamond"/>
          <w:szCs w:val="24"/>
        </w:rPr>
        <w:t xml:space="preserve">Inline Supplementary Material </w:t>
      </w:r>
    </w:p>
    <w:p w14:paraId="5747D119" w14:textId="77777777" w:rsidR="009A4C12" w:rsidRPr="009A4C12" w:rsidRDefault="009A4C12" w:rsidP="009A4C12">
      <w:pPr>
        <w:pStyle w:val="ListParagraph"/>
        <w:numPr>
          <w:ilvl w:val="0"/>
          <w:numId w:val="10"/>
        </w:numPr>
        <w:spacing w:after="0" w:line="240" w:lineRule="auto"/>
        <w:rPr>
          <w:rFonts w:ascii="Garamond" w:hAnsi="Garamond"/>
          <w:szCs w:val="24"/>
        </w:rPr>
      </w:pPr>
      <w:r w:rsidRPr="009A4C12">
        <w:rPr>
          <w:rFonts w:ascii="Garamond" w:hAnsi="Garamond"/>
          <w:szCs w:val="24"/>
        </w:rPr>
        <w:t>Table 1. SCAN Stations Used for Validation</w:t>
      </w:r>
    </w:p>
    <w:p w14:paraId="4085A006" w14:textId="77777777" w:rsidR="009A4C12" w:rsidRPr="005A5711" w:rsidRDefault="009A4C12" w:rsidP="009A4C12">
      <w:pPr>
        <w:pStyle w:val="ListParagraph"/>
        <w:numPr>
          <w:ilvl w:val="0"/>
          <w:numId w:val="10"/>
        </w:numPr>
        <w:spacing w:after="0" w:line="240" w:lineRule="auto"/>
        <w:rPr>
          <w:rFonts w:ascii="Garamond" w:hAnsi="Garamond"/>
          <w:szCs w:val="24"/>
        </w:rPr>
      </w:pPr>
      <w:r>
        <w:rPr>
          <w:rFonts w:ascii="Garamond" w:hAnsi="Garamond"/>
          <w:szCs w:val="24"/>
        </w:rPr>
        <w:t xml:space="preserve">Figure 1. </w:t>
      </w:r>
      <w:r w:rsidRPr="009A4C12">
        <w:rPr>
          <w:rFonts w:ascii="Garamond" w:hAnsi="Garamond"/>
          <w:szCs w:val="24"/>
        </w:rPr>
        <w:t>Three consecutive SSI calculation from June 2015. The values reflect how the current SMAP soil moisture deviates from the NLDAS records. Areas in yellow represent areas that are experiencing very dry conditions, indicating drought.</w:t>
      </w:r>
    </w:p>
    <w:p w14:paraId="1DC634E5" w14:textId="77777777" w:rsidR="00CD3F67" w:rsidRPr="009A4C12" w:rsidRDefault="00CD3F67" w:rsidP="009A4C12">
      <w:pPr>
        <w:pStyle w:val="ListParagraph"/>
        <w:numPr>
          <w:ilvl w:val="0"/>
          <w:numId w:val="10"/>
        </w:numPr>
        <w:spacing w:after="0" w:line="240" w:lineRule="auto"/>
        <w:rPr>
          <w:rFonts w:ascii="Garamond" w:hAnsi="Garamond"/>
          <w:szCs w:val="24"/>
        </w:rPr>
      </w:pPr>
      <w:r w:rsidRPr="009A4C12">
        <w:rPr>
          <w:rFonts w:ascii="Garamond" w:hAnsi="Garamond"/>
          <w:szCs w:val="24"/>
        </w:rPr>
        <w:t>Figure 2. SSI calculations from three consecutive days in June 2015 on the bottom, October 2015 in the center, and February 2016 on the top. The values reflect how the soil moisture changes slowly over time.</w:t>
      </w:r>
    </w:p>
    <w:p w14:paraId="52552306" w14:textId="77777777" w:rsidR="009A4C12" w:rsidRDefault="00CD3F67" w:rsidP="009A4C12">
      <w:pPr>
        <w:pStyle w:val="ListParagraph"/>
        <w:numPr>
          <w:ilvl w:val="0"/>
          <w:numId w:val="10"/>
        </w:numPr>
        <w:spacing w:after="0" w:line="240" w:lineRule="auto"/>
        <w:rPr>
          <w:rFonts w:ascii="Garamond" w:hAnsi="Garamond"/>
          <w:szCs w:val="24"/>
        </w:rPr>
      </w:pPr>
      <w:r w:rsidRPr="009A4C12">
        <w:rPr>
          <w:rFonts w:ascii="Garamond" w:hAnsi="Garamond"/>
          <w:szCs w:val="24"/>
        </w:rPr>
        <w:t>Table 2. SCAN Stations validation with SMAP.</w:t>
      </w:r>
    </w:p>
    <w:p w14:paraId="60EB9DCC" w14:textId="272D7D9D" w:rsidR="00CD3F67" w:rsidRPr="009A4C12" w:rsidRDefault="00CD3F67" w:rsidP="009A4C12">
      <w:pPr>
        <w:pStyle w:val="ListParagraph"/>
        <w:numPr>
          <w:ilvl w:val="0"/>
          <w:numId w:val="10"/>
        </w:numPr>
        <w:spacing w:after="0" w:line="240" w:lineRule="auto"/>
        <w:rPr>
          <w:rFonts w:ascii="Garamond" w:hAnsi="Garamond"/>
          <w:szCs w:val="24"/>
        </w:rPr>
      </w:pPr>
      <w:r w:rsidRPr="009A4C12">
        <w:rPr>
          <w:rFonts w:ascii="Garamond" w:hAnsi="Garamond"/>
          <w:szCs w:val="24"/>
        </w:rPr>
        <w:t>Figure 3. Texas Station 2006 for 2016</w:t>
      </w:r>
    </w:p>
    <w:p w14:paraId="7CA9A253" w14:textId="16F3069B" w:rsidR="00615E3A" w:rsidRPr="005A5711" w:rsidRDefault="00D75E67" w:rsidP="00615E3A">
      <w:pPr>
        <w:pStyle w:val="Heading1"/>
        <w:rPr>
          <w:rFonts w:ascii="Garamond" w:hAnsi="Garamond"/>
        </w:rPr>
      </w:pPr>
      <w:r>
        <w:rPr>
          <w:rFonts w:ascii="Garamond" w:hAnsi="Garamond"/>
        </w:rPr>
        <w:lastRenderedPageBreak/>
        <w:t>9</w:t>
      </w:r>
      <w:r w:rsidR="00615E3A" w:rsidRPr="005A5711">
        <w:rPr>
          <w:rFonts w:ascii="Garamond" w:hAnsi="Garamond"/>
        </w:rPr>
        <w:t>. Appendices</w:t>
      </w:r>
    </w:p>
    <w:p w14:paraId="198FB487" w14:textId="77777777" w:rsidR="00B1663E" w:rsidRDefault="00B1663E" w:rsidP="00B1663E">
      <w:pPr>
        <w:pStyle w:val="NormalWeb"/>
        <w:spacing w:before="0" w:beforeAutospacing="0" w:after="0" w:afterAutospacing="0"/>
        <w:jc w:val="center"/>
        <w:rPr>
          <w:rFonts w:ascii="Garamond" w:hAnsi="Garamond"/>
          <w:color w:val="000000"/>
          <w:sz w:val="22"/>
          <w:szCs w:val="22"/>
        </w:rPr>
      </w:pPr>
      <w:r w:rsidRPr="00C42D89">
        <w:rPr>
          <w:noProof/>
        </w:rPr>
        <w:drawing>
          <wp:inline distT="0" distB="0" distL="0" distR="0" wp14:anchorId="01AD071B" wp14:editId="65F64C61">
            <wp:extent cx="5915635" cy="2783941"/>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90D5CEF" w14:textId="1F649D7D" w:rsidR="00B1663E" w:rsidRPr="00076744" w:rsidRDefault="00B1663E" w:rsidP="00B1663E">
      <w:pPr>
        <w:pStyle w:val="NormalWeb"/>
        <w:spacing w:before="0" w:beforeAutospacing="0" w:after="0" w:afterAutospacing="0"/>
        <w:jc w:val="center"/>
        <w:rPr>
          <w:rFonts w:ascii="Garamond" w:hAnsi="Garamond"/>
          <w:b/>
          <w:color w:val="000000"/>
          <w:sz w:val="18"/>
          <w:szCs w:val="22"/>
        </w:rPr>
      </w:pPr>
      <w:r>
        <w:rPr>
          <w:rFonts w:ascii="Garamond" w:hAnsi="Garamond"/>
          <w:b/>
          <w:color w:val="000000"/>
          <w:sz w:val="18"/>
          <w:szCs w:val="22"/>
        </w:rPr>
        <w:t>Figure 4</w:t>
      </w:r>
      <w:r w:rsidRPr="00076744">
        <w:rPr>
          <w:rFonts w:ascii="Garamond" w:hAnsi="Garamond"/>
          <w:b/>
          <w:color w:val="000000"/>
          <w:sz w:val="18"/>
          <w:szCs w:val="22"/>
        </w:rPr>
        <w:t xml:space="preserve">. Station 2053 </w:t>
      </w:r>
      <w:r>
        <w:rPr>
          <w:rFonts w:ascii="Garamond" w:hAnsi="Garamond"/>
          <w:b/>
          <w:color w:val="000000"/>
          <w:sz w:val="18"/>
          <w:szCs w:val="22"/>
        </w:rPr>
        <w:t xml:space="preserve">in </w:t>
      </w:r>
      <w:r w:rsidRPr="00076744">
        <w:rPr>
          <w:rFonts w:ascii="Garamond" w:hAnsi="Garamond"/>
          <w:b/>
          <w:color w:val="000000"/>
          <w:sz w:val="18"/>
          <w:szCs w:val="22"/>
        </w:rPr>
        <w:t>2016</w:t>
      </w:r>
      <w:r>
        <w:rPr>
          <w:rFonts w:ascii="Garamond" w:hAnsi="Garamond"/>
          <w:b/>
          <w:color w:val="000000"/>
          <w:sz w:val="18"/>
          <w:szCs w:val="22"/>
        </w:rPr>
        <w:t>.</w:t>
      </w:r>
    </w:p>
    <w:p w14:paraId="47271C4F" w14:textId="50B31803" w:rsidR="00C42D89" w:rsidRDefault="00B1663E" w:rsidP="00B1663E">
      <w:pPr>
        <w:pStyle w:val="NormalWeb"/>
        <w:spacing w:before="0" w:beforeAutospacing="0" w:after="0" w:afterAutospacing="0"/>
        <w:rPr>
          <w:noProof/>
          <w:lang w:eastAsia="zh-CN"/>
        </w:rPr>
      </w:pPr>
      <w:r w:rsidRPr="00C42D89">
        <w:rPr>
          <w:noProof/>
        </w:rPr>
        <w:drawing>
          <wp:inline distT="0" distB="0" distL="0" distR="0" wp14:anchorId="34DD2093" wp14:editId="22377122">
            <wp:extent cx="5762832" cy="2688879"/>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02E5B42" w14:textId="1F6880C8" w:rsidR="00B1663E" w:rsidRPr="00076744" w:rsidRDefault="00B1663E" w:rsidP="00B1663E">
      <w:pPr>
        <w:pStyle w:val="NormalWeb"/>
        <w:spacing w:before="0" w:beforeAutospacing="0" w:after="0" w:afterAutospacing="0"/>
        <w:jc w:val="center"/>
        <w:rPr>
          <w:rFonts w:ascii="Garamond" w:hAnsi="Garamond"/>
          <w:b/>
          <w:color w:val="000000"/>
          <w:sz w:val="18"/>
          <w:szCs w:val="22"/>
        </w:rPr>
      </w:pPr>
      <w:r>
        <w:rPr>
          <w:rFonts w:ascii="Garamond" w:hAnsi="Garamond"/>
          <w:b/>
          <w:color w:val="000000"/>
          <w:sz w:val="18"/>
          <w:szCs w:val="22"/>
        </w:rPr>
        <w:t>Figure 5</w:t>
      </w:r>
      <w:r w:rsidRPr="00076744">
        <w:rPr>
          <w:rFonts w:ascii="Garamond" w:hAnsi="Garamond"/>
          <w:b/>
          <w:color w:val="000000"/>
          <w:sz w:val="18"/>
          <w:szCs w:val="22"/>
        </w:rPr>
        <w:t xml:space="preserve">. Station 2053 </w:t>
      </w:r>
      <w:r>
        <w:rPr>
          <w:rFonts w:ascii="Garamond" w:hAnsi="Garamond"/>
          <w:b/>
          <w:color w:val="000000"/>
          <w:sz w:val="18"/>
          <w:szCs w:val="22"/>
        </w:rPr>
        <w:t>in 2015.</w:t>
      </w:r>
    </w:p>
    <w:p w14:paraId="341E79AB" w14:textId="77777777" w:rsidR="00B1663E" w:rsidRPr="00C42D89" w:rsidRDefault="00B1663E" w:rsidP="00B1663E">
      <w:pPr>
        <w:pStyle w:val="NormalWeb"/>
        <w:spacing w:before="0" w:beforeAutospacing="0" w:after="0" w:afterAutospacing="0"/>
        <w:rPr>
          <w:noProof/>
          <w:lang w:eastAsia="zh-CN"/>
        </w:rPr>
      </w:pPr>
    </w:p>
    <w:p w14:paraId="4275DF16" w14:textId="77777777" w:rsidR="00C42D89" w:rsidRPr="00C42D89" w:rsidRDefault="00C42D89" w:rsidP="00D652BF">
      <w:pPr>
        <w:pStyle w:val="NormalWeb"/>
        <w:spacing w:before="0" w:beforeAutospacing="0" w:after="0" w:afterAutospacing="0"/>
        <w:rPr>
          <w:rFonts w:ascii="Garamond" w:hAnsi="Garamond"/>
          <w:color w:val="000000"/>
          <w:sz w:val="22"/>
          <w:szCs w:val="22"/>
        </w:rPr>
      </w:pPr>
      <w:r w:rsidRPr="00C42D89">
        <w:rPr>
          <w:noProof/>
        </w:rPr>
        <w:lastRenderedPageBreak/>
        <w:drawing>
          <wp:inline distT="0" distB="0" distL="0" distR="0" wp14:anchorId="3475B304" wp14:editId="6B97F0AD">
            <wp:extent cx="6192520" cy="270764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B8FB9EC" w14:textId="657A3770" w:rsidR="00D652BF" w:rsidRPr="00076744" w:rsidRDefault="00D652BF" w:rsidP="00D652BF">
      <w:pPr>
        <w:pStyle w:val="NormalWeb"/>
        <w:spacing w:before="0" w:beforeAutospacing="0" w:after="0" w:afterAutospacing="0"/>
        <w:jc w:val="center"/>
        <w:rPr>
          <w:rFonts w:ascii="Garamond" w:hAnsi="Garamond"/>
          <w:b/>
          <w:color w:val="000000"/>
          <w:sz w:val="18"/>
          <w:szCs w:val="22"/>
        </w:rPr>
      </w:pPr>
      <w:r>
        <w:rPr>
          <w:rFonts w:ascii="Garamond" w:hAnsi="Garamond"/>
          <w:b/>
          <w:color w:val="000000"/>
          <w:sz w:val="18"/>
          <w:szCs w:val="22"/>
        </w:rPr>
        <w:t>Figure 6</w:t>
      </w:r>
      <w:r w:rsidRPr="00076744">
        <w:rPr>
          <w:rFonts w:ascii="Garamond" w:hAnsi="Garamond"/>
          <w:b/>
          <w:color w:val="000000"/>
          <w:sz w:val="18"/>
          <w:szCs w:val="22"/>
        </w:rPr>
        <w:t>. Station 20</w:t>
      </w:r>
      <w:r>
        <w:rPr>
          <w:rFonts w:ascii="Garamond" w:hAnsi="Garamond"/>
          <w:b/>
          <w:color w:val="000000"/>
          <w:sz w:val="18"/>
          <w:szCs w:val="22"/>
        </w:rPr>
        <w:t>24</w:t>
      </w:r>
      <w:r w:rsidRPr="00076744">
        <w:rPr>
          <w:rFonts w:ascii="Garamond" w:hAnsi="Garamond"/>
          <w:b/>
          <w:color w:val="000000"/>
          <w:sz w:val="18"/>
          <w:szCs w:val="22"/>
        </w:rPr>
        <w:t xml:space="preserve"> </w:t>
      </w:r>
      <w:r>
        <w:rPr>
          <w:rFonts w:ascii="Garamond" w:hAnsi="Garamond"/>
          <w:b/>
          <w:color w:val="000000"/>
          <w:sz w:val="18"/>
          <w:szCs w:val="22"/>
        </w:rPr>
        <w:t>in 2016.</w:t>
      </w:r>
    </w:p>
    <w:p w14:paraId="6A80A781" w14:textId="77777777" w:rsidR="00C42D89" w:rsidRPr="00C42D89" w:rsidRDefault="00C42D89" w:rsidP="00C42D89">
      <w:pPr>
        <w:pStyle w:val="NormalWeb"/>
        <w:spacing w:before="0" w:beforeAutospacing="0" w:after="0" w:afterAutospacing="0"/>
        <w:rPr>
          <w:rFonts w:ascii="Garamond" w:hAnsi="Garamond"/>
          <w:color w:val="000000"/>
          <w:sz w:val="22"/>
          <w:szCs w:val="22"/>
        </w:rPr>
      </w:pPr>
      <w:r w:rsidRPr="00C42D89">
        <w:rPr>
          <w:noProof/>
        </w:rPr>
        <w:drawing>
          <wp:inline distT="0" distB="0" distL="0" distR="0" wp14:anchorId="0E7B397E" wp14:editId="5E317429">
            <wp:extent cx="6400800" cy="2905760"/>
            <wp:effectExtent l="0" t="0" r="0" b="889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6B73D67" w14:textId="7D2965A7" w:rsidR="00D652BF" w:rsidRPr="00076744" w:rsidRDefault="00D652BF" w:rsidP="00D652BF">
      <w:pPr>
        <w:pStyle w:val="NormalWeb"/>
        <w:spacing w:before="0" w:beforeAutospacing="0" w:after="0" w:afterAutospacing="0"/>
        <w:jc w:val="center"/>
        <w:rPr>
          <w:rFonts w:ascii="Garamond" w:hAnsi="Garamond"/>
          <w:b/>
          <w:color w:val="000000"/>
          <w:sz w:val="18"/>
          <w:szCs w:val="22"/>
        </w:rPr>
      </w:pPr>
      <w:r>
        <w:rPr>
          <w:rFonts w:ascii="Garamond" w:hAnsi="Garamond"/>
          <w:b/>
          <w:color w:val="000000"/>
          <w:sz w:val="18"/>
          <w:szCs w:val="22"/>
        </w:rPr>
        <w:t>Figure 7</w:t>
      </w:r>
      <w:r w:rsidRPr="00076744">
        <w:rPr>
          <w:rFonts w:ascii="Garamond" w:hAnsi="Garamond"/>
          <w:b/>
          <w:color w:val="000000"/>
          <w:sz w:val="18"/>
          <w:szCs w:val="22"/>
        </w:rPr>
        <w:t>. Station 20</w:t>
      </w:r>
      <w:r>
        <w:rPr>
          <w:rFonts w:ascii="Garamond" w:hAnsi="Garamond"/>
          <w:b/>
          <w:color w:val="000000"/>
          <w:sz w:val="18"/>
          <w:szCs w:val="22"/>
        </w:rPr>
        <w:t>24</w:t>
      </w:r>
      <w:r w:rsidRPr="00076744">
        <w:rPr>
          <w:rFonts w:ascii="Garamond" w:hAnsi="Garamond"/>
          <w:b/>
          <w:color w:val="000000"/>
          <w:sz w:val="18"/>
          <w:szCs w:val="22"/>
        </w:rPr>
        <w:t xml:space="preserve"> </w:t>
      </w:r>
      <w:r>
        <w:rPr>
          <w:rFonts w:ascii="Garamond" w:hAnsi="Garamond"/>
          <w:b/>
          <w:color w:val="000000"/>
          <w:sz w:val="18"/>
          <w:szCs w:val="22"/>
        </w:rPr>
        <w:t>in 2015.</w:t>
      </w:r>
    </w:p>
    <w:p w14:paraId="75E57BE8" w14:textId="77777777" w:rsidR="00C42D89" w:rsidRPr="00C42D89" w:rsidRDefault="00C42D89" w:rsidP="00C42D89">
      <w:pPr>
        <w:pStyle w:val="NormalWeb"/>
        <w:spacing w:before="0" w:beforeAutospacing="0" w:after="0" w:afterAutospacing="0"/>
        <w:rPr>
          <w:rFonts w:ascii="Garamond" w:hAnsi="Garamond"/>
          <w:color w:val="000000"/>
          <w:sz w:val="22"/>
          <w:szCs w:val="22"/>
        </w:rPr>
      </w:pPr>
    </w:p>
    <w:p w14:paraId="7FCF5B94" w14:textId="77777777" w:rsidR="00C42D89" w:rsidRPr="00C42D89" w:rsidRDefault="00C42D89" w:rsidP="00C42D89">
      <w:pPr>
        <w:pStyle w:val="NormalWeb"/>
        <w:spacing w:before="0" w:beforeAutospacing="0" w:after="0" w:afterAutospacing="0"/>
        <w:rPr>
          <w:rFonts w:ascii="Garamond" w:hAnsi="Garamond"/>
          <w:color w:val="000000"/>
          <w:sz w:val="22"/>
          <w:szCs w:val="22"/>
        </w:rPr>
      </w:pPr>
    </w:p>
    <w:p w14:paraId="50F936F9" w14:textId="77777777" w:rsidR="00C42D89" w:rsidRPr="00C42D89" w:rsidRDefault="00C42D89" w:rsidP="00C42D89">
      <w:pPr>
        <w:pStyle w:val="NormalWeb"/>
        <w:spacing w:before="0" w:beforeAutospacing="0" w:after="0" w:afterAutospacing="0"/>
        <w:rPr>
          <w:rFonts w:ascii="Garamond" w:hAnsi="Garamond"/>
          <w:color w:val="000000"/>
          <w:sz w:val="22"/>
          <w:szCs w:val="22"/>
        </w:rPr>
      </w:pPr>
    </w:p>
    <w:p w14:paraId="03BED231" w14:textId="77777777" w:rsidR="00C42D89" w:rsidRPr="00C42D89" w:rsidRDefault="00C42D89" w:rsidP="00C42D89">
      <w:pPr>
        <w:pStyle w:val="NormalWeb"/>
        <w:spacing w:before="0" w:beforeAutospacing="0" w:after="0" w:afterAutospacing="0"/>
        <w:rPr>
          <w:rFonts w:ascii="Garamond" w:hAnsi="Garamond"/>
          <w:color w:val="000000"/>
          <w:sz w:val="22"/>
          <w:szCs w:val="22"/>
        </w:rPr>
      </w:pPr>
      <w:r w:rsidRPr="00C42D89">
        <w:rPr>
          <w:noProof/>
        </w:rPr>
        <w:lastRenderedPageBreak/>
        <w:drawing>
          <wp:inline distT="0" distB="0" distL="0" distR="0" wp14:anchorId="06CCB08B" wp14:editId="7AE32D4E">
            <wp:extent cx="6416040" cy="2804160"/>
            <wp:effectExtent l="0" t="0" r="381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EBA7237" w14:textId="46DC83C7" w:rsidR="00D652BF" w:rsidRPr="00076744" w:rsidRDefault="00D652BF" w:rsidP="00D652BF">
      <w:pPr>
        <w:pStyle w:val="NormalWeb"/>
        <w:spacing w:before="0" w:beforeAutospacing="0" w:after="0" w:afterAutospacing="0"/>
        <w:jc w:val="center"/>
        <w:rPr>
          <w:rFonts w:ascii="Garamond" w:hAnsi="Garamond"/>
          <w:b/>
          <w:color w:val="000000"/>
          <w:sz w:val="18"/>
          <w:szCs w:val="22"/>
        </w:rPr>
      </w:pPr>
      <w:r>
        <w:rPr>
          <w:rFonts w:ascii="Garamond" w:hAnsi="Garamond"/>
          <w:b/>
          <w:color w:val="000000"/>
          <w:sz w:val="18"/>
          <w:szCs w:val="22"/>
        </w:rPr>
        <w:t>Figure 8</w:t>
      </w:r>
      <w:r w:rsidRPr="00076744">
        <w:rPr>
          <w:rFonts w:ascii="Garamond" w:hAnsi="Garamond"/>
          <w:b/>
          <w:color w:val="000000"/>
          <w:sz w:val="18"/>
          <w:szCs w:val="22"/>
        </w:rPr>
        <w:t>. Station 20</w:t>
      </w:r>
      <w:r>
        <w:rPr>
          <w:rFonts w:ascii="Garamond" w:hAnsi="Garamond"/>
          <w:b/>
          <w:color w:val="000000"/>
          <w:sz w:val="18"/>
          <w:szCs w:val="22"/>
        </w:rPr>
        <w:t>13</w:t>
      </w:r>
      <w:r w:rsidRPr="00076744">
        <w:rPr>
          <w:rFonts w:ascii="Garamond" w:hAnsi="Garamond"/>
          <w:b/>
          <w:color w:val="000000"/>
          <w:sz w:val="18"/>
          <w:szCs w:val="22"/>
        </w:rPr>
        <w:t xml:space="preserve"> </w:t>
      </w:r>
      <w:r>
        <w:rPr>
          <w:rFonts w:ascii="Garamond" w:hAnsi="Garamond"/>
          <w:b/>
          <w:color w:val="000000"/>
          <w:sz w:val="18"/>
          <w:szCs w:val="22"/>
        </w:rPr>
        <w:t>in 2016.</w:t>
      </w:r>
    </w:p>
    <w:p w14:paraId="6982861C" w14:textId="77777777" w:rsidR="00C42D89" w:rsidRPr="00C42D89" w:rsidRDefault="00C42D89" w:rsidP="00C42D89">
      <w:pPr>
        <w:pStyle w:val="NormalWeb"/>
        <w:spacing w:before="0" w:beforeAutospacing="0" w:after="0" w:afterAutospacing="0"/>
        <w:rPr>
          <w:rFonts w:ascii="Garamond" w:hAnsi="Garamond"/>
          <w:color w:val="000000"/>
          <w:sz w:val="22"/>
          <w:szCs w:val="22"/>
        </w:rPr>
      </w:pPr>
    </w:p>
    <w:p w14:paraId="4F5FDFD9" w14:textId="77777777" w:rsidR="00C42D89" w:rsidRPr="00C42D89" w:rsidRDefault="00C42D89" w:rsidP="00C42D89">
      <w:pPr>
        <w:pStyle w:val="NormalWeb"/>
        <w:spacing w:before="0" w:beforeAutospacing="0" w:after="0" w:afterAutospacing="0"/>
        <w:rPr>
          <w:rFonts w:ascii="Garamond" w:hAnsi="Garamond"/>
          <w:color w:val="000000"/>
          <w:sz w:val="22"/>
          <w:szCs w:val="22"/>
        </w:rPr>
      </w:pPr>
      <w:r w:rsidRPr="00C42D89">
        <w:rPr>
          <w:noProof/>
        </w:rPr>
        <w:drawing>
          <wp:inline distT="0" distB="0" distL="0" distR="0" wp14:anchorId="357D9837" wp14:editId="563EA8B0">
            <wp:extent cx="6446520" cy="265684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EE7E07D" w14:textId="5A87474C" w:rsidR="00D652BF" w:rsidRPr="00076744" w:rsidRDefault="00D652BF" w:rsidP="00D652BF">
      <w:pPr>
        <w:pStyle w:val="NormalWeb"/>
        <w:spacing w:before="0" w:beforeAutospacing="0" w:after="0" w:afterAutospacing="0"/>
        <w:jc w:val="center"/>
        <w:rPr>
          <w:rFonts w:ascii="Garamond" w:hAnsi="Garamond"/>
          <w:b/>
          <w:color w:val="000000"/>
          <w:sz w:val="18"/>
          <w:szCs w:val="22"/>
        </w:rPr>
      </w:pPr>
      <w:r>
        <w:rPr>
          <w:rFonts w:ascii="Garamond" w:hAnsi="Garamond"/>
          <w:b/>
          <w:color w:val="000000"/>
          <w:sz w:val="18"/>
          <w:szCs w:val="22"/>
        </w:rPr>
        <w:t>Figure 9</w:t>
      </w:r>
      <w:r w:rsidRPr="00076744">
        <w:rPr>
          <w:rFonts w:ascii="Garamond" w:hAnsi="Garamond"/>
          <w:b/>
          <w:color w:val="000000"/>
          <w:sz w:val="18"/>
          <w:szCs w:val="22"/>
        </w:rPr>
        <w:t>. Station 20</w:t>
      </w:r>
      <w:r>
        <w:rPr>
          <w:rFonts w:ascii="Garamond" w:hAnsi="Garamond"/>
          <w:b/>
          <w:color w:val="000000"/>
          <w:sz w:val="18"/>
          <w:szCs w:val="22"/>
        </w:rPr>
        <w:t>13</w:t>
      </w:r>
      <w:r w:rsidRPr="00076744">
        <w:rPr>
          <w:rFonts w:ascii="Garamond" w:hAnsi="Garamond"/>
          <w:b/>
          <w:color w:val="000000"/>
          <w:sz w:val="18"/>
          <w:szCs w:val="22"/>
        </w:rPr>
        <w:t xml:space="preserve"> </w:t>
      </w:r>
      <w:r>
        <w:rPr>
          <w:rFonts w:ascii="Garamond" w:hAnsi="Garamond"/>
          <w:b/>
          <w:color w:val="000000"/>
          <w:sz w:val="18"/>
          <w:szCs w:val="22"/>
        </w:rPr>
        <w:t>in 2015.</w:t>
      </w:r>
    </w:p>
    <w:p w14:paraId="2C151530" w14:textId="5868CA56" w:rsidR="00E41324" w:rsidRDefault="00E41324" w:rsidP="00C42D89">
      <w:pPr>
        <w:spacing w:after="0" w:line="240" w:lineRule="auto"/>
        <w:rPr>
          <w:rFonts w:ascii="Garamond" w:hAnsi="Garamond"/>
          <w:szCs w:val="24"/>
        </w:rPr>
      </w:pPr>
    </w:p>
    <w:p w14:paraId="55489AD9" w14:textId="42BA5F7C" w:rsidR="00F45B72" w:rsidRPr="00076744" w:rsidRDefault="00076744" w:rsidP="00F45B72">
      <w:pPr>
        <w:pStyle w:val="NormalWeb"/>
        <w:spacing w:before="0" w:beforeAutospacing="0" w:after="0" w:afterAutospacing="0"/>
        <w:jc w:val="center"/>
        <w:rPr>
          <w:rFonts w:ascii="Garamond" w:hAnsi="Garamond"/>
          <w:b/>
          <w:color w:val="000000"/>
          <w:sz w:val="18"/>
          <w:szCs w:val="22"/>
        </w:rPr>
      </w:pPr>
      <w:r w:rsidRPr="00C42D89">
        <w:rPr>
          <w:noProof/>
        </w:rPr>
        <w:lastRenderedPageBreak/>
        <w:drawing>
          <wp:inline distT="0" distB="0" distL="0" distR="0" wp14:anchorId="67BCA328" wp14:editId="5828FA55">
            <wp:extent cx="6273800" cy="2717800"/>
            <wp:effectExtent l="0" t="0" r="0" b="63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C42D89">
        <w:rPr>
          <w:noProof/>
          <w:lang w:eastAsia="zh-CN"/>
        </w:rPr>
        <w:t xml:space="preserve">     </w:t>
      </w:r>
      <w:r w:rsidR="00F45B72">
        <w:rPr>
          <w:rFonts w:ascii="Garamond" w:hAnsi="Garamond"/>
          <w:b/>
          <w:color w:val="000000"/>
          <w:sz w:val="18"/>
          <w:szCs w:val="22"/>
        </w:rPr>
        <w:t>Figure 10</w:t>
      </w:r>
      <w:r w:rsidR="00F45B72" w:rsidRPr="00076744">
        <w:rPr>
          <w:rFonts w:ascii="Garamond" w:hAnsi="Garamond"/>
          <w:b/>
          <w:color w:val="000000"/>
          <w:sz w:val="18"/>
          <w:szCs w:val="22"/>
        </w:rPr>
        <w:t>. Station 20</w:t>
      </w:r>
      <w:r w:rsidR="00F45B72">
        <w:rPr>
          <w:rFonts w:ascii="Garamond" w:hAnsi="Garamond"/>
          <w:b/>
          <w:color w:val="000000"/>
          <w:sz w:val="18"/>
          <w:szCs w:val="22"/>
        </w:rPr>
        <w:t>06</w:t>
      </w:r>
      <w:r w:rsidR="00F45B72" w:rsidRPr="00076744">
        <w:rPr>
          <w:rFonts w:ascii="Garamond" w:hAnsi="Garamond"/>
          <w:b/>
          <w:color w:val="000000"/>
          <w:sz w:val="18"/>
          <w:szCs w:val="22"/>
        </w:rPr>
        <w:t xml:space="preserve"> </w:t>
      </w:r>
      <w:r w:rsidR="00F45B72">
        <w:rPr>
          <w:rFonts w:ascii="Garamond" w:hAnsi="Garamond"/>
          <w:b/>
          <w:color w:val="000000"/>
          <w:sz w:val="18"/>
          <w:szCs w:val="22"/>
        </w:rPr>
        <w:t>in 2016.</w:t>
      </w:r>
    </w:p>
    <w:p w14:paraId="2FEF3AB4" w14:textId="43815FE5" w:rsidR="00076744" w:rsidRPr="00C42D89" w:rsidRDefault="00076744" w:rsidP="00076744">
      <w:pPr>
        <w:pStyle w:val="NormalWeb"/>
        <w:spacing w:before="0" w:beforeAutospacing="0" w:after="0" w:afterAutospacing="0"/>
        <w:rPr>
          <w:noProof/>
          <w:lang w:eastAsia="zh-CN"/>
        </w:rPr>
      </w:pPr>
      <w:r w:rsidRPr="00C42D89">
        <w:rPr>
          <w:noProof/>
        </w:rPr>
        <w:drawing>
          <wp:inline distT="0" distB="0" distL="0" distR="0" wp14:anchorId="1461DF90" wp14:editId="3FDA223D">
            <wp:extent cx="6278880" cy="2529840"/>
            <wp:effectExtent l="0" t="0" r="7620" b="381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F792B35" w14:textId="5B2F582C" w:rsidR="00F45B72" w:rsidRPr="00076744" w:rsidRDefault="00F45B72" w:rsidP="00F45B72">
      <w:pPr>
        <w:pStyle w:val="NormalWeb"/>
        <w:spacing w:before="0" w:beforeAutospacing="0" w:after="0" w:afterAutospacing="0"/>
        <w:jc w:val="center"/>
        <w:rPr>
          <w:rFonts w:ascii="Garamond" w:hAnsi="Garamond"/>
          <w:b/>
          <w:color w:val="000000"/>
          <w:sz w:val="18"/>
          <w:szCs w:val="22"/>
        </w:rPr>
      </w:pPr>
      <w:r>
        <w:rPr>
          <w:rFonts w:ascii="Garamond" w:hAnsi="Garamond"/>
          <w:b/>
          <w:color w:val="000000"/>
          <w:sz w:val="18"/>
          <w:szCs w:val="22"/>
        </w:rPr>
        <w:t>Figure 11</w:t>
      </w:r>
      <w:r w:rsidRPr="00076744">
        <w:rPr>
          <w:rFonts w:ascii="Garamond" w:hAnsi="Garamond"/>
          <w:b/>
          <w:color w:val="000000"/>
          <w:sz w:val="18"/>
          <w:szCs w:val="22"/>
        </w:rPr>
        <w:t>. Station 20</w:t>
      </w:r>
      <w:r>
        <w:rPr>
          <w:rFonts w:ascii="Garamond" w:hAnsi="Garamond"/>
          <w:b/>
          <w:color w:val="000000"/>
          <w:sz w:val="18"/>
          <w:szCs w:val="22"/>
        </w:rPr>
        <w:t>06</w:t>
      </w:r>
      <w:r w:rsidRPr="00076744">
        <w:rPr>
          <w:rFonts w:ascii="Garamond" w:hAnsi="Garamond"/>
          <w:b/>
          <w:color w:val="000000"/>
          <w:sz w:val="18"/>
          <w:szCs w:val="22"/>
        </w:rPr>
        <w:t xml:space="preserve"> </w:t>
      </w:r>
      <w:r>
        <w:rPr>
          <w:rFonts w:ascii="Garamond" w:hAnsi="Garamond"/>
          <w:b/>
          <w:color w:val="000000"/>
          <w:sz w:val="18"/>
          <w:szCs w:val="22"/>
        </w:rPr>
        <w:t>in 2015.</w:t>
      </w:r>
    </w:p>
    <w:p w14:paraId="36AF2366" w14:textId="77777777" w:rsidR="0007693D" w:rsidRPr="00D74128" w:rsidRDefault="0007693D" w:rsidP="0007693D">
      <w:pPr>
        <w:pStyle w:val="NormalWeb"/>
        <w:spacing w:before="0" w:beforeAutospacing="0" w:after="0" w:afterAutospacing="0"/>
        <w:ind w:left="360"/>
        <w:rPr>
          <w:rFonts w:ascii="Garamond" w:hAnsi="Garamond"/>
          <w:color w:val="000000"/>
          <w:sz w:val="22"/>
          <w:szCs w:val="22"/>
          <w:highlight w:val="cyan"/>
        </w:rPr>
      </w:pPr>
    </w:p>
    <w:p w14:paraId="5118498B" w14:textId="77777777" w:rsidR="006437B8" w:rsidRDefault="006437B8">
      <w:pPr>
        <w:rPr>
          <w:rFonts w:ascii="Garamond" w:eastAsia="Times New Roman" w:hAnsi="Garamond" w:cs="Times New Roman"/>
          <w:color w:val="000000"/>
        </w:rPr>
      </w:pPr>
      <w:r>
        <w:rPr>
          <w:rFonts w:ascii="Garamond" w:eastAsia="Times New Roman" w:hAnsi="Garamond" w:cs="Times New Roman"/>
          <w:color w:val="000000"/>
        </w:rPr>
        <w:br w:type="page"/>
      </w:r>
    </w:p>
    <w:p w14:paraId="77EDCF67" w14:textId="17A286C1" w:rsidR="0007693D" w:rsidRPr="0007693D" w:rsidRDefault="00F45B72" w:rsidP="0007693D">
      <w:pPr>
        <w:spacing w:after="0" w:line="240" w:lineRule="auto"/>
        <w:rPr>
          <w:rFonts w:ascii="Garamond" w:eastAsia="Times New Roman" w:hAnsi="Garamond" w:cs="Times New Roman"/>
          <w:color w:val="000000"/>
        </w:rPr>
      </w:pPr>
      <w:r>
        <w:rPr>
          <w:rFonts w:ascii="Garamond" w:eastAsia="Times New Roman" w:hAnsi="Garamond" w:cs="Times New Roman"/>
          <w:color w:val="000000"/>
        </w:rPr>
        <w:lastRenderedPageBreak/>
        <w:t>Table 3</w:t>
      </w:r>
      <w:r w:rsidR="0007693D">
        <w:rPr>
          <w:rFonts w:ascii="Garamond" w:eastAsia="Times New Roman" w:hAnsi="Garamond" w:cs="Times New Roman"/>
          <w:color w:val="000000"/>
        </w:rPr>
        <w:t>. SCAN</w:t>
      </w:r>
      <w:r w:rsidR="0007693D" w:rsidRPr="0007693D">
        <w:rPr>
          <w:rFonts w:ascii="Garamond" w:eastAsia="Times New Roman" w:hAnsi="Garamond" w:cs="Times New Roman"/>
          <w:color w:val="000000"/>
        </w:rPr>
        <w:t> Stations Used for Validation</w:t>
      </w:r>
    </w:p>
    <w:p w14:paraId="793A89F7" w14:textId="77777777" w:rsidR="0007693D" w:rsidRPr="00D74128" w:rsidRDefault="0007693D" w:rsidP="0007693D">
      <w:pPr>
        <w:pStyle w:val="NormalWeb"/>
        <w:spacing w:before="0" w:beforeAutospacing="0" w:after="0" w:afterAutospacing="0"/>
        <w:rPr>
          <w:rFonts w:ascii="Garamond" w:hAnsi="Garamond"/>
          <w:color w:val="000000"/>
          <w:sz w:val="22"/>
          <w:szCs w:val="22"/>
          <w:highlight w:val="cyan"/>
        </w:rPr>
      </w:pPr>
    </w:p>
    <w:tbl>
      <w:tblPr>
        <w:tblStyle w:val="TableGrid"/>
        <w:tblW w:w="9467" w:type="dxa"/>
        <w:tblLook w:val="04A0" w:firstRow="1" w:lastRow="0" w:firstColumn="1" w:lastColumn="0" w:noHBand="0" w:noVBand="1"/>
      </w:tblPr>
      <w:tblGrid>
        <w:gridCol w:w="810"/>
        <w:gridCol w:w="660"/>
        <w:gridCol w:w="962"/>
        <w:gridCol w:w="1162"/>
        <w:gridCol w:w="1025"/>
        <w:gridCol w:w="935"/>
        <w:gridCol w:w="1100"/>
        <w:gridCol w:w="887"/>
        <w:gridCol w:w="1341"/>
        <w:gridCol w:w="866"/>
      </w:tblGrid>
      <w:tr w:rsidR="0007693D" w:rsidRPr="00D74128" w14:paraId="29335854" w14:textId="77777777" w:rsidTr="00063056">
        <w:trPr>
          <w:trHeight w:val="383"/>
        </w:trPr>
        <w:tc>
          <w:tcPr>
            <w:tcW w:w="895" w:type="dxa"/>
            <w:vAlign w:val="center"/>
            <w:hideMark/>
          </w:tcPr>
          <w:p w14:paraId="55CBCA21" w14:textId="77777777" w:rsidR="0007693D" w:rsidRPr="0007693D" w:rsidRDefault="0007693D" w:rsidP="00063056">
            <w:pPr>
              <w:pStyle w:val="NormalWeb"/>
              <w:spacing w:after="0"/>
              <w:jc w:val="center"/>
              <w:rPr>
                <w:rFonts w:ascii="Garamond" w:hAnsi="Garamond"/>
                <w:b/>
                <w:bCs/>
                <w:color w:val="000000"/>
                <w:sz w:val="20"/>
                <w:szCs w:val="20"/>
              </w:rPr>
            </w:pPr>
            <w:r w:rsidRPr="0007693D">
              <w:rPr>
                <w:rFonts w:ascii="Garamond" w:hAnsi="Garamond"/>
                <w:b/>
                <w:bCs/>
                <w:color w:val="000000"/>
                <w:sz w:val="20"/>
                <w:szCs w:val="20"/>
              </w:rPr>
              <w:t>Station Id</w:t>
            </w:r>
          </w:p>
        </w:tc>
        <w:tc>
          <w:tcPr>
            <w:tcW w:w="637" w:type="dxa"/>
            <w:vAlign w:val="center"/>
            <w:hideMark/>
          </w:tcPr>
          <w:p w14:paraId="06164881" w14:textId="77777777" w:rsidR="0007693D" w:rsidRPr="0007693D" w:rsidRDefault="0007693D" w:rsidP="00063056">
            <w:pPr>
              <w:pStyle w:val="NormalWeb"/>
              <w:spacing w:after="0"/>
              <w:jc w:val="center"/>
              <w:rPr>
                <w:rFonts w:ascii="Garamond" w:hAnsi="Garamond"/>
                <w:b/>
                <w:bCs/>
                <w:color w:val="000000"/>
                <w:sz w:val="20"/>
                <w:szCs w:val="20"/>
              </w:rPr>
            </w:pPr>
            <w:r w:rsidRPr="0007693D">
              <w:rPr>
                <w:rFonts w:ascii="Garamond" w:hAnsi="Garamond"/>
                <w:b/>
                <w:bCs/>
                <w:color w:val="000000"/>
                <w:sz w:val="20"/>
                <w:szCs w:val="20"/>
              </w:rPr>
              <w:t>State Code</w:t>
            </w:r>
          </w:p>
        </w:tc>
        <w:tc>
          <w:tcPr>
            <w:tcW w:w="923" w:type="dxa"/>
            <w:vAlign w:val="center"/>
            <w:hideMark/>
          </w:tcPr>
          <w:p w14:paraId="1FE841A6" w14:textId="77777777" w:rsidR="0007693D" w:rsidRPr="0007693D" w:rsidRDefault="0007693D" w:rsidP="00063056">
            <w:pPr>
              <w:pStyle w:val="NormalWeb"/>
              <w:spacing w:after="0"/>
              <w:jc w:val="center"/>
              <w:rPr>
                <w:rFonts w:ascii="Garamond" w:hAnsi="Garamond"/>
                <w:b/>
                <w:bCs/>
                <w:color w:val="000000"/>
                <w:sz w:val="20"/>
                <w:szCs w:val="20"/>
              </w:rPr>
            </w:pPr>
            <w:r w:rsidRPr="0007693D">
              <w:rPr>
                <w:rFonts w:ascii="Garamond" w:hAnsi="Garamond"/>
                <w:b/>
                <w:bCs/>
                <w:color w:val="000000"/>
                <w:sz w:val="20"/>
                <w:szCs w:val="20"/>
              </w:rPr>
              <w:t>Network Code</w:t>
            </w:r>
          </w:p>
        </w:tc>
        <w:tc>
          <w:tcPr>
            <w:tcW w:w="1112" w:type="dxa"/>
            <w:vAlign w:val="center"/>
            <w:hideMark/>
          </w:tcPr>
          <w:p w14:paraId="2C2B4D68" w14:textId="77777777" w:rsidR="0007693D" w:rsidRPr="0007693D" w:rsidRDefault="0007693D" w:rsidP="00063056">
            <w:pPr>
              <w:pStyle w:val="NormalWeb"/>
              <w:spacing w:after="0"/>
              <w:jc w:val="center"/>
              <w:rPr>
                <w:rFonts w:ascii="Garamond" w:hAnsi="Garamond"/>
                <w:b/>
                <w:bCs/>
                <w:color w:val="000000"/>
                <w:sz w:val="20"/>
                <w:szCs w:val="20"/>
              </w:rPr>
            </w:pPr>
            <w:r w:rsidRPr="0007693D">
              <w:rPr>
                <w:rFonts w:ascii="Garamond" w:hAnsi="Garamond"/>
                <w:b/>
                <w:bCs/>
                <w:color w:val="000000"/>
                <w:sz w:val="20"/>
                <w:szCs w:val="20"/>
              </w:rPr>
              <w:t>Station Name</w:t>
            </w:r>
          </w:p>
        </w:tc>
        <w:tc>
          <w:tcPr>
            <w:tcW w:w="983" w:type="dxa"/>
            <w:vAlign w:val="center"/>
            <w:hideMark/>
          </w:tcPr>
          <w:p w14:paraId="144548EE" w14:textId="77777777" w:rsidR="0007693D" w:rsidRPr="0007693D" w:rsidRDefault="0007693D" w:rsidP="00063056">
            <w:pPr>
              <w:pStyle w:val="NormalWeb"/>
              <w:spacing w:after="0"/>
              <w:jc w:val="center"/>
              <w:rPr>
                <w:rFonts w:ascii="Garamond" w:hAnsi="Garamond"/>
                <w:b/>
                <w:bCs/>
                <w:color w:val="000000"/>
                <w:sz w:val="20"/>
                <w:szCs w:val="20"/>
              </w:rPr>
            </w:pPr>
            <w:r w:rsidRPr="0007693D">
              <w:rPr>
                <w:rFonts w:ascii="Garamond" w:hAnsi="Garamond"/>
                <w:b/>
                <w:bCs/>
                <w:color w:val="000000"/>
                <w:sz w:val="20"/>
                <w:szCs w:val="20"/>
              </w:rPr>
              <w:t>Elevation</w:t>
            </w:r>
          </w:p>
        </w:tc>
        <w:tc>
          <w:tcPr>
            <w:tcW w:w="897" w:type="dxa"/>
            <w:vAlign w:val="center"/>
            <w:hideMark/>
          </w:tcPr>
          <w:p w14:paraId="410B8423" w14:textId="77777777" w:rsidR="0007693D" w:rsidRPr="0007693D" w:rsidRDefault="0007693D" w:rsidP="00063056">
            <w:pPr>
              <w:pStyle w:val="NormalWeb"/>
              <w:spacing w:after="0"/>
              <w:jc w:val="center"/>
              <w:rPr>
                <w:rFonts w:ascii="Garamond" w:hAnsi="Garamond"/>
                <w:b/>
                <w:bCs/>
                <w:color w:val="000000"/>
                <w:sz w:val="20"/>
                <w:szCs w:val="20"/>
              </w:rPr>
            </w:pPr>
            <w:r w:rsidRPr="0007693D">
              <w:rPr>
                <w:rFonts w:ascii="Garamond" w:hAnsi="Garamond"/>
                <w:b/>
                <w:bCs/>
                <w:color w:val="000000"/>
                <w:sz w:val="20"/>
                <w:szCs w:val="20"/>
              </w:rPr>
              <w:t>Latitude</w:t>
            </w:r>
          </w:p>
        </w:tc>
        <w:tc>
          <w:tcPr>
            <w:tcW w:w="1054" w:type="dxa"/>
            <w:vAlign w:val="center"/>
            <w:hideMark/>
          </w:tcPr>
          <w:p w14:paraId="71D91CF6" w14:textId="77777777" w:rsidR="0007693D" w:rsidRPr="0007693D" w:rsidRDefault="0007693D" w:rsidP="00063056">
            <w:pPr>
              <w:pStyle w:val="NormalWeb"/>
              <w:spacing w:after="0"/>
              <w:jc w:val="center"/>
              <w:rPr>
                <w:rFonts w:ascii="Garamond" w:hAnsi="Garamond"/>
                <w:b/>
                <w:bCs/>
                <w:color w:val="000000"/>
                <w:sz w:val="20"/>
                <w:szCs w:val="20"/>
              </w:rPr>
            </w:pPr>
            <w:r w:rsidRPr="0007693D">
              <w:rPr>
                <w:rFonts w:ascii="Garamond" w:hAnsi="Garamond"/>
                <w:b/>
                <w:bCs/>
                <w:color w:val="000000"/>
                <w:sz w:val="20"/>
                <w:szCs w:val="20"/>
              </w:rPr>
              <w:t>Longitude</w:t>
            </w:r>
          </w:p>
        </w:tc>
        <w:tc>
          <w:tcPr>
            <w:tcW w:w="852" w:type="dxa"/>
            <w:vAlign w:val="center"/>
            <w:hideMark/>
          </w:tcPr>
          <w:p w14:paraId="3138F8F0" w14:textId="77777777" w:rsidR="0007693D" w:rsidRPr="0007693D" w:rsidRDefault="0007693D" w:rsidP="00063056">
            <w:pPr>
              <w:pStyle w:val="NormalWeb"/>
              <w:spacing w:after="0"/>
              <w:jc w:val="center"/>
              <w:rPr>
                <w:rFonts w:ascii="Garamond" w:hAnsi="Garamond"/>
                <w:b/>
                <w:bCs/>
                <w:color w:val="000000"/>
                <w:sz w:val="20"/>
                <w:szCs w:val="20"/>
              </w:rPr>
            </w:pPr>
            <w:r w:rsidRPr="0007693D">
              <w:rPr>
                <w:rFonts w:ascii="Garamond" w:hAnsi="Garamond"/>
                <w:b/>
                <w:bCs/>
                <w:color w:val="000000"/>
                <w:sz w:val="20"/>
                <w:szCs w:val="20"/>
              </w:rPr>
              <w:t>County Name</w:t>
            </w:r>
          </w:p>
        </w:tc>
        <w:tc>
          <w:tcPr>
            <w:tcW w:w="1282" w:type="dxa"/>
            <w:vAlign w:val="center"/>
            <w:hideMark/>
          </w:tcPr>
          <w:p w14:paraId="71B2D47E" w14:textId="77777777" w:rsidR="0007693D" w:rsidRPr="0007693D" w:rsidRDefault="0007693D" w:rsidP="00063056">
            <w:pPr>
              <w:pStyle w:val="NormalWeb"/>
              <w:spacing w:after="0"/>
              <w:jc w:val="center"/>
              <w:rPr>
                <w:rFonts w:ascii="Garamond" w:hAnsi="Garamond"/>
                <w:b/>
                <w:bCs/>
                <w:color w:val="000000"/>
                <w:sz w:val="20"/>
                <w:szCs w:val="20"/>
              </w:rPr>
            </w:pPr>
            <w:r w:rsidRPr="0007693D">
              <w:rPr>
                <w:rFonts w:ascii="Garamond" w:hAnsi="Garamond"/>
                <w:b/>
                <w:bCs/>
                <w:color w:val="000000"/>
                <w:sz w:val="20"/>
                <w:szCs w:val="20"/>
              </w:rPr>
              <w:t>HUC</w:t>
            </w:r>
          </w:p>
        </w:tc>
        <w:tc>
          <w:tcPr>
            <w:tcW w:w="832" w:type="dxa"/>
            <w:vAlign w:val="center"/>
            <w:hideMark/>
          </w:tcPr>
          <w:p w14:paraId="748EE6A6" w14:textId="77777777" w:rsidR="0007693D" w:rsidRPr="0007693D" w:rsidRDefault="0007693D" w:rsidP="00063056">
            <w:pPr>
              <w:pStyle w:val="NormalWeb"/>
              <w:spacing w:after="0"/>
              <w:jc w:val="center"/>
              <w:rPr>
                <w:rFonts w:ascii="Garamond" w:hAnsi="Garamond"/>
                <w:b/>
                <w:bCs/>
                <w:color w:val="000000"/>
                <w:sz w:val="20"/>
                <w:szCs w:val="20"/>
              </w:rPr>
            </w:pPr>
            <w:r w:rsidRPr="0007693D">
              <w:rPr>
                <w:rFonts w:ascii="Garamond" w:hAnsi="Garamond"/>
                <w:b/>
                <w:bCs/>
                <w:color w:val="000000"/>
                <w:sz w:val="20"/>
                <w:szCs w:val="20"/>
              </w:rPr>
              <w:t>HUC Name</w:t>
            </w:r>
          </w:p>
        </w:tc>
      </w:tr>
      <w:tr w:rsidR="0007693D" w:rsidRPr="00D74128" w14:paraId="7AE8F56F" w14:textId="77777777" w:rsidTr="00063056">
        <w:trPr>
          <w:trHeight w:val="609"/>
        </w:trPr>
        <w:tc>
          <w:tcPr>
            <w:tcW w:w="895" w:type="dxa"/>
            <w:vAlign w:val="center"/>
            <w:hideMark/>
          </w:tcPr>
          <w:p w14:paraId="31D06941"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2013</w:t>
            </w:r>
          </w:p>
        </w:tc>
        <w:tc>
          <w:tcPr>
            <w:tcW w:w="637" w:type="dxa"/>
            <w:vAlign w:val="center"/>
            <w:hideMark/>
          </w:tcPr>
          <w:p w14:paraId="2362BB2E"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GA</w:t>
            </w:r>
          </w:p>
        </w:tc>
        <w:tc>
          <w:tcPr>
            <w:tcW w:w="923" w:type="dxa"/>
            <w:vAlign w:val="center"/>
            <w:hideMark/>
          </w:tcPr>
          <w:p w14:paraId="1DB3A203"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SCAN</w:t>
            </w:r>
          </w:p>
        </w:tc>
        <w:tc>
          <w:tcPr>
            <w:tcW w:w="1112" w:type="dxa"/>
            <w:vAlign w:val="center"/>
            <w:hideMark/>
          </w:tcPr>
          <w:p w14:paraId="0F5B1FD0"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Watkinsville #1</w:t>
            </w:r>
          </w:p>
        </w:tc>
        <w:tc>
          <w:tcPr>
            <w:tcW w:w="983" w:type="dxa"/>
            <w:vAlign w:val="center"/>
            <w:hideMark/>
          </w:tcPr>
          <w:p w14:paraId="35E0366B"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770</w:t>
            </w:r>
          </w:p>
        </w:tc>
        <w:tc>
          <w:tcPr>
            <w:tcW w:w="897" w:type="dxa"/>
            <w:vAlign w:val="center"/>
            <w:hideMark/>
          </w:tcPr>
          <w:p w14:paraId="75948820"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33.88333</w:t>
            </w:r>
          </w:p>
        </w:tc>
        <w:tc>
          <w:tcPr>
            <w:tcW w:w="1054" w:type="dxa"/>
            <w:vAlign w:val="center"/>
            <w:hideMark/>
          </w:tcPr>
          <w:p w14:paraId="5E372AFC"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-83.43333</w:t>
            </w:r>
          </w:p>
        </w:tc>
        <w:tc>
          <w:tcPr>
            <w:tcW w:w="852" w:type="dxa"/>
            <w:vAlign w:val="center"/>
            <w:hideMark/>
          </w:tcPr>
          <w:p w14:paraId="0578ED07"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Oconee</w:t>
            </w:r>
          </w:p>
        </w:tc>
        <w:tc>
          <w:tcPr>
            <w:tcW w:w="1282" w:type="dxa"/>
            <w:vAlign w:val="center"/>
            <w:hideMark/>
          </w:tcPr>
          <w:p w14:paraId="0B29D31A"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30701010305</w:t>
            </w:r>
          </w:p>
        </w:tc>
        <w:tc>
          <w:tcPr>
            <w:tcW w:w="832" w:type="dxa"/>
            <w:hideMark/>
          </w:tcPr>
          <w:p w14:paraId="5E9450B4" w14:textId="77777777" w:rsidR="0007693D" w:rsidRPr="0007693D" w:rsidRDefault="0007693D" w:rsidP="00063056">
            <w:pPr>
              <w:pStyle w:val="NormalWeb"/>
              <w:spacing w:after="0"/>
              <w:rPr>
                <w:rFonts w:ascii="Garamond" w:hAnsi="Garamond"/>
                <w:color w:val="000000"/>
                <w:sz w:val="20"/>
                <w:szCs w:val="20"/>
              </w:rPr>
            </w:pPr>
            <w:r w:rsidRPr="0007693D">
              <w:rPr>
                <w:rFonts w:ascii="Garamond" w:hAnsi="Garamond"/>
                <w:color w:val="000000"/>
                <w:sz w:val="20"/>
                <w:szCs w:val="20"/>
              </w:rPr>
              <w:t>Lower Barber Creek</w:t>
            </w:r>
          </w:p>
        </w:tc>
      </w:tr>
      <w:tr w:rsidR="0007693D" w:rsidRPr="00D74128" w14:paraId="59CC9E43" w14:textId="77777777" w:rsidTr="00063056">
        <w:trPr>
          <w:trHeight w:val="807"/>
        </w:trPr>
        <w:tc>
          <w:tcPr>
            <w:tcW w:w="895" w:type="dxa"/>
            <w:vAlign w:val="center"/>
            <w:hideMark/>
          </w:tcPr>
          <w:p w14:paraId="561CA0AE"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2024</w:t>
            </w:r>
          </w:p>
        </w:tc>
        <w:tc>
          <w:tcPr>
            <w:tcW w:w="637" w:type="dxa"/>
            <w:vAlign w:val="center"/>
            <w:hideMark/>
          </w:tcPr>
          <w:p w14:paraId="234D08B5"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MS</w:t>
            </w:r>
          </w:p>
        </w:tc>
        <w:tc>
          <w:tcPr>
            <w:tcW w:w="923" w:type="dxa"/>
            <w:vAlign w:val="center"/>
            <w:hideMark/>
          </w:tcPr>
          <w:p w14:paraId="5D53C4E5"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SCAN</w:t>
            </w:r>
          </w:p>
        </w:tc>
        <w:tc>
          <w:tcPr>
            <w:tcW w:w="1112" w:type="dxa"/>
            <w:vAlign w:val="center"/>
            <w:hideMark/>
          </w:tcPr>
          <w:p w14:paraId="71B5676B"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 xml:space="preserve">Goodwin </w:t>
            </w:r>
            <w:proofErr w:type="spellStart"/>
            <w:r w:rsidRPr="0007693D">
              <w:rPr>
                <w:rFonts w:ascii="Garamond" w:hAnsi="Garamond"/>
                <w:color w:val="000000"/>
                <w:sz w:val="20"/>
                <w:szCs w:val="20"/>
              </w:rPr>
              <w:t>Ck</w:t>
            </w:r>
            <w:proofErr w:type="spellEnd"/>
            <w:r w:rsidRPr="0007693D">
              <w:rPr>
                <w:rFonts w:ascii="Garamond" w:hAnsi="Garamond"/>
                <w:color w:val="000000"/>
                <w:sz w:val="20"/>
                <w:szCs w:val="20"/>
              </w:rPr>
              <w:t xml:space="preserve"> Pasture</w:t>
            </w:r>
          </w:p>
        </w:tc>
        <w:tc>
          <w:tcPr>
            <w:tcW w:w="983" w:type="dxa"/>
            <w:vAlign w:val="center"/>
            <w:hideMark/>
          </w:tcPr>
          <w:p w14:paraId="574D7918"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320</w:t>
            </w:r>
          </w:p>
        </w:tc>
        <w:tc>
          <w:tcPr>
            <w:tcW w:w="897" w:type="dxa"/>
            <w:vAlign w:val="center"/>
            <w:hideMark/>
          </w:tcPr>
          <w:p w14:paraId="522B660F"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34.25</w:t>
            </w:r>
          </w:p>
        </w:tc>
        <w:tc>
          <w:tcPr>
            <w:tcW w:w="1054" w:type="dxa"/>
            <w:vAlign w:val="center"/>
            <w:hideMark/>
          </w:tcPr>
          <w:p w14:paraId="65F72D35"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-89.86667</w:t>
            </w:r>
          </w:p>
        </w:tc>
        <w:tc>
          <w:tcPr>
            <w:tcW w:w="852" w:type="dxa"/>
            <w:vAlign w:val="center"/>
            <w:hideMark/>
          </w:tcPr>
          <w:p w14:paraId="568E2956"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Panola</w:t>
            </w:r>
          </w:p>
        </w:tc>
        <w:tc>
          <w:tcPr>
            <w:tcW w:w="1282" w:type="dxa"/>
            <w:vAlign w:val="center"/>
            <w:hideMark/>
          </w:tcPr>
          <w:p w14:paraId="26D4B557"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80302030403</w:t>
            </w:r>
          </w:p>
        </w:tc>
        <w:tc>
          <w:tcPr>
            <w:tcW w:w="832" w:type="dxa"/>
            <w:hideMark/>
          </w:tcPr>
          <w:p w14:paraId="493D9010" w14:textId="77777777" w:rsidR="0007693D" w:rsidRPr="0007693D" w:rsidRDefault="0007693D" w:rsidP="00063056">
            <w:pPr>
              <w:pStyle w:val="NormalWeb"/>
              <w:spacing w:after="0"/>
              <w:rPr>
                <w:rFonts w:ascii="Garamond" w:hAnsi="Garamond"/>
                <w:color w:val="000000"/>
                <w:sz w:val="20"/>
                <w:szCs w:val="20"/>
              </w:rPr>
            </w:pPr>
            <w:r w:rsidRPr="0007693D">
              <w:rPr>
                <w:rFonts w:ascii="Garamond" w:hAnsi="Garamond"/>
                <w:color w:val="000000"/>
                <w:sz w:val="20"/>
                <w:szCs w:val="20"/>
              </w:rPr>
              <w:t>Johnson Creek-Long Creek</w:t>
            </w:r>
          </w:p>
        </w:tc>
      </w:tr>
      <w:tr w:rsidR="0007693D" w:rsidRPr="00D74128" w14:paraId="397E41A1" w14:textId="77777777" w:rsidTr="00063056">
        <w:trPr>
          <w:trHeight w:val="620"/>
        </w:trPr>
        <w:tc>
          <w:tcPr>
            <w:tcW w:w="895" w:type="dxa"/>
            <w:vAlign w:val="bottom"/>
            <w:hideMark/>
          </w:tcPr>
          <w:p w14:paraId="19E05220"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2053</w:t>
            </w:r>
          </w:p>
          <w:p w14:paraId="4DBB4AAC" w14:textId="77777777" w:rsidR="0007693D" w:rsidRPr="0007693D" w:rsidRDefault="0007693D" w:rsidP="00063056">
            <w:pPr>
              <w:pStyle w:val="NormalWeb"/>
              <w:spacing w:after="0"/>
              <w:jc w:val="center"/>
              <w:rPr>
                <w:rFonts w:ascii="Garamond" w:hAnsi="Garamond"/>
                <w:color w:val="000000"/>
                <w:sz w:val="20"/>
                <w:szCs w:val="20"/>
              </w:rPr>
            </w:pPr>
          </w:p>
        </w:tc>
        <w:tc>
          <w:tcPr>
            <w:tcW w:w="637" w:type="dxa"/>
            <w:vAlign w:val="center"/>
            <w:hideMark/>
          </w:tcPr>
          <w:p w14:paraId="252C9967"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AL</w:t>
            </w:r>
          </w:p>
        </w:tc>
        <w:tc>
          <w:tcPr>
            <w:tcW w:w="923" w:type="dxa"/>
            <w:vAlign w:val="center"/>
            <w:hideMark/>
          </w:tcPr>
          <w:p w14:paraId="3B05D3FE"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SCAN</w:t>
            </w:r>
          </w:p>
        </w:tc>
        <w:tc>
          <w:tcPr>
            <w:tcW w:w="1112" w:type="dxa"/>
            <w:vAlign w:val="center"/>
            <w:hideMark/>
          </w:tcPr>
          <w:p w14:paraId="69A28D5D" w14:textId="77777777" w:rsidR="0007693D" w:rsidRPr="0007693D" w:rsidRDefault="0007693D" w:rsidP="00063056">
            <w:pPr>
              <w:pStyle w:val="NormalWeb"/>
              <w:spacing w:after="0"/>
              <w:jc w:val="center"/>
              <w:rPr>
                <w:rFonts w:ascii="Garamond" w:hAnsi="Garamond"/>
                <w:color w:val="000000"/>
                <w:sz w:val="20"/>
                <w:szCs w:val="20"/>
              </w:rPr>
            </w:pPr>
            <w:proofErr w:type="spellStart"/>
            <w:r w:rsidRPr="0007693D">
              <w:rPr>
                <w:rFonts w:ascii="Garamond" w:hAnsi="Garamond"/>
                <w:color w:val="000000"/>
                <w:sz w:val="20"/>
                <w:szCs w:val="20"/>
              </w:rPr>
              <w:t>Wtars</w:t>
            </w:r>
            <w:proofErr w:type="spellEnd"/>
          </w:p>
        </w:tc>
        <w:tc>
          <w:tcPr>
            <w:tcW w:w="983" w:type="dxa"/>
            <w:vAlign w:val="center"/>
            <w:hideMark/>
          </w:tcPr>
          <w:p w14:paraId="1C161DAD"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625</w:t>
            </w:r>
          </w:p>
        </w:tc>
        <w:tc>
          <w:tcPr>
            <w:tcW w:w="897" w:type="dxa"/>
            <w:vAlign w:val="center"/>
            <w:hideMark/>
          </w:tcPr>
          <w:p w14:paraId="177D371D"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34.9</w:t>
            </w:r>
          </w:p>
        </w:tc>
        <w:tc>
          <w:tcPr>
            <w:tcW w:w="1054" w:type="dxa"/>
            <w:vAlign w:val="center"/>
            <w:hideMark/>
          </w:tcPr>
          <w:p w14:paraId="39B80F07"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-86.53333</w:t>
            </w:r>
          </w:p>
        </w:tc>
        <w:tc>
          <w:tcPr>
            <w:tcW w:w="852" w:type="dxa"/>
            <w:vAlign w:val="center"/>
            <w:hideMark/>
          </w:tcPr>
          <w:p w14:paraId="652561EC"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Madison</w:t>
            </w:r>
          </w:p>
        </w:tc>
        <w:tc>
          <w:tcPr>
            <w:tcW w:w="1282" w:type="dxa"/>
            <w:vAlign w:val="center"/>
            <w:hideMark/>
          </w:tcPr>
          <w:p w14:paraId="662A8787"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60300020306</w:t>
            </w:r>
          </w:p>
        </w:tc>
        <w:tc>
          <w:tcPr>
            <w:tcW w:w="832" w:type="dxa"/>
            <w:hideMark/>
          </w:tcPr>
          <w:p w14:paraId="089E3C5C" w14:textId="77777777" w:rsidR="0007693D" w:rsidRPr="0007693D" w:rsidRDefault="0007693D" w:rsidP="00063056">
            <w:pPr>
              <w:pStyle w:val="NormalWeb"/>
              <w:spacing w:after="0"/>
              <w:rPr>
                <w:rFonts w:ascii="Garamond" w:hAnsi="Garamond"/>
                <w:color w:val="000000"/>
                <w:sz w:val="20"/>
                <w:szCs w:val="20"/>
              </w:rPr>
            </w:pPr>
            <w:r w:rsidRPr="0007693D">
              <w:rPr>
                <w:rFonts w:ascii="Garamond" w:hAnsi="Garamond"/>
                <w:color w:val="000000"/>
                <w:sz w:val="20"/>
                <w:szCs w:val="20"/>
              </w:rPr>
              <w:t>Lower Brier Fork</w:t>
            </w:r>
          </w:p>
        </w:tc>
      </w:tr>
      <w:tr w:rsidR="0007693D" w:rsidRPr="001F6D84" w14:paraId="35F441BA" w14:textId="77777777" w:rsidTr="00063056">
        <w:trPr>
          <w:trHeight w:val="620"/>
        </w:trPr>
        <w:tc>
          <w:tcPr>
            <w:tcW w:w="895" w:type="dxa"/>
            <w:vAlign w:val="center"/>
          </w:tcPr>
          <w:p w14:paraId="3BA89DC6"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2006</w:t>
            </w:r>
          </w:p>
        </w:tc>
        <w:tc>
          <w:tcPr>
            <w:tcW w:w="637" w:type="dxa"/>
            <w:vAlign w:val="center"/>
          </w:tcPr>
          <w:p w14:paraId="4EB97811"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TX</w:t>
            </w:r>
          </w:p>
        </w:tc>
        <w:tc>
          <w:tcPr>
            <w:tcW w:w="923" w:type="dxa"/>
            <w:vAlign w:val="center"/>
          </w:tcPr>
          <w:p w14:paraId="3C3FF46D"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SCAN</w:t>
            </w:r>
          </w:p>
        </w:tc>
        <w:tc>
          <w:tcPr>
            <w:tcW w:w="1112" w:type="dxa"/>
            <w:vAlign w:val="center"/>
          </w:tcPr>
          <w:p w14:paraId="7C90C1AD" w14:textId="77777777" w:rsidR="0007693D" w:rsidRPr="0007693D" w:rsidRDefault="0007693D" w:rsidP="00063056">
            <w:pPr>
              <w:pStyle w:val="NormalWeb"/>
              <w:spacing w:after="0"/>
              <w:jc w:val="center"/>
              <w:rPr>
                <w:rFonts w:ascii="Garamond" w:hAnsi="Garamond"/>
                <w:color w:val="000000"/>
                <w:sz w:val="20"/>
                <w:szCs w:val="20"/>
              </w:rPr>
            </w:pPr>
            <w:proofErr w:type="spellStart"/>
            <w:r w:rsidRPr="0007693D">
              <w:rPr>
                <w:rFonts w:ascii="Garamond" w:hAnsi="Garamond"/>
                <w:color w:val="000000"/>
                <w:sz w:val="20"/>
                <w:szCs w:val="20"/>
              </w:rPr>
              <w:t>Bushland</w:t>
            </w:r>
            <w:proofErr w:type="spellEnd"/>
            <w:r w:rsidRPr="0007693D">
              <w:rPr>
                <w:rFonts w:ascii="Garamond" w:hAnsi="Garamond"/>
                <w:color w:val="000000"/>
                <w:sz w:val="20"/>
                <w:szCs w:val="20"/>
              </w:rPr>
              <w:t xml:space="preserve"> #1</w:t>
            </w:r>
          </w:p>
        </w:tc>
        <w:tc>
          <w:tcPr>
            <w:tcW w:w="983" w:type="dxa"/>
            <w:vAlign w:val="center"/>
          </w:tcPr>
          <w:p w14:paraId="58630002"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3820</w:t>
            </w:r>
          </w:p>
        </w:tc>
        <w:tc>
          <w:tcPr>
            <w:tcW w:w="897" w:type="dxa"/>
            <w:vAlign w:val="center"/>
          </w:tcPr>
          <w:p w14:paraId="690437CC"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35.16667</w:t>
            </w:r>
          </w:p>
        </w:tc>
        <w:tc>
          <w:tcPr>
            <w:tcW w:w="1054" w:type="dxa"/>
            <w:vAlign w:val="center"/>
          </w:tcPr>
          <w:p w14:paraId="61DD7C9A"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-102.1</w:t>
            </w:r>
          </w:p>
        </w:tc>
        <w:tc>
          <w:tcPr>
            <w:tcW w:w="852" w:type="dxa"/>
            <w:vAlign w:val="center"/>
          </w:tcPr>
          <w:p w14:paraId="09020494"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Randall</w:t>
            </w:r>
          </w:p>
        </w:tc>
        <w:tc>
          <w:tcPr>
            <w:tcW w:w="1282" w:type="dxa"/>
            <w:vAlign w:val="center"/>
          </w:tcPr>
          <w:p w14:paraId="2D765312" w14:textId="77777777" w:rsidR="0007693D" w:rsidRPr="0007693D" w:rsidRDefault="0007693D" w:rsidP="00063056">
            <w:pPr>
              <w:pStyle w:val="NormalWeb"/>
              <w:spacing w:after="0"/>
              <w:jc w:val="center"/>
              <w:rPr>
                <w:rFonts w:ascii="Garamond" w:hAnsi="Garamond"/>
                <w:color w:val="000000"/>
                <w:sz w:val="20"/>
                <w:szCs w:val="20"/>
              </w:rPr>
            </w:pPr>
            <w:r w:rsidRPr="0007693D">
              <w:rPr>
                <w:rFonts w:ascii="Garamond" w:hAnsi="Garamond"/>
                <w:color w:val="000000"/>
                <w:sz w:val="20"/>
                <w:szCs w:val="20"/>
              </w:rPr>
              <w:t>111201020301</w:t>
            </w:r>
          </w:p>
        </w:tc>
        <w:tc>
          <w:tcPr>
            <w:tcW w:w="832" w:type="dxa"/>
          </w:tcPr>
          <w:p w14:paraId="2F5DA0F2" w14:textId="77777777" w:rsidR="0007693D" w:rsidRPr="0007693D" w:rsidRDefault="0007693D" w:rsidP="00063056">
            <w:pPr>
              <w:pStyle w:val="NormalWeb"/>
              <w:spacing w:after="0"/>
              <w:rPr>
                <w:rFonts w:ascii="Garamond" w:hAnsi="Garamond"/>
                <w:color w:val="000000"/>
                <w:sz w:val="20"/>
                <w:szCs w:val="20"/>
              </w:rPr>
            </w:pPr>
            <w:r w:rsidRPr="0007693D">
              <w:rPr>
                <w:rFonts w:ascii="Garamond" w:hAnsi="Garamond"/>
                <w:color w:val="000000"/>
                <w:sz w:val="20"/>
                <w:szCs w:val="20"/>
              </w:rPr>
              <w:t>Negro Arroyo</w:t>
            </w:r>
          </w:p>
        </w:tc>
      </w:tr>
    </w:tbl>
    <w:p w14:paraId="768A3FEE" w14:textId="77777777" w:rsidR="0007693D" w:rsidRDefault="0007693D" w:rsidP="0007693D">
      <w:pPr>
        <w:pStyle w:val="NormalWeb"/>
        <w:spacing w:after="0"/>
        <w:rPr>
          <w:rFonts w:ascii="Garamond" w:hAnsi="Garamond"/>
          <w:color w:val="000000"/>
          <w:sz w:val="22"/>
          <w:szCs w:val="22"/>
        </w:rPr>
      </w:pPr>
    </w:p>
    <w:p w14:paraId="4D6BABEB" w14:textId="77777777" w:rsidR="0007693D" w:rsidRPr="005A5711" w:rsidRDefault="0007693D" w:rsidP="00C42D89">
      <w:pPr>
        <w:spacing w:after="0" w:line="240" w:lineRule="auto"/>
        <w:rPr>
          <w:rFonts w:ascii="Garamond" w:hAnsi="Garamond"/>
          <w:szCs w:val="24"/>
        </w:rPr>
      </w:pPr>
    </w:p>
    <w:sectPr w:rsidR="0007693D" w:rsidRPr="005A5711" w:rsidSect="0064280B">
      <w:footerReference w:type="default" r:id="rId43"/>
      <w:headerReference w:type="first" r:id="rId44"/>
      <w:footerReference w:type="first" r:id="rId4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972EA" w14:textId="77777777" w:rsidR="00D612B2" w:rsidRDefault="00D612B2" w:rsidP="00242822">
      <w:pPr>
        <w:spacing w:after="0" w:line="240" w:lineRule="auto"/>
      </w:pPr>
      <w:r>
        <w:separator/>
      </w:r>
    </w:p>
  </w:endnote>
  <w:endnote w:type="continuationSeparator" w:id="0">
    <w:p w14:paraId="01E1091F" w14:textId="77777777" w:rsidR="00D612B2" w:rsidRDefault="00D612B2"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349BB9F5" w:rsidR="005E1457" w:rsidRDefault="005E1457">
        <w:pPr>
          <w:pStyle w:val="Footer"/>
          <w:jc w:val="center"/>
        </w:pPr>
        <w:r>
          <w:fldChar w:fldCharType="begin"/>
        </w:r>
        <w:r>
          <w:instrText xml:space="preserve"> PAGE   \* MERGEFORMAT </w:instrText>
        </w:r>
        <w:r>
          <w:fldChar w:fldCharType="separate"/>
        </w:r>
        <w:r w:rsidR="002C572A">
          <w:rPr>
            <w:noProof/>
          </w:rPr>
          <w:t>17</w:t>
        </w:r>
        <w:r>
          <w:rPr>
            <w:noProof/>
          </w:rPr>
          <w:fldChar w:fldCharType="end"/>
        </w:r>
      </w:p>
    </w:sdtContent>
  </w:sdt>
  <w:p w14:paraId="472788A1" w14:textId="77777777" w:rsidR="005E1457" w:rsidRDefault="005E14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5E1457" w:rsidRDefault="005E1457"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0DC02" w14:textId="77777777" w:rsidR="00D612B2" w:rsidRDefault="00D612B2" w:rsidP="00242822">
      <w:pPr>
        <w:spacing w:after="0" w:line="240" w:lineRule="auto"/>
      </w:pPr>
      <w:r>
        <w:separator/>
      </w:r>
    </w:p>
  </w:footnote>
  <w:footnote w:type="continuationSeparator" w:id="0">
    <w:p w14:paraId="42AB2820" w14:textId="77777777" w:rsidR="00D612B2" w:rsidRDefault="00D612B2"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E1457" w:rsidRDefault="005E1457"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363E7"/>
    <w:multiLevelType w:val="hybridMultilevel"/>
    <w:tmpl w:val="4D60F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40725"/>
    <w:multiLevelType w:val="multilevel"/>
    <w:tmpl w:val="80BC2D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B7CEF"/>
    <w:multiLevelType w:val="multilevel"/>
    <w:tmpl w:val="6588AB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43D41"/>
    <w:multiLevelType w:val="multilevel"/>
    <w:tmpl w:val="51D849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165A0"/>
    <w:multiLevelType w:val="multilevel"/>
    <w:tmpl w:val="D8827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11F07"/>
    <w:multiLevelType w:val="multilevel"/>
    <w:tmpl w:val="107E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A536A"/>
    <w:multiLevelType w:val="hybridMultilevel"/>
    <w:tmpl w:val="D14C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667A0"/>
    <w:multiLevelType w:val="multilevel"/>
    <w:tmpl w:val="46F0C0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6616F6"/>
    <w:multiLevelType w:val="hybridMultilevel"/>
    <w:tmpl w:val="3C3C28D8"/>
    <w:lvl w:ilvl="0" w:tplc="670822A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8"/>
  </w:num>
  <w:num w:numId="5">
    <w:abstractNumId w:val="9"/>
  </w:num>
  <w:num w:numId="6">
    <w:abstractNumId w:val="6"/>
  </w:num>
  <w:num w:numId="7">
    <w:abstractNumId w:val="17"/>
  </w:num>
  <w:num w:numId="8">
    <w:abstractNumId w:val="11"/>
  </w:num>
  <w:num w:numId="9">
    <w:abstractNumId w:val="16"/>
  </w:num>
  <w:num w:numId="10">
    <w:abstractNumId w:val="0"/>
  </w:num>
  <w:num w:numId="11">
    <w:abstractNumId w:val="18"/>
  </w:num>
  <w:num w:numId="12">
    <w:abstractNumId w:val="2"/>
  </w:num>
  <w:num w:numId="13">
    <w:abstractNumId w:val="15"/>
  </w:num>
  <w:num w:numId="14">
    <w:abstractNumId w:val="3"/>
  </w:num>
  <w:num w:numId="15">
    <w:abstractNumId w:val="10"/>
  </w:num>
  <w:num w:numId="16">
    <w:abstractNumId w:val="5"/>
    <w:lvlOverride w:ilvl="0">
      <w:lvl w:ilvl="0">
        <w:numFmt w:val="decimal"/>
        <w:lvlText w:val="%1."/>
        <w:lvlJc w:val="left"/>
      </w:lvl>
    </w:lvlOverride>
  </w:num>
  <w:num w:numId="17">
    <w:abstractNumId w:val="7"/>
    <w:lvlOverride w:ilvl="0">
      <w:lvl w:ilvl="0">
        <w:numFmt w:val="decimal"/>
        <w:lvlText w:val="%1."/>
        <w:lvlJc w:val="left"/>
      </w:lvl>
    </w:lvlOverride>
  </w:num>
  <w:num w:numId="18">
    <w:abstractNumId w:val="12"/>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541D"/>
    <w:rsid w:val="000057A6"/>
    <w:rsid w:val="00030B13"/>
    <w:rsid w:val="0003635C"/>
    <w:rsid w:val="00040A4D"/>
    <w:rsid w:val="000448B3"/>
    <w:rsid w:val="000456D3"/>
    <w:rsid w:val="0004783D"/>
    <w:rsid w:val="00053978"/>
    <w:rsid w:val="00057EE6"/>
    <w:rsid w:val="00063056"/>
    <w:rsid w:val="00064B03"/>
    <w:rsid w:val="0007323C"/>
    <w:rsid w:val="00073930"/>
    <w:rsid w:val="00076744"/>
    <w:rsid w:val="0007693D"/>
    <w:rsid w:val="000845D6"/>
    <w:rsid w:val="00086849"/>
    <w:rsid w:val="000B7784"/>
    <w:rsid w:val="000C486E"/>
    <w:rsid w:val="000C48A4"/>
    <w:rsid w:val="000D1AAD"/>
    <w:rsid w:val="000D3108"/>
    <w:rsid w:val="000D6FE3"/>
    <w:rsid w:val="000D79AC"/>
    <w:rsid w:val="000E7F24"/>
    <w:rsid w:val="000F1545"/>
    <w:rsid w:val="000F7FDF"/>
    <w:rsid w:val="0011261C"/>
    <w:rsid w:val="00123DF4"/>
    <w:rsid w:val="00127E32"/>
    <w:rsid w:val="00127E5E"/>
    <w:rsid w:val="00135CD9"/>
    <w:rsid w:val="0014039E"/>
    <w:rsid w:val="0014286F"/>
    <w:rsid w:val="001447B4"/>
    <w:rsid w:val="0015019B"/>
    <w:rsid w:val="00153290"/>
    <w:rsid w:val="00154436"/>
    <w:rsid w:val="00155399"/>
    <w:rsid w:val="001556CC"/>
    <w:rsid w:val="00163111"/>
    <w:rsid w:val="00163F3A"/>
    <w:rsid w:val="00172FDC"/>
    <w:rsid w:val="001821EB"/>
    <w:rsid w:val="00184DB3"/>
    <w:rsid w:val="00194393"/>
    <w:rsid w:val="00195D23"/>
    <w:rsid w:val="001A5075"/>
    <w:rsid w:val="001A76C2"/>
    <w:rsid w:val="001B2821"/>
    <w:rsid w:val="001B3BF9"/>
    <w:rsid w:val="001C1817"/>
    <w:rsid w:val="001D33C1"/>
    <w:rsid w:val="001D6958"/>
    <w:rsid w:val="001E5AF2"/>
    <w:rsid w:val="001F1328"/>
    <w:rsid w:val="001F4491"/>
    <w:rsid w:val="001F6D84"/>
    <w:rsid w:val="00216722"/>
    <w:rsid w:val="00216DF3"/>
    <w:rsid w:val="00221AF7"/>
    <w:rsid w:val="0023574D"/>
    <w:rsid w:val="00242822"/>
    <w:rsid w:val="00245847"/>
    <w:rsid w:val="00247A3E"/>
    <w:rsid w:val="00250679"/>
    <w:rsid w:val="0025178F"/>
    <w:rsid w:val="002524CA"/>
    <w:rsid w:val="00253C70"/>
    <w:rsid w:val="00254500"/>
    <w:rsid w:val="002605A3"/>
    <w:rsid w:val="0026099F"/>
    <w:rsid w:val="0026338F"/>
    <w:rsid w:val="00276902"/>
    <w:rsid w:val="00281CD5"/>
    <w:rsid w:val="002830DF"/>
    <w:rsid w:val="00290AB6"/>
    <w:rsid w:val="00293F47"/>
    <w:rsid w:val="00296895"/>
    <w:rsid w:val="002A24C1"/>
    <w:rsid w:val="002A2D97"/>
    <w:rsid w:val="002A37F8"/>
    <w:rsid w:val="002B2BE4"/>
    <w:rsid w:val="002B2E09"/>
    <w:rsid w:val="002B5F95"/>
    <w:rsid w:val="002B619C"/>
    <w:rsid w:val="002C11E3"/>
    <w:rsid w:val="002C28E6"/>
    <w:rsid w:val="002C4C2E"/>
    <w:rsid w:val="002C572A"/>
    <w:rsid w:val="002D33A5"/>
    <w:rsid w:val="002E7BEC"/>
    <w:rsid w:val="0030221F"/>
    <w:rsid w:val="00310CFE"/>
    <w:rsid w:val="0031416F"/>
    <w:rsid w:val="0031488F"/>
    <w:rsid w:val="00317E2D"/>
    <w:rsid w:val="003258BB"/>
    <w:rsid w:val="00337CE4"/>
    <w:rsid w:val="00344FBC"/>
    <w:rsid w:val="003552BB"/>
    <w:rsid w:val="0035573D"/>
    <w:rsid w:val="00361630"/>
    <w:rsid w:val="00366BA2"/>
    <w:rsid w:val="00366FD8"/>
    <w:rsid w:val="003675B5"/>
    <w:rsid w:val="00373721"/>
    <w:rsid w:val="00374382"/>
    <w:rsid w:val="003763C1"/>
    <w:rsid w:val="003764A7"/>
    <w:rsid w:val="003831EA"/>
    <w:rsid w:val="00384A3B"/>
    <w:rsid w:val="00387ABD"/>
    <w:rsid w:val="003939F9"/>
    <w:rsid w:val="003C1275"/>
    <w:rsid w:val="003C317A"/>
    <w:rsid w:val="003C4C39"/>
    <w:rsid w:val="003C569C"/>
    <w:rsid w:val="003D53FA"/>
    <w:rsid w:val="003E3E1C"/>
    <w:rsid w:val="003F0853"/>
    <w:rsid w:val="003F39BF"/>
    <w:rsid w:val="003F44C1"/>
    <w:rsid w:val="003F5F43"/>
    <w:rsid w:val="0040499E"/>
    <w:rsid w:val="00407F17"/>
    <w:rsid w:val="0041150E"/>
    <w:rsid w:val="0042289F"/>
    <w:rsid w:val="0043112E"/>
    <w:rsid w:val="00436D06"/>
    <w:rsid w:val="0044059B"/>
    <w:rsid w:val="00446BA3"/>
    <w:rsid w:val="004479AF"/>
    <w:rsid w:val="0045667A"/>
    <w:rsid w:val="00462D4B"/>
    <w:rsid w:val="00473276"/>
    <w:rsid w:val="00481B67"/>
    <w:rsid w:val="00482519"/>
    <w:rsid w:val="00483337"/>
    <w:rsid w:val="00494746"/>
    <w:rsid w:val="004951A9"/>
    <w:rsid w:val="004A16D2"/>
    <w:rsid w:val="004A2010"/>
    <w:rsid w:val="004A5CF2"/>
    <w:rsid w:val="004B427C"/>
    <w:rsid w:val="004B7963"/>
    <w:rsid w:val="004C6B0A"/>
    <w:rsid w:val="004C7823"/>
    <w:rsid w:val="004D19D3"/>
    <w:rsid w:val="004E0A0E"/>
    <w:rsid w:val="004E57E3"/>
    <w:rsid w:val="004E730A"/>
    <w:rsid w:val="004F288C"/>
    <w:rsid w:val="004F64FC"/>
    <w:rsid w:val="004F678A"/>
    <w:rsid w:val="00505E6B"/>
    <w:rsid w:val="00512BB1"/>
    <w:rsid w:val="00514133"/>
    <w:rsid w:val="00525439"/>
    <w:rsid w:val="005545FE"/>
    <w:rsid w:val="005744EB"/>
    <w:rsid w:val="005753D2"/>
    <w:rsid w:val="00582AF7"/>
    <w:rsid w:val="005A457F"/>
    <w:rsid w:val="005A5711"/>
    <w:rsid w:val="005A5D28"/>
    <w:rsid w:val="005B69AB"/>
    <w:rsid w:val="005C2086"/>
    <w:rsid w:val="005C67C3"/>
    <w:rsid w:val="005C723F"/>
    <w:rsid w:val="005D0491"/>
    <w:rsid w:val="005D2CC5"/>
    <w:rsid w:val="005D5DED"/>
    <w:rsid w:val="005E1457"/>
    <w:rsid w:val="005E6152"/>
    <w:rsid w:val="005E643D"/>
    <w:rsid w:val="005F6AD4"/>
    <w:rsid w:val="00600807"/>
    <w:rsid w:val="006043FF"/>
    <w:rsid w:val="00613B7C"/>
    <w:rsid w:val="006152C6"/>
    <w:rsid w:val="00615E3A"/>
    <w:rsid w:val="006161CE"/>
    <w:rsid w:val="00620113"/>
    <w:rsid w:val="00621AB9"/>
    <w:rsid w:val="00622E7F"/>
    <w:rsid w:val="006250FC"/>
    <w:rsid w:val="00634FBF"/>
    <w:rsid w:val="006412BC"/>
    <w:rsid w:val="0064280B"/>
    <w:rsid w:val="006437B8"/>
    <w:rsid w:val="00646C0C"/>
    <w:rsid w:val="00651ED8"/>
    <w:rsid w:val="006528A0"/>
    <w:rsid w:val="006536B5"/>
    <w:rsid w:val="006604A0"/>
    <w:rsid w:val="0066075C"/>
    <w:rsid w:val="00665518"/>
    <w:rsid w:val="0066727D"/>
    <w:rsid w:val="00680A38"/>
    <w:rsid w:val="00681DDF"/>
    <w:rsid w:val="00683EF6"/>
    <w:rsid w:val="00684FE5"/>
    <w:rsid w:val="00695331"/>
    <w:rsid w:val="006A30AC"/>
    <w:rsid w:val="006A41CE"/>
    <w:rsid w:val="006A482A"/>
    <w:rsid w:val="006A4D78"/>
    <w:rsid w:val="006A6A52"/>
    <w:rsid w:val="006B6FAA"/>
    <w:rsid w:val="006C5043"/>
    <w:rsid w:val="006C53BD"/>
    <w:rsid w:val="006C6154"/>
    <w:rsid w:val="006C7B8F"/>
    <w:rsid w:val="006C7CE0"/>
    <w:rsid w:val="006D1A28"/>
    <w:rsid w:val="006E1497"/>
    <w:rsid w:val="006E2A1C"/>
    <w:rsid w:val="006E2B65"/>
    <w:rsid w:val="006E650E"/>
    <w:rsid w:val="006F0FAB"/>
    <w:rsid w:val="006F1731"/>
    <w:rsid w:val="006F59FB"/>
    <w:rsid w:val="007048B3"/>
    <w:rsid w:val="007155F7"/>
    <w:rsid w:val="00716586"/>
    <w:rsid w:val="00716BD5"/>
    <w:rsid w:val="007177FC"/>
    <w:rsid w:val="007302CD"/>
    <w:rsid w:val="00730BC4"/>
    <w:rsid w:val="00732B10"/>
    <w:rsid w:val="007344A7"/>
    <w:rsid w:val="00740A9B"/>
    <w:rsid w:val="0075280A"/>
    <w:rsid w:val="007547CA"/>
    <w:rsid w:val="00755783"/>
    <w:rsid w:val="00755D4D"/>
    <w:rsid w:val="00756288"/>
    <w:rsid w:val="00756BCD"/>
    <w:rsid w:val="00756C0F"/>
    <w:rsid w:val="00770650"/>
    <w:rsid w:val="00771691"/>
    <w:rsid w:val="00774CBA"/>
    <w:rsid w:val="007775D4"/>
    <w:rsid w:val="00787FBA"/>
    <w:rsid w:val="00791352"/>
    <w:rsid w:val="007B2EA7"/>
    <w:rsid w:val="007C35E2"/>
    <w:rsid w:val="007D4EE6"/>
    <w:rsid w:val="007E0152"/>
    <w:rsid w:val="007E0EC0"/>
    <w:rsid w:val="007E508C"/>
    <w:rsid w:val="007E68B5"/>
    <w:rsid w:val="007F2825"/>
    <w:rsid w:val="007F2C7A"/>
    <w:rsid w:val="007F5769"/>
    <w:rsid w:val="007F6093"/>
    <w:rsid w:val="0080108B"/>
    <w:rsid w:val="008057B5"/>
    <w:rsid w:val="0080645F"/>
    <w:rsid w:val="0081261B"/>
    <w:rsid w:val="008220CC"/>
    <w:rsid w:val="00827F6C"/>
    <w:rsid w:val="00841668"/>
    <w:rsid w:val="0084715E"/>
    <w:rsid w:val="00855532"/>
    <w:rsid w:val="008575C9"/>
    <w:rsid w:val="00870E95"/>
    <w:rsid w:val="008741CE"/>
    <w:rsid w:val="00877696"/>
    <w:rsid w:val="00881B51"/>
    <w:rsid w:val="00887B39"/>
    <w:rsid w:val="00887B82"/>
    <w:rsid w:val="00892469"/>
    <w:rsid w:val="00895685"/>
    <w:rsid w:val="00895B5D"/>
    <w:rsid w:val="008960A0"/>
    <w:rsid w:val="008975BD"/>
    <w:rsid w:val="008B7071"/>
    <w:rsid w:val="008C7380"/>
    <w:rsid w:val="008D5AE9"/>
    <w:rsid w:val="008D7DB8"/>
    <w:rsid w:val="008E0194"/>
    <w:rsid w:val="008F5F00"/>
    <w:rsid w:val="00903119"/>
    <w:rsid w:val="00916AAB"/>
    <w:rsid w:val="00921E26"/>
    <w:rsid w:val="009223F2"/>
    <w:rsid w:val="00932F25"/>
    <w:rsid w:val="00933965"/>
    <w:rsid w:val="009430E6"/>
    <w:rsid w:val="00944B81"/>
    <w:rsid w:val="00946842"/>
    <w:rsid w:val="00946997"/>
    <w:rsid w:val="00950196"/>
    <w:rsid w:val="00957410"/>
    <w:rsid w:val="009830D6"/>
    <w:rsid w:val="00986F74"/>
    <w:rsid w:val="009938AF"/>
    <w:rsid w:val="00994429"/>
    <w:rsid w:val="009A20ED"/>
    <w:rsid w:val="009A4763"/>
    <w:rsid w:val="009A4C12"/>
    <w:rsid w:val="009A5F2A"/>
    <w:rsid w:val="009C0C69"/>
    <w:rsid w:val="009C2D45"/>
    <w:rsid w:val="009E61D2"/>
    <w:rsid w:val="009E6F8B"/>
    <w:rsid w:val="009F3DE1"/>
    <w:rsid w:val="009F5966"/>
    <w:rsid w:val="009F60A9"/>
    <w:rsid w:val="009F62C5"/>
    <w:rsid w:val="00A03810"/>
    <w:rsid w:val="00A10793"/>
    <w:rsid w:val="00A112C0"/>
    <w:rsid w:val="00A11DB7"/>
    <w:rsid w:val="00A140E3"/>
    <w:rsid w:val="00A2102C"/>
    <w:rsid w:val="00A2597C"/>
    <w:rsid w:val="00A2773A"/>
    <w:rsid w:val="00A34F4A"/>
    <w:rsid w:val="00A35CCE"/>
    <w:rsid w:val="00A37A27"/>
    <w:rsid w:val="00A43059"/>
    <w:rsid w:val="00A432C7"/>
    <w:rsid w:val="00A44FFF"/>
    <w:rsid w:val="00A564B0"/>
    <w:rsid w:val="00A60645"/>
    <w:rsid w:val="00A72050"/>
    <w:rsid w:val="00AB12D0"/>
    <w:rsid w:val="00AB1787"/>
    <w:rsid w:val="00AB59CB"/>
    <w:rsid w:val="00AD53B5"/>
    <w:rsid w:val="00AD5D0D"/>
    <w:rsid w:val="00AE52D0"/>
    <w:rsid w:val="00AF1A20"/>
    <w:rsid w:val="00AF36BA"/>
    <w:rsid w:val="00B1663E"/>
    <w:rsid w:val="00B17AEB"/>
    <w:rsid w:val="00B2307C"/>
    <w:rsid w:val="00B24E61"/>
    <w:rsid w:val="00B265D9"/>
    <w:rsid w:val="00B333D9"/>
    <w:rsid w:val="00B339BA"/>
    <w:rsid w:val="00B35245"/>
    <w:rsid w:val="00B365F0"/>
    <w:rsid w:val="00B468A3"/>
    <w:rsid w:val="00B501B7"/>
    <w:rsid w:val="00B51166"/>
    <w:rsid w:val="00B519B6"/>
    <w:rsid w:val="00B55FB4"/>
    <w:rsid w:val="00B64CCF"/>
    <w:rsid w:val="00B70FE3"/>
    <w:rsid w:val="00B71E40"/>
    <w:rsid w:val="00B7361B"/>
    <w:rsid w:val="00B95C9D"/>
    <w:rsid w:val="00BA04FD"/>
    <w:rsid w:val="00BA41F7"/>
    <w:rsid w:val="00BA564B"/>
    <w:rsid w:val="00BA71F9"/>
    <w:rsid w:val="00BB1DAF"/>
    <w:rsid w:val="00BB78E8"/>
    <w:rsid w:val="00BB7F00"/>
    <w:rsid w:val="00BC113C"/>
    <w:rsid w:val="00BD4777"/>
    <w:rsid w:val="00BE0706"/>
    <w:rsid w:val="00BE1F24"/>
    <w:rsid w:val="00BE22D0"/>
    <w:rsid w:val="00BE3C51"/>
    <w:rsid w:val="00C032AF"/>
    <w:rsid w:val="00C11652"/>
    <w:rsid w:val="00C15E9C"/>
    <w:rsid w:val="00C20010"/>
    <w:rsid w:val="00C2635D"/>
    <w:rsid w:val="00C26E81"/>
    <w:rsid w:val="00C3045C"/>
    <w:rsid w:val="00C36867"/>
    <w:rsid w:val="00C42D89"/>
    <w:rsid w:val="00C42F8B"/>
    <w:rsid w:val="00C47274"/>
    <w:rsid w:val="00C60F7D"/>
    <w:rsid w:val="00C6478E"/>
    <w:rsid w:val="00C82473"/>
    <w:rsid w:val="00C82F39"/>
    <w:rsid w:val="00C8532D"/>
    <w:rsid w:val="00C919ED"/>
    <w:rsid w:val="00CB1C0F"/>
    <w:rsid w:val="00CB76EE"/>
    <w:rsid w:val="00CC7D4D"/>
    <w:rsid w:val="00CD092A"/>
    <w:rsid w:val="00CD3F67"/>
    <w:rsid w:val="00CD6AAC"/>
    <w:rsid w:val="00CE2F5E"/>
    <w:rsid w:val="00CE780C"/>
    <w:rsid w:val="00CE7909"/>
    <w:rsid w:val="00CF4C0E"/>
    <w:rsid w:val="00CF6083"/>
    <w:rsid w:val="00D03308"/>
    <w:rsid w:val="00D14A21"/>
    <w:rsid w:val="00D3013B"/>
    <w:rsid w:val="00D34BFF"/>
    <w:rsid w:val="00D41203"/>
    <w:rsid w:val="00D43D0B"/>
    <w:rsid w:val="00D446BB"/>
    <w:rsid w:val="00D523CD"/>
    <w:rsid w:val="00D612B2"/>
    <w:rsid w:val="00D612C0"/>
    <w:rsid w:val="00D652BF"/>
    <w:rsid w:val="00D66274"/>
    <w:rsid w:val="00D70D48"/>
    <w:rsid w:val="00D74128"/>
    <w:rsid w:val="00D75366"/>
    <w:rsid w:val="00D75E67"/>
    <w:rsid w:val="00D809A5"/>
    <w:rsid w:val="00D817BA"/>
    <w:rsid w:val="00D92152"/>
    <w:rsid w:val="00D97E07"/>
    <w:rsid w:val="00DA10A0"/>
    <w:rsid w:val="00DA7B77"/>
    <w:rsid w:val="00DA7F96"/>
    <w:rsid w:val="00DB0354"/>
    <w:rsid w:val="00DC02BB"/>
    <w:rsid w:val="00DE2753"/>
    <w:rsid w:val="00DE3A4A"/>
    <w:rsid w:val="00DE4A1F"/>
    <w:rsid w:val="00DE6252"/>
    <w:rsid w:val="00E00E6B"/>
    <w:rsid w:val="00E0148F"/>
    <w:rsid w:val="00E03B8E"/>
    <w:rsid w:val="00E2297A"/>
    <w:rsid w:val="00E249E9"/>
    <w:rsid w:val="00E260C8"/>
    <w:rsid w:val="00E32974"/>
    <w:rsid w:val="00E36217"/>
    <w:rsid w:val="00E40B9D"/>
    <w:rsid w:val="00E41324"/>
    <w:rsid w:val="00E4179F"/>
    <w:rsid w:val="00E472E7"/>
    <w:rsid w:val="00E512EA"/>
    <w:rsid w:val="00E5263C"/>
    <w:rsid w:val="00E578D6"/>
    <w:rsid w:val="00E60E0A"/>
    <w:rsid w:val="00E6105B"/>
    <w:rsid w:val="00E64FEA"/>
    <w:rsid w:val="00E67DC2"/>
    <w:rsid w:val="00E74845"/>
    <w:rsid w:val="00E75D54"/>
    <w:rsid w:val="00E82250"/>
    <w:rsid w:val="00E84435"/>
    <w:rsid w:val="00E9029E"/>
    <w:rsid w:val="00E9676E"/>
    <w:rsid w:val="00EA01E3"/>
    <w:rsid w:val="00EA6803"/>
    <w:rsid w:val="00EB0158"/>
    <w:rsid w:val="00EB04CF"/>
    <w:rsid w:val="00EB1364"/>
    <w:rsid w:val="00EC45EF"/>
    <w:rsid w:val="00EC7DE8"/>
    <w:rsid w:val="00EE6E1D"/>
    <w:rsid w:val="00EF3ED6"/>
    <w:rsid w:val="00F0732E"/>
    <w:rsid w:val="00F076AE"/>
    <w:rsid w:val="00F16DED"/>
    <w:rsid w:val="00F24FCE"/>
    <w:rsid w:val="00F31804"/>
    <w:rsid w:val="00F45B72"/>
    <w:rsid w:val="00F53B50"/>
    <w:rsid w:val="00F54C5E"/>
    <w:rsid w:val="00F70C92"/>
    <w:rsid w:val="00F71454"/>
    <w:rsid w:val="00F72E59"/>
    <w:rsid w:val="00F75CFF"/>
    <w:rsid w:val="00F85D9B"/>
    <w:rsid w:val="00F966D9"/>
    <w:rsid w:val="00F97FFB"/>
    <w:rsid w:val="00FA1B18"/>
    <w:rsid w:val="00FA271A"/>
    <w:rsid w:val="00FA2ED5"/>
    <w:rsid w:val="00FB2F9A"/>
    <w:rsid w:val="00FB3BFE"/>
    <w:rsid w:val="00FB5846"/>
    <w:rsid w:val="00FB7C8B"/>
    <w:rsid w:val="00FC5284"/>
    <w:rsid w:val="00FC670A"/>
    <w:rsid w:val="00FD2E28"/>
    <w:rsid w:val="00FD4942"/>
    <w:rsid w:val="00FD5DF3"/>
    <w:rsid w:val="00FD5F5F"/>
    <w:rsid w:val="00FD6C14"/>
    <w:rsid w:val="00FD7B64"/>
    <w:rsid w:val="00FE08DD"/>
    <w:rsid w:val="00FE1A3E"/>
    <w:rsid w:val="00FE4020"/>
    <w:rsid w:val="00FE4B66"/>
    <w:rsid w:val="00FE6627"/>
    <w:rsid w:val="00FF31E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15:docId w15:val="{18BD34CA-BB62-497F-BDAA-A071F681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character" w:customStyle="1" w:styleId="apple-converted-space">
    <w:name w:val="apple-converted-space"/>
    <w:basedOn w:val="DefaultParagraphFont"/>
    <w:rsid w:val="007E0EC0"/>
  </w:style>
  <w:style w:type="paragraph" w:styleId="NormalWeb">
    <w:name w:val="Normal (Web)"/>
    <w:basedOn w:val="Normal"/>
    <w:uiPriority w:val="99"/>
    <w:unhideWhenUsed/>
    <w:rsid w:val="00895B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95B5D"/>
  </w:style>
  <w:style w:type="table" w:styleId="TableGrid">
    <w:name w:val="Table Grid"/>
    <w:basedOn w:val="TableNormal"/>
    <w:uiPriority w:val="59"/>
    <w:rsid w:val="001F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27F6C"/>
    <w:pPr>
      <w:spacing w:line="240" w:lineRule="auto"/>
    </w:pPr>
    <w:rPr>
      <w:i/>
      <w:iCs/>
      <w:color w:val="1F497D" w:themeColor="text2"/>
      <w:sz w:val="18"/>
      <w:szCs w:val="18"/>
    </w:rPr>
  </w:style>
  <w:style w:type="character" w:styleId="PlaceholderText">
    <w:name w:val="Placeholder Text"/>
    <w:basedOn w:val="DefaultParagraphFont"/>
    <w:uiPriority w:val="99"/>
    <w:semiHidden/>
    <w:rsid w:val="007D4E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3120">
      <w:bodyDiv w:val="1"/>
      <w:marLeft w:val="0"/>
      <w:marRight w:val="0"/>
      <w:marTop w:val="0"/>
      <w:marBottom w:val="0"/>
      <w:divBdr>
        <w:top w:val="none" w:sz="0" w:space="0" w:color="auto"/>
        <w:left w:val="none" w:sz="0" w:space="0" w:color="auto"/>
        <w:bottom w:val="none" w:sz="0" w:space="0" w:color="auto"/>
        <w:right w:val="none" w:sz="0" w:space="0" w:color="auto"/>
      </w:divBdr>
    </w:div>
    <w:div w:id="229316588">
      <w:bodyDiv w:val="1"/>
      <w:marLeft w:val="0"/>
      <w:marRight w:val="0"/>
      <w:marTop w:val="0"/>
      <w:marBottom w:val="0"/>
      <w:divBdr>
        <w:top w:val="none" w:sz="0" w:space="0" w:color="auto"/>
        <w:left w:val="none" w:sz="0" w:space="0" w:color="auto"/>
        <w:bottom w:val="none" w:sz="0" w:space="0" w:color="auto"/>
        <w:right w:val="none" w:sz="0" w:space="0" w:color="auto"/>
      </w:divBdr>
    </w:div>
    <w:div w:id="374742563">
      <w:bodyDiv w:val="1"/>
      <w:marLeft w:val="0"/>
      <w:marRight w:val="0"/>
      <w:marTop w:val="0"/>
      <w:marBottom w:val="0"/>
      <w:divBdr>
        <w:top w:val="none" w:sz="0" w:space="0" w:color="auto"/>
        <w:left w:val="none" w:sz="0" w:space="0" w:color="auto"/>
        <w:bottom w:val="none" w:sz="0" w:space="0" w:color="auto"/>
        <w:right w:val="none" w:sz="0" w:space="0" w:color="auto"/>
      </w:divBdr>
    </w:div>
    <w:div w:id="382756045">
      <w:bodyDiv w:val="1"/>
      <w:marLeft w:val="0"/>
      <w:marRight w:val="0"/>
      <w:marTop w:val="0"/>
      <w:marBottom w:val="0"/>
      <w:divBdr>
        <w:top w:val="none" w:sz="0" w:space="0" w:color="auto"/>
        <w:left w:val="none" w:sz="0" w:space="0" w:color="auto"/>
        <w:bottom w:val="none" w:sz="0" w:space="0" w:color="auto"/>
        <w:right w:val="none" w:sz="0" w:space="0" w:color="auto"/>
      </w:divBdr>
    </w:div>
    <w:div w:id="474756230">
      <w:bodyDiv w:val="1"/>
      <w:marLeft w:val="0"/>
      <w:marRight w:val="0"/>
      <w:marTop w:val="0"/>
      <w:marBottom w:val="0"/>
      <w:divBdr>
        <w:top w:val="none" w:sz="0" w:space="0" w:color="auto"/>
        <w:left w:val="none" w:sz="0" w:space="0" w:color="auto"/>
        <w:bottom w:val="none" w:sz="0" w:space="0" w:color="auto"/>
        <w:right w:val="none" w:sz="0" w:space="0" w:color="auto"/>
      </w:divBdr>
    </w:div>
    <w:div w:id="484781011">
      <w:bodyDiv w:val="1"/>
      <w:marLeft w:val="0"/>
      <w:marRight w:val="0"/>
      <w:marTop w:val="0"/>
      <w:marBottom w:val="0"/>
      <w:divBdr>
        <w:top w:val="none" w:sz="0" w:space="0" w:color="auto"/>
        <w:left w:val="none" w:sz="0" w:space="0" w:color="auto"/>
        <w:bottom w:val="none" w:sz="0" w:space="0" w:color="auto"/>
        <w:right w:val="none" w:sz="0" w:space="0" w:color="auto"/>
      </w:divBdr>
    </w:div>
    <w:div w:id="487019997">
      <w:bodyDiv w:val="1"/>
      <w:marLeft w:val="0"/>
      <w:marRight w:val="0"/>
      <w:marTop w:val="0"/>
      <w:marBottom w:val="0"/>
      <w:divBdr>
        <w:top w:val="none" w:sz="0" w:space="0" w:color="auto"/>
        <w:left w:val="none" w:sz="0" w:space="0" w:color="auto"/>
        <w:bottom w:val="none" w:sz="0" w:space="0" w:color="auto"/>
        <w:right w:val="none" w:sz="0" w:space="0" w:color="auto"/>
      </w:divBdr>
    </w:div>
    <w:div w:id="521286418">
      <w:bodyDiv w:val="1"/>
      <w:marLeft w:val="0"/>
      <w:marRight w:val="0"/>
      <w:marTop w:val="0"/>
      <w:marBottom w:val="0"/>
      <w:divBdr>
        <w:top w:val="none" w:sz="0" w:space="0" w:color="auto"/>
        <w:left w:val="none" w:sz="0" w:space="0" w:color="auto"/>
        <w:bottom w:val="none" w:sz="0" w:space="0" w:color="auto"/>
        <w:right w:val="none" w:sz="0" w:space="0" w:color="auto"/>
      </w:divBdr>
    </w:div>
    <w:div w:id="532421364">
      <w:bodyDiv w:val="1"/>
      <w:marLeft w:val="0"/>
      <w:marRight w:val="0"/>
      <w:marTop w:val="0"/>
      <w:marBottom w:val="0"/>
      <w:divBdr>
        <w:top w:val="none" w:sz="0" w:space="0" w:color="auto"/>
        <w:left w:val="none" w:sz="0" w:space="0" w:color="auto"/>
        <w:bottom w:val="none" w:sz="0" w:space="0" w:color="auto"/>
        <w:right w:val="none" w:sz="0" w:space="0" w:color="auto"/>
      </w:divBdr>
    </w:div>
    <w:div w:id="542644814">
      <w:bodyDiv w:val="1"/>
      <w:marLeft w:val="0"/>
      <w:marRight w:val="0"/>
      <w:marTop w:val="0"/>
      <w:marBottom w:val="0"/>
      <w:divBdr>
        <w:top w:val="none" w:sz="0" w:space="0" w:color="auto"/>
        <w:left w:val="none" w:sz="0" w:space="0" w:color="auto"/>
        <w:bottom w:val="none" w:sz="0" w:space="0" w:color="auto"/>
        <w:right w:val="none" w:sz="0" w:space="0" w:color="auto"/>
      </w:divBdr>
    </w:div>
    <w:div w:id="604381311">
      <w:bodyDiv w:val="1"/>
      <w:marLeft w:val="0"/>
      <w:marRight w:val="0"/>
      <w:marTop w:val="0"/>
      <w:marBottom w:val="0"/>
      <w:divBdr>
        <w:top w:val="none" w:sz="0" w:space="0" w:color="auto"/>
        <w:left w:val="none" w:sz="0" w:space="0" w:color="auto"/>
        <w:bottom w:val="none" w:sz="0" w:space="0" w:color="auto"/>
        <w:right w:val="none" w:sz="0" w:space="0" w:color="auto"/>
      </w:divBdr>
      <w:divsChild>
        <w:div w:id="1940332447">
          <w:marLeft w:val="0"/>
          <w:marRight w:val="0"/>
          <w:marTop w:val="0"/>
          <w:marBottom w:val="0"/>
          <w:divBdr>
            <w:top w:val="none" w:sz="0" w:space="0" w:color="auto"/>
            <w:left w:val="none" w:sz="0" w:space="0" w:color="auto"/>
            <w:bottom w:val="none" w:sz="0" w:space="0" w:color="auto"/>
            <w:right w:val="none" w:sz="0" w:space="0" w:color="auto"/>
          </w:divBdr>
        </w:div>
      </w:divsChild>
    </w:div>
    <w:div w:id="640430207">
      <w:bodyDiv w:val="1"/>
      <w:marLeft w:val="0"/>
      <w:marRight w:val="0"/>
      <w:marTop w:val="0"/>
      <w:marBottom w:val="0"/>
      <w:divBdr>
        <w:top w:val="none" w:sz="0" w:space="0" w:color="auto"/>
        <w:left w:val="none" w:sz="0" w:space="0" w:color="auto"/>
        <w:bottom w:val="none" w:sz="0" w:space="0" w:color="auto"/>
        <w:right w:val="none" w:sz="0" w:space="0" w:color="auto"/>
      </w:divBdr>
    </w:div>
    <w:div w:id="723068293">
      <w:bodyDiv w:val="1"/>
      <w:marLeft w:val="0"/>
      <w:marRight w:val="0"/>
      <w:marTop w:val="0"/>
      <w:marBottom w:val="0"/>
      <w:divBdr>
        <w:top w:val="none" w:sz="0" w:space="0" w:color="auto"/>
        <w:left w:val="none" w:sz="0" w:space="0" w:color="auto"/>
        <w:bottom w:val="none" w:sz="0" w:space="0" w:color="auto"/>
        <w:right w:val="none" w:sz="0" w:space="0" w:color="auto"/>
      </w:divBdr>
    </w:div>
    <w:div w:id="888998471">
      <w:bodyDiv w:val="1"/>
      <w:marLeft w:val="0"/>
      <w:marRight w:val="0"/>
      <w:marTop w:val="0"/>
      <w:marBottom w:val="0"/>
      <w:divBdr>
        <w:top w:val="none" w:sz="0" w:space="0" w:color="auto"/>
        <w:left w:val="none" w:sz="0" w:space="0" w:color="auto"/>
        <w:bottom w:val="none" w:sz="0" w:space="0" w:color="auto"/>
        <w:right w:val="none" w:sz="0" w:space="0" w:color="auto"/>
      </w:divBdr>
    </w:div>
    <w:div w:id="914361208">
      <w:bodyDiv w:val="1"/>
      <w:marLeft w:val="0"/>
      <w:marRight w:val="0"/>
      <w:marTop w:val="0"/>
      <w:marBottom w:val="0"/>
      <w:divBdr>
        <w:top w:val="none" w:sz="0" w:space="0" w:color="auto"/>
        <w:left w:val="none" w:sz="0" w:space="0" w:color="auto"/>
        <w:bottom w:val="none" w:sz="0" w:space="0" w:color="auto"/>
        <w:right w:val="none" w:sz="0" w:space="0" w:color="auto"/>
      </w:divBdr>
    </w:div>
    <w:div w:id="1000232973">
      <w:bodyDiv w:val="1"/>
      <w:marLeft w:val="0"/>
      <w:marRight w:val="0"/>
      <w:marTop w:val="0"/>
      <w:marBottom w:val="0"/>
      <w:divBdr>
        <w:top w:val="none" w:sz="0" w:space="0" w:color="auto"/>
        <w:left w:val="none" w:sz="0" w:space="0" w:color="auto"/>
        <w:bottom w:val="none" w:sz="0" w:space="0" w:color="auto"/>
        <w:right w:val="none" w:sz="0" w:space="0" w:color="auto"/>
      </w:divBdr>
    </w:div>
    <w:div w:id="1020930592">
      <w:bodyDiv w:val="1"/>
      <w:marLeft w:val="0"/>
      <w:marRight w:val="0"/>
      <w:marTop w:val="0"/>
      <w:marBottom w:val="0"/>
      <w:divBdr>
        <w:top w:val="none" w:sz="0" w:space="0" w:color="auto"/>
        <w:left w:val="none" w:sz="0" w:space="0" w:color="auto"/>
        <w:bottom w:val="none" w:sz="0" w:space="0" w:color="auto"/>
        <w:right w:val="none" w:sz="0" w:space="0" w:color="auto"/>
      </w:divBdr>
    </w:div>
    <w:div w:id="1022050223">
      <w:bodyDiv w:val="1"/>
      <w:marLeft w:val="0"/>
      <w:marRight w:val="0"/>
      <w:marTop w:val="0"/>
      <w:marBottom w:val="0"/>
      <w:divBdr>
        <w:top w:val="none" w:sz="0" w:space="0" w:color="auto"/>
        <w:left w:val="none" w:sz="0" w:space="0" w:color="auto"/>
        <w:bottom w:val="none" w:sz="0" w:space="0" w:color="auto"/>
        <w:right w:val="none" w:sz="0" w:space="0" w:color="auto"/>
      </w:divBdr>
    </w:div>
    <w:div w:id="1106462453">
      <w:bodyDiv w:val="1"/>
      <w:marLeft w:val="0"/>
      <w:marRight w:val="0"/>
      <w:marTop w:val="0"/>
      <w:marBottom w:val="0"/>
      <w:divBdr>
        <w:top w:val="none" w:sz="0" w:space="0" w:color="auto"/>
        <w:left w:val="none" w:sz="0" w:space="0" w:color="auto"/>
        <w:bottom w:val="none" w:sz="0" w:space="0" w:color="auto"/>
        <w:right w:val="none" w:sz="0" w:space="0" w:color="auto"/>
      </w:divBdr>
    </w:div>
    <w:div w:id="1116219438">
      <w:bodyDiv w:val="1"/>
      <w:marLeft w:val="0"/>
      <w:marRight w:val="0"/>
      <w:marTop w:val="0"/>
      <w:marBottom w:val="0"/>
      <w:divBdr>
        <w:top w:val="none" w:sz="0" w:space="0" w:color="auto"/>
        <w:left w:val="none" w:sz="0" w:space="0" w:color="auto"/>
        <w:bottom w:val="none" w:sz="0" w:space="0" w:color="auto"/>
        <w:right w:val="none" w:sz="0" w:space="0" w:color="auto"/>
      </w:divBdr>
    </w:div>
    <w:div w:id="1461461622">
      <w:bodyDiv w:val="1"/>
      <w:marLeft w:val="0"/>
      <w:marRight w:val="0"/>
      <w:marTop w:val="0"/>
      <w:marBottom w:val="0"/>
      <w:divBdr>
        <w:top w:val="none" w:sz="0" w:space="0" w:color="auto"/>
        <w:left w:val="none" w:sz="0" w:space="0" w:color="auto"/>
        <w:bottom w:val="none" w:sz="0" w:space="0" w:color="auto"/>
        <w:right w:val="none" w:sz="0" w:space="0" w:color="auto"/>
      </w:divBdr>
    </w:div>
    <w:div w:id="1719162679">
      <w:bodyDiv w:val="1"/>
      <w:marLeft w:val="0"/>
      <w:marRight w:val="0"/>
      <w:marTop w:val="0"/>
      <w:marBottom w:val="0"/>
      <w:divBdr>
        <w:top w:val="none" w:sz="0" w:space="0" w:color="auto"/>
        <w:left w:val="none" w:sz="0" w:space="0" w:color="auto"/>
        <w:bottom w:val="none" w:sz="0" w:space="0" w:color="auto"/>
        <w:right w:val="none" w:sz="0" w:space="0" w:color="auto"/>
      </w:divBdr>
    </w:div>
    <w:div w:id="1723095370">
      <w:bodyDiv w:val="1"/>
      <w:marLeft w:val="0"/>
      <w:marRight w:val="0"/>
      <w:marTop w:val="0"/>
      <w:marBottom w:val="0"/>
      <w:divBdr>
        <w:top w:val="none" w:sz="0" w:space="0" w:color="auto"/>
        <w:left w:val="none" w:sz="0" w:space="0" w:color="auto"/>
        <w:bottom w:val="none" w:sz="0" w:space="0" w:color="auto"/>
        <w:right w:val="none" w:sz="0" w:space="0" w:color="auto"/>
      </w:divBdr>
    </w:div>
    <w:div w:id="1735859196">
      <w:bodyDiv w:val="1"/>
      <w:marLeft w:val="0"/>
      <w:marRight w:val="0"/>
      <w:marTop w:val="0"/>
      <w:marBottom w:val="0"/>
      <w:divBdr>
        <w:top w:val="none" w:sz="0" w:space="0" w:color="auto"/>
        <w:left w:val="none" w:sz="0" w:space="0" w:color="auto"/>
        <w:bottom w:val="none" w:sz="0" w:space="0" w:color="auto"/>
        <w:right w:val="none" w:sz="0" w:space="0" w:color="auto"/>
      </w:divBdr>
    </w:div>
    <w:div w:id="20522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tiff"/><Relationship Id="rId18" Type="http://schemas.openxmlformats.org/officeDocument/2006/relationships/hyperlink" Target="http://www.geospatialworld.net/article/geotiff-a-standard-image-file-format-for-gis-applications/" TargetMode="External"/><Relationship Id="rId26" Type="http://schemas.openxmlformats.org/officeDocument/2006/relationships/hyperlink" Target="http://nsidc.org/data/ease/ease_grid2.html" TargetMode="External"/><Relationship Id="rId39"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hyperlink" Target="http://ldas.gsfc.nasa.gov/nldas/" TargetMode="External"/><Relationship Id="rId34" Type="http://schemas.openxmlformats.org/officeDocument/2006/relationships/hyperlink" Target="https://globalchange.ncsu.edu/serch/about/" TargetMode="External"/><Relationship Id="rId42" Type="http://schemas.openxmlformats.org/officeDocument/2006/relationships/chart" Target="charts/chart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http://support.esri.com/other-resources/gis-dictionary/search/RADIOMETER" TargetMode="External"/><Relationship Id="rId25" Type="http://schemas.openxmlformats.org/officeDocument/2006/relationships/hyperlink" Target="http://www.nws.noaa.gov/om/csd/graphics/content/outreach/brochures/FactSheet_Drought.pdf" TargetMode="External"/><Relationship Id="rId33" Type="http://schemas.openxmlformats.org/officeDocument/2006/relationships/hyperlink" Target="http://www.wcc.nrcs.usda.gov/scan/SCAN_brochure.pdf" TargetMode="External"/><Relationship Id="rId38" Type="http://schemas.openxmlformats.org/officeDocument/2006/relationships/chart" Target="charts/chart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3.amazonaws.com/nca2014/low/NCA3_Full_Report_17_Southeast_LowRes.pdf?download%09=1" TargetMode="External"/><Relationship Id="rId20" Type="http://schemas.openxmlformats.org/officeDocument/2006/relationships/hyperlink" Target="http://www.srs.fs.usda.gov/pubs/books/2015/book_2015_mcnulty_001.pdf" TargetMode="External"/><Relationship Id="rId29" Type="http://schemas.openxmlformats.org/officeDocument/2006/relationships/hyperlink" Target="https://toolkit.climate.gov/tool/soil-climate-analysis-network-scan-data-viewer" TargetMode="External"/><Relationship Id="rId41"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mc/articles/PMC4258067/" TargetMode="External"/><Relationship Id="rId24" Type="http://schemas.openxmlformats.org/officeDocument/2006/relationships/hyperlink" Target="http://smap.jpl.nasa.gov/observatory/overview/" TargetMode="External"/><Relationship Id="rId32" Type="http://schemas.openxmlformats.org/officeDocument/2006/relationships/hyperlink" Target="http://www.wcc.nrcs.usda.gov/scan/SCAN_brochure.pdf" TargetMode="External"/><Relationship Id="rId37" Type="http://schemas.openxmlformats.org/officeDocument/2006/relationships/chart" Target="charts/chart4.xml"/><Relationship Id="rId40" Type="http://schemas.openxmlformats.org/officeDocument/2006/relationships/chart" Target="charts/chart7.xm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esktop.arcgis.com/en/arcmap/latest/map/projections/about-geographic-coordinate-systems.htm" TargetMode="External"/><Relationship Id="rId23" Type="http://schemas.openxmlformats.org/officeDocument/2006/relationships/hyperlink" Target="http://smap.jpl.nasa.gov/data/" TargetMode="External"/><Relationship Id="rId28" Type="http://schemas.openxmlformats.org/officeDocument/2006/relationships/hyperlink" Target="http://stattrek.com/statistics/dictionary.aspx?definition=z%20score" TargetMode="External"/><Relationship Id="rId36" Type="http://schemas.openxmlformats.org/officeDocument/2006/relationships/chart" Target="charts/chart3.xml"/><Relationship Id="rId10" Type="http://schemas.openxmlformats.org/officeDocument/2006/relationships/hyperlink" Target="http://www.ncbi.nlm.nih.gov/pmc/articles/PMC4258067/" TargetMode="External"/><Relationship Id="rId19" Type="http://schemas.openxmlformats.org/officeDocument/2006/relationships/hyperlink" Target="https://earthdata.nasa.gov/" TargetMode="External"/><Relationship Id="rId31" Type="http://schemas.openxmlformats.org/officeDocument/2006/relationships/hyperlink" Target="http://www.forestthreats.org/research/projects/2015-%09accomplishment-highlights/serch-lights-alerts-help-land-managers-prepare-for-drought"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hyperlink" Target="https://smap.jpl.nasa.gov/files/smap2/SMAP_Handbook_FINAL_1_JULY_2014_Web.pdf" TargetMode="External"/><Relationship Id="rId27" Type="http://schemas.openxmlformats.org/officeDocument/2006/relationships/hyperlink" Target="http://www.opengeospatial.org/standards/netcdf" TargetMode="External"/><Relationship Id="rId30" Type="http://schemas.openxmlformats.org/officeDocument/2006/relationships/hyperlink" Target="http://www.forestthreats.org/research/projects/2015-accomplishment-highlights/serch-lights-alerts-help-land-managers-prepare-for-drought" TargetMode="External"/><Relationship Id="rId35" Type="http://schemas.openxmlformats.org/officeDocument/2006/relationships/chart" Target="charts/chart2.xm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XYP\Documents\NASADevelop\SoutheastAgriculture\Validation\Station_2053_Wtars\2016SMAP_SCANstation2053_filter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XYP\Documents\NASADevelop\SoutheastAgriculture\Validation\Station_2053_Wtars\2015SMAP_SCANstation2053_filter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XYP\Documents\NASADevelop\SoutheastAgriculture\Validation\Station_2024_Goodwin_Ck_Pasture\2016SMAP_SCANstation2024_filter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XYP\Documents\NASADevelop\SoutheastAgriculture\Validation\Station_2024_Goodwin_Ck_Pasture\2015SMAP_SCANstation2024_filter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XYP\Documents\NASADevelop\SoutheastAgriculture\Validation\Station_2013_Watkinsville\2016SMAP_SCANstation2013_filter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XYP\Documents\NASADevelop\SoutheastAgriculture\Validation\Station_2013_Watkinsville\2015SMAP_SCAN_station2013_filter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XYP\Documents\NASADevelop\SoutheastAgriculture\Validation\Station_2006_Bukshland%231\2016SMAP_SCANstation2006_filtere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XYP\Documents\NASADevelop\SoutheastAgriculture\Validation\Station_2006_Bukshland%231\2015SMAP_SCANstatiom2006_filt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ysClr val="windowText" lastClr="000000"/>
                </a:solidFill>
                <a:latin typeface="Garamond" panose="02020404030301010803" pitchFamily="18" charset="0"/>
                <a:ea typeface="+mn-ea"/>
                <a:cs typeface="+mn-cs"/>
              </a:defRPr>
            </a:pPr>
            <a:r>
              <a:rPr lang="en-US" sz="1800" b="1" dirty="0">
                <a:solidFill>
                  <a:sysClr val="windowText" lastClr="000000"/>
                </a:solidFill>
                <a:latin typeface="Garamond" panose="02020404030301010803" pitchFamily="18" charset="0"/>
              </a:rPr>
              <a:t>SMAP</a:t>
            </a:r>
            <a:r>
              <a:rPr lang="en-US" sz="1800" b="1" baseline="0" dirty="0">
                <a:solidFill>
                  <a:sysClr val="windowText" lastClr="000000"/>
                </a:solidFill>
                <a:latin typeface="Garamond" panose="02020404030301010803" pitchFamily="18" charset="0"/>
              </a:rPr>
              <a:t>/SCAN Time Plot </a:t>
            </a:r>
            <a:r>
              <a:rPr lang="en-US" sz="1800" b="1" baseline="0" dirty="0" smtClean="0">
                <a:solidFill>
                  <a:sysClr val="windowText" lastClr="000000"/>
                </a:solidFill>
                <a:latin typeface="Garamond" panose="02020404030301010803" pitchFamily="18" charset="0"/>
              </a:rPr>
              <a:t>Comparison</a:t>
            </a:r>
            <a:endParaRPr lang="en-US" sz="1800" b="1" baseline="0" dirty="0">
              <a:solidFill>
                <a:sysClr val="windowText" lastClr="000000"/>
              </a:solidFill>
              <a:latin typeface="Garamond" panose="02020404030301010803" pitchFamily="18" charset="0"/>
            </a:endParaRPr>
          </a:p>
        </c:rich>
      </c:tx>
      <c:layout>
        <c:manualLayout>
          <c:xMode val="edge"/>
          <c:yMode val="edge"/>
          <c:x val="0.200473563799177"/>
          <c:y val="2.0873053851693999E-2"/>
        </c:manualLayout>
      </c:layout>
      <c:overlay val="0"/>
      <c:spPr>
        <a:noFill/>
        <a:ln>
          <a:noFill/>
        </a:ln>
        <a:effectLst/>
      </c:spPr>
      <c:txPr>
        <a:bodyPr rot="0" spcFirstLastPara="1" vertOverflow="ellipsis" vert="horz" wrap="square" anchor="ctr" anchorCtr="1"/>
        <a:lstStyle/>
        <a:p>
          <a:pPr>
            <a:defRPr sz="1800" b="0" i="0" u="none" strike="noStrike" kern="1200" spc="0" baseline="0">
              <a:solidFill>
                <a:sysClr val="windowText" lastClr="000000"/>
              </a:solidFill>
              <a:latin typeface="Garamond" panose="02020404030301010803" pitchFamily="18" charset="0"/>
              <a:ea typeface="+mn-ea"/>
              <a:cs typeface="+mn-cs"/>
            </a:defRPr>
          </a:pPr>
          <a:endParaRPr lang="en-US"/>
        </a:p>
      </c:txPr>
    </c:title>
    <c:autoTitleDeleted val="0"/>
    <c:plotArea>
      <c:layout>
        <c:manualLayout>
          <c:layoutTarget val="inner"/>
          <c:xMode val="edge"/>
          <c:yMode val="edge"/>
          <c:x val="0.164513997206197"/>
          <c:y val="0.18288646522545099"/>
          <c:w val="0.69495204805843203"/>
          <c:h val="0.603504286336494"/>
        </c:manualLayout>
      </c:layout>
      <c:lineChart>
        <c:grouping val="standard"/>
        <c:varyColors val="0"/>
        <c:ser>
          <c:idx val="0"/>
          <c:order val="0"/>
          <c:tx>
            <c:strRef>
              <c:f>'[Copy of 2016SMAP_SCANstation2006_filtered_krcomment.xlsx]Station2006_SMAP2016_valid'!$D$1</c:f>
              <c:strCache>
                <c:ptCount val="1"/>
                <c:pt idx="0">
                  <c:v>SMAP VALUE</c:v>
                </c:pt>
              </c:strCache>
            </c:strRef>
          </c:tx>
          <c:spPr>
            <a:ln w="28575" cap="rnd" cmpd="sng" algn="ctr">
              <a:solidFill>
                <a:schemeClr val="accent1">
                  <a:shade val="95000"/>
                  <a:satMod val="105000"/>
                </a:schemeClr>
              </a:solidFill>
              <a:prstDash val="solid"/>
              <a:round/>
            </a:ln>
            <a:effectLst/>
          </c:spPr>
          <c:marker>
            <c:symbol val="circle"/>
            <c:size val="5"/>
            <c:spPr>
              <a:solidFill>
                <a:schemeClr val="accent1"/>
              </a:solidFill>
              <a:ln w="9525" cap="flat" cmpd="sng" algn="ctr">
                <a:solidFill>
                  <a:schemeClr val="accent1">
                    <a:shade val="95000"/>
                    <a:satMod val="105000"/>
                  </a:schemeClr>
                </a:solidFill>
                <a:prstDash val="solid"/>
                <a:round/>
              </a:ln>
              <a:effectLst/>
            </c:spPr>
          </c:marker>
          <c:cat>
            <c:numRef>
              <c:f>'[Copy of 2016SMAP_SCANstation2006_filtered_krcomment.xlsx]Station2006_SMAP2016_valid'!$A$2:$A$89</c:f>
              <c:numCache>
                <c:formatCode>m/d/yyyy</c:formatCode>
                <c:ptCount val="88"/>
                <c:pt idx="0">
                  <c:v>42375</c:v>
                </c:pt>
                <c:pt idx="1">
                  <c:v>42377</c:v>
                </c:pt>
                <c:pt idx="2">
                  <c:v>42380</c:v>
                </c:pt>
                <c:pt idx="3">
                  <c:v>42383</c:v>
                </c:pt>
                <c:pt idx="4">
                  <c:v>42385</c:v>
                </c:pt>
                <c:pt idx="5">
                  <c:v>42386</c:v>
                </c:pt>
                <c:pt idx="6">
                  <c:v>42388</c:v>
                </c:pt>
                <c:pt idx="7">
                  <c:v>42391</c:v>
                </c:pt>
                <c:pt idx="8">
                  <c:v>42393</c:v>
                </c:pt>
                <c:pt idx="9">
                  <c:v>42394</c:v>
                </c:pt>
                <c:pt idx="10">
                  <c:v>42396</c:v>
                </c:pt>
                <c:pt idx="11">
                  <c:v>42399</c:v>
                </c:pt>
                <c:pt idx="12">
                  <c:v>42401</c:v>
                </c:pt>
                <c:pt idx="13">
                  <c:v>42402</c:v>
                </c:pt>
                <c:pt idx="14">
                  <c:v>42404</c:v>
                </c:pt>
                <c:pt idx="15">
                  <c:v>42407</c:v>
                </c:pt>
                <c:pt idx="16">
                  <c:v>42409</c:v>
                </c:pt>
                <c:pt idx="17">
                  <c:v>42410</c:v>
                </c:pt>
                <c:pt idx="18">
                  <c:v>42412</c:v>
                </c:pt>
                <c:pt idx="19">
                  <c:v>42415</c:v>
                </c:pt>
                <c:pt idx="20">
                  <c:v>42417</c:v>
                </c:pt>
                <c:pt idx="21">
                  <c:v>42418</c:v>
                </c:pt>
                <c:pt idx="22">
                  <c:v>42420</c:v>
                </c:pt>
                <c:pt idx="23">
                  <c:v>42425</c:v>
                </c:pt>
                <c:pt idx="24">
                  <c:v>42426</c:v>
                </c:pt>
                <c:pt idx="25">
                  <c:v>42428</c:v>
                </c:pt>
                <c:pt idx="26">
                  <c:v>42431</c:v>
                </c:pt>
                <c:pt idx="27">
                  <c:v>42433</c:v>
                </c:pt>
                <c:pt idx="28">
                  <c:v>42434</c:v>
                </c:pt>
                <c:pt idx="29">
                  <c:v>42436</c:v>
                </c:pt>
                <c:pt idx="30">
                  <c:v>42439</c:v>
                </c:pt>
                <c:pt idx="31">
                  <c:v>42444</c:v>
                </c:pt>
                <c:pt idx="32">
                  <c:v>42447</c:v>
                </c:pt>
                <c:pt idx="33">
                  <c:v>42449</c:v>
                </c:pt>
                <c:pt idx="34">
                  <c:v>42450</c:v>
                </c:pt>
                <c:pt idx="35">
                  <c:v>42452</c:v>
                </c:pt>
                <c:pt idx="36">
                  <c:v>42455</c:v>
                </c:pt>
                <c:pt idx="37">
                  <c:v>42457</c:v>
                </c:pt>
                <c:pt idx="38">
                  <c:v>42458</c:v>
                </c:pt>
                <c:pt idx="39">
                  <c:v>42460</c:v>
                </c:pt>
                <c:pt idx="40">
                  <c:v>42463</c:v>
                </c:pt>
                <c:pt idx="41">
                  <c:v>42465</c:v>
                </c:pt>
                <c:pt idx="42">
                  <c:v>42466</c:v>
                </c:pt>
                <c:pt idx="43">
                  <c:v>42468</c:v>
                </c:pt>
                <c:pt idx="44">
                  <c:v>42471</c:v>
                </c:pt>
                <c:pt idx="45">
                  <c:v>42473</c:v>
                </c:pt>
                <c:pt idx="46">
                  <c:v>42474</c:v>
                </c:pt>
                <c:pt idx="47">
                  <c:v>42476</c:v>
                </c:pt>
                <c:pt idx="48">
                  <c:v>42479</c:v>
                </c:pt>
                <c:pt idx="49">
                  <c:v>42481</c:v>
                </c:pt>
                <c:pt idx="50">
                  <c:v>42482</c:v>
                </c:pt>
                <c:pt idx="51">
                  <c:v>42484</c:v>
                </c:pt>
                <c:pt idx="52">
                  <c:v>42487</c:v>
                </c:pt>
                <c:pt idx="53">
                  <c:v>42489</c:v>
                </c:pt>
                <c:pt idx="54">
                  <c:v>42495</c:v>
                </c:pt>
                <c:pt idx="55">
                  <c:v>42497</c:v>
                </c:pt>
                <c:pt idx="56">
                  <c:v>42498</c:v>
                </c:pt>
                <c:pt idx="57">
                  <c:v>42500</c:v>
                </c:pt>
                <c:pt idx="58">
                  <c:v>42503</c:v>
                </c:pt>
                <c:pt idx="59">
                  <c:v>42505</c:v>
                </c:pt>
                <c:pt idx="60">
                  <c:v>42506</c:v>
                </c:pt>
                <c:pt idx="61">
                  <c:v>42508</c:v>
                </c:pt>
                <c:pt idx="62">
                  <c:v>42511</c:v>
                </c:pt>
                <c:pt idx="63">
                  <c:v>42513</c:v>
                </c:pt>
                <c:pt idx="64">
                  <c:v>42514</c:v>
                </c:pt>
                <c:pt idx="65">
                  <c:v>42516</c:v>
                </c:pt>
                <c:pt idx="66">
                  <c:v>42519</c:v>
                </c:pt>
                <c:pt idx="67">
                  <c:v>42521</c:v>
                </c:pt>
                <c:pt idx="68">
                  <c:v>42522</c:v>
                </c:pt>
                <c:pt idx="69">
                  <c:v>42524</c:v>
                </c:pt>
                <c:pt idx="70">
                  <c:v>42527</c:v>
                </c:pt>
                <c:pt idx="71">
                  <c:v>42529</c:v>
                </c:pt>
                <c:pt idx="72">
                  <c:v>42532</c:v>
                </c:pt>
                <c:pt idx="73">
                  <c:v>42535</c:v>
                </c:pt>
                <c:pt idx="74">
                  <c:v>42537</c:v>
                </c:pt>
                <c:pt idx="75">
                  <c:v>42540</c:v>
                </c:pt>
                <c:pt idx="76">
                  <c:v>42543</c:v>
                </c:pt>
                <c:pt idx="77">
                  <c:v>42545</c:v>
                </c:pt>
                <c:pt idx="78">
                  <c:v>42546</c:v>
                </c:pt>
                <c:pt idx="79">
                  <c:v>42548</c:v>
                </c:pt>
                <c:pt idx="80">
                  <c:v>42551</c:v>
                </c:pt>
                <c:pt idx="81">
                  <c:v>42554</c:v>
                </c:pt>
                <c:pt idx="82">
                  <c:v>42556</c:v>
                </c:pt>
                <c:pt idx="83">
                  <c:v>42559</c:v>
                </c:pt>
                <c:pt idx="84">
                  <c:v>42561</c:v>
                </c:pt>
                <c:pt idx="85">
                  <c:v>42562</c:v>
                </c:pt>
                <c:pt idx="86">
                  <c:v>42564</c:v>
                </c:pt>
                <c:pt idx="87">
                  <c:v>42567</c:v>
                </c:pt>
              </c:numCache>
            </c:numRef>
          </c:cat>
          <c:val>
            <c:numRef>
              <c:f>'[Copy of 2016SMAP_SCANstation2006_filtered_krcomment.xlsx]Station2006_SMAP2016_valid'!$D$2:$D$89</c:f>
              <c:numCache>
                <c:formatCode>0.00000000000</c:formatCode>
                <c:ptCount val="88"/>
                <c:pt idx="0">
                  <c:v>0.16901390254500001</c:v>
                </c:pt>
                <c:pt idx="1">
                  <c:v>0.175226718187</c:v>
                </c:pt>
                <c:pt idx="2">
                  <c:v>0.138088479638</c:v>
                </c:pt>
                <c:pt idx="3">
                  <c:v>0.14215047657499999</c:v>
                </c:pt>
                <c:pt idx="4">
                  <c:v>0.15793517231900001</c:v>
                </c:pt>
                <c:pt idx="5">
                  <c:v>0.15436971187599999</c:v>
                </c:pt>
                <c:pt idx="6">
                  <c:v>0.17259056866200001</c:v>
                </c:pt>
                <c:pt idx="7">
                  <c:v>0.15451084077400001</c:v>
                </c:pt>
                <c:pt idx="8">
                  <c:v>0.16359056532399999</c:v>
                </c:pt>
                <c:pt idx="9">
                  <c:v>0.157405227423</c:v>
                </c:pt>
                <c:pt idx="10">
                  <c:v>0.14327175915199999</c:v>
                </c:pt>
                <c:pt idx="11">
                  <c:v>0.14869269728699999</c:v>
                </c:pt>
                <c:pt idx="12">
                  <c:v>0.140839979053</c:v>
                </c:pt>
                <c:pt idx="13">
                  <c:v>0.13958662748299999</c:v>
                </c:pt>
                <c:pt idx="14">
                  <c:v>0.12498345226</c:v>
                </c:pt>
                <c:pt idx="15">
                  <c:v>0.13912010192900001</c:v>
                </c:pt>
                <c:pt idx="16">
                  <c:v>0.12966240942500001</c:v>
                </c:pt>
                <c:pt idx="17">
                  <c:v>0.12544822692900001</c:v>
                </c:pt>
                <c:pt idx="18">
                  <c:v>0.117765955627</c:v>
                </c:pt>
                <c:pt idx="19">
                  <c:v>0.121964335442</c:v>
                </c:pt>
                <c:pt idx="20">
                  <c:v>0.119497902691</c:v>
                </c:pt>
                <c:pt idx="21">
                  <c:v>0.110109940171</c:v>
                </c:pt>
                <c:pt idx="22">
                  <c:v>0.10908919572799999</c:v>
                </c:pt>
                <c:pt idx="23">
                  <c:v>0.15495009720299999</c:v>
                </c:pt>
                <c:pt idx="24">
                  <c:v>0.14362113177800001</c:v>
                </c:pt>
                <c:pt idx="25">
                  <c:v>0.14190182089799999</c:v>
                </c:pt>
                <c:pt idx="26">
                  <c:v>0.12422695756</c:v>
                </c:pt>
                <c:pt idx="27">
                  <c:v>0.116815127432</c:v>
                </c:pt>
                <c:pt idx="28">
                  <c:v>0.111172012985</c:v>
                </c:pt>
                <c:pt idx="29">
                  <c:v>0.107915848494</c:v>
                </c:pt>
                <c:pt idx="30">
                  <c:v>9.0115137398199999E-2</c:v>
                </c:pt>
                <c:pt idx="31">
                  <c:v>0.10306610166999999</c:v>
                </c:pt>
                <c:pt idx="32">
                  <c:v>7.6951131224599997E-2</c:v>
                </c:pt>
                <c:pt idx="33">
                  <c:v>6.7280218005199996E-2</c:v>
                </c:pt>
                <c:pt idx="34">
                  <c:v>6.1389200389400003E-2</c:v>
                </c:pt>
                <c:pt idx="35">
                  <c:v>7.1651607751800003E-2</c:v>
                </c:pt>
                <c:pt idx="36">
                  <c:v>5.9712935239099998E-2</c:v>
                </c:pt>
                <c:pt idx="37">
                  <c:v>0.163053795695</c:v>
                </c:pt>
                <c:pt idx="38">
                  <c:v>0.14167131483600001</c:v>
                </c:pt>
                <c:pt idx="39">
                  <c:v>0.12828725576399999</c:v>
                </c:pt>
                <c:pt idx="40">
                  <c:v>9.2316158115899993E-2</c:v>
                </c:pt>
                <c:pt idx="41">
                  <c:v>7.4589557945700005E-2</c:v>
                </c:pt>
                <c:pt idx="42">
                  <c:v>8.3696350455299995E-2</c:v>
                </c:pt>
                <c:pt idx="43">
                  <c:v>6.4019940793499999E-2</c:v>
                </c:pt>
                <c:pt idx="44">
                  <c:v>0.100438073277</c:v>
                </c:pt>
                <c:pt idx="45">
                  <c:v>7.7678501605999997E-2</c:v>
                </c:pt>
                <c:pt idx="46">
                  <c:v>7.7561214566200007E-2</c:v>
                </c:pt>
                <c:pt idx="47">
                  <c:v>0.116490855813</c:v>
                </c:pt>
                <c:pt idx="48">
                  <c:v>0.21251529455199999</c:v>
                </c:pt>
                <c:pt idx="49">
                  <c:v>0.154756709933</c:v>
                </c:pt>
                <c:pt idx="50">
                  <c:v>0.14198218286</c:v>
                </c:pt>
                <c:pt idx="51">
                  <c:v>0.11225690692699999</c:v>
                </c:pt>
                <c:pt idx="52">
                  <c:v>8.6430266499500003E-2</c:v>
                </c:pt>
                <c:pt idx="53">
                  <c:v>0.31373205781000002</c:v>
                </c:pt>
                <c:pt idx="54">
                  <c:v>0.143081188202</c:v>
                </c:pt>
                <c:pt idx="55">
                  <c:v>0.11690883338499999</c:v>
                </c:pt>
                <c:pt idx="56">
                  <c:v>0.106614097953</c:v>
                </c:pt>
                <c:pt idx="57">
                  <c:v>7.7712252736099996E-2</c:v>
                </c:pt>
                <c:pt idx="58">
                  <c:v>0.122970961034</c:v>
                </c:pt>
                <c:pt idx="59">
                  <c:v>8.9246802032E-2</c:v>
                </c:pt>
                <c:pt idx="60">
                  <c:v>0.14293885231</c:v>
                </c:pt>
                <c:pt idx="61">
                  <c:v>0.15535391867199999</c:v>
                </c:pt>
                <c:pt idx="62">
                  <c:v>0.113208882511</c:v>
                </c:pt>
                <c:pt idx="63">
                  <c:v>7.9052798450000003E-2</c:v>
                </c:pt>
                <c:pt idx="64">
                  <c:v>5.9427626430999997E-2</c:v>
                </c:pt>
                <c:pt idx="65">
                  <c:v>5.5789981037400002E-2</c:v>
                </c:pt>
                <c:pt idx="66">
                  <c:v>5.5260982364400003E-2</c:v>
                </c:pt>
                <c:pt idx="67">
                  <c:v>0.189705044031</c:v>
                </c:pt>
                <c:pt idx="68">
                  <c:v>0.17100118100600001</c:v>
                </c:pt>
                <c:pt idx="69">
                  <c:v>0.157205730677</c:v>
                </c:pt>
                <c:pt idx="70">
                  <c:v>8.2367934286599997E-2</c:v>
                </c:pt>
                <c:pt idx="71">
                  <c:v>0.12673477828499999</c:v>
                </c:pt>
                <c:pt idx="72">
                  <c:v>0.111670129001</c:v>
                </c:pt>
                <c:pt idx="73">
                  <c:v>0.20385576784600001</c:v>
                </c:pt>
                <c:pt idx="74">
                  <c:v>0.117801100016</c:v>
                </c:pt>
                <c:pt idx="75">
                  <c:v>6.6998399794099994E-2</c:v>
                </c:pt>
                <c:pt idx="76">
                  <c:v>5.71919716895E-2</c:v>
                </c:pt>
                <c:pt idx="77">
                  <c:v>9.8058447241800004E-2</c:v>
                </c:pt>
                <c:pt idx="78">
                  <c:v>7.6291687786600004E-2</c:v>
                </c:pt>
                <c:pt idx="79">
                  <c:v>8.1096038222299993E-2</c:v>
                </c:pt>
                <c:pt idx="80">
                  <c:v>0.15242406725900001</c:v>
                </c:pt>
                <c:pt idx="81">
                  <c:v>0.112234130502</c:v>
                </c:pt>
                <c:pt idx="82">
                  <c:v>0.12513469159599999</c:v>
                </c:pt>
                <c:pt idx="83">
                  <c:v>6.4994484186200005E-2</c:v>
                </c:pt>
                <c:pt idx="84">
                  <c:v>6.7024752497699999E-2</c:v>
                </c:pt>
                <c:pt idx="85">
                  <c:v>6.5721943974499999E-2</c:v>
                </c:pt>
                <c:pt idx="86">
                  <c:v>5.3426515310999997E-2</c:v>
                </c:pt>
                <c:pt idx="87">
                  <c:v>0.13341353833700001</c:v>
                </c:pt>
              </c:numCache>
            </c:numRef>
          </c:val>
          <c:smooth val="0"/>
        </c:ser>
        <c:ser>
          <c:idx val="2"/>
          <c:order val="2"/>
          <c:tx>
            <c:strRef>
              <c:f>'[Copy of 2016SMAP_SCANstation2006_filtered_krcomment.xlsx]Station2006_SMAP2016_valid'!$F$1</c:f>
              <c:strCache>
                <c:ptCount val="1"/>
                <c:pt idx="0">
                  <c:v>SCAN VALUE</c:v>
                </c:pt>
              </c:strCache>
            </c:strRef>
          </c:tx>
          <c:spPr>
            <a:ln w="28575" cap="rnd" cmpd="sng" algn="ctr">
              <a:solidFill>
                <a:schemeClr val="accent3">
                  <a:shade val="95000"/>
                  <a:satMod val="105000"/>
                </a:schemeClr>
              </a:solidFill>
              <a:prstDash val="solid"/>
              <a:round/>
            </a:ln>
            <a:effectLst/>
          </c:spPr>
          <c:marker>
            <c:symbol val="circle"/>
            <c:size val="5"/>
            <c:spPr>
              <a:solidFill>
                <a:schemeClr val="accent3"/>
              </a:solidFill>
              <a:ln w="9525" cap="flat" cmpd="sng" algn="ctr">
                <a:solidFill>
                  <a:schemeClr val="accent3">
                    <a:shade val="95000"/>
                    <a:satMod val="105000"/>
                  </a:schemeClr>
                </a:solidFill>
                <a:prstDash val="solid"/>
                <a:round/>
              </a:ln>
              <a:effectLst/>
            </c:spPr>
          </c:marker>
          <c:dPt>
            <c:idx val="18"/>
            <c:bubble3D val="0"/>
          </c:dPt>
          <c:cat>
            <c:numRef>
              <c:f>'[Copy of 2016SMAP_SCANstation2006_filtered_krcomment.xlsx]Station2006_SMAP2016_valid'!$A$2:$A$89</c:f>
              <c:numCache>
                <c:formatCode>m/d/yyyy</c:formatCode>
                <c:ptCount val="88"/>
                <c:pt idx="0">
                  <c:v>42375</c:v>
                </c:pt>
                <c:pt idx="1">
                  <c:v>42377</c:v>
                </c:pt>
                <c:pt idx="2">
                  <c:v>42380</c:v>
                </c:pt>
                <c:pt idx="3">
                  <c:v>42383</c:v>
                </c:pt>
                <c:pt idx="4">
                  <c:v>42385</c:v>
                </c:pt>
                <c:pt idx="5">
                  <c:v>42386</c:v>
                </c:pt>
                <c:pt idx="6">
                  <c:v>42388</c:v>
                </c:pt>
                <c:pt idx="7">
                  <c:v>42391</c:v>
                </c:pt>
                <c:pt idx="8">
                  <c:v>42393</c:v>
                </c:pt>
                <c:pt idx="9">
                  <c:v>42394</c:v>
                </c:pt>
                <c:pt idx="10">
                  <c:v>42396</c:v>
                </c:pt>
                <c:pt idx="11">
                  <c:v>42399</c:v>
                </c:pt>
                <c:pt idx="12">
                  <c:v>42401</c:v>
                </c:pt>
                <c:pt idx="13">
                  <c:v>42402</c:v>
                </c:pt>
                <c:pt idx="14">
                  <c:v>42404</c:v>
                </c:pt>
                <c:pt idx="15">
                  <c:v>42407</c:v>
                </c:pt>
                <c:pt idx="16">
                  <c:v>42409</c:v>
                </c:pt>
                <c:pt idx="17">
                  <c:v>42410</c:v>
                </c:pt>
                <c:pt idx="18">
                  <c:v>42412</c:v>
                </c:pt>
                <c:pt idx="19">
                  <c:v>42415</c:v>
                </c:pt>
                <c:pt idx="20">
                  <c:v>42417</c:v>
                </c:pt>
                <c:pt idx="21">
                  <c:v>42418</c:v>
                </c:pt>
                <c:pt idx="22">
                  <c:v>42420</c:v>
                </c:pt>
                <c:pt idx="23">
                  <c:v>42425</c:v>
                </c:pt>
                <c:pt idx="24">
                  <c:v>42426</c:v>
                </c:pt>
                <c:pt idx="25">
                  <c:v>42428</c:v>
                </c:pt>
                <c:pt idx="26">
                  <c:v>42431</c:v>
                </c:pt>
                <c:pt idx="27">
                  <c:v>42433</c:v>
                </c:pt>
                <c:pt idx="28">
                  <c:v>42434</c:v>
                </c:pt>
                <c:pt idx="29">
                  <c:v>42436</c:v>
                </c:pt>
                <c:pt idx="30">
                  <c:v>42439</c:v>
                </c:pt>
                <c:pt idx="31">
                  <c:v>42444</c:v>
                </c:pt>
                <c:pt idx="32">
                  <c:v>42447</c:v>
                </c:pt>
                <c:pt idx="33">
                  <c:v>42449</c:v>
                </c:pt>
                <c:pt idx="34">
                  <c:v>42450</c:v>
                </c:pt>
                <c:pt idx="35">
                  <c:v>42452</c:v>
                </c:pt>
                <c:pt idx="36">
                  <c:v>42455</c:v>
                </c:pt>
                <c:pt idx="37">
                  <c:v>42457</c:v>
                </c:pt>
                <c:pt idx="38">
                  <c:v>42458</c:v>
                </c:pt>
                <c:pt idx="39">
                  <c:v>42460</c:v>
                </c:pt>
                <c:pt idx="40">
                  <c:v>42463</c:v>
                </c:pt>
                <c:pt idx="41">
                  <c:v>42465</c:v>
                </c:pt>
                <c:pt idx="42">
                  <c:v>42466</c:v>
                </c:pt>
                <c:pt idx="43">
                  <c:v>42468</c:v>
                </c:pt>
                <c:pt idx="44">
                  <c:v>42471</c:v>
                </c:pt>
                <c:pt idx="45">
                  <c:v>42473</c:v>
                </c:pt>
                <c:pt idx="46">
                  <c:v>42474</c:v>
                </c:pt>
                <c:pt idx="47">
                  <c:v>42476</c:v>
                </c:pt>
                <c:pt idx="48">
                  <c:v>42479</c:v>
                </c:pt>
                <c:pt idx="49">
                  <c:v>42481</c:v>
                </c:pt>
                <c:pt idx="50">
                  <c:v>42482</c:v>
                </c:pt>
                <c:pt idx="51">
                  <c:v>42484</c:v>
                </c:pt>
                <c:pt idx="52">
                  <c:v>42487</c:v>
                </c:pt>
                <c:pt idx="53">
                  <c:v>42489</c:v>
                </c:pt>
                <c:pt idx="54">
                  <c:v>42495</c:v>
                </c:pt>
                <c:pt idx="55">
                  <c:v>42497</c:v>
                </c:pt>
                <c:pt idx="56">
                  <c:v>42498</c:v>
                </c:pt>
                <c:pt idx="57">
                  <c:v>42500</c:v>
                </c:pt>
                <c:pt idx="58">
                  <c:v>42503</c:v>
                </c:pt>
                <c:pt idx="59">
                  <c:v>42505</c:v>
                </c:pt>
                <c:pt idx="60">
                  <c:v>42506</c:v>
                </c:pt>
                <c:pt idx="61">
                  <c:v>42508</c:v>
                </c:pt>
                <c:pt idx="62">
                  <c:v>42511</c:v>
                </c:pt>
                <c:pt idx="63">
                  <c:v>42513</c:v>
                </c:pt>
                <c:pt idx="64">
                  <c:v>42514</c:v>
                </c:pt>
                <c:pt idx="65">
                  <c:v>42516</c:v>
                </c:pt>
                <c:pt idx="66">
                  <c:v>42519</c:v>
                </c:pt>
                <c:pt idx="67">
                  <c:v>42521</c:v>
                </c:pt>
                <c:pt idx="68">
                  <c:v>42522</c:v>
                </c:pt>
                <c:pt idx="69">
                  <c:v>42524</c:v>
                </c:pt>
                <c:pt idx="70">
                  <c:v>42527</c:v>
                </c:pt>
                <c:pt idx="71">
                  <c:v>42529</c:v>
                </c:pt>
                <c:pt idx="72">
                  <c:v>42532</c:v>
                </c:pt>
                <c:pt idx="73">
                  <c:v>42535</c:v>
                </c:pt>
                <c:pt idx="74">
                  <c:v>42537</c:v>
                </c:pt>
                <c:pt idx="75">
                  <c:v>42540</c:v>
                </c:pt>
                <c:pt idx="76">
                  <c:v>42543</c:v>
                </c:pt>
                <c:pt idx="77">
                  <c:v>42545</c:v>
                </c:pt>
                <c:pt idx="78">
                  <c:v>42546</c:v>
                </c:pt>
                <c:pt idx="79">
                  <c:v>42548</c:v>
                </c:pt>
                <c:pt idx="80">
                  <c:v>42551</c:v>
                </c:pt>
                <c:pt idx="81">
                  <c:v>42554</c:v>
                </c:pt>
                <c:pt idx="82">
                  <c:v>42556</c:v>
                </c:pt>
                <c:pt idx="83">
                  <c:v>42559</c:v>
                </c:pt>
                <c:pt idx="84">
                  <c:v>42561</c:v>
                </c:pt>
                <c:pt idx="85">
                  <c:v>42562</c:v>
                </c:pt>
                <c:pt idx="86">
                  <c:v>42564</c:v>
                </c:pt>
                <c:pt idx="87">
                  <c:v>42567</c:v>
                </c:pt>
              </c:numCache>
            </c:numRef>
          </c:cat>
          <c:val>
            <c:numRef>
              <c:f>'[Copy of 2016SMAP_SCANstation2006_filtered_krcomment.xlsx]Station2006_SMAP2016_valid'!$F$2:$F$89</c:f>
              <c:numCache>
                <c:formatCode>General</c:formatCode>
                <c:ptCount val="88"/>
                <c:pt idx="0">
                  <c:v>0.28399999999999997</c:v>
                </c:pt>
                <c:pt idx="1">
                  <c:v>0.27300000000000002</c:v>
                </c:pt>
                <c:pt idx="2">
                  <c:v>0.27100000000000002</c:v>
                </c:pt>
                <c:pt idx="3">
                  <c:v>0.26400000000000001</c:v>
                </c:pt>
                <c:pt idx="4">
                  <c:v>0.26100000000000001</c:v>
                </c:pt>
                <c:pt idx="5">
                  <c:v>0.26400000000000001</c:v>
                </c:pt>
                <c:pt idx="6">
                  <c:v>0.26300000000000001</c:v>
                </c:pt>
                <c:pt idx="7">
                  <c:v>0.252</c:v>
                </c:pt>
                <c:pt idx="8">
                  <c:v>0.249</c:v>
                </c:pt>
                <c:pt idx="9">
                  <c:v>0.247</c:v>
                </c:pt>
                <c:pt idx="10">
                  <c:v>0.24299999999999999</c:v>
                </c:pt>
                <c:pt idx="11">
                  <c:v>0.23599999999999999</c:v>
                </c:pt>
                <c:pt idx="12">
                  <c:v>0.23200000000000001</c:v>
                </c:pt>
                <c:pt idx="13">
                  <c:v>0.23599999999999999</c:v>
                </c:pt>
                <c:pt idx="14">
                  <c:v>0.22500000000000001</c:v>
                </c:pt>
                <c:pt idx="15">
                  <c:v>0.221</c:v>
                </c:pt>
                <c:pt idx="16">
                  <c:v>0.217</c:v>
                </c:pt>
                <c:pt idx="17">
                  <c:v>0.22</c:v>
                </c:pt>
                <c:pt idx="18">
                  <c:v>0.21199999999999999</c:v>
                </c:pt>
                <c:pt idx="19">
                  <c:v>0.20799999999999999</c:v>
                </c:pt>
                <c:pt idx="20">
                  <c:v>0.20599999999999999</c:v>
                </c:pt>
                <c:pt idx="21">
                  <c:v>0.20300000000000001</c:v>
                </c:pt>
                <c:pt idx="22">
                  <c:v>0.20499999999999999</c:v>
                </c:pt>
                <c:pt idx="23">
                  <c:v>0.22900000000000001</c:v>
                </c:pt>
                <c:pt idx="24">
                  <c:v>0.22500000000000001</c:v>
                </c:pt>
                <c:pt idx="25">
                  <c:v>0.222</c:v>
                </c:pt>
                <c:pt idx="26">
                  <c:v>0.216</c:v>
                </c:pt>
                <c:pt idx="27">
                  <c:v>0.21199999999999999</c:v>
                </c:pt>
                <c:pt idx="28">
                  <c:v>0.20699999999999999</c:v>
                </c:pt>
                <c:pt idx="29">
                  <c:v>0.20399999999999999</c:v>
                </c:pt>
                <c:pt idx="30">
                  <c:v>0.183</c:v>
                </c:pt>
                <c:pt idx="31">
                  <c:v>0.185</c:v>
                </c:pt>
                <c:pt idx="32">
                  <c:v>0.18099999999999999</c:v>
                </c:pt>
                <c:pt idx="33">
                  <c:v>0.17299999999999999</c:v>
                </c:pt>
                <c:pt idx="34">
                  <c:v>0.17299999999999999</c:v>
                </c:pt>
                <c:pt idx="35">
                  <c:v>0.17199999999999999</c:v>
                </c:pt>
                <c:pt idx="36">
                  <c:v>0.16600000000000001</c:v>
                </c:pt>
                <c:pt idx="37">
                  <c:v>0.19500000000000001</c:v>
                </c:pt>
                <c:pt idx="38">
                  <c:v>0.19700000000000001</c:v>
                </c:pt>
                <c:pt idx="39">
                  <c:v>0.19400000000000001</c:v>
                </c:pt>
                <c:pt idx="40">
                  <c:v>0.19400000000000001</c:v>
                </c:pt>
                <c:pt idx="41">
                  <c:v>0.19</c:v>
                </c:pt>
                <c:pt idx="42">
                  <c:v>0.188</c:v>
                </c:pt>
                <c:pt idx="43">
                  <c:v>0.183</c:v>
                </c:pt>
                <c:pt idx="44">
                  <c:v>0.129</c:v>
                </c:pt>
                <c:pt idx="45">
                  <c:v>0.123</c:v>
                </c:pt>
                <c:pt idx="46">
                  <c:v>0.129</c:v>
                </c:pt>
                <c:pt idx="47">
                  <c:v>0.128</c:v>
                </c:pt>
                <c:pt idx="48">
                  <c:v>0.127</c:v>
                </c:pt>
                <c:pt idx="49">
                  <c:v>0.16900000000000001</c:v>
                </c:pt>
                <c:pt idx="50">
                  <c:v>0.157</c:v>
                </c:pt>
                <c:pt idx="51">
                  <c:v>0.151</c:v>
                </c:pt>
                <c:pt idx="52">
                  <c:v>0.13</c:v>
                </c:pt>
                <c:pt idx="53">
                  <c:v>0.23</c:v>
                </c:pt>
                <c:pt idx="54">
                  <c:v>0.16400000000000001</c:v>
                </c:pt>
                <c:pt idx="55">
                  <c:v>0.14299999999999999</c:v>
                </c:pt>
                <c:pt idx="56">
                  <c:v>0.127</c:v>
                </c:pt>
                <c:pt idx="57">
                  <c:v>9.4E-2</c:v>
                </c:pt>
                <c:pt idx="58">
                  <c:v>6.3E-2</c:v>
                </c:pt>
                <c:pt idx="59">
                  <c:v>5.6000000000000001E-2</c:v>
                </c:pt>
                <c:pt idx="60">
                  <c:v>5.5E-2</c:v>
                </c:pt>
                <c:pt idx="61">
                  <c:v>5.7000000000000002E-2</c:v>
                </c:pt>
                <c:pt idx="62">
                  <c:v>7.0000000000000007E-2</c:v>
                </c:pt>
                <c:pt idx="63">
                  <c:v>8.5999999999999993E-2</c:v>
                </c:pt>
                <c:pt idx="64">
                  <c:v>8.3000000000000004E-2</c:v>
                </c:pt>
                <c:pt idx="65">
                  <c:v>6.7000000000000004E-2</c:v>
                </c:pt>
                <c:pt idx="66">
                  <c:v>4.9000000000000002E-2</c:v>
                </c:pt>
                <c:pt idx="67">
                  <c:v>0.126</c:v>
                </c:pt>
                <c:pt idx="68">
                  <c:v>0.14499999999999999</c:v>
                </c:pt>
                <c:pt idx="69">
                  <c:v>0.11899999999999999</c:v>
                </c:pt>
                <c:pt idx="70">
                  <c:v>8.6999999999999994E-2</c:v>
                </c:pt>
                <c:pt idx="71">
                  <c:v>8.2000000000000003E-2</c:v>
                </c:pt>
                <c:pt idx="72">
                  <c:v>7.6999999999999999E-2</c:v>
                </c:pt>
                <c:pt idx="73">
                  <c:v>6.9000000000000006E-2</c:v>
                </c:pt>
                <c:pt idx="74">
                  <c:v>7.2999999999999995E-2</c:v>
                </c:pt>
                <c:pt idx="75">
                  <c:v>6.5000000000000002E-2</c:v>
                </c:pt>
                <c:pt idx="76">
                  <c:v>5.2999999999999999E-2</c:v>
                </c:pt>
                <c:pt idx="77">
                  <c:v>5.2999999999999999E-2</c:v>
                </c:pt>
                <c:pt idx="78">
                  <c:v>4.8000000000000001E-2</c:v>
                </c:pt>
                <c:pt idx="79">
                  <c:v>0.05</c:v>
                </c:pt>
                <c:pt idx="80">
                  <c:v>5.8000000000000003E-2</c:v>
                </c:pt>
                <c:pt idx="81">
                  <c:v>6.8000000000000005E-2</c:v>
                </c:pt>
                <c:pt idx="82">
                  <c:v>6.3E-2</c:v>
                </c:pt>
                <c:pt idx="83">
                  <c:v>5.0999999999999997E-2</c:v>
                </c:pt>
                <c:pt idx="84">
                  <c:v>4.7E-2</c:v>
                </c:pt>
                <c:pt idx="85">
                  <c:v>4.7E-2</c:v>
                </c:pt>
                <c:pt idx="86">
                  <c:v>4.2999999999999997E-2</c:v>
                </c:pt>
                <c:pt idx="87">
                  <c:v>4.2000000000000003E-2</c:v>
                </c:pt>
              </c:numCache>
            </c:numRef>
          </c:val>
          <c:smooth val="0"/>
        </c:ser>
        <c:dLbls>
          <c:showLegendKey val="0"/>
          <c:showVal val="0"/>
          <c:showCatName val="0"/>
          <c:showSerName val="0"/>
          <c:showPercent val="0"/>
          <c:showBubbleSize val="0"/>
        </c:dLbls>
        <c:marker val="1"/>
        <c:smooth val="0"/>
        <c:axId val="216383112"/>
        <c:axId val="205226312"/>
        <c:extLst>
          <c:ext xmlns:c15="http://schemas.microsoft.com/office/drawing/2012/chart" uri="{02D57815-91ED-43cb-92C2-25804820EDAC}">
            <c15:filteredLineSeries>
              <c15:ser>
                <c:idx val="1"/>
                <c:order val="1"/>
                <c:tx>
                  <c:strRef>
                    <c:extLst>
                      <c:ext uri="{02D57815-91ED-43cb-92C2-25804820EDAC}">
                        <c15:formulaRef>
                          <c15:sqref>'[Copy of 2016SMAP_SCANstation2006_filtered_krcomment.xlsx]Station2006_SMAP2016_valid'!$E$1</c15:sqref>
                        </c15:formulaRef>
                      </c:ext>
                    </c:extLst>
                    <c:strCache>
                      <c:ptCount val="1"/>
                    </c:strCache>
                  </c:strRef>
                </c:tx>
                <c:spPr>
                  <a:ln w="28575" cap="rnd" cmpd="sng" algn="ctr">
                    <a:solidFill>
                      <a:schemeClr val="accent2">
                        <a:shade val="95000"/>
                        <a:satMod val="105000"/>
                      </a:schemeClr>
                    </a:solidFill>
                    <a:prstDash val="solid"/>
                    <a:round/>
                  </a:ln>
                  <a:effectLst/>
                </c:spPr>
                <c:marker>
                  <c:symbol val="circle"/>
                  <c:size val="5"/>
                  <c:spPr>
                    <a:solidFill>
                      <a:schemeClr val="accent2"/>
                    </a:solidFill>
                    <a:ln w="9525" cap="flat" cmpd="sng" algn="ctr">
                      <a:solidFill>
                        <a:schemeClr val="accent2">
                          <a:shade val="95000"/>
                          <a:satMod val="105000"/>
                        </a:schemeClr>
                      </a:solidFill>
                      <a:prstDash val="solid"/>
                      <a:round/>
                    </a:ln>
                    <a:effectLst/>
                  </c:spPr>
                </c:marker>
                <c:cat>
                  <c:numRef>
                    <c:extLst>
                      <c:ext uri="{02D57815-91ED-43cb-92C2-25804820EDAC}">
                        <c15:formulaRef>
                          <c15:sqref>'[Copy of 2016SMAP_SCANstation2006_filtered_krcomment.xlsx]Station2006_SMAP2016_valid'!$A$2:$A$89</c15:sqref>
                        </c15:formulaRef>
                      </c:ext>
                    </c:extLst>
                    <c:numCache>
                      <c:formatCode>m/d/yyyy</c:formatCode>
                      <c:ptCount val="88"/>
                      <c:pt idx="0">
                        <c:v>42375</c:v>
                      </c:pt>
                      <c:pt idx="1">
                        <c:v>42377</c:v>
                      </c:pt>
                      <c:pt idx="2">
                        <c:v>42380</c:v>
                      </c:pt>
                      <c:pt idx="3">
                        <c:v>42383</c:v>
                      </c:pt>
                      <c:pt idx="4">
                        <c:v>42385</c:v>
                      </c:pt>
                      <c:pt idx="5">
                        <c:v>42386</c:v>
                      </c:pt>
                      <c:pt idx="6">
                        <c:v>42388</c:v>
                      </c:pt>
                      <c:pt idx="7">
                        <c:v>42391</c:v>
                      </c:pt>
                      <c:pt idx="8">
                        <c:v>42393</c:v>
                      </c:pt>
                      <c:pt idx="9">
                        <c:v>42394</c:v>
                      </c:pt>
                      <c:pt idx="10">
                        <c:v>42396</c:v>
                      </c:pt>
                      <c:pt idx="11">
                        <c:v>42399</c:v>
                      </c:pt>
                      <c:pt idx="12">
                        <c:v>42401</c:v>
                      </c:pt>
                      <c:pt idx="13">
                        <c:v>42402</c:v>
                      </c:pt>
                      <c:pt idx="14">
                        <c:v>42404</c:v>
                      </c:pt>
                      <c:pt idx="15">
                        <c:v>42407</c:v>
                      </c:pt>
                      <c:pt idx="16">
                        <c:v>42409</c:v>
                      </c:pt>
                      <c:pt idx="17">
                        <c:v>42410</c:v>
                      </c:pt>
                      <c:pt idx="18">
                        <c:v>42412</c:v>
                      </c:pt>
                      <c:pt idx="19">
                        <c:v>42415</c:v>
                      </c:pt>
                      <c:pt idx="20">
                        <c:v>42417</c:v>
                      </c:pt>
                      <c:pt idx="21">
                        <c:v>42418</c:v>
                      </c:pt>
                      <c:pt idx="22">
                        <c:v>42420</c:v>
                      </c:pt>
                      <c:pt idx="23">
                        <c:v>42425</c:v>
                      </c:pt>
                      <c:pt idx="24">
                        <c:v>42426</c:v>
                      </c:pt>
                      <c:pt idx="25">
                        <c:v>42428</c:v>
                      </c:pt>
                      <c:pt idx="26">
                        <c:v>42431</c:v>
                      </c:pt>
                      <c:pt idx="27">
                        <c:v>42433</c:v>
                      </c:pt>
                      <c:pt idx="28">
                        <c:v>42434</c:v>
                      </c:pt>
                      <c:pt idx="29">
                        <c:v>42436</c:v>
                      </c:pt>
                      <c:pt idx="30">
                        <c:v>42439</c:v>
                      </c:pt>
                      <c:pt idx="31">
                        <c:v>42444</c:v>
                      </c:pt>
                      <c:pt idx="32">
                        <c:v>42447</c:v>
                      </c:pt>
                      <c:pt idx="33">
                        <c:v>42449</c:v>
                      </c:pt>
                      <c:pt idx="34">
                        <c:v>42450</c:v>
                      </c:pt>
                      <c:pt idx="35">
                        <c:v>42452</c:v>
                      </c:pt>
                      <c:pt idx="36">
                        <c:v>42455</c:v>
                      </c:pt>
                      <c:pt idx="37">
                        <c:v>42457</c:v>
                      </c:pt>
                      <c:pt idx="38">
                        <c:v>42458</c:v>
                      </c:pt>
                      <c:pt idx="39">
                        <c:v>42460</c:v>
                      </c:pt>
                      <c:pt idx="40">
                        <c:v>42463</c:v>
                      </c:pt>
                      <c:pt idx="41">
                        <c:v>42465</c:v>
                      </c:pt>
                      <c:pt idx="42">
                        <c:v>42466</c:v>
                      </c:pt>
                      <c:pt idx="43">
                        <c:v>42468</c:v>
                      </c:pt>
                      <c:pt idx="44">
                        <c:v>42471</c:v>
                      </c:pt>
                      <c:pt idx="45">
                        <c:v>42473</c:v>
                      </c:pt>
                      <c:pt idx="46">
                        <c:v>42474</c:v>
                      </c:pt>
                      <c:pt idx="47">
                        <c:v>42476</c:v>
                      </c:pt>
                      <c:pt idx="48">
                        <c:v>42479</c:v>
                      </c:pt>
                      <c:pt idx="49">
                        <c:v>42481</c:v>
                      </c:pt>
                      <c:pt idx="50">
                        <c:v>42482</c:v>
                      </c:pt>
                      <c:pt idx="51">
                        <c:v>42484</c:v>
                      </c:pt>
                      <c:pt idx="52">
                        <c:v>42487</c:v>
                      </c:pt>
                      <c:pt idx="53">
                        <c:v>42489</c:v>
                      </c:pt>
                      <c:pt idx="54">
                        <c:v>42495</c:v>
                      </c:pt>
                      <c:pt idx="55">
                        <c:v>42497</c:v>
                      </c:pt>
                      <c:pt idx="56">
                        <c:v>42498</c:v>
                      </c:pt>
                      <c:pt idx="57">
                        <c:v>42500</c:v>
                      </c:pt>
                      <c:pt idx="58">
                        <c:v>42503</c:v>
                      </c:pt>
                      <c:pt idx="59">
                        <c:v>42505</c:v>
                      </c:pt>
                      <c:pt idx="60">
                        <c:v>42506</c:v>
                      </c:pt>
                      <c:pt idx="61">
                        <c:v>42508</c:v>
                      </c:pt>
                      <c:pt idx="62">
                        <c:v>42511</c:v>
                      </c:pt>
                      <c:pt idx="63">
                        <c:v>42513</c:v>
                      </c:pt>
                      <c:pt idx="64">
                        <c:v>42514</c:v>
                      </c:pt>
                      <c:pt idx="65">
                        <c:v>42516</c:v>
                      </c:pt>
                      <c:pt idx="66">
                        <c:v>42519</c:v>
                      </c:pt>
                      <c:pt idx="67">
                        <c:v>42521</c:v>
                      </c:pt>
                      <c:pt idx="68">
                        <c:v>42522</c:v>
                      </c:pt>
                      <c:pt idx="69">
                        <c:v>42524</c:v>
                      </c:pt>
                      <c:pt idx="70">
                        <c:v>42527</c:v>
                      </c:pt>
                      <c:pt idx="71">
                        <c:v>42529</c:v>
                      </c:pt>
                      <c:pt idx="72">
                        <c:v>42532</c:v>
                      </c:pt>
                      <c:pt idx="73">
                        <c:v>42535</c:v>
                      </c:pt>
                      <c:pt idx="74">
                        <c:v>42537</c:v>
                      </c:pt>
                      <c:pt idx="75">
                        <c:v>42540</c:v>
                      </c:pt>
                      <c:pt idx="76">
                        <c:v>42543</c:v>
                      </c:pt>
                      <c:pt idx="77">
                        <c:v>42545</c:v>
                      </c:pt>
                      <c:pt idx="78">
                        <c:v>42546</c:v>
                      </c:pt>
                      <c:pt idx="79">
                        <c:v>42548</c:v>
                      </c:pt>
                      <c:pt idx="80">
                        <c:v>42551</c:v>
                      </c:pt>
                      <c:pt idx="81">
                        <c:v>42554</c:v>
                      </c:pt>
                      <c:pt idx="82">
                        <c:v>42556</c:v>
                      </c:pt>
                      <c:pt idx="83">
                        <c:v>42559</c:v>
                      </c:pt>
                      <c:pt idx="84">
                        <c:v>42561</c:v>
                      </c:pt>
                      <c:pt idx="85">
                        <c:v>42562</c:v>
                      </c:pt>
                      <c:pt idx="86">
                        <c:v>42564</c:v>
                      </c:pt>
                      <c:pt idx="87">
                        <c:v>42567</c:v>
                      </c:pt>
                    </c:numCache>
                  </c:numRef>
                </c:cat>
                <c:val>
                  <c:numRef>
                    <c:extLst>
                      <c:ext uri="{02D57815-91ED-43cb-92C2-25804820EDAC}">
                        <c15:formulaRef>
                          <c15:sqref>'[Copy of 2016SMAP_SCANstation2006_filtered_krcomment.xlsx]Station2006_SMAP2016_valid'!$E$2:$E$89</c15:sqref>
                        </c15:formulaRef>
                      </c:ext>
                    </c:extLst>
                    <c:numCache>
                      <c:formatCode>General</c:formatCode>
                      <c:ptCount val="88"/>
                    </c:numCache>
                  </c:numRef>
                </c:val>
                <c:smooth val="0"/>
              </c15:ser>
            </c15:filteredLineSeries>
            <c15:filteredLineSeries>
              <c15:ser>
                <c:idx val="3"/>
                <c:order val="3"/>
                <c:tx>
                  <c:strRef>
                    <c:extLst xmlns:c15="http://schemas.microsoft.com/office/drawing/2012/chart">
                      <c:ext xmlns:c15="http://schemas.microsoft.com/office/drawing/2012/chart" uri="{02D57815-91ED-43cb-92C2-25804820EDAC}">
                        <c15:formulaRef>
                          <c15:sqref>'[Copy of 2016SMAP_SCANstation2006_filtered_krcomment.xlsx]Station2006_SMAP2016_valid'!$G$1</c15:sqref>
                        </c15:formulaRef>
                      </c:ext>
                    </c:extLst>
                    <c:strCache>
                      <c:ptCount val="1"/>
                      <c:pt idx="0">
                        <c:v>SMAP VALUE</c:v>
                      </c:pt>
                    </c:strCache>
                  </c:strRef>
                </c:tx>
                <c:spPr>
                  <a:ln w="28575" cap="rnd" cmpd="sng" algn="ctr">
                    <a:solidFill>
                      <a:schemeClr val="accent4">
                        <a:shade val="95000"/>
                        <a:satMod val="105000"/>
                      </a:schemeClr>
                    </a:solidFill>
                    <a:prstDash val="solid"/>
                    <a:round/>
                  </a:ln>
                  <a:effectLst/>
                </c:spPr>
                <c:marker>
                  <c:symbol val="circle"/>
                  <c:size val="5"/>
                  <c:spPr>
                    <a:solidFill>
                      <a:schemeClr val="accent4"/>
                    </a:solidFill>
                    <a:ln w="9525" cap="flat" cmpd="sng" algn="ctr">
                      <a:solidFill>
                        <a:schemeClr val="accent4">
                          <a:shade val="95000"/>
                          <a:satMod val="105000"/>
                        </a:schemeClr>
                      </a:solidFill>
                      <a:prstDash val="solid"/>
                      <a:round/>
                    </a:ln>
                    <a:effectLst/>
                  </c:spPr>
                </c:marker>
                <c:cat>
                  <c:numRef>
                    <c:extLst xmlns:c15="http://schemas.microsoft.com/office/drawing/2012/chart">
                      <c:ext xmlns:c15="http://schemas.microsoft.com/office/drawing/2012/chart" uri="{02D57815-91ED-43cb-92C2-25804820EDAC}">
                        <c15:formulaRef>
                          <c15:sqref>'[Copy of 2016SMAP_SCANstation2006_filtered_krcomment.xlsx]Station2006_SMAP2016_valid'!$A$2:$A$89</c15:sqref>
                        </c15:formulaRef>
                      </c:ext>
                    </c:extLst>
                    <c:numCache>
                      <c:formatCode>m/d/yyyy</c:formatCode>
                      <c:ptCount val="88"/>
                      <c:pt idx="0">
                        <c:v>42375</c:v>
                      </c:pt>
                      <c:pt idx="1">
                        <c:v>42377</c:v>
                      </c:pt>
                      <c:pt idx="2">
                        <c:v>42380</c:v>
                      </c:pt>
                      <c:pt idx="3">
                        <c:v>42383</c:v>
                      </c:pt>
                      <c:pt idx="4">
                        <c:v>42385</c:v>
                      </c:pt>
                      <c:pt idx="5">
                        <c:v>42386</c:v>
                      </c:pt>
                      <c:pt idx="6">
                        <c:v>42388</c:v>
                      </c:pt>
                      <c:pt idx="7">
                        <c:v>42391</c:v>
                      </c:pt>
                      <c:pt idx="8">
                        <c:v>42393</c:v>
                      </c:pt>
                      <c:pt idx="9">
                        <c:v>42394</c:v>
                      </c:pt>
                      <c:pt idx="10">
                        <c:v>42396</c:v>
                      </c:pt>
                      <c:pt idx="11">
                        <c:v>42399</c:v>
                      </c:pt>
                      <c:pt idx="12">
                        <c:v>42401</c:v>
                      </c:pt>
                      <c:pt idx="13">
                        <c:v>42402</c:v>
                      </c:pt>
                      <c:pt idx="14">
                        <c:v>42404</c:v>
                      </c:pt>
                      <c:pt idx="15">
                        <c:v>42407</c:v>
                      </c:pt>
                      <c:pt idx="16">
                        <c:v>42409</c:v>
                      </c:pt>
                      <c:pt idx="17">
                        <c:v>42410</c:v>
                      </c:pt>
                      <c:pt idx="18">
                        <c:v>42412</c:v>
                      </c:pt>
                      <c:pt idx="19">
                        <c:v>42415</c:v>
                      </c:pt>
                      <c:pt idx="20">
                        <c:v>42417</c:v>
                      </c:pt>
                      <c:pt idx="21">
                        <c:v>42418</c:v>
                      </c:pt>
                      <c:pt idx="22">
                        <c:v>42420</c:v>
                      </c:pt>
                      <c:pt idx="23">
                        <c:v>42425</c:v>
                      </c:pt>
                      <c:pt idx="24">
                        <c:v>42426</c:v>
                      </c:pt>
                      <c:pt idx="25">
                        <c:v>42428</c:v>
                      </c:pt>
                      <c:pt idx="26">
                        <c:v>42431</c:v>
                      </c:pt>
                      <c:pt idx="27">
                        <c:v>42433</c:v>
                      </c:pt>
                      <c:pt idx="28">
                        <c:v>42434</c:v>
                      </c:pt>
                      <c:pt idx="29">
                        <c:v>42436</c:v>
                      </c:pt>
                      <c:pt idx="30">
                        <c:v>42439</c:v>
                      </c:pt>
                      <c:pt idx="31">
                        <c:v>42444</c:v>
                      </c:pt>
                      <c:pt idx="32">
                        <c:v>42447</c:v>
                      </c:pt>
                      <c:pt idx="33">
                        <c:v>42449</c:v>
                      </c:pt>
                      <c:pt idx="34">
                        <c:v>42450</c:v>
                      </c:pt>
                      <c:pt idx="35">
                        <c:v>42452</c:v>
                      </c:pt>
                      <c:pt idx="36">
                        <c:v>42455</c:v>
                      </c:pt>
                      <c:pt idx="37">
                        <c:v>42457</c:v>
                      </c:pt>
                      <c:pt idx="38">
                        <c:v>42458</c:v>
                      </c:pt>
                      <c:pt idx="39">
                        <c:v>42460</c:v>
                      </c:pt>
                      <c:pt idx="40">
                        <c:v>42463</c:v>
                      </c:pt>
                      <c:pt idx="41">
                        <c:v>42465</c:v>
                      </c:pt>
                      <c:pt idx="42">
                        <c:v>42466</c:v>
                      </c:pt>
                      <c:pt idx="43">
                        <c:v>42468</c:v>
                      </c:pt>
                      <c:pt idx="44">
                        <c:v>42471</c:v>
                      </c:pt>
                      <c:pt idx="45">
                        <c:v>42473</c:v>
                      </c:pt>
                      <c:pt idx="46">
                        <c:v>42474</c:v>
                      </c:pt>
                      <c:pt idx="47">
                        <c:v>42476</c:v>
                      </c:pt>
                      <c:pt idx="48">
                        <c:v>42479</c:v>
                      </c:pt>
                      <c:pt idx="49">
                        <c:v>42481</c:v>
                      </c:pt>
                      <c:pt idx="50">
                        <c:v>42482</c:v>
                      </c:pt>
                      <c:pt idx="51">
                        <c:v>42484</c:v>
                      </c:pt>
                      <c:pt idx="52">
                        <c:v>42487</c:v>
                      </c:pt>
                      <c:pt idx="53">
                        <c:v>42489</c:v>
                      </c:pt>
                      <c:pt idx="54">
                        <c:v>42495</c:v>
                      </c:pt>
                      <c:pt idx="55">
                        <c:v>42497</c:v>
                      </c:pt>
                      <c:pt idx="56">
                        <c:v>42498</c:v>
                      </c:pt>
                      <c:pt idx="57">
                        <c:v>42500</c:v>
                      </c:pt>
                      <c:pt idx="58">
                        <c:v>42503</c:v>
                      </c:pt>
                      <c:pt idx="59">
                        <c:v>42505</c:v>
                      </c:pt>
                      <c:pt idx="60">
                        <c:v>42506</c:v>
                      </c:pt>
                      <c:pt idx="61">
                        <c:v>42508</c:v>
                      </c:pt>
                      <c:pt idx="62">
                        <c:v>42511</c:v>
                      </c:pt>
                      <c:pt idx="63">
                        <c:v>42513</c:v>
                      </c:pt>
                      <c:pt idx="64">
                        <c:v>42514</c:v>
                      </c:pt>
                      <c:pt idx="65">
                        <c:v>42516</c:v>
                      </c:pt>
                      <c:pt idx="66">
                        <c:v>42519</c:v>
                      </c:pt>
                      <c:pt idx="67">
                        <c:v>42521</c:v>
                      </c:pt>
                      <c:pt idx="68">
                        <c:v>42522</c:v>
                      </c:pt>
                      <c:pt idx="69">
                        <c:v>42524</c:v>
                      </c:pt>
                      <c:pt idx="70">
                        <c:v>42527</c:v>
                      </c:pt>
                      <c:pt idx="71">
                        <c:v>42529</c:v>
                      </c:pt>
                      <c:pt idx="72">
                        <c:v>42532</c:v>
                      </c:pt>
                      <c:pt idx="73">
                        <c:v>42535</c:v>
                      </c:pt>
                      <c:pt idx="74">
                        <c:v>42537</c:v>
                      </c:pt>
                      <c:pt idx="75">
                        <c:v>42540</c:v>
                      </c:pt>
                      <c:pt idx="76">
                        <c:v>42543</c:v>
                      </c:pt>
                      <c:pt idx="77">
                        <c:v>42545</c:v>
                      </c:pt>
                      <c:pt idx="78">
                        <c:v>42546</c:v>
                      </c:pt>
                      <c:pt idx="79">
                        <c:v>42548</c:v>
                      </c:pt>
                      <c:pt idx="80">
                        <c:v>42551</c:v>
                      </c:pt>
                      <c:pt idx="81">
                        <c:v>42554</c:v>
                      </c:pt>
                      <c:pt idx="82">
                        <c:v>42556</c:v>
                      </c:pt>
                      <c:pt idx="83">
                        <c:v>42559</c:v>
                      </c:pt>
                      <c:pt idx="84">
                        <c:v>42561</c:v>
                      </c:pt>
                      <c:pt idx="85">
                        <c:v>42562</c:v>
                      </c:pt>
                      <c:pt idx="86">
                        <c:v>42564</c:v>
                      </c:pt>
                      <c:pt idx="87">
                        <c:v>42567</c:v>
                      </c:pt>
                    </c:numCache>
                  </c:numRef>
                </c:cat>
                <c:val>
                  <c:numRef>
                    <c:extLst xmlns:c15="http://schemas.microsoft.com/office/drawing/2012/chart">
                      <c:ext xmlns:c15="http://schemas.microsoft.com/office/drawing/2012/chart" uri="{02D57815-91ED-43cb-92C2-25804820EDAC}">
                        <c15:formulaRef>
                          <c15:sqref>'[Copy of 2016SMAP_SCANstation2006_filtered_krcomment.xlsx]Station2006_SMAP2016_valid'!$G$2:$G$89</c15:sqref>
                        </c15:formulaRef>
                      </c:ext>
                    </c:extLst>
                    <c:numCache>
                      <c:formatCode>0.000</c:formatCode>
                      <c:ptCount val="88"/>
                      <c:pt idx="0">
                        <c:v>0.16901390254500001</c:v>
                      </c:pt>
                      <c:pt idx="1">
                        <c:v>0.175226718187</c:v>
                      </c:pt>
                      <c:pt idx="2">
                        <c:v>0.138088479638</c:v>
                      </c:pt>
                      <c:pt idx="3">
                        <c:v>0.14215047657499999</c:v>
                      </c:pt>
                      <c:pt idx="4">
                        <c:v>0.15793517231900001</c:v>
                      </c:pt>
                      <c:pt idx="5">
                        <c:v>0.15436971187599999</c:v>
                      </c:pt>
                      <c:pt idx="6">
                        <c:v>0.17259056866200001</c:v>
                      </c:pt>
                      <c:pt idx="7">
                        <c:v>0.15451084077400001</c:v>
                      </c:pt>
                      <c:pt idx="8">
                        <c:v>0.16359056532399999</c:v>
                      </c:pt>
                      <c:pt idx="9">
                        <c:v>0.157405227423</c:v>
                      </c:pt>
                      <c:pt idx="10">
                        <c:v>0.14327175915199999</c:v>
                      </c:pt>
                      <c:pt idx="11">
                        <c:v>0.14869269728699999</c:v>
                      </c:pt>
                      <c:pt idx="12">
                        <c:v>0.140839979053</c:v>
                      </c:pt>
                      <c:pt idx="13">
                        <c:v>0.13958662748299999</c:v>
                      </c:pt>
                      <c:pt idx="14">
                        <c:v>0.12498345226</c:v>
                      </c:pt>
                      <c:pt idx="15">
                        <c:v>0.13912010192900001</c:v>
                      </c:pt>
                      <c:pt idx="16">
                        <c:v>0.12966240942500001</c:v>
                      </c:pt>
                      <c:pt idx="17">
                        <c:v>0.12544822692900001</c:v>
                      </c:pt>
                      <c:pt idx="18">
                        <c:v>0.117765955627</c:v>
                      </c:pt>
                      <c:pt idx="19">
                        <c:v>0.121964335442</c:v>
                      </c:pt>
                      <c:pt idx="20">
                        <c:v>0.119497902691</c:v>
                      </c:pt>
                      <c:pt idx="21">
                        <c:v>0.110109940171</c:v>
                      </c:pt>
                      <c:pt idx="22">
                        <c:v>0.10908919572799999</c:v>
                      </c:pt>
                      <c:pt idx="23">
                        <c:v>0.15495009720299999</c:v>
                      </c:pt>
                      <c:pt idx="24">
                        <c:v>0.14362113177800001</c:v>
                      </c:pt>
                      <c:pt idx="25">
                        <c:v>0.14190182089799999</c:v>
                      </c:pt>
                      <c:pt idx="26">
                        <c:v>0.12422695756</c:v>
                      </c:pt>
                      <c:pt idx="27">
                        <c:v>0.116815127432</c:v>
                      </c:pt>
                      <c:pt idx="28">
                        <c:v>0.111172012985</c:v>
                      </c:pt>
                      <c:pt idx="29">
                        <c:v>0.107915848494</c:v>
                      </c:pt>
                      <c:pt idx="30">
                        <c:v>9.0115137398199999E-2</c:v>
                      </c:pt>
                      <c:pt idx="31">
                        <c:v>0.10306610166999999</c:v>
                      </c:pt>
                      <c:pt idx="32">
                        <c:v>7.6951131224599997E-2</c:v>
                      </c:pt>
                      <c:pt idx="33">
                        <c:v>6.7280218005199996E-2</c:v>
                      </c:pt>
                      <c:pt idx="34">
                        <c:v>6.1389200389400003E-2</c:v>
                      </c:pt>
                      <c:pt idx="35">
                        <c:v>7.1651607751800003E-2</c:v>
                      </c:pt>
                      <c:pt idx="36">
                        <c:v>5.9712935239099998E-2</c:v>
                      </c:pt>
                      <c:pt idx="37">
                        <c:v>0.163053795695</c:v>
                      </c:pt>
                      <c:pt idx="38">
                        <c:v>0.14167131483600001</c:v>
                      </c:pt>
                      <c:pt idx="39">
                        <c:v>0.12828725576399999</c:v>
                      </c:pt>
                      <c:pt idx="40">
                        <c:v>9.2316158115899993E-2</c:v>
                      </c:pt>
                      <c:pt idx="41">
                        <c:v>7.4589557945700005E-2</c:v>
                      </c:pt>
                      <c:pt idx="42">
                        <c:v>8.3696350455299995E-2</c:v>
                      </c:pt>
                      <c:pt idx="43">
                        <c:v>6.4019940793499999E-2</c:v>
                      </c:pt>
                      <c:pt idx="44">
                        <c:v>0.100438073277</c:v>
                      </c:pt>
                      <c:pt idx="45">
                        <c:v>7.7678501605999997E-2</c:v>
                      </c:pt>
                      <c:pt idx="46">
                        <c:v>7.7561214566200007E-2</c:v>
                      </c:pt>
                      <c:pt idx="47">
                        <c:v>0.116490855813</c:v>
                      </c:pt>
                      <c:pt idx="48">
                        <c:v>0.21251529455199999</c:v>
                      </c:pt>
                      <c:pt idx="49">
                        <c:v>0.154756709933</c:v>
                      </c:pt>
                      <c:pt idx="50">
                        <c:v>0.14198218286</c:v>
                      </c:pt>
                      <c:pt idx="51">
                        <c:v>0.11225690692699999</c:v>
                      </c:pt>
                      <c:pt idx="52">
                        <c:v>8.6430266499500003E-2</c:v>
                      </c:pt>
                      <c:pt idx="53">
                        <c:v>0.31373205781000002</c:v>
                      </c:pt>
                      <c:pt idx="54">
                        <c:v>0.143081188202</c:v>
                      </c:pt>
                      <c:pt idx="55">
                        <c:v>0.11690883338499999</c:v>
                      </c:pt>
                      <c:pt idx="56">
                        <c:v>0.106614097953</c:v>
                      </c:pt>
                      <c:pt idx="57">
                        <c:v>7.7712252736099996E-2</c:v>
                      </c:pt>
                      <c:pt idx="58">
                        <c:v>0.122970961034</c:v>
                      </c:pt>
                      <c:pt idx="59">
                        <c:v>8.9246802032E-2</c:v>
                      </c:pt>
                      <c:pt idx="60">
                        <c:v>0.14293885231</c:v>
                      </c:pt>
                      <c:pt idx="61">
                        <c:v>0.15535391867199999</c:v>
                      </c:pt>
                      <c:pt idx="62">
                        <c:v>0.113208882511</c:v>
                      </c:pt>
                      <c:pt idx="63">
                        <c:v>7.9052798450000003E-2</c:v>
                      </c:pt>
                      <c:pt idx="64">
                        <c:v>5.9427626430999997E-2</c:v>
                      </c:pt>
                      <c:pt idx="65">
                        <c:v>5.5789981037400002E-2</c:v>
                      </c:pt>
                      <c:pt idx="66">
                        <c:v>5.5260982364400003E-2</c:v>
                      </c:pt>
                      <c:pt idx="67">
                        <c:v>0.189705044031</c:v>
                      </c:pt>
                      <c:pt idx="68">
                        <c:v>0.17100118100600001</c:v>
                      </c:pt>
                      <c:pt idx="69">
                        <c:v>0.157205730677</c:v>
                      </c:pt>
                      <c:pt idx="70">
                        <c:v>8.2367934286599997E-2</c:v>
                      </c:pt>
                      <c:pt idx="71">
                        <c:v>0.12673477828499999</c:v>
                      </c:pt>
                      <c:pt idx="72">
                        <c:v>0.111670129001</c:v>
                      </c:pt>
                      <c:pt idx="73">
                        <c:v>0.20385576784600001</c:v>
                      </c:pt>
                      <c:pt idx="74">
                        <c:v>0.117801100016</c:v>
                      </c:pt>
                      <c:pt idx="75">
                        <c:v>6.6998399794099994E-2</c:v>
                      </c:pt>
                      <c:pt idx="76">
                        <c:v>5.71919716895E-2</c:v>
                      </c:pt>
                      <c:pt idx="77">
                        <c:v>9.8058447241800004E-2</c:v>
                      </c:pt>
                      <c:pt idx="78">
                        <c:v>7.6291687786600004E-2</c:v>
                      </c:pt>
                      <c:pt idx="79">
                        <c:v>8.1096038222299993E-2</c:v>
                      </c:pt>
                      <c:pt idx="80">
                        <c:v>0.15242406725900001</c:v>
                      </c:pt>
                      <c:pt idx="81">
                        <c:v>0.112234130502</c:v>
                      </c:pt>
                      <c:pt idx="82">
                        <c:v>0.12513469159599999</c:v>
                      </c:pt>
                      <c:pt idx="83">
                        <c:v>6.4994484186200005E-2</c:v>
                      </c:pt>
                      <c:pt idx="84">
                        <c:v>6.7024752497699999E-2</c:v>
                      </c:pt>
                      <c:pt idx="85">
                        <c:v>6.5721943974499999E-2</c:v>
                      </c:pt>
                      <c:pt idx="86">
                        <c:v>5.3426515310999997E-2</c:v>
                      </c:pt>
                      <c:pt idx="87">
                        <c:v>0.13341353833700001</c:v>
                      </c:pt>
                    </c:numCache>
                  </c:numRef>
                </c:val>
                <c:smooth val="0"/>
              </c15:ser>
            </c15:filteredLineSeries>
          </c:ext>
        </c:extLst>
      </c:lineChart>
      <c:dateAx>
        <c:axId val="216383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Date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m/d/yy;@" sourceLinked="0"/>
        <c:majorTickMark val="cross"/>
        <c:minorTickMark val="none"/>
        <c:tickLblPos val="low"/>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Garamond" panose="02020404030301010803" pitchFamily="18" charset="0"/>
                <a:ea typeface="+mn-ea"/>
                <a:cs typeface="+mn-cs"/>
              </a:defRPr>
            </a:pPr>
            <a:endParaRPr lang="en-US"/>
          </a:p>
        </c:txPr>
        <c:crossAx val="205226312"/>
        <c:crosses val="autoZero"/>
        <c:auto val="1"/>
        <c:lblOffset val="100"/>
        <c:baseTimeUnit val="days"/>
        <c:majorUnit val="15"/>
        <c:majorTimeUnit val="days"/>
      </c:dateAx>
      <c:valAx>
        <c:axId val="20522631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aseline="0"/>
                  <a:t>Soil Mosture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00"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Garamond" panose="02020404030301010803" pitchFamily="18" charset="0"/>
                <a:ea typeface="+mn-ea"/>
                <a:cs typeface="+mn-cs"/>
              </a:defRPr>
            </a:pPr>
            <a:endParaRPr lang="en-US"/>
          </a:p>
        </c:txPr>
        <c:crossAx val="216383112"/>
        <c:crosses val="autoZero"/>
        <c:crossBetween val="midCat"/>
      </c:valAx>
      <c:spPr>
        <a:noFill/>
        <a:ln>
          <a:noFill/>
        </a:ln>
        <a:effectLst/>
      </c:spPr>
    </c:plotArea>
    <c:legend>
      <c:legendPos val="r"/>
      <c:layout>
        <c:manualLayout>
          <c:xMode val="edge"/>
          <c:yMode val="edge"/>
          <c:x val="0.244411296738266"/>
          <c:y val="7.47530543956689E-2"/>
          <c:w val="0.443337311058075"/>
          <c:h val="0.1388100740000539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lgn="ct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0" i="0" u="none" strike="noStrike" baseline="0">
                <a:effectLst/>
              </a:rPr>
              <a:t>SMAP vs. SCAN Station </a:t>
            </a:r>
            <a:r>
              <a:rPr lang="en-US" b="0"/>
              <a:t>2053</a:t>
            </a:r>
          </a:p>
        </c:rich>
      </c:tx>
      <c:layout>
        <c:manualLayout>
          <c:xMode val="edge"/>
          <c:yMode val="edge"/>
          <c:x val="0.23613391321253899"/>
          <c:y val="7.2966477958503403E-2"/>
        </c:manualLayout>
      </c:layout>
      <c:overlay val="0"/>
    </c:title>
    <c:autoTitleDeleted val="0"/>
    <c:plotArea>
      <c:layout>
        <c:manualLayout>
          <c:layoutTarget val="inner"/>
          <c:xMode val="edge"/>
          <c:yMode val="edge"/>
          <c:x val="0.14542609710018101"/>
          <c:y val="0.228879892522559"/>
          <c:w val="0.67807064281065399"/>
          <c:h val="0.59463982200462795"/>
        </c:manualLayout>
      </c:layout>
      <c:scatterChart>
        <c:scatterStyle val="lineMarker"/>
        <c:varyColors val="0"/>
        <c:ser>
          <c:idx val="0"/>
          <c:order val="0"/>
          <c:tx>
            <c:strRef>
              <c:f>Station2053_SMAP2016_valid!$G$1</c:f>
              <c:strCache>
                <c:ptCount val="1"/>
                <c:pt idx="0">
                  <c:v>SMAP VALUE</c:v>
                </c:pt>
              </c:strCache>
            </c:strRef>
          </c:tx>
          <c:spPr>
            <a:ln w="28575">
              <a:noFill/>
            </a:ln>
          </c:spPr>
          <c:dPt>
            <c:idx val="61"/>
            <c:marker>
              <c:spPr>
                <a:solidFill>
                  <a:schemeClr val="accent1"/>
                </a:solidFill>
              </c:spPr>
            </c:marker>
            <c:bubble3D val="0"/>
          </c:dPt>
          <c:trendline>
            <c:trendlineType val="linear"/>
            <c:dispRSqr val="1"/>
            <c:dispEq val="1"/>
            <c:trendlineLbl>
              <c:layout>
                <c:manualLayout>
                  <c:x val="-0.12082163642588201"/>
                  <c:y val="-0.111062417380309"/>
                </c:manualLayout>
              </c:layout>
              <c:tx>
                <c:rich>
                  <a:bodyPr/>
                  <a:lstStyle/>
                  <a:p>
                    <a:pPr>
                      <a:defRPr/>
                    </a:pPr>
                    <a:r>
                      <a:rPr lang="en-US" baseline="0"/>
                      <a:t>R² = 0.9177</a:t>
                    </a:r>
                    <a:endParaRPr lang="en-US"/>
                  </a:p>
                </c:rich>
              </c:tx>
              <c:numFmt formatCode="General" sourceLinked="0"/>
            </c:trendlineLbl>
          </c:trendline>
          <c:xVal>
            <c:numRef>
              <c:f>Station2053_SMAP2016_valid!$F$2:$F$99</c:f>
              <c:numCache>
                <c:formatCode>General</c:formatCode>
                <c:ptCount val="98"/>
                <c:pt idx="0">
                  <c:v>0.39100000000000001</c:v>
                </c:pt>
                <c:pt idx="1">
                  <c:v>0.38400000000000001</c:v>
                </c:pt>
                <c:pt idx="2">
                  <c:v>0.38500000000000001</c:v>
                </c:pt>
                <c:pt idx="3">
                  <c:v>0.39700000000000002</c:v>
                </c:pt>
                <c:pt idx="4">
                  <c:v>0.39</c:v>
                </c:pt>
                <c:pt idx="5">
                  <c:v>0.379</c:v>
                </c:pt>
                <c:pt idx="6">
                  <c:v>0.38400000000000001</c:v>
                </c:pt>
                <c:pt idx="7">
                  <c:v>0.38100000000000001</c:v>
                </c:pt>
                <c:pt idx="8">
                  <c:v>0.378</c:v>
                </c:pt>
                <c:pt idx="9">
                  <c:v>0.40400000000000003</c:v>
                </c:pt>
                <c:pt idx="10">
                  <c:v>0.40200000000000002</c:v>
                </c:pt>
                <c:pt idx="11">
                  <c:v>0.40400000000000003</c:v>
                </c:pt>
                <c:pt idx="12">
                  <c:v>0.4</c:v>
                </c:pt>
                <c:pt idx="13">
                  <c:v>0.39900000000000002</c:v>
                </c:pt>
                <c:pt idx="14">
                  <c:v>0.40600000000000003</c:v>
                </c:pt>
                <c:pt idx="15">
                  <c:v>0.40500000000000003</c:v>
                </c:pt>
                <c:pt idx="16">
                  <c:v>0.4</c:v>
                </c:pt>
                <c:pt idx="17">
                  <c:v>0.39600000000000002</c:v>
                </c:pt>
                <c:pt idx="18">
                  <c:v>0.39400000000000002</c:v>
                </c:pt>
                <c:pt idx="19">
                  <c:v>0.38700000000000001</c:v>
                </c:pt>
                <c:pt idx="20">
                  <c:v>0.40500000000000003</c:v>
                </c:pt>
                <c:pt idx="21">
                  <c:v>0.40400000000000003</c:v>
                </c:pt>
                <c:pt idx="22">
                  <c:v>0.4</c:v>
                </c:pt>
                <c:pt idx="23">
                  <c:v>0.40699999999999997</c:v>
                </c:pt>
                <c:pt idx="24">
                  <c:v>0.40500000000000003</c:v>
                </c:pt>
                <c:pt idx="25">
                  <c:v>0.40200000000000002</c:v>
                </c:pt>
                <c:pt idx="26">
                  <c:v>0.39600000000000002</c:v>
                </c:pt>
                <c:pt idx="27">
                  <c:v>0.39600000000000002</c:v>
                </c:pt>
                <c:pt idx="28">
                  <c:v>0.39200000000000002</c:v>
                </c:pt>
                <c:pt idx="29">
                  <c:v>0.379</c:v>
                </c:pt>
                <c:pt idx="30">
                  <c:v>0.39900000000000002</c:v>
                </c:pt>
                <c:pt idx="31">
                  <c:v>0.40300000000000002</c:v>
                </c:pt>
                <c:pt idx="32">
                  <c:v>0.40100000000000002</c:v>
                </c:pt>
                <c:pt idx="33">
                  <c:v>0.39</c:v>
                </c:pt>
                <c:pt idx="34">
                  <c:v>0.34</c:v>
                </c:pt>
                <c:pt idx="35">
                  <c:v>0.311</c:v>
                </c:pt>
                <c:pt idx="36">
                  <c:v>0.30199999999999999</c:v>
                </c:pt>
                <c:pt idx="37">
                  <c:v>0.27500000000000002</c:v>
                </c:pt>
                <c:pt idx="38">
                  <c:v>0.29299999999999998</c:v>
                </c:pt>
                <c:pt idx="39">
                  <c:v>0.28399999999999997</c:v>
                </c:pt>
                <c:pt idx="40">
                  <c:v>0.28299999999999997</c:v>
                </c:pt>
                <c:pt idx="41">
                  <c:v>0.39800000000000002</c:v>
                </c:pt>
                <c:pt idx="42">
                  <c:v>0.33900000000000002</c:v>
                </c:pt>
                <c:pt idx="43">
                  <c:v>0.29299999999999998</c:v>
                </c:pt>
                <c:pt idx="44">
                  <c:v>0.38</c:v>
                </c:pt>
                <c:pt idx="45">
                  <c:v>0.316</c:v>
                </c:pt>
                <c:pt idx="46">
                  <c:v>0.315</c:v>
                </c:pt>
                <c:pt idx="47">
                  <c:v>0.30499999999999999</c:v>
                </c:pt>
                <c:pt idx="48">
                  <c:v>0.29699999999999999</c:v>
                </c:pt>
                <c:pt idx="49">
                  <c:v>0.27500000000000002</c:v>
                </c:pt>
                <c:pt idx="50">
                  <c:v>0.24399999999999999</c:v>
                </c:pt>
                <c:pt idx="51">
                  <c:v>0.31900000000000001</c:v>
                </c:pt>
                <c:pt idx="52">
                  <c:v>0.28899999999999998</c:v>
                </c:pt>
                <c:pt idx="53">
                  <c:v>0.24099999999999999</c:v>
                </c:pt>
                <c:pt idx="54">
                  <c:v>0.218</c:v>
                </c:pt>
                <c:pt idx="55">
                  <c:v>0.214</c:v>
                </c:pt>
                <c:pt idx="56">
                  <c:v>0.21099999999999999</c:v>
                </c:pt>
                <c:pt idx="57">
                  <c:v>0.20399999999999999</c:v>
                </c:pt>
                <c:pt idx="58">
                  <c:v>0.20100000000000001</c:v>
                </c:pt>
                <c:pt idx="59">
                  <c:v>0.20200000000000001</c:v>
                </c:pt>
                <c:pt idx="60">
                  <c:v>0.23</c:v>
                </c:pt>
                <c:pt idx="61">
                  <c:v>0.21</c:v>
                </c:pt>
                <c:pt idx="62">
                  <c:v>0.20899999999999999</c:v>
                </c:pt>
                <c:pt idx="63">
                  <c:v>0.20699999999999999</c:v>
                </c:pt>
                <c:pt idx="64">
                  <c:v>0.20100000000000001</c:v>
                </c:pt>
                <c:pt idx="65">
                  <c:v>0.19</c:v>
                </c:pt>
                <c:pt idx="66">
                  <c:v>0.189</c:v>
                </c:pt>
                <c:pt idx="67">
                  <c:v>0.186</c:v>
                </c:pt>
                <c:pt idx="68">
                  <c:v>0.185</c:v>
                </c:pt>
                <c:pt idx="69">
                  <c:v>0.17899999999999999</c:v>
                </c:pt>
                <c:pt idx="70">
                  <c:v>0.222</c:v>
                </c:pt>
                <c:pt idx="71">
                  <c:v>0.20100000000000001</c:v>
                </c:pt>
                <c:pt idx="72">
                  <c:v>0.217</c:v>
                </c:pt>
                <c:pt idx="73">
                  <c:v>0.20899999999999999</c:v>
                </c:pt>
                <c:pt idx="74">
                  <c:v>0.20300000000000001</c:v>
                </c:pt>
                <c:pt idx="75">
                  <c:v>0.20100000000000001</c:v>
                </c:pt>
                <c:pt idx="76">
                  <c:v>0.20300000000000001</c:v>
                </c:pt>
                <c:pt idx="77">
                  <c:v>0.20799999999999999</c:v>
                </c:pt>
                <c:pt idx="78">
                  <c:v>0.20200000000000001</c:v>
                </c:pt>
                <c:pt idx="79">
                  <c:v>0.192</c:v>
                </c:pt>
                <c:pt idx="80">
                  <c:v>0.188</c:v>
                </c:pt>
                <c:pt idx="81">
                  <c:v>0.20499999999999999</c:v>
                </c:pt>
                <c:pt idx="82">
                  <c:v>0.29099999999999998</c:v>
                </c:pt>
                <c:pt idx="83">
                  <c:v>0.20599999999999999</c:v>
                </c:pt>
                <c:pt idx="84">
                  <c:v>0.20499999999999999</c:v>
                </c:pt>
                <c:pt idx="85">
                  <c:v>0.35499999999999998</c:v>
                </c:pt>
                <c:pt idx="86">
                  <c:v>0.252</c:v>
                </c:pt>
                <c:pt idx="87">
                  <c:v>0.33100000000000002</c:v>
                </c:pt>
                <c:pt idx="88">
                  <c:v>0.27500000000000002</c:v>
                </c:pt>
                <c:pt idx="89">
                  <c:v>0.23200000000000001</c:v>
                </c:pt>
              </c:numCache>
            </c:numRef>
          </c:xVal>
          <c:yVal>
            <c:numRef>
              <c:f>Station2053_SMAP2016_valid!$G$2:$G$99</c:f>
              <c:numCache>
                <c:formatCode>0.000</c:formatCode>
                <c:ptCount val="98"/>
                <c:pt idx="0">
                  <c:v>0.439999997616</c:v>
                </c:pt>
                <c:pt idx="1">
                  <c:v>0.39181867241899998</c:v>
                </c:pt>
                <c:pt idx="2">
                  <c:v>0.37808603048299999</c:v>
                </c:pt>
                <c:pt idx="3">
                  <c:v>0.45049488544499999</c:v>
                </c:pt>
                <c:pt idx="4">
                  <c:v>0.43414252996399999</c:v>
                </c:pt>
                <c:pt idx="5">
                  <c:v>0.397030085325</c:v>
                </c:pt>
                <c:pt idx="6">
                  <c:v>0.43253257870700001</c:v>
                </c:pt>
                <c:pt idx="7">
                  <c:v>0.45049488544499999</c:v>
                </c:pt>
                <c:pt idx="8">
                  <c:v>0.36900502443299998</c:v>
                </c:pt>
                <c:pt idx="9">
                  <c:v>0.45049488544499999</c:v>
                </c:pt>
                <c:pt idx="10">
                  <c:v>0.39878392219499997</c:v>
                </c:pt>
                <c:pt idx="11">
                  <c:v>0.45049488544499999</c:v>
                </c:pt>
                <c:pt idx="12">
                  <c:v>0.42823329567899998</c:v>
                </c:pt>
                <c:pt idx="13">
                  <c:v>0.39854702353499999</c:v>
                </c:pt>
                <c:pt idx="14">
                  <c:v>0.45049488544499999</c:v>
                </c:pt>
                <c:pt idx="15">
                  <c:v>0.45049488544499999</c:v>
                </c:pt>
                <c:pt idx="16">
                  <c:v>0.439999997616</c:v>
                </c:pt>
                <c:pt idx="17">
                  <c:v>0.439999997616</c:v>
                </c:pt>
                <c:pt idx="18">
                  <c:v>0.40904557704900002</c:v>
                </c:pt>
                <c:pt idx="19">
                  <c:v>0.410159349442</c:v>
                </c:pt>
                <c:pt idx="20">
                  <c:v>0.45049488544499999</c:v>
                </c:pt>
                <c:pt idx="21">
                  <c:v>0.45049488544499999</c:v>
                </c:pt>
                <c:pt idx="22">
                  <c:v>0.439999997616</c:v>
                </c:pt>
                <c:pt idx="23">
                  <c:v>0.45049488544499999</c:v>
                </c:pt>
                <c:pt idx="24">
                  <c:v>0.45049488544499999</c:v>
                </c:pt>
                <c:pt idx="25">
                  <c:v>0.45049488544499999</c:v>
                </c:pt>
                <c:pt idx="26">
                  <c:v>0.439999997616</c:v>
                </c:pt>
                <c:pt idx="27">
                  <c:v>0.45049488544499999</c:v>
                </c:pt>
                <c:pt idx="28">
                  <c:v>0.439999997616</c:v>
                </c:pt>
                <c:pt idx="29">
                  <c:v>0.43324038386300001</c:v>
                </c:pt>
                <c:pt idx="30">
                  <c:v>0.43808510899500003</c:v>
                </c:pt>
                <c:pt idx="31">
                  <c:v>0.45049488544499999</c:v>
                </c:pt>
                <c:pt idx="32">
                  <c:v>0.439999997616</c:v>
                </c:pt>
                <c:pt idx="33">
                  <c:v>0.439999997616</c:v>
                </c:pt>
                <c:pt idx="34">
                  <c:v>0.40176618099200001</c:v>
                </c:pt>
                <c:pt idx="35">
                  <c:v>0.34352180361700002</c:v>
                </c:pt>
                <c:pt idx="36">
                  <c:v>0.33989229798300002</c:v>
                </c:pt>
                <c:pt idx="37">
                  <c:v>0.286236822605</c:v>
                </c:pt>
                <c:pt idx="38">
                  <c:v>0.34493437409400002</c:v>
                </c:pt>
                <c:pt idx="39">
                  <c:v>0.35990160703700003</c:v>
                </c:pt>
                <c:pt idx="40">
                  <c:v>0.32688373327300002</c:v>
                </c:pt>
                <c:pt idx="41">
                  <c:v>0.41994318366099997</c:v>
                </c:pt>
                <c:pt idx="42">
                  <c:v>0.33674189448399999</c:v>
                </c:pt>
                <c:pt idx="43">
                  <c:v>0.33445709943800001</c:v>
                </c:pt>
                <c:pt idx="44">
                  <c:v>0.38805338740299999</c:v>
                </c:pt>
                <c:pt idx="45">
                  <c:v>0.34886935353300003</c:v>
                </c:pt>
                <c:pt idx="46">
                  <c:v>0.41221919655799999</c:v>
                </c:pt>
                <c:pt idx="47">
                  <c:v>0.40282166004199998</c:v>
                </c:pt>
                <c:pt idx="48">
                  <c:v>0.414457172155</c:v>
                </c:pt>
                <c:pt idx="49">
                  <c:v>0.348275512457</c:v>
                </c:pt>
                <c:pt idx="50">
                  <c:v>0.30409798026099999</c:v>
                </c:pt>
                <c:pt idx="51">
                  <c:v>0.33485880494100001</c:v>
                </c:pt>
                <c:pt idx="52">
                  <c:v>0.31718403100999998</c:v>
                </c:pt>
                <c:pt idx="53">
                  <c:v>0.27197274565700003</c:v>
                </c:pt>
                <c:pt idx="54">
                  <c:v>0.26977729797400002</c:v>
                </c:pt>
                <c:pt idx="55">
                  <c:v>0.32004240155199998</c:v>
                </c:pt>
                <c:pt idx="56">
                  <c:v>0.284690260887</c:v>
                </c:pt>
                <c:pt idx="57">
                  <c:v>0.25899365544300001</c:v>
                </c:pt>
                <c:pt idx="58">
                  <c:v>0.23592217266599999</c:v>
                </c:pt>
                <c:pt idx="59">
                  <c:v>0.23029160499599999</c:v>
                </c:pt>
                <c:pt idx="60">
                  <c:v>0.29138249158899998</c:v>
                </c:pt>
                <c:pt idx="61">
                  <c:v>0.25432032346700001</c:v>
                </c:pt>
                <c:pt idx="62">
                  <c:v>0.20544773340200001</c:v>
                </c:pt>
                <c:pt idx="63">
                  <c:v>0.233918428421</c:v>
                </c:pt>
                <c:pt idx="64">
                  <c:v>0.22803953290000001</c:v>
                </c:pt>
                <c:pt idx="65">
                  <c:v>0.204607114196</c:v>
                </c:pt>
                <c:pt idx="66">
                  <c:v>0.190637364984</c:v>
                </c:pt>
                <c:pt idx="67">
                  <c:v>0.18914034962699999</c:v>
                </c:pt>
                <c:pt idx="68">
                  <c:v>0.186306193471</c:v>
                </c:pt>
                <c:pt idx="69">
                  <c:v>0.19770313799399999</c:v>
                </c:pt>
                <c:pt idx="70">
                  <c:v>0.244764879346</c:v>
                </c:pt>
                <c:pt idx="71">
                  <c:v>0.24153450131400001</c:v>
                </c:pt>
                <c:pt idx="72">
                  <c:v>0.26806360483199998</c:v>
                </c:pt>
                <c:pt idx="73">
                  <c:v>0.234254747629</c:v>
                </c:pt>
                <c:pt idx="74">
                  <c:v>0.192589998245</c:v>
                </c:pt>
                <c:pt idx="75">
                  <c:v>0.192955985665</c:v>
                </c:pt>
                <c:pt idx="76">
                  <c:v>0.19899246096600001</c:v>
                </c:pt>
                <c:pt idx="77">
                  <c:v>0.247677892447</c:v>
                </c:pt>
                <c:pt idx="78">
                  <c:v>0.22631244361399999</c:v>
                </c:pt>
                <c:pt idx="79">
                  <c:v>0.205153822899</c:v>
                </c:pt>
                <c:pt idx="80">
                  <c:v>0.17608501017100001</c:v>
                </c:pt>
                <c:pt idx="81">
                  <c:v>0.223738968372</c:v>
                </c:pt>
                <c:pt idx="82">
                  <c:v>0.30485999584200002</c:v>
                </c:pt>
                <c:pt idx="83">
                  <c:v>0.184197500348</c:v>
                </c:pt>
                <c:pt idx="84">
                  <c:v>0.20928998291500001</c:v>
                </c:pt>
                <c:pt idx="85">
                  <c:v>0.37540742754899997</c:v>
                </c:pt>
                <c:pt idx="86">
                  <c:v>0.25604534149199998</c:v>
                </c:pt>
                <c:pt idx="87">
                  <c:v>0.32106024026899999</c:v>
                </c:pt>
                <c:pt idx="88">
                  <c:v>0.297894388437</c:v>
                </c:pt>
                <c:pt idx="89">
                  <c:v>0.22938081622100001</c:v>
                </c:pt>
              </c:numCache>
            </c:numRef>
          </c:yVal>
          <c:smooth val="0"/>
        </c:ser>
        <c:dLbls>
          <c:showLegendKey val="0"/>
          <c:showVal val="0"/>
          <c:showCatName val="0"/>
          <c:showSerName val="0"/>
          <c:showPercent val="0"/>
          <c:showBubbleSize val="0"/>
        </c:dLbls>
        <c:axId val="316314864"/>
        <c:axId val="316313688"/>
      </c:scatterChart>
      <c:valAx>
        <c:axId val="316314864"/>
        <c:scaling>
          <c:orientation val="minMax"/>
        </c:scaling>
        <c:delete val="0"/>
        <c:axPos val="b"/>
        <c:title>
          <c:tx>
            <c:rich>
              <a:bodyPr/>
              <a:lstStyle/>
              <a:p>
                <a:pPr>
                  <a:defRPr/>
                </a:pPr>
                <a:r>
                  <a:rPr lang="en-US"/>
                  <a:t>SCAN</a:t>
                </a:r>
              </a:p>
            </c:rich>
          </c:tx>
          <c:overlay val="0"/>
        </c:title>
        <c:numFmt formatCode="General" sourceLinked="1"/>
        <c:majorTickMark val="out"/>
        <c:minorTickMark val="none"/>
        <c:tickLblPos val="nextTo"/>
        <c:crossAx val="316313688"/>
        <c:crosses val="autoZero"/>
        <c:crossBetween val="midCat"/>
      </c:valAx>
      <c:valAx>
        <c:axId val="316313688"/>
        <c:scaling>
          <c:orientation val="minMax"/>
          <c:min val="0.1"/>
        </c:scaling>
        <c:delete val="0"/>
        <c:axPos val="l"/>
        <c:majorGridlines/>
        <c:title>
          <c:tx>
            <c:rich>
              <a:bodyPr rot="-5400000" vert="horz"/>
              <a:lstStyle/>
              <a:p>
                <a:pPr>
                  <a:defRPr/>
                </a:pPr>
                <a:r>
                  <a:rPr lang="en-US"/>
                  <a:t>SMAP</a:t>
                </a:r>
              </a:p>
            </c:rich>
          </c:tx>
          <c:overlay val="0"/>
        </c:title>
        <c:numFmt formatCode="0.00" sourceLinked="0"/>
        <c:majorTickMark val="out"/>
        <c:minorTickMark val="none"/>
        <c:tickLblPos val="nextTo"/>
        <c:crossAx val="316314864"/>
        <c:crosses val="autoZero"/>
        <c:crossBetween val="midCat"/>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0" i="0" u="none" strike="noStrike" baseline="0">
                <a:effectLst/>
              </a:rPr>
              <a:t>SMAP vs. SCAN Station </a:t>
            </a:r>
            <a:r>
              <a:rPr lang="en-US" sz="1800" b="0"/>
              <a:t>2053</a:t>
            </a:r>
          </a:p>
        </c:rich>
      </c:tx>
      <c:layout>
        <c:manualLayout>
          <c:xMode val="edge"/>
          <c:yMode val="edge"/>
          <c:x val="0.20958658232041399"/>
          <c:y val="1.7298136188032699E-2"/>
        </c:manualLayout>
      </c:layout>
      <c:overlay val="0"/>
    </c:title>
    <c:autoTitleDeleted val="0"/>
    <c:plotArea>
      <c:layout>
        <c:manualLayout>
          <c:layoutTarget val="inner"/>
          <c:xMode val="edge"/>
          <c:yMode val="edge"/>
          <c:x val="0.14657816533263901"/>
          <c:y val="0.21008781554643899"/>
          <c:w val="0.70092800899887497"/>
          <c:h val="0.63058494664444797"/>
        </c:manualLayout>
      </c:layout>
      <c:scatterChart>
        <c:scatterStyle val="lineMarker"/>
        <c:varyColors val="0"/>
        <c:ser>
          <c:idx val="0"/>
          <c:order val="0"/>
          <c:tx>
            <c:strRef>
              <c:f>'[2015SMAP_SCANstation2053_filtered.xlsx]Station2053_SMAP2016_valid'!$G$1</c:f>
              <c:strCache>
                <c:ptCount val="1"/>
                <c:pt idx="0">
                  <c:v>SMAP VALUE</c:v>
                </c:pt>
              </c:strCache>
            </c:strRef>
          </c:tx>
          <c:spPr>
            <a:ln w="19050">
              <a:noFill/>
            </a:ln>
          </c:spPr>
          <c:trendline>
            <c:trendlineType val="linear"/>
            <c:dispRSqr val="1"/>
            <c:dispEq val="1"/>
            <c:trendlineLbl>
              <c:layout>
                <c:manualLayout>
                  <c:x val="-0.14596854732001499"/>
                  <c:y val="-0.24336808513012401"/>
                </c:manualLayout>
              </c:layout>
              <c:tx>
                <c:rich>
                  <a:bodyPr/>
                  <a:lstStyle/>
                  <a:p>
                    <a:pPr>
                      <a:defRPr/>
                    </a:pPr>
                    <a:r>
                      <a:rPr lang="en-US" baseline="0"/>
                      <a:t>R² = 0.4612</a:t>
                    </a:r>
                    <a:endParaRPr lang="en-US"/>
                  </a:p>
                </c:rich>
              </c:tx>
              <c:numFmt formatCode="General" sourceLinked="0"/>
              <c:spPr>
                <a:scene3d>
                  <a:camera prst="orthographicFront"/>
                  <a:lightRig rig="threePt" dir="t"/>
                </a:scene3d>
                <a:sp3d>
                  <a:bevelT w="6350"/>
                </a:sp3d>
              </c:spPr>
            </c:trendlineLbl>
          </c:trendline>
          <c:xVal>
            <c:numRef>
              <c:f>'[2015SMAP_SCANstation2053_filtered.xlsx]Station2053_SMAP2016_valid'!$F$2:$F$130</c:f>
              <c:numCache>
                <c:formatCode>General</c:formatCode>
                <c:ptCount val="129"/>
                <c:pt idx="0">
                  <c:v>0.378</c:v>
                </c:pt>
                <c:pt idx="1">
                  <c:v>0.38900000000000001</c:v>
                </c:pt>
                <c:pt idx="2">
                  <c:v>0.375</c:v>
                </c:pt>
                <c:pt idx="3">
                  <c:v>0.39400000000000002</c:v>
                </c:pt>
                <c:pt idx="4">
                  <c:v>0.39600000000000002</c:v>
                </c:pt>
                <c:pt idx="5">
                  <c:v>0.36499999999999999</c:v>
                </c:pt>
                <c:pt idx="6">
                  <c:v>0.33400000000000002</c:v>
                </c:pt>
                <c:pt idx="7">
                  <c:v>0.39500000000000002</c:v>
                </c:pt>
                <c:pt idx="8">
                  <c:v>0.40300000000000002</c:v>
                </c:pt>
                <c:pt idx="9">
                  <c:v>0.40500000000000003</c:v>
                </c:pt>
                <c:pt idx="10">
                  <c:v>0.40200000000000002</c:v>
                </c:pt>
                <c:pt idx="11">
                  <c:v>0.39200000000000002</c:v>
                </c:pt>
                <c:pt idx="12">
                  <c:v>0.38100000000000001</c:v>
                </c:pt>
                <c:pt idx="13">
                  <c:v>0.314</c:v>
                </c:pt>
                <c:pt idx="14">
                  <c:v>0.3</c:v>
                </c:pt>
                <c:pt idx="15">
                  <c:v>0.27800000000000002</c:v>
                </c:pt>
                <c:pt idx="16">
                  <c:v>0.20100000000000001</c:v>
                </c:pt>
                <c:pt idx="17">
                  <c:v>0.193</c:v>
                </c:pt>
                <c:pt idx="18">
                  <c:v>0.182</c:v>
                </c:pt>
                <c:pt idx="19">
                  <c:v>0.16300000000000001</c:v>
                </c:pt>
                <c:pt idx="20">
                  <c:v>0.32100000000000001</c:v>
                </c:pt>
                <c:pt idx="21">
                  <c:v>0.214</c:v>
                </c:pt>
                <c:pt idx="22">
                  <c:v>0.19600000000000001</c:v>
                </c:pt>
                <c:pt idx="23">
                  <c:v>0.191</c:v>
                </c:pt>
                <c:pt idx="24">
                  <c:v>0.33700000000000002</c:v>
                </c:pt>
                <c:pt idx="25">
                  <c:v>0.311</c:v>
                </c:pt>
                <c:pt idx="26">
                  <c:v>0.27800000000000002</c:v>
                </c:pt>
                <c:pt idx="27">
                  <c:v>0.34300000000000003</c:v>
                </c:pt>
                <c:pt idx="28">
                  <c:v>0.24399999999999999</c:v>
                </c:pt>
                <c:pt idx="29">
                  <c:v>0.27800000000000002</c:v>
                </c:pt>
                <c:pt idx="30">
                  <c:v>0.245</c:v>
                </c:pt>
                <c:pt idx="31">
                  <c:v>0.26</c:v>
                </c:pt>
                <c:pt idx="32">
                  <c:v>0.219</c:v>
                </c:pt>
                <c:pt idx="33">
                  <c:v>0.19600000000000001</c:v>
                </c:pt>
                <c:pt idx="34">
                  <c:v>0.23499999999999999</c:v>
                </c:pt>
                <c:pt idx="35">
                  <c:v>0.17599999999999999</c:v>
                </c:pt>
                <c:pt idx="36">
                  <c:v>0.16600000000000001</c:v>
                </c:pt>
                <c:pt idx="37">
                  <c:v>0.16900000000000001</c:v>
                </c:pt>
                <c:pt idx="38">
                  <c:v>0.16400000000000001</c:v>
                </c:pt>
                <c:pt idx="39">
                  <c:v>0.26300000000000001</c:v>
                </c:pt>
                <c:pt idx="40">
                  <c:v>0.22500000000000001</c:v>
                </c:pt>
                <c:pt idx="41">
                  <c:v>0.29899999999999999</c:v>
                </c:pt>
                <c:pt idx="42">
                  <c:v>0.317</c:v>
                </c:pt>
                <c:pt idx="43">
                  <c:v>0.28100000000000003</c:v>
                </c:pt>
                <c:pt idx="44">
                  <c:v>0.21099999999999999</c:v>
                </c:pt>
                <c:pt idx="45">
                  <c:v>0.189</c:v>
                </c:pt>
                <c:pt idx="46">
                  <c:v>0.17499999999999999</c:v>
                </c:pt>
                <c:pt idx="47">
                  <c:v>0.20100000000000001</c:v>
                </c:pt>
                <c:pt idx="48">
                  <c:v>0.17299999999999999</c:v>
                </c:pt>
                <c:pt idx="49">
                  <c:v>0.17</c:v>
                </c:pt>
                <c:pt idx="50">
                  <c:v>0.16400000000000001</c:v>
                </c:pt>
                <c:pt idx="51">
                  <c:v>0.188</c:v>
                </c:pt>
                <c:pt idx="52">
                  <c:v>0.192</c:v>
                </c:pt>
                <c:pt idx="53">
                  <c:v>0.17199999999999999</c:v>
                </c:pt>
                <c:pt idx="54">
                  <c:v>0.16</c:v>
                </c:pt>
                <c:pt idx="55">
                  <c:v>0.15</c:v>
                </c:pt>
                <c:pt idx="56">
                  <c:v>0.14299999999999999</c:v>
                </c:pt>
                <c:pt idx="57">
                  <c:v>0.13500000000000001</c:v>
                </c:pt>
                <c:pt idx="58">
                  <c:v>0.13800000000000001</c:v>
                </c:pt>
                <c:pt idx="59">
                  <c:v>0.19500000000000001</c:v>
                </c:pt>
                <c:pt idx="60">
                  <c:v>0.23799999999999999</c:v>
                </c:pt>
                <c:pt idx="61">
                  <c:v>0.219</c:v>
                </c:pt>
                <c:pt idx="62">
                  <c:v>0.20100000000000001</c:v>
                </c:pt>
                <c:pt idx="63">
                  <c:v>0.34699999999999998</c:v>
                </c:pt>
                <c:pt idx="64">
                  <c:v>0.31</c:v>
                </c:pt>
                <c:pt idx="65">
                  <c:v>0.312</c:v>
                </c:pt>
                <c:pt idx="66">
                  <c:v>0.33100000000000002</c:v>
                </c:pt>
                <c:pt idx="67">
                  <c:v>0.32300000000000001</c:v>
                </c:pt>
                <c:pt idx="68">
                  <c:v>0.32200000000000001</c:v>
                </c:pt>
                <c:pt idx="69">
                  <c:v>0.29699999999999999</c:v>
                </c:pt>
                <c:pt idx="70">
                  <c:v>0.35199999999999998</c:v>
                </c:pt>
                <c:pt idx="71">
                  <c:v>0.36099999999999999</c:v>
                </c:pt>
                <c:pt idx="72">
                  <c:v>0.36299999999999999</c:v>
                </c:pt>
                <c:pt idx="73">
                  <c:v>0.35099999999999998</c:v>
                </c:pt>
                <c:pt idx="74">
                  <c:v>0.33700000000000002</c:v>
                </c:pt>
                <c:pt idx="75">
                  <c:v>0.33500000000000002</c:v>
                </c:pt>
                <c:pt idx="76">
                  <c:v>0.36</c:v>
                </c:pt>
                <c:pt idx="77">
                  <c:v>0.33800000000000002</c:v>
                </c:pt>
                <c:pt idx="78">
                  <c:v>0.32700000000000001</c:v>
                </c:pt>
                <c:pt idx="79">
                  <c:v>0.318</c:v>
                </c:pt>
                <c:pt idx="80">
                  <c:v>0.316</c:v>
                </c:pt>
                <c:pt idx="81">
                  <c:v>0.311</c:v>
                </c:pt>
                <c:pt idx="82">
                  <c:v>0.30299999999999999</c:v>
                </c:pt>
                <c:pt idx="83">
                  <c:v>0.30599999999999999</c:v>
                </c:pt>
                <c:pt idx="84">
                  <c:v>0.315</c:v>
                </c:pt>
                <c:pt idx="85">
                  <c:v>0.32500000000000001</c:v>
                </c:pt>
                <c:pt idx="86">
                  <c:v>0.33400000000000002</c:v>
                </c:pt>
                <c:pt idx="87">
                  <c:v>0.33600000000000002</c:v>
                </c:pt>
                <c:pt idx="88">
                  <c:v>0.34</c:v>
                </c:pt>
                <c:pt idx="89">
                  <c:v>0.32800000000000001</c:v>
                </c:pt>
                <c:pt idx="90">
                  <c:v>0.33700000000000002</c:v>
                </c:pt>
                <c:pt idx="91">
                  <c:v>0.371</c:v>
                </c:pt>
                <c:pt idx="92">
                  <c:v>0.35299999999999998</c:v>
                </c:pt>
                <c:pt idx="93">
                  <c:v>0.34200000000000003</c:v>
                </c:pt>
                <c:pt idx="94">
                  <c:v>0.32400000000000001</c:v>
                </c:pt>
                <c:pt idx="95">
                  <c:v>0.318</c:v>
                </c:pt>
                <c:pt idx="96">
                  <c:v>0.314</c:v>
                </c:pt>
                <c:pt idx="97">
                  <c:v>0.313</c:v>
                </c:pt>
                <c:pt idx="98">
                  <c:v>0.374</c:v>
                </c:pt>
                <c:pt idx="99">
                  <c:v>0.38200000000000001</c:v>
                </c:pt>
                <c:pt idx="100">
                  <c:v>0.36399999999999999</c:v>
                </c:pt>
                <c:pt idx="101">
                  <c:v>0.374</c:v>
                </c:pt>
                <c:pt idx="102">
                  <c:v>0.371</c:v>
                </c:pt>
                <c:pt idx="103">
                  <c:v>0.36499999999999999</c:v>
                </c:pt>
                <c:pt idx="104">
                  <c:v>0.39200000000000002</c:v>
                </c:pt>
                <c:pt idx="105">
                  <c:v>0.38700000000000001</c:v>
                </c:pt>
                <c:pt idx="106">
                  <c:v>0.36699999999999999</c:v>
                </c:pt>
                <c:pt idx="107">
                  <c:v>0.34899999999999998</c:v>
                </c:pt>
                <c:pt idx="108">
                  <c:v>0.34300000000000003</c:v>
                </c:pt>
                <c:pt idx="109">
                  <c:v>0.33900000000000002</c:v>
                </c:pt>
                <c:pt idx="110">
                  <c:v>0.38200000000000001</c:v>
                </c:pt>
                <c:pt idx="111">
                  <c:v>0.36399999999999999</c:v>
                </c:pt>
                <c:pt idx="112">
                  <c:v>0.35499999999999998</c:v>
                </c:pt>
                <c:pt idx="113">
                  <c:v>0.33700000000000002</c:v>
                </c:pt>
                <c:pt idx="114">
                  <c:v>0.31900000000000001</c:v>
                </c:pt>
                <c:pt idx="115">
                  <c:v>0.39400000000000002</c:v>
                </c:pt>
                <c:pt idx="116">
                  <c:v>0.40500000000000003</c:v>
                </c:pt>
                <c:pt idx="117">
                  <c:v>0.40300000000000002</c:v>
                </c:pt>
                <c:pt idx="118">
                  <c:v>0.39100000000000001</c:v>
                </c:pt>
                <c:pt idx="119">
                  <c:v>0.38500000000000001</c:v>
                </c:pt>
                <c:pt idx="120">
                  <c:v>0.38300000000000001</c:v>
                </c:pt>
                <c:pt idx="121">
                  <c:v>0.38200000000000001</c:v>
                </c:pt>
                <c:pt idx="122">
                  <c:v>0.40100000000000002</c:v>
                </c:pt>
                <c:pt idx="123">
                  <c:v>0.38700000000000001</c:v>
                </c:pt>
                <c:pt idx="124">
                  <c:v>0.39700000000000002</c:v>
                </c:pt>
                <c:pt idx="125">
                  <c:v>0.40300000000000002</c:v>
                </c:pt>
                <c:pt idx="126">
                  <c:v>0.40600000000000003</c:v>
                </c:pt>
                <c:pt idx="127">
                  <c:v>0.40600000000000003</c:v>
                </c:pt>
                <c:pt idx="128">
                  <c:v>0.40400000000000003</c:v>
                </c:pt>
              </c:numCache>
            </c:numRef>
          </c:xVal>
          <c:yVal>
            <c:numRef>
              <c:f>'[2015SMAP_SCANstation2053_filtered.xlsx]Station2053_SMAP2016_valid'!$G$2:$G$130</c:f>
              <c:numCache>
                <c:formatCode>0.000</c:formatCode>
                <c:ptCount val="129"/>
                <c:pt idx="0">
                  <c:v>0.39303937554399998</c:v>
                </c:pt>
                <c:pt idx="1">
                  <c:v>0.45049488544499999</c:v>
                </c:pt>
                <c:pt idx="2">
                  <c:v>0.41951400041600001</c:v>
                </c:pt>
                <c:pt idx="3">
                  <c:v>0.37982776761100001</c:v>
                </c:pt>
                <c:pt idx="4">
                  <c:v>0.45049488544499999</c:v>
                </c:pt>
                <c:pt idx="5">
                  <c:v>0.43792498111700001</c:v>
                </c:pt>
                <c:pt idx="6">
                  <c:v>0.37679395079599998</c:v>
                </c:pt>
                <c:pt idx="7">
                  <c:v>0.420702576637</c:v>
                </c:pt>
                <c:pt idx="8">
                  <c:v>0.34886464476599999</c:v>
                </c:pt>
                <c:pt idx="9">
                  <c:v>0.45049488544499999</c:v>
                </c:pt>
                <c:pt idx="10">
                  <c:v>0.439999997616</c:v>
                </c:pt>
                <c:pt idx="11">
                  <c:v>0.38166281580900002</c:v>
                </c:pt>
                <c:pt idx="12">
                  <c:v>0.39864754676800002</c:v>
                </c:pt>
                <c:pt idx="13">
                  <c:v>0.38178780674899998</c:v>
                </c:pt>
                <c:pt idx="14">
                  <c:v>0.38458508253099999</c:v>
                </c:pt>
                <c:pt idx="15">
                  <c:v>0.39026081561999998</c:v>
                </c:pt>
                <c:pt idx="16">
                  <c:v>0.288104712963</c:v>
                </c:pt>
                <c:pt idx="17">
                  <c:v>0.26579037308699999</c:v>
                </c:pt>
                <c:pt idx="18">
                  <c:v>0.21823230385799999</c:v>
                </c:pt>
                <c:pt idx="19">
                  <c:v>0.184424638748</c:v>
                </c:pt>
                <c:pt idx="20">
                  <c:v>0.28827607631699997</c:v>
                </c:pt>
                <c:pt idx="21">
                  <c:v>0.35817760229099999</c:v>
                </c:pt>
                <c:pt idx="22">
                  <c:v>0.28306001424799998</c:v>
                </c:pt>
                <c:pt idx="23">
                  <c:v>0.295480132103</c:v>
                </c:pt>
                <c:pt idx="24">
                  <c:v>0.411470174789</c:v>
                </c:pt>
                <c:pt idx="25">
                  <c:v>0.39359864592600002</c:v>
                </c:pt>
                <c:pt idx="26">
                  <c:v>0.32661265134799999</c:v>
                </c:pt>
                <c:pt idx="27">
                  <c:v>0.37040394544600003</c:v>
                </c:pt>
                <c:pt idx="28">
                  <c:v>0.297439485788</c:v>
                </c:pt>
                <c:pt idx="29">
                  <c:v>0.293013989925</c:v>
                </c:pt>
                <c:pt idx="30">
                  <c:v>0.240736186504</c:v>
                </c:pt>
                <c:pt idx="31">
                  <c:v>0.28643497824699998</c:v>
                </c:pt>
                <c:pt idx="32">
                  <c:v>0.25141370296499999</c:v>
                </c:pt>
                <c:pt idx="33">
                  <c:v>0.23454618454000001</c:v>
                </c:pt>
                <c:pt idx="34">
                  <c:v>0.22300323844</c:v>
                </c:pt>
                <c:pt idx="35">
                  <c:v>0.21744172275099999</c:v>
                </c:pt>
                <c:pt idx="36">
                  <c:v>0.23701232671700001</c:v>
                </c:pt>
                <c:pt idx="37">
                  <c:v>0.27837446331999999</c:v>
                </c:pt>
                <c:pt idx="38">
                  <c:v>0.22187179327000001</c:v>
                </c:pt>
                <c:pt idx="39">
                  <c:v>0.29128450155300001</c:v>
                </c:pt>
                <c:pt idx="40">
                  <c:v>0.27005201578100002</c:v>
                </c:pt>
                <c:pt idx="41">
                  <c:v>0.31646546721500002</c:v>
                </c:pt>
                <c:pt idx="42">
                  <c:v>0.38632136583299997</c:v>
                </c:pt>
                <c:pt idx="43">
                  <c:v>0.33051562309299998</c:v>
                </c:pt>
                <c:pt idx="44">
                  <c:v>0.28659263253200001</c:v>
                </c:pt>
                <c:pt idx="45">
                  <c:v>0.26863479614300001</c:v>
                </c:pt>
                <c:pt idx="46">
                  <c:v>0.246506676078</c:v>
                </c:pt>
                <c:pt idx="47">
                  <c:v>0.30332261323900001</c:v>
                </c:pt>
                <c:pt idx="48">
                  <c:v>0.279552519321</c:v>
                </c:pt>
                <c:pt idx="49">
                  <c:v>0.25721335411099999</c:v>
                </c:pt>
                <c:pt idx="50">
                  <c:v>0.226145491004</c:v>
                </c:pt>
                <c:pt idx="51">
                  <c:v>0.22123779356500001</c:v>
                </c:pt>
                <c:pt idx="52">
                  <c:v>0.25978589057899998</c:v>
                </c:pt>
                <c:pt idx="53">
                  <c:v>0.228060126305</c:v>
                </c:pt>
                <c:pt idx="54">
                  <c:v>0.21879483759400001</c:v>
                </c:pt>
                <c:pt idx="55">
                  <c:v>0.24479071795900001</c:v>
                </c:pt>
                <c:pt idx="56">
                  <c:v>0.245052710176</c:v>
                </c:pt>
                <c:pt idx="57">
                  <c:v>0.21986918151400001</c:v>
                </c:pt>
                <c:pt idx="58">
                  <c:v>0.19449228048299999</c:v>
                </c:pt>
                <c:pt idx="59">
                  <c:v>0.270702034235</c:v>
                </c:pt>
                <c:pt idx="60">
                  <c:v>0.30628737807299999</c:v>
                </c:pt>
                <c:pt idx="61">
                  <c:v>0.27655088901500002</c:v>
                </c:pt>
                <c:pt idx="62">
                  <c:v>0.22119487822100001</c:v>
                </c:pt>
                <c:pt idx="63">
                  <c:v>0.38876345753699998</c:v>
                </c:pt>
                <c:pt idx="64">
                  <c:v>0.30073493719099997</c:v>
                </c:pt>
                <c:pt idx="65">
                  <c:v>0.30539685487700002</c:v>
                </c:pt>
                <c:pt idx="66">
                  <c:v>0.327290505171</c:v>
                </c:pt>
                <c:pt idx="67">
                  <c:v>0.33342835307099999</c:v>
                </c:pt>
                <c:pt idx="68">
                  <c:v>0.29147028923000001</c:v>
                </c:pt>
                <c:pt idx="69">
                  <c:v>0.248245865107</c:v>
                </c:pt>
                <c:pt idx="70">
                  <c:v>0.26847788691500002</c:v>
                </c:pt>
                <c:pt idx="71">
                  <c:v>0.25344502925899998</c:v>
                </c:pt>
                <c:pt idx="72">
                  <c:v>0.26520425081299998</c:v>
                </c:pt>
                <c:pt idx="73">
                  <c:v>0.26246264576900002</c:v>
                </c:pt>
                <c:pt idx="74">
                  <c:v>0.23413789272300001</c:v>
                </c:pt>
                <c:pt idx="75">
                  <c:v>0.27572032809300001</c:v>
                </c:pt>
                <c:pt idx="76">
                  <c:v>0.31397134065600002</c:v>
                </c:pt>
                <c:pt idx="77">
                  <c:v>0.28650194406500001</c:v>
                </c:pt>
                <c:pt idx="78">
                  <c:v>0.22904160618800001</c:v>
                </c:pt>
                <c:pt idx="79">
                  <c:v>0.24324429035199999</c:v>
                </c:pt>
                <c:pt idx="80">
                  <c:v>0.230956688523</c:v>
                </c:pt>
                <c:pt idx="81">
                  <c:v>0.23070542514299999</c:v>
                </c:pt>
                <c:pt idx="82">
                  <c:v>0.228560090065</c:v>
                </c:pt>
                <c:pt idx="83">
                  <c:v>0.23537895083400001</c:v>
                </c:pt>
                <c:pt idx="84">
                  <c:v>0.20798189938100001</c:v>
                </c:pt>
                <c:pt idx="85">
                  <c:v>0.22705471515699999</c:v>
                </c:pt>
                <c:pt idx="86">
                  <c:v>0.25607258081399997</c:v>
                </c:pt>
                <c:pt idx="87">
                  <c:v>0.25912868976600001</c:v>
                </c:pt>
                <c:pt idx="88">
                  <c:v>0.268794953823</c:v>
                </c:pt>
                <c:pt idx="89">
                  <c:v>0.249406889081</c:v>
                </c:pt>
                <c:pt idx="90">
                  <c:v>0.30609899759300002</c:v>
                </c:pt>
                <c:pt idx="91">
                  <c:v>0.29781562089899999</c:v>
                </c:pt>
                <c:pt idx="92">
                  <c:v>0.30858144164099999</c:v>
                </c:pt>
                <c:pt idx="93">
                  <c:v>0.301452070475</c:v>
                </c:pt>
                <c:pt idx="94">
                  <c:v>0.23189926147500001</c:v>
                </c:pt>
                <c:pt idx="95">
                  <c:v>0.24497720599200001</c:v>
                </c:pt>
                <c:pt idx="96">
                  <c:v>0.22648546099700001</c:v>
                </c:pt>
                <c:pt idx="97">
                  <c:v>0.190937981009</c:v>
                </c:pt>
                <c:pt idx="98">
                  <c:v>0.28870123624799998</c:v>
                </c:pt>
                <c:pt idx="99">
                  <c:v>0.32431486249000002</c:v>
                </c:pt>
                <c:pt idx="100">
                  <c:v>0.34463968873</c:v>
                </c:pt>
                <c:pt idx="101">
                  <c:v>0.34900492429699997</c:v>
                </c:pt>
                <c:pt idx="102">
                  <c:v>0.31401380896600001</c:v>
                </c:pt>
                <c:pt idx="103">
                  <c:v>0.35094961524000001</c:v>
                </c:pt>
                <c:pt idx="104">
                  <c:v>0.38367587328000002</c:v>
                </c:pt>
                <c:pt idx="105">
                  <c:v>0.35896015167200002</c:v>
                </c:pt>
                <c:pt idx="106">
                  <c:v>0.31917101144799997</c:v>
                </c:pt>
                <c:pt idx="107">
                  <c:v>0.38126668334000002</c:v>
                </c:pt>
                <c:pt idx="108">
                  <c:v>0.34030595421799997</c:v>
                </c:pt>
                <c:pt idx="109">
                  <c:v>0.33040165901200003</c:v>
                </c:pt>
                <c:pt idx="110">
                  <c:v>0.37665092945099998</c:v>
                </c:pt>
                <c:pt idx="111">
                  <c:v>0.43198335170699997</c:v>
                </c:pt>
                <c:pt idx="112">
                  <c:v>0.35543853044500001</c:v>
                </c:pt>
                <c:pt idx="113">
                  <c:v>0.35409373044999998</c:v>
                </c:pt>
                <c:pt idx="114">
                  <c:v>0.35490378737400002</c:v>
                </c:pt>
                <c:pt idx="115">
                  <c:v>0.43887424469000003</c:v>
                </c:pt>
                <c:pt idx="116">
                  <c:v>0.45049488544499999</c:v>
                </c:pt>
                <c:pt idx="117">
                  <c:v>0.439999997616</c:v>
                </c:pt>
                <c:pt idx="118">
                  <c:v>0.33760169148399999</c:v>
                </c:pt>
                <c:pt idx="119">
                  <c:v>0.41285011172300001</c:v>
                </c:pt>
                <c:pt idx="120">
                  <c:v>0.37227201461800002</c:v>
                </c:pt>
                <c:pt idx="121">
                  <c:v>0.35085961222599998</c:v>
                </c:pt>
                <c:pt idx="122">
                  <c:v>0.43820598721499998</c:v>
                </c:pt>
                <c:pt idx="123">
                  <c:v>0.41758057475100002</c:v>
                </c:pt>
                <c:pt idx="124">
                  <c:v>0.33833858370800002</c:v>
                </c:pt>
                <c:pt idx="125">
                  <c:v>0.439999997616</c:v>
                </c:pt>
                <c:pt idx="126">
                  <c:v>0.45049488544499999</c:v>
                </c:pt>
                <c:pt idx="127">
                  <c:v>0.45049488544499999</c:v>
                </c:pt>
                <c:pt idx="128">
                  <c:v>0.439999997616</c:v>
                </c:pt>
              </c:numCache>
            </c:numRef>
          </c:yVal>
          <c:smooth val="0"/>
        </c:ser>
        <c:dLbls>
          <c:showLegendKey val="0"/>
          <c:showVal val="0"/>
          <c:showCatName val="0"/>
          <c:showSerName val="0"/>
          <c:showPercent val="0"/>
          <c:showBubbleSize val="0"/>
        </c:dLbls>
        <c:axId val="359460864"/>
        <c:axId val="359461256"/>
      </c:scatterChart>
      <c:valAx>
        <c:axId val="359460864"/>
        <c:scaling>
          <c:orientation val="minMax"/>
        </c:scaling>
        <c:delete val="0"/>
        <c:axPos val="b"/>
        <c:title>
          <c:tx>
            <c:rich>
              <a:bodyPr/>
              <a:lstStyle/>
              <a:p>
                <a:pPr>
                  <a:defRPr/>
                </a:pPr>
                <a:r>
                  <a:rPr lang="en-US"/>
                  <a:t>SCAN</a:t>
                </a:r>
              </a:p>
            </c:rich>
          </c:tx>
          <c:overlay val="0"/>
        </c:title>
        <c:numFmt formatCode="General" sourceLinked="1"/>
        <c:majorTickMark val="out"/>
        <c:minorTickMark val="none"/>
        <c:tickLblPos val="nextTo"/>
        <c:crossAx val="359461256"/>
        <c:crosses val="autoZero"/>
        <c:crossBetween val="midCat"/>
      </c:valAx>
      <c:valAx>
        <c:axId val="359461256"/>
        <c:scaling>
          <c:orientation val="minMax"/>
          <c:min val="0.1"/>
        </c:scaling>
        <c:delete val="0"/>
        <c:axPos val="l"/>
        <c:majorGridlines/>
        <c:title>
          <c:tx>
            <c:rich>
              <a:bodyPr rot="-5400000" vert="horz"/>
              <a:lstStyle/>
              <a:p>
                <a:pPr>
                  <a:defRPr/>
                </a:pPr>
                <a:r>
                  <a:rPr lang="en-US"/>
                  <a:t>SMAP</a:t>
                </a:r>
              </a:p>
            </c:rich>
          </c:tx>
          <c:overlay val="0"/>
        </c:title>
        <c:numFmt formatCode="0.00" sourceLinked="0"/>
        <c:majorTickMark val="out"/>
        <c:minorTickMark val="none"/>
        <c:tickLblPos val="nextTo"/>
        <c:crossAx val="359460864"/>
        <c:crosses val="autoZero"/>
        <c:crossBetween val="midCat"/>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en-US" sz="1800" b="0" i="0" u="none" strike="noStrike" baseline="0">
                <a:effectLst/>
              </a:rPr>
              <a:t>SMAP vs. SCAN Station 2024</a:t>
            </a:r>
            <a:endParaRPr lang="en-US" b="0"/>
          </a:p>
        </c:rich>
      </c:tx>
      <c:layout>
        <c:manualLayout>
          <c:xMode val="edge"/>
          <c:yMode val="edge"/>
          <c:x val="0.124671862182116"/>
          <c:y val="1.5307057068147899E-2"/>
        </c:manualLayout>
      </c:layout>
      <c:overlay val="0"/>
    </c:title>
    <c:autoTitleDeleted val="0"/>
    <c:plotArea>
      <c:layout>
        <c:manualLayout>
          <c:layoutTarget val="inner"/>
          <c:xMode val="edge"/>
          <c:yMode val="edge"/>
          <c:x val="0.151775690671972"/>
          <c:y val="0.190900562851782"/>
          <c:w val="0.68220708209258896"/>
          <c:h val="0.69788118065917204"/>
        </c:manualLayout>
      </c:layout>
      <c:scatterChart>
        <c:scatterStyle val="lineMarker"/>
        <c:varyColors val="0"/>
        <c:ser>
          <c:idx val="0"/>
          <c:order val="0"/>
          <c:tx>
            <c:strRef>
              <c:f>Station2024_SMAP2016_valid!$G$1</c:f>
              <c:strCache>
                <c:ptCount val="1"/>
                <c:pt idx="0">
                  <c:v>SMAP VALUE</c:v>
                </c:pt>
              </c:strCache>
            </c:strRef>
          </c:tx>
          <c:spPr>
            <a:ln w="19050">
              <a:noFill/>
            </a:ln>
          </c:spPr>
          <c:trendline>
            <c:trendlineType val="linear"/>
            <c:dispRSqr val="1"/>
            <c:dispEq val="1"/>
            <c:trendlineLbl>
              <c:layout>
                <c:manualLayout>
                  <c:x val="-0.17884915995426701"/>
                  <c:y val="-0.15735511367833199"/>
                </c:manualLayout>
              </c:layout>
              <c:tx>
                <c:rich>
                  <a:bodyPr/>
                  <a:lstStyle/>
                  <a:p>
                    <a:pPr>
                      <a:defRPr/>
                    </a:pPr>
                    <a:r>
                      <a:rPr lang="en-US" baseline="0"/>
                      <a:t>R² = 0.6817</a:t>
                    </a:r>
                    <a:endParaRPr lang="en-US"/>
                  </a:p>
                </c:rich>
              </c:tx>
              <c:numFmt formatCode="General" sourceLinked="0"/>
            </c:trendlineLbl>
          </c:trendline>
          <c:xVal>
            <c:numRef>
              <c:f>Station2024_SMAP2016_valid!$F$2:$F$94</c:f>
              <c:numCache>
                <c:formatCode>General</c:formatCode>
                <c:ptCount val="93"/>
                <c:pt idx="0">
                  <c:v>0.39200000000000002</c:v>
                </c:pt>
                <c:pt idx="1">
                  <c:v>0.39</c:v>
                </c:pt>
                <c:pt idx="2">
                  <c:v>0.38700000000000001</c:v>
                </c:pt>
                <c:pt idx="3">
                  <c:v>0.41599999999999998</c:v>
                </c:pt>
                <c:pt idx="4">
                  <c:v>0.40100000000000002</c:v>
                </c:pt>
                <c:pt idx="5">
                  <c:v>0.39600000000000002</c:v>
                </c:pt>
                <c:pt idx="6">
                  <c:v>0.39500000000000002</c:v>
                </c:pt>
                <c:pt idx="7">
                  <c:v>0.38700000000000001</c:v>
                </c:pt>
                <c:pt idx="8">
                  <c:v>0.41099999999999998</c:v>
                </c:pt>
                <c:pt idx="9">
                  <c:v>0.39700000000000002</c:v>
                </c:pt>
                <c:pt idx="10">
                  <c:v>0.41599999999999998</c:v>
                </c:pt>
                <c:pt idx="11">
                  <c:v>0.41299999999999998</c:v>
                </c:pt>
                <c:pt idx="12">
                  <c:v>0.40500000000000003</c:v>
                </c:pt>
                <c:pt idx="13">
                  <c:v>0.40100000000000002</c:v>
                </c:pt>
                <c:pt idx="14">
                  <c:v>0.39500000000000002</c:v>
                </c:pt>
                <c:pt idx="15">
                  <c:v>0.41899999999999998</c:v>
                </c:pt>
                <c:pt idx="16">
                  <c:v>0.39900000000000002</c:v>
                </c:pt>
                <c:pt idx="17">
                  <c:v>0.39600000000000002</c:v>
                </c:pt>
                <c:pt idx="18">
                  <c:v>0.39300000000000002</c:v>
                </c:pt>
                <c:pt idx="19">
                  <c:v>0.38800000000000001</c:v>
                </c:pt>
                <c:pt idx="20">
                  <c:v>0.38500000000000001</c:v>
                </c:pt>
                <c:pt idx="21">
                  <c:v>0.38500000000000001</c:v>
                </c:pt>
                <c:pt idx="22">
                  <c:v>0.41</c:v>
                </c:pt>
                <c:pt idx="23">
                  <c:v>0.39200000000000002</c:v>
                </c:pt>
                <c:pt idx="24">
                  <c:v>0.39500000000000002</c:v>
                </c:pt>
                <c:pt idx="25">
                  <c:v>0.42099999999999999</c:v>
                </c:pt>
                <c:pt idx="26">
                  <c:v>0.4</c:v>
                </c:pt>
                <c:pt idx="27">
                  <c:v>0.39300000000000002</c:v>
                </c:pt>
                <c:pt idx="28">
                  <c:v>0.41</c:v>
                </c:pt>
                <c:pt idx="29">
                  <c:v>0.4</c:v>
                </c:pt>
                <c:pt idx="30">
                  <c:v>0.39400000000000002</c:v>
                </c:pt>
                <c:pt idx="31">
                  <c:v>0.41699999999999998</c:v>
                </c:pt>
                <c:pt idx="32">
                  <c:v>0.437</c:v>
                </c:pt>
                <c:pt idx="33">
                  <c:v>0.43</c:v>
                </c:pt>
                <c:pt idx="34">
                  <c:v>0.40600000000000003</c:v>
                </c:pt>
                <c:pt idx="35">
                  <c:v>0.4</c:v>
                </c:pt>
                <c:pt idx="36">
                  <c:v>0.39600000000000002</c:v>
                </c:pt>
                <c:pt idx="37">
                  <c:v>0.38800000000000001</c:v>
                </c:pt>
                <c:pt idx="38">
                  <c:v>0.38500000000000001</c:v>
                </c:pt>
                <c:pt idx="39">
                  <c:v>0.40100000000000002</c:v>
                </c:pt>
                <c:pt idx="40">
                  <c:v>0.39300000000000002</c:v>
                </c:pt>
                <c:pt idx="41">
                  <c:v>0.39600000000000002</c:v>
                </c:pt>
                <c:pt idx="42">
                  <c:v>0.435</c:v>
                </c:pt>
                <c:pt idx="43">
                  <c:v>0.41299999999999998</c:v>
                </c:pt>
                <c:pt idx="44">
                  <c:v>0.39600000000000002</c:v>
                </c:pt>
                <c:pt idx="45">
                  <c:v>0.40200000000000002</c:v>
                </c:pt>
                <c:pt idx="46">
                  <c:v>0.38800000000000001</c:v>
                </c:pt>
                <c:pt idx="47">
                  <c:v>0.38400000000000001</c:v>
                </c:pt>
                <c:pt idx="48">
                  <c:v>0.42699999999999999</c:v>
                </c:pt>
                <c:pt idx="49">
                  <c:v>0.42299999999999999</c:v>
                </c:pt>
                <c:pt idx="50">
                  <c:v>0.40699999999999997</c:v>
                </c:pt>
                <c:pt idx="51">
                  <c:v>0.39800000000000002</c:v>
                </c:pt>
                <c:pt idx="52">
                  <c:v>0.39200000000000002</c:v>
                </c:pt>
                <c:pt idx="53">
                  <c:v>0.39100000000000001</c:v>
                </c:pt>
                <c:pt idx="54">
                  <c:v>0.38300000000000001</c:v>
                </c:pt>
                <c:pt idx="55">
                  <c:v>0.38</c:v>
                </c:pt>
                <c:pt idx="56">
                  <c:v>0.41799999999999998</c:v>
                </c:pt>
                <c:pt idx="57">
                  <c:v>0.42899999999999999</c:v>
                </c:pt>
                <c:pt idx="58">
                  <c:v>0.40600000000000003</c:v>
                </c:pt>
                <c:pt idx="59">
                  <c:v>0.39100000000000001</c:v>
                </c:pt>
                <c:pt idx="60">
                  <c:v>0.38100000000000001</c:v>
                </c:pt>
                <c:pt idx="61">
                  <c:v>0.38100000000000001</c:v>
                </c:pt>
                <c:pt idx="62">
                  <c:v>0.378</c:v>
                </c:pt>
                <c:pt idx="63">
                  <c:v>0.36699999999999999</c:v>
                </c:pt>
                <c:pt idx="64">
                  <c:v>0.36099999999999999</c:v>
                </c:pt>
                <c:pt idx="65">
                  <c:v>0.35399999999999998</c:v>
                </c:pt>
                <c:pt idx="66">
                  <c:v>0.34599999999999997</c:v>
                </c:pt>
                <c:pt idx="67">
                  <c:v>0.32800000000000001</c:v>
                </c:pt>
                <c:pt idx="68">
                  <c:v>0.29299999999999998</c:v>
                </c:pt>
                <c:pt idx="69">
                  <c:v>0.27800000000000002</c:v>
                </c:pt>
                <c:pt idx="70">
                  <c:v>0.28899999999999998</c:v>
                </c:pt>
                <c:pt idx="71">
                  <c:v>0.27700000000000002</c:v>
                </c:pt>
                <c:pt idx="72">
                  <c:v>0.31900000000000001</c:v>
                </c:pt>
                <c:pt idx="73">
                  <c:v>0.308</c:v>
                </c:pt>
                <c:pt idx="74">
                  <c:v>0.3</c:v>
                </c:pt>
                <c:pt idx="75">
                  <c:v>0.27</c:v>
                </c:pt>
                <c:pt idx="76">
                  <c:v>0.23200000000000001</c:v>
                </c:pt>
                <c:pt idx="77">
                  <c:v>0.214</c:v>
                </c:pt>
                <c:pt idx="78">
                  <c:v>0.20699999999999999</c:v>
                </c:pt>
                <c:pt idx="79">
                  <c:v>0.189</c:v>
                </c:pt>
                <c:pt idx="80">
                  <c:v>0.184</c:v>
                </c:pt>
                <c:pt idx="81">
                  <c:v>0.17</c:v>
                </c:pt>
                <c:pt idx="82">
                  <c:v>0.16900000000000001</c:v>
                </c:pt>
                <c:pt idx="83">
                  <c:v>0.159</c:v>
                </c:pt>
                <c:pt idx="84">
                  <c:v>0.14099999999999999</c:v>
                </c:pt>
                <c:pt idx="85">
                  <c:v>0.14099999999999999</c:v>
                </c:pt>
                <c:pt idx="86">
                  <c:v>0.129</c:v>
                </c:pt>
                <c:pt idx="87">
                  <c:v>0.248</c:v>
                </c:pt>
                <c:pt idx="88">
                  <c:v>0.23</c:v>
                </c:pt>
                <c:pt idx="89">
                  <c:v>0.19700000000000001</c:v>
                </c:pt>
                <c:pt idx="90">
                  <c:v>0.16200000000000001</c:v>
                </c:pt>
                <c:pt idx="91">
                  <c:v>0.14199999999999999</c:v>
                </c:pt>
                <c:pt idx="92">
                  <c:v>0.13700000000000001</c:v>
                </c:pt>
              </c:numCache>
            </c:numRef>
          </c:xVal>
          <c:yVal>
            <c:numRef>
              <c:f>Station2024_SMAP2016_valid!$G$2:$G$94</c:f>
              <c:numCache>
                <c:formatCode>0.000</c:formatCode>
                <c:ptCount val="93"/>
                <c:pt idx="0">
                  <c:v>0.44690200686499998</c:v>
                </c:pt>
                <c:pt idx="1">
                  <c:v>0.34962922334699997</c:v>
                </c:pt>
                <c:pt idx="2">
                  <c:v>0.32984542846699999</c:v>
                </c:pt>
                <c:pt idx="3">
                  <c:v>0.42203259468100002</c:v>
                </c:pt>
                <c:pt idx="4">
                  <c:v>0.416641294956</c:v>
                </c:pt>
                <c:pt idx="5">
                  <c:v>0.376781374216</c:v>
                </c:pt>
                <c:pt idx="6">
                  <c:v>0.37938496470499999</c:v>
                </c:pt>
                <c:pt idx="7">
                  <c:v>0.32927945256199997</c:v>
                </c:pt>
                <c:pt idx="8">
                  <c:v>0.36095452308699999</c:v>
                </c:pt>
                <c:pt idx="9">
                  <c:v>0.28963488340400001</c:v>
                </c:pt>
                <c:pt idx="10">
                  <c:v>0.38368198275600002</c:v>
                </c:pt>
                <c:pt idx="11">
                  <c:v>0.44999998807899999</c:v>
                </c:pt>
                <c:pt idx="12">
                  <c:v>0.464289188385</c:v>
                </c:pt>
                <c:pt idx="13">
                  <c:v>0.44999998807899999</c:v>
                </c:pt>
                <c:pt idx="14">
                  <c:v>0.39933601021800003</c:v>
                </c:pt>
                <c:pt idx="15">
                  <c:v>0.464289188385</c:v>
                </c:pt>
                <c:pt idx="16">
                  <c:v>0.44999998807899999</c:v>
                </c:pt>
                <c:pt idx="17">
                  <c:v>0.429547071457</c:v>
                </c:pt>
                <c:pt idx="18">
                  <c:v>0.40683215856600002</c:v>
                </c:pt>
                <c:pt idx="19">
                  <c:v>0.33051854372</c:v>
                </c:pt>
                <c:pt idx="20">
                  <c:v>0.36559480428699997</c:v>
                </c:pt>
                <c:pt idx="21">
                  <c:v>0.32881370186800002</c:v>
                </c:pt>
                <c:pt idx="22">
                  <c:v>0.39741358161000001</c:v>
                </c:pt>
                <c:pt idx="23">
                  <c:v>0.40447762608499999</c:v>
                </c:pt>
                <c:pt idx="24">
                  <c:v>0.41583648324</c:v>
                </c:pt>
                <c:pt idx="25">
                  <c:v>0.464289188385</c:v>
                </c:pt>
                <c:pt idx="26">
                  <c:v>0.42240577936200002</c:v>
                </c:pt>
                <c:pt idx="27">
                  <c:v>0.417514324188</c:v>
                </c:pt>
                <c:pt idx="28">
                  <c:v>0.464289188385</c:v>
                </c:pt>
                <c:pt idx="29">
                  <c:v>0.43528142571400003</c:v>
                </c:pt>
                <c:pt idx="30">
                  <c:v>0.43236637115499998</c:v>
                </c:pt>
                <c:pt idx="31">
                  <c:v>0.44999998807899999</c:v>
                </c:pt>
                <c:pt idx="32">
                  <c:v>0.464289188385</c:v>
                </c:pt>
                <c:pt idx="33">
                  <c:v>0.464289188385</c:v>
                </c:pt>
                <c:pt idx="34">
                  <c:v>0.464289188385</c:v>
                </c:pt>
                <c:pt idx="35">
                  <c:v>0.464289188385</c:v>
                </c:pt>
                <c:pt idx="36">
                  <c:v>0.44408640265499999</c:v>
                </c:pt>
                <c:pt idx="37">
                  <c:v>0.39262539148300002</c:v>
                </c:pt>
                <c:pt idx="38">
                  <c:v>0.40548440813999997</c:v>
                </c:pt>
                <c:pt idx="39">
                  <c:v>0.44999998807899999</c:v>
                </c:pt>
                <c:pt idx="40">
                  <c:v>0.408896535635</c:v>
                </c:pt>
                <c:pt idx="41">
                  <c:v>0.39490243792500002</c:v>
                </c:pt>
                <c:pt idx="42">
                  <c:v>0.464289188385</c:v>
                </c:pt>
                <c:pt idx="43">
                  <c:v>0.464289188385</c:v>
                </c:pt>
                <c:pt idx="44">
                  <c:v>0.44999998807899999</c:v>
                </c:pt>
                <c:pt idx="45">
                  <c:v>0.37881723046299998</c:v>
                </c:pt>
                <c:pt idx="46">
                  <c:v>0.41151672601700001</c:v>
                </c:pt>
                <c:pt idx="47">
                  <c:v>0.33895826339700003</c:v>
                </c:pt>
                <c:pt idx="48">
                  <c:v>0.44999998807899999</c:v>
                </c:pt>
                <c:pt idx="49">
                  <c:v>0.44985598325699999</c:v>
                </c:pt>
                <c:pt idx="50">
                  <c:v>0.464289188385</c:v>
                </c:pt>
                <c:pt idx="51">
                  <c:v>0.44999998807899999</c:v>
                </c:pt>
                <c:pt idx="52">
                  <c:v>0.41176235675799999</c:v>
                </c:pt>
                <c:pt idx="53">
                  <c:v>0.37435412406899998</c:v>
                </c:pt>
                <c:pt idx="54">
                  <c:v>0.35400035977400002</c:v>
                </c:pt>
                <c:pt idx="55">
                  <c:v>0.306546717882</c:v>
                </c:pt>
                <c:pt idx="56">
                  <c:v>0.38223749399200002</c:v>
                </c:pt>
                <c:pt idx="57">
                  <c:v>0.464289188385</c:v>
                </c:pt>
                <c:pt idx="58">
                  <c:v>0.44004228711100002</c:v>
                </c:pt>
                <c:pt idx="59">
                  <c:v>0.36821588873900002</c:v>
                </c:pt>
                <c:pt idx="60">
                  <c:v>0.24889454245600001</c:v>
                </c:pt>
                <c:pt idx="61">
                  <c:v>0.304001301527</c:v>
                </c:pt>
                <c:pt idx="62">
                  <c:v>0.26033198833499999</c:v>
                </c:pt>
                <c:pt idx="63">
                  <c:v>0.24787484109399999</c:v>
                </c:pt>
                <c:pt idx="64">
                  <c:v>0.24558860063599999</c:v>
                </c:pt>
                <c:pt idx="65">
                  <c:v>0.23412504792200001</c:v>
                </c:pt>
                <c:pt idx="66">
                  <c:v>0.178921952844</c:v>
                </c:pt>
                <c:pt idx="67">
                  <c:v>0.20104409754300001</c:v>
                </c:pt>
                <c:pt idx="68">
                  <c:v>0.17309860885100001</c:v>
                </c:pt>
                <c:pt idx="69">
                  <c:v>0.15273295342900001</c:v>
                </c:pt>
                <c:pt idx="70">
                  <c:v>0.23039242625199999</c:v>
                </c:pt>
                <c:pt idx="71">
                  <c:v>0.21330770850200001</c:v>
                </c:pt>
                <c:pt idx="72">
                  <c:v>0.23981210589400001</c:v>
                </c:pt>
                <c:pt idx="73">
                  <c:v>0.34998977184300001</c:v>
                </c:pt>
                <c:pt idx="74">
                  <c:v>0.28112673759500001</c:v>
                </c:pt>
                <c:pt idx="75">
                  <c:v>0.21491181850400001</c:v>
                </c:pt>
                <c:pt idx="76">
                  <c:v>0.184710413218</c:v>
                </c:pt>
                <c:pt idx="77">
                  <c:v>0.17775762081099999</c:v>
                </c:pt>
                <c:pt idx="78">
                  <c:v>0.16833668947200001</c:v>
                </c:pt>
                <c:pt idx="79">
                  <c:v>0.15288220346</c:v>
                </c:pt>
                <c:pt idx="80">
                  <c:v>0.23123943805700001</c:v>
                </c:pt>
                <c:pt idx="81">
                  <c:v>0.17680731415699999</c:v>
                </c:pt>
                <c:pt idx="82">
                  <c:v>0.16736178100099999</c:v>
                </c:pt>
                <c:pt idx="83">
                  <c:v>0.16560561955</c:v>
                </c:pt>
                <c:pt idx="84">
                  <c:v>0.28331914544100001</c:v>
                </c:pt>
                <c:pt idx="85">
                  <c:v>0.213374957442</c:v>
                </c:pt>
                <c:pt idx="86">
                  <c:v>0.138423919678</c:v>
                </c:pt>
                <c:pt idx="87">
                  <c:v>0.26068270206499999</c:v>
                </c:pt>
                <c:pt idx="88">
                  <c:v>0.25644832849499999</c:v>
                </c:pt>
                <c:pt idx="89">
                  <c:v>0.17506365477999999</c:v>
                </c:pt>
                <c:pt idx="90">
                  <c:v>0.26621201634399999</c:v>
                </c:pt>
                <c:pt idx="91">
                  <c:v>0.18763074278799999</c:v>
                </c:pt>
                <c:pt idx="92">
                  <c:v>0.197868958116</c:v>
                </c:pt>
              </c:numCache>
            </c:numRef>
          </c:yVal>
          <c:smooth val="0"/>
        </c:ser>
        <c:dLbls>
          <c:showLegendKey val="0"/>
          <c:showVal val="0"/>
          <c:showCatName val="0"/>
          <c:showSerName val="0"/>
          <c:showPercent val="0"/>
          <c:showBubbleSize val="0"/>
        </c:dLbls>
        <c:axId val="357536952"/>
        <c:axId val="357537344"/>
      </c:scatterChart>
      <c:valAx>
        <c:axId val="357536952"/>
        <c:scaling>
          <c:orientation val="minMax"/>
        </c:scaling>
        <c:delete val="0"/>
        <c:axPos val="b"/>
        <c:title>
          <c:tx>
            <c:rich>
              <a:bodyPr/>
              <a:lstStyle/>
              <a:p>
                <a:pPr>
                  <a:defRPr/>
                </a:pPr>
                <a:r>
                  <a:rPr lang="en-US"/>
                  <a:t>SCAN</a:t>
                </a:r>
              </a:p>
            </c:rich>
          </c:tx>
          <c:overlay val="0"/>
        </c:title>
        <c:numFmt formatCode="General" sourceLinked="1"/>
        <c:majorTickMark val="out"/>
        <c:minorTickMark val="none"/>
        <c:tickLblPos val="nextTo"/>
        <c:crossAx val="357537344"/>
        <c:crosses val="autoZero"/>
        <c:crossBetween val="midCat"/>
      </c:valAx>
      <c:valAx>
        <c:axId val="357537344"/>
        <c:scaling>
          <c:orientation val="minMax"/>
          <c:min val="0.1"/>
        </c:scaling>
        <c:delete val="0"/>
        <c:axPos val="l"/>
        <c:majorGridlines/>
        <c:title>
          <c:tx>
            <c:rich>
              <a:bodyPr/>
              <a:lstStyle/>
              <a:p>
                <a:pPr>
                  <a:defRPr/>
                </a:pPr>
                <a:r>
                  <a:rPr lang="en-US"/>
                  <a:t>SAMP</a:t>
                </a:r>
              </a:p>
            </c:rich>
          </c:tx>
          <c:overlay val="0"/>
        </c:title>
        <c:numFmt formatCode="0.00" sourceLinked="0"/>
        <c:majorTickMark val="out"/>
        <c:minorTickMark val="none"/>
        <c:tickLblPos val="nextTo"/>
        <c:crossAx val="357536952"/>
        <c:crosses val="autoZero"/>
        <c:crossBetween val="midCat"/>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sz="1800" b="0" i="0" u="none" strike="noStrike" baseline="0">
                <a:effectLst/>
              </a:rPr>
              <a:t>SMAP vs. SCAN Station 2024</a:t>
            </a:r>
            <a:endParaRPr lang="en-US" b="0"/>
          </a:p>
        </c:rich>
      </c:tx>
      <c:overlay val="0"/>
    </c:title>
    <c:autoTitleDeleted val="0"/>
    <c:plotArea>
      <c:layout>
        <c:manualLayout>
          <c:layoutTarget val="inner"/>
          <c:xMode val="edge"/>
          <c:yMode val="edge"/>
          <c:x val="0.18155918010248701"/>
          <c:y val="0.19873046875"/>
          <c:w val="0.65782574053243303"/>
          <c:h val="0.58539193220964603"/>
        </c:manualLayout>
      </c:layout>
      <c:scatterChart>
        <c:scatterStyle val="lineMarker"/>
        <c:varyColors val="0"/>
        <c:ser>
          <c:idx val="0"/>
          <c:order val="0"/>
          <c:tx>
            <c:strRef>
              <c:f>Station2024_SMAP2016_valid!$G$1</c:f>
              <c:strCache>
                <c:ptCount val="1"/>
                <c:pt idx="0">
                  <c:v>SMAP VALUE</c:v>
                </c:pt>
              </c:strCache>
            </c:strRef>
          </c:tx>
          <c:spPr>
            <a:ln w="19050">
              <a:noFill/>
            </a:ln>
          </c:spPr>
          <c:trendline>
            <c:trendlineType val="linear"/>
            <c:dispRSqr val="1"/>
            <c:dispEq val="1"/>
            <c:trendlineLbl>
              <c:layout>
                <c:manualLayout>
                  <c:x val="-0.16481267966504201"/>
                  <c:y val="-0.143471243323606"/>
                </c:manualLayout>
              </c:layout>
              <c:tx>
                <c:rich>
                  <a:bodyPr/>
                  <a:lstStyle/>
                  <a:p>
                    <a:pPr>
                      <a:defRPr/>
                    </a:pPr>
                    <a:r>
                      <a:rPr lang="en-US" baseline="0"/>
                      <a:t>R² = 0.7634</a:t>
                    </a:r>
                    <a:endParaRPr lang="en-US"/>
                  </a:p>
                </c:rich>
              </c:tx>
              <c:numFmt formatCode="General" sourceLinked="0"/>
            </c:trendlineLbl>
          </c:trendline>
          <c:xVal>
            <c:numRef>
              <c:f>Station2024_SMAP2016_valid!$F$2:$F$132</c:f>
              <c:numCache>
                <c:formatCode>General</c:formatCode>
                <c:ptCount val="131"/>
                <c:pt idx="0">
                  <c:v>0.40699999999999997</c:v>
                </c:pt>
                <c:pt idx="1">
                  <c:v>0.39700000000000002</c:v>
                </c:pt>
                <c:pt idx="2">
                  <c:v>0.39600000000000002</c:v>
                </c:pt>
                <c:pt idx="3">
                  <c:v>0.39300000000000002</c:v>
                </c:pt>
                <c:pt idx="4">
                  <c:v>0.45</c:v>
                </c:pt>
                <c:pt idx="5">
                  <c:v>0.39900000000000002</c:v>
                </c:pt>
                <c:pt idx="6">
                  <c:v>0.44500000000000001</c:v>
                </c:pt>
                <c:pt idx="7">
                  <c:v>0.42299999999999999</c:v>
                </c:pt>
                <c:pt idx="8">
                  <c:v>0.44500000000000001</c:v>
                </c:pt>
                <c:pt idx="9">
                  <c:v>0.42499999999999999</c:v>
                </c:pt>
                <c:pt idx="10">
                  <c:v>0.40699999999999997</c:v>
                </c:pt>
                <c:pt idx="11">
                  <c:v>0.40699999999999997</c:v>
                </c:pt>
                <c:pt idx="12">
                  <c:v>0.42799999999999999</c:v>
                </c:pt>
                <c:pt idx="13">
                  <c:v>0.40300000000000002</c:v>
                </c:pt>
                <c:pt idx="14">
                  <c:v>0.39400000000000002</c:v>
                </c:pt>
                <c:pt idx="15">
                  <c:v>0.376</c:v>
                </c:pt>
                <c:pt idx="16">
                  <c:v>0.35299999999999998</c:v>
                </c:pt>
                <c:pt idx="17">
                  <c:v>0.33600000000000002</c:v>
                </c:pt>
                <c:pt idx="18">
                  <c:v>0.34300000000000003</c:v>
                </c:pt>
                <c:pt idx="19">
                  <c:v>0.315</c:v>
                </c:pt>
                <c:pt idx="20">
                  <c:v>0.317</c:v>
                </c:pt>
                <c:pt idx="21">
                  <c:v>0.41699999999999998</c:v>
                </c:pt>
                <c:pt idx="22">
                  <c:v>0.36899999999999999</c:v>
                </c:pt>
                <c:pt idx="23">
                  <c:v>0.42699999999999999</c:v>
                </c:pt>
                <c:pt idx="24">
                  <c:v>0.40799999999999997</c:v>
                </c:pt>
                <c:pt idx="25">
                  <c:v>0.40699999999999997</c:v>
                </c:pt>
                <c:pt idx="26">
                  <c:v>0.436</c:v>
                </c:pt>
                <c:pt idx="27">
                  <c:v>0.40500000000000003</c:v>
                </c:pt>
                <c:pt idx="28">
                  <c:v>0.4</c:v>
                </c:pt>
                <c:pt idx="29">
                  <c:v>0.38800000000000001</c:v>
                </c:pt>
                <c:pt idx="30">
                  <c:v>0.37</c:v>
                </c:pt>
                <c:pt idx="31">
                  <c:v>0.375</c:v>
                </c:pt>
                <c:pt idx="32">
                  <c:v>0.36499999999999999</c:v>
                </c:pt>
                <c:pt idx="33">
                  <c:v>0.34699999999999998</c:v>
                </c:pt>
                <c:pt idx="34">
                  <c:v>0.312</c:v>
                </c:pt>
                <c:pt idx="35">
                  <c:v>0.30199999999999999</c:v>
                </c:pt>
                <c:pt idx="36">
                  <c:v>0.36</c:v>
                </c:pt>
                <c:pt idx="37">
                  <c:v>0.35299999999999998</c:v>
                </c:pt>
                <c:pt idx="38">
                  <c:v>0.34399999999999997</c:v>
                </c:pt>
                <c:pt idx="39">
                  <c:v>0.33300000000000002</c:v>
                </c:pt>
                <c:pt idx="40">
                  <c:v>0.32</c:v>
                </c:pt>
                <c:pt idx="41">
                  <c:v>0.32400000000000001</c:v>
                </c:pt>
                <c:pt idx="42">
                  <c:v>0.42399999999999999</c:v>
                </c:pt>
                <c:pt idx="43">
                  <c:v>0.39800000000000002</c:v>
                </c:pt>
                <c:pt idx="44">
                  <c:v>0.38900000000000001</c:v>
                </c:pt>
                <c:pt idx="45">
                  <c:v>0.373</c:v>
                </c:pt>
                <c:pt idx="46">
                  <c:v>0.36</c:v>
                </c:pt>
                <c:pt idx="47">
                  <c:v>0.35099999999999998</c:v>
                </c:pt>
                <c:pt idx="48">
                  <c:v>0.33600000000000002</c:v>
                </c:pt>
                <c:pt idx="49">
                  <c:v>0.32900000000000001</c:v>
                </c:pt>
                <c:pt idx="50">
                  <c:v>0.31900000000000001</c:v>
                </c:pt>
                <c:pt idx="51">
                  <c:v>0.311</c:v>
                </c:pt>
                <c:pt idx="52">
                  <c:v>0.36399999999999999</c:v>
                </c:pt>
                <c:pt idx="53">
                  <c:v>0.36299999999999999</c:v>
                </c:pt>
                <c:pt idx="54">
                  <c:v>0.34799999999999998</c:v>
                </c:pt>
                <c:pt idx="55">
                  <c:v>0.33800000000000002</c:v>
                </c:pt>
                <c:pt idx="56">
                  <c:v>0.318</c:v>
                </c:pt>
                <c:pt idx="57">
                  <c:v>0.28599999999999998</c:v>
                </c:pt>
                <c:pt idx="58">
                  <c:v>0.26400000000000001</c:v>
                </c:pt>
                <c:pt idx="59">
                  <c:v>0.28299999999999997</c:v>
                </c:pt>
                <c:pt idx="60">
                  <c:v>0.33400000000000002</c:v>
                </c:pt>
                <c:pt idx="61">
                  <c:v>0.315</c:v>
                </c:pt>
                <c:pt idx="62">
                  <c:v>0.30199999999999999</c:v>
                </c:pt>
                <c:pt idx="63">
                  <c:v>0.28799999999999998</c:v>
                </c:pt>
                <c:pt idx="64">
                  <c:v>0.27700000000000002</c:v>
                </c:pt>
                <c:pt idx="65">
                  <c:v>0.33500000000000002</c:v>
                </c:pt>
                <c:pt idx="66">
                  <c:v>0.32800000000000001</c:v>
                </c:pt>
                <c:pt idx="67">
                  <c:v>0.36699999999999999</c:v>
                </c:pt>
                <c:pt idx="68">
                  <c:v>0.33800000000000002</c:v>
                </c:pt>
                <c:pt idx="69">
                  <c:v>0.32400000000000001</c:v>
                </c:pt>
                <c:pt idx="70">
                  <c:v>0.31900000000000001</c:v>
                </c:pt>
                <c:pt idx="71">
                  <c:v>0.30199999999999999</c:v>
                </c:pt>
                <c:pt idx="72">
                  <c:v>0.28399999999999997</c:v>
                </c:pt>
                <c:pt idx="73">
                  <c:v>0.26700000000000002</c:v>
                </c:pt>
                <c:pt idx="74">
                  <c:v>0.25600000000000001</c:v>
                </c:pt>
                <c:pt idx="75">
                  <c:v>0.23799999999999999</c:v>
                </c:pt>
                <c:pt idx="76">
                  <c:v>0.34100000000000003</c:v>
                </c:pt>
                <c:pt idx="77">
                  <c:v>0.317</c:v>
                </c:pt>
                <c:pt idx="78">
                  <c:v>0.308</c:v>
                </c:pt>
                <c:pt idx="79">
                  <c:v>0.29599999999999999</c:v>
                </c:pt>
                <c:pt idx="80">
                  <c:v>0.27800000000000002</c:v>
                </c:pt>
                <c:pt idx="81">
                  <c:v>0.26700000000000002</c:v>
                </c:pt>
                <c:pt idx="82">
                  <c:v>0.26</c:v>
                </c:pt>
                <c:pt idx="83">
                  <c:v>0.251</c:v>
                </c:pt>
                <c:pt idx="84">
                  <c:v>0.23599999999999999</c:v>
                </c:pt>
                <c:pt idx="85">
                  <c:v>0.23300000000000001</c:v>
                </c:pt>
                <c:pt idx="86">
                  <c:v>0.23100000000000001</c:v>
                </c:pt>
                <c:pt idx="87">
                  <c:v>0.221</c:v>
                </c:pt>
                <c:pt idx="88">
                  <c:v>0.216</c:v>
                </c:pt>
                <c:pt idx="89">
                  <c:v>0.20899999999999999</c:v>
                </c:pt>
                <c:pt idx="90">
                  <c:v>0.20499999999999999</c:v>
                </c:pt>
                <c:pt idx="91">
                  <c:v>0.20100000000000001</c:v>
                </c:pt>
                <c:pt idx="92">
                  <c:v>0.191</c:v>
                </c:pt>
                <c:pt idx="93">
                  <c:v>0.186</c:v>
                </c:pt>
                <c:pt idx="94">
                  <c:v>0.18099999999999999</c:v>
                </c:pt>
                <c:pt idx="95">
                  <c:v>0.17399999999999999</c:v>
                </c:pt>
                <c:pt idx="96">
                  <c:v>0.16900000000000001</c:v>
                </c:pt>
                <c:pt idx="97">
                  <c:v>0.17100000000000001</c:v>
                </c:pt>
                <c:pt idx="98">
                  <c:v>0.39700000000000002</c:v>
                </c:pt>
                <c:pt idx="99">
                  <c:v>0.40500000000000003</c:v>
                </c:pt>
                <c:pt idx="100">
                  <c:v>0.36699999999999999</c:v>
                </c:pt>
                <c:pt idx="101">
                  <c:v>0.377</c:v>
                </c:pt>
                <c:pt idx="102">
                  <c:v>0.38600000000000001</c:v>
                </c:pt>
                <c:pt idx="103">
                  <c:v>0.377</c:v>
                </c:pt>
                <c:pt idx="104">
                  <c:v>0.39600000000000002</c:v>
                </c:pt>
                <c:pt idx="105">
                  <c:v>0.38600000000000001</c:v>
                </c:pt>
                <c:pt idx="106">
                  <c:v>0.38500000000000001</c:v>
                </c:pt>
                <c:pt idx="107">
                  <c:v>0.38300000000000001</c:v>
                </c:pt>
                <c:pt idx="108">
                  <c:v>0.378</c:v>
                </c:pt>
                <c:pt idx="109">
                  <c:v>0.377</c:v>
                </c:pt>
                <c:pt idx="110">
                  <c:v>0.41599999999999998</c:v>
                </c:pt>
                <c:pt idx="111">
                  <c:v>0.39400000000000002</c:v>
                </c:pt>
                <c:pt idx="112">
                  <c:v>0.38600000000000001</c:v>
                </c:pt>
                <c:pt idx="113">
                  <c:v>0.38300000000000001</c:v>
                </c:pt>
                <c:pt idx="114">
                  <c:v>0.38100000000000001</c:v>
                </c:pt>
                <c:pt idx="115">
                  <c:v>0.38</c:v>
                </c:pt>
                <c:pt idx="116">
                  <c:v>0.42299999999999999</c:v>
                </c:pt>
                <c:pt idx="117">
                  <c:v>0.41</c:v>
                </c:pt>
                <c:pt idx="118">
                  <c:v>0.39900000000000002</c:v>
                </c:pt>
                <c:pt idx="119">
                  <c:v>0.39100000000000001</c:v>
                </c:pt>
                <c:pt idx="120">
                  <c:v>0.38800000000000001</c:v>
                </c:pt>
                <c:pt idx="121">
                  <c:v>0.38600000000000001</c:v>
                </c:pt>
                <c:pt idx="122">
                  <c:v>0.38500000000000001</c:v>
                </c:pt>
                <c:pt idx="123">
                  <c:v>0.41499999999999998</c:v>
                </c:pt>
                <c:pt idx="124">
                  <c:v>0.39700000000000002</c:v>
                </c:pt>
                <c:pt idx="125">
                  <c:v>0.39300000000000002</c:v>
                </c:pt>
                <c:pt idx="126">
                  <c:v>0.41499999999999998</c:v>
                </c:pt>
                <c:pt idx="127">
                  <c:v>0.42299999999999999</c:v>
                </c:pt>
                <c:pt idx="128">
                  <c:v>0.42299999999999999</c:v>
                </c:pt>
                <c:pt idx="129">
                  <c:v>0.42099999999999999</c:v>
                </c:pt>
                <c:pt idx="130">
                  <c:v>0.41</c:v>
                </c:pt>
              </c:numCache>
            </c:numRef>
          </c:xVal>
          <c:yVal>
            <c:numRef>
              <c:f>Station2024_SMAP2016_valid!$G$2:$G$132</c:f>
              <c:numCache>
                <c:formatCode>0.000</c:formatCode>
                <c:ptCount val="131"/>
                <c:pt idx="0">
                  <c:v>0.42801523208600001</c:v>
                </c:pt>
                <c:pt idx="1">
                  <c:v>0.44999998807899999</c:v>
                </c:pt>
                <c:pt idx="2">
                  <c:v>0.42990261316299999</c:v>
                </c:pt>
                <c:pt idx="3">
                  <c:v>0.43788579106300002</c:v>
                </c:pt>
                <c:pt idx="4">
                  <c:v>0.464289188385</c:v>
                </c:pt>
                <c:pt idx="5">
                  <c:v>0.40759533643700002</c:v>
                </c:pt>
                <c:pt idx="6">
                  <c:v>0.464289188385</c:v>
                </c:pt>
                <c:pt idx="7">
                  <c:v>0.44166484475099999</c:v>
                </c:pt>
                <c:pt idx="8">
                  <c:v>0.44999998807899999</c:v>
                </c:pt>
                <c:pt idx="9">
                  <c:v>0.44999998807899999</c:v>
                </c:pt>
                <c:pt idx="10">
                  <c:v>0.44999998807899999</c:v>
                </c:pt>
                <c:pt idx="11">
                  <c:v>0.44023022055599997</c:v>
                </c:pt>
                <c:pt idx="12">
                  <c:v>0.464289188385</c:v>
                </c:pt>
                <c:pt idx="13">
                  <c:v>0.42456907033899999</c:v>
                </c:pt>
                <c:pt idx="14">
                  <c:v>0.381978183985</c:v>
                </c:pt>
                <c:pt idx="15">
                  <c:v>0.27495527267499997</c:v>
                </c:pt>
                <c:pt idx="16">
                  <c:v>0.24827225506299999</c:v>
                </c:pt>
                <c:pt idx="17">
                  <c:v>0.23690651357199999</c:v>
                </c:pt>
                <c:pt idx="18">
                  <c:v>0.24853406846500001</c:v>
                </c:pt>
                <c:pt idx="19">
                  <c:v>0.19307367503600001</c:v>
                </c:pt>
                <c:pt idx="20">
                  <c:v>0.34152984619100002</c:v>
                </c:pt>
                <c:pt idx="21">
                  <c:v>0.464289188385</c:v>
                </c:pt>
                <c:pt idx="22">
                  <c:v>0.309411108494</c:v>
                </c:pt>
                <c:pt idx="23">
                  <c:v>0.464289188385</c:v>
                </c:pt>
                <c:pt idx="24">
                  <c:v>0.44999998807899999</c:v>
                </c:pt>
                <c:pt idx="25">
                  <c:v>0.42262756824499997</c:v>
                </c:pt>
                <c:pt idx="26">
                  <c:v>0.44999998807899999</c:v>
                </c:pt>
                <c:pt idx="27">
                  <c:v>0.44999998807899999</c:v>
                </c:pt>
                <c:pt idx="28">
                  <c:v>0.38558915257499998</c:v>
                </c:pt>
                <c:pt idx="29">
                  <c:v>0.31592005491300001</c:v>
                </c:pt>
                <c:pt idx="30">
                  <c:v>0.269698023796</c:v>
                </c:pt>
                <c:pt idx="31">
                  <c:v>0.31395736336699998</c:v>
                </c:pt>
                <c:pt idx="32">
                  <c:v>0.31580948829700001</c:v>
                </c:pt>
                <c:pt idx="33">
                  <c:v>0.24046896398100001</c:v>
                </c:pt>
                <c:pt idx="34">
                  <c:v>0.212744906545</c:v>
                </c:pt>
                <c:pt idx="35">
                  <c:v>0.204028531909</c:v>
                </c:pt>
                <c:pt idx="36">
                  <c:v>0.247760504484</c:v>
                </c:pt>
                <c:pt idx="37">
                  <c:v>0.243160068989</c:v>
                </c:pt>
                <c:pt idx="38">
                  <c:v>0.25949740409900002</c:v>
                </c:pt>
                <c:pt idx="39">
                  <c:v>0.24810282886000001</c:v>
                </c:pt>
                <c:pt idx="40">
                  <c:v>0.22824627161</c:v>
                </c:pt>
                <c:pt idx="41">
                  <c:v>0.25066307187100001</c:v>
                </c:pt>
                <c:pt idx="42">
                  <c:v>0.44999998807899999</c:v>
                </c:pt>
                <c:pt idx="43">
                  <c:v>0.36097043752699998</c:v>
                </c:pt>
                <c:pt idx="44">
                  <c:v>0.307514131069</c:v>
                </c:pt>
                <c:pt idx="45">
                  <c:v>0.26426032185600001</c:v>
                </c:pt>
                <c:pt idx="46">
                  <c:v>0.23157046735299999</c:v>
                </c:pt>
                <c:pt idx="47">
                  <c:v>0.21258227527099999</c:v>
                </c:pt>
                <c:pt idx="48">
                  <c:v>0.19868101179600001</c:v>
                </c:pt>
                <c:pt idx="49">
                  <c:v>0.21244840323899999</c:v>
                </c:pt>
                <c:pt idx="50">
                  <c:v>0.19582815468299999</c:v>
                </c:pt>
                <c:pt idx="51">
                  <c:v>0.206178024411</c:v>
                </c:pt>
                <c:pt idx="52">
                  <c:v>0.23764708638199999</c:v>
                </c:pt>
                <c:pt idx="53">
                  <c:v>0.25209528207800003</c:v>
                </c:pt>
                <c:pt idx="54">
                  <c:v>0.20846831798599999</c:v>
                </c:pt>
                <c:pt idx="55">
                  <c:v>0.19050385057899999</c:v>
                </c:pt>
                <c:pt idx="56">
                  <c:v>0.24851799011199999</c:v>
                </c:pt>
                <c:pt idx="57">
                  <c:v>0.17268101870999999</c:v>
                </c:pt>
                <c:pt idx="58">
                  <c:v>0.19338460266599999</c:v>
                </c:pt>
                <c:pt idx="59">
                  <c:v>0.20043189823599999</c:v>
                </c:pt>
                <c:pt idx="60">
                  <c:v>0.199494034052</c:v>
                </c:pt>
                <c:pt idx="61">
                  <c:v>0.20553739368900001</c:v>
                </c:pt>
                <c:pt idx="62">
                  <c:v>0.188777536154</c:v>
                </c:pt>
                <c:pt idx="63">
                  <c:v>0.21488970518100001</c:v>
                </c:pt>
                <c:pt idx="64">
                  <c:v>0.239790812135</c:v>
                </c:pt>
                <c:pt idx="65">
                  <c:v>0.24313689768300001</c:v>
                </c:pt>
                <c:pt idx="66">
                  <c:v>0.239886581898</c:v>
                </c:pt>
                <c:pt idx="67">
                  <c:v>0.26962980628</c:v>
                </c:pt>
                <c:pt idx="68">
                  <c:v>0.22090500593199999</c:v>
                </c:pt>
                <c:pt idx="69">
                  <c:v>0.162108555436</c:v>
                </c:pt>
                <c:pt idx="70">
                  <c:v>0.16683498024900001</c:v>
                </c:pt>
                <c:pt idx="71">
                  <c:v>0.16024424135699999</c:v>
                </c:pt>
                <c:pt idx="72">
                  <c:v>0.18059080839200001</c:v>
                </c:pt>
                <c:pt idx="73">
                  <c:v>0.16112557053599999</c:v>
                </c:pt>
                <c:pt idx="74">
                  <c:v>0.17781288921800001</c:v>
                </c:pt>
                <c:pt idx="75">
                  <c:v>0.16072605550300001</c:v>
                </c:pt>
                <c:pt idx="76">
                  <c:v>0.28452107310300001</c:v>
                </c:pt>
                <c:pt idx="77">
                  <c:v>0.219889685512</c:v>
                </c:pt>
                <c:pt idx="78">
                  <c:v>0.19584879279100001</c:v>
                </c:pt>
                <c:pt idx="79">
                  <c:v>0.188041463494</c:v>
                </c:pt>
                <c:pt idx="80">
                  <c:v>0.178706169128</c:v>
                </c:pt>
                <c:pt idx="81">
                  <c:v>0.194759994745</c:v>
                </c:pt>
                <c:pt idx="82">
                  <c:v>0.159843504429</c:v>
                </c:pt>
                <c:pt idx="83">
                  <c:v>0.15729574859100001</c:v>
                </c:pt>
                <c:pt idx="84">
                  <c:v>0.13835236430200001</c:v>
                </c:pt>
                <c:pt idx="85">
                  <c:v>0.12595076859000001</c:v>
                </c:pt>
                <c:pt idx="86">
                  <c:v>0.16346126794800001</c:v>
                </c:pt>
                <c:pt idx="87">
                  <c:v>0.136920452118</c:v>
                </c:pt>
                <c:pt idx="88">
                  <c:v>0.13355176150799999</c:v>
                </c:pt>
                <c:pt idx="89">
                  <c:v>0.141894847155</c:v>
                </c:pt>
                <c:pt idx="90">
                  <c:v>0.153806999326</c:v>
                </c:pt>
                <c:pt idx="91">
                  <c:v>0.185510873795</c:v>
                </c:pt>
                <c:pt idx="92">
                  <c:v>0.185879677534</c:v>
                </c:pt>
                <c:pt idx="93">
                  <c:v>0.144890442491</c:v>
                </c:pt>
                <c:pt idx="94">
                  <c:v>0.16547934711000001</c:v>
                </c:pt>
                <c:pt idx="95">
                  <c:v>0.142538905144</c:v>
                </c:pt>
                <c:pt idx="96">
                  <c:v>0.13697654008900001</c:v>
                </c:pt>
                <c:pt idx="97">
                  <c:v>0.122638300061</c:v>
                </c:pt>
                <c:pt idx="98">
                  <c:v>0.29349482059499998</c:v>
                </c:pt>
                <c:pt idx="99">
                  <c:v>0.35830944776500001</c:v>
                </c:pt>
                <c:pt idx="100">
                  <c:v>0.34457811713199998</c:v>
                </c:pt>
                <c:pt idx="101">
                  <c:v>0.31209042668300002</c:v>
                </c:pt>
                <c:pt idx="102">
                  <c:v>0.29067045450200002</c:v>
                </c:pt>
                <c:pt idx="103">
                  <c:v>0.26508623361599998</c:v>
                </c:pt>
                <c:pt idx="104">
                  <c:v>0.38645550608599999</c:v>
                </c:pt>
                <c:pt idx="105">
                  <c:v>0.37141430378000001</c:v>
                </c:pt>
                <c:pt idx="106">
                  <c:v>0.30014553666100002</c:v>
                </c:pt>
                <c:pt idx="107">
                  <c:v>0.33527109026899998</c:v>
                </c:pt>
                <c:pt idx="108">
                  <c:v>0.284629434347</c:v>
                </c:pt>
                <c:pt idx="109">
                  <c:v>0.25956261157999999</c:v>
                </c:pt>
                <c:pt idx="110">
                  <c:v>0.464289188385</c:v>
                </c:pt>
                <c:pt idx="111">
                  <c:v>0.39578440785399999</c:v>
                </c:pt>
                <c:pt idx="112">
                  <c:v>0.26820608973499999</c:v>
                </c:pt>
                <c:pt idx="113">
                  <c:v>0.36398473382000002</c:v>
                </c:pt>
                <c:pt idx="114">
                  <c:v>0.319832205772</c:v>
                </c:pt>
                <c:pt idx="115">
                  <c:v>0.32701858878099999</c:v>
                </c:pt>
                <c:pt idx="116">
                  <c:v>0.43525871634500002</c:v>
                </c:pt>
                <c:pt idx="117">
                  <c:v>0.42525175213799998</c:v>
                </c:pt>
                <c:pt idx="118">
                  <c:v>0.39699682593300001</c:v>
                </c:pt>
                <c:pt idx="119">
                  <c:v>0.36365777254100001</c:v>
                </c:pt>
                <c:pt idx="120">
                  <c:v>0.33210706710799998</c:v>
                </c:pt>
                <c:pt idx="121">
                  <c:v>0.326846569777</c:v>
                </c:pt>
                <c:pt idx="122">
                  <c:v>0.33127337694199999</c:v>
                </c:pt>
                <c:pt idx="123">
                  <c:v>0.44999998807899999</c:v>
                </c:pt>
                <c:pt idx="124">
                  <c:v>0.40919557213800001</c:v>
                </c:pt>
                <c:pt idx="125">
                  <c:v>0.37738677859300002</c:v>
                </c:pt>
                <c:pt idx="126">
                  <c:v>0.37893384695100002</c:v>
                </c:pt>
                <c:pt idx="127">
                  <c:v>0.40985575318299999</c:v>
                </c:pt>
                <c:pt idx="128">
                  <c:v>0.464289188385</c:v>
                </c:pt>
                <c:pt idx="129">
                  <c:v>0.464289188385</c:v>
                </c:pt>
                <c:pt idx="130">
                  <c:v>0.43666315078700002</c:v>
                </c:pt>
              </c:numCache>
            </c:numRef>
          </c:yVal>
          <c:smooth val="0"/>
        </c:ser>
        <c:dLbls>
          <c:showLegendKey val="0"/>
          <c:showVal val="0"/>
          <c:showCatName val="0"/>
          <c:showSerName val="0"/>
          <c:showPercent val="0"/>
          <c:showBubbleSize val="0"/>
        </c:dLbls>
        <c:axId val="357538128"/>
        <c:axId val="357538520"/>
      </c:scatterChart>
      <c:valAx>
        <c:axId val="357538128"/>
        <c:scaling>
          <c:orientation val="minMax"/>
        </c:scaling>
        <c:delete val="0"/>
        <c:axPos val="b"/>
        <c:title>
          <c:tx>
            <c:rich>
              <a:bodyPr/>
              <a:lstStyle/>
              <a:p>
                <a:pPr>
                  <a:defRPr/>
                </a:pPr>
                <a:r>
                  <a:rPr lang="en-US"/>
                  <a:t>SCAN</a:t>
                </a:r>
              </a:p>
            </c:rich>
          </c:tx>
          <c:overlay val="0"/>
        </c:title>
        <c:numFmt formatCode="General" sourceLinked="1"/>
        <c:majorTickMark val="out"/>
        <c:minorTickMark val="none"/>
        <c:tickLblPos val="nextTo"/>
        <c:crossAx val="357538520"/>
        <c:crosses val="autoZero"/>
        <c:crossBetween val="midCat"/>
      </c:valAx>
      <c:valAx>
        <c:axId val="357538520"/>
        <c:scaling>
          <c:orientation val="minMax"/>
          <c:min val="0.1"/>
        </c:scaling>
        <c:delete val="0"/>
        <c:axPos val="l"/>
        <c:majorGridlines/>
        <c:title>
          <c:tx>
            <c:rich>
              <a:bodyPr/>
              <a:lstStyle/>
              <a:p>
                <a:pPr>
                  <a:defRPr/>
                </a:pPr>
                <a:r>
                  <a:rPr lang="en-US"/>
                  <a:t>SMAP</a:t>
                </a:r>
              </a:p>
            </c:rich>
          </c:tx>
          <c:overlay val="0"/>
        </c:title>
        <c:numFmt formatCode="0.00" sourceLinked="0"/>
        <c:majorTickMark val="out"/>
        <c:minorTickMark val="none"/>
        <c:tickLblPos val="nextTo"/>
        <c:crossAx val="357538128"/>
        <c:crosses val="autoZero"/>
        <c:crossBetween val="midCat"/>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sz="1800" b="0" i="0" u="none" strike="noStrike" baseline="0">
                <a:effectLst/>
              </a:rPr>
              <a:t>SMAP vs. SCAN Station 2013</a:t>
            </a:r>
            <a:endParaRPr lang="en-US" b="0"/>
          </a:p>
        </c:rich>
      </c:tx>
      <c:layout>
        <c:manualLayout>
          <c:xMode val="edge"/>
          <c:yMode val="edge"/>
          <c:x val="0.28117577197149601"/>
          <c:y val="1.3586956521739101E-2"/>
        </c:manualLayout>
      </c:layout>
      <c:overlay val="0"/>
    </c:title>
    <c:autoTitleDeleted val="0"/>
    <c:plotArea>
      <c:layout>
        <c:manualLayout>
          <c:layoutTarget val="inner"/>
          <c:xMode val="edge"/>
          <c:yMode val="edge"/>
          <c:x val="0.18619522322179999"/>
          <c:y val="0.18432971014492799"/>
          <c:w val="0.66346827638231698"/>
          <c:h val="0.61543599509300495"/>
        </c:manualLayout>
      </c:layout>
      <c:scatterChart>
        <c:scatterStyle val="lineMarker"/>
        <c:varyColors val="0"/>
        <c:ser>
          <c:idx val="0"/>
          <c:order val="0"/>
          <c:tx>
            <c:strRef>
              <c:f>Station2013_SMAP2016_valid!$G$1</c:f>
              <c:strCache>
                <c:ptCount val="1"/>
                <c:pt idx="0">
                  <c:v>SMAP VALUE</c:v>
                </c:pt>
              </c:strCache>
            </c:strRef>
          </c:tx>
          <c:spPr>
            <a:ln w="19050">
              <a:noFill/>
            </a:ln>
          </c:spPr>
          <c:trendline>
            <c:trendlineType val="linear"/>
            <c:dispRSqr val="1"/>
            <c:dispEq val="1"/>
            <c:trendlineLbl>
              <c:layout>
                <c:manualLayout>
                  <c:x val="-0.126193726971777"/>
                  <c:y val="-0.17777516261554299"/>
                </c:manualLayout>
              </c:layout>
              <c:tx>
                <c:rich>
                  <a:bodyPr/>
                  <a:lstStyle/>
                  <a:p>
                    <a:pPr>
                      <a:defRPr/>
                    </a:pPr>
                    <a:r>
                      <a:rPr lang="en-US" baseline="0"/>
                      <a:t>R² = 0.9124</a:t>
                    </a:r>
                    <a:endParaRPr lang="en-US"/>
                  </a:p>
                </c:rich>
              </c:tx>
              <c:numFmt formatCode="General" sourceLinked="0"/>
            </c:trendlineLbl>
          </c:trendline>
          <c:xVal>
            <c:numRef>
              <c:f>Station2013_SMAP2016_valid!$F$2:$F$100</c:f>
              <c:numCache>
                <c:formatCode>General</c:formatCode>
                <c:ptCount val="99"/>
                <c:pt idx="0">
                  <c:v>0.313</c:v>
                </c:pt>
                <c:pt idx="1">
                  <c:v>0.29199999999999998</c:v>
                </c:pt>
                <c:pt idx="2">
                  <c:v>0.28199999999999997</c:v>
                </c:pt>
                <c:pt idx="3">
                  <c:v>0.314</c:v>
                </c:pt>
                <c:pt idx="4">
                  <c:v>0.313</c:v>
                </c:pt>
                <c:pt idx="5">
                  <c:v>0.30399999999999999</c:v>
                </c:pt>
                <c:pt idx="6">
                  <c:v>0.28499999999999998</c:v>
                </c:pt>
                <c:pt idx="7">
                  <c:v>0.32400000000000001</c:v>
                </c:pt>
                <c:pt idx="8">
                  <c:v>0.31</c:v>
                </c:pt>
                <c:pt idx="9">
                  <c:v>0.34699999999999998</c:v>
                </c:pt>
                <c:pt idx="10">
                  <c:v>0.32200000000000001</c:v>
                </c:pt>
                <c:pt idx="11">
                  <c:v>0.32100000000000001</c:v>
                </c:pt>
                <c:pt idx="12">
                  <c:v>0.316</c:v>
                </c:pt>
                <c:pt idx="13">
                  <c:v>0.312</c:v>
                </c:pt>
                <c:pt idx="14">
                  <c:v>0.309</c:v>
                </c:pt>
                <c:pt idx="15">
                  <c:v>0.32500000000000001</c:v>
                </c:pt>
                <c:pt idx="16">
                  <c:v>0.315</c:v>
                </c:pt>
                <c:pt idx="17">
                  <c:v>0.31</c:v>
                </c:pt>
                <c:pt idx="18">
                  <c:v>0.30299999999999999</c:v>
                </c:pt>
                <c:pt idx="19">
                  <c:v>0.29299999999999998</c:v>
                </c:pt>
                <c:pt idx="20">
                  <c:v>0.28199999999999997</c:v>
                </c:pt>
                <c:pt idx="21">
                  <c:v>0.29599999999999999</c:v>
                </c:pt>
                <c:pt idx="22">
                  <c:v>0.30199999999999999</c:v>
                </c:pt>
                <c:pt idx="23">
                  <c:v>0.29199999999999998</c:v>
                </c:pt>
                <c:pt idx="24">
                  <c:v>0.34100000000000003</c:v>
                </c:pt>
                <c:pt idx="25">
                  <c:v>0.33100000000000002</c:v>
                </c:pt>
                <c:pt idx="26">
                  <c:v>0.30099999999999999</c:v>
                </c:pt>
                <c:pt idx="27">
                  <c:v>0.30399999999999999</c:v>
                </c:pt>
                <c:pt idx="28">
                  <c:v>0.32700000000000001</c:v>
                </c:pt>
                <c:pt idx="29">
                  <c:v>0.308</c:v>
                </c:pt>
                <c:pt idx="30">
                  <c:v>0.28799999999999998</c:v>
                </c:pt>
                <c:pt idx="31">
                  <c:v>0.27500000000000002</c:v>
                </c:pt>
                <c:pt idx="32">
                  <c:v>0.252</c:v>
                </c:pt>
                <c:pt idx="33">
                  <c:v>0.23599999999999999</c:v>
                </c:pt>
                <c:pt idx="34">
                  <c:v>0.20899999999999999</c:v>
                </c:pt>
                <c:pt idx="35">
                  <c:v>0.19900000000000001</c:v>
                </c:pt>
                <c:pt idx="36">
                  <c:v>0.187</c:v>
                </c:pt>
                <c:pt idx="37">
                  <c:v>0.16600000000000001</c:v>
                </c:pt>
                <c:pt idx="38">
                  <c:v>0.16700000000000001</c:v>
                </c:pt>
                <c:pt idx="39">
                  <c:v>0.19</c:v>
                </c:pt>
                <c:pt idx="40">
                  <c:v>0.218</c:v>
                </c:pt>
                <c:pt idx="41">
                  <c:v>0.31900000000000001</c:v>
                </c:pt>
                <c:pt idx="42">
                  <c:v>0.27800000000000002</c:v>
                </c:pt>
                <c:pt idx="43">
                  <c:v>0.25600000000000001</c:v>
                </c:pt>
                <c:pt idx="44">
                  <c:v>0.217</c:v>
                </c:pt>
                <c:pt idx="45">
                  <c:v>0.21</c:v>
                </c:pt>
                <c:pt idx="46">
                  <c:v>0.19600000000000001</c:v>
                </c:pt>
                <c:pt idx="47">
                  <c:v>0.20399999999999999</c:v>
                </c:pt>
                <c:pt idx="48">
                  <c:v>0.20300000000000001</c:v>
                </c:pt>
                <c:pt idx="49">
                  <c:v>0.17799999999999999</c:v>
                </c:pt>
                <c:pt idx="50">
                  <c:v>0.16300000000000001</c:v>
                </c:pt>
                <c:pt idx="51">
                  <c:v>0.16</c:v>
                </c:pt>
                <c:pt idx="52">
                  <c:v>0.152</c:v>
                </c:pt>
                <c:pt idx="53">
                  <c:v>0.14299999999999999</c:v>
                </c:pt>
                <c:pt idx="54">
                  <c:v>0.13800000000000001</c:v>
                </c:pt>
                <c:pt idx="55">
                  <c:v>0.13500000000000001</c:v>
                </c:pt>
                <c:pt idx="56">
                  <c:v>0.13300000000000001</c:v>
                </c:pt>
                <c:pt idx="57">
                  <c:v>0.126</c:v>
                </c:pt>
                <c:pt idx="58">
                  <c:v>0.124</c:v>
                </c:pt>
                <c:pt idx="59">
                  <c:v>0.11700000000000001</c:v>
                </c:pt>
                <c:pt idx="60">
                  <c:v>0.114</c:v>
                </c:pt>
                <c:pt idx="61">
                  <c:v>0.111</c:v>
                </c:pt>
                <c:pt idx="62">
                  <c:v>0.106</c:v>
                </c:pt>
                <c:pt idx="63">
                  <c:v>0.12</c:v>
                </c:pt>
                <c:pt idx="64">
                  <c:v>0.223</c:v>
                </c:pt>
                <c:pt idx="65">
                  <c:v>0.218</c:v>
                </c:pt>
                <c:pt idx="66">
                  <c:v>0.17</c:v>
                </c:pt>
                <c:pt idx="67">
                  <c:v>0.13100000000000001</c:v>
                </c:pt>
                <c:pt idx="68">
                  <c:v>0.121</c:v>
                </c:pt>
                <c:pt idx="69">
                  <c:v>0.115</c:v>
                </c:pt>
                <c:pt idx="70">
                  <c:v>0.13400000000000001</c:v>
                </c:pt>
                <c:pt idx="71">
                  <c:v>0.13800000000000001</c:v>
                </c:pt>
                <c:pt idx="72">
                  <c:v>0.13800000000000001</c:v>
                </c:pt>
                <c:pt idx="73">
                  <c:v>0.11899999999999999</c:v>
                </c:pt>
                <c:pt idx="74">
                  <c:v>0.11</c:v>
                </c:pt>
                <c:pt idx="75">
                  <c:v>0.11</c:v>
                </c:pt>
                <c:pt idx="76">
                  <c:v>0.16200000000000001</c:v>
                </c:pt>
                <c:pt idx="77">
                  <c:v>0.126</c:v>
                </c:pt>
                <c:pt idx="78">
                  <c:v>0.113</c:v>
                </c:pt>
                <c:pt idx="79">
                  <c:v>0.109</c:v>
                </c:pt>
                <c:pt idx="80">
                  <c:v>0.107</c:v>
                </c:pt>
                <c:pt idx="81">
                  <c:v>0.10199999999999999</c:v>
                </c:pt>
                <c:pt idx="82">
                  <c:v>0.224</c:v>
                </c:pt>
                <c:pt idx="83">
                  <c:v>0.24299999999999999</c:v>
                </c:pt>
                <c:pt idx="84">
                  <c:v>0.20899999999999999</c:v>
                </c:pt>
                <c:pt idx="85">
                  <c:v>0.158</c:v>
                </c:pt>
                <c:pt idx="86">
                  <c:v>0.14599999999999999</c:v>
                </c:pt>
                <c:pt idx="87">
                  <c:v>0.13800000000000001</c:v>
                </c:pt>
                <c:pt idx="88">
                  <c:v>0.13300000000000001</c:v>
                </c:pt>
                <c:pt idx="89">
                  <c:v>0.129</c:v>
                </c:pt>
              </c:numCache>
            </c:numRef>
          </c:xVal>
          <c:yVal>
            <c:numRef>
              <c:f>Station2013_SMAP2016_valid!$G$2:$G$100</c:f>
              <c:numCache>
                <c:formatCode>0.000</c:formatCode>
                <c:ptCount val="99"/>
                <c:pt idx="0">
                  <c:v>0.39607924222899998</c:v>
                </c:pt>
                <c:pt idx="1">
                  <c:v>0.36472734808899998</c:v>
                </c:pt>
                <c:pt idx="2">
                  <c:v>0.35311272740400002</c:v>
                </c:pt>
                <c:pt idx="3">
                  <c:v>0.32245433330500001</c:v>
                </c:pt>
                <c:pt idx="4">
                  <c:v>0.384126126766</c:v>
                </c:pt>
                <c:pt idx="5">
                  <c:v>0.37907513976099999</c:v>
                </c:pt>
                <c:pt idx="6">
                  <c:v>0.35675361752500001</c:v>
                </c:pt>
                <c:pt idx="7">
                  <c:v>0.36816430091899999</c:v>
                </c:pt>
                <c:pt idx="8">
                  <c:v>0.35273817181599998</c:v>
                </c:pt>
                <c:pt idx="9">
                  <c:v>0.44999998807899999</c:v>
                </c:pt>
                <c:pt idx="10">
                  <c:v>0.39666667580600001</c:v>
                </c:pt>
                <c:pt idx="11">
                  <c:v>0.34588956832899997</c:v>
                </c:pt>
                <c:pt idx="12">
                  <c:v>0.398161739111</c:v>
                </c:pt>
                <c:pt idx="13">
                  <c:v>0.36345767974900001</c:v>
                </c:pt>
                <c:pt idx="14">
                  <c:v>0.33674103021599999</c:v>
                </c:pt>
                <c:pt idx="15">
                  <c:v>0.430751055479</c:v>
                </c:pt>
                <c:pt idx="16">
                  <c:v>0.41563063859900001</c:v>
                </c:pt>
                <c:pt idx="17">
                  <c:v>0.36874377727500002</c:v>
                </c:pt>
                <c:pt idx="18">
                  <c:v>0.36862903833400001</c:v>
                </c:pt>
                <c:pt idx="19">
                  <c:v>0.37416398525200001</c:v>
                </c:pt>
                <c:pt idx="20">
                  <c:v>0.32827290892599997</c:v>
                </c:pt>
                <c:pt idx="21">
                  <c:v>0.33658149838399998</c:v>
                </c:pt>
                <c:pt idx="22">
                  <c:v>0.38954973220799999</c:v>
                </c:pt>
                <c:pt idx="23">
                  <c:v>0.36408600211100001</c:v>
                </c:pt>
                <c:pt idx="24">
                  <c:v>0.44999998807899999</c:v>
                </c:pt>
                <c:pt idx="25">
                  <c:v>0.41102486848800002</c:v>
                </c:pt>
                <c:pt idx="26">
                  <c:v>0.39293950796100002</c:v>
                </c:pt>
                <c:pt idx="27">
                  <c:v>0.39695352315900001</c:v>
                </c:pt>
                <c:pt idx="28">
                  <c:v>0.38249212503399999</c:v>
                </c:pt>
                <c:pt idx="29">
                  <c:v>0.37203505635299999</c:v>
                </c:pt>
                <c:pt idx="30">
                  <c:v>0.35627499222800002</c:v>
                </c:pt>
                <c:pt idx="31">
                  <c:v>0.325846195221</c:v>
                </c:pt>
                <c:pt idx="32">
                  <c:v>0.32055297493899998</c:v>
                </c:pt>
                <c:pt idx="33">
                  <c:v>0.33738484978700001</c:v>
                </c:pt>
                <c:pt idx="34">
                  <c:v>0.30651545524599999</c:v>
                </c:pt>
                <c:pt idx="35">
                  <c:v>0.29488068819000002</c:v>
                </c:pt>
                <c:pt idx="36">
                  <c:v>0.28668969869599997</c:v>
                </c:pt>
                <c:pt idx="37">
                  <c:v>0.244569018483</c:v>
                </c:pt>
                <c:pt idx="38">
                  <c:v>0.25681018829300001</c:v>
                </c:pt>
                <c:pt idx="39">
                  <c:v>0.26258718967400002</c:v>
                </c:pt>
                <c:pt idx="40">
                  <c:v>0.318250089884</c:v>
                </c:pt>
                <c:pt idx="41">
                  <c:v>0.33473414182700001</c:v>
                </c:pt>
                <c:pt idx="42">
                  <c:v>0.337183117867</c:v>
                </c:pt>
                <c:pt idx="43">
                  <c:v>0.29598304629299999</c:v>
                </c:pt>
                <c:pt idx="44">
                  <c:v>0.30385819077499998</c:v>
                </c:pt>
                <c:pt idx="45">
                  <c:v>0.298056393862</c:v>
                </c:pt>
                <c:pt idx="46">
                  <c:v>0.247800707817</c:v>
                </c:pt>
                <c:pt idx="47">
                  <c:v>0.255913168192</c:v>
                </c:pt>
                <c:pt idx="48">
                  <c:v>0.25830551981900002</c:v>
                </c:pt>
                <c:pt idx="49">
                  <c:v>0.24996145069600001</c:v>
                </c:pt>
                <c:pt idx="50">
                  <c:v>0.23142266273500001</c:v>
                </c:pt>
                <c:pt idx="51">
                  <c:v>0.210097298026</c:v>
                </c:pt>
                <c:pt idx="52">
                  <c:v>0.17758159339400001</c:v>
                </c:pt>
                <c:pt idx="53">
                  <c:v>0.21236060559700001</c:v>
                </c:pt>
                <c:pt idx="54">
                  <c:v>0.21066205203499999</c:v>
                </c:pt>
                <c:pt idx="55">
                  <c:v>0.200424253941</c:v>
                </c:pt>
                <c:pt idx="56">
                  <c:v>0.255481541157</c:v>
                </c:pt>
                <c:pt idx="57">
                  <c:v>0.23964709043499999</c:v>
                </c:pt>
                <c:pt idx="58">
                  <c:v>0.20199556648700001</c:v>
                </c:pt>
                <c:pt idx="59">
                  <c:v>0.202902033925</c:v>
                </c:pt>
                <c:pt idx="60">
                  <c:v>0.19380915164900001</c:v>
                </c:pt>
                <c:pt idx="61">
                  <c:v>0.20329014956999999</c:v>
                </c:pt>
                <c:pt idx="62">
                  <c:v>0.19371666014200001</c:v>
                </c:pt>
                <c:pt idx="63">
                  <c:v>0.25594151020099998</c:v>
                </c:pt>
                <c:pt idx="64">
                  <c:v>0.29991915821999998</c:v>
                </c:pt>
                <c:pt idx="65">
                  <c:v>0.27037397026999999</c:v>
                </c:pt>
                <c:pt idx="66">
                  <c:v>0.22059944272000001</c:v>
                </c:pt>
                <c:pt idx="67">
                  <c:v>0.21392557025</c:v>
                </c:pt>
                <c:pt idx="68">
                  <c:v>0.18263818323600001</c:v>
                </c:pt>
                <c:pt idx="69">
                  <c:v>0.18350410461399999</c:v>
                </c:pt>
                <c:pt idx="70">
                  <c:v>0.21934789419199999</c:v>
                </c:pt>
                <c:pt idx="71">
                  <c:v>0.22277547419099999</c:v>
                </c:pt>
                <c:pt idx="72">
                  <c:v>0.215900138021</c:v>
                </c:pt>
                <c:pt idx="73">
                  <c:v>0.22483548521999999</c:v>
                </c:pt>
                <c:pt idx="74">
                  <c:v>0.20570416748500001</c:v>
                </c:pt>
                <c:pt idx="75">
                  <c:v>0.18956500291799999</c:v>
                </c:pt>
                <c:pt idx="76">
                  <c:v>0.239373579621</c:v>
                </c:pt>
                <c:pt idx="77">
                  <c:v>0.21641510724999999</c:v>
                </c:pt>
                <c:pt idx="78">
                  <c:v>0.20139209926099999</c:v>
                </c:pt>
                <c:pt idx="79">
                  <c:v>0.18957734107999999</c:v>
                </c:pt>
                <c:pt idx="80">
                  <c:v>0.176736295223</c:v>
                </c:pt>
                <c:pt idx="81">
                  <c:v>0.19196130335299999</c:v>
                </c:pt>
                <c:pt idx="82">
                  <c:v>0.33539068698899999</c:v>
                </c:pt>
                <c:pt idx="83">
                  <c:v>0.30773448944100001</c:v>
                </c:pt>
                <c:pt idx="84">
                  <c:v>0.26036795973799998</c:v>
                </c:pt>
                <c:pt idx="85">
                  <c:v>0.245566368103</c:v>
                </c:pt>
                <c:pt idx="86">
                  <c:v>0.26549926400200002</c:v>
                </c:pt>
                <c:pt idx="87">
                  <c:v>0.248785227537</c:v>
                </c:pt>
                <c:pt idx="88">
                  <c:v>0.23071664571799999</c:v>
                </c:pt>
                <c:pt idx="89">
                  <c:v>0.213907346129</c:v>
                </c:pt>
              </c:numCache>
            </c:numRef>
          </c:yVal>
          <c:smooth val="0"/>
        </c:ser>
        <c:dLbls>
          <c:showLegendKey val="0"/>
          <c:showVal val="0"/>
          <c:showCatName val="0"/>
          <c:showSerName val="0"/>
          <c:showPercent val="0"/>
          <c:showBubbleSize val="0"/>
        </c:dLbls>
        <c:axId val="349381544"/>
        <c:axId val="349381936"/>
      </c:scatterChart>
      <c:valAx>
        <c:axId val="349381544"/>
        <c:scaling>
          <c:orientation val="minMax"/>
        </c:scaling>
        <c:delete val="0"/>
        <c:axPos val="b"/>
        <c:title>
          <c:tx>
            <c:rich>
              <a:bodyPr/>
              <a:lstStyle/>
              <a:p>
                <a:pPr>
                  <a:defRPr/>
                </a:pPr>
                <a:r>
                  <a:rPr lang="en-US"/>
                  <a:t>SCAN</a:t>
                </a:r>
              </a:p>
            </c:rich>
          </c:tx>
          <c:overlay val="0"/>
        </c:title>
        <c:numFmt formatCode="General" sourceLinked="1"/>
        <c:majorTickMark val="out"/>
        <c:minorTickMark val="none"/>
        <c:tickLblPos val="nextTo"/>
        <c:crossAx val="349381936"/>
        <c:crosses val="autoZero"/>
        <c:crossBetween val="midCat"/>
      </c:valAx>
      <c:valAx>
        <c:axId val="349381936"/>
        <c:scaling>
          <c:orientation val="minMax"/>
          <c:min val="0.1"/>
        </c:scaling>
        <c:delete val="0"/>
        <c:axPos val="l"/>
        <c:majorGridlines/>
        <c:title>
          <c:tx>
            <c:rich>
              <a:bodyPr/>
              <a:lstStyle/>
              <a:p>
                <a:pPr>
                  <a:defRPr/>
                </a:pPr>
                <a:r>
                  <a:rPr lang="en-US"/>
                  <a:t>SMAP</a:t>
                </a:r>
              </a:p>
            </c:rich>
          </c:tx>
          <c:overlay val="0"/>
        </c:title>
        <c:numFmt formatCode="0.00" sourceLinked="0"/>
        <c:majorTickMark val="out"/>
        <c:minorTickMark val="none"/>
        <c:tickLblPos val="nextTo"/>
        <c:crossAx val="349381544"/>
        <c:crosses val="autoZero"/>
        <c:crossBetween val="midCat"/>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sz="1800" b="0" i="0" u="none" strike="noStrike" baseline="0">
                <a:effectLst/>
              </a:rPr>
              <a:t>SMAP vs. SCAN Station 2013</a:t>
            </a:r>
            <a:endParaRPr lang="en-US" b="0"/>
          </a:p>
        </c:rich>
      </c:tx>
      <c:layout>
        <c:manualLayout>
          <c:xMode val="edge"/>
          <c:yMode val="edge"/>
          <c:x val="0.16033100029163"/>
          <c:y val="1.6036720314358401E-2"/>
        </c:manualLayout>
      </c:layout>
      <c:overlay val="0"/>
    </c:title>
    <c:autoTitleDeleted val="0"/>
    <c:plotArea>
      <c:layout>
        <c:manualLayout>
          <c:layoutTarget val="inner"/>
          <c:xMode val="edge"/>
          <c:yMode val="edge"/>
          <c:x val="0.17291127616140201"/>
          <c:y val="0.19455066921606101"/>
          <c:w val="0.66393806270670097"/>
          <c:h val="0.69210453019376394"/>
        </c:manualLayout>
      </c:layout>
      <c:scatterChart>
        <c:scatterStyle val="lineMarker"/>
        <c:varyColors val="0"/>
        <c:ser>
          <c:idx val="0"/>
          <c:order val="0"/>
          <c:tx>
            <c:strRef>
              <c:f>Station2013_SMAP2015_valid!$G$1</c:f>
              <c:strCache>
                <c:ptCount val="1"/>
                <c:pt idx="0">
                  <c:v>SMAP VALUE</c:v>
                </c:pt>
              </c:strCache>
            </c:strRef>
          </c:tx>
          <c:spPr>
            <a:ln w="19050">
              <a:noFill/>
            </a:ln>
          </c:spPr>
          <c:trendline>
            <c:trendlineType val="linear"/>
            <c:dispRSqr val="1"/>
            <c:dispEq val="1"/>
            <c:trendlineLbl>
              <c:layout>
                <c:manualLayout>
                  <c:x val="-0.129181170616084"/>
                  <c:y val="-0.12966268198310801"/>
                </c:manualLayout>
              </c:layout>
              <c:tx>
                <c:rich>
                  <a:bodyPr/>
                  <a:lstStyle/>
                  <a:p>
                    <a:pPr>
                      <a:defRPr/>
                    </a:pPr>
                    <a:r>
                      <a:rPr lang="en-US" baseline="0"/>
                      <a:t>R² = 0.6802</a:t>
                    </a:r>
                    <a:endParaRPr lang="en-US"/>
                  </a:p>
                </c:rich>
              </c:tx>
              <c:numFmt formatCode="General" sourceLinked="0"/>
            </c:trendlineLbl>
          </c:trendline>
          <c:xVal>
            <c:numRef>
              <c:f>Station2013_SMAP2015_valid!$F$2:$F$129</c:f>
              <c:numCache>
                <c:formatCode>General</c:formatCode>
                <c:ptCount val="128"/>
                <c:pt idx="0">
                  <c:v>0.29399999999999998</c:v>
                </c:pt>
                <c:pt idx="1">
                  <c:v>0.27</c:v>
                </c:pt>
                <c:pt idx="2">
                  <c:v>0.33900000000000002</c:v>
                </c:pt>
                <c:pt idx="3">
                  <c:v>0.34300000000000003</c:v>
                </c:pt>
                <c:pt idx="4">
                  <c:v>0.3</c:v>
                </c:pt>
                <c:pt idx="5">
                  <c:v>0.27900000000000003</c:v>
                </c:pt>
                <c:pt idx="6">
                  <c:v>0.307</c:v>
                </c:pt>
                <c:pt idx="7">
                  <c:v>0.33200000000000002</c:v>
                </c:pt>
                <c:pt idx="8">
                  <c:v>0.33400000000000002</c:v>
                </c:pt>
                <c:pt idx="9">
                  <c:v>0.35299999999999998</c:v>
                </c:pt>
                <c:pt idx="10">
                  <c:v>0.35799999999999998</c:v>
                </c:pt>
                <c:pt idx="11">
                  <c:v>0.29699999999999999</c:v>
                </c:pt>
                <c:pt idx="12">
                  <c:v>0.25700000000000001</c:v>
                </c:pt>
                <c:pt idx="13">
                  <c:v>0.32</c:v>
                </c:pt>
                <c:pt idx="14">
                  <c:v>0.27900000000000003</c:v>
                </c:pt>
                <c:pt idx="15">
                  <c:v>0.30199999999999999</c:v>
                </c:pt>
                <c:pt idx="16">
                  <c:v>0.26</c:v>
                </c:pt>
                <c:pt idx="17">
                  <c:v>0.23799999999999999</c:v>
                </c:pt>
                <c:pt idx="18">
                  <c:v>0.20100000000000001</c:v>
                </c:pt>
                <c:pt idx="19">
                  <c:v>0.16800000000000001</c:v>
                </c:pt>
                <c:pt idx="20">
                  <c:v>0.161</c:v>
                </c:pt>
                <c:pt idx="21">
                  <c:v>0.14299999999999999</c:v>
                </c:pt>
                <c:pt idx="22">
                  <c:v>0.13200000000000001</c:v>
                </c:pt>
                <c:pt idx="23">
                  <c:v>0.17499999999999999</c:v>
                </c:pt>
                <c:pt idx="24">
                  <c:v>0.17299999999999999</c:v>
                </c:pt>
                <c:pt idx="25">
                  <c:v>0.16200000000000001</c:v>
                </c:pt>
                <c:pt idx="26">
                  <c:v>0.246</c:v>
                </c:pt>
                <c:pt idx="27">
                  <c:v>0.27900000000000003</c:v>
                </c:pt>
                <c:pt idx="28">
                  <c:v>0.26600000000000001</c:v>
                </c:pt>
                <c:pt idx="29">
                  <c:v>0.23100000000000001</c:v>
                </c:pt>
                <c:pt idx="30">
                  <c:v>0.29399999999999998</c:v>
                </c:pt>
                <c:pt idx="31">
                  <c:v>0.26200000000000001</c:v>
                </c:pt>
                <c:pt idx="32">
                  <c:v>0.24399999999999999</c:v>
                </c:pt>
                <c:pt idx="33">
                  <c:v>0.21099999999999999</c:v>
                </c:pt>
                <c:pt idx="34">
                  <c:v>0.17599999999999999</c:v>
                </c:pt>
                <c:pt idx="35">
                  <c:v>0.16700000000000001</c:v>
                </c:pt>
                <c:pt idx="36">
                  <c:v>0.16200000000000001</c:v>
                </c:pt>
                <c:pt idx="37">
                  <c:v>0.153</c:v>
                </c:pt>
                <c:pt idx="38">
                  <c:v>0.13900000000000001</c:v>
                </c:pt>
                <c:pt idx="39">
                  <c:v>0.13100000000000001</c:v>
                </c:pt>
                <c:pt idx="40">
                  <c:v>0.128</c:v>
                </c:pt>
                <c:pt idx="41">
                  <c:v>0.218</c:v>
                </c:pt>
                <c:pt idx="42">
                  <c:v>0.316</c:v>
                </c:pt>
                <c:pt idx="43">
                  <c:v>0.27300000000000002</c:v>
                </c:pt>
                <c:pt idx="44">
                  <c:v>0.26200000000000001</c:v>
                </c:pt>
                <c:pt idx="45">
                  <c:v>0.22900000000000001</c:v>
                </c:pt>
                <c:pt idx="46">
                  <c:v>0.17899999999999999</c:v>
                </c:pt>
                <c:pt idx="47">
                  <c:v>0.16300000000000001</c:v>
                </c:pt>
                <c:pt idx="48">
                  <c:v>0.17899999999999999</c:v>
                </c:pt>
                <c:pt idx="49">
                  <c:v>0.17399999999999999</c:v>
                </c:pt>
                <c:pt idx="50">
                  <c:v>0.16300000000000001</c:v>
                </c:pt>
                <c:pt idx="51">
                  <c:v>0.152</c:v>
                </c:pt>
                <c:pt idx="52">
                  <c:v>0.152</c:v>
                </c:pt>
                <c:pt idx="53">
                  <c:v>0.14899999999999999</c:v>
                </c:pt>
                <c:pt idx="54">
                  <c:v>0.13800000000000001</c:v>
                </c:pt>
                <c:pt idx="55">
                  <c:v>0.13200000000000001</c:v>
                </c:pt>
                <c:pt idx="56">
                  <c:v>0.129</c:v>
                </c:pt>
                <c:pt idx="57">
                  <c:v>0.125</c:v>
                </c:pt>
                <c:pt idx="58">
                  <c:v>0.121</c:v>
                </c:pt>
                <c:pt idx="59">
                  <c:v>0.161</c:v>
                </c:pt>
                <c:pt idx="60">
                  <c:v>0.129</c:v>
                </c:pt>
                <c:pt idx="61">
                  <c:v>0.224</c:v>
                </c:pt>
                <c:pt idx="62">
                  <c:v>0.192</c:v>
                </c:pt>
                <c:pt idx="63">
                  <c:v>0.17899999999999999</c:v>
                </c:pt>
                <c:pt idx="64">
                  <c:v>0.27</c:v>
                </c:pt>
                <c:pt idx="65">
                  <c:v>0.27400000000000002</c:v>
                </c:pt>
                <c:pt idx="66">
                  <c:v>0.28499999999999998</c:v>
                </c:pt>
                <c:pt idx="67">
                  <c:v>0.28699999999999998</c:v>
                </c:pt>
                <c:pt idx="68">
                  <c:v>0.245</c:v>
                </c:pt>
                <c:pt idx="69">
                  <c:v>0.21</c:v>
                </c:pt>
                <c:pt idx="70">
                  <c:v>0.21299999999999999</c:v>
                </c:pt>
                <c:pt idx="71">
                  <c:v>0.21199999999999999</c:v>
                </c:pt>
                <c:pt idx="72">
                  <c:v>0.19600000000000001</c:v>
                </c:pt>
                <c:pt idx="73">
                  <c:v>0.16800000000000001</c:v>
                </c:pt>
                <c:pt idx="74">
                  <c:v>0.16</c:v>
                </c:pt>
                <c:pt idx="75">
                  <c:v>0.254</c:v>
                </c:pt>
                <c:pt idx="76">
                  <c:v>0.27800000000000002</c:v>
                </c:pt>
                <c:pt idx="77">
                  <c:v>0.23</c:v>
                </c:pt>
                <c:pt idx="78">
                  <c:v>0.20399999999999999</c:v>
                </c:pt>
                <c:pt idx="79">
                  <c:v>0.19400000000000001</c:v>
                </c:pt>
                <c:pt idx="80">
                  <c:v>0.17499999999999999</c:v>
                </c:pt>
                <c:pt idx="81">
                  <c:v>0.158</c:v>
                </c:pt>
                <c:pt idx="82">
                  <c:v>0.154</c:v>
                </c:pt>
                <c:pt idx="83">
                  <c:v>0.27600000000000002</c:v>
                </c:pt>
                <c:pt idx="84">
                  <c:v>0.26200000000000001</c:v>
                </c:pt>
                <c:pt idx="85">
                  <c:v>0.27500000000000002</c:v>
                </c:pt>
                <c:pt idx="86">
                  <c:v>0.30599999999999999</c:v>
                </c:pt>
                <c:pt idx="87">
                  <c:v>0.29099999999999998</c:v>
                </c:pt>
                <c:pt idx="88">
                  <c:v>0.28999999999999998</c:v>
                </c:pt>
                <c:pt idx="89">
                  <c:v>0.26700000000000002</c:v>
                </c:pt>
                <c:pt idx="90">
                  <c:v>0.28599999999999998</c:v>
                </c:pt>
                <c:pt idx="91">
                  <c:v>0.28599999999999998</c:v>
                </c:pt>
                <c:pt idx="92">
                  <c:v>0.27100000000000002</c:v>
                </c:pt>
                <c:pt idx="93">
                  <c:v>0.25</c:v>
                </c:pt>
                <c:pt idx="94">
                  <c:v>0.22700000000000001</c:v>
                </c:pt>
                <c:pt idx="95">
                  <c:v>0.217</c:v>
                </c:pt>
                <c:pt idx="96">
                  <c:v>0.20699999999999999</c:v>
                </c:pt>
                <c:pt idx="97">
                  <c:v>0.188</c:v>
                </c:pt>
                <c:pt idx="98">
                  <c:v>0.187</c:v>
                </c:pt>
                <c:pt idx="99">
                  <c:v>0.28699999999999998</c:v>
                </c:pt>
                <c:pt idx="100">
                  <c:v>0.29799999999999999</c:v>
                </c:pt>
                <c:pt idx="101">
                  <c:v>0.32100000000000001</c:v>
                </c:pt>
                <c:pt idx="102">
                  <c:v>0.34300000000000003</c:v>
                </c:pt>
                <c:pt idx="103">
                  <c:v>0.315</c:v>
                </c:pt>
                <c:pt idx="104">
                  <c:v>0.31900000000000001</c:v>
                </c:pt>
                <c:pt idx="105">
                  <c:v>0.42</c:v>
                </c:pt>
                <c:pt idx="106">
                  <c:v>0.31900000000000001</c:v>
                </c:pt>
                <c:pt idx="107">
                  <c:v>0.309</c:v>
                </c:pt>
                <c:pt idx="108">
                  <c:v>0.28999999999999998</c:v>
                </c:pt>
                <c:pt idx="109">
                  <c:v>0.27200000000000002</c:v>
                </c:pt>
                <c:pt idx="110">
                  <c:v>0.33300000000000002</c:v>
                </c:pt>
                <c:pt idx="111">
                  <c:v>0.314</c:v>
                </c:pt>
                <c:pt idx="112">
                  <c:v>0.29699999999999999</c:v>
                </c:pt>
                <c:pt idx="113">
                  <c:v>0.27500000000000002</c:v>
                </c:pt>
                <c:pt idx="114">
                  <c:v>0.26300000000000001</c:v>
                </c:pt>
                <c:pt idx="115">
                  <c:v>0.255</c:v>
                </c:pt>
                <c:pt idx="116">
                  <c:v>0.24299999999999999</c:v>
                </c:pt>
                <c:pt idx="117">
                  <c:v>0.24199999999999999</c:v>
                </c:pt>
                <c:pt idx="118">
                  <c:v>0.23699999999999999</c:v>
                </c:pt>
                <c:pt idx="119">
                  <c:v>0.23400000000000001</c:v>
                </c:pt>
                <c:pt idx="120">
                  <c:v>0.224</c:v>
                </c:pt>
                <c:pt idx="121">
                  <c:v>0.21199999999999999</c:v>
                </c:pt>
                <c:pt idx="122">
                  <c:v>0.20699999999999999</c:v>
                </c:pt>
                <c:pt idx="123">
                  <c:v>0.20599999999999999</c:v>
                </c:pt>
                <c:pt idx="124">
                  <c:v>0.29699999999999999</c:v>
                </c:pt>
                <c:pt idx="125">
                  <c:v>0.28599999999999998</c:v>
                </c:pt>
                <c:pt idx="126">
                  <c:v>0.31900000000000001</c:v>
                </c:pt>
                <c:pt idx="127">
                  <c:v>0.33600000000000002</c:v>
                </c:pt>
              </c:numCache>
            </c:numRef>
          </c:xVal>
          <c:yVal>
            <c:numRef>
              <c:f>Station2013_SMAP2015_valid!$G$2:$G$129</c:f>
              <c:numCache>
                <c:formatCode>0.000</c:formatCode>
                <c:ptCount val="128"/>
                <c:pt idx="0">
                  <c:v>0.28325682878500003</c:v>
                </c:pt>
                <c:pt idx="1">
                  <c:v>0.26855489611599997</c:v>
                </c:pt>
                <c:pt idx="2">
                  <c:v>0.34075024724000003</c:v>
                </c:pt>
                <c:pt idx="3">
                  <c:v>0.28433793783200001</c:v>
                </c:pt>
                <c:pt idx="4">
                  <c:v>0.33374726772300001</c:v>
                </c:pt>
                <c:pt idx="5">
                  <c:v>0.30618306994400002</c:v>
                </c:pt>
                <c:pt idx="6">
                  <c:v>0.32803851365999998</c:v>
                </c:pt>
                <c:pt idx="7">
                  <c:v>0.30582645535500003</c:v>
                </c:pt>
                <c:pt idx="8">
                  <c:v>0.30056053399999999</c:v>
                </c:pt>
                <c:pt idx="9">
                  <c:v>0.32629364728900001</c:v>
                </c:pt>
                <c:pt idx="10">
                  <c:v>0.327030599117</c:v>
                </c:pt>
                <c:pt idx="11">
                  <c:v>0.30582571029700001</c:v>
                </c:pt>
                <c:pt idx="12">
                  <c:v>0.34188213944399998</c:v>
                </c:pt>
                <c:pt idx="13">
                  <c:v>0.29781189560900001</c:v>
                </c:pt>
                <c:pt idx="14">
                  <c:v>0.30423572659499998</c:v>
                </c:pt>
                <c:pt idx="15">
                  <c:v>0.293282866478</c:v>
                </c:pt>
                <c:pt idx="16">
                  <c:v>0.27148336172100002</c:v>
                </c:pt>
                <c:pt idx="17">
                  <c:v>0.23382474482099999</c:v>
                </c:pt>
                <c:pt idx="18">
                  <c:v>0.256162464619</c:v>
                </c:pt>
                <c:pt idx="19">
                  <c:v>0.20635829865899999</c:v>
                </c:pt>
                <c:pt idx="20">
                  <c:v>0.19992646575</c:v>
                </c:pt>
                <c:pt idx="21">
                  <c:v>0.191605970263</c:v>
                </c:pt>
                <c:pt idx="22">
                  <c:v>0.168742880225</c:v>
                </c:pt>
                <c:pt idx="23">
                  <c:v>0.286697179079</c:v>
                </c:pt>
                <c:pt idx="24">
                  <c:v>0.26646253466600001</c:v>
                </c:pt>
                <c:pt idx="25">
                  <c:v>0.25281983613999998</c:v>
                </c:pt>
                <c:pt idx="26">
                  <c:v>0.29706734418899999</c:v>
                </c:pt>
                <c:pt idx="27">
                  <c:v>0.29067853093099999</c:v>
                </c:pt>
                <c:pt idx="28">
                  <c:v>0.259621798992</c:v>
                </c:pt>
                <c:pt idx="29">
                  <c:v>0.23528045415900001</c:v>
                </c:pt>
                <c:pt idx="30">
                  <c:v>0.25741705298400003</c:v>
                </c:pt>
                <c:pt idx="31">
                  <c:v>0.25878334045399998</c:v>
                </c:pt>
                <c:pt idx="32">
                  <c:v>0.23227003216700001</c:v>
                </c:pt>
                <c:pt idx="33">
                  <c:v>0.21653905510900001</c:v>
                </c:pt>
                <c:pt idx="34">
                  <c:v>0.19891662895699999</c:v>
                </c:pt>
                <c:pt idx="35">
                  <c:v>0.224616765976</c:v>
                </c:pt>
                <c:pt idx="36">
                  <c:v>0.20778982341300001</c:v>
                </c:pt>
                <c:pt idx="37">
                  <c:v>0.20793187618299999</c:v>
                </c:pt>
                <c:pt idx="38">
                  <c:v>0.21431735158000001</c:v>
                </c:pt>
                <c:pt idx="39">
                  <c:v>0.261690825224</c:v>
                </c:pt>
                <c:pt idx="40">
                  <c:v>0.21940641105200001</c:v>
                </c:pt>
                <c:pt idx="41">
                  <c:v>0.26682269573200001</c:v>
                </c:pt>
                <c:pt idx="42">
                  <c:v>0.332854837179</c:v>
                </c:pt>
                <c:pt idx="43">
                  <c:v>0.29349997639699998</c:v>
                </c:pt>
                <c:pt idx="44">
                  <c:v>0.26538753509500002</c:v>
                </c:pt>
                <c:pt idx="45">
                  <c:v>0.25432181358299999</c:v>
                </c:pt>
                <c:pt idx="46">
                  <c:v>0.24873085319999999</c:v>
                </c:pt>
                <c:pt idx="47">
                  <c:v>0.22584411501900001</c:v>
                </c:pt>
                <c:pt idx="48">
                  <c:v>0.299474537373</c:v>
                </c:pt>
                <c:pt idx="49">
                  <c:v>0.258055001497</c:v>
                </c:pt>
                <c:pt idx="50">
                  <c:v>0.245152071118</c:v>
                </c:pt>
                <c:pt idx="51">
                  <c:v>0.25131276249899998</c:v>
                </c:pt>
                <c:pt idx="52">
                  <c:v>0.21328949928300001</c:v>
                </c:pt>
                <c:pt idx="53">
                  <c:v>0.246797129512</c:v>
                </c:pt>
                <c:pt idx="54">
                  <c:v>0.218964114785</c:v>
                </c:pt>
                <c:pt idx="55">
                  <c:v>0.23666180670299999</c:v>
                </c:pt>
                <c:pt idx="56">
                  <c:v>0.21428517997300001</c:v>
                </c:pt>
                <c:pt idx="57">
                  <c:v>0.221575811505</c:v>
                </c:pt>
                <c:pt idx="58">
                  <c:v>0.19835691154000001</c:v>
                </c:pt>
                <c:pt idx="59">
                  <c:v>0.30069118738200001</c:v>
                </c:pt>
                <c:pt idx="60">
                  <c:v>0.24012570083099999</c:v>
                </c:pt>
                <c:pt idx="61">
                  <c:v>0.277385801077</c:v>
                </c:pt>
                <c:pt idx="62">
                  <c:v>0.239845409989</c:v>
                </c:pt>
                <c:pt idx="63">
                  <c:v>0.22089968621700001</c:v>
                </c:pt>
                <c:pt idx="64">
                  <c:v>0.29550150036799999</c:v>
                </c:pt>
                <c:pt idx="65">
                  <c:v>0.319195926189</c:v>
                </c:pt>
                <c:pt idx="66">
                  <c:v>0.31499260664000001</c:v>
                </c:pt>
                <c:pt idx="67">
                  <c:v>0.296715915203</c:v>
                </c:pt>
                <c:pt idx="68">
                  <c:v>0.30604010820400002</c:v>
                </c:pt>
                <c:pt idx="69">
                  <c:v>0.256726950407</c:v>
                </c:pt>
                <c:pt idx="70">
                  <c:v>0.28139051794999997</c:v>
                </c:pt>
                <c:pt idx="71">
                  <c:v>0.27165284752800001</c:v>
                </c:pt>
                <c:pt idx="72">
                  <c:v>0.23549452424</c:v>
                </c:pt>
                <c:pt idx="73">
                  <c:v>0.24057093262699999</c:v>
                </c:pt>
                <c:pt idx="74">
                  <c:v>0.22509527206400001</c:v>
                </c:pt>
                <c:pt idx="75">
                  <c:v>0.28475081920599998</c:v>
                </c:pt>
                <c:pt idx="76">
                  <c:v>0.29320740699800002</c:v>
                </c:pt>
                <c:pt idx="77">
                  <c:v>0.27492856979399999</c:v>
                </c:pt>
                <c:pt idx="78">
                  <c:v>0.23938435316100001</c:v>
                </c:pt>
                <c:pt idx="79">
                  <c:v>0.237428754568</c:v>
                </c:pt>
                <c:pt idx="80">
                  <c:v>0.24269552528900001</c:v>
                </c:pt>
                <c:pt idx="81">
                  <c:v>0.21176213025999999</c:v>
                </c:pt>
                <c:pt idx="82">
                  <c:v>0.23804681003100001</c:v>
                </c:pt>
                <c:pt idx="83">
                  <c:v>0.28918856382399999</c:v>
                </c:pt>
                <c:pt idx="84">
                  <c:v>0.275218099356</c:v>
                </c:pt>
                <c:pt idx="85">
                  <c:v>0.27629423141499998</c:v>
                </c:pt>
                <c:pt idx="86">
                  <c:v>0.34861418604900002</c:v>
                </c:pt>
                <c:pt idx="87">
                  <c:v>0.33983513712899999</c:v>
                </c:pt>
                <c:pt idx="88">
                  <c:v>0.30808976292599999</c:v>
                </c:pt>
                <c:pt idx="89">
                  <c:v>0.31223148107499998</c:v>
                </c:pt>
                <c:pt idx="90">
                  <c:v>0.34422343969300001</c:v>
                </c:pt>
                <c:pt idx="91">
                  <c:v>0.31737205386200001</c:v>
                </c:pt>
                <c:pt idx="92">
                  <c:v>0.31830698251700001</c:v>
                </c:pt>
                <c:pt idx="93">
                  <c:v>0.298247098923</c:v>
                </c:pt>
                <c:pt idx="94">
                  <c:v>0.30541825294500002</c:v>
                </c:pt>
                <c:pt idx="95">
                  <c:v>0.257956206799</c:v>
                </c:pt>
                <c:pt idx="96">
                  <c:v>0.239580571651</c:v>
                </c:pt>
                <c:pt idx="97">
                  <c:v>0.23838986456399999</c:v>
                </c:pt>
                <c:pt idx="98">
                  <c:v>0.22756353020699999</c:v>
                </c:pt>
                <c:pt idx="99">
                  <c:v>0.30450725555399999</c:v>
                </c:pt>
                <c:pt idx="100">
                  <c:v>0.30487096309700001</c:v>
                </c:pt>
                <c:pt idx="101">
                  <c:v>0.32764849066700003</c:v>
                </c:pt>
                <c:pt idx="102">
                  <c:v>0.33280140161499999</c:v>
                </c:pt>
                <c:pt idx="103">
                  <c:v>0.30581921339000001</c:v>
                </c:pt>
                <c:pt idx="104">
                  <c:v>0.31781697273300002</c:v>
                </c:pt>
                <c:pt idx="105">
                  <c:v>0.41309034824399998</c:v>
                </c:pt>
                <c:pt idx="106">
                  <c:v>0.33854976296400002</c:v>
                </c:pt>
                <c:pt idx="107">
                  <c:v>0.32532402872999999</c:v>
                </c:pt>
                <c:pt idx="108">
                  <c:v>0.34725347161300002</c:v>
                </c:pt>
                <c:pt idx="109">
                  <c:v>0.30843377113300002</c:v>
                </c:pt>
                <c:pt idx="110">
                  <c:v>0.355823516846</c:v>
                </c:pt>
                <c:pt idx="111">
                  <c:v>0.37277978658700001</c:v>
                </c:pt>
                <c:pt idx="112">
                  <c:v>0.34627339243900002</c:v>
                </c:pt>
                <c:pt idx="113">
                  <c:v>0.32729282975200003</c:v>
                </c:pt>
                <c:pt idx="114">
                  <c:v>0.33943819999699998</c:v>
                </c:pt>
                <c:pt idx="115">
                  <c:v>0.319809734821</c:v>
                </c:pt>
                <c:pt idx="116">
                  <c:v>0.30777150392500002</c:v>
                </c:pt>
                <c:pt idx="117">
                  <c:v>0.32136619091000002</c:v>
                </c:pt>
                <c:pt idx="118">
                  <c:v>0.31201949715600003</c:v>
                </c:pt>
                <c:pt idx="119">
                  <c:v>0.29859560728099999</c:v>
                </c:pt>
                <c:pt idx="120">
                  <c:v>0.316359728575</c:v>
                </c:pt>
                <c:pt idx="121">
                  <c:v>0.29068404436099998</c:v>
                </c:pt>
                <c:pt idx="122">
                  <c:v>0.309177577496</c:v>
                </c:pt>
                <c:pt idx="123">
                  <c:v>0.29061496257800001</c:v>
                </c:pt>
                <c:pt idx="124">
                  <c:v>0.34876441955600002</c:v>
                </c:pt>
                <c:pt idx="125">
                  <c:v>0.33876055479</c:v>
                </c:pt>
                <c:pt idx="126">
                  <c:v>0.35712918639199998</c:v>
                </c:pt>
                <c:pt idx="127">
                  <c:v>0.39669302105900001</c:v>
                </c:pt>
              </c:numCache>
            </c:numRef>
          </c:yVal>
          <c:smooth val="0"/>
        </c:ser>
        <c:dLbls>
          <c:showLegendKey val="0"/>
          <c:showVal val="0"/>
          <c:showCatName val="0"/>
          <c:showSerName val="0"/>
          <c:showPercent val="0"/>
          <c:showBubbleSize val="0"/>
        </c:dLbls>
        <c:axId val="349382720"/>
        <c:axId val="316303384"/>
      </c:scatterChart>
      <c:valAx>
        <c:axId val="349382720"/>
        <c:scaling>
          <c:orientation val="minMax"/>
        </c:scaling>
        <c:delete val="0"/>
        <c:axPos val="b"/>
        <c:title>
          <c:tx>
            <c:rich>
              <a:bodyPr/>
              <a:lstStyle/>
              <a:p>
                <a:pPr>
                  <a:defRPr/>
                </a:pPr>
                <a:r>
                  <a:rPr lang="en-US"/>
                  <a:t>SCAN</a:t>
                </a:r>
              </a:p>
            </c:rich>
          </c:tx>
          <c:overlay val="0"/>
        </c:title>
        <c:numFmt formatCode="General" sourceLinked="1"/>
        <c:majorTickMark val="out"/>
        <c:minorTickMark val="none"/>
        <c:tickLblPos val="nextTo"/>
        <c:crossAx val="316303384"/>
        <c:crosses val="autoZero"/>
        <c:crossBetween val="midCat"/>
      </c:valAx>
      <c:valAx>
        <c:axId val="316303384"/>
        <c:scaling>
          <c:orientation val="minMax"/>
        </c:scaling>
        <c:delete val="0"/>
        <c:axPos val="l"/>
        <c:majorGridlines/>
        <c:title>
          <c:tx>
            <c:rich>
              <a:bodyPr/>
              <a:lstStyle/>
              <a:p>
                <a:pPr>
                  <a:defRPr/>
                </a:pPr>
                <a:r>
                  <a:rPr lang="en-US"/>
                  <a:t>SMAP</a:t>
                </a:r>
              </a:p>
            </c:rich>
          </c:tx>
          <c:overlay val="0"/>
        </c:title>
        <c:numFmt formatCode="0.00" sourceLinked="0"/>
        <c:majorTickMark val="out"/>
        <c:minorTickMark val="none"/>
        <c:tickLblPos val="nextTo"/>
        <c:crossAx val="349382720"/>
        <c:crosses val="autoZero"/>
        <c:crossBetween val="midCat"/>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sz="1800" b="0" i="0" u="none" strike="noStrike" baseline="0">
                <a:effectLst/>
              </a:rPr>
              <a:t>SMAP vs. SCAN Station 2006</a:t>
            </a:r>
            <a:endParaRPr lang="en-US" b="0"/>
          </a:p>
        </c:rich>
      </c:tx>
      <c:layout>
        <c:manualLayout>
          <c:xMode val="edge"/>
          <c:yMode val="edge"/>
          <c:x val="0.26881857885173299"/>
          <c:y val="1.57024063580837E-2"/>
        </c:manualLayout>
      </c:layout>
      <c:overlay val="0"/>
    </c:title>
    <c:autoTitleDeleted val="0"/>
    <c:plotArea>
      <c:layout>
        <c:manualLayout>
          <c:layoutTarget val="inner"/>
          <c:xMode val="edge"/>
          <c:yMode val="edge"/>
          <c:x val="0.167137301157193"/>
          <c:y val="0.19018691588785"/>
          <c:w val="0.68923921706142999"/>
          <c:h val="0.64760872764736199"/>
        </c:manualLayout>
      </c:layout>
      <c:scatterChart>
        <c:scatterStyle val="lineMarker"/>
        <c:varyColors val="0"/>
        <c:ser>
          <c:idx val="0"/>
          <c:order val="0"/>
          <c:tx>
            <c:strRef>
              <c:f>'[2016SMAP_SCANstation2006_filtered.xlsx]Station2006_SMAP2016_valid'!$G$1</c:f>
              <c:strCache>
                <c:ptCount val="1"/>
                <c:pt idx="0">
                  <c:v>SMAP VALUE</c:v>
                </c:pt>
              </c:strCache>
            </c:strRef>
          </c:tx>
          <c:spPr>
            <a:ln w="19050">
              <a:noFill/>
            </a:ln>
          </c:spPr>
          <c:trendline>
            <c:trendlineType val="linear"/>
            <c:dispRSqr val="1"/>
            <c:dispEq val="1"/>
            <c:trendlineLbl>
              <c:layout>
                <c:manualLayout>
                  <c:x val="-0.17722162007077"/>
                  <c:y val="-0.39799286187357402"/>
                </c:manualLayout>
              </c:layout>
              <c:tx>
                <c:rich>
                  <a:bodyPr/>
                  <a:lstStyle/>
                  <a:p>
                    <a:pPr>
                      <a:defRPr/>
                    </a:pPr>
                    <a:r>
                      <a:rPr lang="en-US" baseline="0"/>
                      <a:t>R² = 0.245</a:t>
                    </a:r>
                    <a:endParaRPr lang="en-US"/>
                  </a:p>
                </c:rich>
              </c:tx>
              <c:numFmt formatCode="General" sourceLinked="0"/>
            </c:trendlineLbl>
          </c:trendline>
          <c:xVal>
            <c:numRef>
              <c:f>'[2016SMAP_SCANstation2006_filtered.xlsx]Station2006_SMAP2016_valid'!$F$2:$F$96</c:f>
              <c:numCache>
                <c:formatCode>General</c:formatCode>
                <c:ptCount val="95"/>
                <c:pt idx="0">
                  <c:v>0.28399999999999997</c:v>
                </c:pt>
                <c:pt idx="1">
                  <c:v>0.27300000000000002</c:v>
                </c:pt>
                <c:pt idx="2">
                  <c:v>0.27100000000000002</c:v>
                </c:pt>
                <c:pt idx="3">
                  <c:v>0.26400000000000001</c:v>
                </c:pt>
                <c:pt idx="4">
                  <c:v>0.26100000000000001</c:v>
                </c:pt>
                <c:pt idx="5">
                  <c:v>0.26400000000000001</c:v>
                </c:pt>
                <c:pt idx="6">
                  <c:v>0.26300000000000001</c:v>
                </c:pt>
                <c:pt idx="7">
                  <c:v>0.252</c:v>
                </c:pt>
                <c:pt idx="8">
                  <c:v>0.249</c:v>
                </c:pt>
                <c:pt idx="9">
                  <c:v>0.247</c:v>
                </c:pt>
                <c:pt idx="10">
                  <c:v>0.24299999999999999</c:v>
                </c:pt>
                <c:pt idx="11">
                  <c:v>0.23599999999999999</c:v>
                </c:pt>
                <c:pt idx="12">
                  <c:v>0.23200000000000001</c:v>
                </c:pt>
                <c:pt idx="13">
                  <c:v>0.23599999999999999</c:v>
                </c:pt>
                <c:pt idx="14">
                  <c:v>0.22500000000000001</c:v>
                </c:pt>
                <c:pt idx="15">
                  <c:v>0.221</c:v>
                </c:pt>
                <c:pt idx="16">
                  <c:v>0.217</c:v>
                </c:pt>
                <c:pt idx="17">
                  <c:v>0.22</c:v>
                </c:pt>
                <c:pt idx="18">
                  <c:v>0.21199999999999999</c:v>
                </c:pt>
                <c:pt idx="19">
                  <c:v>0.20799999999999999</c:v>
                </c:pt>
                <c:pt idx="20">
                  <c:v>0.20599999999999999</c:v>
                </c:pt>
                <c:pt idx="21">
                  <c:v>0.20300000000000001</c:v>
                </c:pt>
                <c:pt idx="22">
                  <c:v>0.20499999999999999</c:v>
                </c:pt>
                <c:pt idx="23">
                  <c:v>0.22900000000000001</c:v>
                </c:pt>
                <c:pt idx="24">
                  <c:v>0.22500000000000001</c:v>
                </c:pt>
                <c:pt idx="25">
                  <c:v>0.222</c:v>
                </c:pt>
                <c:pt idx="26">
                  <c:v>0.216</c:v>
                </c:pt>
                <c:pt idx="27">
                  <c:v>0.21199999999999999</c:v>
                </c:pt>
                <c:pt idx="28">
                  <c:v>0.20699999999999999</c:v>
                </c:pt>
                <c:pt idx="29">
                  <c:v>0.20399999999999999</c:v>
                </c:pt>
                <c:pt idx="30">
                  <c:v>0.183</c:v>
                </c:pt>
                <c:pt idx="31">
                  <c:v>0.185</c:v>
                </c:pt>
                <c:pt idx="32">
                  <c:v>0.18099999999999999</c:v>
                </c:pt>
                <c:pt idx="33">
                  <c:v>0.17299999999999999</c:v>
                </c:pt>
                <c:pt idx="34">
                  <c:v>0.17299999999999999</c:v>
                </c:pt>
                <c:pt idx="35">
                  <c:v>0.17199999999999999</c:v>
                </c:pt>
                <c:pt idx="36">
                  <c:v>0.16600000000000001</c:v>
                </c:pt>
                <c:pt idx="37">
                  <c:v>0.19500000000000001</c:v>
                </c:pt>
                <c:pt idx="38">
                  <c:v>0.19700000000000001</c:v>
                </c:pt>
                <c:pt idx="39">
                  <c:v>0.19400000000000001</c:v>
                </c:pt>
                <c:pt idx="40">
                  <c:v>0.19400000000000001</c:v>
                </c:pt>
                <c:pt idx="41">
                  <c:v>0.19</c:v>
                </c:pt>
                <c:pt idx="42">
                  <c:v>0.188</c:v>
                </c:pt>
                <c:pt idx="43">
                  <c:v>0.183</c:v>
                </c:pt>
                <c:pt idx="44">
                  <c:v>0.129</c:v>
                </c:pt>
                <c:pt idx="45">
                  <c:v>0.123</c:v>
                </c:pt>
                <c:pt idx="46">
                  <c:v>0.129</c:v>
                </c:pt>
                <c:pt idx="47">
                  <c:v>0.128</c:v>
                </c:pt>
                <c:pt idx="48">
                  <c:v>0.127</c:v>
                </c:pt>
                <c:pt idx="49">
                  <c:v>0.16900000000000001</c:v>
                </c:pt>
                <c:pt idx="50">
                  <c:v>0.157</c:v>
                </c:pt>
                <c:pt idx="51">
                  <c:v>0.151</c:v>
                </c:pt>
                <c:pt idx="52">
                  <c:v>0.13</c:v>
                </c:pt>
                <c:pt idx="53">
                  <c:v>0.23</c:v>
                </c:pt>
                <c:pt idx="54">
                  <c:v>0.16400000000000001</c:v>
                </c:pt>
                <c:pt idx="55">
                  <c:v>0.14299999999999999</c:v>
                </c:pt>
                <c:pt idx="56">
                  <c:v>0.127</c:v>
                </c:pt>
                <c:pt idx="57">
                  <c:v>9.4E-2</c:v>
                </c:pt>
                <c:pt idx="58">
                  <c:v>6.3E-2</c:v>
                </c:pt>
                <c:pt idx="59">
                  <c:v>5.6000000000000001E-2</c:v>
                </c:pt>
                <c:pt idx="60">
                  <c:v>5.5E-2</c:v>
                </c:pt>
                <c:pt idx="61">
                  <c:v>5.7000000000000002E-2</c:v>
                </c:pt>
                <c:pt idx="62">
                  <c:v>7.0000000000000007E-2</c:v>
                </c:pt>
                <c:pt idx="63">
                  <c:v>8.5999999999999993E-2</c:v>
                </c:pt>
                <c:pt idx="64">
                  <c:v>8.3000000000000004E-2</c:v>
                </c:pt>
                <c:pt idx="65">
                  <c:v>6.7000000000000004E-2</c:v>
                </c:pt>
                <c:pt idx="66">
                  <c:v>4.9000000000000002E-2</c:v>
                </c:pt>
                <c:pt idx="67">
                  <c:v>0.126</c:v>
                </c:pt>
                <c:pt idx="68">
                  <c:v>0.14499999999999999</c:v>
                </c:pt>
                <c:pt idx="69">
                  <c:v>0.11899999999999999</c:v>
                </c:pt>
                <c:pt idx="70">
                  <c:v>8.6999999999999994E-2</c:v>
                </c:pt>
                <c:pt idx="71">
                  <c:v>8.2000000000000003E-2</c:v>
                </c:pt>
                <c:pt idx="72">
                  <c:v>7.6999999999999999E-2</c:v>
                </c:pt>
                <c:pt idx="73">
                  <c:v>6.9000000000000006E-2</c:v>
                </c:pt>
                <c:pt idx="74">
                  <c:v>7.2999999999999995E-2</c:v>
                </c:pt>
                <c:pt idx="75">
                  <c:v>6.5000000000000002E-2</c:v>
                </c:pt>
                <c:pt idx="76">
                  <c:v>5.2999999999999999E-2</c:v>
                </c:pt>
                <c:pt idx="77">
                  <c:v>5.2999999999999999E-2</c:v>
                </c:pt>
                <c:pt idx="78">
                  <c:v>4.8000000000000001E-2</c:v>
                </c:pt>
                <c:pt idx="79">
                  <c:v>0.05</c:v>
                </c:pt>
                <c:pt idx="80">
                  <c:v>5.8000000000000003E-2</c:v>
                </c:pt>
                <c:pt idx="81">
                  <c:v>6.8000000000000005E-2</c:v>
                </c:pt>
                <c:pt idx="82">
                  <c:v>6.3E-2</c:v>
                </c:pt>
                <c:pt idx="83">
                  <c:v>5.0999999999999997E-2</c:v>
                </c:pt>
                <c:pt idx="84">
                  <c:v>4.7E-2</c:v>
                </c:pt>
                <c:pt idx="85">
                  <c:v>4.7E-2</c:v>
                </c:pt>
                <c:pt idx="86">
                  <c:v>4.2999999999999997E-2</c:v>
                </c:pt>
                <c:pt idx="87">
                  <c:v>4.2000000000000003E-2</c:v>
                </c:pt>
                <c:pt idx="88">
                  <c:v>0.05</c:v>
                </c:pt>
                <c:pt idx="89">
                  <c:v>4.1000000000000002E-2</c:v>
                </c:pt>
                <c:pt idx="90">
                  <c:v>4.1000000000000002E-2</c:v>
                </c:pt>
                <c:pt idx="91">
                  <c:v>3.5000000000000003E-2</c:v>
                </c:pt>
                <c:pt idx="92">
                  <c:v>4.1000000000000002E-2</c:v>
                </c:pt>
                <c:pt idx="93">
                  <c:v>3.5999999999999997E-2</c:v>
                </c:pt>
                <c:pt idx="94">
                  <c:v>3.5000000000000003E-2</c:v>
                </c:pt>
              </c:numCache>
            </c:numRef>
          </c:xVal>
          <c:yVal>
            <c:numRef>
              <c:f>'[2016SMAP_SCANstation2006_filtered.xlsx]Station2006_SMAP2016_valid'!$G$2:$G$96</c:f>
              <c:numCache>
                <c:formatCode>0.000</c:formatCode>
                <c:ptCount val="95"/>
                <c:pt idx="0">
                  <c:v>0.16901390254500001</c:v>
                </c:pt>
                <c:pt idx="1">
                  <c:v>0.175226718187</c:v>
                </c:pt>
                <c:pt idx="2">
                  <c:v>0.138088479638</c:v>
                </c:pt>
                <c:pt idx="3">
                  <c:v>0.14215047657499999</c:v>
                </c:pt>
                <c:pt idx="4">
                  <c:v>0.15793517231900001</c:v>
                </c:pt>
                <c:pt idx="5">
                  <c:v>0.15436971187599999</c:v>
                </c:pt>
                <c:pt idx="6">
                  <c:v>0.17259056866200001</c:v>
                </c:pt>
                <c:pt idx="7">
                  <c:v>0.15451084077400001</c:v>
                </c:pt>
                <c:pt idx="8">
                  <c:v>0.16359056532399999</c:v>
                </c:pt>
                <c:pt idx="9">
                  <c:v>0.157405227423</c:v>
                </c:pt>
                <c:pt idx="10">
                  <c:v>0.14327175915199999</c:v>
                </c:pt>
                <c:pt idx="11">
                  <c:v>0.14869269728699999</c:v>
                </c:pt>
                <c:pt idx="12">
                  <c:v>0.140839979053</c:v>
                </c:pt>
                <c:pt idx="13">
                  <c:v>0.13958662748299999</c:v>
                </c:pt>
                <c:pt idx="14">
                  <c:v>0.12498345226</c:v>
                </c:pt>
                <c:pt idx="15">
                  <c:v>0.13912010192900001</c:v>
                </c:pt>
                <c:pt idx="16">
                  <c:v>0.12966240942500001</c:v>
                </c:pt>
                <c:pt idx="17">
                  <c:v>0.12544822692900001</c:v>
                </c:pt>
                <c:pt idx="18">
                  <c:v>0.117765955627</c:v>
                </c:pt>
                <c:pt idx="19">
                  <c:v>0.121964335442</c:v>
                </c:pt>
                <c:pt idx="20">
                  <c:v>0.119497902691</c:v>
                </c:pt>
                <c:pt idx="21">
                  <c:v>0.110109940171</c:v>
                </c:pt>
                <c:pt idx="22">
                  <c:v>0.10908919572799999</c:v>
                </c:pt>
                <c:pt idx="23">
                  <c:v>0.15495009720299999</c:v>
                </c:pt>
                <c:pt idx="24">
                  <c:v>0.14362113177800001</c:v>
                </c:pt>
                <c:pt idx="25">
                  <c:v>0.14190182089799999</c:v>
                </c:pt>
                <c:pt idx="26">
                  <c:v>0.12422695756</c:v>
                </c:pt>
                <c:pt idx="27">
                  <c:v>0.116815127432</c:v>
                </c:pt>
                <c:pt idx="28">
                  <c:v>0.111172012985</c:v>
                </c:pt>
                <c:pt idx="29">
                  <c:v>0.107915848494</c:v>
                </c:pt>
                <c:pt idx="30">
                  <c:v>9.0115137398199999E-2</c:v>
                </c:pt>
                <c:pt idx="31">
                  <c:v>0.10306610166999999</c:v>
                </c:pt>
                <c:pt idx="32">
                  <c:v>7.6951131224599997E-2</c:v>
                </c:pt>
                <c:pt idx="33">
                  <c:v>6.7280218005199996E-2</c:v>
                </c:pt>
                <c:pt idx="34">
                  <c:v>6.1389200389400003E-2</c:v>
                </c:pt>
                <c:pt idx="35">
                  <c:v>7.1651607751800003E-2</c:v>
                </c:pt>
                <c:pt idx="36">
                  <c:v>5.9712935239099998E-2</c:v>
                </c:pt>
                <c:pt idx="37">
                  <c:v>0.163053795695</c:v>
                </c:pt>
                <c:pt idx="38">
                  <c:v>0.14167131483600001</c:v>
                </c:pt>
                <c:pt idx="39">
                  <c:v>0.12828725576399999</c:v>
                </c:pt>
                <c:pt idx="40">
                  <c:v>9.2316158115899993E-2</c:v>
                </c:pt>
                <c:pt idx="41">
                  <c:v>7.4589557945700005E-2</c:v>
                </c:pt>
                <c:pt idx="42">
                  <c:v>8.3696350455299995E-2</c:v>
                </c:pt>
                <c:pt idx="43">
                  <c:v>6.4019940793499999E-2</c:v>
                </c:pt>
                <c:pt idx="44">
                  <c:v>0.100438073277</c:v>
                </c:pt>
                <c:pt idx="45">
                  <c:v>7.7678501605999997E-2</c:v>
                </c:pt>
                <c:pt idx="46">
                  <c:v>7.7561214566200007E-2</c:v>
                </c:pt>
                <c:pt idx="47">
                  <c:v>0.116490855813</c:v>
                </c:pt>
                <c:pt idx="48">
                  <c:v>0.21251529455199999</c:v>
                </c:pt>
                <c:pt idx="49">
                  <c:v>0.154756709933</c:v>
                </c:pt>
                <c:pt idx="50">
                  <c:v>0.14198218286</c:v>
                </c:pt>
                <c:pt idx="51">
                  <c:v>0.11225690692699999</c:v>
                </c:pt>
                <c:pt idx="52">
                  <c:v>8.6430266499500003E-2</c:v>
                </c:pt>
                <c:pt idx="53">
                  <c:v>0.31373205781000002</c:v>
                </c:pt>
                <c:pt idx="54">
                  <c:v>0.143081188202</c:v>
                </c:pt>
                <c:pt idx="55">
                  <c:v>0.11690883338499999</c:v>
                </c:pt>
                <c:pt idx="56">
                  <c:v>0.106614097953</c:v>
                </c:pt>
                <c:pt idx="57">
                  <c:v>7.7712252736099996E-2</c:v>
                </c:pt>
                <c:pt idx="58">
                  <c:v>0.122970961034</c:v>
                </c:pt>
                <c:pt idx="59">
                  <c:v>8.9246802032E-2</c:v>
                </c:pt>
                <c:pt idx="60">
                  <c:v>0.14293885231</c:v>
                </c:pt>
                <c:pt idx="61">
                  <c:v>0.15535391867199999</c:v>
                </c:pt>
                <c:pt idx="62">
                  <c:v>0.113208882511</c:v>
                </c:pt>
                <c:pt idx="63">
                  <c:v>7.9052798450000003E-2</c:v>
                </c:pt>
                <c:pt idx="64">
                  <c:v>5.9427626430999997E-2</c:v>
                </c:pt>
                <c:pt idx="65">
                  <c:v>5.5789981037400002E-2</c:v>
                </c:pt>
                <c:pt idx="66">
                  <c:v>5.5260982364400003E-2</c:v>
                </c:pt>
                <c:pt idx="67">
                  <c:v>0.189705044031</c:v>
                </c:pt>
                <c:pt idx="68">
                  <c:v>0.17100118100600001</c:v>
                </c:pt>
                <c:pt idx="69">
                  <c:v>0.157205730677</c:v>
                </c:pt>
                <c:pt idx="70">
                  <c:v>8.2367934286599997E-2</c:v>
                </c:pt>
                <c:pt idx="71">
                  <c:v>0.12673477828499999</c:v>
                </c:pt>
                <c:pt idx="72">
                  <c:v>0.111670129001</c:v>
                </c:pt>
                <c:pt idx="73">
                  <c:v>0.20385576784600001</c:v>
                </c:pt>
                <c:pt idx="74">
                  <c:v>0.117801100016</c:v>
                </c:pt>
                <c:pt idx="75">
                  <c:v>6.6998399794099994E-2</c:v>
                </c:pt>
                <c:pt idx="76">
                  <c:v>5.71919716895E-2</c:v>
                </c:pt>
                <c:pt idx="77">
                  <c:v>9.8058447241800004E-2</c:v>
                </c:pt>
                <c:pt idx="78">
                  <c:v>7.6291687786600004E-2</c:v>
                </c:pt>
                <c:pt idx="79">
                  <c:v>8.1096038222299993E-2</c:v>
                </c:pt>
                <c:pt idx="80">
                  <c:v>0.15242406725900001</c:v>
                </c:pt>
                <c:pt idx="81">
                  <c:v>0.112234130502</c:v>
                </c:pt>
                <c:pt idx="82">
                  <c:v>0.12513469159599999</c:v>
                </c:pt>
                <c:pt idx="83">
                  <c:v>6.4994484186200005E-2</c:v>
                </c:pt>
                <c:pt idx="84">
                  <c:v>6.7024752497699999E-2</c:v>
                </c:pt>
                <c:pt idx="85">
                  <c:v>6.5721943974499999E-2</c:v>
                </c:pt>
                <c:pt idx="86">
                  <c:v>5.3426515310999997E-2</c:v>
                </c:pt>
                <c:pt idx="87">
                  <c:v>0.13341353833700001</c:v>
                </c:pt>
                <c:pt idx="88">
                  <c:v>8.1000000000000003E-2</c:v>
                </c:pt>
                <c:pt idx="89">
                  <c:v>6.7000000000000004E-2</c:v>
                </c:pt>
                <c:pt idx="90">
                  <c:v>5.8000000000000003E-2</c:v>
                </c:pt>
                <c:pt idx="91">
                  <c:v>5.8000000000000003E-2</c:v>
                </c:pt>
                <c:pt idx="92">
                  <c:v>5.8000000000000003E-2</c:v>
                </c:pt>
                <c:pt idx="93">
                  <c:v>4.3999999999999997E-2</c:v>
                </c:pt>
                <c:pt idx="94">
                  <c:v>0.10100000000000001</c:v>
                </c:pt>
              </c:numCache>
            </c:numRef>
          </c:yVal>
          <c:smooth val="0"/>
        </c:ser>
        <c:dLbls>
          <c:showLegendKey val="0"/>
          <c:showVal val="0"/>
          <c:showCatName val="0"/>
          <c:showSerName val="0"/>
          <c:showPercent val="0"/>
          <c:showBubbleSize val="0"/>
        </c:dLbls>
        <c:axId val="316304952"/>
        <c:axId val="165410704"/>
      </c:scatterChart>
      <c:valAx>
        <c:axId val="316304952"/>
        <c:scaling>
          <c:orientation val="minMax"/>
        </c:scaling>
        <c:delete val="0"/>
        <c:axPos val="b"/>
        <c:title>
          <c:tx>
            <c:rich>
              <a:bodyPr/>
              <a:lstStyle/>
              <a:p>
                <a:pPr>
                  <a:defRPr/>
                </a:pPr>
                <a:r>
                  <a:rPr lang="en-US"/>
                  <a:t>SCAN</a:t>
                </a:r>
              </a:p>
            </c:rich>
          </c:tx>
          <c:layout>
            <c:manualLayout>
              <c:xMode val="edge"/>
              <c:yMode val="edge"/>
              <c:x val="0.40906452229908502"/>
              <c:y val="0.92757009345794394"/>
            </c:manualLayout>
          </c:layout>
          <c:overlay val="0"/>
        </c:title>
        <c:numFmt formatCode="General" sourceLinked="1"/>
        <c:majorTickMark val="out"/>
        <c:minorTickMark val="none"/>
        <c:tickLblPos val="nextTo"/>
        <c:crossAx val="165410704"/>
        <c:crosses val="autoZero"/>
        <c:crossBetween val="midCat"/>
      </c:valAx>
      <c:valAx>
        <c:axId val="165410704"/>
        <c:scaling>
          <c:orientation val="minMax"/>
        </c:scaling>
        <c:delete val="0"/>
        <c:axPos val="l"/>
        <c:majorGridlines/>
        <c:title>
          <c:tx>
            <c:rich>
              <a:bodyPr/>
              <a:lstStyle/>
              <a:p>
                <a:pPr>
                  <a:defRPr/>
                </a:pPr>
                <a:r>
                  <a:rPr lang="en-US"/>
                  <a:t>SMAP</a:t>
                </a:r>
              </a:p>
            </c:rich>
          </c:tx>
          <c:overlay val="0"/>
        </c:title>
        <c:numFmt formatCode="0.00" sourceLinked="0"/>
        <c:majorTickMark val="out"/>
        <c:minorTickMark val="none"/>
        <c:tickLblPos val="nextTo"/>
        <c:crossAx val="316304952"/>
        <c:crosses val="autoZero"/>
        <c:crossBetween val="midCat"/>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sz="1800" b="0" i="0" u="none" strike="noStrike" baseline="0">
                <a:effectLst/>
              </a:rPr>
              <a:t>SMAP vs. SCAN Station 2006</a:t>
            </a:r>
            <a:endParaRPr lang="en-US" b="0"/>
          </a:p>
        </c:rich>
      </c:tx>
      <c:layout>
        <c:manualLayout>
          <c:xMode val="edge"/>
          <c:yMode val="edge"/>
          <c:x val="0.26753370027775702"/>
          <c:y val="4.5391803434209302E-2"/>
        </c:manualLayout>
      </c:layout>
      <c:overlay val="0"/>
    </c:title>
    <c:autoTitleDeleted val="0"/>
    <c:plotArea>
      <c:layout>
        <c:manualLayout>
          <c:layoutTarget val="inner"/>
          <c:xMode val="edge"/>
          <c:yMode val="edge"/>
          <c:x val="0.17685192263588401"/>
          <c:y val="0.20431726907630501"/>
          <c:w val="0.68457415972275304"/>
          <c:h val="0.57373628371754704"/>
        </c:manualLayout>
      </c:layout>
      <c:scatterChart>
        <c:scatterStyle val="lineMarker"/>
        <c:varyColors val="0"/>
        <c:ser>
          <c:idx val="0"/>
          <c:order val="0"/>
          <c:tx>
            <c:strRef>
              <c:f>'[2015SMAP_SCANstatiom2006_filtered.xlsx]Station2006_SMAP2015_valid'!$G$1</c:f>
              <c:strCache>
                <c:ptCount val="1"/>
                <c:pt idx="0">
                  <c:v>SMAP VALUE</c:v>
                </c:pt>
              </c:strCache>
            </c:strRef>
          </c:tx>
          <c:spPr>
            <a:ln w="19050">
              <a:noFill/>
            </a:ln>
          </c:spPr>
          <c:trendline>
            <c:trendlineType val="linear"/>
            <c:dispRSqr val="1"/>
            <c:dispEq val="1"/>
            <c:trendlineLbl>
              <c:layout>
                <c:manualLayout>
                  <c:x val="-0.12943438957266301"/>
                  <c:y val="-9.3875502008032199E-2"/>
                </c:manualLayout>
              </c:layout>
              <c:tx>
                <c:rich>
                  <a:bodyPr/>
                  <a:lstStyle/>
                  <a:p>
                    <a:pPr>
                      <a:defRPr/>
                    </a:pPr>
                    <a:r>
                      <a:rPr lang="en-US" baseline="0"/>
                      <a:t>R² = 0.6526</a:t>
                    </a:r>
                    <a:endParaRPr lang="en-US"/>
                  </a:p>
                </c:rich>
              </c:tx>
              <c:numFmt formatCode="General" sourceLinked="0"/>
            </c:trendlineLbl>
          </c:trendline>
          <c:xVal>
            <c:numRef>
              <c:f>'[2015SMAP_SCANstatiom2006_filtered.xlsx]Station2006_SMAP2015_valid'!$F$2:$F$132</c:f>
              <c:numCache>
                <c:formatCode>General</c:formatCode>
                <c:ptCount val="131"/>
                <c:pt idx="0">
                  <c:v>9.4E-2</c:v>
                </c:pt>
                <c:pt idx="1">
                  <c:v>8.5999999999999993E-2</c:v>
                </c:pt>
                <c:pt idx="2">
                  <c:v>7.3999999999999996E-2</c:v>
                </c:pt>
                <c:pt idx="3">
                  <c:v>7.5999999999999998E-2</c:v>
                </c:pt>
                <c:pt idx="4">
                  <c:v>7.1999999999999995E-2</c:v>
                </c:pt>
                <c:pt idx="5">
                  <c:v>6.6000000000000003E-2</c:v>
                </c:pt>
                <c:pt idx="6">
                  <c:v>6.8000000000000005E-2</c:v>
                </c:pt>
                <c:pt idx="7">
                  <c:v>0.06</c:v>
                </c:pt>
                <c:pt idx="8">
                  <c:v>6.4000000000000001E-2</c:v>
                </c:pt>
                <c:pt idx="9">
                  <c:v>0.05</c:v>
                </c:pt>
                <c:pt idx="10">
                  <c:v>5.1999999999999998E-2</c:v>
                </c:pt>
                <c:pt idx="11">
                  <c:v>5.7000000000000002E-2</c:v>
                </c:pt>
                <c:pt idx="12">
                  <c:v>5.7000000000000002E-2</c:v>
                </c:pt>
                <c:pt idx="13">
                  <c:v>0.17</c:v>
                </c:pt>
                <c:pt idx="14">
                  <c:v>0.28299999999999997</c:v>
                </c:pt>
                <c:pt idx="15">
                  <c:v>0.247</c:v>
                </c:pt>
                <c:pt idx="16">
                  <c:v>0.20799999999999999</c:v>
                </c:pt>
                <c:pt idx="17">
                  <c:v>0.35099999999999998</c:v>
                </c:pt>
                <c:pt idx="18">
                  <c:v>0.30299999999999999</c:v>
                </c:pt>
                <c:pt idx="19">
                  <c:v>0.29199999999999998</c:v>
                </c:pt>
                <c:pt idx="20">
                  <c:v>0.27700000000000002</c:v>
                </c:pt>
                <c:pt idx="21">
                  <c:v>0.33900000000000002</c:v>
                </c:pt>
                <c:pt idx="22">
                  <c:v>0.26200000000000001</c:v>
                </c:pt>
                <c:pt idx="23">
                  <c:v>0.315</c:v>
                </c:pt>
                <c:pt idx="24">
                  <c:v>0.44</c:v>
                </c:pt>
                <c:pt idx="25">
                  <c:v>0.36599999999999999</c:v>
                </c:pt>
                <c:pt idx="26">
                  <c:v>0.28100000000000003</c:v>
                </c:pt>
                <c:pt idx="27">
                  <c:v>0.25600000000000001</c:v>
                </c:pt>
                <c:pt idx="28">
                  <c:v>0.26900000000000002</c:v>
                </c:pt>
                <c:pt idx="29">
                  <c:v>0.247</c:v>
                </c:pt>
                <c:pt idx="30">
                  <c:v>0.192</c:v>
                </c:pt>
                <c:pt idx="31">
                  <c:v>0.159</c:v>
                </c:pt>
                <c:pt idx="32">
                  <c:v>0.14399999999999999</c:v>
                </c:pt>
                <c:pt idx="33">
                  <c:v>0.13</c:v>
                </c:pt>
                <c:pt idx="34">
                  <c:v>0.31900000000000001</c:v>
                </c:pt>
                <c:pt idx="35">
                  <c:v>0.313</c:v>
                </c:pt>
                <c:pt idx="36">
                  <c:v>0.33900000000000002</c:v>
                </c:pt>
                <c:pt idx="37">
                  <c:v>0.23899999999999999</c:v>
                </c:pt>
                <c:pt idx="38">
                  <c:v>0.215</c:v>
                </c:pt>
                <c:pt idx="39">
                  <c:v>0.20200000000000001</c:v>
                </c:pt>
                <c:pt idx="40">
                  <c:v>0.182</c:v>
                </c:pt>
                <c:pt idx="41">
                  <c:v>0.16200000000000001</c:v>
                </c:pt>
                <c:pt idx="42">
                  <c:v>0.15</c:v>
                </c:pt>
                <c:pt idx="43">
                  <c:v>0.14499999999999999</c:v>
                </c:pt>
                <c:pt idx="44">
                  <c:v>0.129</c:v>
                </c:pt>
                <c:pt idx="45">
                  <c:v>0.23799999999999999</c:v>
                </c:pt>
                <c:pt idx="46">
                  <c:v>0.29799999999999999</c:v>
                </c:pt>
                <c:pt idx="47">
                  <c:v>0.54700000000000004</c:v>
                </c:pt>
                <c:pt idx="48">
                  <c:v>0.34</c:v>
                </c:pt>
                <c:pt idx="49">
                  <c:v>0.26900000000000002</c:v>
                </c:pt>
                <c:pt idx="50">
                  <c:v>0.22600000000000001</c:v>
                </c:pt>
                <c:pt idx="51">
                  <c:v>0.27300000000000002</c:v>
                </c:pt>
                <c:pt idx="52">
                  <c:v>0.253</c:v>
                </c:pt>
                <c:pt idx="53">
                  <c:v>0.30399999999999999</c:v>
                </c:pt>
                <c:pt idx="54">
                  <c:v>0.23899999999999999</c:v>
                </c:pt>
                <c:pt idx="55">
                  <c:v>0.20599999999999999</c:v>
                </c:pt>
                <c:pt idx="56">
                  <c:v>0.16500000000000001</c:v>
                </c:pt>
                <c:pt idx="57">
                  <c:v>0.217</c:v>
                </c:pt>
                <c:pt idx="58">
                  <c:v>0.312</c:v>
                </c:pt>
                <c:pt idx="59">
                  <c:v>0.28599999999999998</c:v>
                </c:pt>
                <c:pt idx="60">
                  <c:v>0.29299999999999998</c:v>
                </c:pt>
                <c:pt idx="61">
                  <c:v>0.184</c:v>
                </c:pt>
                <c:pt idx="62">
                  <c:v>0.151</c:v>
                </c:pt>
                <c:pt idx="63">
                  <c:v>0.14499999999999999</c:v>
                </c:pt>
                <c:pt idx="64">
                  <c:v>0.14000000000000001</c:v>
                </c:pt>
                <c:pt idx="65">
                  <c:v>0.13100000000000001</c:v>
                </c:pt>
                <c:pt idx="66">
                  <c:v>0.217</c:v>
                </c:pt>
                <c:pt idx="67">
                  <c:v>0.17100000000000001</c:v>
                </c:pt>
                <c:pt idx="68">
                  <c:v>0.23200000000000001</c:v>
                </c:pt>
                <c:pt idx="69">
                  <c:v>0.16200000000000001</c:v>
                </c:pt>
                <c:pt idx="70">
                  <c:v>0.14799999999999999</c:v>
                </c:pt>
                <c:pt idx="71">
                  <c:v>0.14299999999999999</c:v>
                </c:pt>
                <c:pt idx="72">
                  <c:v>0.129</c:v>
                </c:pt>
                <c:pt idx="73">
                  <c:v>0.121</c:v>
                </c:pt>
                <c:pt idx="74">
                  <c:v>0.115</c:v>
                </c:pt>
                <c:pt idx="75">
                  <c:v>0.111</c:v>
                </c:pt>
                <c:pt idx="76">
                  <c:v>9.8000000000000004E-2</c:v>
                </c:pt>
                <c:pt idx="77">
                  <c:v>0.11700000000000001</c:v>
                </c:pt>
                <c:pt idx="78">
                  <c:v>0.127</c:v>
                </c:pt>
                <c:pt idx="79">
                  <c:v>0.129</c:v>
                </c:pt>
                <c:pt idx="80">
                  <c:v>0.124</c:v>
                </c:pt>
                <c:pt idx="81">
                  <c:v>0.127</c:v>
                </c:pt>
                <c:pt idx="82">
                  <c:v>0.127</c:v>
                </c:pt>
                <c:pt idx="83">
                  <c:v>0.121</c:v>
                </c:pt>
                <c:pt idx="84">
                  <c:v>0.112</c:v>
                </c:pt>
                <c:pt idx="85">
                  <c:v>9.9000000000000005E-2</c:v>
                </c:pt>
                <c:pt idx="86">
                  <c:v>9.7000000000000003E-2</c:v>
                </c:pt>
                <c:pt idx="87">
                  <c:v>9.7000000000000003E-2</c:v>
                </c:pt>
                <c:pt idx="88">
                  <c:v>9.9000000000000005E-2</c:v>
                </c:pt>
                <c:pt idx="89">
                  <c:v>0.10199999999999999</c:v>
                </c:pt>
                <c:pt idx="90">
                  <c:v>0.24299999999999999</c:v>
                </c:pt>
                <c:pt idx="91">
                  <c:v>0.254</c:v>
                </c:pt>
                <c:pt idx="92">
                  <c:v>0.22600000000000001</c:v>
                </c:pt>
                <c:pt idx="93">
                  <c:v>0.252</c:v>
                </c:pt>
                <c:pt idx="94">
                  <c:v>0.23499999999999999</c:v>
                </c:pt>
                <c:pt idx="95">
                  <c:v>0.22500000000000001</c:v>
                </c:pt>
                <c:pt idx="96">
                  <c:v>0.214</c:v>
                </c:pt>
                <c:pt idx="97">
                  <c:v>0.19600000000000001</c:v>
                </c:pt>
                <c:pt idx="98">
                  <c:v>0.19400000000000001</c:v>
                </c:pt>
                <c:pt idx="99">
                  <c:v>0.32800000000000001</c:v>
                </c:pt>
                <c:pt idx="100">
                  <c:v>0.33100000000000002</c:v>
                </c:pt>
                <c:pt idx="101">
                  <c:v>0.27900000000000003</c:v>
                </c:pt>
                <c:pt idx="102">
                  <c:v>0.26700000000000002</c:v>
                </c:pt>
                <c:pt idx="103">
                  <c:v>0.26300000000000001</c:v>
                </c:pt>
                <c:pt idx="104">
                  <c:v>0.27600000000000002</c:v>
                </c:pt>
                <c:pt idx="105">
                  <c:v>0.25800000000000001</c:v>
                </c:pt>
                <c:pt idx="106">
                  <c:v>0.252</c:v>
                </c:pt>
                <c:pt idx="107">
                  <c:v>0.24099999999999999</c:v>
                </c:pt>
                <c:pt idx="108">
                  <c:v>0.23799999999999999</c:v>
                </c:pt>
                <c:pt idx="109">
                  <c:v>0.23</c:v>
                </c:pt>
                <c:pt idx="110">
                  <c:v>0.222</c:v>
                </c:pt>
                <c:pt idx="111">
                  <c:v>0.217</c:v>
                </c:pt>
                <c:pt idx="112">
                  <c:v>0.22</c:v>
                </c:pt>
                <c:pt idx="113">
                  <c:v>0.21</c:v>
                </c:pt>
                <c:pt idx="114">
                  <c:v>0.2</c:v>
                </c:pt>
                <c:pt idx="115">
                  <c:v>0.19600000000000001</c:v>
                </c:pt>
                <c:pt idx="116">
                  <c:v>0.19600000000000001</c:v>
                </c:pt>
                <c:pt idx="117">
                  <c:v>0.28799999999999998</c:v>
                </c:pt>
                <c:pt idx="118">
                  <c:v>0.27400000000000002</c:v>
                </c:pt>
                <c:pt idx="119">
                  <c:v>0.26400000000000001</c:v>
                </c:pt>
                <c:pt idx="120">
                  <c:v>0.255</c:v>
                </c:pt>
                <c:pt idx="121">
                  <c:v>0.25700000000000001</c:v>
                </c:pt>
                <c:pt idx="122">
                  <c:v>0.248</c:v>
                </c:pt>
                <c:pt idx="123">
                  <c:v>0.26300000000000001</c:v>
                </c:pt>
                <c:pt idx="124">
                  <c:v>0.27100000000000002</c:v>
                </c:pt>
                <c:pt idx="125">
                  <c:v>0.26500000000000001</c:v>
                </c:pt>
                <c:pt idx="126">
                  <c:v>0.25900000000000001</c:v>
                </c:pt>
                <c:pt idx="127">
                  <c:v>0.25600000000000001</c:v>
                </c:pt>
                <c:pt idx="128">
                  <c:v>0.252</c:v>
                </c:pt>
                <c:pt idx="129">
                  <c:v>0.252</c:v>
                </c:pt>
                <c:pt idx="130">
                  <c:v>0.26700000000000002</c:v>
                </c:pt>
              </c:numCache>
            </c:numRef>
          </c:xVal>
          <c:yVal>
            <c:numRef>
              <c:f>'[2015SMAP_SCANstatiom2006_filtered.xlsx]Station2006_SMAP2015_valid'!$G$2:$G$132</c:f>
              <c:numCache>
                <c:formatCode>0.000</c:formatCode>
                <c:ptCount val="131"/>
                <c:pt idx="0">
                  <c:v>5.5667210370300001E-2</c:v>
                </c:pt>
                <c:pt idx="1">
                  <c:v>4.6996679157000003E-2</c:v>
                </c:pt>
                <c:pt idx="2">
                  <c:v>4.37429435551E-2</c:v>
                </c:pt>
                <c:pt idx="3">
                  <c:v>5.3822975605699999E-2</c:v>
                </c:pt>
                <c:pt idx="4">
                  <c:v>4.1379258036600003E-2</c:v>
                </c:pt>
                <c:pt idx="5">
                  <c:v>5.3341384977099997E-2</c:v>
                </c:pt>
                <c:pt idx="6">
                  <c:v>5.8053787797699999E-2</c:v>
                </c:pt>
                <c:pt idx="7">
                  <c:v>5.4459638893599997E-2</c:v>
                </c:pt>
                <c:pt idx="8">
                  <c:v>0.13065318763299999</c:v>
                </c:pt>
                <c:pt idx="9">
                  <c:v>7.5843513011899996E-2</c:v>
                </c:pt>
                <c:pt idx="10">
                  <c:v>6.3475638628E-2</c:v>
                </c:pt>
                <c:pt idx="11">
                  <c:v>0.10272526741</c:v>
                </c:pt>
                <c:pt idx="12">
                  <c:v>6.3629120588300003E-2</c:v>
                </c:pt>
                <c:pt idx="13">
                  <c:v>0.338983386755</c:v>
                </c:pt>
                <c:pt idx="14">
                  <c:v>0.27977818250699998</c:v>
                </c:pt>
                <c:pt idx="15">
                  <c:v>0.19734984636299999</c:v>
                </c:pt>
                <c:pt idx="16">
                  <c:v>0.10935354977800001</c:v>
                </c:pt>
                <c:pt idx="17">
                  <c:v>0.293791860342</c:v>
                </c:pt>
                <c:pt idx="18">
                  <c:v>0.28764384985000002</c:v>
                </c:pt>
                <c:pt idx="19">
                  <c:v>0.21442474424800001</c:v>
                </c:pt>
                <c:pt idx="20">
                  <c:v>0.216474205256</c:v>
                </c:pt>
                <c:pt idx="21">
                  <c:v>0.29266077280000002</c:v>
                </c:pt>
                <c:pt idx="22">
                  <c:v>0.31394305825199997</c:v>
                </c:pt>
                <c:pt idx="23">
                  <c:v>0.259890854359</c:v>
                </c:pt>
                <c:pt idx="24">
                  <c:v>0.28815811872500002</c:v>
                </c:pt>
                <c:pt idx="25">
                  <c:v>0.30459824204399999</c:v>
                </c:pt>
                <c:pt idx="26">
                  <c:v>0.176757603884</c:v>
                </c:pt>
                <c:pt idx="27">
                  <c:v>0.18019461631799999</c:v>
                </c:pt>
                <c:pt idx="28">
                  <c:v>0.18905058503200001</c:v>
                </c:pt>
                <c:pt idx="29">
                  <c:v>0.177607730031</c:v>
                </c:pt>
                <c:pt idx="30">
                  <c:v>7.6743073761499997E-2</c:v>
                </c:pt>
                <c:pt idx="31">
                  <c:v>7.0921279490000003E-2</c:v>
                </c:pt>
                <c:pt idx="32">
                  <c:v>7.9931475222100007E-2</c:v>
                </c:pt>
                <c:pt idx="33">
                  <c:v>9.9421337246899999E-2</c:v>
                </c:pt>
                <c:pt idx="34">
                  <c:v>0.23149259388400001</c:v>
                </c:pt>
                <c:pt idx="35">
                  <c:v>0.23363675177099999</c:v>
                </c:pt>
                <c:pt idx="36">
                  <c:v>0.23024839162800001</c:v>
                </c:pt>
                <c:pt idx="37">
                  <c:v>0.106349661946</c:v>
                </c:pt>
                <c:pt idx="38">
                  <c:v>7.0324495434800002E-2</c:v>
                </c:pt>
                <c:pt idx="39">
                  <c:v>5.7331051677500001E-2</c:v>
                </c:pt>
                <c:pt idx="40">
                  <c:v>6.0083720833099999E-2</c:v>
                </c:pt>
                <c:pt idx="41">
                  <c:v>5.0272271037099997E-2</c:v>
                </c:pt>
                <c:pt idx="42">
                  <c:v>7.3523461818699995E-2</c:v>
                </c:pt>
                <c:pt idx="43">
                  <c:v>6.2130894511900001E-2</c:v>
                </c:pt>
                <c:pt idx="44">
                  <c:v>0.141108348966</c:v>
                </c:pt>
                <c:pt idx="45">
                  <c:v>0.13908191025300001</c:v>
                </c:pt>
                <c:pt idx="46">
                  <c:v>0.239153340459</c:v>
                </c:pt>
                <c:pt idx="47">
                  <c:v>0.29400950670199999</c:v>
                </c:pt>
                <c:pt idx="48">
                  <c:v>0.24500238895400001</c:v>
                </c:pt>
                <c:pt idx="49">
                  <c:v>0.124417193234</c:v>
                </c:pt>
                <c:pt idx="50">
                  <c:v>9.9203996360300001E-2</c:v>
                </c:pt>
                <c:pt idx="51">
                  <c:v>0.167513594031</c:v>
                </c:pt>
                <c:pt idx="52">
                  <c:v>0.122623331845</c:v>
                </c:pt>
                <c:pt idx="53">
                  <c:v>0.22493013739600001</c:v>
                </c:pt>
                <c:pt idx="54">
                  <c:v>0.148701146245</c:v>
                </c:pt>
                <c:pt idx="55">
                  <c:v>0.124995529652</c:v>
                </c:pt>
                <c:pt idx="56">
                  <c:v>7.8325651586099998E-2</c:v>
                </c:pt>
                <c:pt idx="57">
                  <c:v>0.16689722239999999</c:v>
                </c:pt>
                <c:pt idx="58">
                  <c:v>0.24713577330100001</c:v>
                </c:pt>
                <c:pt idx="59">
                  <c:v>0.21281182766000001</c:v>
                </c:pt>
                <c:pt idx="60">
                  <c:v>0.23568756878399999</c:v>
                </c:pt>
                <c:pt idx="61">
                  <c:v>0.12852415442500001</c:v>
                </c:pt>
                <c:pt idx="62">
                  <c:v>0.120008200407</c:v>
                </c:pt>
                <c:pt idx="63">
                  <c:v>9.8341047763799996E-2</c:v>
                </c:pt>
                <c:pt idx="64">
                  <c:v>0.15543460845900001</c:v>
                </c:pt>
                <c:pt idx="65">
                  <c:v>8.89872089028E-2</c:v>
                </c:pt>
                <c:pt idx="66">
                  <c:v>0.20748730003800001</c:v>
                </c:pt>
                <c:pt idx="67">
                  <c:v>0.157446265221</c:v>
                </c:pt>
                <c:pt idx="68">
                  <c:v>0.20520085096400001</c:v>
                </c:pt>
                <c:pt idx="69">
                  <c:v>0.111703939736</c:v>
                </c:pt>
                <c:pt idx="70">
                  <c:v>9.5401123166099999E-2</c:v>
                </c:pt>
                <c:pt idx="71">
                  <c:v>9.1116942465299999E-2</c:v>
                </c:pt>
                <c:pt idx="72">
                  <c:v>0.135976657271</c:v>
                </c:pt>
                <c:pt idx="73">
                  <c:v>8.34450870752E-2</c:v>
                </c:pt>
                <c:pt idx="74">
                  <c:v>8.4820739924899996E-2</c:v>
                </c:pt>
                <c:pt idx="75">
                  <c:v>8.6548060178799999E-2</c:v>
                </c:pt>
                <c:pt idx="76">
                  <c:v>8.4476180374600002E-2</c:v>
                </c:pt>
                <c:pt idx="77">
                  <c:v>0.14353336393800001</c:v>
                </c:pt>
                <c:pt idx="78">
                  <c:v>0.11066330969300001</c:v>
                </c:pt>
                <c:pt idx="79">
                  <c:v>0.111292235553</c:v>
                </c:pt>
                <c:pt idx="80">
                  <c:v>0.109446398914</c:v>
                </c:pt>
                <c:pt idx="81">
                  <c:v>8.4024213254500005E-2</c:v>
                </c:pt>
                <c:pt idx="82">
                  <c:v>7.2413451969600001E-2</c:v>
                </c:pt>
                <c:pt idx="83">
                  <c:v>6.1166189611000003E-2</c:v>
                </c:pt>
                <c:pt idx="84">
                  <c:v>6.6842138767199993E-2</c:v>
                </c:pt>
                <c:pt idx="85">
                  <c:v>0.19226607680300001</c:v>
                </c:pt>
                <c:pt idx="86">
                  <c:v>0.143432125449</c:v>
                </c:pt>
                <c:pt idx="87">
                  <c:v>0.11636626720400001</c:v>
                </c:pt>
                <c:pt idx="88">
                  <c:v>9.3257017433600001E-2</c:v>
                </c:pt>
                <c:pt idx="89">
                  <c:v>6.9855965673899997E-2</c:v>
                </c:pt>
                <c:pt idx="90">
                  <c:v>0.198531940579</c:v>
                </c:pt>
                <c:pt idx="91">
                  <c:v>0.194869279861</c:v>
                </c:pt>
                <c:pt idx="92">
                  <c:v>0.20616687834299999</c:v>
                </c:pt>
                <c:pt idx="93">
                  <c:v>0.22175492346299999</c:v>
                </c:pt>
                <c:pt idx="94">
                  <c:v>0.19064377248299999</c:v>
                </c:pt>
                <c:pt idx="95">
                  <c:v>0.16219179332299999</c:v>
                </c:pt>
                <c:pt idx="96">
                  <c:v>0.13835594058</c:v>
                </c:pt>
                <c:pt idx="97">
                  <c:v>0.123311139643</c:v>
                </c:pt>
                <c:pt idx="98">
                  <c:v>0.10486061126</c:v>
                </c:pt>
                <c:pt idx="99">
                  <c:v>0.27597382664699999</c:v>
                </c:pt>
                <c:pt idx="100">
                  <c:v>0.27308669686300002</c:v>
                </c:pt>
                <c:pt idx="101">
                  <c:v>0.24691157043</c:v>
                </c:pt>
                <c:pt idx="102">
                  <c:v>0.21193185448599999</c:v>
                </c:pt>
                <c:pt idx="103">
                  <c:v>0.19550293684</c:v>
                </c:pt>
                <c:pt idx="104">
                  <c:v>0.23837789893200001</c:v>
                </c:pt>
                <c:pt idx="105">
                  <c:v>0.202146291733</c:v>
                </c:pt>
                <c:pt idx="106">
                  <c:v>0.18631795048700001</c:v>
                </c:pt>
                <c:pt idx="107">
                  <c:v>0.17685323953599999</c:v>
                </c:pt>
                <c:pt idx="108">
                  <c:v>0.15520639717599999</c:v>
                </c:pt>
                <c:pt idx="109">
                  <c:v>0.148433208466</c:v>
                </c:pt>
                <c:pt idx="110">
                  <c:v>0.13970585167399999</c:v>
                </c:pt>
                <c:pt idx="111">
                  <c:v>0.12856762111200001</c:v>
                </c:pt>
                <c:pt idx="112">
                  <c:v>0.122265689075</c:v>
                </c:pt>
                <c:pt idx="113">
                  <c:v>0.15091781318200001</c:v>
                </c:pt>
                <c:pt idx="114">
                  <c:v>0.14149934053400001</c:v>
                </c:pt>
                <c:pt idx="115">
                  <c:v>0.126911327243</c:v>
                </c:pt>
                <c:pt idx="116">
                  <c:v>0.12843652069600001</c:v>
                </c:pt>
                <c:pt idx="117">
                  <c:v>0.21513189375399999</c:v>
                </c:pt>
                <c:pt idx="118">
                  <c:v>0.178958982229</c:v>
                </c:pt>
                <c:pt idx="119">
                  <c:v>0.20186771452400001</c:v>
                </c:pt>
                <c:pt idx="120">
                  <c:v>0.198955446482</c:v>
                </c:pt>
                <c:pt idx="121">
                  <c:v>0.18574498593800001</c:v>
                </c:pt>
                <c:pt idx="122">
                  <c:v>0.191457718611</c:v>
                </c:pt>
                <c:pt idx="123">
                  <c:v>0.211133748293</c:v>
                </c:pt>
                <c:pt idx="124">
                  <c:v>0.12810924649200001</c:v>
                </c:pt>
                <c:pt idx="125">
                  <c:v>0.19963961839700001</c:v>
                </c:pt>
                <c:pt idx="126">
                  <c:v>0.19357416033700001</c:v>
                </c:pt>
                <c:pt idx="127">
                  <c:v>0.170518502593</c:v>
                </c:pt>
                <c:pt idx="128">
                  <c:v>0.17476055026100001</c:v>
                </c:pt>
                <c:pt idx="129">
                  <c:v>0.136150643229</c:v>
                </c:pt>
                <c:pt idx="130">
                  <c:v>0.16202357411400001</c:v>
                </c:pt>
              </c:numCache>
            </c:numRef>
          </c:yVal>
          <c:smooth val="0"/>
        </c:ser>
        <c:dLbls>
          <c:showLegendKey val="0"/>
          <c:showVal val="0"/>
          <c:showCatName val="0"/>
          <c:showSerName val="0"/>
          <c:showPercent val="0"/>
          <c:showBubbleSize val="0"/>
        </c:dLbls>
        <c:axId val="165411488"/>
        <c:axId val="165411880"/>
      </c:scatterChart>
      <c:valAx>
        <c:axId val="165411488"/>
        <c:scaling>
          <c:orientation val="minMax"/>
        </c:scaling>
        <c:delete val="0"/>
        <c:axPos val="b"/>
        <c:title>
          <c:tx>
            <c:rich>
              <a:bodyPr/>
              <a:lstStyle/>
              <a:p>
                <a:pPr>
                  <a:defRPr/>
                </a:pPr>
                <a:r>
                  <a:rPr lang="en-US"/>
                  <a:t>SCAN</a:t>
                </a:r>
              </a:p>
            </c:rich>
          </c:tx>
          <c:overlay val="0"/>
        </c:title>
        <c:numFmt formatCode="General" sourceLinked="1"/>
        <c:majorTickMark val="out"/>
        <c:minorTickMark val="none"/>
        <c:tickLblPos val="nextTo"/>
        <c:crossAx val="165411880"/>
        <c:crosses val="autoZero"/>
        <c:crossBetween val="midCat"/>
      </c:valAx>
      <c:valAx>
        <c:axId val="165411880"/>
        <c:scaling>
          <c:orientation val="minMax"/>
        </c:scaling>
        <c:delete val="0"/>
        <c:axPos val="l"/>
        <c:majorGridlines/>
        <c:title>
          <c:tx>
            <c:rich>
              <a:bodyPr/>
              <a:lstStyle/>
              <a:p>
                <a:pPr>
                  <a:defRPr/>
                </a:pPr>
                <a:r>
                  <a:rPr lang="en-US"/>
                  <a:t>SMAP</a:t>
                </a:r>
              </a:p>
            </c:rich>
          </c:tx>
          <c:overlay val="0"/>
        </c:title>
        <c:numFmt formatCode="0.00" sourceLinked="0"/>
        <c:majorTickMark val="out"/>
        <c:minorTickMark val="none"/>
        <c:tickLblPos val="nextTo"/>
        <c:crossAx val="165411488"/>
        <c:crosses val="autoZero"/>
        <c:crossBetween val="midCat"/>
      </c:valAx>
    </c:plotArea>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CC00-8FA8-4DA4-BF9B-F4D3B584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18</Pages>
  <Words>6227</Words>
  <Characters>35498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Fenn, Teresa E. (LARC-E3)[SSAI DEVELOP]</cp:lastModifiedBy>
  <cp:revision>3</cp:revision>
  <cp:lastPrinted>2016-08-16T15:53:00Z</cp:lastPrinted>
  <dcterms:created xsi:type="dcterms:W3CDTF">2016-08-18T21:57:00Z</dcterms:created>
  <dcterms:modified xsi:type="dcterms:W3CDTF">2016-08-25T15:00:00Z</dcterms:modified>
</cp:coreProperties>
</file>