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28D9023B" w:rsidR="005F6AD4" w:rsidRPr="0066138C" w:rsidRDefault="1835AB7F" w:rsidP="08F28B3A">
      <w:pPr>
        <w:tabs>
          <w:tab w:val="left" w:pos="7329"/>
        </w:tabs>
        <w:spacing w:after="0" w:line="240" w:lineRule="auto"/>
        <w:jc w:val="right"/>
        <w:rPr>
          <w:rFonts w:ascii="Garamond" w:hAnsi="Garamond" w:cs="Arial"/>
          <w:sz w:val="40"/>
          <w:szCs w:val="40"/>
        </w:rPr>
      </w:pPr>
      <w:r w:rsidRPr="5B9A4945">
        <w:rPr>
          <w:rFonts w:ascii="Garamond" w:hAnsi="Garamond" w:cs="Arial"/>
          <w:sz w:val="40"/>
          <w:szCs w:val="40"/>
        </w:rPr>
        <w:t>Western</w:t>
      </w:r>
      <w:r w:rsidR="16FD9472" w:rsidRPr="5B9A4945">
        <w:rPr>
          <w:rFonts w:ascii="Garamond" w:hAnsi="Garamond" w:cs="Arial"/>
          <w:sz w:val="40"/>
          <w:szCs w:val="40"/>
        </w:rPr>
        <w:t xml:space="preserve"> Montana Ecological Forecasting </w:t>
      </w:r>
      <w:r w:rsidR="650BA215" w:rsidRPr="5B9A4945">
        <w:rPr>
          <w:rFonts w:ascii="Garamond" w:hAnsi="Garamond" w:cs="Arial"/>
          <w:sz w:val="40"/>
          <w:szCs w:val="40"/>
        </w:rPr>
        <w:t>II</w:t>
      </w:r>
    </w:p>
    <w:p w14:paraId="5FF73AA5" w14:textId="478FB715" w:rsidR="00E578D6" w:rsidRPr="0066138C" w:rsidRDefault="00BE11A3" w:rsidP="5B9A4945">
      <w:pPr>
        <w:spacing w:after="0" w:line="240" w:lineRule="auto"/>
        <w:ind w:firstLine="720"/>
        <w:jc w:val="right"/>
        <w:rPr>
          <w:rFonts w:ascii="Garamond" w:hAnsi="Garamond" w:cs="Arial"/>
          <w:sz w:val="32"/>
          <w:szCs w:val="32"/>
        </w:rPr>
      </w:pPr>
      <w:r>
        <w:rPr>
          <w:rFonts w:ascii="Garamond" w:hAnsi="Garamond" w:cs="Arial"/>
          <w:sz w:val="32"/>
          <w:szCs w:val="32"/>
        </w:rPr>
        <w:t xml:space="preserve">        </w:t>
      </w:r>
      <w:r w:rsidR="45862CB4" w:rsidRPr="510FB5AA">
        <w:rPr>
          <w:rFonts w:ascii="Garamond" w:hAnsi="Garamond" w:cs="Arial"/>
          <w:sz w:val="32"/>
          <w:szCs w:val="32"/>
        </w:rPr>
        <w:t xml:space="preserve">Enhancing Habitat Suitability Modeling of Mustelid Species and </w:t>
      </w:r>
      <w:r w:rsidR="54A3FE5D">
        <w:tab/>
      </w:r>
      <w:r w:rsidR="0401E661" w:rsidRPr="510FB5AA">
        <w:rPr>
          <w:rFonts w:ascii="Garamond" w:hAnsi="Garamond" w:cs="Arial"/>
          <w:sz w:val="32"/>
          <w:szCs w:val="32"/>
        </w:rPr>
        <w:t xml:space="preserve">   </w:t>
      </w:r>
      <w:r>
        <w:rPr>
          <w:rFonts w:ascii="Garamond" w:hAnsi="Garamond" w:cs="Arial"/>
          <w:sz w:val="32"/>
          <w:szCs w:val="32"/>
        </w:rPr>
        <w:t xml:space="preserve"> </w:t>
      </w:r>
      <w:r w:rsidR="45862CB4" w:rsidRPr="510FB5AA">
        <w:rPr>
          <w:rFonts w:ascii="Garamond" w:hAnsi="Garamond" w:cs="Arial"/>
          <w:sz w:val="32"/>
          <w:szCs w:val="32"/>
        </w:rPr>
        <w:t>Contaminant Monitoring in Northern Montana Using NASA Ear</w:t>
      </w:r>
      <w:r w:rsidR="71DC3BEC" w:rsidRPr="510FB5AA">
        <w:rPr>
          <w:rFonts w:ascii="Garamond" w:hAnsi="Garamond" w:cs="Arial"/>
          <w:sz w:val="32"/>
          <w:szCs w:val="32"/>
        </w:rPr>
        <w:t>th</w:t>
      </w:r>
      <w:r w:rsidR="54A3FE5D">
        <w:tab/>
      </w:r>
      <w:r w:rsidR="45862CB4" w:rsidRPr="510FB5AA">
        <w:rPr>
          <w:rFonts w:ascii="Garamond" w:hAnsi="Garamond" w:cs="Arial"/>
          <w:sz w:val="32"/>
          <w:szCs w:val="32"/>
        </w:rPr>
        <w:t>Observations</w:t>
      </w: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1C5D9320">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5EBC7DB9" w:rsidRPr="5E2FCDBC">
        <w:rPr>
          <w:rFonts w:ascii="Garamond" w:hAnsi="Garamond" w:cs="Arial"/>
          <w:b/>
          <w:bCs/>
          <w:sz w:val="32"/>
          <w:szCs w:val="32"/>
        </w:rPr>
        <w:t xml:space="preserve">                 </w:t>
      </w:r>
      <w:r w:rsidR="040598B0" w:rsidRPr="5E2FCDBC">
        <w:rPr>
          <w:rFonts w:ascii="Garamond" w:hAnsi="Garamond" w:cs="Arial"/>
          <w:b/>
          <w:bCs/>
          <w:sz w:val="32"/>
          <w:szCs w:val="32"/>
        </w:rPr>
        <w:t>Technical Report</w:t>
      </w:r>
    </w:p>
    <w:p w14:paraId="6135BAC2" w14:textId="3B6B3F5C" w:rsidR="00916AAB" w:rsidRPr="0066138C" w:rsidRDefault="4FE6713B" w:rsidP="1608FBC2">
      <w:pPr>
        <w:spacing w:after="0" w:line="240" w:lineRule="auto"/>
        <w:jc w:val="center"/>
        <w:rPr>
          <w:rFonts w:ascii="Garamond" w:hAnsi="Garamond" w:cs="Arial"/>
          <w:sz w:val="28"/>
          <w:szCs w:val="28"/>
        </w:rPr>
      </w:pPr>
      <w:r w:rsidRPr="352C49F0">
        <w:rPr>
          <w:rFonts w:ascii="Garamond" w:hAnsi="Garamond" w:cs="Arial"/>
          <w:sz w:val="28"/>
          <w:szCs w:val="28"/>
        </w:rPr>
        <w:t>Final</w:t>
      </w:r>
      <w:r w:rsidR="6571B5BA" w:rsidRPr="352C49F0">
        <w:rPr>
          <w:rFonts w:ascii="Garamond" w:hAnsi="Garamond" w:cs="Arial"/>
          <w:sz w:val="28"/>
          <w:szCs w:val="28"/>
        </w:rPr>
        <w:t xml:space="preserve"> </w:t>
      </w:r>
      <w:r w:rsidR="0EF9A798" w:rsidRPr="352C49F0">
        <w:rPr>
          <w:rFonts w:ascii="Garamond" w:hAnsi="Garamond" w:cs="Arial"/>
          <w:sz w:val="28"/>
          <w:szCs w:val="28"/>
        </w:rPr>
        <w:t>–</w:t>
      </w:r>
      <w:r w:rsidR="2F8FDB05" w:rsidRPr="352C49F0">
        <w:rPr>
          <w:rFonts w:ascii="Garamond" w:hAnsi="Garamond" w:cs="Arial"/>
          <w:sz w:val="28"/>
          <w:szCs w:val="28"/>
        </w:rPr>
        <w:t xml:space="preserve"> </w:t>
      </w:r>
      <w:r w:rsidR="7108A815" w:rsidRPr="352C49F0">
        <w:rPr>
          <w:rFonts w:ascii="Garamond" w:hAnsi="Garamond" w:cs="Arial"/>
          <w:sz w:val="28"/>
          <w:szCs w:val="28"/>
        </w:rPr>
        <w:t>November</w:t>
      </w:r>
      <w:r w:rsidR="38EAA763" w:rsidRPr="352C49F0">
        <w:rPr>
          <w:rFonts w:ascii="Garamond" w:hAnsi="Garamond" w:cs="Arial"/>
          <w:sz w:val="28"/>
          <w:szCs w:val="28"/>
        </w:rPr>
        <w:t xml:space="preserve"> 1</w:t>
      </w:r>
      <w:r w:rsidR="52DD9399" w:rsidRPr="352C49F0">
        <w:rPr>
          <w:rFonts w:ascii="Garamond" w:hAnsi="Garamond" w:cs="Arial"/>
          <w:sz w:val="28"/>
          <w:szCs w:val="28"/>
        </w:rPr>
        <w:t>8</w:t>
      </w:r>
      <w:r w:rsidR="53BE1996" w:rsidRPr="352C49F0">
        <w:rPr>
          <w:rFonts w:ascii="Garamond" w:hAnsi="Garamond" w:cs="Arial"/>
          <w:sz w:val="28"/>
          <w:szCs w:val="28"/>
          <w:vertAlign w:val="superscript"/>
        </w:rPr>
        <w:t>th</w:t>
      </w:r>
      <w:r w:rsidR="10A52CA2" w:rsidRPr="352C49F0">
        <w:rPr>
          <w:rFonts w:ascii="Garamond" w:hAnsi="Garamond" w:cs="Arial"/>
          <w:sz w:val="28"/>
          <w:szCs w:val="28"/>
        </w:rPr>
        <w:t xml:space="preserve">, </w:t>
      </w:r>
      <w:r w:rsidR="122A43FA" w:rsidRPr="352C49F0">
        <w:rPr>
          <w:rFonts w:ascii="Garamond" w:hAnsi="Garamond" w:cs="Arial"/>
          <w:sz w:val="28"/>
          <w:szCs w:val="28"/>
        </w:rPr>
        <w:t>202</w:t>
      </w:r>
      <w:r w:rsidR="0866B025" w:rsidRPr="352C49F0">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42D6E54A" w:rsidR="0041150E" w:rsidRPr="004D75CF" w:rsidRDefault="2FDF5F45" w:rsidP="08F28B3A">
      <w:pPr>
        <w:spacing w:after="0" w:line="240" w:lineRule="auto"/>
        <w:jc w:val="center"/>
        <w:rPr>
          <w:rFonts w:ascii="Garamond" w:hAnsi="Garamond" w:cs="Arial"/>
          <w:sz w:val="20"/>
          <w:szCs w:val="20"/>
        </w:rPr>
      </w:pPr>
      <w:r w:rsidRPr="08F28B3A">
        <w:rPr>
          <w:rFonts w:ascii="Garamond" w:hAnsi="Garamond" w:cs="Arial"/>
          <w:sz w:val="20"/>
          <w:szCs w:val="20"/>
        </w:rPr>
        <w:t>Chelsea Morton</w:t>
      </w:r>
      <w:r w:rsidR="664D26F7" w:rsidRPr="08F28B3A">
        <w:rPr>
          <w:rFonts w:ascii="Garamond" w:hAnsi="Garamond" w:cs="Arial"/>
          <w:sz w:val="20"/>
          <w:szCs w:val="20"/>
        </w:rPr>
        <w:t xml:space="preserve"> </w:t>
      </w:r>
      <w:r w:rsidR="00BA41F7" w:rsidRPr="08F28B3A">
        <w:rPr>
          <w:rFonts w:ascii="Garamond" w:hAnsi="Garamond" w:cs="Arial"/>
          <w:sz w:val="20"/>
          <w:szCs w:val="20"/>
        </w:rPr>
        <w:t>(Project L</w:t>
      </w:r>
      <w:r w:rsidR="00B265D9" w:rsidRPr="08F28B3A">
        <w:rPr>
          <w:rFonts w:ascii="Garamond" w:hAnsi="Garamond" w:cs="Arial"/>
          <w:sz w:val="20"/>
          <w:szCs w:val="20"/>
        </w:rPr>
        <w:t>ead)</w:t>
      </w:r>
    </w:p>
    <w:p w14:paraId="0A6A3CFB" w14:textId="14A94BC9" w:rsidR="00B265D9" w:rsidRPr="004D75CF" w:rsidRDefault="7E418364" w:rsidP="5E2FCDBC">
      <w:pPr>
        <w:spacing w:after="0" w:line="240" w:lineRule="auto"/>
        <w:jc w:val="center"/>
        <w:rPr>
          <w:rFonts w:ascii="Garamond" w:hAnsi="Garamond" w:cs="Arial"/>
          <w:sz w:val="20"/>
          <w:szCs w:val="20"/>
        </w:rPr>
      </w:pPr>
      <w:r w:rsidRPr="08F28B3A">
        <w:rPr>
          <w:rFonts w:ascii="Garamond" w:hAnsi="Garamond" w:cs="Arial"/>
          <w:sz w:val="20"/>
          <w:szCs w:val="20"/>
        </w:rPr>
        <w:t>Amanda Bosserman</w:t>
      </w:r>
    </w:p>
    <w:p w14:paraId="28B20EB9" w14:textId="609F7665" w:rsidR="00FC670A" w:rsidRPr="004D75CF" w:rsidRDefault="7E418364" w:rsidP="08F28B3A">
      <w:pPr>
        <w:spacing w:after="0" w:line="240" w:lineRule="auto"/>
        <w:jc w:val="center"/>
        <w:rPr>
          <w:rFonts w:ascii="Garamond" w:hAnsi="Garamond" w:cs="Arial"/>
          <w:sz w:val="20"/>
          <w:szCs w:val="20"/>
        </w:rPr>
      </w:pPr>
      <w:r w:rsidRPr="08F28B3A">
        <w:rPr>
          <w:rFonts w:ascii="Garamond" w:hAnsi="Garamond" w:cs="Arial"/>
          <w:sz w:val="20"/>
          <w:szCs w:val="20"/>
        </w:rPr>
        <w:t>Caden O’Connell</w:t>
      </w:r>
    </w:p>
    <w:p w14:paraId="51EBA91F" w14:textId="477EA979" w:rsidR="00FC670A" w:rsidRPr="004D75CF" w:rsidRDefault="7E418364" w:rsidP="08F28B3A">
      <w:pPr>
        <w:spacing w:after="0" w:line="240" w:lineRule="auto"/>
        <w:jc w:val="center"/>
        <w:rPr>
          <w:rFonts w:ascii="Garamond" w:hAnsi="Garamond" w:cs="Arial"/>
          <w:sz w:val="20"/>
          <w:szCs w:val="20"/>
        </w:rPr>
      </w:pPr>
      <w:r w:rsidRPr="08F28B3A">
        <w:rPr>
          <w:rFonts w:ascii="Garamond" w:hAnsi="Garamond" w:cs="Arial"/>
          <w:sz w:val="20"/>
          <w:szCs w:val="20"/>
        </w:rPr>
        <w:t>Rylee Tomey</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1C1E1475" w:rsidR="00916AAB" w:rsidRPr="004D75CF" w:rsidRDefault="0F31D1DE" w:rsidP="08F28B3A">
      <w:pPr>
        <w:spacing w:after="0" w:line="240" w:lineRule="auto"/>
        <w:jc w:val="center"/>
        <w:rPr>
          <w:rFonts w:ascii="Garamond" w:hAnsi="Garamond" w:cs="Arial"/>
          <w:sz w:val="20"/>
          <w:szCs w:val="20"/>
        </w:rPr>
      </w:pPr>
      <w:r w:rsidRPr="08F28B3A">
        <w:rPr>
          <w:rFonts w:ascii="Garamond" w:hAnsi="Garamond" w:cs="Arial"/>
          <w:sz w:val="20"/>
          <w:szCs w:val="20"/>
        </w:rPr>
        <w:t>Dr. John Bolten</w:t>
      </w:r>
      <w:r w:rsidR="00916AAB" w:rsidRPr="08F28B3A">
        <w:rPr>
          <w:rFonts w:ascii="Garamond" w:hAnsi="Garamond" w:cs="Arial"/>
          <w:sz w:val="20"/>
          <w:szCs w:val="20"/>
        </w:rPr>
        <w:t xml:space="preserve">, </w:t>
      </w:r>
      <w:r w:rsidR="40C4645C" w:rsidRPr="08F28B3A">
        <w:rPr>
          <w:rFonts w:ascii="Garamond" w:hAnsi="Garamond" w:cs="Arial"/>
          <w:sz w:val="20"/>
          <w:szCs w:val="20"/>
        </w:rPr>
        <w:t>NASA Goddard Space Flight Center</w:t>
      </w:r>
      <w:r w:rsidR="00916AAB" w:rsidRPr="08F28B3A">
        <w:rPr>
          <w:rFonts w:ascii="Garamond" w:hAnsi="Garamond" w:cs="Arial"/>
          <w:sz w:val="20"/>
          <w:szCs w:val="20"/>
        </w:rPr>
        <w:t xml:space="preserve"> (Science Advisor)</w:t>
      </w:r>
    </w:p>
    <w:p w14:paraId="74093909" w14:textId="2608CA53" w:rsidR="006E2A1C" w:rsidRPr="004D75CF" w:rsidRDefault="07B508C6" w:rsidP="08F28B3A">
      <w:pPr>
        <w:spacing w:after="0" w:line="240" w:lineRule="auto"/>
        <w:jc w:val="center"/>
        <w:rPr>
          <w:rFonts w:ascii="Garamond" w:hAnsi="Garamond" w:cs="Arial"/>
          <w:sz w:val="20"/>
          <w:szCs w:val="20"/>
        </w:rPr>
      </w:pPr>
      <w:r w:rsidRPr="0A18D980">
        <w:rPr>
          <w:rFonts w:ascii="Garamond" w:hAnsi="Garamond" w:cs="Arial"/>
          <w:sz w:val="20"/>
          <w:szCs w:val="20"/>
        </w:rPr>
        <w:t>Jo</w:t>
      </w:r>
      <w:r w:rsidR="7C351898" w:rsidRPr="0A18D980">
        <w:rPr>
          <w:rFonts w:ascii="Garamond" w:hAnsi="Garamond" w:cs="Arial"/>
          <w:sz w:val="20"/>
          <w:szCs w:val="20"/>
        </w:rPr>
        <w:t>s</w:t>
      </w:r>
      <w:r w:rsidRPr="0A18D980">
        <w:rPr>
          <w:rFonts w:ascii="Garamond" w:hAnsi="Garamond" w:cs="Arial"/>
          <w:sz w:val="20"/>
          <w:szCs w:val="20"/>
        </w:rPr>
        <w:t>eph Spruce</w:t>
      </w:r>
      <w:r w:rsidR="0138E90B" w:rsidRPr="0A18D980">
        <w:rPr>
          <w:rFonts w:ascii="Garamond" w:hAnsi="Garamond" w:cs="Arial"/>
          <w:sz w:val="20"/>
          <w:szCs w:val="20"/>
        </w:rPr>
        <w:t xml:space="preserve">, </w:t>
      </w:r>
      <w:r w:rsidR="006E3513" w:rsidRPr="0A18D980">
        <w:rPr>
          <w:rFonts w:ascii="Garamond" w:hAnsi="Garamond" w:cs="Arial"/>
          <w:sz w:val="20"/>
          <w:szCs w:val="20"/>
        </w:rPr>
        <w:t>Science Sys</w:t>
      </w:r>
      <w:r w:rsidR="7B5FBCFD" w:rsidRPr="0A18D980">
        <w:rPr>
          <w:rFonts w:ascii="Garamond" w:hAnsi="Garamond" w:cs="Arial"/>
          <w:sz w:val="20"/>
          <w:szCs w:val="20"/>
        </w:rPr>
        <w:t xml:space="preserve">tems and Applications, Inc., </w:t>
      </w:r>
      <w:r w:rsidR="013AE8EA" w:rsidRPr="0A18D980">
        <w:rPr>
          <w:rFonts w:ascii="Garamond" w:hAnsi="Garamond" w:cs="Arial"/>
          <w:sz w:val="20"/>
          <w:szCs w:val="20"/>
        </w:rPr>
        <w:t xml:space="preserve">Consultant </w:t>
      </w:r>
      <w:r w:rsidR="69227F66" w:rsidRPr="0A18D980">
        <w:rPr>
          <w:rFonts w:ascii="Garamond" w:hAnsi="Garamond" w:cs="Arial"/>
          <w:sz w:val="20"/>
          <w:szCs w:val="20"/>
        </w:rPr>
        <w:t>(Science Advisor)</w:t>
      </w:r>
    </w:p>
    <w:p w14:paraId="55435C07" w14:textId="6883C284" w:rsidR="7F3CD1CF" w:rsidRDefault="7F3CD1CF" w:rsidP="08F28B3A">
      <w:pPr>
        <w:spacing w:after="0" w:line="240" w:lineRule="auto"/>
        <w:jc w:val="center"/>
        <w:rPr>
          <w:rFonts w:ascii="Garamond" w:hAnsi="Garamond" w:cs="Arial"/>
          <w:sz w:val="20"/>
          <w:szCs w:val="20"/>
        </w:rPr>
      </w:pPr>
      <w:r w:rsidRPr="08F28B3A">
        <w:rPr>
          <w:rFonts w:ascii="Garamond" w:hAnsi="Garamond" w:cs="Arial"/>
          <w:sz w:val="20"/>
          <w:szCs w:val="20"/>
        </w:rPr>
        <w:t>Dr. Allison Howard, University of Georgia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77777777" w:rsidR="00FC670A" w:rsidRPr="00611ACB" w:rsidRDefault="724C9099" w:rsidP="1C5D9320">
      <w:pPr>
        <w:spacing w:after="0" w:line="240" w:lineRule="auto"/>
        <w:jc w:val="center"/>
        <w:rPr>
          <w:rFonts w:ascii="Garamond" w:hAnsi="Garamond" w:cs="Arial"/>
          <w:b/>
          <w:bCs/>
          <w:i/>
          <w:iCs/>
          <w:sz w:val="20"/>
          <w:szCs w:val="20"/>
        </w:rPr>
      </w:pPr>
      <w:r w:rsidRPr="1C5D9320">
        <w:rPr>
          <w:rFonts w:ascii="Garamond" w:hAnsi="Garamond" w:cs="Arial"/>
          <w:b/>
          <w:bCs/>
          <w:i/>
          <w:iCs/>
          <w:sz w:val="20"/>
          <w:szCs w:val="20"/>
        </w:rPr>
        <w:t>Previous Contributors:</w:t>
      </w:r>
    </w:p>
    <w:p w14:paraId="7C9B3ECE" w14:textId="6DCD7480" w:rsidR="79CC0B36" w:rsidRDefault="79CC0B36" w:rsidP="08F28B3A">
      <w:pPr>
        <w:spacing w:after="0" w:line="240" w:lineRule="auto"/>
        <w:jc w:val="center"/>
        <w:rPr>
          <w:rFonts w:ascii="Garamond" w:hAnsi="Garamond" w:cs="Arial"/>
          <w:sz w:val="20"/>
          <w:szCs w:val="20"/>
        </w:rPr>
      </w:pPr>
      <w:r w:rsidRPr="08F28B3A">
        <w:rPr>
          <w:rFonts w:ascii="Garamond" w:hAnsi="Garamond" w:cs="Arial"/>
          <w:sz w:val="20"/>
          <w:szCs w:val="20"/>
        </w:rPr>
        <w:t>Anna Winter</w:t>
      </w:r>
    </w:p>
    <w:p w14:paraId="496C3F13" w14:textId="65FFC9C2" w:rsidR="79CC0B36" w:rsidRDefault="79CC0B36" w:rsidP="08F28B3A">
      <w:pPr>
        <w:spacing w:after="0" w:line="240" w:lineRule="auto"/>
        <w:jc w:val="center"/>
        <w:rPr>
          <w:rFonts w:ascii="Garamond" w:hAnsi="Garamond" w:cs="Arial"/>
          <w:sz w:val="20"/>
          <w:szCs w:val="20"/>
        </w:rPr>
      </w:pPr>
      <w:r w:rsidRPr="08F28B3A">
        <w:rPr>
          <w:rFonts w:ascii="Garamond" w:hAnsi="Garamond" w:cs="Arial"/>
          <w:sz w:val="20"/>
          <w:szCs w:val="20"/>
        </w:rPr>
        <w:t>Kergis Hiebert</w:t>
      </w:r>
    </w:p>
    <w:p w14:paraId="6991740C" w14:textId="6D873EC5" w:rsidR="79CC0B36" w:rsidRDefault="79CC0B36" w:rsidP="08F28B3A">
      <w:pPr>
        <w:spacing w:after="0" w:line="240" w:lineRule="auto"/>
        <w:jc w:val="center"/>
        <w:rPr>
          <w:rFonts w:ascii="Garamond" w:hAnsi="Garamond" w:cs="Arial"/>
          <w:sz w:val="20"/>
          <w:szCs w:val="20"/>
        </w:rPr>
      </w:pPr>
      <w:r w:rsidRPr="08F28B3A">
        <w:rPr>
          <w:rFonts w:ascii="Garamond" w:hAnsi="Garamond" w:cs="Arial"/>
          <w:sz w:val="20"/>
          <w:szCs w:val="20"/>
        </w:rPr>
        <w:t>Kjirsten Coleman</w:t>
      </w:r>
    </w:p>
    <w:p w14:paraId="2C5275ED" w14:textId="79078B94" w:rsidR="79CC0B36" w:rsidRDefault="79CC0B36" w:rsidP="08F28B3A">
      <w:pPr>
        <w:spacing w:after="0" w:line="240" w:lineRule="auto"/>
        <w:jc w:val="center"/>
        <w:rPr>
          <w:rFonts w:ascii="Garamond" w:hAnsi="Garamond" w:cs="Arial"/>
          <w:sz w:val="20"/>
          <w:szCs w:val="20"/>
        </w:rPr>
      </w:pPr>
      <w:r w:rsidRPr="08F28B3A">
        <w:rPr>
          <w:rFonts w:ascii="Garamond" w:hAnsi="Garamond" w:cs="Arial"/>
          <w:sz w:val="20"/>
          <w:szCs w:val="20"/>
        </w:rPr>
        <w:t>Madeleine Gregory</w:t>
      </w:r>
    </w:p>
    <w:p w14:paraId="09E58E45" w14:textId="3ABBEAD9" w:rsidR="08F28B3A" w:rsidRDefault="08F28B3A" w:rsidP="08F28B3A">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352C49F0">
        <w:rPr>
          <w:rFonts w:ascii="Garamond" w:hAnsi="Garamond" w:cs="Arial"/>
          <w:b/>
          <w:bCs/>
          <w:sz w:val="20"/>
          <w:szCs w:val="20"/>
        </w:rPr>
        <w:br w:type="page"/>
      </w:r>
    </w:p>
    <w:p w14:paraId="3247DD25" w14:textId="55F8C198" w:rsidR="4628AC41" w:rsidRDefault="4628AC41" w:rsidP="352C49F0">
      <w:pPr>
        <w:pStyle w:val="Heading1"/>
        <w:spacing w:before="0" w:line="240" w:lineRule="auto"/>
        <w:rPr>
          <w:rFonts w:ascii="Garamond" w:eastAsia="Garamond" w:hAnsi="Garamond" w:cs="Garamond"/>
        </w:rPr>
      </w:pPr>
      <w:r w:rsidRPr="352C49F0">
        <w:rPr>
          <w:rFonts w:ascii="Garamond" w:eastAsia="Garamond" w:hAnsi="Garamond" w:cs="Garamond"/>
        </w:rPr>
        <w:lastRenderedPageBreak/>
        <w:t>1. Abstract</w:t>
      </w:r>
    </w:p>
    <w:p w14:paraId="4A2E537F" w14:textId="368E5702" w:rsidR="0ECF5D1B" w:rsidRDefault="0ECF5D1B" w:rsidP="352C49F0">
      <w:pPr>
        <w:spacing w:after="0" w:line="240" w:lineRule="auto"/>
        <w:rPr>
          <w:rFonts w:ascii="Garamond" w:eastAsia="Garamond" w:hAnsi="Garamond" w:cs="Garamond"/>
          <w:color w:val="000000" w:themeColor="text1"/>
        </w:rPr>
      </w:pPr>
      <w:r w:rsidRPr="352C49F0">
        <w:rPr>
          <w:rFonts w:ascii="Garamond" w:eastAsia="Garamond" w:hAnsi="Garamond" w:cs="Garamond"/>
          <w:color w:val="000000" w:themeColor="text1"/>
        </w:rPr>
        <w:t>Environmental contaminants in aquatic ecosystems threaten both human and ecosystem health. Western Montana’s rivers possess great economic and ecological value, yet the status of contaminants in these systems can be unclear. Contaminants such as brominated flame-retardants, heavy metals, and pharmaceuticals negatively affect ecosystem health by traveling through the food chain and bioaccumulating in apex predators. Exposure to these contaminants can result in neurological, endocrine, and reproductive impairments in wildlife and humans. American mink (</w:t>
      </w:r>
      <w:r w:rsidRPr="352C49F0">
        <w:rPr>
          <w:rFonts w:ascii="Garamond" w:eastAsia="Garamond" w:hAnsi="Garamond" w:cs="Garamond"/>
          <w:i/>
          <w:iCs/>
          <w:color w:val="000000" w:themeColor="text1"/>
        </w:rPr>
        <w:t>Neovison vison</w:t>
      </w:r>
      <w:r w:rsidRPr="352C49F0">
        <w:rPr>
          <w:rFonts w:ascii="Garamond" w:eastAsia="Garamond" w:hAnsi="Garamond" w:cs="Garamond"/>
          <w:color w:val="000000" w:themeColor="text1"/>
        </w:rPr>
        <w:t>) and North American river otter (</w:t>
      </w:r>
      <w:r w:rsidRPr="352C49F0">
        <w:rPr>
          <w:rFonts w:ascii="Garamond" w:eastAsia="Garamond" w:hAnsi="Garamond" w:cs="Garamond"/>
          <w:i/>
          <w:iCs/>
          <w:color w:val="000000" w:themeColor="text1"/>
        </w:rPr>
        <w:t>Lontra canadensis</w:t>
      </w:r>
      <w:r w:rsidRPr="352C49F0">
        <w:rPr>
          <w:rFonts w:ascii="Garamond" w:eastAsia="Garamond" w:hAnsi="Garamond" w:cs="Garamond"/>
          <w:color w:val="000000" w:themeColor="text1"/>
        </w:rPr>
        <w:t>) have a predominantly aquatic diet and serve as reliable indicator species of environmental health. Working Dogs for Conservation (WD4C) uses detection dogs to locate scat samples of these species which are assessed for contaminants by the Virginia Institute of Marine Science (VIMS). With Software for Assisted Habitat Modeling (SAHM), the team generated current (2013-2020) and projected (2021-2040) habitat suitability models for mink and otter utilizing NASA Earth observations from Terra Moderate Resolution Imaging Spectroradiometer (MODIS), Global Precipitation Measurement Integrated Multi-Satellite Retrievals for GPM (GPM IMERG), Shuttle Radar Topography Mission (SRTM), and Soil Moisture Active Passive (SMAP). The habitat suitability maps’ study region encompassed Flathead National Forest and Blackfeet Indian Reservation. Additionally, the team created site accessibility and precipitation anomaly maps that display the viability of survey locations. The current habitat suitability models performed well (AUC-PR=0.88). The most important predictor variables for suitable habitat were distance to rivers, elevation, and land cover. These end products will further inform WD4C survey site selection and contaminant monitoring.</w:t>
      </w:r>
    </w:p>
    <w:p w14:paraId="626C094B" w14:textId="4D56F4AB" w:rsidR="352C49F0" w:rsidRDefault="352C49F0" w:rsidP="352C49F0">
      <w:pPr>
        <w:spacing w:after="0" w:line="240" w:lineRule="auto"/>
        <w:rPr>
          <w:rFonts w:ascii="Garamond" w:eastAsia="Garamond" w:hAnsi="Garamond" w:cs="Garamond"/>
          <w:color w:val="000000" w:themeColor="text1"/>
        </w:rPr>
      </w:pPr>
    </w:p>
    <w:p w14:paraId="395A7EE7" w14:textId="53398129" w:rsidR="4628AC41" w:rsidRDefault="4628AC41" w:rsidP="352C49F0">
      <w:pPr>
        <w:spacing w:after="0" w:line="240" w:lineRule="auto"/>
        <w:rPr>
          <w:rFonts w:ascii="Garamond" w:eastAsia="Garamond" w:hAnsi="Garamond" w:cs="Garamond"/>
          <w:color w:val="000000" w:themeColor="text1"/>
        </w:rPr>
      </w:pPr>
      <w:r w:rsidRPr="352C49F0">
        <w:rPr>
          <w:rFonts w:ascii="Garamond" w:eastAsia="Garamond" w:hAnsi="Garamond" w:cs="Garamond"/>
          <w:b/>
          <w:bCs/>
          <w:color w:val="000000" w:themeColor="text1"/>
        </w:rPr>
        <w:t>Key Terms</w:t>
      </w:r>
    </w:p>
    <w:p w14:paraId="4C0313C8" w14:textId="56A44B49" w:rsidR="7072D17F" w:rsidRDefault="7072D17F" w:rsidP="352C49F0">
      <w:pPr>
        <w:spacing w:after="0" w:line="240" w:lineRule="auto"/>
        <w:rPr>
          <w:rFonts w:ascii="Garamond" w:eastAsia="Garamond" w:hAnsi="Garamond" w:cs="Garamond"/>
          <w:color w:val="000000" w:themeColor="text1"/>
        </w:rPr>
      </w:pPr>
      <w:r w:rsidRPr="352C49F0">
        <w:rPr>
          <w:rFonts w:ascii="Garamond" w:eastAsia="Garamond" w:hAnsi="Garamond" w:cs="Garamond"/>
          <w:color w:val="000000" w:themeColor="text1"/>
        </w:rPr>
        <w:t>SAHM, ArcGIS Pro, riverine ecosystems, scat sampling, heavy metals, bioaccumulation, Earth observations, remote sensing</w:t>
      </w:r>
    </w:p>
    <w:p w14:paraId="62EB8445" w14:textId="1A2F0129" w:rsidR="352C49F0" w:rsidRDefault="352C49F0" w:rsidP="352C49F0">
      <w:pPr>
        <w:spacing w:after="0" w:line="240" w:lineRule="auto"/>
        <w:rPr>
          <w:rFonts w:ascii="Garamond" w:eastAsia="Garamond" w:hAnsi="Garamond" w:cs="Garamond"/>
          <w:color w:val="000000" w:themeColor="text1"/>
        </w:rPr>
      </w:pPr>
      <w:bookmarkStart w:id="0" w:name="_Toc334198720"/>
    </w:p>
    <w:p w14:paraId="24D6C1A2" w14:textId="081F73D1" w:rsidR="00E03B8E" w:rsidRPr="0066138C" w:rsidRDefault="35B268D6" w:rsidP="08F28B3A">
      <w:pPr>
        <w:pStyle w:val="Heading1"/>
        <w:spacing w:before="0" w:line="240" w:lineRule="auto"/>
        <w:rPr>
          <w:rFonts w:ascii="Garamond" w:hAnsi="Garamond"/>
        </w:rPr>
      </w:pPr>
      <w:r w:rsidRPr="51AEF106">
        <w:rPr>
          <w:rFonts w:ascii="Garamond" w:hAnsi="Garamond"/>
        </w:rPr>
        <w:t>2</w:t>
      </w:r>
      <w:r w:rsidR="1E5AA847" w:rsidRPr="51AEF106">
        <w:rPr>
          <w:rFonts w:ascii="Garamond" w:hAnsi="Garamond"/>
        </w:rPr>
        <w:t xml:space="preserve">. </w:t>
      </w:r>
      <w:r w:rsidR="71634EB6" w:rsidRPr="51AEF106">
        <w:rPr>
          <w:rFonts w:ascii="Garamond" w:hAnsi="Garamond"/>
        </w:rPr>
        <w:t>Introduction</w:t>
      </w:r>
      <w:bookmarkEnd w:id="0"/>
    </w:p>
    <w:p w14:paraId="53F72CE1" w14:textId="65093C0F" w:rsidR="00C15E9C" w:rsidRPr="0066138C" w:rsidRDefault="51A38136" w:rsidP="1C5D9320">
      <w:pPr>
        <w:spacing w:after="0" w:line="240" w:lineRule="auto"/>
        <w:rPr>
          <w:rFonts w:ascii="Garamond" w:hAnsi="Garamond"/>
          <w:b/>
          <w:bCs/>
          <w:i/>
          <w:iCs/>
        </w:rPr>
      </w:pPr>
      <w:bookmarkStart w:id="1" w:name="_Toc334198721"/>
      <w:r w:rsidRPr="1C5D9320">
        <w:rPr>
          <w:rFonts w:ascii="Garamond" w:hAnsi="Garamond"/>
          <w:b/>
          <w:bCs/>
          <w:i/>
          <w:iCs/>
        </w:rPr>
        <w:t xml:space="preserve">2.1 </w:t>
      </w:r>
      <w:r w:rsidR="2EC2DC49" w:rsidRPr="1C5D9320">
        <w:rPr>
          <w:rFonts w:ascii="Garamond" w:hAnsi="Garamond"/>
          <w:b/>
          <w:bCs/>
          <w:i/>
          <w:iCs/>
        </w:rPr>
        <w:t>Background Information</w:t>
      </w:r>
      <w:bookmarkEnd w:id="1"/>
    </w:p>
    <w:p w14:paraId="066517FA" w14:textId="69DDDF27" w:rsidR="045C0FD0" w:rsidRDefault="4C3D40D2" w:rsidP="352C49F0">
      <w:pPr>
        <w:spacing w:after="0" w:line="240" w:lineRule="auto"/>
        <w:rPr>
          <w:rFonts w:ascii="Garamond" w:eastAsia="Garamond" w:hAnsi="Garamond" w:cs="Garamond"/>
          <w:color w:val="000000" w:themeColor="text1"/>
        </w:rPr>
      </w:pPr>
      <w:r w:rsidRPr="352C49F0">
        <w:rPr>
          <w:rFonts w:ascii="Garamond" w:hAnsi="Garamond"/>
        </w:rPr>
        <w:t xml:space="preserve">Western Montana’s river systems </w:t>
      </w:r>
      <w:r w:rsidR="22902FE1" w:rsidRPr="352C49F0">
        <w:rPr>
          <w:rFonts w:ascii="Garamond" w:hAnsi="Garamond"/>
        </w:rPr>
        <w:t>are of great economic and ecological value</w:t>
      </w:r>
      <w:r w:rsidR="44C059FC" w:rsidRPr="352C49F0">
        <w:rPr>
          <w:rFonts w:ascii="Garamond" w:hAnsi="Garamond"/>
        </w:rPr>
        <w:t>,</w:t>
      </w:r>
      <w:r w:rsidR="22902FE1" w:rsidRPr="352C49F0">
        <w:rPr>
          <w:rFonts w:ascii="Garamond" w:hAnsi="Garamond"/>
        </w:rPr>
        <w:t xml:space="preserve"> </w:t>
      </w:r>
      <w:r w:rsidRPr="352C49F0">
        <w:rPr>
          <w:rFonts w:ascii="Garamond" w:hAnsi="Garamond"/>
        </w:rPr>
        <w:t>p</w:t>
      </w:r>
      <w:r w:rsidR="2F4843B6" w:rsidRPr="352C49F0">
        <w:rPr>
          <w:rFonts w:ascii="Garamond" w:hAnsi="Garamond"/>
        </w:rPr>
        <w:t>rovid</w:t>
      </w:r>
      <w:r w:rsidR="3BD0083D" w:rsidRPr="352C49F0">
        <w:rPr>
          <w:rFonts w:ascii="Garamond" w:hAnsi="Garamond"/>
        </w:rPr>
        <w:t>ing</w:t>
      </w:r>
      <w:r w:rsidRPr="352C49F0">
        <w:rPr>
          <w:rFonts w:ascii="Garamond" w:hAnsi="Garamond"/>
        </w:rPr>
        <w:t xml:space="preserve"> essential resources</w:t>
      </w:r>
      <w:r w:rsidR="6869817B" w:rsidRPr="352C49F0">
        <w:rPr>
          <w:rFonts w:ascii="Garamond" w:hAnsi="Garamond"/>
        </w:rPr>
        <w:t xml:space="preserve"> that support </w:t>
      </w:r>
      <w:r w:rsidR="615FB0BA" w:rsidRPr="352C49F0">
        <w:rPr>
          <w:rFonts w:ascii="Garamond" w:hAnsi="Garamond"/>
        </w:rPr>
        <w:t xml:space="preserve">the </w:t>
      </w:r>
      <w:r w:rsidR="6869817B" w:rsidRPr="352C49F0">
        <w:rPr>
          <w:rFonts w:ascii="Garamond" w:hAnsi="Garamond"/>
        </w:rPr>
        <w:t>livelihood</w:t>
      </w:r>
      <w:r w:rsidR="02DFA5D4" w:rsidRPr="352C49F0">
        <w:rPr>
          <w:rFonts w:ascii="Garamond" w:hAnsi="Garamond"/>
        </w:rPr>
        <w:t>s of people and the health of biological ecosystems.</w:t>
      </w:r>
      <w:r w:rsidR="530B10A6" w:rsidRPr="352C49F0">
        <w:rPr>
          <w:rFonts w:ascii="Garamond" w:hAnsi="Garamond"/>
        </w:rPr>
        <w:t xml:space="preserve"> </w:t>
      </w:r>
      <w:r w:rsidR="376ED7A8" w:rsidRPr="352C49F0">
        <w:rPr>
          <w:rFonts w:ascii="Garamond" w:hAnsi="Garamond"/>
        </w:rPr>
        <w:t>These rivers</w:t>
      </w:r>
      <w:r w:rsidR="6D0DED67" w:rsidRPr="352C49F0">
        <w:rPr>
          <w:rFonts w:ascii="Garamond" w:hAnsi="Garamond"/>
        </w:rPr>
        <w:t xml:space="preserve"> </w:t>
      </w:r>
      <w:r w:rsidR="1C57CD75" w:rsidRPr="352C49F0">
        <w:rPr>
          <w:rFonts w:ascii="Garamond" w:hAnsi="Garamond"/>
        </w:rPr>
        <w:t xml:space="preserve">supply clean water to local communities and </w:t>
      </w:r>
      <w:r w:rsidR="51777623" w:rsidRPr="352C49F0">
        <w:rPr>
          <w:rFonts w:ascii="Garamond" w:hAnsi="Garamond"/>
        </w:rPr>
        <w:t>prov</w:t>
      </w:r>
      <w:r w:rsidR="0309C359" w:rsidRPr="352C49F0">
        <w:rPr>
          <w:rFonts w:ascii="Garamond" w:hAnsi="Garamond"/>
        </w:rPr>
        <w:t xml:space="preserve">ide </w:t>
      </w:r>
      <w:r w:rsidR="1C57CD75" w:rsidRPr="352C49F0">
        <w:rPr>
          <w:rFonts w:ascii="Garamond" w:hAnsi="Garamond"/>
        </w:rPr>
        <w:t>habitat for semi-aquatic wildlife species such as</w:t>
      </w:r>
      <w:r w:rsidR="646FD81D" w:rsidRPr="352C49F0">
        <w:rPr>
          <w:rFonts w:ascii="Garamond" w:hAnsi="Garamond"/>
        </w:rPr>
        <w:t xml:space="preserve"> the North American river otter (</w:t>
      </w:r>
      <w:r w:rsidR="646FD81D" w:rsidRPr="352C49F0">
        <w:rPr>
          <w:rFonts w:ascii="Garamond" w:eastAsia="Garamond" w:hAnsi="Garamond" w:cs="Garamond"/>
          <w:i/>
          <w:iCs/>
          <w:color w:val="000000" w:themeColor="text1"/>
        </w:rPr>
        <w:t>Lontra canadensis</w:t>
      </w:r>
      <w:r w:rsidR="646FD81D" w:rsidRPr="008633B0">
        <w:rPr>
          <w:rFonts w:ascii="Garamond" w:eastAsia="Garamond" w:hAnsi="Garamond" w:cs="Garamond"/>
          <w:color w:val="000000" w:themeColor="text1"/>
        </w:rPr>
        <w:t>)</w:t>
      </w:r>
      <w:r w:rsidR="646FD81D" w:rsidRPr="352C49F0">
        <w:rPr>
          <w:rFonts w:ascii="Garamond" w:hAnsi="Garamond"/>
        </w:rPr>
        <w:t xml:space="preserve"> and American mink (</w:t>
      </w:r>
      <w:r w:rsidR="646FD81D" w:rsidRPr="352C49F0">
        <w:rPr>
          <w:rFonts w:ascii="Garamond" w:eastAsia="Garamond" w:hAnsi="Garamond" w:cs="Garamond"/>
          <w:i/>
          <w:iCs/>
          <w:color w:val="000000" w:themeColor="text1"/>
        </w:rPr>
        <w:t>Mustela vison</w:t>
      </w:r>
      <w:r w:rsidR="00F25A98">
        <w:rPr>
          <w:rFonts w:ascii="Garamond" w:hAnsi="Garamond"/>
        </w:rPr>
        <w:t xml:space="preserve">; </w:t>
      </w:r>
      <w:r w:rsidR="646FD81D" w:rsidRPr="352C49F0">
        <w:rPr>
          <w:rFonts w:ascii="Garamond" w:hAnsi="Garamond"/>
        </w:rPr>
        <w:t>Richards et al.</w:t>
      </w:r>
      <w:r w:rsidR="6FD3648E" w:rsidRPr="352C49F0">
        <w:rPr>
          <w:rFonts w:ascii="Garamond" w:hAnsi="Garamond"/>
        </w:rPr>
        <w:t>,</w:t>
      </w:r>
      <w:r w:rsidR="646FD81D" w:rsidRPr="352C49F0">
        <w:rPr>
          <w:rFonts w:ascii="Garamond" w:hAnsi="Garamond"/>
        </w:rPr>
        <w:t xml:space="preserve"> 2018).</w:t>
      </w:r>
      <w:r w:rsidR="6DA3740A" w:rsidRPr="352C49F0">
        <w:rPr>
          <w:rFonts w:ascii="Garamond" w:hAnsi="Garamond"/>
        </w:rPr>
        <w:t xml:space="preserve"> </w:t>
      </w:r>
      <w:r w:rsidR="20DDB2D4" w:rsidRPr="352C49F0">
        <w:rPr>
          <w:rFonts w:ascii="Garamond" w:hAnsi="Garamond"/>
        </w:rPr>
        <w:t>Contaminants in Montana river</w:t>
      </w:r>
      <w:r w:rsidR="5D73F29F" w:rsidRPr="352C49F0">
        <w:rPr>
          <w:rFonts w:ascii="Garamond" w:hAnsi="Garamond"/>
        </w:rPr>
        <w:t>s</w:t>
      </w:r>
      <w:r w:rsidR="20DDB2D4" w:rsidRPr="352C49F0">
        <w:rPr>
          <w:rFonts w:ascii="Garamond" w:hAnsi="Garamond"/>
        </w:rPr>
        <w:t xml:space="preserve"> </w:t>
      </w:r>
      <w:r w:rsidR="2648BB93" w:rsidRPr="352C49F0">
        <w:rPr>
          <w:rFonts w:ascii="Garamond" w:hAnsi="Garamond"/>
        </w:rPr>
        <w:t>are</w:t>
      </w:r>
      <w:r w:rsidR="20DDB2D4" w:rsidRPr="352C49F0">
        <w:rPr>
          <w:rFonts w:ascii="Garamond" w:hAnsi="Garamond"/>
        </w:rPr>
        <w:t xml:space="preserve"> a concerning issue </w:t>
      </w:r>
      <w:r w:rsidR="385D0A0D" w:rsidRPr="352C49F0">
        <w:rPr>
          <w:rFonts w:ascii="Garamond" w:hAnsi="Garamond"/>
        </w:rPr>
        <w:t xml:space="preserve">because </w:t>
      </w:r>
      <w:r w:rsidR="20DDB2D4" w:rsidRPr="352C49F0">
        <w:rPr>
          <w:rFonts w:ascii="Garamond" w:hAnsi="Garamond"/>
        </w:rPr>
        <w:t>these chemicals can remain in the environment for extended period</w:t>
      </w:r>
      <w:r w:rsidR="47E2557D" w:rsidRPr="352C49F0">
        <w:rPr>
          <w:rFonts w:ascii="Garamond" w:hAnsi="Garamond"/>
        </w:rPr>
        <w:t>s</w:t>
      </w:r>
      <w:r w:rsidR="20DDB2D4" w:rsidRPr="352C49F0">
        <w:rPr>
          <w:rFonts w:ascii="Garamond" w:hAnsi="Garamond"/>
        </w:rPr>
        <w:t xml:space="preserve"> of time</w:t>
      </w:r>
      <w:r w:rsidR="4FB0AFE1" w:rsidRPr="352C49F0">
        <w:rPr>
          <w:rFonts w:ascii="Garamond" w:hAnsi="Garamond"/>
        </w:rPr>
        <w:t>, threatening the health of humans and animals</w:t>
      </w:r>
      <w:r w:rsidR="6B2EAE2E" w:rsidRPr="352C49F0">
        <w:rPr>
          <w:rFonts w:ascii="Garamond" w:hAnsi="Garamond"/>
        </w:rPr>
        <w:t xml:space="preserve"> (Richards et al.</w:t>
      </w:r>
      <w:r w:rsidR="797CCF6E" w:rsidRPr="352C49F0">
        <w:rPr>
          <w:rFonts w:ascii="Garamond" w:hAnsi="Garamond"/>
        </w:rPr>
        <w:t xml:space="preserve">, </w:t>
      </w:r>
      <w:r w:rsidR="6B2EAE2E" w:rsidRPr="352C49F0">
        <w:rPr>
          <w:rFonts w:ascii="Garamond" w:hAnsi="Garamond"/>
        </w:rPr>
        <w:t xml:space="preserve">2018). </w:t>
      </w:r>
      <w:r w:rsidR="72D7F192" w:rsidRPr="352C49F0">
        <w:rPr>
          <w:rFonts w:ascii="Garamond" w:eastAsia="Garamond" w:hAnsi="Garamond" w:cs="Garamond"/>
          <w:color w:val="000000" w:themeColor="text1"/>
        </w:rPr>
        <w:t>The w</w:t>
      </w:r>
      <w:r w:rsidR="4A77D68F" w:rsidRPr="352C49F0">
        <w:rPr>
          <w:rFonts w:ascii="Garamond" w:eastAsia="Garamond" w:hAnsi="Garamond" w:cs="Garamond"/>
          <w:color w:val="000000" w:themeColor="text1"/>
        </w:rPr>
        <w:t>id</w:t>
      </w:r>
      <w:r w:rsidR="402D4038" w:rsidRPr="352C49F0">
        <w:rPr>
          <w:rFonts w:ascii="Garamond" w:eastAsia="Garamond" w:hAnsi="Garamond" w:cs="Garamond"/>
          <w:color w:val="000000" w:themeColor="text1"/>
        </w:rPr>
        <w:t xml:space="preserve">espread concern of environmental contaminants has led to </w:t>
      </w:r>
      <w:r w:rsidR="68B71C54" w:rsidRPr="352C49F0">
        <w:rPr>
          <w:rFonts w:ascii="Garamond" w:eastAsia="Garamond" w:hAnsi="Garamond" w:cs="Garamond"/>
          <w:color w:val="000000" w:themeColor="text1"/>
        </w:rPr>
        <w:t xml:space="preserve">the development of new </w:t>
      </w:r>
      <w:r w:rsidR="474145CB" w:rsidRPr="352C49F0">
        <w:rPr>
          <w:rFonts w:ascii="Garamond" w:eastAsia="Garamond" w:hAnsi="Garamond" w:cs="Garamond"/>
          <w:color w:val="000000" w:themeColor="text1"/>
        </w:rPr>
        <w:t xml:space="preserve">research methods and applications </w:t>
      </w:r>
      <w:r w:rsidR="68B71C54" w:rsidRPr="352C49F0">
        <w:rPr>
          <w:rFonts w:ascii="Garamond" w:eastAsia="Garamond" w:hAnsi="Garamond" w:cs="Garamond"/>
          <w:color w:val="000000" w:themeColor="text1"/>
        </w:rPr>
        <w:t xml:space="preserve">which aim to address </w:t>
      </w:r>
      <w:r w:rsidR="49DC3FC4" w:rsidRPr="352C49F0">
        <w:rPr>
          <w:rFonts w:ascii="Garamond" w:eastAsia="Garamond" w:hAnsi="Garamond" w:cs="Garamond"/>
          <w:color w:val="000000" w:themeColor="text1"/>
        </w:rPr>
        <w:t>this global issue.</w:t>
      </w:r>
    </w:p>
    <w:p w14:paraId="22CD8686" w14:textId="212CACEB" w:rsidR="1C5D9320" w:rsidRDefault="1C5D9320" w:rsidP="1C5D9320">
      <w:pPr>
        <w:spacing w:after="0" w:line="240" w:lineRule="auto"/>
        <w:rPr>
          <w:rFonts w:ascii="Garamond" w:eastAsia="Garamond" w:hAnsi="Garamond" w:cs="Garamond"/>
          <w:color w:val="000000" w:themeColor="text1"/>
        </w:rPr>
      </w:pPr>
    </w:p>
    <w:p w14:paraId="4FD10600" w14:textId="31A74141" w:rsidR="6CB6D8D1" w:rsidRDefault="2B8FB36B" w:rsidP="0A18D980">
      <w:pPr>
        <w:spacing w:after="0" w:line="240" w:lineRule="auto"/>
        <w:rPr>
          <w:rFonts w:ascii="Garamond" w:hAnsi="Garamond"/>
        </w:rPr>
      </w:pPr>
      <w:r w:rsidRPr="352C49F0">
        <w:rPr>
          <w:rFonts w:ascii="Garamond" w:hAnsi="Garamond"/>
        </w:rPr>
        <w:t>Potential sources of contaminants include wastewater effluent, increased use of flame</w:t>
      </w:r>
      <w:r w:rsidR="651310D8" w:rsidRPr="352C49F0">
        <w:rPr>
          <w:rFonts w:ascii="Garamond" w:hAnsi="Garamond"/>
        </w:rPr>
        <w:t xml:space="preserve"> </w:t>
      </w:r>
      <w:r w:rsidRPr="352C49F0">
        <w:rPr>
          <w:rFonts w:ascii="Garamond" w:hAnsi="Garamond"/>
        </w:rPr>
        <w:t>retardants, hospital effluent, and runoff from urban areas (La</w:t>
      </w:r>
      <w:r w:rsidR="00F25A98">
        <w:rPr>
          <w:rFonts w:ascii="Garamond" w:hAnsi="Garamond"/>
        </w:rPr>
        <w:t xml:space="preserve"> </w:t>
      </w:r>
      <w:r w:rsidRPr="352C49F0">
        <w:rPr>
          <w:rFonts w:ascii="Garamond" w:hAnsi="Garamond"/>
        </w:rPr>
        <w:t>Guardia et al., 2020</w:t>
      </w:r>
      <w:r w:rsidR="208E5416" w:rsidRPr="352C49F0">
        <w:rPr>
          <w:rFonts w:ascii="Garamond" w:hAnsi="Garamond"/>
        </w:rPr>
        <w:t xml:space="preserve">; </w:t>
      </w:r>
      <w:r w:rsidR="208E5416" w:rsidRPr="352C49F0">
        <w:rPr>
          <w:rFonts w:ascii="Garamond" w:eastAsia="Garamond" w:hAnsi="Garamond" w:cs="Garamond"/>
        </w:rPr>
        <w:t>Richards et al., 2018</w:t>
      </w:r>
      <w:r w:rsidRPr="352C49F0">
        <w:rPr>
          <w:rFonts w:ascii="Garamond" w:hAnsi="Garamond"/>
        </w:rPr>
        <w:t>).</w:t>
      </w:r>
      <w:r w:rsidR="66451701" w:rsidRPr="352C49F0">
        <w:rPr>
          <w:rFonts w:ascii="Garamond" w:hAnsi="Garamond"/>
        </w:rPr>
        <w:t xml:space="preserve"> Contaminants </w:t>
      </w:r>
      <w:r w:rsidR="30953509" w:rsidRPr="352C49F0">
        <w:rPr>
          <w:rFonts w:ascii="Garamond" w:hAnsi="Garamond"/>
        </w:rPr>
        <w:t>such as heavy metals, brominated flame</w:t>
      </w:r>
      <w:r w:rsidR="0AB42B3E" w:rsidRPr="352C49F0">
        <w:rPr>
          <w:rFonts w:ascii="Garamond" w:hAnsi="Garamond"/>
        </w:rPr>
        <w:t>-</w:t>
      </w:r>
      <w:r w:rsidR="30953509" w:rsidRPr="352C49F0">
        <w:rPr>
          <w:rFonts w:ascii="Garamond" w:hAnsi="Garamond"/>
        </w:rPr>
        <w:t>retardants (BFRs), and pharmaceuticals can have significant endocrine, neurological, and reproductive effects (Richards et al., 2018; Shore et al., 2014). As urbanization continues to encroach on natural ecosystems, these contaminants will likely increase in abundance, threatening humans and wildlife.</w:t>
      </w:r>
      <w:r w:rsidR="118425DE" w:rsidRPr="352C49F0">
        <w:rPr>
          <w:rFonts w:ascii="Garamond" w:hAnsi="Garamond"/>
        </w:rPr>
        <w:t xml:space="preserve"> </w:t>
      </w:r>
    </w:p>
    <w:p w14:paraId="29C81563" w14:textId="130D9889" w:rsidR="08F28B3A" w:rsidRDefault="08F28B3A" w:rsidP="08F28B3A">
      <w:pPr>
        <w:spacing w:after="0" w:line="240" w:lineRule="auto"/>
        <w:rPr>
          <w:rFonts w:ascii="Garamond" w:hAnsi="Garamond"/>
        </w:rPr>
      </w:pPr>
    </w:p>
    <w:p w14:paraId="54C075EC" w14:textId="43A19116" w:rsidR="7531591D" w:rsidRDefault="586136E8" w:rsidP="0A18D980">
      <w:pPr>
        <w:spacing w:after="0" w:line="240" w:lineRule="auto"/>
        <w:rPr>
          <w:rFonts w:ascii="Garamond" w:hAnsi="Garamond"/>
        </w:rPr>
      </w:pPr>
      <w:r w:rsidRPr="352C49F0">
        <w:rPr>
          <w:rFonts w:ascii="Garamond" w:hAnsi="Garamond"/>
        </w:rPr>
        <w:t xml:space="preserve">Bioaccumulation </w:t>
      </w:r>
      <w:r w:rsidR="58A9C444" w:rsidRPr="352C49F0">
        <w:rPr>
          <w:rFonts w:ascii="Garamond" w:hAnsi="Garamond"/>
        </w:rPr>
        <w:t>is the</w:t>
      </w:r>
      <w:r w:rsidR="53BC6D05" w:rsidRPr="352C49F0">
        <w:rPr>
          <w:rFonts w:ascii="Garamond" w:hAnsi="Garamond"/>
        </w:rPr>
        <w:t xml:space="preserve"> gradual </w:t>
      </w:r>
      <w:r w:rsidR="37038364" w:rsidRPr="352C49F0">
        <w:rPr>
          <w:rFonts w:ascii="Garamond" w:hAnsi="Garamond"/>
        </w:rPr>
        <w:t>accretion of foreign substances withi</w:t>
      </w:r>
      <w:r w:rsidR="21C3A99F" w:rsidRPr="352C49F0">
        <w:rPr>
          <w:rFonts w:ascii="Garamond" w:hAnsi="Garamond"/>
        </w:rPr>
        <w:t>n the body of an organism</w:t>
      </w:r>
      <w:r w:rsidR="6C71FC2D" w:rsidRPr="352C49F0">
        <w:rPr>
          <w:rFonts w:ascii="Garamond" w:hAnsi="Garamond"/>
        </w:rPr>
        <w:t>. When the rate of absorption of toxic substances exceeds the rate of excretion, this can have detrimental effects o</w:t>
      </w:r>
      <w:r w:rsidR="72FD9A77" w:rsidRPr="352C49F0">
        <w:rPr>
          <w:rFonts w:ascii="Garamond" w:hAnsi="Garamond"/>
        </w:rPr>
        <w:t>n</w:t>
      </w:r>
      <w:r w:rsidR="6C71FC2D" w:rsidRPr="352C49F0">
        <w:rPr>
          <w:rFonts w:ascii="Garamond" w:hAnsi="Garamond"/>
        </w:rPr>
        <w:t xml:space="preserve"> the</w:t>
      </w:r>
      <w:r w:rsidR="4F6D08B2" w:rsidRPr="352C49F0">
        <w:rPr>
          <w:rFonts w:ascii="Garamond" w:hAnsi="Garamond"/>
        </w:rPr>
        <w:t xml:space="preserve"> bodily functio</w:t>
      </w:r>
      <w:r w:rsidR="0F0001E9" w:rsidRPr="352C49F0">
        <w:rPr>
          <w:rFonts w:ascii="Garamond" w:hAnsi="Garamond"/>
        </w:rPr>
        <w:t xml:space="preserve">ns of wildlife species (Richards et al., 2018). </w:t>
      </w:r>
      <w:r w:rsidR="6C61596E" w:rsidRPr="352C49F0">
        <w:rPr>
          <w:rFonts w:ascii="Garamond" w:hAnsi="Garamond"/>
        </w:rPr>
        <w:t>Given their largely aquatic diet and ongoing exposure to anthropogenic contaminants, r</w:t>
      </w:r>
      <w:r w:rsidRPr="352C49F0">
        <w:rPr>
          <w:rFonts w:ascii="Garamond" w:hAnsi="Garamond"/>
        </w:rPr>
        <w:t xml:space="preserve">iver otter and mink </w:t>
      </w:r>
      <w:r w:rsidR="56043F45" w:rsidRPr="352C49F0">
        <w:rPr>
          <w:rFonts w:ascii="Garamond" w:hAnsi="Garamond"/>
        </w:rPr>
        <w:t>ar</w:t>
      </w:r>
      <w:r w:rsidR="39DD2994" w:rsidRPr="352C49F0">
        <w:rPr>
          <w:rFonts w:ascii="Garamond" w:hAnsi="Garamond"/>
        </w:rPr>
        <w:t xml:space="preserve">e great bioindicators of ecosystem </w:t>
      </w:r>
      <w:r w:rsidR="469BCE62" w:rsidRPr="352C49F0">
        <w:rPr>
          <w:rFonts w:ascii="Garamond" w:hAnsi="Garamond"/>
        </w:rPr>
        <w:t>health</w:t>
      </w:r>
      <w:r w:rsidR="56043F45" w:rsidRPr="352C49F0">
        <w:rPr>
          <w:rFonts w:ascii="Garamond" w:hAnsi="Garamond"/>
        </w:rPr>
        <w:t xml:space="preserve"> </w:t>
      </w:r>
      <w:r w:rsidR="622CF268" w:rsidRPr="352C49F0">
        <w:rPr>
          <w:rFonts w:ascii="Garamond" w:hAnsi="Garamond"/>
        </w:rPr>
        <w:t>(</w:t>
      </w:r>
      <w:r w:rsidR="52043675" w:rsidRPr="352C49F0">
        <w:rPr>
          <w:rFonts w:ascii="Garamond" w:hAnsi="Garamond"/>
        </w:rPr>
        <w:t>La</w:t>
      </w:r>
      <w:r w:rsidR="00F25A98">
        <w:rPr>
          <w:rFonts w:ascii="Garamond" w:hAnsi="Garamond"/>
        </w:rPr>
        <w:t xml:space="preserve"> </w:t>
      </w:r>
      <w:r w:rsidR="52043675" w:rsidRPr="352C49F0">
        <w:rPr>
          <w:rFonts w:ascii="Garamond" w:hAnsi="Garamond"/>
        </w:rPr>
        <w:t>Guardia</w:t>
      </w:r>
      <w:r w:rsidR="32C948D3" w:rsidRPr="352C49F0">
        <w:rPr>
          <w:rFonts w:ascii="Garamond" w:hAnsi="Garamond"/>
        </w:rPr>
        <w:t xml:space="preserve"> et al.,</w:t>
      </w:r>
      <w:r w:rsidR="52043675" w:rsidRPr="352C49F0">
        <w:rPr>
          <w:rFonts w:ascii="Garamond" w:hAnsi="Garamond"/>
        </w:rPr>
        <w:t xml:space="preserve"> 2020</w:t>
      </w:r>
      <w:r w:rsidR="6CF173F1" w:rsidRPr="352C49F0">
        <w:rPr>
          <w:rFonts w:ascii="Garamond" w:hAnsi="Garamond"/>
        </w:rPr>
        <w:t>; Mayack</w:t>
      </w:r>
      <w:r w:rsidR="143227EE" w:rsidRPr="352C49F0">
        <w:rPr>
          <w:rFonts w:ascii="Garamond" w:hAnsi="Garamond"/>
        </w:rPr>
        <w:t>,</w:t>
      </w:r>
      <w:r w:rsidR="6CF173F1" w:rsidRPr="352C49F0">
        <w:rPr>
          <w:rFonts w:ascii="Garamond" w:hAnsi="Garamond"/>
        </w:rPr>
        <w:t xml:space="preserve"> 2012</w:t>
      </w:r>
      <w:r w:rsidR="461A25C5" w:rsidRPr="352C49F0">
        <w:rPr>
          <w:rFonts w:ascii="Garamond" w:hAnsi="Garamond"/>
        </w:rPr>
        <w:t>; Yates et al.</w:t>
      </w:r>
      <w:r w:rsidR="1B98E0A3" w:rsidRPr="352C49F0">
        <w:rPr>
          <w:rFonts w:ascii="Garamond" w:hAnsi="Garamond"/>
        </w:rPr>
        <w:t>,</w:t>
      </w:r>
      <w:r w:rsidR="461A25C5" w:rsidRPr="352C49F0">
        <w:rPr>
          <w:rFonts w:ascii="Garamond" w:hAnsi="Garamond"/>
        </w:rPr>
        <w:t xml:space="preserve"> 2005</w:t>
      </w:r>
      <w:r w:rsidR="0D01F4B8" w:rsidRPr="352C49F0">
        <w:rPr>
          <w:rFonts w:ascii="Garamond" w:hAnsi="Garamond"/>
        </w:rPr>
        <w:t xml:space="preserve">). </w:t>
      </w:r>
      <w:r w:rsidR="7147FBCE" w:rsidRPr="352C49F0">
        <w:rPr>
          <w:rFonts w:ascii="Garamond" w:hAnsi="Garamond"/>
        </w:rPr>
        <w:t>However, they</w:t>
      </w:r>
      <w:r w:rsidR="76C0A0C3" w:rsidRPr="352C49F0">
        <w:rPr>
          <w:rFonts w:ascii="Garamond" w:hAnsi="Garamond"/>
        </w:rPr>
        <w:t xml:space="preserve"> are difficult to</w:t>
      </w:r>
      <w:r w:rsidR="6A2F27B3" w:rsidRPr="352C49F0">
        <w:rPr>
          <w:rFonts w:ascii="Garamond" w:hAnsi="Garamond"/>
        </w:rPr>
        <w:t xml:space="preserve"> locate and</w:t>
      </w:r>
      <w:r w:rsidR="76C0A0C3" w:rsidRPr="352C49F0">
        <w:rPr>
          <w:rFonts w:ascii="Garamond" w:hAnsi="Garamond"/>
        </w:rPr>
        <w:t xml:space="preserve"> study due to their elusive </w:t>
      </w:r>
      <w:r w:rsidR="44918B19" w:rsidRPr="352C49F0">
        <w:rPr>
          <w:rFonts w:ascii="Garamond" w:hAnsi="Garamond"/>
        </w:rPr>
        <w:t xml:space="preserve">behavior </w:t>
      </w:r>
      <w:r w:rsidR="76C0A0C3" w:rsidRPr="352C49F0">
        <w:rPr>
          <w:rFonts w:ascii="Garamond" w:hAnsi="Garamond"/>
        </w:rPr>
        <w:t>(Richards et al.</w:t>
      </w:r>
      <w:r w:rsidR="3CD49B39" w:rsidRPr="352C49F0">
        <w:rPr>
          <w:rFonts w:ascii="Garamond" w:hAnsi="Garamond"/>
        </w:rPr>
        <w:t>,</w:t>
      </w:r>
      <w:r w:rsidR="76C0A0C3" w:rsidRPr="352C49F0">
        <w:rPr>
          <w:rFonts w:ascii="Garamond" w:hAnsi="Garamond"/>
        </w:rPr>
        <w:t xml:space="preserve"> 2018</w:t>
      </w:r>
      <w:r w:rsidR="2F6A6496" w:rsidRPr="352C49F0">
        <w:rPr>
          <w:rFonts w:ascii="Garamond" w:hAnsi="Garamond"/>
        </w:rPr>
        <w:t xml:space="preserve">). Previous efforts </w:t>
      </w:r>
      <w:r w:rsidR="2E4B6E02" w:rsidRPr="352C49F0">
        <w:rPr>
          <w:rFonts w:ascii="Garamond" w:hAnsi="Garamond"/>
        </w:rPr>
        <w:t xml:space="preserve">in monitoring </w:t>
      </w:r>
      <w:r w:rsidR="1793B72E" w:rsidRPr="352C49F0">
        <w:rPr>
          <w:rFonts w:ascii="Garamond" w:hAnsi="Garamond"/>
        </w:rPr>
        <w:t>contaminant</w:t>
      </w:r>
      <w:r w:rsidR="66766005" w:rsidRPr="352C49F0">
        <w:rPr>
          <w:rFonts w:ascii="Garamond" w:hAnsi="Garamond"/>
        </w:rPr>
        <w:t>s</w:t>
      </w:r>
      <w:r w:rsidR="1793B72E" w:rsidRPr="352C49F0">
        <w:rPr>
          <w:rFonts w:ascii="Garamond" w:hAnsi="Garamond"/>
        </w:rPr>
        <w:t xml:space="preserve"> in these species have relied on</w:t>
      </w:r>
      <w:r w:rsidR="00FCDAB9" w:rsidRPr="352C49F0">
        <w:rPr>
          <w:rFonts w:ascii="Garamond" w:hAnsi="Garamond"/>
        </w:rPr>
        <w:t xml:space="preserve"> </w:t>
      </w:r>
      <w:r w:rsidR="1793B72E" w:rsidRPr="352C49F0">
        <w:rPr>
          <w:rFonts w:ascii="Garamond" w:hAnsi="Garamond"/>
        </w:rPr>
        <w:t>carcass recovery</w:t>
      </w:r>
      <w:r w:rsidR="18FF1940" w:rsidRPr="352C49F0">
        <w:rPr>
          <w:rFonts w:ascii="Garamond" w:hAnsi="Garamond"/>
        </w:rPr>
        <w:t xml:space="preserve"> from third parties such as hunters and trappers (La</w:t>
      </w:r>
      <w:r w:rsidR="00F25A98">
        <w:rPr>
          <w:rFonts w:ascii="Garamond" w:hAnsi="Garamond"/>
        </w:rPr>
        <w:t xml:space="preserve"> </w:t>
      </w:r>
      <w:r w:rsidR="18FF1940" w:rsidRPr="352C49F0">
        <w:rPr>
          <w:rFonts w:ascii="Garamond" w:hAnsi="Garamond"/>
        </w:rPr>
        <w:t xml:space="preserve">Guardia et al., 2020). However, in recent years, detection dogs have </w:t>
      </w:r>
      <w:r w:rsidR="519E3ECF" w:rsidRPr="352C49F0">
        <w:rPr>
          <w:rFonts w:ascii="Garamond" w:hAnsi="Garamond"/>
        </w:rPr>
        <w:t xml:space="preserve">been </w:t>
      </w:r>
      <w:r w:rsidR="4E23FE58" w:rsidRPr="352C49F0">
        <w:rPr>
          <w:rFonts w:ascii="Garamond" w:hAnsi="Garamond"/>
        </w:rPr>
        <w:t xml:space="preserve">utilized to locate scat samples of mink and otter for contaminant </w:t>
      </w:r>
      <w:r w:rsidR="6D0E2E56" w:rsidRPr="352C49F0">
        <w:rPr>
          <w:rFonts w:ascii="Garamond" w:hAnsi="Garamond"/>
        </w:rPr>
        <w:t>analysis</w:t>
      </w:r>
      <w:r w:rsidR="4E23FE58" w:rsidRPr="352C49F0">
        <w:rPr>
          <w:rFonts w:ascii="Garamond" w:hAnsi="Garamond"/>
        </w:rPr>
        <w:t>.</w:t>
      </w:r>
      <w:r w:rsidR="383DD218" w:rsidRPr="352C49F0">
        <w:rPr>
          <w:rFonts w:ascii="Garamond" w:hAnsi="Garamond"/>
        </w:rPr>
        <w:t xml:space="preserve"> </w:t>
      </w:r>
      <w:r w:rsidR="4E23FE58" w:rsidRPr="352C49F0">
        <w:rPr>
          <w:rFonts w:ascii="Garamond" w:hAnsi="Garamond"/>
        </w:rPr>
        <w:lastRenderedPageBreak/>
        <w:t xml:space="preserve">Fecal </w:t>
      </w:r>
      <w:r w:rsidR="7C901412" w:rsidRPr="352C49F0">
        <w:rPr>
          <w:rFonts w:ascii="Garamond" w:hAnsi="Garamond"/>
        </w:rPr>
        <w:t>analysis provides</w:t>
      </w:r>
      <w:r w:rsidR="4E23FE58" w:rsidRPr="352C49F0">
        <w:rPr>
          <w:rFonts w:ascii="Garamond" w:hAnsi="Garamond"/>
        </w:rPr>
        <w:t xml:space="preserve"> an efficient, non-invasive m</w:t>
      </w:r>
      <w:r w:rsidR="11EDB331" w:rsidRPr="352C49F0">
        <w:rPr>
          <w:rFonts w:ascii="Garamond" w:hAnsi="Garamond"/>
        </w:rPr>
        <w:t>ethod to gather insight on contaminant levels throughout designated riverine ecosystems</w:t>
      </w:r>
      <w:r w:rsidR="2603BA2F" w:rsidRPr="352C49F0">
        <w:rPr>
          <w:rFonts w:ascii="Garamond" w:hAnsi="Garamond"/>
        </w:rPr>
        <w:t xml:space="preserve">. </w:t>
      </w:r>
    </w:p>
    <w:p w14:paraId="1A2F7A76" w14:textId="7F85AEE8" w:rsidR="08F28B3A" w:rsidRDefault="73570A6F" w:rsidP="1C5D9320">
      <w:pPr>
        <w:spacing w:after="0" w:line="240" w:lineRule="auto"/>
        <w:rPr>
          <w:rFonts w:ascii="Garamond" w:hAnsi="Garamond"/>
        </w:rPr>
      </w:pPr>
      <w:r w:rsidRPr="1C5D9320">
        <w:rPr>
          <w:rFonts w:ascii="Garamond" w:hAnsi="Garamond"/>
        </w:rPr>
        <w:t xml:space="preserve"> </w:t>
      </w:r>
    </w:p>
    <w:p w14:paraId="36765839" w14:textId="6DB2F367" w:rsidR="122BD999" w:rsidRDefault="14600B64" w:rsidP="7FFA2CB6">
      <w:pPr>
        <w:spacing w:after="0" w:line="240" w:lineRule="auto"/>
        <w:rPr>
          <w:rFonts w:ascii="Garamond" w:hAnsi="Garamond"/>
        </w:rPr>
      </w:pPr>
      <w:r w:rsidRPr="352C49F0">
        <w:rPr>
          <w:rFonts w:ascii="Garamond" w:hAnsi="Garamond"/>
        </w:rPr>
        <w:t xml:space="preserve">During the </w:t>
      </w:r>
      <w:r w:rsidR="00F25A98">
        <w:rPr>
          <w:rFonts w:ascii="Garamond" w:hAnsi="Garamond"/>
        </w:rPr>
        <w:t>s</w:t>
      </w:r>
      <w:r w:rsidRPr="352C49F0">
        <w:rPr>
          <w:rFonts w:ascii="Garamond" w:hAnsi="Garamond"/>
        </w:rPr>
        <w:t xml:space="preserve">pring of 2021, the Western Montana Ecological Forecasting </w:t>
      </w:r>
      <w:r w:rsidR="5FC0D654" w:rsidRPr="352C49F0">
        <w:rPr>
          <w:rFonts w:ascii="Garamond" w:hAnsi="Garamond"/>
        </w:rPr>
        <w:t>t</w:t>
      </w:r>
      <w:r w:rsidRPr="352C49F0">
        <w:rPr>
          <w:rFonts w:ascii="Garamond" w:hAnsi="Garamond"/>
        </w:rPr>
        <w:t xml:space="preserve">eam created </w:t>
      </w:r>
      <w:r w:rsidR="2B46C8AE" w:rsidRPr="352C49F0">
        <w:rPr>
          <w:rFonts w:ascii="Garamond" w:hAnsi="Garamond"/>
        </w:rPr>
        <w:t xml:space="preserve">current and future habitat suitability </w:t>
      </w:r>
      <w:r w:rsidRPr="352C49F0">
        <w:rPr>
          <w:rFonts w:ascii="Garamond" w:hAnsi="Garamond"/>
        </w:rPr>
        <w:t xml:space="preserve">maps </w:t>
      </w:r>
      <w:r w:rsidR="3AC9BA07" w:rsidRPr="352C49F0">
        <w:rPr>
          <w:rFonts w:ascii="Garamond" w:hAnsi="Garamond"/>
        </w:rPr>
        <w:t>for mink and otter in western Montana</w:t>
      </w:r>
      <w:r w:rsidR="0176E2BD" w:rsidRPr="352C49F0">
        <w:rPr>
          <w:rFonts w:ascii="Garamond" w:hAnsi="Garamond"/>
        </w:rPr>
        <w:t xml:space="preserve"> using NASA Earth observations in conjunction with mink and otter scat location data</w:t>
      </w:r>
      <w:r w:rsidR="3AC9BA07" w:rsidRPr="352C49F0">
        <w:rPr>
          <w:rFonts w:ascii="Garamond" w:hAnsi="Garamond"/>
        </w:rPr>
        <w:t xml:space="preserve">. The team selected </w:t>
      </w:r>
      <w:r w:rsidR="644B0CDA" w:rsidRPr="352C49F0">
        <w:rPr>
          <w:rFonts w:ascii="Garamond" w:hAnsi="Garamond"/>
        </w:rPr>
        <w:t>topographical</w:t>
      </w:r>
      <w:r w:rsidR="3AC9BA07" w:rsidRPr="352C49F0">
        <w:rPr>
          <w:rFonts w:ascii="Garamond" w:hAnsi="Garamond"/>
        </w:rPr>
        <w:t>, climatic, and land cover variables that correlated with mink and otter occurrence. Software for Assisted Habitat M</w:t>
      </w:r>
      <w:r w:rsidR="5C4A3E57" w:rsidRPr="352C49F0">
        <w:rPr>
          <w:rFonts w:ascii="Garamond" w:hAnsi="Garamond"/>
        </w:rPr>
        <w:t xml:space="preserve">odeling </w:t>
      </w:r>
      <w:r w:rsidR="6831D639" w:rsidRPr="352C49F0">
        <w:rPr>
          <w:rFonts w:ascii="Garamond" w:hAnsi="Garamond"/>
        </w:rPr>
        <w:t>(SAHM</w:t>
      </w:r>
      <w:r w:rsidR="00F25A98">
        <w:rPr>
          <w:rFonts w:ascii="Garamond" w:hAnsi="Garamond"/>
        </w:rPr>
        <w:t xml:space="preserve">; </w:t>
      </w:r>
      <w:proofErr w:type="spellStart"/>
      <w:r w:rsidR="523A071E" w:rsidRPr="352C49F0">
        <w:rPr>
          <w:rFonts w:ascii="Garamond" w:hAnsi="Garamond"/>
        </w:rPr>
        <w:t>Morisette</w:t>
      </w:r>
      <w:proofErr w:type="spellEnd"/>
      <w:r w:rsidR="523A071E" w:rsidRPr="352C49F0">
        <w:rPr>
          <w:rFonts w:ascii="Garamond" w:hAnsi="Garamond"/>
        </w:rPr>
        <w:t xml:space="preserve"> et al.</w:t>
      </w:r>
      <w:r w:rsidR="40C3382B" w:rsidRPr="352C49F0">
        <w:rPr>
          <w:rFonts w:ascii="Garamond" w:hAnsi="Garamond"/>
        </w:rPr>
        <w:t>,</w:t>
      </w:r>
      <w:r w:rsidR="523A071E" w:rsidRPr="352C49F0">
        <w:rPr>
          <w:rFonts w:ascii="Garamond" w:hAnsi="Garamond"/>
        </w:rPr>
        <w:t xml:space="preserve"> 2013) </w:t>
      </w:r>
      <w:r w:rsidR="57632887" w:rsidRPr="352C49F0">
        <w:rPr>
          <w:rFonts w:ascii="Garamond" w:hAnsi="Garamond"/>
        </w:rPr>
        <w:t>was used</w:t>
      </w:r>
      <w:r w:rsidR="5C4A3E57" w:rsidRPr="352C49F0">
        <w:rPr>
          <w:rFonts w:ascii="Garamond" w:hAnsi="Garamond"/>
        </w:rPr>
        <w:t xml:space="preserve"> to build habitat suitability models based on predictor variables and occurrence data provided by </w:t>
      </w:r>
      <w:r w:rsidR="0C05F17A" w:rsidRPr="352C49F0">
        <w:rPr>
          <w:rFonts w:ascii="Garamond" w:hAnsi="Garamond"/>
        </w:rPr>
        <w:t>Working Dogs for Conservation (</w:t>
      </w:r>
      <w:r w:rsidR="5C4A3E57" w:rsidRPr="352C49F0">
        <w:rPr>
          <w:rFonts w:ascii="Garamond" w:hAnsi="Garamond"/>
        </w:rPr>
        <w:t>WD4C</w:t>
      </w:r>
      <w:r w:rsidR="3B7FFBF0" w:rsidRPr="352C49F0">
        <w:rPr>
          <w:rFonts w:ascii="Garamond" w:hAnsi="Garamond"/>
        </w:rPr>
        <w:t>)</w:t>
      </w:r>
      <w:r w:rsidR="7ABA0241" w:rsidRPr="352C49F0">
        <w:rPr>
          <w:rFonts w:ascii="Garamond" w:hAnsi="Garamond"/>
        </w:rPr>
        <w:t xml:space="preserve"> for the years 2013</w:t>
      </w:r>
      <w:r w:rsidR="592E5C13" w:rsidRPr="352C49F0">
        <w:rPr>
          <w:rFonts w:ascii="Garamond" w:hAnsi="Garamond"/>
        </w:rPr>
        <w:t xml:space="preserve"> to</w:t>
      </w:r>
      <w:r w:rsidR="306083DC" w:rsidRPr="352C49F0">
        <w:rPr>
          <w:rFonts w:ascii="Garamond" w:hAnsi="Garamond"/>
        </w:rPr>
        <w:t xml:space="preserve"> </w:t>
      </w:r>
      <w:r w:rsidR="7ABA0241" w:rsidRPr="352C49F0">
        <w:rPr>
          <w:rFonts w:ascii="Garamond" w:hAnsi="Garamond"/>
        </w:rPr>
        <w:t xml:space="preserve">2020. The team found that mink and otter occurrence was most strongly correlated with distance to rivers, </w:t>
      </w:r>
      <w:r w:rsidR="18697A05" w:rsidRPr="352C49F0">
        <w:rPr>
          <w:rFonts w:ascii="Garamond" w:hAnsi="Garamond"/>
        </w:rPr>
        <w:t>r</w:t>
      </w:r>
      <w:r w:rsidR="7ABA0241" w:rsidRPr="352C49F0">
        <w:rPr>
          <w:rFonts w:ascii="Garamond" w:hAnsi="Garamond"/>
        </w:rPr>
        <w:t>iver de</w:t>
      </w:r>
      <w:r w:rsidR="4E4F47A1" w:rsidRPr="352C49F0">
        <w:rPr>
          <w:rFonts w:ascii="Garamond" w:hAnsi="Garamond"/>
        </w:rPr>
        <w:t xml:space="preserve">pth, temperature, and land cover. Forecasted habitat suitability models developed by the team had low transferability </w:t>
      </w:r>
      <w:r w:rsidR="32AA698C" w:rsidRPr="352C49F0">
        <w:rPr>
          <w:rFonts w:ascii="Garamond" w:hAnsi="Garamond"/>
        </w:rPr>
        <w:t xml:space="preserve">and were less accurate than </w:t>
      </w:r>
      <w:r w:rsidR="50A1B7A5" w:rsidRPr="352C49F0">
        <w:rPr>
          <w:rFonts w:ascii="Garamond" w:hAnsi="Garamond"/>
        </w:rPr>
        <w:t>current habitat suitability models.</w:t>
      </w:r>
      <w:r w:rsidR="0AB94652" w:rsidRPr="352C49F0">
        <w:rPr>
          <w:rFonts w:ascii="Garamond" w:hAnsi="Garamond"/>
        </w:rPr>
        <w:t xml:space="preserve"> </w:t>
      </w:r>
    </w:p>
    <w:p w14:paraId="3E4040C0" w14:textId="1B659CEA" w:rsidR="122BD999" w:rsidRDefault="122BD999" w:rsidP="7FFA2CB6">
      <w:pPr>
        <w:spacing w:after="0" w:line="240" w:lineRule="auto"/>
        <w:rPr>
          <w:rFonts w:ascii="Garamond" w:hAnsi="Garamond"/>
        </w:rPr>
      </w:pPr>
    </w:p>
    <w:p w14:paraId="2110E2A4" w14:textId="0530ADDC" w:rsidR="122BD999" w:rsidRDefault="08A8F22B" w:rsidP="7FFA2CB6">
      <w:pPr>
        <w:spacing w:after="0" w:line="240" w:lineRule="auto"/>
      </w:pPr>
      <w:r w:rsidRPr="352C49F0">
        <w:rPr>
          <w:rFonts w:ascii="Garamond" w:hAnsi="Garamond"/>
        </w:rPr>
        <w:t xml:space="preserve">Leveraging the efforts of the </w:t>
      </w:r>
      <w:r w:rsidR="00F25A98">
        <w:rPr>
          <w:rFonts w:ascii="Garamond" w:hAnsi="Garamond"/>
        </w:rPr>
        <w:t>s</w:t>
      </w:r>
      <w:r w:rsidRPr="352C49F0">
        <w:rPr>
          <w:rFonts w:ascii="Garamond" w:hAnsi="Garamond"/>
        </w:rPr>
        <w:t xml:space="preserve">pring 2021 term, the Western Montana Ecological Forecasting II team generated a series of refined habitat suitability models in an expanded study area for </w:t>
      </w:r>
      <w:r w:rsidR="3FDDBCEF" w:rsidRPr="352C49F0">
        <w:rPr>
          <w:rFonts w:ascii="Garamond" w:hAnsi="Garamond"/>
        </w:rPr>
        <w:t xml:space="preserve">the </w:t>
      </w:r>
      <w:r w:rsidRPr="352C49F0">
        <w:rPr>
          <w:rFonts w:ascii="Garamond" w:hAnsi="Garamond"/>
        </w:rPr>
        <w:t>years 2013</w:t>
      </w:r>
      <w:r w:rsidR="1E50FB5E" w:rsidRPr="352C49F0">
        <w:rPr>
          <w:rFonts w:ascii="Garamond" w:hAnsi="Garamond"/>
        </w:rPr>
        <w:t xml:space="preserve"> to</w:t>
      </w:r>
      <w:r w:rsidR="3862F325" w:rsidRPr="352C49F0">
        <w:rPr>
          <w:rFonts w:ascii="Garamond" w:hAnsi="Garamond"/>
        </w:rPr>
        <w:t xml:space="preserve"> </w:t>
      </w:r>
      <w:proofErr w:type="gramStart"/>
      <w:r w:rsidRPr="352C49F0">
        <w:rPr>
          <w:rFonts w:ascii="Garamond" w:hAnsi="Garamond"/>
        </w:rPr>
        <w:t>2020, and</w:t>
      </w:r>
      <w:proofErr w:type="gramEnd"/>
      <w:r w:rsidRPr="352C49F0">
        <w:rPr>
          <w:rFonts w:ascii="Garamond" w:hAnsi="Garamond"/>
        </w:rPr>
        <w:t xml:space="preserve"> projected to 2040. The expanded study region encompassed Blackfeet Indian Reservation and Flathead National Forest in </w:t>
      </w:r>
      <w:r w:rsidR="45F9AA41" w:rsidRPr="352C49F0">
        <w:rPr>
          <w:rFonts w:ascii="Garamond" w:hAnsi="Garamond"/>
        </w:rPr>
        <w:t>n</w:t>
      </w:r>
      <w:r w:rsidRPr="352C49F0">
        <w:rPr>
          <w:rFonts w:ascii="Garamond" w:hAnsi="Garamond"/>
        </w:rPr>
        <w:t>orthwest Montana (</w:t>
      </w:r>
      <w:r w:rsidRPr="352C49F0">
        <w:rPr>
          <w:rFonts w:ascii="Garamond" w:hAnsi="Garamond"/>
          <w:i/>
          <w:iCs/>
        </w:rPr>
        <w:t>Figure 1</w:t>
      </w:r>
      <w:r w:rsidRPr="352C49F0">
        <w:rPr>
          <w:rFonts w:ascii="Garamond" w:hAnsi="Garamond"/>
        </w:rPr>
        <w:t>).</w:t>
      </w:r>
    </w:p>
    <w:p w14:paraId="1518FE98" w14:textId="16A58E47" w:rsidR="122BD999" w:rsidRDefault="0671C18F" w:rsidP="7244903C">
      <w:pPr>
        <w:spacing w:after="0" w:line="240" w:lineRule="auto"/>
        <w:jc w:val="center"/>
      </w:pPr>
      <w:r w:rsidRPr="51AEF106">
        <w:rPr>
          <w:rFonts w:ascii="Garamond" w:hAnsi="Garamond"/>
        </w:rPr>
        <w:t xml:space="preserve"> </w:t>
      </w:r>
      <w:r w:rsidR="122BD999">
        <w:rPr>
          <w:noProof/>
        </w:rPr>
        <w:drawing>
          <wp:inline distT="0" distB="0" distL="0" distR="0" wp14:anchorId="294FA21C" wp14:editId="347C9F75">
            <wp:extent cx="5262112" cy="4067175"/>
            <wp:effectExtent l="0" t="0" r="0" b="0"/>
            <wp:docPr id="128478578" name="Picture 33946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69744"/>
                    <pic:cNvPicPr/>
                  </pic:nvPicPr>
                  <pic:blipFill>
                    <a:blip r:embed="rId12">
                      <a:extLst>
                        <a:ext uri="{28A0092B-C50C-407E-A947-70E740481C1C}">
                          <a14:useLocalDpi xmlns:a14="http://schemas.microsoft.com/office/drawing/2010/main" val="0"/>
                        </a:ext>
                      </a:extLst>
                    </a:blip>
                    <a:stretch>
                      <a:fillRect/>
                    </a:stretch>
                  </pic:blipFill>
                  <pic:spPr>
                    <a:xfrm>
                      <a:off x="0" y="0"/>
                      <a:ext cx="5262112" cy="4067175"/>
                    </a:xfrm>
                    <a:prstGeom prst="rect">
                      <a:avLst/>
                    </a:prstGeom>
                  </pic:spPr>
                </pic:pic>
              </a:graphicData>
            </a:graphic>
          </wp:inline>
        </w:drawing>
      </w:r>
    </w:p>
    <w:p w14:paraId="63F6BE53" w14:textId="62C5C3F1" w:rsidR="122BD999" w:rsidRDefault="184850C4" w:rsidP="0A18D980">
      <w:pPr>
        <w:spacing w:after="0" w:line="240" w:lineRule="auto"/>
        <w:jc w:val="center"/>
        <w:rPr>
          <w:rFonts w:ascii="Garamond" w:hAnsi="Garamond"/>
        </w:rPr>
      </w:pPr>
      <w:r w:rsidRPr="352C49F0">
        <w:rPr>
          <w:rFonts w:ascii="Garamond" w:hAnsi="Garamond"/>
          <w:i/>
          <w:iCs/>
        </w:rPr>
        <w:t>Figure 1</w:t>
      </w:r>
      <w:r w:rsidRPr="352C49F0">
        <w:rPr>
          <w:rFonts w:ascii="Garamond" w:hAnsi="Garamond"/>
        </w:rPr>
        <w:t xml:space="preserve">. Western Montana Ecological Forecasting II </w:t>
      </w:r>
      <w:r w:rsidR="1928CEA7" w:rsidRPr="352C49F0">
        <w:rPr>
          <w:rFonts w:ascii="Garamond" w:hAnsi="Garamond"/>
        </w:rPr>
        <w:t>project s</w:t>
      </w:r>
      <w:r w:rsidRPr="352C49F0">
        <w:rPr>
          <w:rFonts w:ascii="Garamond" w:hAnsi="Garamond"/>
        </w:rPr>
        <w:t xml:space="preserve">tudy </w:t>
      </w:r>
      <w:r w:rsidR="6BFB3465" w:rsidRPr="352C49F0">
        <w:rPr>
          <w:rFonts w:ascii="Garamond" w:hAnsi="Garamond"/>
        </w:rPr>
        <w:t>a</w:t>
      </w:r>
      <w:r w:rsidRPr="352C49F0">
        <w:rPr>
          <w:rFonts w:ascii="Garamond" w:hAnsi="Garamond"/>
        </w:rPr>
        <w:t>rea (shaded) encompassing the Blackf</w:t>
      </w:r>
      <w:r w:rsidR="77193052" w:rsidRPr="352C49F0">
        <w:rPr>
          <w:rFonts w:ascii="Garamond" w:hAnsi="Garamond"/>
        </w:rPr>
        <w:t>ee</w:t>
      </w:r>
      <w:r w:rsidRPr="352C49F0">
        <w:rPr>
          <w:rFonts w:ascii="Garamond" w:hAnsi="Garamond"/>
        </w:rPr>
        <w:t xml:space="preserve">t </w:t>
      </w:r>
      <w:r w:rsidR="16E746D8" w:rsidRPr="352C49F0">
        <w:rPr>
          <w:rFonts w:ascii="Garamond" w:hAnsi="Garamond"/>
        </w:rPr>
        <w:t>Indian Reservation</w:t>
      </w:r>
      <w:r w:rsidRPr="352C49F0">
        <w:rPr>
          <w:rFonts w:ascii="Garamond" w:hAnsi="Garamond"/>
        </w:rPr>
        <w:t>, Missoula, and Flathead National Forest.</w:t>
      </w:r>
    </w:p>
    <w:p w14:paraId="398AA8D8" w14:textId="21141C46" w:rsidR="0A18D980" w:rsidRDefault="0A18D980" w:rsidP="0A18D980">
      <w:pPr>
        <w:spacing w:after="0" w:line="240" w:lineRule="auto"/>
      </w:pPr>
    </w:p>
    <w:p w14:paraId="1B8D7FD3" w14:textId="77777777" w:rsidR="001D4B70" w:rsidRDefault="001D4B70" w:rsidP="0A18D980">
      <w:pPr>
        <w:spacing w:after="0" w:line="240" w:lineRule="auto"/>
      </w:pPr>
    </w:p>
    <w:p w14:paraId="2DE6A585" w14:textId="6103690B" w:rsidR="00C15E9C" w:rsidRPr="0066138C" w:rsidRDefault="00C15E9C" w:rsidP="1C5D9320">
      <w:pPr>
        <w:spacing w:after="0" w:line="240" w:lineRule="auto"/>
        <w:rPr>
          <w:rFonts w:ascii="Garamond" w:hAnsi="Garamond"/>
        </w:rPr>
      </w:pPr>
    </w:p>
    <w:p w14:paraId="7C9D709B" w14:textId="676B5D85" w:rsidR="00C15E9C" w:rsidRPr="0066138C" w:rsidRDefault="4D28AC71" w:rsidP="1336ADBD">
      <w:pPr>
        <w:spacing w:after="0" w:line="240" w:lineRule="auto"/>
        <w:rPr>
          <w:rFonts w:ascii="Garamond" w:hAnsi="Garamond"/>
          <w:b/>
          <w:bCs/>
          <w:i/>
          <w:iCs/>
        </w:rPr>
      </w:pPr>
      <w:r w:rsidRPr="08F28B3A">
        <w:rPr>
          <w:rFonts w:ascii="Garamond" w:hAnsi="Garamond"/>
          <w:b/>
          <w:bCs/>
          <w:i/>
          <w:iCs/>
        </w:rPr>
        <w:t xml:space="preserve">2.2 </w:t>
      </w:r>
      <w:r w:rsidR="00C15E9C" w:rsidRPr="08F28B3A">
        <w:rPr>
          <w:rFonts w:ascii="Garamond" w:hAnsi="Garamond"/>
          <w:b/>
          <w:bCs/>
          <w:i/>
          <w:iCs/>
        </w:rPr>
        <w:t xml:space="preserve">Project </w:t>
      </w:r>
      <w:r w:rsidR="00B468A3" w:rsidRPr="08F28B3A">
        <w:rPr>
          <w:rFonts w:ascii="Garamond" w:hAnsi="Garamond"/>
          <w:b/>
          <w:bCs/>
          <w:i/>
          <w:iCs/>
        </w:rPr>
        <w:t>Partners &amp; Objectives</w:t>
      </w:r>
    </w:p>
    <w:p w14:paraId="02747A67" w14:textId="7B5AFB89" w:rsidR="0066138C" w:rsidRPr="0066138C" w:rsidRDefault="261C17D3" w:rsidP="352C49F0">
      <w:pPr>
        <w:spacing w:after="0" w:line="240" w:lineRule="auto"/>
        <w:rPr>
          <w:rFonts w:ascii="Garamond" w:hAnsi="Garamond"/>
        </w:rPr>
      </w:pPr>
      <w:r w:rsidRPr="352C49F0">
        <w:rPr>
          <w:rFonts w:ascii="Garamond" w:hAnsi="Garamond"/>
        </w:rPr>
        <w:t xml:space="preserve">Working Dogs for Conservation (WD4C) is a Montana-based nonprofit organization that uses detection dogs’ remarkable sense of smell to protect wildlife and wild places. The organization consults, collaborates, and builds the capacity for conservation in biosecurity, law enforcement, and ecological monitoring </w:t>
      </w:r>
      <w:r w:rsidRPr="352C49F0">
        <w:rPr>
          <w:rFonts w:ascii="Garamond" w:hAnsi="Garamond"/>
        </w:rPr>
        <w:lastRenderedPageBreak/>
        <w:t>applications. WD4C has utilized detection dogs to locate scat of mink and otter for the purpose of contaminant monitoring in western Montana river systems. WD4C collaborates with the Virginia Institute of Marine Science (VIMS) in order to analyze scat samples collected from field surveys. In previous surveys, WD4C selected areas for contaminant monitoring based on their knowledge of mustelid habitat and the known locations of contaminant sources adjacent to river systems. The organization currently does not utilize Earth observations to inform its survey site selection.</w:t>
      </w:r>
    </w:p>
    <w:p w14:paraId="1738B6DF" w14:textId="06C9FF02" w:rsidR="0066138C" w:rsidRPr="0066138C" w:rsidRDefault="0066138C" w:rsidP="21E49BF2">
      <w:pPr>
        <w:spacing w:after="0" w:line="240" w:lineRule="auto"/>
        <w:rPr>
          <w:rFonts w:ascii="Garamond" w:eastAsia="Garamond" w:hAnsi="Garamond" w:cs="Garamond"/>
          <w:color w:val="000000" w:themeColor="text1"/>
        </w:rPr>
      </w:pPr>
    </w:p>
    <w:p w14:paraId="112DB20B" w14:textId="77777777" w:rsidR="001D4B70" w:rsidRDefault="07043D94" w:rsidP="001D4B70">
      <w:pPr>
        <w:spacing w:after="0" w:line="240" w:lineRule="auto"/>
        <w:rPr>
          <w:rFonts w:ascii="Garamond" w:hAnsi="Garamond"/>
        </w:rPr>
      </w:pPr>
      <w:r w:rsidRPr="352C49F0">
        <w:rPr>
          <w:rFonts w:ascii="Garamond" w:eastAsia="Garamond" w:hAnsi="Garamond" w:cs="Garamond"/>
          <w:color w:val="000000" w:themeColor="text1"/>
        </w:rPr>
        <w:t xml:space="preserve">The methodology developed in this project will allow WD4C to incorporate NASA Earth observations in future studies to streamline </w:t>
      </w:r>
      <w:r w:rsidR="33532132" w:rsidRPr="352C49F0">
        <w:rPr>
          <w:rFonts w:ascii="Garamond" w:eastAsia="Garamond" w:hAnsi="Garamond" w:cs="Garamond"/>
          <w:color w:val="000000" w:themeColor="text1"/>
        </w:rPr>
        <w:t>selection</w:t>
      </w:r>
      <w:r w:rsidRPr="352C49F0">
        <w:rPr>
          <w:rFonts w:ascii="Garamond" w:eastAsia="Garamond" w:hAnsi="Garamond" w:cs="Garamond"/>
          <w:color w:val="000000" w:themeColor="text1"/>
        </w:rPr>
        <w:t xml:space="preserve"> of scat detection survey areas.</w:t>
      </w:r>
      <w:r w:rsidR="3596DA4C" w:rsidRPr="352C49F0">
        <w:rPr>
          <w:rFonts w:ascii="Garamond" w:hAnsi="Garamond"/>
        </w:rPr>
        <w:t xml:space="preserve"> </w:t>
      </w:r>
      <w:r w:rsidR="04FAB620" w:rsidRPr="352C49F0">
        <w:rPr>
          <w:rFonts w:ascii="Garamond" w:hAnsi="Garamond"/>
        </w:rPr>
        <w:t>We</w:t>
      </w:r>
      <w:r w:rsidR="6EFD4277" w:rsidRPr="352C49F0">
        <w:rPr>
          <w:rFonts w:ascii="Garamond" w:hAnsi="Garamond"/>
        </w:rPr>
        <w:t xml:space="preserve"> </w:t>
      </w:r>
      <w:r w:rsidR="3596DA4C" w:rsidRPr="352C49F0">
        <w:rPr>
          <w:rFonts w:ascii="Garamond" w:hAnsi="Garamond"/>
        </w:rPr>
        <w:t>had four primary objectives</w:t>
      </w:r>
      <w:r w:rsidR="4830D1FD" w:rsidRPr="352C49F0">
        <w:rPr>
          <w:rFonts w:ascii="Garamond" w:hAnsi="Garamond"/>
        </w:rPr>
        <w:t>.</w:t>
      </w:r>
      <w:r w:rsidR="557C11EE" w:rsidRPr="352C49F0">
        <w:rPr>
          <w:rFonts w:ascii="Garamond" w:hAnsi="Garamond"/>
        </w:rPr>
        <w:t xml:space="preserve"> </w:t>
      </w:r>
      <w:r w:rsidR="1FC7C305" w:rsidRPr="352C49F0">
        <w:rPr>
          <w:rFonts w:ascii="Garamond" w:hAnsi="Garamond"/>
        </w:rPr>
        <w:t>The first objective was to</w:t>
      </w:r>
      <w:r w:rsidR="557C11EE" w:rsidRPr="352C49F0">
        <w:rPr>
          <w:rFonts w:ascii="Garamond" w:hAnsi="Garamond"/>
        </w:rPr>
        <w:t xml:space="preserve"> generat</w:t>
      </w:r>
      <w:r w:rsidR="623D9668" w:rsidRPr="352C49F0">
        <w:rPr>
          <w:rFonts w:ascii="Garamond" w:hAnsi="Garamond"/>
        </w:rPr>
        <w:t>e</w:t>
      </w:r>
      <w:r w:rsidR="557C11EE" w:rsidRPr="352C49F0">
        <w:rPr>
          <w:rFonts w:ascii="Garamond" w:hAnsi="Garamond"/>
        </w:rPr>
        <w:t xml:space="preserve"> </w:t>
      </w:r>
      <w:r w:rsidR="7D564001" w:rsidRPr="352C49F0">
        <w:rPr>
          <w:rFonts w:ascii="Garamond" w:hAnsi="Garamond"/>
        </w:rPr>
        <w:t xml:space="preserve">refined current </w:t>
      </w:r>
      <w:r w:rsidR="55F9936C" w:rsidRPr="352C49F0">
        <w:rPr>
          <w:rFonts w:ascii="Garamond" w:hAnsi="Garamond"/>
        </w:rPr>
        <w:t xml:space="preserve">and projected </w:t>
      </w:r>
      <w:r w:rsidR="7D564001" w:rsidRPr="352C49F0">
        <w:rPr>
          <w:rFonts w:ascii="Garamond" w:hAnsi="Garamond"/>
        </w:rPr>
        <w:t xml:space="preserve">habitat suitability models for mink and otter in an expanded study area </w:t>
      </w:r>
      <w:r w:rsidR="33F716C0" w:rsidRPr="352C49F0">
        <w:rPr>
          <w:rFonts w:ascii="Garamond" w:hAnsi="Garamond"/>
        </w:rPr>
        <w:t>using data from</w:t>
      </w:r>
      <w:r w:rsidR="7D564001" w:rsidRPr="352C49F0">
        <w:rPr>
          <w:rFonts w:ascii="Garamond" w:hAnsi="Garamond"/>
        </w:rPr>
        <w:t xml:space="preserve"> </w:t>
      </w:r>
      <w:r w:rsidR="1B4DAC69" w:rsidRPr="352C49F0">
        <w:rPr>
          <w:rFonts w:ascii="Garamond" w:hAnsi="Garamond"/>
        </w:rPr>
        <w:t xml:space="preserve">the </w:t>
      </w:r>
      <w:r w:rsidR="7D564001" w:rsidRPr="352C49F0">
        <w:rPr>
          <w:rFonts w:ascii="Garamond" w:hAnsi="Garamond"/>
        </w:rPr>
        <w:t>years 2013</w:t>
      </w:r>
      <w:r w:rsidR="732D90ED" w:rsidRPr="352C49F0">
        <w:rPr>
          <w:rFonts w:ascii="Garamond" w:hAnsi="Garamond"/>
        </w:rPr>
        <w:t xml:space="preserve"> to</w:t>
      </w:r>
      <w:r w:rsidR="37501CA2" w:rsidRPr="352C49F0">
        <w:rPr>
          <w:rFonts w:ascii="Garamond" w:hAnsi="Garamond"/>
        </w:rPr>
        <w:t xml:space="preserve"> </w:t>
      </w:r>
      <w:r w:rsidR="7D564001" w:rsidRPr="352C49F0">
        <w:rPr>
          <w:rFonts w:ascii="Garamond" w:hAnsi="Garamond"/>
        </w:rPr>
        <w:t>2020</w:t>
      </w:r>
      <w:r w:rsidR="5C1E6281" w:rsidRPr="352C49F0">
        <w:rPr>
          <w:rFonts w:ascii="Garamond" w:hAnsi="Garamond"/>
        </w:rPr>
        <w:t xml:space="preserve"> and </w:t>
      </w:r>
      <w:r w:rsidR="2AFF9AA5" w:rsidRPr="352C49F0">
        <w:rPr>
          <w:rFonts w:ascii="Garamond" w:hAnsi="Garamond"/>
        </w:rPr>
        <w:t xml:space="preserve">projected </w:t>
      </w:r>
      <w:r w:rsidR="0B4BB45A" w:rsidRPr="352C49F0">
        <w:rPr>
          <w:rFonts w:ascii="Garamond" w:hAnsi="Garamond"/>
        </w:rPr>
        <w:t xml:space="preserve">to </w:t>
      </w:r>
      <w:r w:rsidR="5C1E6281" w:rsidRPr="352C49F0">
        <w:rPr>
          <w:rFonts w:ascii="Garamond" w:hAnsi="Garamond"/>
        </w:rPr>
        <w:t>2040, respectively</w:t>
      </w:r>
      <w:r w:rsidR="7D564001" w:rsidRPr="352C49F0">
        <w:rPr>
          <w:rFonts w:ascii="Garamond" w:hAnsi="Garamond"/>
        </w:rPr>
        <w:t xml:space="preserve">. </w:t>
      </w:r>
      <w:r w:rsidR="1340C261" w:rsidRPr="352C49F0">
        <w:rPr>
          <w:rFonts w:ascii="Garamond" w:hAnsi="Garamond"/>
        </w:rPr>
        <w:t xml:space="preserve">The </w:t>
      </w:r>
      <w:r w:rsidR="348D7EF7" w:rsidRPr="352C49F0">
        <w:rPr>
          <w:rFonts w:ascii="Garamond" w:hAnsi="Garamond"/>
        </w:rPr>
        <w:t>third</w:t>
      </w:r>
      <w:r w:rsidR="1340C261" w:rsidRPr="352C49F0">
        <w:rPr>
          <w:rFonts w:ascii="Garamond" w:hAnsi="Garamond"/>
        </w:rPr>
        <w:t xml:space="preserve"> objective was to create f</w:t>
      </w:r>
      <w:r w:rsidR="557C11EE" w:rsidRPr="352C49F0">
        <w:rPr>
          <w:rFonts w:ascii="Garamond" w:hAnsi="Garamond"/>
        </w:rPr>
        <w:t>ield survey site accessibility maps</w:t>
      </w:r>
      <w:r w:rsidR="6FF08D7A" w:rsidRPr="352C49F0">
        <w:rPr>
          <w:rFonts w:ascii="Garamond" w:hAnsi="Garamond"/>
        </w:rPr>
        <w:t xml:space="preserve"> </w:t>
      </w:r>
      <w:r w:rsidR="557C11EE" w:rsidRPr="352C49F0">
        <w:rPr>
          <w:rFonts w:ascii="Garamond" w:hAnsi="Garamond"/>
        </w:rPr>
        <w:t xml:space="preserve">to assist partners in finding safe ways to access surveying locations, as well as to highlight potentially contaminated regions that are a priority for sampling. </w:t>
      </w:r>
      <w:r w:rsidR="6E46E5F5" w:rsidRPr="352C49F0">
        <w:rPr>
          <w:rFonts w:ascii="Garamond" w:hAnsi="Garamond"/>
        </w:rPr>
        <w:t>Lastly, we</w:t>
      </w:r>
      <w:r w:rsidR="557C11EE" w:rsidRPr="352C49F0">
        <w:rPr>
          <w:rFonts w:ascii="Garamond" w:hAnsi="Garamond"/>
        </w:rPr>
        <w:t xml:space="preserve"> also produced precipitation anomaly and topographic maps to provide a better understanding of how contaminants move throughout the ecosystem.</w:t>
      </w:r>
    </w:p>
    <w:p w14:paraId="1F9D4704" w14:textId="65FC0A8D" w:rsidR="53638852" w:rsidRPr="001D4B70" w:rsidRDefault="21C51BD9" w:rsidP="001D4B70">
      <w:pPr>
        <w:spacing w:after="0" w:line="240" w:lineRule="auto"/>
        <w:rPr>
          <w:rFonts w:ascii="Garamond" w:hAnsi="Garamond"/>
        </w:rPr>
      </w:pPr>
      <w:r w:rsidRPr="0A18D980">
        <w:rPr>
          <w:rFonts w:ascii="Garamond" w:eastAsia="Garamond" w:hAnsi="Garamond" w:cs="Garamond"/>
          <w:color w:val="000000" w:themeColor="text1"/>
        </w:rPr>
        <w:t xml:space="preserve"> </w:t>
      </w:r>
    </w:p>
    <w:p w14:paraId="799E4EC0" w14:textId="191D2218" w:rsidR="009A20ED" w:rsidRPr="0066138C" w:rsidRDefault="36EE9A2F" w:rsidP="08F28B3A">
      <w:pPr>
        <w:pStyle w:val="Heading1"/>
        <w:spacing w:before="0" w:line="240" w:lineRule="auto"/>
        <w:rPr>
          <w:rFonts w:ascii="Garamond" w:hAnsi="Garamond"/>
        </w:rPr>
      </w:pPr>
      <w:bookmarkStart w:id="2" w:name="_Toc334198726"/>
      <w:r w:rsidRPr="1C5D9320">
        <w:rPr>
          <w:rFonts w:ascii="Garamond" w:hAnsi="Garamond"/>
        </w:rPr>
        <w:t>3</w:t>
      </w:r>
      <w:r w:rsidR="1250D9DE" w:rsidRPr="1C5D9320">
        <w:rPr>
          <w:rFonts w:ascii="Garamond" w:hAnsi="Garamond"/>
        </w:rPr>
        <w:t xml:space="preserve">. </w:t>
      </w:r>
      <w:r w:rsidR="0782198C" w:rsidRPr="1C5D9320">
        <w:rPr>
          <w:rFonts w:ascii="Garamond" w:hAnsi="Garamond"/>
        </w:rPr>
        <w:t>Methodology</w:t>
      </w:r>
      <w:bookmarkEnd w:id="2"/>
    </w:p>
    <w:p w14:paraId="51200EF1" w14:textId="6C86CF1D" w:rsidR="00A43059" w:rsidRPr="00145FA8" w:rsidRDefault="74EFC5BB" w:rsidP="51AEF106">
      <w:pPr>
        <w:spacing w:after="0" w:line="240" w:lineRule="auto"/>
        <w:rPr>
          <w:rFonts w:ascii="Garamond" w:hAnsi="Garamond" w:cs="Arial"/>
          <w:b/>
          <w:bCs/>
          <w:i/>
          <w:iCs/>
        </w:rPr>
      </w:pPr>
      <w:r w:rsidRPr="51AEF106">
        <w:rPr>
          <w:rFonts w:ascii="Garamond" w:hAnsi="Garamond" w:cs="Arial"/>
          <w:b/>
          <w:bCs/>
          <w:i/>
          <w:iCs/>
        </w:rPr>
        <w:t xml:space="preserve">3.1 </w:t>
      </w:r>
      <w:r w:rsidRPr="51AEF106">
        <w:rPr>
          <w:rFonts w:ascii="Garamond" w:hAnsi="Garamond"/>
          <w:b/>
          <w:bCs/>
          <w:i/>
          <w:iCs/>
        </w:rPr>
        <w:t>Data Acquisition</w:t>
      </w:r>
    </w:p>
    <w:p w14:paraId="64BE0625" w14:textId="555FAD3F" w:rsidR="510FB5AA" w:rsidRDefault="2E0D7D19" w:rsidP="352C49F0">
      <w:pPr>
        <w:spacing w:after="0" w:line="240" w:lineRule="auto"/>
        <w:rPr>
          <w:rFonts w:ascii="Garamond" w:eastAsia="Times New Roman" w:hAnsi="Garamond" w:cs="Arial"/>
        </w:rPr>
      </w:pPr>
      <w:r w:rsidRPr="352C49F0">
        <w:rPr>
          <w:rFonts w:ascii="Garamond" w:hAnsi="Garamond" w:cs="Arial"/>
        </w:rPr>
        <w:t>Based on literature reviews, discussions with partner</w:t>
      </w:r>
      <w:r w:rsidR="294509E8" w:rsidRPr="352C49F0">
        <w:rPr>
          <w:rFonts w:ascii="Garamond" w:hAnsi="Garamond" w:cs="Arial"/>
        </w:rPr>
        <w:t>s</w:t>
      </w:r>
      <w:r w:rsidRPr="352C49F0">
        <w:rPr>
          <w:rFonts w:ascii="Garamond" w:hAnsi="Garamond" w:cs="Arial"/>
        </w:rPr>
        <w:t xml:space="preserve"> and science advisors, </w:t>
      </w:r>
      <w:r w:rsidR="6F2EB2A1" w:rsidRPr="352C49F0">
        <w:rPr>
          <w:rFonts w:ascii="Garamond" w:hAnsi="Garamond" w:cs="Arial"/>
        </w:rPr>
        <w:t>and</w:t>
      </w:r>
      <w:r w:rsidRPr="352C49F0">
        <w:rPr>
          <w:rFonts w:ascii="Garamond" w:hAnsi="Garamond" w:cs="Arial"/>
        </w:rPr>
        <w:t xml:space="preserve"> th</w:t>
      </w:r>
      <w:r w:rsidR="43C1CBF9" w:rsidRPr="352C49F0">
        <w:rPr>
          <w:rFonts w:ascii="Garamond" w:hAnsi="Garamond" w:cs="Arial"/>
        </w:rPr>
        <w:t xml:space="preserve">e analyses done by the previous </w:t>
      </w:r>
      <w:r w:rsidR="27A6D46B" w:rsidRPr="352C49F0">
        <w:rPr>
          <w:rFonts w:ascii="Garamond" w:hAnsi="Garamond" w:cs="Arial"/>
        </w:rPr>
        <w:t>team</w:t>
      </w:r>
      <w:r w:rsidR="20C4A29F" w:rsidRPr="352C49F0">
        <w:rPr>
          <w:rFonts w:ascii="Garamond" w:hAnsi="Garamond" w:cs="Arial"/>
        </w:rPr>
        <w:t>, we considered 18 predictor variables for the current habitat suitability model</w:t>
      </w:r>
      <w:r w:rsidR="275A7173" w:rsidRPr="352C49F0">
        <w:rPr>
          <w:rFonts w:ascii="Garamond" w:hAnsi="Garamond" w:cs="Arial"/>
        </w:rPr>
        <w:t>s</w:t>
      </w:r>
      <w:r w:rsidR="20C4A29F" w:rsidRPr="352C49F0">
        <w:rPr>
          <w:rFonts w:ascii="Garamond" w:hAnsi="Garamond" w:cs="Arial"/>
        </w:rPr>
        <w:t>.</w:t>
      </w:r>
      <w:r w:rsidR="50A81765" w:rsidRPr="352C49F0">
        <w:rPr>
          <w:rFonts w:ascii="Garamond" w:hAnsi="Garamond" w:cs="Arial"/>
        </w:rPr>
        <w:t xml:space="preserve"> </w:t>
      </w:r>
      <w:r w:rsidR="1D7E94B8" w:rsidRPr="352C49F0">
        <w:rPr>
          <w:rFonts w:ascii="Garamond" w:hAnsi="Garamond" w:cs="Arial"/>
        </w:rPr>
        <w:t>Appendix A outlines</w:t>
      </w:r>
      <w:r w:rsidR="50A81765" w:rsidRPr="352C49F0">
        <w:rPr>
          <w:rFonts w:ascii="Garamond" w:hAnsi="Garamond" w:cs="Arial"/>
        </w:rPr>
        <w:t xml:space="preserve"> the</w:t>
      </w:r>
      <w:r w:rsidR="34D02E93" w:rsidRPr="352C49F0">
        <w:rPr>
          <w:rFonts w:ascii="Garamond" w:hAnsi="Garamond" w:cs="Arial"/>
        </w:rPr>
        <w:t>se</w:t>
      </w:r>
      <w:r w:rsidR="50A81765" w:rsidRPr="352C49F0">
        <w:rPr>
          <w:rFonts w:ascii="Garamond" w:hAnsi="Garamond" w:cs="Arial"/>
        </w:rPr>
        <w:t xml:space="preserve"> datasets</w:t>
      </w:r>
      <w:r w:rsidR="137E42B5" w:rsidRPr="352C49F0">
        <w:rPr>
          <w:rFonts w:ascii="Garamond" w:hAnsi="Garamond" w:cs="Arial"/>
        </w:rPr>
        <w:t xml:space="preserve"> in detail. Using </w:t>
      </w:r>
      <w:r w:rsidR="3E2DA575" w:rsidRPr="352C49F0">
        <w:rPr>
          <w:rFonts w:ascii="Garamond" w:hAnsi="Garamond" w:cs="Arial"/>
        </w:rPr>
        <w:t xml:space="preserve">Google Earth Engine (GEE), we obtained Land Surface Temperature (LST) </w:t>
      </w:r>
      <w:r w:rsidR="65B98B2D" w:rsidRPr="352C49F0">
        <w:rPr>
          <w:rFonts w:ascii="Garamond" w:hAnsi="Garamond" w:cs="Arial"/>
        </w:rPr>
        <w:t xml:space="preserve">data </w:t>
      </w:r>
      <w:r w:rsidR="3E2DA575" w:rsidRPr="352C49F0">
        <w:rPr>
          <w:rFonts w:ascii="Garamond" w:hAnsi="Garamond" w:cs="Arial"/>
        </w:rPr>
        <w:t xml:space="preserve">from </w:t>
      </w:r>
      <w:r w:rsidR="2B3ED4BE" w:rsidRPr="352C49F0">
        <w:rPr>
          <w:rFonts w:ascii="Garamond" w:hAnsi="Garamond" w:cs="Arial"/>
        </w:rPr>
        <w:t>Terra MODIS,</w:t>
      </w:r>
      <w:r w:rsidR="2A29FC08" w:rsidRPr="352C49F0">
        <w:rPr>
          <w:rFonts w:ascii="Garamond" w:hAnsi="Garamond" w:cs="Arial"/>
        </w:rPr>
        <w:t xml:space="preserve"> </w:t>
      </w:r>
      <w:r w:rsidR="264C128E" w:rsidRPr="352C49F0">
        <w:rPr>
          <w:rFonts w:ascii="Garamond" w:hAnsi="Garamond" w:cs="Arial"/>
        </w:rPr>
        <w:t xml:space="preserve">temperature and precipitation data from </w:t>
      </w:r>
      <w:r w:rsidR="2A29FC08" w:rsidRPr="352C49F0">
        <w:rPr>
          <w:rFonts w:ascii="Garamond" w:hAnsi="Garamond" w:cs="Arial"/>
        </w:rPr>
        <w:t>Parameter elevation Regression on Independent Slopes Mode</w:t>
      </w:r>
      <w:r w:rsidR="4BCC778F" w:rsidRPr="352C49F0">
        <w:rPr>
          <w:rFonts w:ascii="Garamond" w:hAnsi="Garamond" w:cs="Arial"/>
        </w:rPr>
        <w:t>l</w:t>
      </w:r>
      <w:r w:rsidR="2A29FC08" w:rsidRPr="352C49F0">
        <w:rPr>
          <w:rFonts w:ascii="Garamond" w:hAnsi="Garamond" w:cs="Arial"/>
        </w:rPr>
        <w:t xml:space="preserve"> (PRISM),</w:t>
      </w:r>
      <w:r w:rsidR="2B3ED4BE" w:rsidRPr="352C49F0">
        <w:rPr>
          <w:rFonts w:ascii="Garamond" w:hAnsi="Garamond" w:cs="Arial"/>
        </w:rPr>
        <w:t xml:space="preserve"> </w:t>
      </w:r>
      <w:r w:rsidR="394610BF" w:rsidRPr="352C49F0">
        <w:rPr>
          <w:rFonts w:ascii="Garamond" w:hAnsi="Garamond" w:cs="Arial"/>
        </w:rPr>
        <w:t xml:space="preserve">topographic data from </w:t>
      </w:r>
      <w:r w:rsidR="0ECEFAEC" w:rsidRPr="352C49F0">
        <w:rPr>
          <w:rFonts w:ascii="Garamond" w:hAnsi="Garamond" w:cs="Arial"/>
        </w:rPr>
        <w:t xml:space="preserve">the </w:t>
      </w:r>
      <w:r w:rsidR="2B3ED4BE" w:rsidRPr="352C49F0">
        <w:rPr>
          <w:rFonts w:ascii="Garamond" w:hAnsi="Garamond" w:cs="Arial"/>
        </w:rPr>
        <w:t>Shuttle Radar Topography Mission (SRTM)</w:t>
      </w:r>
      <w:r w:rsidR="3C827B52" w:rsidRPr="352C49F0">
        <w:rPr>
          <w:rFonts w:ascii="Garamond" w:hAnsi="Garamond" w:cs="Arial"/>
        </w:rPr>
        <w:t>,</w:t>
      </w:r>
      <w:r w:rsidR="05F43FD1" w:rsidRPr="352C49F0">
        <w:rPr>
          <w:rFonts w:ascii="Garamond" w:hAnsi="Garamond" w:cs="Arial"/>
        </w:rPr>
        <w:t xml:space="preserve"> </w:t>
      </w:r>
      <w:r w:rsidR="54E3C71C" w:rsidRPr="352C49F0">
        <w:rPr>
          <w:rFonts w:ascii="Garamond" w:hAnsi="Garamond" w:cs="Arial"/>
        </w:rPr>
        <w:t xml:space="preserve">and </w:t>
      </w:r>
      <w:r w:rsidR="6AC9A4BE" w:rsidRPr="352C49F0">
        <w:rPr>
          <w:rFonts w:ascii="Garamond" w:hAnsi="Garamond" w:cs="Arial"/>
        </w:rPr>
        <w:t xml:space="preserve">soil moisture data from </w:t>
      </w:r>
      <w:r w:rsidR="05F43FD1" w:rsidRPr="352C49F0">
        <w:rPr>
          <w:rFonts w:ascii="Garamond" w:hAnsi="Garamond" w:cs="Arial"/>
        </w:rPr>
        <w:t>Soil Moisture Active Passive</w:t>
      </w:r>
      <w:r w:rsidR="3C827B52" w:rsidRPr="352C49F0">
        <w:rPr>
          <w:rFonts w:ascii="Garamond" w:hAnsi="Garamond" w:cs="Arial"/>
        </w:rPr>
        <w:t xml:space="preserve"> </w:t>
      </w:r>
      <w:r w:rsidR="236C11C7" w:rsidRPr="352C49F0">
        <w:rPr>
          <w:rFonts w:ascii="Garamond" w:hAnsi="Garamond" w:cs="Arial"/>
        </w:rPr>
        <w:t>(SMAP)</w:t>
      </w:r>
      <w:r w:rsidR="70B84510" w:rsidRPr="352C49F0">
        <w:rPr>
          <w:rFonts w:ascii="Garamond" w:hAnsi="Garamond" w:cs="Arial"/>
        </w:rPr>
        <w:t>. We acquired land cover data from the USGS National Land</w:t>
      </w:r>
      <w:r w:rsidR="48526B02" w:rsidRPr="352C49F0">
        <w:rPr>
          <w:rFonts w:ascii="Garamond" w:hAnsi="Garamond" w:cs="Arial"/>
        </w:rPr>
        <w:t xml:space="preserve"> C</w:t>
      </w:r>
      <w:r w:rsidR="70B84510" w:rsidRPr="352C49F0">
        <w:rPr>
          <w:rFonts w:ascii="Garamond" w:hAnsi="Garamond" w:cs="Arial"/>
        </w:rPr>
        <w:t>over Database</w:t>
      </w:r>
      <w:r w:rsidR="4369E59F" w:rsidRPr="352C49F0">
        <w:rPr>
          <w:rFonts w:ascii="Garamond" w:hAnsi="Garamond" w:cs="Arial"/>
        </w:rPr>
        <w:t xml:space="preserve">. River location data from </w:t>
      </w:r>
      <w:r w:rsidR="7D0FF991" w:rsidRPr="352C49F0">
        <w:rPr>
          <w:rFonts w:ascii="Garamond" w:hAnsi="Garamond" w:cs="Arial"/>
        </w:rPr>
        <w:t xml:space="preserve">the USGS </w:t>
      </w:r>
      <w:r w:rsidR="4369E59F" w:rsidRPr="352C49F0">
        <w:rPr>
          <w:rFonts w:ascii="Garamond" w:hAnsi="Garamond" w:cs="Arial"/>
        </w:rPr>
        <w:t>National Hy</w:t>
      </w:r>
      <w:r w:rsidR="0560E937" w:rsidRPr="352C49F0">
        <w:rPr>
          <w:rFonts w:ascii="Garamond" w:hAnsi="Garamond" w:cs="Arial"/>
        </w:rPr>
        <w:t xml:space="preserve">drography Dataset </w:t>
      </w:r>
      <w:r w:rsidR="0D1DC5AB" w:rsidRPr="352C49F0">
        <w:rPr>
          <w:rFonts w:ascii="Garamond" w:hAnsi="Garamond" w:cs="Arial"/>
        </w:rPr>
        <w:t>(</w:t>
      </w:r>
      <w:r w:rsidR="4369E59F" w:rsidRPr="352C49F0">
        <w:rPr>
          <w:rFonts w:ascii="Garamond" w:hAnsi="Garamond" w:cs="Arial"/>
        </w:rPr>
        <w:t>NHD</w:t>
      </w:r>
      <w:r w:rsidR="3B0E8540" w:rsidRPr="352C49F0">
        <w:rPr>
          <w:rFonts w:ascii="Garamond" w:hAnsi="Garamond" w:cs="Arial"/>
        </w:rPr>
        <w:t>)</w:t>
      </w:r>
      <w:r w:rsidR="4369E59F" w:rsidRPr="352C49F0">
        <w:rPr>
          <w:rFonts w:ascii="Garamond" w:hAnsi="Garamond" w:cs="Arial"/>
        </w:rPr>
        <w:t xml:space="preserve"> was used to calculate distance to rivers.</w:t>
      </w:r>
      <w:r w:rsidR="7E1CEA94" w:rsidRPr="352C49F0">
        <w:rPr>
          <w:rFonts w:ascii="Garamond" w:eastAsia="Garamond" w:hAnsi="Garamond" w:cs="Garamond"/>
        </w:rPr>
        <w:t xml:space="preserve"> For river width and depth data, we utilized</w:t>
      </w:r>
      <w:r w:rsidR="275A7173" w:rsidRPr="352C49F0">
        <w:rPr>
          <w:rFonts w:ascii="Garamond" w:eastAsia="Garamond" w:hAnsi="Garamond" w:cs="Garamond"/>
        </w:rPr>
        <w:t xml:space="preserve"> hydrological</w:t>
      </w:r>
      <w:r w:rsidR="60B12A2A" w:rsidRPr="352C49F0">
        <w:rPr>
          <w:rFonts w:ascii="Garamond" w:eastAsia="Garamond" w:hAnsi="Garamond" w:cs="Garamond"/>
        </w:rPr>
        <w:t xml:space="preserve"> information</w:t>
      </w:r>
      <w:r w:rsidR="7E1CEA94" w:rsidRPr="352C49F0">
        <w:rPr>
          <w:rFonts w:ascii="Garamond" w:eastAsia="Garamond" w:hAnsi="Garamond" w:cs="Garamond"/>
        </w:rPr>
        <w:t xml:space="preserve"> derived from </w:t>
      </w:r>
      <w:r w:rsidR="1C72605C" w:rsidRPr="352C49F0">
        <w:rPr>
          <w:rFonts w:ascii="Garamond" w:eastAsia="Garamond" w:hAnsi="Garamond" w:cs="Garamond"/>
        </w:rPr>
        <w:t xml:space="preserve">the </w:t>
      </w:r>
      <w:r w:rsidR="7E1CEA94" w:rsidRPr="352C49F0">
        <w:rPr>
          <w:rFonts w:ascii="Garamond" w:eastAsia="Garamond" w:hAnsi="Garamond" w:cs="Garamond"/>
        </w:rPr>
        <w:t xml:space="preserve">HydroSHEDS dataset. We downloaded these from the Global River Bankfull Width and Depth Database </w:t>
      </w:r>
      <w:r w:rsidR="3B13B98C" w:rsidRPr="352C49F0">
        <w:rPr>
          <w:rFonts w:ascii="Garamond" w:eastAsia="Garamond" w:hAnsi="Garamond" w:cs="Garamond"/>
        </w:rPr>
        <w:t xml:space="preserve">provided by </w:t>
      </w:r>
      <w:r w:rsidR="7E1CEA94" w:rsidRPr="352C49F0">
        <w:rPr>
          <w:rFonts w:ascii="Garamond" w:eastAsia="Garamond" w:hAnsi="Garamond" w:cs="Garamond"/>
        </w:rPr>
        <w:t>the University of North Carolina</w:t>
      </w:r>
      <w:r w:rsidR="2A376C4A" w:rsidRPr="352C49F0">
        <w:rPr>
          <w:rFonts w:ascii="Garamond" w:eastAsia="Garamond" w:hAnsi="Garamond" w:cs="Garamond"/>
        </w:rPr>
        <w:t xml:space="preserve"> (</w:t>
      </w:r>
      <w:r w:rsidR="2A376C4A" w:rsidRPr="352C49F0">
        <w:rPr>
          <w:rFonts w:ascii="Garamond" w:eastAsia="Garamond" w:hAnsi="Garamond" w:cs="Garamond"/>
          <w:color w:val="000000" w:themeColor="text1"/>
        </w:rPr>
        <w:t>Andreadis et al., 2013)</w:t>
      </w:r>
      <w:r w:rsidR="7E1CEA94" w:rsidRPr="352C49F0">
        <w:rPr>
          <w:rFonts w:ascii="Garamond" w:eastAsia="Garamond" w:hAnsi="Garamond" w:cs="Garamond"/>
        </w:rPr>
        <w:t>.</w:t>
      </w:r>
      <w:r w:rsidR="0E3C68D9" w:rsidRPr="352C49F0">
        <w:rPr>
          <w:rFonts w:ascii="Garamond" w:hAnsi="Garamond" w:cs="Arial"/>
        </w:rPr>
        <w:t xml:space="preserve"> </w:t>
      </w:r>
      <w:r w:rsidR="7FCE8FD5" w:rsidRPr="352C49F0">
        <w:rPr>
          <w:rFonts w:ascii="Garamond" w:eastAsia="Times New Roman" w:hAnsi="Garamond" w:cs="Arial"/>
        </w:rPr>
        <w:t>We</w:t>
      </w:r>
      <w:r w:rsidR="5BB5AC37" w:rsidRPr="352C49F0">
        <w:rPr>
          <w:rFonts w:ascii="Garamond" w:eastAsia="Times New Roman" w:hAnsi="Garamond" w:cs="Arial"/>
        </w:rPr>
        <w:t xml:space="preserve"> also used species occurrence data from WD4C’s field surveys,</w:t>
      </w:r>
      <w:r w:rsidR="046F0604" w:rsidRPr="352C49F0">
        <w:rPr>
          <w:rFonts w:ascii="Garamond" w:eastAsia="Times New Roman" w:hAnsi="Garamond" w:cs="Arial"/>
        </w:rPr>
        <w:t xml:space="preserve"> the</w:t>
      </w:r>
      <w:r w:rsidR="5BB5AC37" w:rsidRPr="352C49F0">
        <w:rPr>
          <w:rFonts w:ascii="Garamond" w:eastAsia="Times New Roman" w:hAnsi="Garamond" w:cs="Arial"/>
        </w:rPr>
        <w:t xml:space="preserve"> </w:t>
      </w:r>
      <w:r w:rsidR="2DD53D83" w:rsidRPr="352C49F0">
        <w:rPr>
          <w:rFonts w:ascii="Garamond" w:eastAsia="Times New Roman" w:hAnsi="Garamond" w:cs="Arial"/>
        </w:rPr>
        <w:t>Montana National Heritage Program Dataset</w:t>
      </w:r>
      <w:r w:rsidR="7F032065" w:rsidRPr="352C49F0">
        <w:rPr>
          <w:rFonts w:ascii="Garamond" w:eastAsia="Times New Roman" w:hAnsi="Garamond" w:cs="Arial"/>
        </w:rPr>
        <w:t xml:space="preserve">, and </w:t>
      </w:r>
      <w:r w:rsidR="5BB5AC37" w:rsidRPr="352C49F0">
        <w:rPr>
          <w:rFonts w:ascii="Garamond" w:eastAsia="Times New Roman" w:hAnsi="Garamond" w:cs="Arial"/>
        </w:rPr>
        <w:t>citizen science data from the Global Biodiversity Information Facility (GBIF</w:t>
      </w:r>
      <w:r w:rsidR="00F25A98">
        <w:rPr>
          <w:rFonts w:ascii="Garamond" w:eastAsia="Times New Roman" w:hAnsi="Garamond" w:cs="Arial"/>
        </w:rPr>
        <w:t xml:space="preserve">; </w:t>
      </w:r>
      <w:r w:rsidR="11957F03" w:rsidRPr="352C49F0">
        <w:rPr>
          <w:rFonts w:ascii="Garamond" w:eastAsia="Times New Roman" w:hAnsi="Garamond" w:cs="Arial"/>
        </w:rPr>
        <w:t xml:space="preserve">Table </w:t>
      </w:r>
      <w:r w:rsidR="5FD7AB49" w:rsidRPr="352C49F0">
        <w:rPr>
          <w:rFonts w:ascii="Garamond" w:eastAsia="Times New Roman" w:hAnsi="Garamond" w:cs="Arial"/>
        </w:rPr>
        <w:t>A</w:t>
      </w:r>
      <w:r w:rsidR="11957F03" w:rsidRPr="352C49F0">
        <w:rPr>
          <w:rFonts w:ascii="Garamond" w:eastAsia="Times New Roman" w:hAnsi="Garamond" w:cs="Arial"/>
        </w:rPr>
        <w:t>1)</w:t>
      </w:r>
      <w:r w:rsidR="212964D9" w:rsidRPr="352C49F0">
        <w:rPr>
          <w:rFonts w:ascii="Garamond" w:eastAsia="Times New Roman" w:hAnsi="Garamond" w:cs="Arial"/>
        </w:rPr>
        <w:t>.</w:t>
      </w:r>
      <w:r w:rsidR="5BB5AC37" w:rsidRPr="352C49F0">
        <w:rPr>
          <w:rFonts w:ascii="Garamond" w:eastAsia="Times New Roman" w:hAnsi="Garamond" w:cs="Arial"/>
        </w:rPr>
        <w:t xml:space="preserve"> </w:t>
      </w:r>
      <w:r w:rsidR="2078D40B" w:rsidRPr="352C49F0">
        <w:rPr>
          <w:rFonts w:ascii="Garamond" w:eastAsia="Times New Roman" w:hAnsi="Garamond" w:cs="Arial"/>
        </w:rPr>
        <w:t xml:space="preserve">Fur trapper data was removed from the Montana National Heritage Program occurrence data due </w:t>
      </w:r>
      <w:r w:rsidR="5D2006F3" w:rsidRPr="352C49F0">
        <w:rPr>
          <w:rFonts w:ascii="Garamond" w:eastAsia="Times New Roman" w:hAnsi="Garamond" w:cs="Arial"/>
        </w:rPr>
        <w:t xml:space="preserve">to </w:t>
      </w:r>
      <w:r w:rsidR="2078D40B" w:rsidRPr="352C49F0">
        <w:rPr>
          <w:rFonts w:ascii="Garamond" w:eastAsia="Times New Roman" w:hAnsi="Garamond" w:cs="Arial"/>
        </w:rPr>
        <w:t xml:space="preserve">survey points appearing in an </w:t>
      </w:r>
      <w:r w:rsidR="0D7405C0" w:rsidRPr="352C49F0">
        <w:rPr>
          <w:rFonts w:ascii="Garamond" w:eastAsia="Times New Roman" w:hAnsi="Garamond" w:cs="Arial"/>
        </w:rPr>
        <w:t>obvious</w:t>
      </w:r>
      <w:r w:rsidR="2078D40B" w:rsidRPr="352C49F0">
        <w:rPr>
          <w:rFonts w:ascii="Garamond" w:eastAsia="Times New Roman" w:hAnsi="Garamond" w:cs="Arial"/>
        </w:rPr>
        <w:t xml:space="preserve"> gridded patter</w:t>
      </w:r>
      <w:r w:rsidR="0C1147E4" w:rsidRPr="352C49F0">
        <w:rPr>
          <w:rFonts w:ascii="Garamond" w:eastAsia="Times New Roman" w:hAnsi="Garamond" w:cs="Arial"/>
        </w:rPr>
        <w:t>n</w:t>
      </w:r>
      <w:r w:rsidR="31F46679" w:rsidRPr="352C49F0">
        <w:rPr>
          <w:rFonts w:ascii="Garamond" w:eastAsia="Times New Roman" w:hAnsi="Garamond" w:cs="Arial"/>
        </w:rPr>
        <w:t xml:space="preserve">. This was done to avoid possible errors introduced into the models since the gridded patterns </w:t>
      </w:r>
      <w:r w:rsidR="04B38817" w:rsidRPr="352C49F0">
        <w:rPr>
          <w:rFonts w:ascii="Garamond" w:eastAsia="Times New Roman" w:hAnsi="Garamond" w:cs="Arial"/>
        </w:rPr>
        <w:t>d</w:t>
      </w:r>
      <w:r w:rsidR="31F46679" w:rsidRPr="352C49F0">
        <w:rPr>
          <w:rFonts w:ascii="Garamond" w:eastAsia="Times New Roman" w:hAnsi="Garamond" w:cs="Arial"/>
        </w:rPr>
        <w:t>o not accurately represent</w:t>
      </w:r>
      <w:r w:rsidR="3F7F3CCA" w:rsidRPr="352C49F0">
        <w:rPr>
          <w:rFonts w:ascii="Garamond" w:eastAsia="Times New Roman" w:hAnsi="Garamond" w:cs="Arial"/>
        </w:rPr>
        <w:t xml:space="preserve"> natural </w:t>
      </w:r>
      <w:r w:rsidR="59FAB1A1" w:rsidRPr="352C49F0">
        <w:rPr>
          <w:rFonts w:ascii="Garamond" w:eastAsia="Times New Roman" w:hAnsi="Garamond" w:cs="Arial"/>
        </w:rPr>
        <w:t>species occurrence locations.</w:t>
      </w:r>
      <w:r w:rsidR="25BE840B" w:rsidRPr="352C49F0">
        <w:rPr>
          <w:rFonts w:ascii="Garamond" w:eastAsia="Times New Roman" w:hAnsi="Garamond" w:cs="Arial"/>
        </w:rPr>
        <w:t xml:space="preserve">  </w:t>
      </w:r>
    </w:p>
    <w:p w14:paraId="26E00B1F" w14:textId="526D8078" w:rsidR="67637880" w:rsidRDefault="67637880" w:rsidP="67637880">
      <w:pPr>
        <w:spacing w:after="0" w:line="240" w:lineRule="auto"/>
        <w:rPr>
          <w:rFonts w:ascii="Garamond" w:eastAsia="Times New Roman" w:hAnsi="Garamond" w:cs="Arial"/>
        </w:rPr>
      </w:pPr>
    </w:p>
    <w:p w14:paraId="6D6FCF99" w14:textId="5FB04420" w:rsidR="00A43059" w:rsidRPr="00145FA8" w:rsidRDefault="6852A624" w:rsidP="541C7C83">
      <w:pPr>
        <w:spacing w:after="0" w:line="240" w:lineRule="auto"/>
        <w:rPr>
          <w:rFonts w:ascii="Garamond" w:hAnsi="Garamond" w:cs="Arial"/>
        </w:rPr>
      </w:pPr>
      <w:r w:rsidRPr="352C49F0">
        <w:rPr>
          <w:rFonts w:ascii="Garamond" w:hAnsi="Garamond" w:cs="Arial"/>
        </w:rPr>
        <w:t xml:space="preserve">For </w:t>
      </w:r>
      <w:r w:rsidR="5929B5FC" w:rsidRPr="352C49F0">
        <w:rPr>
          <w:rFonts w:ascii="Garamond" w:hAnsi="Garamond" w:cs="Arial"/>
        </w:rPr>
        <w:t>modeling</w:t>
      </w:r>
      <w:r w:rsidRPr="352C49F0">
        <w:rPr>
          <w:rFonts w:ascii="Garamond" w:hAnsi="Garamond" w:cs="Arial"/>
        </w:rPr>
        <w:t xml:space="preserve"> future mink and otter habitat suitability, we compared historical WorldClim monthly weather data</w:t>
      </w:r>
      <w:r w:rsidR="3C90CCB4" w:rsidRPr="352C49F0">
        <w:rPr>
          <w:rFonts w:ascii="Garamond" w:hAnsi="Garamond" w:cs="Arial"/>
        </w:rPr>
        <w:t xml:space="preserve"> (averaged into years)</w:t>
      </w:r>
      <w:r w:rsidRPr="352C49F0">
        <w:rPr>
          <w:rFonts w:ascii="Garamond" w:hAnsi="Garamond" w:cs="Arial"/>
        </w:rPr>
        <w:t xml:space="preserve"> with yearly WorldClim climate projections. We collected </w:t>
      </w:r>
      <w:r w:rsidR="05D8F821" w:rsidRPr="352C49F0">
        <w:rPr>
          <w:rFonts w:ascii="Garamond" w:hAnsi="Garamond" w:cs="Arial"/>
        </w:rPr>
        <w:t xml:space="preserve">historical </w:t>
      </w:r>
      <w:r w:rsidRPr="352C49F0">
        <w:rPr>
          <w:rFonts w:ascii="Garamond" w:hAnsi="Garamond" w:cs="Arial"/>
        </w:rPr>
        <w:t xml:space="preserve">monthly weather data from 2010 to 2018 at 2.5-degree spatial resolution. For the WorldClim climate projections, we obtained data from 2021 to 2040 at 2.5-degree spatial resolution using the model CNRM-CM6-1. </w:t>
      </w:r>
      <w:r w:rsidR="7E766D90" w:rsidRPr="352C49F0">
        <w:rPr>
          <w:rFonts w:ascii="Garamond" w:hAnsi="Garamond" w:cs="Arial"/>
        </w:rPr>
        <w:t xml:space="preserve">Historical and projected </w:t>
      </w:r>
      <w:r w:rsidR="7B6F60F6" w:rsidRPr="352C49F0">
        <w:rPr>
          <w:rFonts w:ascii="Garamond" w:hAnsi="Garamond" w:cs="Arial"/>
        </w:rPr>
        <w:t>climatic v</w:t>
      </w:r>
      <w:r w:rsidR="7E766D90" w:rsidRPr="352C49F0">
        <w:rPr>
          <w:rFonts w:ascii="Garamond" w:hAnsi="Garamond" w:cs="Arial"/>
        </w:rPr>
        <w:t xml:space="preserve">ariables included </w:t>
      </w:r>
      <w:r w:rsidR="7E766D90" w:rsidRPr="352C49F0">
        <w:rPr>
          <w:rFonts w:ascii="Garamond" w:eastAsia="Garamond" w:hAnsi="Garamond" w:cs="Garamond"/>
        </w:rPr>
        <w:t>monthly precipitation, minimum monthly temperature, and maximum monthly temperature</w:t>
      </w:r>
      <w:r w:rsidR="643CEECB" w:rsidRPr="352C49F0">
        <w:rPr>
          <w:rFonts w:ascii="Garamond" w:eastAsia="Garamond" w:hAnsi="Garamond" w:cs="Garamond"/>
        </w:rPr>
        <w:t>.</w:t>
      </w:r>
      <w:r w:rsidR="7E766D90" w:rsidRPr="352C49F0">
        <w:rPr>
          <w:rFonts w:ascii="Garamond" w:eastAsia="Garamond" w:hAnsi="Garamond" w:cs="Garamond"/>
        </w:rPr>
        <w:t xml:space="preserve"> </w:t>
      </w:r>
      <w:r w:rsidR="23B4A90D" w:rsidRPr="352C49F0">
        <w:rPr>
          <w:rFonts w:ascii="Garamond" w:hAnsi="Garamond" w:cs="Arial"/>
        </w:rPr>
        <w:t>We</w:t>
      </w:r>
      <w:r w:rsidRPr="352C49F0">
        <w:rPr>
          <w:rFonts w:ascii="Garamond" w:hAnsi="Garamond" w:cs="Arial"/>
        </w:rPr>
        <w:t xml:space="preserve"> collected these data for the </w:t>
      </w:r>
      <w:r w:rsidR="4B472E2E" w:rsidRPr="352C49F0">
        <w:rPr>
          <w:rFonts w:ascii="Garamond" w:hAnsi="Garamond" w:cs="Arial"/>
        </w:rPr>
        <w:t xml:space="preserve">Shared Socioeconomic Pathway </w:t>
      </w:r>
      <w:r w:rsidR="1060CF0D" w:rsidRPr="352C49F0">
        <w:rPr>
          <w:rFonts w:ascii="Garamond" w:hAnsi="Garamond" w:cs="Arial"/>
        </w:rPr>
        <w:t>(</w:t>
      </w:r>
      <w:r w:rsidRPr="352C49F0">
        <w:rPr>
          <w:rFonts w:ascii="Garamond" w:hAnsi="Garamond" w:cs="Arial"/>
        </w:rPr>
        <w:t>SSP</w:t>
      </w:r>
      <w:r w:rsidR="79C1A952" w:rsidRPr="352C49F0">
        <w:rPr>
          <w:rFonts w:ascii="Garamond" w:hAnsi="Garamond" w:cs="Arial"/>
        </w:rPr>
        <w:t>)</w:t>
      </w:r>
      <w:r w:rsidRPr="352C49F0">
        <w:rPr>
          <w:rFonts w:ascii="Garamond" w:hAnsi="Garamond" w:cs="Arial"/>
        </w:rPr>
        <w:t xml:space="preserve"> 2-4.5 emission scenario. </w:t>
      </w:r>
      <w:r w:rsidR="15615820" w:rsidRPr="352C49F0">
        <w:rPr>
          <w:rFonts w:ascii="Garamond" w:hAnsi="Garamond" w:cs="Arial"/>
        </w:rPr>
        <w:t>Current and p</w:t>
      </w:r>
      <w:r w:rsidR="5D7C7B4A" w:rsidRPr="352C49F0">
        <w:rPr>
          <w:rFonts w:ascii="Garamond" w:hAnsi="Garamond" w:cs="Arial"/>
        </w:rPr>
        <w:t>rojected</w:t>
      </w:r>
      <w:r w:rsidR="2F401432" w:rsidRPr="352C49F0">
        <w:rPr>
          <w:rFonts w:ascii="Garamond" w:hAnsi="Garamond" w:cs="Arial"/>
        </w:rPr>
        <w:t xml:space="preserve"> </w:t>
      </w:r>
      <w:r w:rsidR="5D7C7B4A" w:rsidRPr="352C49F0">
        <w:rPr>
          <w:rFonts w:ascii="Garamond" w:hAnsi="Garamond" w:cs="Arial"/>
        </w:rPr>
        <w:t xml:space="preserve">land cover data </w:t>
      </w:r>
      <w:r w:rsidR="702B1B31" w:rsidRPr="352C49F0">
        <w:rPr>
          <w:rFonts w:ascii="Garamond" w:hAnsi="Garamond" w:cs="Arial"/>
        </w:rPr>
        <w:t>were</w:t>
      </w:r>
      <w:r w:rsidR="5D7C7B4A" w:rsidRPr="352C49F0">
        <w:rPr>
          <w:rFonts w:ascii="Garamond" w:hAnsi="Garamond" w:cs="Arial"/>
        </w:rPr>
        <w:t xml:space="preserve"> downloaded from </w:t>
      </w:r>
      <w:r w:rsidR="1BED932F" w:rsidRPr="352C49F0">
        <w:rPr>
          <w:rFonts w:ascii="Garamond" w:hAnsi="Garamond" w:cs="Arial"/>
        </w:rPr>
        <w:t>USGS Conterminous United States Land Cover Projections</w:t>
      </w:r>
      <w:r w:rsidR="5D7C7B4A" w:rsidRPr="352C49F0">
        <w:rPr>
          <w:rFonts w:ascii="Garamond" w:hAnsi="Garamond" w:cs="Arial"/>
        </w:rPr>
        <w:t xml:space="preserve"> </w:t>
      </w:r>
      <w:r w:rsidR="4A966656" w:rsidRPr="352C49F0">
        <w:rPr>
          <w:rFonts w:ascii="Garamond" w:hAnsi="Garamond" w:cs="Arial"/>
        </w:rPr>
        <w:t xml:space="preserve">(A1B scenario) </w:t>
      </w:r>
      <w:r w:rsidR="4BFDE7B9" w:rsidRPr="352C49F0">
        <w:rPr>
          <w:rFonts w:ascii="Garamond" w:hAnsi="Garamond" w:cs="Arial"/>
        </w:rPr>
        <w:t>website for the years 2021 and 2040, respectively.</w:t>
      </w:r>
      <w:r w:rsidR="5D7C7B4A" w:rsidRPr="352C49F0">
        <w:rPr>
          <w:rFonts w:ascii="Garamond" w:hAnsi="Garamond" w:cs="Arial"/>
        </w:rPr>
        <w:t xml:space="preserve"> Historical and projected mean annual flow was downloaded from </w:t>
      </w:r>
      <w:r w:rsidR="34D70ABB" w:rsidRPr="352C49F0">
        <w:rPr>
          <w:rFonts w:ascii="Garamond" w:hAnsi="Garamond" w:cs="Arial"/>
        </w:rPr>
        <w:t>the USDA Forest Service website (HydroFlow Metrics West).</w:t>
      </w:r>
      <w:r w:rsidR="60F9BD68" w:rsidRPr="352C49F0">
        <w:rPr>
          <w:rFonts w:ascii="Garamond" w:hAnsi="Garamond" w:cs="Arial"/>
        </w:rPr>
        <w:t xml:space="preserve"> Also used in the projected model workflow was elevation data from SRTM </w:t>
      </w:r>
      <w:r w:rsidR="3D7F5AEC" w:rsidRPr="352C49F0">
        <w:rPr>
          <w:rFonts w:ascii="Garamond" w:hAnsi="Garamond" w:cs="Arial"/>
        </w:rPr>
        <w:t xml:space="preserve">(Table </w:t>
      </w:r>
      <w:r w:rsidR="745EC0CD" w:rsidRPr="352C49F0">
        <w:rPr>
          <w:rFonts w:ascii="Garamond" w:hAnsi="Garamond" w:cs="Arial"/>
        </w:rPr>
        <w:t>A</w:t>
      </w:r>
      <w:r w:rsidR="3D7F5AEC" w:rsidRPr="352C49F0">
        <w:rPr>
          <w:rFonts w:ascii="Garamond" w:hAnsi="Garamond" w:cs="Arial"/>
        </w:rPr>
        <w:t>2)</w:t>
      </w:r>
      <w:r w:rsidR="60F9BD68" w:rsidRPr="352C49F0">
        <w:rPr>
          <w:rFonts w:ascii="Garamond" w:hAnsi="Garamond" w:cs="Arial"/>
        </w:rPr>
        <w:t xml:space="preserve">. </w:t>
      </w:r>
    </w:p>
    <w:p w14:paraId="2896CFDE" w14:textId="0B58FEE2" w:rsidR="00A43059" w:rsidRPr="00145FA8" w:rsidRDefault="00A43059" w:rsidP="541C7C83">
      <w:pPr>
        <w:spacing w:after="0" w:line="240" w:lineRule="auto"/>
        <w:rPr>
          <w:rFonts w:ascii="Garamond" w:hAnsi="Garamond" w:cs="Arial"/>
        </w:rPr>
      </w:pPr>
    </w:p>
    <w:p w14:paraId="374CE016" w14:textId="528630C3" w:rsidR="00A43059" w:rsidRPr="00145FA8" w:rsidRDefault="49A03FE5" w:rsidP="7244903C">
      <w:pPr>
        <w:spacing w:after="0" w:line="240" w:lineRule="auto"/>
        <w:rPr>
          <w:rFonts w:ascii="Garamond" w:hAnsi="Garamond" w:cs="Arial"/>
        </w:rPr>
      </w:pPr>
      <w:r w:rsidRPr="352C49F0">
        <w:rPr>
          <w:rFonts w:ascii="Garamond" w:hAnsi="Garamond" w:cs="Arial"/>
        </w:rPr>
        <w:t>We</w:t>
      </w:r>
      <w:r w:rsidR="750C1BD2" w:rsidRPr="352C49F0">
        <w:rPr>
          <w:rFonts w:ascii="Garamond" w:hAnsi="Garamond" w:cs="Arial"/>
        </w:rPr>
        <w:t xml:space="preserve"> also mapped potential sources of anthropogenic contamination in waterways using data from Open Street Map (OSM) and mining sites from the </w:t>
      </w:r>
      <w:r w:rsidR="02F33DBC" w:rsidRPr="352C49F0">
        <w:rPr>
          <w:rFonts w:ascii="Garamond" w:eastAsia="Garamond" w:hAnsi="Garamond" w:cs="Garamond"/>
          <w:color w:val="000000" w:themeColor="text1"/>
        </w:rPr>
        <w:t>Abandoned and Inactive Mines Database</w:t>
      </w:r>
      <w:r w:rsidR="02F33DBC" w:rsidRPr="352C49F0">
        <w:rPr>
          <w:rFonts w:ascii="Garamond" w:hAnsi="Garamond" w:cs="Arial"/>
        </w:rPr>
        <w:t xml:space="preserve"> provided by the </w:t>
      </w:r>
      <w:r w:rsidR="13983E1D" w:rsidRPr="352C49F0">
        <w:rPr>
          <w:rFonts w:ascii="Garamond" w:hAnsi="Garamond" w:cs="Arial"/>
        </w:rPr>
        <w:t>USDA</w:t>
      </w:r>
      <w:r w:rsidR="3ADE6542" w:rsidRPr="352C49F0">
        <w:rPr>
          <w:rFonts w:ascii="Garamond" w:hAnsi="Garamond" w:cs="Arial"/>
        </w:rPr>
        <w:t xml:space="preserve"> Forest Service</w:t>
      </w:r>
      <w:r w:rsidR="13983E1D" w:rsidRPr="352C49F0">
        <w:rPr>
          <w:rFonts w:ascii="Garamond" w:hAnsi="Garamond" w:cs="Arial"/>
        </w:rPr>
        <w:t>.</w:t>
      </w:r>
      <w:r w:rsidR="750C1BD2" w:rsidRPr="352C49F0">
        <w:rPr>
          <w:rFonts w:ascii="Garamond" w:hAnsi="Garamond" w:cs="Arial"/>
        </w:rPr>
        <w:t xml:space="preserve"> Transportation features </w:t>
      </w:r>
      <w:r w:rsidR="37589DBB" w:rsidRPr="352C49F0">
        <w:rPr>
          <w:rFonts w:ascii="Garamond" w:hAnsi="Garamond" w:cs="Arial"/>
        </w:rPr>
        <w:t xml:space="preserve">from </w:t>
      </w:r>
      <w:r w:rsidR="4B1B9318" w:rsidRPr="352C49F0">
        <w:rPr>
          <w:rFonts w:ascii="Garamond" w:hAnsi="Garamond" w:cs="Arial"/>
        </w:rPr>
        <w:t>the Montana Spatial Data Infrastructure (MSDI) website</w:t>
      </w:r>
      <w:r w:rsidR="13983E1D" w:rsidRPr="352C49F0">
        <w:rPr>
          <w:rFonts w:ascii="Garamond" w:hAnsi="Garamond" w:cs="Arial"/>
        </w:rPr>
        <w:t xml:space="preserve"> </w:t>
      </w:r>
      <w:r w:rsidR="750C1BD2" w:rsidRPr="352C49F0">
        <w:rPr>
          <w:rFonts w:ascii="Garamond" w:hAnsi="Garamond" w:cs="Arial"/>
        </w:rPr>
        <w:t>were utilized in the site accessibility map to aid in safe navigation. Digital elevation models (DEM</w:t>
      </w:r>
      <w:r w:rsidR="00AD6120" w:rsidRPr="352C49F0">
        <w:rPr>
          <w:rFonts w:ascii="Garamond" w:hAnsi="Garamond" w:cs="Arial"/>
        </w:rPr>
        <w:t>s</w:t>
      </w:r>
      <w:r w:rsidR="750C1BD2" w:rsidRPr="352C49F0">
        <w:rPr>
          <w:rFonts w:ascii="Garamond" w:hAnsi="Garamond" w:cs="Arial"/>
        </w:rPr>
        <w:t xml:space="preserve">) </w:t>
      </w:r>
      <w:r w:rsidR="4D9E88E0" w:rsidRPr="352C49F0">
        <w:rPr>
          <w:rFonts w:ascii="Garamond" w:hAnsi="Garamond" w:cs="Arial"/>
        </w:rPr>
        <w:t xml:space="preserve">from USGS and GPM IMERG </w:t>
      </w:r>
      <w:r w:rsidR="6113D39E" w:rsidRPr="352C49F0">
        <w:rPr>
          <w:rFonts w:ascii="Garamond" w:hAnsi="Garamond" w:cs="Arial"/>
        </w:rPr>
        <w:t>precipitation</w:t>
      </w:r>
      <w:r w:rsidR="4D9E88E0" w:rsidRPr="352C49F0">
        <w:rPr>
          <w:rFonts w:ascii="Garamond" w:hAnsi="Garamond" w:cs="Arial"/>
        </w:rPr>
        <w:t xml:space="preserve"> data </w:t>
      </w:r>
      <w:r w:rsidR="750C1BD2" w:rsidRPr="352C49F0">
        <w:rPr>
          <w:rFonts w:ascii="Garamond" w:hAnsi="Garamond" w:cs="Arial"/>
        </w:rPr>
        <w:t xml:space="preserve">were </w:t>
      </w:r>
      <w:r w:rsidR="585E6689" w:rsidRPr="352C49F0">
        <w:rPr>
          <w:rFonts w:ascii="Garamond" w:hAnsi="Garamond" w:cs="Arial"/>
        </w:rPr>
        <w:t>acquired</w:t>
      </w:r>
      <w:r w:rsidR="750C1BD2" w:rsidRPr="352C49F0">
        <w:rPr>
          <w:rFonts w:ascii="Garamond" w:hAnsi="Garamond" w:cs="Arial"/>
        </w:rPr>
        <w:t xml:space="preserve"> for use in the precipitation anomalies maps</w:t>
      </w:r>
      <w:r w:rsidR="2D431802" w:rsidRPr="352C49F0">
        <w:rPr>
          <w:rFonts w:ascii="Garamond" w:hAnsi="Garamond" w:cs="Arial"/>
        </w:rPr>
        <w:t>.</w:t>
      </w:r>
      <w:r w:rsidR="341FBA37" w:rsidRPr="352C49F0">
        <w:rPr>
          <w:rFonts w:ascii="Garamond" w:hAnsi="Garamond" w:cs="Arial"/>
        </w:rPr>
        <w:t xml:space="preserve"> </w:t>
      </w:r>
    </w:p>
    <w:p w14:paraId="2D1B2811" w14:textId="2C15967D" w:rsidR="18E8493E" w:rsidRDefault="18E8493E" w:rsidP="67637880">
      <w:pPr>
        <w:spacing w:after="0" w:line="240" w:lineRule="auto"/>
        <w:rPr>
          <w:rFonts w:ascii="Garamond" w:hAnsi="Garamond" w:cs="Arial"/>
        </w:rPr>
      </w:pPr>
    </w:p>
    <w:p w14:paraId="086A7EFA" w14:textId="73D0A342" w:rsidR="00A43059" w:rsidRPr="0066138C" w:rsidRDefault="677E62FF" w:rsidP="510FB5AA">
      <w:pPr>
        <w:spacing w:after="0" w:line="240" w:lineRule="auto"/>
        <w:rPr>
          <w:rFonts w:ascii="Garamond" w:hAnsi="Garamond" w:cs="Arial"/>
        </w:rPr>
      </w:pPr>
      <w:r w:rsidRPr="352C49F0">
        <w:rPr>
          <w:rFonts w:ascii="Garamond" w:hAnsi="Garamond" w:cs="Arial"/>
        </w:rPr>
        <w:lastRenderedPageBreak/>
        <w:t>Partners collected species occurrence data in the autumn months of September</w:t>
      </w:r>
      <w:r w:rsidR="742456A5" w:rsidRPr="352C49F0">
        <w:rPr>
          <w:rFonts w:ascii="Garamond" w:hAnsi="Garamond" w:cs="Arial"/>
        </w:rPr>
        <w:t xml:space="preserve"> and October </w:t>
      </w:r>
      <w:r w:rsidRPr="352C49F0">
        <w:rPr>
          <w:rFonts w:ascii="Garamond" w:hAnsi="Garamond" w:cs="Arial"/>
        </w:rPr>
        <w:t>when the streamflow is generally lower</w:t>
      </w:r>
      <w:r w:rsidR="476230B0" w:rsidRPr="352C49F0">
        <w:rPr>
          <w:rFonts w:ascii="Garamond" w:hAnsi="Garamond" w:cs="Arial"/>
        </w:rPr>
        <w:t xml:space="preserve"> and safer for research teams and working dogs to access. We acquired Earth observation</w:t>
      </w:r>
      <w:r w:rsidR="30320AC6" w:rsidRPr="352C49F0">
        <w:rPr>
          <w:rFonts w:ascii="Garamond" w:hAnsi="Garamond" w:cs="Arial"/>
        </w:rPr>
        <w:t xml:space="preserve"> and ancillary</w:t>
      </w:r>
      <w:r w:rsidR="476230B0" w:rsidRPr="352C49F0">
        <w:rPr>
          <w:rFonts w:ascii="Garamond" w:hAnsi="Garamond" w:cs="Arial"/>
        </w:rPr>
        <w:t xml:space="preserve"> data during th</w:t>
      </w:r>
      <w:r w:rsidR="6D3441D0" w:rsidRPr="352C49F0">
        <w:rPr>
          <w:rFonts w:ascii="Garamond" w:hAnsi="Garamond" w:cs="Arial"/>
        </w:rPr>
        <w:t>e autumn</w:t>
      </w:r>
      <w:r w:rsidR="476230B0" w:rsidRPr="352C49F0">
        <w:rPr>
          <w:rFonts w:ascii="Garamond" w:hAnsi="Garamond" w:cs="Arial"/>
        </w:rPr>
        <w:t xml:space="preserve"> time period to match </w:t>
      </w:r>
      <w:r w:rsidR="587425CB" w:rsidRPr="352C49F0">
        <w:rPr>
          <w:rFonts w:ascii="Garamond" w:hAnsi="Garamond" w:cs="Arial"/>
        </w:rPr>
        <w:t xml:space="preserve">the </w:t>
      </w:r>
      <w:r w:rsidR="325EE4B2" w:rsidRPr="352C49F0">
        <w:rPr>
          <w:rFonts w:ascii="Garamond" w:hAnsi="Garamond" w:cs="Arial"/>
        </w:rPr>
        <w:t xml:space="preserve">field </w:t>
      </w:r>
      <w:proofErr w:type="gramStart"/>
      <w:r w:rsidR="325EE4B2" w:rsidRPr="352C49F0">
        <w:rPr>
          <w:rFonts w:ascii="Garamond" w:hAnsi="Garamond" w:cs="Arial"/>
        </w:rPr>
        <w:t>data</w:t>
      </w:r>
      <w:r w:rsidR="596A9D64" w:rsidRPr="352C49F0">
        <w:rPr>
          <w:rFonts w:ascii="Garamond" w:hAnsi="Garamond" w:cs="Arial"/>
        </w:rPr>
        <w:t>, and</w:t>
      </w:r>
      <w:proofErr w:type="gramEnd"/>
      <w:r w:rsidR="596A9D64" w:rsidRPr="352C49F0">
        <w:rPr>
          <w:rFonts w:ascii="Garamond" w:hAnsi="Garamond" w:cs="Arial"/>
        </w:rPr>
        <w:t xml:space="preserve"> added</w:t>
      </w:r>
      <w:r w:rsidR="7A61F9F8" w:rsidRPr="352C49F0">
        <w:rPr>
          <w:rFonts w:ascii="Garamond" w:hAnsi="Garamond" w:cs="Arial"/>
        </w:rPr>
        <w:t xml:space="preserve"> </w:t>
      </w:r>
      <w:r w:rsidR="325EE4B2" w:rsidRPr="352C49F0">
        <w:rPr>
          <w:rFonts w:ascii="Garamond" w:hAnsi="Garamond" w:cs="Arial"/>
        </w:rPr>
        <w:t>November</w:t>
      </w:r>
      <w:r w:rsidR="7D8DED34" w:rsidRPr="352C49F0">
        <w:rPr>
          <w:rFonts w:ascii="Garamond" w:hAnsi="Garamond" w:cs="Arial"/>
        </w:rPr>
        <w:t xml:space="preserve"> data to improve the range of climatic conditions and make the study</w:t>
      </w:r>
      <w:r w:rsidR="325EE4B2" w:rsidRPr="352C49F0">
        <w:rPr>
          <w:rFonts w:ascii="Garamond" w:hAnsi="Garamond" w:cs="Arial"/>
        </w:rPr>
        <w:t xml:space="preserve"> </w:t>
      </w:r>
      <w:r w:rsidR="72C5074F" w:rsidRPr="352C49F0">
        <w:rPr>
          <w:rFonts w:ascii="Garamond" w:hAnsi="Garamond" w:cs="Arial"/>
        </w:rPr>
        <w:t xml:space="preserve">more favorable for future field studies. </w:t>
      </w:r>
      <w:r w:rsidR="325EE4B2" w:rsidRPr="352C49F0">
        <w:rPr>
          <w:rFonts w:ascii="Garamond" w:hAnsi="Garamond" w:cs="Arial"/>
        </w:rPr>
        <w:t xml:space="preserve"> </w:t>
      </w:r>
    </w:p>
    <w:p w14:paraId="156F4FF0" w14:textId="08D7CDD4" w:rsidR="67637880" w:rsidRDefault="67637880" w:rsidP="67637880">
      <w:pPr>
        <w:spacing w:after="0" w:line="240" w:lineRule="auto"/>
        <w:rPr>
          <w:rFonts w:ascii="Garamond" w:hAnsi="Garamond" w:cs="Arial"/>
        </w:rPr>
      </w:pPr>
    </w:p>
    <w:p w14:paraId="0C26B541" w14:textId="74731AAE" w:rsidR="00A212CE" w:rsidRPr="0066138C" w:rsidRDefault="3C924622" w:rsidP="510FB5AA">
      <w:pPr>
        <w:spacing w:after="0" w:line="240" w:lineRule="auto"/>
        <w:rPr>
          <w:rFonts w:ascii="Garamond" w:hAnsi="Garamond" w:cs="Arial"/>
          <w:b/>
          <w:bCs/>
          <w:i/>
          <w:iCs/>
        </w:rPr>
      </w:pPr>
      <w:r w:rsidRPr="510FB5AA">
        <w:rPr>
          <w:rFonts w:ascii="Garamond" w:hAnsi="Garamond" w:cs="Arial"/>
          <w:b/>
          <w:bCs/>
          <w:i/>
          <w:iCs/>
        </w:rPr>
        <w:t>3.2 Data Processing</w:t>
      </w:r>
    </w:p>
    <w:p w14:paraId="67F4C378" w14:textId="0304CF80" w:rsidR="1992AB63" w:rsidRDefault="61EA038F" w:rsidP="352C49F0">
      <w:pPr>
        <w:spacing w:after="0" w:line="240" w:lineRule="auto"/>
        <w:rPr>
          <w:rFonts w:ascii="Garamond" w:hAnsi="Garamond" w:cs="Arial"/>
          <w:i/>
          <w:iCs/>
        </w:rPr>
      </w:pPr>
      <w:r w:rsidRPr="352C49F0">
        <w:rPr>
          <w:rFonts w:ascii="Garamond" w:hAnsi="Garamond" w:cs="Arial"/>
          <w:i/>
          <w:iCs/>
        </w:rPr>
        <w:t>3.2.1 Current Habitat Suitability Models</w:t>
      </w:r>
      <w:r w:rsidR="51AB9C24" w:rsidRPr="352C49F0">
        <w:rPr>
          <w:rFonts w:ascii="Garamond" w:hAnsi="Garamond" w:cs="Arial"/>
        </w:rPr>
        <w:t xml:space="preserve"> </w:t>
      </w:r>
    </w:p>
    <w:p w14:paraId="2CE26E37" w14:textId="010991BE" w:rsidR="7F27FB98" w:rsidRDefault="55DCB416" w:rsidP="18744BE3">
      <w:pPr>
        <w:spacing w:after="0" w:line="240" w:lineRule="auto"/>
        <w:rPr>
          <w:rFonts w:ascii="Garamond" w:hAnsi="Garamond" w:cs="Arial"/>
        </w:rPr>
      </w:pPr>
      <w:r w:rsidRPr="352C49F0">
        <w:rPr>
          <w:rFonts w:ascii="Garamond" w:hAnsi="Garamond" w:cs="Arial"/>
        </w:rPr>
        <w:t xml:space="preserve">For several Earth observation products used in the current suitability models, </w:t>
      </w:r>
      <w:r w:rsidR="08FFA50D" w:rsidRPr="352C49F0">
        <w:rPr>
          <w:rFonts w:ascii="Garamond" w:hAnsi="Garamond" w:cs="Arial"/>
        </w:rPr>
        <w:t>we</w:t>
      </w:r>
      <w:r w:rsidR="01582245" w:rsidRPr="352C49F0">
        <w:rPr>
          <w:rFonts w:ascii="Garamond" w:hAnsi="Garamond" w:cs="Arial"/>
        </w:rPr>
        <w:t xml:space="preserve"> utilized GEE to </w:t>
      </w:r>
      <w:r w:rsidR="49984EB7" w:rsidRPr="352C49F0">
        <w:rPr>
          <w:rFonts w:ascii="Garamond" w:hAnsi="Garamond" w:cs="Arial"/>
        </w:rPr>
        <w:t xml:space="preserve">filter out </w:t>
      </w:r>
      <w:r w:rsidR="5B4E7758" w:rsidRPr="352C49F0">
        <w:rPr>
          <w:rFonts w:ascii="Garamond" w:hAnsi="Garamond" w:cs="Arial"/>
        </w:rPr>
        <w:t>unnecessary</w:t>
      </w:r>
      <w:r w:rsidR="49984EB7" w:rsidRPr="352C49F0">
        <w:rPr>
          <w:rFonts w:ascii="Garamond" w:hAnsi="Garamond" w:cs="Arial"/>
        </w:rPr>
        <w:t xml:space="preserve"> data, clip datasets to our study area extent, and </w:t>
      </w:r>
      <w:r w:rsidR="464E50D4" w:rsidRPr="352C49F0">
        <w:rPr>
          <w:rFonts w:ascii="Garamond" w:hAnsi="Garamond" w:cs="Arial"/>
        </w:rPr>
        <w:t>visualize chosen predictor variables.</w:t>
      </w:r>
      <w:r w:rsidR="4F76DC3C" w:rsidRPr="352C49F0">
        <w:rPr>
          <w:rFonts w:ascii="Garamond" w:hAnsi="Garamond" w:cs="Arial"/>
        </w:rPr>
        <w:t xml:space="preserve"> </w:t>
      </w:r>
      <w:r w:rsidR="2767BB86" w:rsidRPr="352C49F0">
        <w:rPr>
          <w:rFonts w:ascii="Garamond" w:hAnsi="Garamond" w:cs="Arial"/>
        </w:rPr>
        <w:t>We used GEE to process monthly PRISM data into</w:t>
      </w:r>
      <w:r w:rsidR="0B177BEB" w:rsidRPr="352C49F0">
        <w:rPr>
          <w:rFonts w:ascii="Garamond" w:hAnsi="Garamond" w:cs="Arial"/>
        </w:rPr>
        <w:t xml:space="preserve"> </w:t>
      </w:r>
      <w:r w:rsidR="442CDAEE" w:rsidRPr="352C49F0">
        <w:rPr>
          <w:rFonts w:ascii="Garamond" w:hAnsi="Garamond" w:cs="Arial"/>
        </w:rPr>
        <w:t>11-year (2010</w:t>
      </w:r>
      <w:r w:rsidR="1BE62CB2" w:rsidRPr="352C49F0">
        <w:rPr>
          <w:rFonts w:ascii="Garamond" w:hAnsi="Garamond" w:cs="Arial"/>
        </w:rPr>
        <w:t xml:space="preserve"> </w:t>
      </w:r>
      <w:r w:rsidR="442CDAEE" w:rsidRPr="352C49F0">
        <w:rPr>
          <w:rFonts w:ascii="Garamond" w:hAnsi="Garamond" w:cs="Arial"/>
        </w:rPr>
        <w:t>–</w:t>
      </w:r>
      <w:r w:rsidR="1606D34A" w:rsidRPr="352C49F0">
        <w:rPr>
          <w:rFonts w:ascii="Garamond" w:hAnsi="Garamond" w:cs="Arial"/>
        </w:rPr>
        <w:t xml:space="preserve"> </w:t>
      </w:r>
      <w:r w:rsidR="442CDAEE" w:rsidRPr="352C49F0">
        <w:rPr>
          <w:rFonts w:ascii="Garamond" w:hAnsi="Garamond" w:cs="Arial"/>
        </w:rPr>
        <w:t xml:space="preserve">2020) </w:t>
      </w:r>
      <w:r w:rsidR="3A1D21C0" w:rsidRPr="352C49F0">
        <w:rPr>
          <w:rFonts w:ascii="Garamond" w:hAnsi="Garamond" w:cs="Arial"/>
        </w:rPr>
        <w:t>autumn</w:t>
      </w:r>
      <w:r w:rsidR="73815510" w:rsidRPr="352C49F0">
        <w:rPr>
          <w:rFonts w:ascii="Garamond" w:eastAsia="Garamond" w:hAnsi="Garamond" w:cs="Garamond"/>
          <w:color w:val="000000" w:themeColor="text1"/>
        </w:rPr>
        <w:t xml:space="preserve"> </w:t>
      </w:r>
      <w:r w:rsidR="2523A6E6" w:rsidRPr="352C49F0">
        <w:rPr>
          <w:rFonts w:ascii="Garamond" w:eastAsia="Garamond" w:hAnsi="Garamond" w:cs="Garamond"/>
          <w:color w:val="000000" w:themeColor="text1"/>
        </w:rPr>
        <w:t>(September – November)</w:t>
      </w:r>
      <w:r w:rsidR="2523A6E6" w:rsidRPr="352C49F0">
        <w:rPr>
          <w:rFonts w:ascii="Garamond" w:hAnsi="Garamond" w:cs="Arial"/>
        </w:rPr>
        <w:t xml:space="preserve"> </w:t>
      </w:r>
      <w:r w:rsidR="44C4C6A2" w:rsidRPr="352C49F0">
        <w:rPr>
          <w:rFonts w:ascii="Garamond" w:hAnsi="Garamond" w:cs="Arial"/>
        </w:rPr>
        <w:t>composite</w:t>
      </w:r>
      <w:r w:rsidR="75EEB73B" w:rsidRPr="352C49F0">
        <w:rPr>
          <w:rFonts w:ascii="Garamond" w:hAnsi="Garamond" w:cs="Arial"/>
        </w:rPr>
        <w:t>s</w:t>
      </w:r>
      <w:r w:rsidR="0B177BEB" w:rsidRPr="352C49F0">
        <w:rPr>
          <w:rFonts w:ascii="Garamond" w:hAnsi="Garamond" w:cs="Arial"/>
        </w:rPr>
        <w:t xml:space="preserve"> </w:t>
      </w:r>
      <w:r w:rsidR="73F3E556" w:rsidRPr="352C49F0">
        <w:rPr>
          <w:rFonts w:ascii="Garamond" w:hAnsi="Garamond" w:cs="Arial"/>
        </w:rPr>
        <w:t xml:space="preserve">of </w:t>
      </w:r>
      <w:r w:rsidR="641D9A29" w:rsidRPr="352C49F0">
        <w:rPr>
          <w:rFonts w:ascii="Garamond" w:hAnsi="Garamond" w:cs="Arial"/>
        </w:rPr>
        <w:t xml:space="preserve">pixel </w:t>
      </w:r>
      <w:r w:rsidR="73F3E556" w:rsidRPr="352C49F0">
        <w:rPr>
          <w:rFonts w:ascii="Garamond" w:hAnsi="Garamond" w:cs="Arial"/>
        </w:rPr>
        <w:t>mean, maximum, and minimum</w:t>
      </w:r>
      <w:r w:rsidR="72F08CCE" w:rsidRPr="352C49F0">
        <w:rPr>
          <w:rFonts w:ascii="Garamond" w:hAnsi="Garamond" w:cs="Arial"/>
        </w:rPr>
        <w:t xml:space="preserve"> temperature</w:t>
      </w:r>
      <w:r w:rsidR="02E5BA65" w:rsidRPr="352C49F0">
        <w:rPr>
          <w:rFonts w:ascii="Garamond" w:hAnsi="Garamond" w:cs="Arial"/>
        </w:rPr>
        <w:t>,</w:t>
      </w:r>
      <w:r w:rsidR="5E8232EB" w:rsidRPr="352C49F0">
        <w:rPr>
          <w:rFonts w:ascii="Garamond" w:hAnsi="Garamond" w:cs="Arial"/>
        </w:rPr>
        <w:t xml:space="preserve"> </w:t>
      </w:r>
      <w:r w:rsidR="4090FBB4" w:rsidRPr="352C49F0">
        <w:rPr>
          <w:rFonts w:ascii="Garamond" w:hAnsi="Garamond" w:cs="Arial"/>
        </w:rPr>
        <w:t>total precipitation, mean dew point temperature, minimum vapor pressure deficit, and max</w:t>
      </w:r>
      <w:r w:rsidR="2CE45110" w:rsidRPr="352C49F0">
        <w:rPr>
          <w:rFonts w:ascii="Garamond" w:hAnsi="Garamond" w:cs="Arial"/>
        </w:rPr>
        <w:t>imum vapor pressure deficit</w:t>
      </w:r>
      <w:r w:rsidR="589915F4" w:rsidRPr="352C49F0">
        <w:rPr>
          <w:rFonts w:ascii="Garamond" w:hAnsi="Garamond" w:cs="Arial"/>
        </w:rPr>
        <w:t xml:space="preserve"> (Amatulli, 2018)</w:t>
      </w:r>
      <w:r w:rsidR="4F76DC3C" w:rsidRPr="352C49F0">
        <w:rPr>
          <w:rFonts w:ascii="Garamond" w:hAnsi="Garamond" w:cs="Arial"/>
        </w:rPr>
        <w:t>.</w:t>
      </w:r>
      <w:r w:rsidR="2523A6E6" w:rsidRPr="352C49F0">
        <w:rPr>
          <w:rFonts w:ascii="Garamond" w:hAnsi="Garamond" w:cs="Arial"/>
        </w:rPr>
        <w:t xml:space="preserve"> </w:t>
      </w:r>
      <w:r w:rsidR="67F91774" w:rsidRPr="352C49F0">
        <w:rPr>
          <w:rFonts w:ascii="Garamond" w:hAnsi="Garamond" w:cs="Arial"/>
        </w:rPr>
        <w:t>We</w:t>
      </w:r>
      <w:r w:rsidR="2523A6E6" w:rsidRPr="352C49F0">
        <w:rPr>
          <w:rFonts w:ascii="Garamond" w:hAnsi="Garamond" w:cs="Arial"/>
        </w:rPr>
        <w:t xml:space="preserve"> also </w:t>
      </w:r>
      <w:r w:rsidR="4A99CD0E" w:rsidRPr="352C49F0">
        <w:rPr>
          <w:rFonts w:ascii="Garamond" w:hAnsi="Garamond" w:cs="Arial"/>
        </w:rPr>
        <w:t>created a</w:t>
      </w:r>
      <w:r w:rsidR="2523A6E6" w:rsidRPr="352C49F0">
        <w:rPr>
          <w:rFonts w:ascii="Garamond" w:hAnsi="Garamond" w:cs="Arial"/>
        </w:rPr>
        <w:t xml:space="preserve"> distance to rivers raster by using the Euclidean distance tool on the National Hydrology Dataset (NHD) in ArcGIS Pro. </w:t>
      </w:r>
      <w:r w:rsidR="24858187" w:rsidRPr="352C49F0">
        <w:rPr>
          <w:rFonts w:ascii="Garamond" w:hAnsi="Garamond" w:cs="Arial"/>
        </w:rPr>
        <w:t>We</w:t>
      </w:r>
      <w:r w:rsidR="2523A6E6" w:rsidRPr="352C49F0">
        <w:rPr>
          <w:rFonts w:ascii="Garamond" w:hAnsi="Garamond" w:cs="Arial"/>
        </w:rPr>
        <w:t xml:space="preserve"> used the Feature to Raster tool in ArcGIS Pro to create separate rasters for river width and depth from the </w:t>
      </w:r>
      <w:r w:rsidR="18ADD5B4" w:rsidRPr="352C49F0">
        <w:rPr>
          <w:rFonts w:ascii="Garamond" w:hAnsi="Garamond" w:cs="Arial"/>
        </w:rPr>
        <w:t>Global River Bankfull Width and Depth</w:t>
      </w:r>
      <w:r w:rsidR="2523A6E6" w:rsidRPr="352C49F0">
        <w:rPr>
          <w:rFonts w:ascii="Garamond" w:hAnsi="Garamond" w:cs="Arial"/>
        </w:rPr>
        <w:t xml:space="preserve"> dataset. </w:t>
      </w:r>
      <w:r w:rsidR="69D6772A" w:rsidRPr="352C49F0">
        <w:rPr>
          <w:rFonts w:ascii="Garamond" w:hAnsi="Garamond" w:cs="Arial"/>
        </w:rPr>
        <w:t xml:space="preserve">In GEE, we accessed Terra MODIS LST data for the months of September, October, and November of 2013 through 2020 and then produced a raster image of average LST for each of these months. </w:t>
      </w:r>
      <w:r w:rsidR="30396348" w:rsidRPr="352C49F0">
        <w:rPr>
          <w:rFonts w:ascii="Garamond" w:hAnsi="Garamond" w:cs="Arial"/>
        </w:rPr>
        <w:t>With the averaged months</w:t>
      </w:r>
      <w:r w:rsidR="3096F477" w:rsidRPr="352C49F0">
        <w:rPr>
          <w:rFonts w:ascii="Garamond" w:hAnsi="Garamond" w:cs="Arial"/>
        </w:rPr>
        <w:t>,</w:t>
      </w:r>
      <w:r w:rsidR="30396348" w:rsidRPr="352C49F0">
        <w:rPr>
          <w:rFonts w:ascii="Garamond" w:hAnsi="Garamond" w:cs="Arial"/>
        </w:rPr>
        <w:t xml:space="preserve"> we</w:t>
      </w:r>
      <w:r w:rsidR="3D02F196" w:rsidRPr="352C49F0">
        <w:rPr>
          <w:rFonts w:ascii="Garamond" w:hAnsi="Garamond" w:cs="Arial"/>
        </w:rPr>
        <w:t xml:space="preserve"> produced an autumn average LST raster, </w:t>
      </w:r>
      <w:r w:rsidR="1527709A" w:rsidRPr="352C49F0">
        <w:rPr>
          <w:rFonts w:ascii="Garamond" w:hAnsi="Garamond" w:cs="Arial"/>
        </w:rPr>
        <w:t>compiling</w:t>
      </w:r>
      <w:r w:rsidR="3D02F196" w:rsidRPr="352C49F0">
        <w:rPr>
          <w:rFonts w:ascii="Garamond" w:hAnsi="Garamond" w:cs="Arial"/>
        </w:rPr>
        <w:t xml:space="preserve"> all three months over the course of eight years</w:t>
      </w:r>
      <w:r w:rsidR="0E4117A2" w:rsidRPr="352C49F0">
        <w:rPr>
          <w:rFonts w:ascii="Garamond" w:hAnsi="Garamond" w:cs="Arial"/>
        </w:rPr>
        <w:t>.</w:t>
      </w:r>
      <w:r w:rsidR="3D02F196" w:rsidRPr="352C49F0">
        <w:rPr>
          <w:rFonts w:ascii="Garamond" w:hAnsi="Garamond" w:cs="Arial"/>
        </w:rPr>
        <w:t xml:space="preserve"> </w:t>
      </w:r>
      <w:r w:rsidR="36FD8ADB" w:rsidRPr="352C49F0">
        <w:rPr>
          <w:rFonts w:ascii="Garamond" w:hAnsi="Garamond" w:cs="Arial"/>
        </w:rPr>
        <w:t>We</w:t>
      </w:r>
      <w:r w:rsidR="3D02F196" w:rsidRPr="352C49F0">
        <w:rPr>
          <w:rFonts w:ascii="Garamond" w:hAnsi="Garamond" w:cs="Arial"/>
        </w:rPr>
        <w:t xml:space="preserve"> then scaled these LST raster images by a factor of 0.02 to convert the values to degrees in Kelvin, as instructed in MODIS documentation (Golon, 2017</w:t>
      </w:r>
      <w:r w:rsidR="4A41F70A" w:rsidRPr="352C49F0">
        <w:rPr>
          <w:rFonts w:ascii="Garamond" w:hAnsi="Garamond" w:cs="Arial"/>
        </w:rPr>
        <w:t xml:space="preserve">). </w:t>
      </w:r>
      <w:r w:rsidR="74B9B23F" w:rsidRPr="352C49F0">
        <w:rPr>
          <w:rFonts w:ascii="Garamond" w:hAnsi="Garamond" w:cs="Arial"/>
        </w:rPr>
        <w:t xml:space="preserve">Also with GEE, </w:t>
      </w:r>
      <w:r w:rsidR="356825A3" w:rsidRPr="352C49F0">
        <w:rPr>
          <w:rFonts w:ascii="Garamond" w:hAnsi="Garamond" w:cs="Arial"/>
        </w:rPr>
        <w:t>we</w:t>
      </w:r>
      <w:r w:rsidR="4AA5C574" w:rsidRPr="352C49F0">
        <w:rPr>
          <w:rFonts w:ascii="Garamond" w:hAnsi="Garamond" w:cs="Arial"/>
        </w:rPr>
        <w:t xml:space="preserve"> accessed SRTM elevation data </w:t>
      </w:r>
      <w:r w:rsidR="2BD765AE" w:rsidRPr="352C49F0">
        <w:rPr>
          <w:rFonts w:ascii="Garamond" w:hAnsi="Garamond" w:cs="Arial"/>
        </w:rPr>
        <w:t>that</w:t>
      </w:r>
      <w:r w:rsidR="17616EB1" w:rsidRPr="352C49F0">
        <w:rPr>
          <w:rFonts w:ascii="Garamond" w:hAnsi="Garamond" w:cs="Arial"/>
        </w:rPr>
        <w:t xml:space="preserve"> </w:t>
      </w:r>
      <w:r w:rsidR="6230E393" w:rsidRPr="352C49F0">
        <w:rPr>
          <w:rFonts w:ascii="Garamond" w:hAnsi="Garamond" w:cs="Arial"/>
        </w:rPr>
        <w:t>includ</w:t>
      </w:r>
      <w:r w:rsidR="2E106FF9" w:rsidRPr="352C49F0">
        <w:rPr>
          <w:rFonts w:ascii="Garamond" w:hAnsi="Garamond" w:cs="Arial"/>
        </w:rPr>
        <w:t>ed</w:t>
      </w:r>
      <w:r w:rsidR="6230E393" w:rsidRPr="352C49F0">
        <w:rPr>
          <w:rFonts w:ascii="Garamond" w:hAnsi="Garamond" w:cs="Arial"/>
        </w:rPr>
        <w:t xml:space="preserve"> elevation, slope, </w:t>
      </w:r>
      <w:r w:rsidR="25953F96" w:rsidRPr="352C49F0">
        <w:rPr>
          <w:rFonts w:ascii="Garamond" w:hAnsi="Garamond" w:cs="Arial"/>
        </w:rPr>
        <w:t>aspect,</w:t>
      </w:r>
      <w:r w:rsidR="6230E393" w:rsidRPr="352C49F0">
        <w:rPr>
          <w:rFonts w:ascii="Garamond" w:hAnsi="Garamond" w:cs="Arial"/>
        </w:rPr>
        <w:t xml:space="preserve"> </w:t>
      </w:r>
      <w:r w:rsidR="2238845F" w:rsidRPr="352C49F0">
        <w:rPr>
          <w:rFonts w:ascii="Garamond" w:hAnsi="Garamond" w:cs="Arial"/>
        </w:rPr>
        <w:t>northness</w:t>
      </w:r>
      <w:r w:rsidR="77DBC1D0" w:rsidRPr="352C49F0">
        <w:rPr>
          <w:rFonts w:ascii="Garamond" w:hAnsi="Garamond" w:cs="Arial"/>
        </w:rPr>
        <w:t>,</w:t>
      </w:r>
      <w:r w:rsidR="2238845F" w:rsidRPr="352C49F0">
        <w:rPr>
          <w:rFonts w:ascii="Garamond" w:hAnsi="Garamond" w:cs="Arial"/>
        </w:rPr>
        <w:t xml:space="preserve"> and </w:t>
      </w:r>
      <w:r w:rsidR="6230E393" w:rsidRPr="352C49F0">
        <w:rPr>
          <w:rFonts w:ascii="Garamond" w:hAnsi="Garamond" w:cs="Arial"/>
        </w:rPr>
        <w:t>eastness</w:t>
      </w:r>
      <w:r w:rsidR="13F4B274" w:rsidRPr="352C49F0">
        <w:rPr>
          <w:rFonts w:ascii="Garamond" w:hAnsi="Garamond" w:cs="Arial"/>
        </w:rPr>
        <w:t>. W</w:t>
      </w:r>
      <w:r w:rsidR="76B18A53" w:rsidRPr="352C49F0">
        <w:rPr>
          <w:rFonts w:ascii="Garamond" w:hAnsi="Garamond" w:cs="Arial"/>
        </w:rPr>
        <w:t xml:space="preserve">e </w:t>
      </w:r>
      <w:r w:rsidR="1B727109" w:rsidRPr="352C49F0">
        <w:rPr>
          <w:rFonts w:ascii="Garamond" w:hAnsi="Garamond" w:cs="Arial"/>
        </w:rPr>
        <w:t xml:space="preserve">then </w:t>
      </w:r>
      <w:r w:rsidR="4AA5C574" w:rsidRPr="352C49F0">
        <w:rPr>
          <w:rFonts w:ascii="Garamond" w:hAnsi="Garamond" w:cs="Arial"/>
        </w:rPr>
        <w:t>clipped</w:t>
      </w:r>
      <w:r w:rsidR="3514BFCE" w:rsidRPr="352C49F0">
        <w:rPr>
          <w:rFonts w:ascii="Garamond" w:hAnsi="Garamond" w:cs="Arial"/>
        </w:rPr>
        <w:t xml:space="preserve"> images </w:t>
      </w:r>
      <w:r w:rsidR="4AA5C574" w:rsidRPr="352C49F0">
        <w:rPr>
          <w:rFonts w:ascii="Garamond" w:hAnsi="Garamond" w:cs="Arial"/>
        </w:rPr>
        <w:t xml:space="preserve">to the study area shapefile within </w:t>
      </w:r>
      <w:r w:rsidR="46903F5F" w:rsidRPr="352C49F0">
        <w:rPr>
          <w:rFonts w:ascii="Garamond" w:hAnsi="Garamond" w:cs="Arial"/>
        </w:rPr>
        <w:t xml:space="preserve">GEE </w:t>
      </w:r>
      <w:r w:rsidR="5A1D33CF" w:rsidRPr="352C49F0">
        <w:rPr>
          <w:rFonts w:ascii="Garamond" w:hAnsi="Garamond" w:cs="Arial"/>
        </w:rPr>
        <w:t>and exported them</w:t>
      </w:r>
      <w:r w:rsidR="4AA5C574" w:rsidRPr="352C49F0">
        <w:rPr>
          <w:rFonts w:ascii="Garamond" w:hAnsi="Garamond" w:cs="Arial"/>
        </w:rPr>
        <w:t>.</w:t>
      </w:r>
      <w:r w:rsidR="3BF02CB8" w:rsidRPr="352C49F0">
        <w:rPr>
          <w:rFonts w:ascii="Garamond" w:hAnsi="Garamond" w:cs="Arial"/>
        </w:rPr>
        <w:t xml:space="preserve"> </w:t>
      </w:r>
      <w:r w:rsidR="13999FE7" w:rsidRPr="352C49F0">
        <w:rPr>
          <w:rFonts w:ascii="Garamond" w:hAnsi="Garamond" w:cs="Arial"/>
        </w:rPr>
        <w:t xml:space="preserve">We processed the </w:t>
      </w:r>
      <w:r w:rsidR="375460C6" w:rsidRPr="352C49F0">
        <w:rPr>
          <w:rFonts w:ascii="Garamond" w:hAnsi="Garamond" w:cs="Arial"/>
        </w:rPr>
        <w:t>SMAP</w:t>
      </w:r>
      <w:r w:rsidR="402BD4E0" w:rsidRPr="352C49F0">
        <w:rPr>
          <w:rFonts w:ascii="Garamond" w:hAnsi="Garamond" w:cs="Arial"/>
        </w:rPr>
        <w:t xml:space="preserve"> </w:t>
      </w:r>
      <w:r w:rsidR="7DCC6965" w:rsidRPr="352C49F0">
        <w:rPr>
          <w:rFonts w:ascii="Garamond" w:hAnsi="Garamond" w:cs="Arial"/>
        </w:rPr>
        <w:t>soil moisture</w:t>
      </w:r>
      <w:r w:rsidR="5EBB0F55" w:rsidRPr="352C49F0">
        <w:rPr>
          <w:rFonts w:ascii="Garamond" w:hAnsi="Garamond" w:cs="Arial"/>
        </w:rPr>
        <w:t xml:space="preserve"> data within GEE</w:t>
      </w:r>
      <w:r w:rsidR="52F6F9B1" w:rsidRPr="352C49F0">
        <w:rPr>
          <w:rFonts w:ascii="Garamond" w:hAnsi="Garamond" w:cs="Arial"/>
        </w:rPr>
        <w:t xml:space="preserve"> by</w:t>
      </w:r>
      <w:r w:rsidR="51AB9C24" w:rsidRPr="352C49F0">
        <w:rPr>
          <w:rFonts w:ascii="Garamond" w:hAnsi="Garamond" w:cs="Arial"/>
        </w:rPr>
        <w:t xml:space="preserve"> collecting images</w:t>
      </w:r>
      <w:r w:rsidR="5EBB0F55" w:rsidRPr="352C49F0">
        <w:rPr>
          <w:rFonts w:ascii="Garamond" w:hAnsi="Garamond" w:cs="Arial"/>
        </w:rPr>
        <w:t xml:space="preserve"> from </w:t>
      </w:r>
      <w:r w:rsidR="1679F2D1" w:rsidRPr="352C49F0">
        <w:rPr>
          <w:rFonts w:ascii="Garamond" w:hAnsi="Garamond" w:cs="Arial"/>
        </w:rPr>
        <w:t>September, October</w:t>
      </w:r>
      <w:r w:rsidR="486EA958" w:rsidRPr="352C49F0">
        <w:rPr>
          <w:rFonts w:ascii="Garamond" w:hAnsi="Garamond" w:cs="Arial"/>
        </w:rPr>
        <w:t>,</w:t>
      </w:r>
      <w:r w:rsidR="1679F2D1" w:rsidRPr="352C49F0">
        <w:rPr>
          <w:rFonts w:ascii="Garamond" w:hAnsi="Garamond" w:cs="Arial"/>
        </w:rPr>
        <w:t xml:space="preserve"> and November for </w:t>
      </w:r>
      <w:r w:rsidR="5EBB0F55" w:rsidRPr="352C49F0">
        <w:rPr>
          <w:rFonts w:ascii="Garamond" w:hAnsi="Garamond" w:cs="Arial"/>
        </w:rPr>
        <w:t>2015</w:t>
      </w:r>
      <w:r w:rsidR="00F25A98">
        <w:rPr>
          <w:rFonts w:ascii="Garamond" w:hAnsi="Garamond" w:cs="Arial"/>
        </w:rPr>
        <w:t xml:space="preserve"> to </w:t>
      </w:r>
      <w:r w:rsidR="5EBB0F55" w:rsidRPr="352C49F0">
        <w:rPr>
          <w:rFonts w:ascii="Garamond" w:hAnsi="Garamond" w:cs="Arial"/>
        </w:rPr>
        <w:t xml:space="preserve">2020, </w:t>
      </w:r>
      <w:r w:rsidR="02B56164" w:rsidRPr="352C49F0">
        <w:rPr>
          <w:rFonts w:ascii="Garamond" w:hAnsi="Garamond" w:cs="Arial"/>
        </w:rPr>
        <w:t>calculat</w:t>
      </w:r>
      <w:r w:rsidR="7BB483C5" w:rsidRPr="352C49F0">
        <w:rPr>
          <w:rFonts w:ascii="Garamond" w:hAnsi="Garamond" w:cs="Arial"/>
        </w:rPr>
        <w:t>ing</w:t>
      </w:r>
      <w:r w:rsidR="02B56164" w:rsidRPr="352C49F0">
        <w:rPr>
          <w:rFonts w:ascii="Garamond" w:hAnsi="Garamond" w:cs="Arial"/>
        </w:rPr>
        <w:t xml:space="preserve"> the mean average</w:t>
      </w:r>
      <w:r w:rsidR="0CB49610" w:rsidRPr="352C49F0">
        <w:rPr>
          <w:rFonts w:ascii="Garamond" w:hAnsi="Garamond" w:cs="Arial"/>
        </w:rPr>
        <w:t xml:space="preserve"> of these images</w:t>
      </w:r>
      <w:r w:rsidR="0EB9E5D2" w:rsidRPr="352C49F0">
        <w:rPr>
          <w:rFonts w:ascii="Garamond" w:hAnsi="Garamond" w:cs="Arial"/>
        </w:rPr>
        <w:t>, and clipp</w:t>
      </w:r>
      <w:r w:rsidR="4E148A54" w:rsidRPr="352C49F0">
        <w:rPr>
          <w:rFonts w:ascii="Garamond" w:hAnsi="Garamond" w:cs="Arial"/>
        </w:rPr>
        <w:t>ing</w:t>
      </w:r>
      <w:r w:rsidR="0EB9E5D2" w:rsidRPr="352C49F0">
        <w:rPr>
          <w:rFonts w:ascii="Garamond" w:hAnsi="Garamond" w:cs="Arial"/>
        </w:rPr>
        <w:t xml:space="preserve"> them to our study area.</w:t>
      </w:r>
    </w:p>
    <w:p w14:paraId="32365E14" w14:textId="1C566DF9" w:rsidR="7FFA2CB6" w:rsidRDefault="7FFA2CB6" w:rsidP="352C49F0">
      <w:pPr>
        <w:spacing w:after="0" w:line="240" w:lineRule="auto"/>
        <w:rPr>
          <w:rFonts w:ascii="Garamond" w:hAnsi="Garamond" w:cs="Arial"/>
        </w:rPr>
      </w:pPr>
    </w:p>
    <w:p w14:paraId="6F3944C1" w14:textId="365FBCEA" w:rsidR="620C225D" w:rsidRDefault="620C225D" w:rsidP="7FFA2CB6">
      <w:pPr>
        <w:spacing w:after="0" w:line="240" w:lineRule="auto"/>
        <w:rPr>
          <w:rFonts w:ascii="Garamond" w:hAnsi="Garamond" w:cs="Arial"/>
          <w:i/>
          <w:iCs/>
        </w:rPr>
      </w:pPr>
      <w:r w:rsidRPr="7FFA2CB6">
        <w:rPr>
          <w:rFonts w:ascii="Garamond" w:hAnsi="Garamond" w:cs="Arial"/>
          <w:i/>
          <w:iCs/>
        </w:rPr>
        <w:t>3.2.2 Forecasted Habitat Suitability Models</w:t>
      </w:r>
    </w:p>
    <w:p w14:paraId="790700A1" w14:textId="6728E4E3" w:rsidR="052E18A2" w:rsidRDefault="4F6A2860" w:rsidP="7FFA2CB6">
      <w:pPr>
        <w:spacing w:after="0" w:line="240" w:lineRule="auto"/>
        <w:rPr>
          <w:rFonts w:ascii="Garamond" w:hAnsi="Garamond" w:cs="Arial"/>
        </w:rPr>
      </w:pPr>
      <w:r w:rsidRPr="352C49F0">
        <w:rPr>
          <w:rFonts w:ascii="Garamond" w:hAnsi="Garamond" w:cs="Arial"/>
        </w:rPr>
        <w:t xml:space="preserve">In order to </w:t>
      </w:r>
      <w:r w:rsidR="2F056A54" w:rsidRPr="352C49F0">
        <w:rPr>
          <w:rFonts w:ascii="Garamond" w:hAnsi="Garamond" w:cs="Arial"/>
        </w:rPr>
        <w:t>train</w:t>
      </w:r>
      <w:r w:rsidRPr="352C49F0">
        <w:rPr>
          <w:rFonts w:ascii="Garamond" w:hAnsi="Garamond" w:cs="Arial"/>
        </w:rPr>
        <w:t xml:space="preserve"> the forecast</w:t>
      </w:r>
      <w:r w:rsidR="0DA51510" w:rsidRPr="352C49F0">
        <w:rPr>
          <w:rFonts w:ascii="Garamond" w:hAnsi="Garamond" w:cs="Arial"/>
        </w:rPr>
        <w:t>ing</w:t>
      </w:r>
      <w:r w:rsidRPr="352C49F0">
        <w:rPr>
          <w:rFonts w:ascii="Garamond" w:hAnsi="Garamond" w:cs="Arial"/>
        </w:rPr>
        <w:t xml:space="preserve"> model</w:t>
      </w:r>
      <w:r w:rsidR="4F105F89" w:rsidRPr="352C49F0">
        <w:rPr>
          <w:rFonts w:ascii="Garamond" w:hAnsi="Garamond" w:cs="Arial"/>
        </w:rPr>
        <w:t>s</w:t>
      </w:r>
      <w:r w:rsidRPr="352C49F0">
        <w:rPr>
          <w:rFonts w:ascii="Garamond" w:hAnsi="Garamond" w:cs="Arial"/>
        </w:rPr>
        <w:t>, we processed historical minimum temperature, maximum temperature, and precipitation from the global WorldClim database</w:t>
      </w:r>
      <w:r w:rsidR="4BC4DC3F" w:rsidRPr="352C49F0">
        <w:rPr>
          <w:rFonts w:ascii="Garamond" w:hAnsi="Garamond" w:cs="Arial"/>
        </w:rPr>
        <w:t xml:space="preserve"> for 2010</w:t>
      </w:r>
      <w:r w:rsidR="45636F80" w:rsidRPr="352C49F0">
        <w:rPr>
          <w:rFonts w:ascii="Garamond" w:hAnsi="Garamond" w:cs="Arial"/>
        </w:rPr>
        <w:t xml:space="preserve"> to</w:t>
      </w:r>
      <w:r w:rsidR="28DB8F9C" w:rsidRPr="352C49F0">
        <w:rPr>
          <w:rFonts w:ascii="Garamond" w:hAnsi="Garamond" w:cs="Arial"/>
        </w:rPr>
        <w:t xml:space="preserve"> </w:t>
      </w:r>
      <w:r w:rsidR="4BC4DC3F" w:rsidRPr="352C49F0">
        <w:rPr>
          <w:rFonts w:ascii="Garamond" w:hAnsi="Garamond" w:cs="Arial"/>
        </w:rPr>
        <w:t>2018</w:t>
      </w:r>
      <w:r w:rsidR="794C4137" w:rsidRPr="352C49F0">
        <w:rPr>
          <w:rFonts w:ascii="Garamond" w:hAnsi="Garamond" w:cs="Arial"/>
        </w:rPr>
        <w:t>.</w:t>
      </w:r>
      <w:r w:rsidRPr="352C49F0">
        <w:rPr>
          <w:rFonts w:ascii="Garamond" w:hAnsi="Garamond" w:cs="Arial"/>
        </w:rPr>
        <w:t xml:space="preserve"> We then used R Studio to create a raster stack of the monthly averages and clipped these rasters to our expanded study area. Since the 2021</w:t>
      </w:r>
      <w:r w:rsidR="2D6357F1" w:rsidRPr="352C49F0">
        <w:rPr>
          <w:rFonts w:ascii="Garamond" w:hAnsi="Garamond" w:cs="Arial"/>
        </w:rPr>
        <w:t xml:space="preserve"> to</w:t>
      </w:r>
      <w:r w:rsidR="13BDD3A8" w:rsidRPr="352C49F0">
        <w:rPr>
          <w:rFonts w:ascii="Garamond" w:hAnsi="Garamond" w:cs="Arial"/>
        </w:rPr>
        <w:t xml:space="preserve"> </w:t>
      </w:r>
      <w:r w:rsidRPr="352C49F0">
        <w:rPr>
          <w:rFonts w:ascii="Garamond" w:hAnsi="Garamond" w:cs="Arial"/>
        </w:rPr>
        <w:t xml:space="preserve">2040 WorldClim data </w:t>
      </w:r>
      <w:r w:rsidR="45E3755D" w:rsidRPr="352C49F0">
        <w:rPr>
          <w:rFonts w:ascii="Garamond" w:hAnsi="Garamond" w:cs="Arial"/>
        </w:rPr>
        <w:t>were</w:t>
      </w:r>
      <w:r w:rsidRPr="352C49F0">
        <w:rPr>
          <w:rFonts w:ascii="Garamond" w:hAnsi="Garamond" w:cs="Arial"/>
        </w:rPr>
        <w:t xml:space="preserve"> ready for use, we did not perform any processing before using it in our model.</w:t>
      </w:r>
      <w:r w:rsidR="3E885A93" w:rsidRPr="352C49F0">
        <w:rPr>
          <w:rFonts w:ascii="Garamond" w:hAnsi="Garamond" w:cs="Arial"/>
        </w:rPr>
        <w:t xml:space="preserve"> </w:t>
      </w:r>
      <w:r w:rsidR="50B8086F" w:rsidRPr="352C49F0">
        <w:rPr>
          <w:rFonts w:ascii="Garamond" w:hAnsi="Garamond" w:cs="Arial"/>
        </w:rPr>
        <w:t>Individual landcover classifications were extracted from h</w:t>
      </w:r>
      <w:r w:rsidR="3E885A93" w:rsidRPr="352C49F0">
        <w:rPr>
          <w:rFonts w:ascii="Garamond" w:hAnsi="Garamond" w:cs="Arial"/>
        </w:rPr>
        <w:t xml:space="preserve">istorical and projected landcover datasets </w:t>
      </w:r>
      <w:r w:rsidR="0B09F894" w:rsidRPr="352C49F0">
        <w:rPr>
          <w:rFonts w:ascii="Garamond" w:hAnsi="Garamond" w:cs="Arial"/>
        </w:rPr>
        <w:t xml:space="preserve">using </w:t>
      </w:r>
      <w:r w:rsidR="56E97CFF" w:rsidRPr="352C49F0">
        <w:rPr>
          <w:rFonts w:ascii="Garamond" w:hAnsi="Garamond" w:cs="Arial"/>
        </w:rPr>
        <w:t xml:space="preserve">the </w:t>
      </w:r>
      <w:r w:rsidR="0B09F894" w:rsidRPr="352C49F0">
        <w:rPr>
          <w:rFonts w:ascii="Garamond" w:hAnsi="Garamond" w:cs="Arial"/>
        </w:rPr>
        <w:t>Select by Attributes</w:t>
      </w:r>
      <w:r w:rsidR="49DF7160" w:rsidRPr="352C49F0">
        <w:rPr>
          <w:rFonts w:ascii="Garamond" w:hAnsi="Garamond" w:cs="Arial"/>
        </w:rPr>
        <w:t xml:space="preserve"> tool</w:t>
      </w:r>
      <w:r w:rsidR="0B09F894" w:rsidRPr="352C49F0">
        <w:rPr>
          <w:rFonts w:ascii="Garamond" w:hAnsi="Garamond" w:cs="Arial"/>
        </w:rPr>
        <w:t xml:space="preserve"> in ArcGIS Pro. Three classifications were chosen</w:t>
      </w:r>
      <w:r w:rsidR="23845626" w:rsidRPr="352C49F0">
        <w:rPr>
          <w:rFonts w:ascii="Garamond" w:hAnsi="Garamond" w:cs="Arial"/>
        </w:rPr>
        <w:t>, two</w:t>
      </w:r>
      <w:r w:rsidR="0B09F894" w:rsidRPr="352C49F0">
        <w:rPr>
          <w:rFonts w:ascii="Garamond" w:hAnsi="Garamond" w:cs="Arial"/>
        </w:rPr>
        <w:t xml:space="preserve"> based on biological needs of min</w:t>
      </w:r>
      <w:r w:rsidR="04098DAF" w:rsidRPr="352C49F0">
        <w:rPr>
          <w:rFonts w:ascii="Garamond" w:hAnsi="Garamond" w:cs="Arial"/>
        </w:rPr>
        <w:t>k and otter (evergreen fore</w:t>
      </w:r>
      <w:r w:rsidR="68A5125C" w:rsidRPr="352C49F0">
        <w:rPr>
          <w:rFonts w:ascii="Garamond" w:hAnsi="Garamond" w:cs="Arial"/>
        </w:rPr>
        <w:t xml:space="preserve">st, mixed forest) </w:t>
      </w:r>
      <w:r w:rsidR="5CBDA8FB" w:rsidRPr="352C49F0">
        <w:rPr>
          <w:rFonts w:ascii="Garamond" w:hAnsi="Garamond" w:cs="Arial"/>
        </w:rPr>
        <w:t>plus</w:t>
      </w:r>
      <w:r w:rsidR="04098DAF" w:rsidRPr="352C49F0">
        <w:rPr>
          <w:rFonts w:ascii="Garamond" w:hAnsi="Garamond" w:cs="Arial"/>
        </w:rPr>
        <w:t xml:space="preserve"> the most </w:t>
      </w:r>
      <w:r w:rsidR="296951AF" w:rsidRPr="352C49F0">
        <w:rPr>
          <w:rFonts w:ascii="Garamond" w:hAnsi="Garamond" w:cs="Arial"/>
        </w:rPr>
        <w:t>influential</w:t>
      </w:r>
      <w:r w:rsidR="04098DAF" w:rsidRPr="352C49F0">
        <w:rPr>
          <w:rFonts w:ascii="Garamond" w:hAnsi="Garamond" w:cs="Arial"/>
        </w:rPr>
        <w:t xml:space="preserve"> classification identified by </w:t>
      </w:r>
      <w:r w:rsidR="78E50281" w:rsidRPr="352C49F0">
        <w:rPr>
          <w:rFonts w:ascii="Garamond" w:hAnsi="Garamond" w:cs="Arial"/>
        </w:rPr>
        <w:t xml:space="preserve">the </w:t>
      </w:r>
      <w:r w:rsidR="00F25A98">
        <w:rPr>
          <w:rFonts w:ascii="Garamond" w:hAnsi="Garamond" w:cs="Arial"/>
        </w:rPr>
        <w:t>s</w:t>
      </w:r>
      <w:r w:rsidR="78E50281" w:rsidRPr="352C49F0">
        <w:rPr>
          <w:rFonts w:ascii="Garamond" w:hAnsi="Garamond" w:cs="Arial"/>
        </w:rPr>
        <w:t>pring 2021 DEVELOP</w:t>
      </w:r>
      <w:r w:rsidR="04098DAF" w:rsidRPr="352C49F0">
        <w:rPr>
          <w:rFonts w:ascii="Garamond" w:hAnsi="Garamond" w:cs="Arial"/>
        </w:rPr>
        <w:t xml:space="preserve"> term project</w:t>
      </w:r>
      <w:r w:rsidR="2E62D222" w:rsidRPr="352C49F0">
        <w:rPr>
          <w:rFonts w:ascii="Garamond" w:hAnsi="Garamond" w:cs="Arial"/>
        </w:rPr>
        <w:t>:</w:t>
      </w:r>
      <w:r w:rsidR="54FB9BB9" w:rsidRPr="352C49F0">
        <w:rPr>
          <w:rFonts w:ascii="Garamond" w:hAnsi="Garamond" w:cs="Arial"/>
        </w:rPr>
        <w:t xml:space="preserve"> emergent herbaceous wetland</w:t>
      </w:r>
      <w:r w:rsidR="04098DAF" w:rsidRPr="352C49F0">
        <w:rPr>
          <w:rFonts w:ascii="Garamond" w:hAnsi="Garamond" w:cs="Arial"/>
        </w:rPr>
        <w:t>.</w:t>
      </w:r>
      <w:r w:rsidR="1074AE3C" w:rsidRPr="352C49F0">
        <w:rPr>
          <w:rFonts w:ascii="Garamond" w:hAnsi="Garamond" w:cs="Arial"/>
        </w:rPr>
        <w:t xml:space="preserve"> </w:t>
      </w:r>
      <w:r w:rsidR="6B86E7B4" w:rsidRPr="352C49F0">
        <w:rPr>
          <w:rFonts w:ascii="Garamond" w:hAnsi="Garamond" w:cs="Arial"/>
        </w:rPr>
        <w:t xml:space="preserve">Projected and historical mean annual flow data from USDA </w:t>
      </w:r>
      <w:r w:rsidR="21C2B88E" w:rsidRPr="352C49F0">
        <w:rPr>
          <w:rFonts w:ascii="Garamond" w:hAnsi="Garamond" w:cs="Arial"/>
        </w:rPr>
        <w:t>w</w:t>
      </w:r>
      <w:r w:rsidR="342BD2A3" w:rsidRPr="352C49F0">
        <w:rPr>
          <w:rFonts w:ascii="Garamond" w:hAnsi="Garamond" w:cs="Arial"/>
        </w:rPr>
        <w:t>ere</w:t>
      </w:r>
      <w:r w:rsidR="21C2B88E" w:rsidRPr="352C49F0">
        <w:rPr>
          <w:rFonts w:ascii="Garamond" w:hAnsi="Garamond" w:cs="Arial"/>
        </w:rPr>
        <w:t xml:space="preserve"> downloaded </w:t>
      </w:r>
      <w:r w:rsidR="6368BC55" w:rsidRPr="352C49F0">
        <w:rPr>
          <w:rFonts w:ascii="Garamond" w:hAnsi="Garamond" w:cs="Arial"/>
        </w:rPr>
        <w:t>as a raster file and did not require processing. Elevation was the only static variable used in the projected workflow and did not require processing.</w:t>
      </w:r>
    </w:p>
    <w:p w14:paraId="53EEB033" w14:textId="7B83EFCA" w:rsidR="7FFA2CB6" w:rsidRDefault="7FFA2CB6" w:rsidP="7FFA2CB6">
      <w:pPr>
        <w:spacing w:after="0" w:line="240" w:lineRule="auto"/>
        <w:rPr>
          <w:rFonts w:ascii="Garamond" w:hAnsi="Garamond" w:cs="Arial"/>
          <w:i/>
          <w:iCs/>
        </w:rPr>
      </w:pPr>
    </w:p>
    <w:p w14:paraId="5407E5FB" w14:textId="0BDB2A85" w:rsidR="620C225D" w:rsidRDefault="53BF4986" w:rsidP="772E19C0">
      <w:pPr>
        <w:spacing w:after="0" w:line="240" w:lineRule="auto"/>
        <w:rPr>
          <w:rFonts w:ascii="Garamond" w:hAnsi="Garamond" w:cs="Arial"/>
          <w:i/>
          <w:iCs/>
        </w:rPr>
      </w:pPr>
      <w:r w:rsidRPr="772E19C0">
        <w:rPr>
          <w:rFonts w:ascii="Garamond" w:hAnsi="Garamond" w:cs="Arial"/>
          <w:i/>
          <w:iCs/>
        </w:rPr>
        <w:t>3.2.3 Site Accessibility Maps</w:t>
      </w:r>
    </w:p>
    <w:p w14:paraId="293888D2" w14:textId="5357B41E" w:rsidR="7FFA2CB6" w:rsidRDefault="28806DE0" w:rsidP="21E49BF2">
      <w:pPr>
        <w:spacing w:after="0" w:line="240" w:lineRule="auto"/>
        <w:rPr>
          <w:rFonts w:ascii="Garamond" w:hAnsi="Garamond" w:cs="Arial"/>
          <w:color w:val="000000" w:themeColor="text1"/>
        </w:rPr>
      </w:pPr>
      <w:r w:rsidRPr="352C49F0">
        <w:rPr>
          <w:rFonts w:ascii="Garamond" w:hAnsi="Garamond" w:cs="Arial"/>
          <w:color w:val="000000" w:themeColor="text1"/>
        </w:rPr>
        <w:t>We</w:t>
      </w:r>
      <w:r w:rsidR="7AAD7109" w:rsidRPr="352C49F0">
        <w:rPr>
          <w:rFonts w:ascii="Garamond" w:hAnsi="Garamond" w:cs="Arial"/>
          <w:color w:val="000000" w:themeColor="text1"/>
        </w:rPr>
        <w:t xml:space="preserve"> produced site accessibility maps displaying roads</w:t>
      </w:r>
      <w:r w:rsidR="325BEC33" w:rsidRPr="352C49F0">
        <w:rPr>
          <w:rFonts w:ascii="Garamond" w:hAnsi="Garamond" w:cs="Arial"/>
          <w:color w:val="000000" w:themeColor="text1"/>
        </w:rPr>
        <w:t xml:space="preserve"> and </w:t>
      </w:r>
      <w:r w:rsidR="7AAD7109" w:rsidRPr="352C49F0">
        <w:rPr>
          <w:rFonts w:ascii="Garamond" w:hAnsi="Garamond" w:cs="Arial"/>
          <w:color w:val="000000" w:themeColor="text1"/>
        </w:rPr>
        <w:t xml:space="preserve">hiking trails </w:t>
      </w:r>
      <w:r w:rsidR="18E0A986" w:rsidRPr="352C49F0">
        <w:rPr>
          <w:rFonts w:ascii="Garamond" w:hAnsi="Garamond" w:cs="Arial"/>
          <w:color w:val="000000" w:themeColor="text1"/>
        </w:rPr>
        <w:t xml:space="preserve">derived from the </w:t>
      </w:r>
      <w:r w:rsidR="137E9E8D" w:rsidRPr="352C49F0">
        <w:rPr>
          <w:rFonts w:ascii="Garamond" w:hAnsi="Garamond" w:cs="Arial"/>
          <w:color w:val="000000" w:themeColor="text1"/>
        </w:rPr>
        <w:t xml:space="preserve">Montana Spatial Data Infrastructure (MSDI) </w:t>
      </w:r>
      <w:r w:rsidR="18E0A986" w:rsidRPr="352C49F0">
        <w:rPr>
          <w:rFonts w:ascii="Garamond" w:hAnsi="Garamond" w:cs="Arial"/>
          <w:color w:val="000000" w:themeColor="text1"/>
        </w:rPr>
        <w:t>Transportation Database</w:t>
      </w:r>
      <w:r w:rsidR="7AAD7109" w:rsidRPr="352C49F0">
        <w:rPr>
          <w:rFonts w:ascii="Garamond" w:hAnsi="Garamond" w:cs="Arial"/>
          <w:color w:val="000000" w:themeColor="text1"/>
        </w:rPr>
        <w:t xml:space="preserve"> and contamination points derived from </w:t>
      </w:r>
      <w:r w:rsidR="29C7377C" w:rsidRPr="352C49F0">
        <w:rPr>
          <w:rFonts w:ascii="Garamond" w:hAnsi="Garamond" w:cs="Arial"/>
          <w:color w:val="000000" w:themeColor="text1"/>
        </w:rPr>
        <w:t>the</w:t>
      </w:r>
      <w:r w:rsidR="7AAD7109" w:rsidRPr="352C49F0">
        <w:rPr>
          <w:rFonts w:ascii="Garamond" w:hAnsi="Garamond" w:cs="Arial"/>
          <w:color w:val="000000" w:themeColor="text1"/>
        </w:rPr>
        <w:t xml:space="preserve"> QuickOSM QGIS plug-in. These maps </w:t>
      </w:r>
      <w:r w:rsidR="448A8A13" w:rsidRPr="352C49F0">
        <w:rPr>
          <w:rFonts w:ascii="Garamond" w:hAnsi="Garamond" w:cs="Arial"/>
          <w:color w:val="000000" w:themeColor="text1"/>
        </w:rPr>
        <w:t>can</w:t>
      </w:r>
      <w:r w:rsidR="7AAD7109" w:rsidRPr="352C49F0">
        <w:rPr>
          <w:rFonts w:ascii="Garamond" w:hAnsi="Garamond" w:cs="Arial"/>
          <w:color w:val="000000" w:themeColor="text1"/>
        </w:rPr>
        <w:t xml:space="preserve"> assist partners in planning routes and parking locations. The potential points of contamination included paint supply stores, mechanic shops, car washes, factories, gas stations, hospitals, military property, mines, recycling centers, waste dump stations, sawmills, waste transfer stations, and wastewater treatment plants.</w:t>
      </w:r>
      <w:r w:rsidR="47AC1FFF" w:rsidRPr="352C49F0">
        <w:rPr>
          <w:rFonts w:ascii="Garamond" w:hAnsi="Garamond" w:cs="Arial"/>
          <w:color w:val="000000" w:themeColor="text1"/>
        </w:rPr>
        <w:t xml:space="preserve"> </w:t>
      </w:r>
      <w:r w:rsidR="0DCD5BF9" w:rsidRPr="352C49F0">
        <w:rPr>
          <w:rFonts w:ascii="Garamond" w:hAnsi="Garamond" w:cs="Arial"/>
          <w:color w:val="000000" w:themeColor="text1"/>
        </w:rPr>
        <w:t>W</w:t>
      </w:r>
      <w:r w:rsidR="694FE38E" w:rsidRPr="352C49F0">
        <w:rPr>
          <w:rFonts w:ascii="Garamond" w:hAnsi="Garamond" w:cs="Arial"/>
          <w:color w:val="000000" w:themeColor="text1"/>
        </w:rPr>
        <w:t xml:space="preserve">e filtered </w:t>
      </w:r>
      <w:r w:rsidR="012CCFDF" w:rsidRPr="352C49F0">
        <w:rPr>
          <w:rFonts w:ascii="Garamond" w:hAnsi="Garamond" w:cs="Arial"/>
          <w:color w:val="000000" w:themeColor="text1"/>
        </w:rPr>
        <w:t>for</w:t>
      </w:r>
      <w:r w:rsidR="694FE38E" w:rsidRPr="352C49F0">
        <w:rPr>
          <w:rFonts w:ascii="Garamond" w:hAnsi="Garamond" w:cs="Arial"/>
          <w:color w:val="000000" w:themeColor="text1"/>
        </w:rPr>
        <w:t xml:space="preserve"> hazardous mines to</w:t>
      </w:r>
      <w:r w:rsidR="3141A433" w:rsidRPr="352C49F0">
        <w:rPr>
          <w:rFonts w:ascii="Garamond" w:hAnsi="Garamond" w:cs="Arial"/>
          <w:color w:val="000000" w:themeColor="text1"/>
        </w:rPr>
        <w:t xml:space="preserve"> specifically</w:t>
      </w:r>
      <w:r w:rsidR="694FE38E" w:rsidRPr="352C49F0">
        <w:rPr>
          <w:rFonts w:ascii="Garamond" w:hAnsi="Garamond" w:cs="Arial"/>
          <w:color w:val="000000" w:themeColor="text1"/>
        </w:rPr>
        <w:t xml:space="preserve"> focus on </w:t>
      </w:r>
      <w:r w:rsidR="42A3EB80" w:rsidRPr="352C49F0">
        <w:rPr>
          <w:rFonts w:ascii="Garamond" w:hAnsi="Garamond" w:cs="Arial"/>
          <w:color w:val="000000" w:themeColor="text1"/>
        </w:rPr>
        <w:t xml:space="preserve">these sources </w:t>
      </w:r>
      <w:r w:rsidR="694FE38E" w:rsidRPr="352C49F0">
        <w:rPr>
          <w:rFonts w:ascii="Garamond" w:hAnsi="Garamond" w:cs="Arial"/>
          <w:color w:val="000000" w:themeColor="text1"/>
        </w:rPr>
        <w:t>when creating the maps.</w:t>
      </w:r>
      <w:r w:rsidR="663647F5" w:rsidRPr="352C49F0">
        <w:rPr>
          <w:rFonts w:ascii="Garamond" w:hAnsi="Garamond" w:cs="Arial"/>
          <w:color w:val="000000" w:themeColor="text1"/>
        </w:rPr>
        <w:t xml:space="preserve"> </w:t>
      </w:r>
      <w:r w:rsidR="37716509" w:rsidRPr="352C49F0">
        <w:rPr>
          <w:rFonts w:ascii="Garamond" w:hAnsi="Garamond" w:cs="Arial"/>
          <w:color w:val="000000" w:themeColor="text1"/>
        </w:rPr>
        <w:t>Our</w:t>
      </w:r>
      <w:r w:rsidR="7AAD7109" w:rsidRPr="352C49F0">
        <w:rPr>
          <w:rFonts w:ascii="Garamond" w:hAnsi="Garamond" w:cs="Arial"/>
          <w:color w:val="000000" w:themeColor="text1"/>
        </w:rPr>
        <w:t xml:space="preserve"> partners and advisors recommended including these sources of contamination based on their professional experience and knowledge of contaminants.</w:t>
      </w:r>
    </w:p>
    <w:p w14:paraId="3874B603" w14:textId="3AA790DD" w:rsidR="7FFA2CB6" w:rsidRDefault="7FFA2CB6" w:rsidP="7FFA2CB6">
      <w:pPr>
        <w:spacing w:after="0" w:line="240" w:lineRule="auto"/>
        <w:rPr>
          <w:rFonts w:ascii="Garamond" w:hAnsi="Garamond" w:cs="Arial"/>
          <w:i/>
          <w:iCs/>
        </w:rPr>
      </w:pPr>
    </w:p>
    <w:p w14:paraId="0B2558D3" w14:textId="4E1FB51D" w:rsidR="620C225D" w:rsidRDefault="620C225D" w:rsidP="7FFA2CB6">
      <w:pPr>
        <w:spacing w:after="0" w:line="240" w:lineRule="auto"/>
        <w:rPr>
          <w:rFonts w:ascii="Garamond" w:eastAsia="Garamond" w:hAnsi="Garamond" w:cs="Garamond"/>
          <w:i/>
          <w:iCs/>
          <w:color w:val="000000" w:themeColor="text1"/>
        </w:rPr>
      </w:pPr>
      <w:r w:rsidRPr="7FFA2CB6">
        <w:rPr>
          <w:rFonts w:ascii="Garamond" w:hAnsi="Garamond" w:cs="Arial"/>
          <w:i/>
          <w:iCs/>
          <w:color w:val="000000" w:themeColor="text1"/>
        </w:rPr>
        <w:t xml:space="preserve">3.2.4 </w:t>
      </w:r>
      <w:r w:rsidRPr="7FFA2CB6">
        <w:rPr>
          <w:rFonts w:ascii="Garamond" w:eastAsia="Garamond" w:hAnsi="Garamond" w:cs="Garamond"/>
          <w:i/>
          <w:iCs/>
          <w:color w:val="000000" w:themeColor="text1"/>
        </w:rPr>
        <w:t>Precipitation Anomalies and Topographic Maps</w:t>
      </w:r>
    </w:p>
    <w:p w14:paraId="419D63F4" w14:textId="024F0728" w:rsidR="08F28B3A" w:rsidRDefault="4A974532" w:rsidP="21E49BF2">
      <w:pPr>
        <w:spacing w:after="0" w:line="240" w:lineRule="auto"/>
        <w:rPr>
          <w:rFonts w:ascii="Garamond" w:hAnsi="Garamond" w:cs="Arial"/>
        </w:rPr>
      </w:pPr>
      <w:r w:rsidRPr="352C49F0">
        <w:rPr>
          <w:rFonts w:ascii="Garamond" w:eastAsia="Garamond" w:hAnsi="Garamond" w:cs="Garamond"/>
          <w:color w:val="000000" w:themeColor="text1"/>
        </w:rPr>
        <w:t>We</w:t>
      </w:r>
      <w:r w:rsidR="7A485F82" w:rsidRPr="352C49F0">
        <w:rPr>
          <w:rFonts w:ascii="Garamond" w:eastAsia="Garamond" w:hAnsi="Garamond" w:cs="Garamond"/>
          <w:color w:val="000000" w:themeColor="text1"/>
        </w:rPr>
        <w:t xml:space="preserve"> used </w:t>
      </w:r>
      <w:r w:rsidR="3F440ED2" w:rsidRPr="352C49F0">
        <w:rPr>
          <w:rFonts w:ascii="Garamond" w:eastAsia="Garamond" w:hAnsi="Garamond" w:cs="Garamond"/>
          <w:color w:val="000000" w:themeColor="text1"/>
        </w:rPr>
        <w:t>precipitation</w:t>
      </w:r>
      <w:r w:rsidR="7A485F82" w:rsidRPr="352C49F0">
        <w:rPr>
          <w:rFonts w:ascii="Garamond" w:eastAsia="Garamond" w:hAnsi="Garamond" w:cs="Garamond"/>
          <w:color w:val="000000" w:themeColor="text1"/>
        </w:rPr>
        <w:t xml:space="preserve"> data from </w:t>
      </w:r>
      <w:r w:rsidR="0E0306E6" w:rsidRPr="352C49F0">
        <w:rPr>
          <w:rFonts w:ascii="Garamond" w:eastAsia="Garamond" w:hAnsi="Garamond" w:cs="Garamond"/>
          <w:color w:val="000000" w:themeColor="text1"/>
        </w:rPr>
        <w:t>GPM IMERG</w:t>
      </w:r>
      <w:r w:rsidR="47ED011D" w:rsidRPr="352C49F0">
        <w:rPr>
          <w:rFonts w:ascii="Garamond" w:eastAsia="Garamond" w:hAnsi="Garamond" w:cs="Garamond"/>
          <w:color w:val="000000" w:themeColor="text1"/>
        </w:rPr>
        <w:t xml:space="preserve"> to calculate 2013 to 2020 averages for the autumn season of September through November.</w:t>
      </w:r>
      <w:r w:rsidR="3F9075D1" w:rsidRPr="352C49F0">
        <w:rPr>
          <w:rFonts w:ascii="Garamond" w:eastAsia="Garamond" w:hAnsi="Garamond" w:cs="Garamond"/>
          <w:color w:val="000000" w:themeColor="text1"/>
        </w:rPr>
        <w:t xml:space="preserve"> Using this information, we produced an </w:t>
      </w:r>
      <w:r w:rsidR="7E8F37F7" w:rsidRPr="352C49F0">
        <w:rPr>
          <w:rFonts w:ascii="Garamond" w:eastAsia="Garamond" w:hAnsi="Garamond" w:cs="Garamond"/>
          <w:color w:val="000000" w:themeColor="text1"/>
        </w:rPr>
        <w:t xml:space="preserve">8-year </w:t>
      </w:r>
      <w:r w:rsidR="3F9075D1" w:rsidRPr="352C49F0">
        <w:rPr>
          <w:rFonts w:ascii="Garamond" w:eastAsia="Garamond" w:hAnsi="Garamond" w:cs="Garamond"/>
          <w:color w:val="000000" w:themeColor="text1"/>
        </w:rPr>
        <w:t>autumn average precipitation raster</w:t>
      </w:r>
      <w:r w:rsidR="0B421DA0" w:rsidRPr="352C49F0">
        <w:rPr>
          <w:rFonts w:ascii="Garamond" w:eastAsia="Garamond" w:hAnsi="Garamond" w:cs="Garamond"/>
          <w:color w:val="000000" w:themeColor="text1"/>
        </w:rPr>
        <w:t xml:space="preserve"> and clipped it to the project study area</w:t>
      </w:r>
      <w:r w:rsidR="3F9075D1" w:rsidRPr="352C49F0">
        <w:rPr>
          <w:rFonts w:ascii="Garamond" w:eastAsia="Garamond" w:hAnsi="Garamond" w:cs="Garamond"/>
          <w:color w:val="000000" w:themeColor="text1"/>
        </w:rPr>
        <w:t xml:space="preserve">. </w:t>
      </w:r>
      <w:r w:rsidR="5F310B3D" w:rsidRPr="352C49F0">
        <w:rPr>
          <w:rFonts w:ascii="Garamond" w:hAnsi="Garamond" w:cs="Arial"/>
        </w:rPr>
        <w:t xml:space="preserve">For the topographic maps, </w:t>
      </w:r>
      <w:r w:rsidR="168F52C0" w:rsidRPr="352C49F0">
        <w:rPr>
          <w:rFonts w:ascii="Garamond" w:hAnsi="Garamond" w:cs="Arial"/>
        </w:rPr>
        <w:t>we</w:t>
      </w:r>
      <w:r w:rsidR="5F310B3D" w:rsidRPr="352C49F0">
        <w:rPr>
          <w:rFonts w:ascii="Garamond" w:hAnsi="Garamond" w:cs="Arial"/>
        </w:rPr>
        <w:t xml:space="preserve"> </w:t>
      </w:r>
      <w:r w:rsidR="77AAF616" w:rsidRPr="352C49F0">
        <w:rPr>
          <w:rFonts w:ascii="Garamond" w:hAnsi="Garamond" w:cs="Arial"/>
        </w:rPr>
        <w:t xml:space="preserve">used the Mosaic Raster tool in ArcGIS Pro to </w:t>
      </w:r>
      <w:r w:rsidR="5F310B3D" w:rsidRPr="352C49F0">
        <w:rPr>
          <w:rFonts w:ascii="Garamond" w:hAnsi="Garamond" w:cs="Arial"/>
        </w:rPr>
        <w:t xml:space="preserve">combine several </w:t>
      </w:r>
      <w:r w:rsidR="240F83B3" w:rsidRPr="352C49F0">
        <w:rPr>
          <w:rFonts w:ascii="Garamond" w:hAnsi="Garamond" w:cs="Arial"/>
        </w:rPr>
        <w:t xml:space="preserve">USGS </w:t>
      </w:r>
      <w:r w:rsidR="5F310B3D" w:rsidRPr="352C49F0">
        <w:rPr>
          <w:rFonts w:ascii="Garamond" w:hAnsi="Garamond" w:cs="Arial"/>
        </w:rPr>
        <w:t>DEM tiles</w:t>
      </w:r>
      <w:r w:rsidR="31FC3CD6" w:rsidRPr="352C49F0">
        <w:rPr>
          <w:rFonts w:ascii="Garamond" w:hAnsi="Garamond" w:cs="Arial"/>
        </w:rPr>
        <w:t xml:space="preserve"> to</w:t>
      </w:r>
      <w:r w:rsidR="24AB38A5" w:rsidRPr="352C49F0">
        <w:rPr>
          <w:rFonts w:ascii="Garamond" w:hAnsi="Garamond" w:cs="Arial"/>
        </w:rPr>
        <w:t xml:space="preserve"> cover </w:t>
      </w:r>
      <w:r w:rsidR="1441D96A" w:rsidRPr="352C49F0">
        <w:rPr>
          <w:rFonts w:ascii="Garamond" w:hAnsi="Garamond" w:cs="Arial"/>
        </w:rPr>
        <w:t>our</w:t>
      </w:r>
      <w:r w:rsidR="24AB38A5" w:rsidRPr="352C49F0">
        <w:rPr>
          <w:rFonts w:ascii="Garamond" w:hAnsi="Garamond" w:cs="Arial"/>
        </w:rPr>
        <w:t xml:space="preserve"> study area</w:t>
      </w:r>
      <w:r w:rsidR="5F310B3D" w:rsidRPr="352C49F0">
        <w:rPr>
          <w:rFonts w:ascii="Garamond" w:hAnsi="Garamond" w:cs="Arial"/>
        </w:rPr>
        <w:t>.</w:t>
      </w:r>
    </w:p>
    <w:p w14:paraId="2EE96F04" w14:textId="4A50B112" w:rsidR="07FDCC01" w:rsidRDefault="07FDCC01" w:rsidP="07FDCC01">
      <w:pPr>
        <w:spacing w:after="0" w:line="240" w:lineRule="auto"/>
        <w:rPr>
          <w:rFonts w:ascii="Garamond" w:hAnsi="Garamond" w:cs="Arial"/>
        </w:rPr>
      </w:pPr>
    </w:p>
    <w:p w14:paraId="1C1AF7CD" w14:textId="1B9CEFB5" w:rsidR="00F121FB" w:rsidRPr="0066138C" w:rsidRDefault="76E61980" w:rsidP="07FDCC01">
      <w:pPr>
        <w:spacing w:after="0" w:line="240" w:lineRule="auto"/>
        <w:rPr>
          <w:rFonts w:ascii="Garamond" w:hAnsi="Garamond" w:cs="Arial"/>
          <w:b/>
          <w:bCs/>
          <w:i/>
          <w:iCs/>
        </w:rPr>
      </w:pPr>
      <w:r w:rsidRPr="07FDCC01">
        <w:rPr>
          <w:rFonts w:ascii="Garamond" w:hAnsi="Garamond" w:cs="Arial"/>
          <w:b/>
          <w:bCs/>
          <w:i/>
          <w:iCs/>
        </w:rPr>
        <w:t>3.3 Data Analysis</w:t>
      </w:r>
    </w:p>
    <w:p w14:paraId="45B8A1CF" w14:textId="65B30277" w:rsidR="6219710B" w:rsidRDefault="301127F5" w:rsidP="51AEF106">
      <w:pPr>
        <w:spacing w:after="0" w:line="240" w:lineRule="auto"/>
        <w:rPr>
          <w:rFonts w:ascii="Garamond" w:hAnsi="Garamond" w:cs="Arial"/>
          <w:i/>
          <w:iCs/>
        </w:rPr>
      </w:pPr>
      <w:r w:rsidRPr="51AEF106">
        <w:rPr>
          <w:rFonts w:ascii="Garamond" w:hAnsi="Garamond" w:cs="Arial"/>
          <w:i/>
          <w:iCs/>
        </w:rPr>
        <w:t>3.3.1 Current Habitat Suitability</w:t>
      </w:r>
      <w:r w:rsidR="72447CA0" w:rsidRPr="51AEF106">
        <w:rPr>
          <w:rFonts w:ascii="Garamond" w:hAnsi="Garamond" w:cs="Arial"/>
          <w:i/>
          <w:iCs/>
        </w:rPr>
        <w:t xml:space="preserve"> Models</w:t>
      </w:r>
    </w:p>
    <w:p w14:paraId="770E9D19" w14:textId="37CAA0ED" w:rsidR="009A20ED" w:rsidRPr="0066138C" w:rsidRDefault="23A0B6F2" w:rsidP="352C49F0">
      <w:pPr>
        <w:spacing w:after="0" w:line="240" w:lineRule="auto"/>
        <w:rPr>
          <w:rFonts w:ascii="Garamond" w:hAnsi="Garamond" w:cs="Arial"/>
        </w:rPr>
      </w:pPr>
      <w:r w:rsidRPr="352C49F0">
        <w:rPr>
          <w:rFonts w:ascii="Garamond" w:hAnsi="Garamond" w:cs="Arial"/>
        </w:rPr>
        <w:t xml:space="preserve">The team </w:t>
      </w:r>
      <w:r w:rsidR="74AFBCF8" w:rsidRPr="352C49F0">
        <w:rPr>
          <w:rFonts w:ascii="Garamond" w:hAnsi="Garamond" w:cs="Arial"/>
        </w:rPr>
        <w:t>used</w:t>
      </w:r>
      <w:r w:rsidR="15E384E2" w:rsidRPr="352C49F0">
        <w:rPr>
          <w:rFonts w:ascii="Garamond" w:hAnsi="Garamond" w:cs="Arial"/>
        </w:rPr>
        <w:t xml:space="preserve"> VisTrails </w:t>
      </w:r>
      <w:r w:rsidR="32B5E6E7" w:rsidRPr="352C49F0">
        <w:rPr>
          <w:rFonts w:ascii="Garamond" w:hAnsi="Garamond" w:cs="Arial"/>
        </w:rPr>
        <w:t>SAHM</w:t>
      </w:r>
      <w:r w:rsidR="34425178" w:rsidRPr="352C49F0">
        <w:rPr>
          <w:rFonts w:ascii="Garamond" w:hAnsi="Garamond" w:cs="Arial"/>
        </w:rPr>
        <w:t xml:space="preserve"> version 2.2.3x64 to generate current habitat suitability models for mink and otter.</w:t>
      </w:r>
      <w:r w:rsidR="1387892A" w:rsidRPr="352C49F0">
        <w:rPr>
          <w:rFonts w:ascii="Garamond" w:hAnsi="Garamond" w:cs="Arial"/>
        </w:rPr>
        <w:t xml:space="preserve"> </w:t>
      </w:r>
      <w:r w:rsidR="25A7B10D" w:rsidRPr="352C49F0">
        <w:rPr>
          <w:rFonts w:ascii="Garamond" w:hAnsi="Garamond" w:cs="Arial"/>
        </w:rPr>
        <w:t>The</w:t>
      </w:r>
      <w:r w:rsidR="3D3969E2" w:rsidRPr="352C49F0">
        <w:rPr>
          <w:rFonts w:ascii="Garamond" w:hAnsi="Garamond" w:cs="Arial"/>
        </w:rPr>
        <w:t xml:space="preserve"> processed</w:t>
      </w:r>
      <w:r w:rsidR="1387892A" w:rsidRPr="352C49F0">
        <w:rPr>
          <w:rFonts w:ascii="Garamond" w:hAnsi="Garamond" w:cs="Arial"/>
        </w:rPr>
        <w:t xml:space="preserve"> </w:t>
      </w:r>
      <w:r w:rsidR="6142C117" w:rsidRPr="352C49F0">
        <w:rPr>
          <w:rFonts w:ascii="Garamond" w:hAnsi="Garamond" w:cs="Arial"/>
        </w:rPr>
        <w:t>E</w:t>
      </w:r>
      <w:r w:rsidR="1387892A" w:rsidRPr="352C49F0">
        <w:rPr>
          <w:rFonts w:ascii="Garamond" w:hAnsi="Garamond" w:cs="Arial"/>
        </w:rPr>
        <w:t xml:space="preserve">arth observations listed in Table </w:t>
      </w:r>
      <w:r w:rsidR="125EF2EC" w:rsidRPr="352C49F0">
        <w:rPr>
          <w:rFonts w:ascii="Garamond" w:hAnsi="Garamond" w:cs="Arial"/>
        </w:rPr>
        <w:t>A</w:t>
      </w:r>
      <w:r w:rsidR="1387892A" w:rsidRPr="352C49F0">
        <w:rPr>
          <w:rFonts w:ascii="Garamond" w:hAnsi="Garamond" w:cs="Arial"/>
        </w:rPr>
        <w:t xml:space="preserve">1 were used to </w:t>
      </w:r>
      <w:r w:rsidR="02335161" w:rsidRPr="352C49F0">
        <w:rPr>
          <w:rFonts w:ascii="Garamond" w:hAnsi="Garamond" w:cs="Arial"/>
        </w:rPr>
        <w:t>create</w:t>
      </w:r>
      <w:r w:rsidR="1387892A" w:rsidRPr="352C49F0">
        <w:rPr>
          <w:rFonts w:ascii="Garamond" w:hAnsi="Garamond" w:cs="Arial"/>
        </w:rPr>
        <w:t xml:space="preserve"> predictor variable raster layers, which were then </w:t>
      </w:r>
      <w:r w:rsidR="03A4840E" w:rsidRPr="352C49F0">
        <w:rPr>
          <w:rFonts w:ascii="Garamond" w:hAnsi="Garamond" w:cs="Arial"/>
        </w:rPr>
        <w:t>loaded into a list file within SAHM as covariates in the model.</w:t>
      </w:r>
      <w:r w:rsidR="3A347297" w:rsidRPr="352C49F0">
        <w:rPr>
          <w:rFonts w:ascii="Garamond" w:hAnsi="Garamond" w:cs="Arial"/>
        </w:rPr>
        <w:t xml:space="preserve"> </w:t>
      </w:r>
      <w:r w:rsidR="02DCBDD0" w:rsidRPr="352C49F0">
        <w:rPr>
          <w:rFonts w:ascii="Garamond" w:hAnsi="Garamond" w:cs="Arial"/>
        </w:rPr>
        <w:t>We created our</w:t>
      </w:r>
      <w:r w:rsidR="3A347297" w:rsidRPr="352C49F0">
        <w:rPr>
          <w:rFonts w:ascii="Garamond" w:hAnsi="Garamond" w:cs="Arial"/>
        </w:rPr>
        <w:t xml:space="preserve"> template layer </w:t>
      </w:r>
      <w:r w:rsidR="37636E29" w:rsidRPr="352C49F0">
        <w:rPr>
          <w:rFonts w:ascii="Garamond" w:hAnsi="Garamond" w:cs="Arial"/>
        </w:rPr>
        <w:t>by clipping</w:t>
      </w:r>
      <w:r w:rsidR="1A19BD7B" w:rsidRPr="352C49F0">
        <w:rPr>
          <w:rFonts w:ascii="Garamond" w:hAnsi="Garamond" w:cs="Arial"/>
        </w:rPr>
        <w:t xml:space="preserve"> the</w:t>
      </w:r>
      <w:r w:rsidR="433309B9" w:rsidRPr="352C49F0">
        <w:rPr>
          <w:rFonts w:ascii="Garamond" w:hAnsi="Garamond" w:cs="Arial"/>
        </w:rPr>
        <w:t xml:space="preserve"> USGS </w:t>
      </w:r>
      <w:r w:rsidR="554E7563" w:rsidRPr="352C49F0">
        <w:rPr>
          <w:rFonts w:ascii="Garamond" w:hAnsi="Garamond" w:cs="Arial"/>
        </w:rPr>
        <w:t>NLCD</w:t>
      </w:r>
      <w:r w:rsidR="433309B9" w:rsidRPr="352C49F0">
        <w:rPr>
          <w:rFonts w:ascii="Garamond" w:hAnsi="Garamond" w:cs="Arial"/>
        </w:rPr>
        <w:t xml:space="preserve"> layer </w:t>
      </w:r>
      <w:r w:rsidR="5AB33C36" w:rsidRPr="352C49F0">
        <w:rPr>
          <w:rFonts w:ascii="Garamond" w:hAnsi="Garamond" w:cs="Arial"/>
        </w:rPr>
        <w:t>to our study area</w:t>
      </w:r>
      <w:r w:rsidR="51309F69" w:rsidRPr="352C49F0">
        <w:rPr>
          <w:rFonts w:ascii="Garamond" w:hAnsi="Garamond" w:cs="Arial"/>
        </w:rPr>
        <w:t xml:space="preserve"> using the </w:t>
      </w:r>
      <w:r w:rsidR="5D83E0CE" w:rsidRPr="352C49F0">
        <w:rPr>
          <w:rFonts w:ascii="Garamond" w:hAnsi="Garamond" w:cs="Arial"/>
        </w:rPr>
        <w:t>E</w:t>
      </w:r>
      <w:r w:rsidR="51309F69" w:rsidRPr="352C49F0">
        <w:rPr>
          <w:rFonts w:ascii="Garamond" w:hAnsi="Garamond" w:cs="Arial"/>
        </w:rPr>
        <w:t xml:space="preserve">xtract </w:t>
      </w:r>
      <w:r w:rsidR="59D5B770" w:rsidRPr="352C49F0">
        <w:rPr>
          <w:rFonts w:ascii="Garamond" w:hAnsi="Garamond" w:cs="Arial"/>
        </w:rPr>
        <w:t>by</w:t>
      </w:r>
      <w:r w:rsidR="51309F69" w:rsidRPr="352C49F0">
        <w:rPr>
          <w:rFonts w:ascii="Garamond" w:hAnsi="Garamond" w:cs="Arial"/>
        </w:rPr>
        <w:t xml:space="preserve"> </w:t>
      </w:r>
      <w:r w:rsidR="749B5CD1" w:rsidRPr="352C49F0">
        <w:rPr>
          <w:rFonts w:ascii="Garamond" w:hAnsi="Garamond" w:cs="Arial"/>
        </w:rPr>
        <w:t>M</w:t>
      </w:r>
      <w:r w:rsidR="51309F69" w:rsidRPr="352C49F0">
        <w:rPr>
          <w:rFonts w:ascii="Garamond" w:hAnsi="Garamond" w:cs="Arial"/>
        </w:rPr>
        <w:t>ask tool in ArcGIS</w:t>
      </w:r>
      <w:r w:rsidR="64D9845D" w:rsidRPr="352C49F0">
        <w:rPr>
          <w:rFonts w:ascii="Garamond" w:hAnsi="Garamond" w:cs="Arial"/>
        </w:rPr>
        <w:t xml:space="preserve"> Pro</w:t>
      </w:r>
      <w:r w:rsidR="5AB33C36" w:rsidRPr="352C49F0">
        <w:rPr>
          <w:rFonts w:ascii="Garamond" w:hAnsi="Garamond" w:cs="Arial"/>
        </w:rPr>
        <w:t>.</w:t>
      </w:r>
      <w:r w:rsidR="6F6B5369" w:rsidRPr="352C49F0">
        <w:rPr>
          <w:rFonts w:ascii="Garamond" w:hAnsi="Garamond" w:cs="Arial"/>
        </w:rPr>
        <w:t xml:space="preserve"> </w:t>
      </w:r>
      <w:r w:rsidR="004A76F2" w:rsidRPr="352C49F0">
        <w:rPr>
          <w:rFonts w:ascii="Garamond" w:hAnsi="Garamond" w:cs="Arial"/>
        </w:rPr>
        <w:t>The template layer had a specified projection, cell size</w:t>
      </w:r>
      <w:r w:rsidR="3AB0F61C" w:rsidRPr="352C49F0">
        <w:rPr>
          <w:rFonts w:ascii="Garamond" w:hAnsi="Garamond" w:cs="Arial"/>
        </w:rPr>
        <w:t>,</w:t>
      </w:r>
      <w:r w:rsidR="004A76F2" w:rsidRPr="352C49F0">
        <w:rPr>
          <w:rFonts w:ascii="Garamond" w:hAnsi="Garamond" w:cs="Arial"/>
        </w:rPr>
        <w:t xml:space="preserve"> and extent appropriate for our study.</w:t>
      </w:r>
      <w:r w:rsidR="74D125D2" w:rsidRPr="352C49F0">
        <w:rPr>
          <w:rFonts w:ascii="Garamond" w:hAnsi="Garamond" w:cs="Arial"/>
        </w:rPr>
        <w:t xml:space="preserve"> </w:t>
      </w:r>
      <w:r w:rsidR="6F6B5369" w:rsidRPr="352C49F0">
        <w:rPr>
          <w:rFonts w:ascii="Garamond" w:hAnsi="Garamond" w:cs="Arial"/>
        </w:rPr>
        <w:t>For our field data input in SAHM, we combi</w:t>
      </w:r>
      <w:r w:rsidR="618261B6" w:rsidRPr="352C49F0">
        <w:rPr>
          <w:rFonts w:ascii="Garamond" w:hAnsi="Garamond" w:cs="Arial"/>
        </w:rPr>
        <w:t xml:space="preserve">ned species occurrence points </w:t>
      </w:r>
      <w:r w:rsidR="051BFED7" w:rsidRPr="352C49F0">
        <w:rPr>
          <w:rFonts w:ascii="Garamond" w:hAnsi="Garamond" w:cs="Arial"/>
        </w:rPr>
        <w:t xml:space="preserve">provided </w:t>
      </w:r>
      <w:r w:rsidR="6E056434" w:rsidRPr="352C49F0">
        <w:rPr>
          <w:rFonts w:ascii="Garamond" w:hAnsi="Garamond" w:cs="Arial"/>
        </w:rPr>
        <w:t>by WD</w:t>
      </w:r>
      <w:r w:rsidR="6DA25164" w:rsidRPr="352C49F0">
        <w:rPr>
          <w:rFonts w:ascii="Garamond" w:hAnsi="Garamond" w:cs="Arial"/>
        </w:rPr>
        <w:t>4</w:t>
      </w:r>
      <w:r w:rsidR="109CF525" w:rsidRPr="352C49F0">
        <w:rPr>
          <w:rFonts w:ascii="Garamond" w:hAnsi="Garamond" w:cs="Arial"/>
        </w:rPr>
        <w:t>C</w:t>
      </w:r>
      <w:r w:rsidR="0911EF04" w:rsidRPr="352C49F0">
        <w:rPr>
          <w:rFonts w:ascii="Garamond" w:hAnsi="Garamond" w:cs="Arial"/>
        </w:rPr>
        <w:t xml:space="preserve"> and the Montana National Heritage Program</w:t>
      </w:r>
      <w:r w:rsidR="5D8C18EC" w:rsidRPr="352C49F0">
        <w:rPr>
          <w:rFonts w:ascii="Garamond" w:hAnsi="Garamond" w:cs="Arial"/>
        </w:rPr>
        <w:t xml:space="preserve"> with</w:t>
      </w:r>
      <w:r w:rsidR="3C91E73A" w:rsidRPr="352C49F0">
        <w:rPr>
          <w:rFonts w:ascii="Garamond" w:hAnsi="Garamond" w:cs="Arial"/>
        </w:rPr>
        <w:t xml:space="preserve"> observational data points from GBIF</w:t>
      </w:r>
      <w:r w:rsidR="6F543BA5" w:rsidRPr="352C49F0">
        <w:rPr>
          <w:rFonts w:ascii="Garamond" w:hAnsi="Garamond" w:cs="Arial"/>
        </w:rPr>
        <w:t xml:space="preserve"> into one .csv file</w:t>
      </w:r>
      <w:r w:rsidR="66C0D658" w:rsidRPr="352C49F0">
        <w:rPr>
          <w:rFonts w:ascii="Garamond" w:hAnsi="Garamond" w:cs="Arial"/>
        </w:rPr>
        <w:t>.</w:t>
      </w:r>
      <w:r w:rsidR="199C5DC5" w:rsidRPr="352C49F0">
        <w:rPr>
          <w:rFonts w:ascii="Garamond" w:hAnsi="Garamond" w:cs="Arial"/>
        </w:rPr>
        <w:t xml:space="preserve"> </w:t>
      </w:r>
      <w:r w:rsidR="50C99D03" w:rsidRPr="352C49F0">
        <w:rPr>
          <w:rFonts w:ascii="Garamond" w:hAnsi="Garamond" w:cs="Arial"/>
        </w:rPr>
        <w:t>The Project, Aggregate, Resample, Clip module within SAHM was used to resample and align all predictor rasters to the template layer projection</w:t>
      </w:r>
      <w:r w:rsidR="66AA4005" w:rsidRPr="352C49F0">
        <w:rPr>
          <w:rFonts w:ascii="Garamond" w:hAnsi="Garamond" w:cs="Arial"/>
        </w:rPr>
        <w:t>, cell size</w:t>
      </w:r>
      <w:r w:rsidR="2D3182E5" w:rsidRPr="352C49F0">
        <w:rPr>
          <w:rFonts w:ascii="Garamond" w:hAnsi="Garamond" w:cs="Arial"/>
        </w:rPr>
        <w:t>,</w:t>
      </w:r>
      <w:r w:rsidR="7C5BE696" w:rsidRPr="352C49F0">
        <w:rPr>
          <w:rFonts w:ascii="Garamond" w:hAnsi="Garamond" w:cs="Arial"/>
        </w:rPr>
        <w:t xml:space="preserve"> and extent. </w:t>
      </w:r>
      <w:r w:rsidR="199C5DC5" w:rsidRPr="352C49F0">
        <w:rPr>
          <w:rFonts w:ascii="Garamond" w:hAnsi="Garamond" w:cs="Arial"/>
        </w:rPr>
        <w:t xml:space="preserve">We then used the Covariate Correlation and Selection </w:t>
      </w:r>
      <w:r w:rsidR="079D9992" w:rsidRPr="352C49F0">
        <w:rPr>
          <w:rFonts w:ascii="Garamond" w:hAnsi="Garamond" w:cs="Arial"/>
        </w:rPr>
        <w:t>m</w:t>
      </w:r>
      <w:r w:rsidR="199C5DC5" w:rsidRPr="352C49F0">
        <w:rPr>
          <w:rFonts w:ascii="Garamond" w:hAnsi="Garamond" w:cs="Arial"/>
        </w:rPr>
        <w:t xml:space="preserve">odule </w:t>
      </w:r>
      <w:r w:rsidR="24FC98A6" w:rsidRPr="352C49F0">
        <w:rPr>
          <w:rFonts w:ascii="Garamond" w:hAnsi="Garamond" w:cs="Arial"/>
        </w:rPr>
        <w:t xml:space="preserve">to </w:t>
      </w:r>
      <w:r w:rsidR="199C5DC5" w:rsidRPr="352C49F0">
        <w:rPr>
          <w:rFonts w:ascii="Garamond" w:hAnsi="Garamond" w:cs="Arial"/>
        </w:rPr>
        <w:t xml:space="preserve">select which predictor variables would be included in the final model. </w:t>
      </w:r>
      <w:r w:rsidR="74CE3846" w:rsidRPr="352C49F0">
        <w:rPr>
          <w:rFonts w:ascii="Garamond" w:hAnsi="Garamond" w:cs="Arial"/>
        </w:rPr>
        <w:t xml:space="preserve">This </w:t>
      </w:r>
      <w:r w:rsidR="6CAC1589" w:rsidRPr="352C49F0">
        <w:rPr>
          <w:rFonts w:ascii="Garamond" w:hAnsi="Garamond" w:cs="Arial"/>
        </w:rPr>
        <w:t>module</w:t>
      </w:r>
      <w:r w:rsidR="74CE3846" w:rsidRPr="352C49F0">
        <w:rPr>
          <w:rFonts w:ascii="Garamond" w:hAnsi="Garamond" w:cs="Arial"/>
        </w:rPr>
        <w:t xml:space="preserve"> within SAHM </w:t>
      </w:r>
      <w:r w:rsidR="17E27F5B" w:rsidRPr="352C49F0">
        <w:rPr>
          <w:rFonts w:ascii="Garamond" w:hAnsi="Garamond" w:cs="Arial"/>
        </w:rPr>
        <w:t>allows variables that exhibit high correlation with other variables to be removed by displaying a matrix</w:t>
      </w:r>
      <w:r w:rsidR="61782EEB" w:rsidRPr="352C49F0">
        <w:rPr>
          <w:rFonts w:ascii="Garamond" w:hAnsi="Garamond" w:cs="Arial"/>
        </w:rPr>
        <w:t xml:space="preserve"> of the variables</w:t>
      </w:r>
      <w:r w:rsidR="17E27F5B" w:rsidRPr="352C49F0">
        <w:rPr>
          <w:rFonts w:ascii="Garamond" w:hAnsi="Garamond" w:cs="Arial"/>
        </w:rPr>
        <w:t xml:space="preserve"> using the maximum of the Pearson, Spearman</w:t>
      </w:r>
      <w:r w:rsidR="0136B07B" w:rsidRPr="352C49F0">
        <w:rPr>
          <w:rFonts w:ascii="Garamond" w:hAnsi="Garamond" w:cs="Arial"/>
        </w:rPr>
        <w:t>,</w:t>
      </w:r>
      <w:r w:rsidR="17E27F5B" w:rsidRPr="352C49F0">
        <w:rPr>
          <w:rFonts w:ascii="Garamond" w:hAnsi="Garamond" w:cs="Arial"/>
        </w:rPr>
        <w:t xml:space="preserve"> and Kendall coefficient.</w:t>
      </w:r>
      <w:r w:rsidR="7F569263" w:rsidRPr="352C49F0">
        <w:rPr>
          <w:rFonts w:ascii="Garamond" w:hAnsi="Garamond" w:cs="Arial"/>
        </w:rPr>
        <w:t xml:space="preserve"> W</w:t>
      </w:r>
      <w:r w:rsidR="2BFFC76A" w:rsidRPr="352C49F0">
        <w:rPr>
          <w:rFonts w:ascii="Garamond" w:hAnsi="Garamond" w:cs="Arial"/>
        </w:rPr>
        <w:t>hen two variables were correlated above</w:t>
      </w:r>
      <w:r w:rsidR="02BA13BC" w:rsidRPr="352C49F0">
        <w:rPr>
          <w:rFonts w:ascii="Garamond" w:hAnsi="Garamond" w:cs="Arial"/>
        </w:rPr>
        <w:t xml:space="preserve"> the</w:t>
      </w:r>
      <w:r w:rsidR="2BFFC76A" w:rsidRPr="352C49F0">
        <w:rPr>
          <w:rFonts w:ascii="Garamond" w:hAnsi="Garamond" w:cs="Arial"/>
        </w:rPr>
        <w:t xml:space="preserve"> 0.70</w:t>
      </w:r>
      <w:r w:rsidR="49CAFF81" w:rsidRPr="352C49F0">
        <w:rPr>
          <w:rFonts w:ascii="Garamond" w:hAnsi="Garamond" w:cs="Arial"/>
        </w:rPr>
        <w:t xml:space="preserve"> threshold</w:t>
      </w:r>
      <w:r w:rsidR="2BFFC76A" w:rsidRPr="352C49F0">
        <w:rPr>
          <w:rFonts w:ascii="Garamond" w:hAnsi="Garamond" w:cs="Arial"/>
        </w:rPr>
        <w:t>, we removed the variable with the least amount of deviance explained</w:t>
      </w:r>
      <w:r w:rsidR="00146027" w:rsidRPr="352C49F0">
        <w:rPr>
          <w:rFonts w:ascii="Garamond" w:hAnsi="Garamond" w:cs="Arial"/>
        </w:rPr>
        <w:t xml:space="preserve"> </w:t>
      </w:r>
      <w:r w:rsidR="310A0084" w:rsidRPr="352C49F0">
        <w:rPr>
          <w:rFonts w:ascii="Garamond" w:hAnsi="Garamond" w:cs="Arial"/>
        </w:rPr>
        <w:t>to avoid statistical errors</w:t>
      </w:r>
      <w:r w:rsidR="2BFFC76A" w:rsidRPr="352C49F0">
        <w:rPr>
          <w:rFonts w:ascii="Garamond" w:hAnsi="Garamond" w:cs="Arial"/>
        </w:rPr>
        <w:t xml:space="preserve">. </w:t>
      </w:r>
      <w:r w:rsidR="434A937D" w:rsidRPr="352C49F0">
        <w:rPr>
          <w:rFonts w:ascii="Garamond" w:hAnsi="Garamond" w:cs="Arial"/>
        </w:rPr>
        <w:t xml:space="preserve">The remaining variables were then used to run Generalized Linear Model (GLM), Boosted </w:t>
      </w:r>
      <w:r w:rsidR="33F7DA86" w:rsidRPr="352C49F0">
        <w:rPr>
          <w:rFonts w:ascii="Garamond" w:hAnsi="Garamond" w:cs="Arial"/>
        </w:rPr>
        <w:t>Regression</w:t>
      </w:r>
      <w:r w:rsidR="58D6930D" w:rsidRPr="352C49F0">
        <w:rPr>
          <w:rFonts w:ascii="Garamond" w:hAnsi="Garamond" w:cs="Arial"/>
        </w:rPr>
        <w:t xml:space="preserve"> Tree (BRT), </w:t>
      </w:r>
      <w:r w:rsidR="30D68B3A" w:rsidRPr="352C49F0">
        <w:rPr>
          <w:rFonts w:ascii="Garamond" w:hAnsi="Garamond" w:cs="Arial"/>
        </w:rPr>
        <w:t>Maxent</w:t>
      </w:r>
      <w:r w:rsidR="5BB7082B" w:rsidRPr="352C49F0">
        <w:rPr>
          <w:rFonts w:ascii="Garamond" w:hAnsi="Garamond" w:cs="Arial"/>
        </w:rPr>
        <w:t>,</w:t>
      </w:r>
      <w:r w:rsidR="30D68B3A" w:rsidRPr="352C49F0">
        <w:rPr>
          <w:rFonts w:ascii="Garamond" w:hAnsi="Garamond" w:cs="Arial"/>
        </w:rPr>
        <w:t xml:space="preserve"> </w:t>
      </w:r>
      <w:r w:rsidR="58D6930D" w:rsidRPr="352C49F0">
        <w:rPr>
          <w:rFonts w:ascii="Garamond" w:hAnsi="Garamond" w:cs="Arial"/>
        </w:rPr>
        <w:t xml:space="preserve">and Random Forest within SAHM. </w:t>
      </w:r>
      <w:r w:rsidR="5C26C240" w:rsidRPr="352C49F0">
        <w:rPr>
          <w:rFonts w:ascii="Garamond" w:hAnsi="Garamond" w:cs="Arial"/>
        </w:rPr>
        <w:t>Of the 18 predictor variables entered into SAHM, ten were correlated below the threshold of 0.70 and used in the resulting models</w:t>
      </w:r>
      <w:r w:rsidR="24598EB7" w:rsidRPr="352C49F0">
        <w:rPr>
          <w:rFonts w:ascii="Garamond" w:hAnsi="Garamond" w:cs="Arial"/>
        </w:rPr>
        <w:t>:</w:t>
      </w:r>
      <w:r w:rsidR="5C26C240" w:rsidRPr="352C49F0">
        <w:rPr>
          <w:rFonts w:ascii="Garamond" w:hAnsi="Garamond" w:cs="Arial"/>
        </w:rPr>
        <w:t xml:space="preserve"> aspect, slope, elevation, northness, eastness, NLCD, soil moisture, river distance, minimum temperature</w:t>
      </w:r>
      <w:r w:rsidR="1490FFFC" w:rsidRPr="352C49F0">
        <w:rPr>
          <w:rFonts w:ascii="Garamond" w:hAnsi="Garamond" w:cs="Arial"/>
        </w:rPr>
        <w:t>,</w:t>
      </w:r>
      <w:r w:rsidR="5C26C240" w:rsidRPr="352C49F0">
        <w:rPr>
          <w:rFonts w:ascii="Garamond" w:hAnsi="Garamond" w:cs="Arial"/>
        </w:rPr>
        <w:t xml:space="preserve"> and minimum vapor pressure deficit. </w:t>
      </w:r>
      <w:r w:rsidR="58D6930D" w:rsidRPr="352C49F0">
        <w:rPr>
          <w:rFonts w:ascii="Garamond" w:hAnsi="Garamond" w:cs="Arial"/>
        </w:rPr>
        <w:t>We evaluated the performance of each model</w:t>
      </w:r>
      <w:r w:rsidR="73078EE8" w:rsidRPr="352C49F0">
        <w:rPr>
          <w:rFonts w:ascii="Garamond" w:hAnsi="Garamond" w:cs="Arial"/>
        </w:rPr>
        <w:t xml:space="preserve"> using a combination of statistical metrics</w:t>
      </w:r>
      <w:r w:rsidR="31228393" w:rsidRPr="352C49F0">
        <w:rPr>
          <w:rFonts w:ascii="Garamond" w:hAnsi="Garamond" w:cs="Arial"/>
        </w:rPr>
        <w:t>:</w:t>
      </w:r>
      <w:r w:rsidR="73078EE8" w:rsidRPr="352C49F0">
        <w:rPr>
          <w:rFonts w:ascii="Garamond" w:hAnsi="Garamond" w:cs="Arial"/>
        </w:rPr>
        <w:t xml:space="preserve"> the area under the precision</w:t>
      </w:r>
      <w:r w:rsidR="768D5EFD" w:rsidRPr="352C49F0">
        <w:rPr>
          <w:rFonts w:ascii="Garamond" w:hAnsi="Garamond" w:cs="Arial"/>
        </w:rPr>
        <w:t>-</w:t>
      </w:r>
      <w:r w:rsidR="73078EE8" w:rsidRPr="352C49F0">
        <w:rPr>
          <w:rFonts w:ascii="Garamond" w:hAnsi="Garamond" w:cs="Arial"/>
        </w:rPr>
        <w:t xml:space="preserve">recall </w:t>
      </w:r>
      <w:r w:rsidR="0A48B070" w:rsidRPr="352C49F0">
        <w:rPr>
          <w:rFonts w:ascii="Garamond" w:hAnsi="Garamond" w:cs="Arial"/>
        </w:rPr>
        <w:t xml:space="preserve">curve </w:t>
      </w:r>
      <w:r w:rsidR="73078EE8" w:rsidRPr="352C49F0">
        <w:rPr>
          <w:rFonts w:ascii="Garamond" w:hAnsi="Garamond" w:cs="Arial"/>
        </w:rPr>
        <w:t>(AUC-PR)</w:t>
      </w:r>
      <w:r w:rsidR="2550A4E3" w:rsidRPr="352C49F0">
        <w:rPr>
          <w:rFonts w:ascii="Garamond" w:hAnsi="Garamond" w:cs="Arial"/>
        </w:rPr>
        <w:t xml:space="preserve">, </w:t>
      </w:r>
      <w:r w:rsidR="73078EE8" w:rsidRPr="352C49F0">
        <w:rPr>
          <w:rFonts w:ascii="Garamond" w:hAnsi="Garamond" w:cs="Arial"/>
        </w:rPr>
        <w:t>Pearson’s correlation coefficient</w:t>
      </w:r>
      <w:r w:rsidR="7AD186EE" w:rsidRPr="352C49F0">
        <w:rPr>
          <w:rFonts w:ascii="Garamond" w:hAnsi="Garamond" w:cs="Arial"/>
        </w:rPr>
        <w:t>,</w:t>
      </w:r>
      <w:r w:rsidR="6D5956DC" w:rsidRPr="352C49F0">
        <w:rPr>
          <w:rFonts w:ascii="Garamond" w:hAnsi="Garamond" w:cs="Arial"/>
        </w:rPr>
        <w:t xml:space="preserve"> and confusion matri</w:t>
      </w:r>
      <w:r w:rsidR="0F09EAD2" w:rsidRPr="352C49F0">
        <w:rPr>
          <w:rFonts w:ascii="Garamond" w:hAnsi="Garamond" w:cs="Arial"/>
        </w:rPr>
        <w:t>ces</w:t>
      </w:r>
      <w:r w:rsidR="65FA39BD" w:rsidRPr="352C49F0">
        <w:rPr>
          <w:rFonts w:ascii="Garamond" w:hAnsi="Garamond" w:cs="Arial"/>
        </w:rPr>
        <w:t xml:space="preserve">. </w:t>
      </w:r>
    </w:p>
    <w:p w14:paraId="39438B98" w14:textId="7BB1A15C" w:rsidR="37C29E5B" w:rsidRDefault="37C29E5B" w:rsidP="37C29E5B">
      <w:pPr>
        <w:spacing w:after="0" w:line="240" w:lineRule="auto"/>
        <w:rPr>
          <w:rFonts w:ascii="Garamond" w:hAnsi="Garamond" w:cs="Arial"/>
        </w:rPr>
      </w:pPr>
    </w:p>
    <w:p w14:paraId="328DF34A" w14:textId="06ECABA8" w:rsidR="009A20ED" w:rsidRPr="0066138C" w:rsidRDefault="20476ACB" w:rsidP="5B9A4945">
      <w:pPr>
        <w:spacing w:after="0" w:line="240" w:lineRule="auto"/>
        <w:rPr>
          <w:rFonts w:ascii="Garamond" w:hAnsi="Garamond" w:cs="Arial"/>
          <w:i/>
          <w:iCs/>
        </w:rPr>
      </w:pPr>
      <w:r w:rsidRPr="00BE11A3">
        <w:rPr>
          <w:rFonts w:ascii="Garamond" w:hAnsi="Garamond" w:cs="Arial"/>
          <w:i/>
          <w:iCs/>
        </w:rPr>
        <w:t>3.3.2 F</w:t>
      </w:r>
      <w:r w:rsidR="717DD459" w:rsidRPr="5B9A4945">
        <w:rPr>
          <w:rFonts w:ascii="Garamond" w:hAnsi="Garamond" w:cs="Arial"/>
          <w:i/>
          <w:iCs/>
        </w:rPr>
        <w:t xml:space="preserve">orecasted </w:t>
      </w:r>
      <w:r w:rsidRPr="00BE11A3">
        <w:rPr>
          <w:rFonts w:ascii="Garamond" w:hAnsi="Garamond" w:cs="Arial"/>
          <w:i/>
          <w:iCs/>
        </w:rPr>
        <w:t>Habitat Suitability Models</w:t>
      </w:r>
    </w:p>
    <w:p w14:paraId="4377DA7E" w14:textId="5E1C53ED" w:rsidR="65B24F4F" w:rsidRDefault="128E4274" w:rsidP="5B9A4945">
      <w:pPr>
        <w:spacing w:after="0" w:line="240" w:lineRule="auto"/>
        <w:rPr>
          <w:rFonts w:ascii="Garamond" w:hAnsi="Garamond" w:cs="Arial"/>
        </w:rPr>
      </w:pPr>
      <w:r w:rsidRPr="352C49F0">
        <w:rPr>
          <w:rFonts w:ascii="Garamond" w:hAnsi="Garamond" w:cs="Arial"/>
        </w:rPr>
        <w:t>We</w:t>
      </w:r>
      <w:r w:rsidR="1D132D46" w:rsidRPr="352C49F0">
        <w:rPr>
          <w:rFonts w:ascii="Garamond" w:hAnsi="Garamond" w:cs="Arial"/>
        </w:rPr>
        <w:t xml:space="preserve"> used a</w:t>
      </w:r>
      <w:r w:rsidR="7D4B4DE5" w:rsidRPr="352C49F0">
        <w:rPr>
          <w:rFonts w:ascii="Garamond" w:hAnsi="Garamond" w:cs="Arial"/>
        </w:rPr>
        <w:t xml:space="preserve"> similar approach to generate f</w:t>
      </w:r>
      <w:r w:rsidR="0AC4D9FE" w:rsidRPr="352C49F0">
        <w:rPr>
          <w:rFonts w:ascii="Garamond" w:hAnsi="Garamond" w:cs="Arial"/>
        </w:rPr>
        <w:t xml:space="preserve">orecasted </w:t>
      </w:r>
      <w:r w:rsidR="7D4B4DE5" w:rsidRPr="352C49F0">
        <w:rPr>
          <w:rFonts w:ascii="Garamond" w:hAnsi="Garamond" w:cs="Arial"/>
        </w:rPr>
        <w:t>habitat suitability models.</w:t>
      </w:r>
      <w:r w:rsidR="6894583A" w:rsidRPr="352C49F0">
        <w:rPr>
          <w:rFonts w:ascii="Garamond" w:hAnsi="Garamond" w:cs="Arial"/>
        </w:rPr>
        <w:t xml:space="preserve"> </w:t>
      </w:r>
      <w:r w:rsidR="76531CBE" w:rsidRPr="352C49F0">
        <w:rPr>
          <w:rFonts w:ascii="Garamond" w:hAnsi="Garamond" w:cs="Arial"/>
        </w:rPr>
        <w:t>We</w:t>
      </w:r>
      <w:r w:rsidR="41E71559" w:rsidRPr="352C49F0">
        <w:rPr>
          <w:rFonts w:ascii="Garamond" w:hAnsi="Garamond" w:cs="Arial"/>
        </w:rPr>
        <w:t xml:space="preserve"> used the same template layer and field data w</w:t>
      </w:r>
      <w:r w:rsidR="6894583A" w:rsidRPr="352C49F0">
        <w:rPr>
          <w:rFonts w:ascii="Garamond" w:hAnsi="Garamond" w:cs="Arial"/>
        </w:rPr>
        <w:t>ithi</w:t>
      </w:r>
      <w:r w:rsidR="2031DC03" w:rsidRPr="352C49F0">
        <w:rPr>
          <w:rFonts w:ascii="Garamond" w:hAnsi="Garamond" w:cs="Arial"/>
        </w:rPr>
        <w:t xml:space="preserve">n </w:t>
      </w:r>
      <w:r w:rsidR="3C9192FD" w:rsidRPr="352C49F0">
        <w:rPr>
          <w:rFonts w:ascii="Garamond" w:hAnsi="Garamond" w:cs="Arial"/>
        </w:rPr>
        <w:t>an extended</w:t>
      </w:r>
      <w:r w:rsidR="53BF79EE" w:rsidRPr="352C49F0">
        <w:rPr>
          <w:rFonts w:ascii="Garamond" w:hAnsi="Garamond" w:cs="Arial"/>
        </w:rPr>
        <w:t xml:space="preserve"> </w:t>
      </w:r>
      <w:r w:rsidR="76397C09" w:rsidRPr="352C49F0">
        <w:rPr>
          <w:rFonts w:ascii="Garamond" w:hAnsi="Garamond" w:cs="Arial"/>
        </w:rPr>
        <w:t xml:space="preserve">workflow </w:t>
      </w:r>
      <w:r w:rsidR="60AC5F22" w:rsidRPr="352C49F0">
        <w:rPr>
          <w:rFonts w:ascii="Garamond" w:hAnsi="Garamond" w:cs="Arial"/>
        </w:rPr>
        <w:t>from the</w:t>
      </w:r>
      <w:r w:rsidR="76397C09" w:rsidRPr="352C49F0">
        <w:rPr>
          <w:rFonts w:ascii="Garamond" w:hAnsi="Garamond" w:cs="Arial"/>
        </w:rPr>
        <w:t xml:space="preserve"> current model</w:t>
      </w:r>
      <w:r w:rsidR="71131DCC" w:rsidRPr="352C49F0">
        <w:rPr>
          <w:rFonts w:ascii="Garamond" w:hAnsi="Garamond" w:cs="Arial"/>
        </w:rPr>
        <w:t xml:space="preserve"> in SAHM</w:t>
      </w:r>
      <w:r w:rsidR="6561B42E" w:rsidRPr="352C49F0">
        <w:rPr>
          <w:rFonts w:ascii="Garamond" w:hAnsi="Garamond" w:cs="Arial"/>
        </w:rPr>
        <w:t>.</w:t>
      </w:r>
      <w:r w:rsidR="72543576" w:rsidRPr="352C49F0">
        <w:rPr>
          <w:rFonts w:ascii="Garamond" w:hAnsi="Garamond" w:cs="Arial"/>
        </w:rPr>
        <w:t xml:space="preserve"> We included the previously mentioned historical climate data from 2010</w:t>
      </w:r>
      <w:r w:rsidR="0ED3BA67" w:rsidRPr="352C49F0">
        <w:rPr>
          <w:rFonts w:ascii="Garamond" w:hAnsi="Garamond" w:cs="Arial"/>
        </w:rPr>
        <w:t xml:space="preserve"> to</w:t>
      </w:r>
      <w:r w:rsidR="23A048B3" w:rsidRPr="352C49F0">
        <w:rPr>
          <w:rFonts w:ascii="Garamond" w:hAnsi="Garamond" w:cs="Arial"/>
        </w:rPr>
        <w:t xml:space="preserve"> 2018</w:t>
      </w:r>
      <w:r w:rsidR="7B11CCDA" w:rsidRPr="352C49F0">
        <w:rPr>
          <w:rFonts w:ascii="Garamond" w:hAnsi="Garamond" w:cs="Arial"/>
        </w:rPr>
        <w:t xml:space="preserve"> as well as landcover and </w:t>
      </w:r>
      <w:r w:rsidR="5AB62903" w:rsidRPr="352C49F0">
        <w:rPr>
          <w:rFonts w:ascii="Garamond" w:hAnsi="Garamond" w:cs="Arial"/>
        </w:rPr>
        <w:t>stream</w:t>
      </w:r>
      <w:r w:rsidR="563333D3" w:rsidRPr="352C49F0">
        <w:rPr>
          <w:rFonts w:ascii="Garamond" w:hAnsi="Garamond" w:cs="Arial"/>
        </w:rPr>
        <w:t>flow</w:t>
      </w:r>
      <w:r w:rsidR="7B11CCDA" w:rsidRPr="352C49F0">
        <w:rPr>
          <w:rFonts w:ascii="Garamond" w:hAnsi="Garamond" w:cs="Arial"/>
        </w:rPr>
        <w:t xml:space="preserve"> metrics</w:t>
      </w:r>
      <w:r w:rsidR="72543576" w:rsidRPr="352C49F0">
        <w:rPr>
          <w:rFonts w:ascii="Garamond" w:hAnsi="Garamond" w:cs="Arial"/>
        </w:rPr>
        <w:t xml:space="preserve"> </w:t>
      </w:r>
      <w:r w:rsidR="0C6A6602" w:rsidRPr="352C49F0">
        <w:rPr>
          <w:rFonts w:ascii="Garamond" w:hAnsi="Garamond" w:cs="Arial"/>
        </w:rPr>
        <w:t>to train the model</w:t>
      </w:r>
      <w:r w:rsidR="227FC6F1" w:rsidRPr="352C49F0">
        <w:rPr>
          <w:rFonts w:ascii="Garamond" w:hAnsi="Garamond" w:cs="Arial"/>
        </w:rPr>
        <w:t>.</w:t>
      </w:r>
      <w:r w:rsidR="1E2BA78D" w:rsidRPr="352C49F0">
        <w:rPr>
          <w:rFonts w:ascii="Garamond" w:hAnsi="Garamond" w:cs="Arial"/>
        </w:rPr>
        <w:t xml:space="preserve"> </w:t>
      </w:r>
      <w:r w:rsidR="227FC6F1" w:rsidRPr="352C49F0">
        <w:rPr>
          <w:rFonts w:ascii="Garamond" w:hAnsi="Garamond" w:cs="Arial"/>
        </w:rPr>
        <w:t xml:space="preserve">Using the ApplyModel function in SAHM, we then projected this model </w:t>
      </w:r>
      <w:r w:rsidR="36EBF216" w:rsidRPr="352C49F0">
        <w:rPr>
          <w:rFonts w:ascii="Garamond" w:hAnsi="Garamond" w:cs="Arial"/>
        </w:rPr>
        <w:t xml:space="preserve">from </w:t>
      </w:r>
      <w:r w:rsidR="227FC6F1" w:rsidRPr="352C49F0">
        <w:rPr>
          <w:rFonts w:ascii="Garamond" w:hAnsi="Garamond" w:cs="Arial"/>
        </w:rPr>
        <w:t>2021</w:t>
      </w:r>
      <w:r w:rsidR="56E0BBBD" w:rsidRPr="352C49F0">
        <w:rPr>
          <w:rFonts w:ascii="Garamond" w:hAnsi="Garamond" w:cs="Arial"/>
        </w:rPr>
        <w:t xml:space="preserve"> to</w:t>
      </w:r>
      <w:r w:rsidR="23A048B3" w:rsidRPr="352C49F0">
        <w:rPr>
          <w:rFonts w:ascii="Garamond" w:hAnsi="Garamond" w:cs="Arial"/>
        </w:rPr>
        <w:t xml:space="preserve"> 2040</w:t>
      </w:r>
      <w:r w:rsidR="227FC6F1" w:rsidRPr="352C49F0">
        <w:rPr>
          <w:rFonts w:ascii="Garamond" w:hAnsi="Garamond" w:cs="Arial"/>
        </w:rPr>
        <w:t xml:space="preserve"> using the forecasted WorldClim</w:t>
      </w:r>
      <w:r w:rsidR="16D88ED2" w:rsidRPr="352C49F0">
        <w:rPr>
          <w:rFonts w:ascii="Garamond" w:hAnsi="Garamond" w:cs="Arial"/>
        </w:rPr>
        <w:t>, landcover</w:t>
      </w:r>
      <w:r w:rsidR="0107839F" w:rsidRPr="352C49F0">
        <w:rPr>
          <w:rFonts w:ascii="Garamond" w:hAnsi="Garamond" w:cs="Arial"/>
        </w:rPr>
        <w:t>,</w:t>
      </w:r>
      <w:r w:rsidR="16D88ED2" w:rsidRPr="352C49F0">
        <w:rPr>
          <w:rFonts w:ascii="Garamond" w:hAnsi="Garamond" w:cs="Arial"/>
        </w:rPr>
        <w:t xml:space="preserve"> and </w:t>
      </w:r>
      <w:r w:rsidR="4D8F18AC" w:rsidRPr="352C49F0">
        <w:rPr>
          <w:rFonts w:ascii="Garamond" w:hAnsi="Garamond" w:cs="Arial"/>
        </w:rPr>
        <w:t>annual mean stream</w:t>
      </w:r>
      <w:r w:rsidR="55A86905" w:rsidRPr="352C49F0">
        <w:rPr>
          <w:rFonts w:ascii="Garamond" w:hAnsi="Garamond" w:cs="Arial"/>
        </w:rPr>
        <w:t>flow</w:t>
      </w:r>
      <w:r w:rsidR="16D88ED2" w:rsidRPr="352C49F0">
        <w:rPr>
          <w:rFonts w:ascii="Garamond" w:hAnsi="Garamond" w:cs="Arial"/>
        </w:rPr>
        <w:t xml:space="preserve"> </w:t>
      </w:r>
      <w:r w:rsidR="227FC6F1" w:rsidRPr="352C49F0">
        <w:rPr>
          <w:rFonts w:ascii="Garamond" w:hAnsi="Garamond" w:cs="Arial"/>
        </w:rPr>
        <w:t>data.</w:t>
      </w:r>
      <w:r w:rsidR="187CB383" w:rsidRPr="352C49F0">
        <w:rPr>
          <w:rFonts w:ascii="Garamond" w:hAnsi="Garamond" w:cs="Arial"/>
        </w:rPr>
        <w:t xml:space="preserve"> </w:t>
      </w:r>
      <w:r w:rsidR="0AD09596" w:rsidRPr="352C49F0">
        <w:rPr>
          <w:rFonts w:ascii="Garamond" w:hAnsi="Garamond" w:cs="Arial"/>
        </w:rPr>
        <w:t>The static elevation raster was included in both the training and projected workflows.</w:t>
      </w:r>
    </w:p>
    <w:p w14:paraId="0262865E" w14:textId="35A57306" w:rsidR="7A06FA61" w:rsidRDefault="7A06FA61" w:rsidP="5B9A4945">
      <w:pPr>
        <w:spacing w:after="0" w:line="240" w:lineRule="auto"/>
        <w:rPr>
          <w:rFonts w:ascii="Garamond" w:hAnsi="Garamond" w:cs="Arial"/>
          <w:b/>
          <w:bCs/>
        </w:rPr>
      </w:pPr>
    </w:p>
    <w:p w14:paraId="0503AFB5" w14:textId="215C6092" w:rsidR="009A20ED" w:rsidRPr="0066138C" w:rsidRDefault="715B3CD4" w:rsidP="5B9A4945">
      <w:pPr>
        <w:spacing w:after="0" w:line="240" w:lineRule="auto"/>
        <w:rPr>
          <w:rFonts w:ascii="Garamond" w:hAnsi="Garamond" w:cs="Arial"/>
          <w:i/>
          <w:iCs/>
        </w:rPr>
      </w:pPr>
      <w:r w:rsidRPr="67637880">
        <w:rPr>
          <w:rFonts w:ascii="Garamond" w:hAnsi="Garamond" w:cs="Arial"/>
          <w:i/>
          <w:iCs/>
        </w:rPr>
        <w:t xml:space="preserve">3.3.3 </w:t>
      </w:r>
      <w:r w:rsidR="26BE7783" w:rsidRPr="67637880">
        <w:rPr>
          <w:rFonts w:ascii="Garamond" w:hAnsi="Garamond" w:cs="Arial"/>
          <w:i/>
          <w:iCs/>
        </w:rPr>
        <w:t xml:space="preserve">Site Accessibility Maps </w:t>
      </w:r>
    </w:p>
    <w:p w14:paraId="4FA92615" w14:textId="4F71A300" w:rsidR="674481DB" w:rsidRDefault="2F0677FF" w:rsidP="67637880">
      <w:pPr>
        <w:spacing w:after="0" w:line="240" w:lineRule="auto"/>
        <w:rPr>
          <w:rFonts w:ascii="Garamond" w:hAnsi="Garamond" w:cs="Arial"/>
          <w:color w:val="000000" w:themeColor="text1"/>
        </w:rPr>
      </w:pPr>
      <w:r w:rsidRPr="352C49F0">
        <w:rPr>
          <w:rFonts w:ascii="Garamond" w:hAnsi="Garamond" w:cs="Arial"/>
          <w:color w:val="000000" w:themeColor="text1"/>
        </w:rPr>
        <w:t>We</w:t>
      </w:r>
      <w:r w:rsidR="73F265DD" w:rsidRPr="352C49F0">
        <w:rPr>
          <w:rFonts w:ascii="Garamond" w:hAnsi="Garamond" w:cs="Arial"/>
          <w:color w:val="000000" w:themeColor="text1"/>
        </w:rPr>
        <w:t xml:space="preserve"> developed a raster layer showing suitable habitat within two miles of potential contamination sources. This was done by first creating a </w:t>
      </w:r>
      <w:r w:rsidR="379441A4" w:rsidRPr="352C49F0">
        <w:rPr>
          <w:rFonts w:ascii="Garamond" w:hAnsi="Garamond" w:cs="Arial"/>
          <w:color w:val="000000" w:themeColor="text1"/>
        </w:rPr>
        <w:t>2</w:t>
      </w:r>
      <w:r w:rsidR="73F265DD" w:rsidRPr="352C49F0">
        <w:rPr>
          <w:rFonts w:ascii="Garamond" w:hAnsi="Garamond" w:cs="Arial"/>
          <w:color w:val="000000" w:themeColor="text1"/>
        </w:rPr>
        <w:t>-mile buffer around each</w:t>
      </w:r>
      <w:r w:rsidR="0CBA43CB" w:rsidRPr="352C49F0">
        <w:rPr>
          <w:rFonts w:ascii="Garamond" w:hAnsi="Garamond" w:cs="Arial"/>
          <w:color w:val="000000" w:themeColor="text1"/>
        </w:rPr>
        <w:t xml:space="preserve"> source</w:t>
      </w:r>
      <w:r w:rsidR="73F265DD" w:rsidRPr="352C49F0">
        <w:rPr>
          <w:rFonts w:ascii="Garamond" w:hAnsi="Garamond" w:cs="Arial"/>
          <w:color w:val="000000" w:themeColor="text1"/>
        </w:rPr>
        <w:t xml:space="preserve"> point using the Euclidean </w:t>
      </w:r>
      <w:r w:rsidR="732B776A" w:rsidRPr="352C49F0">
        <w:rPr>
          <w:rFonts w:ascii="Garamond" w:hAnsi="Garamond" w:cs="Arial"/>
          <w:color w:val="000000" w:themeColor="text1"/>
        </w:rPr>
        <w:t>D</w:t>
      </w:r>
      <w:r w:rsidR="73F265DD" w:rsidRPr="352C49F0">
        <w:rPr>
          <w:rFonts w:ascii="Garamond" w:hAnsi="Garamond" w:cs="Arial"/>
          <w:color w:val="000000" w:themeColor="text1"/>
        </w:rPr>
        <w:t xml:space="preserve">istance tool in ArcGIS Pro and then using the </w:t>
      </w:r>
      <w:r w:rsidR="4769D9EC" w:rsidRPr="352C49F0">
        <w:rPr>
          <w:rFonts w:ascii="Garamond" w:hAnsi="Garamond" w:cs="Arial"/>
          <w:color w:val="000000" w:themeColor="text1"/>
        </w:rPr>
        <w:t>R</w:t>
      </w:r>
      <w:r w:rsidR="73F265DD" w:rsidRPr="352C49F0">
        <w:rPr>
          <w:rFonts w:ascii="Garamond" w:hAnsi="Garamond" w:cs="Arial"/>
          <w:color w:val="000000" w:themeColor="text1"/>
        </w:rPr>
        <w:t xml:space="preserve">eclassify tool to create four 0.5-mile rings within the </w:t>
      </w:r>
      <w:r w:rsidR="687D9DC6" w:rsidRPr="352C49F0">
        <w:rPr>
          <w:rFonts w:ascii="Garamond" w:hAnsi="Garamond" w:cs="Arial"/>
          <w:color w:val="000000" w:themeColor="text1"/>
        </w:rPr>
        <w:t>2</w:t>
      </w:r>
      <w:r w:rsidR="73F265DD" w:rsidRPr="352C49F0">
        <w:rPr>
          <w:rFonts w:ascii="Garamond" w:hAnsi="Garamond" w:cs="Arial"/>
          <w:color w:val="000000" w:themeColor="text1"/>
        </w:rPr>
        <w:t xml:space="preserve">-mile buffer. </w:t>
      </w:r>
      <w:r w:rsidR="152FEDA3" w:rsidRPr="352C49F0">
        <w:rPr>
          <w:rFonts w:ascii="Garamond" w:hAnsi="Garamond" w:cs="Arial"/>
          <w:color w:val="000000" w:themeColor="text1"/>
        </w:rPr>
        <w:t>We</w:t>
      </w:r>
      <w:r w:rsidR="5B4DDE4B" w:rsidRPr="352C49F0">
        <w:rPr>
          <w:rFonts w:ascii="Garamond" w:hAnsi="Garamond" w:cs="Arial"/>
          <w:color w:val="000000" w:themeColor="text1"/>
        </w:rPr>
        <w:t xml:space="preserve"> used</w:t>
      </w:r>
      <w:r w:rsidR="73F265DD" w:rsidRPr="352C49F0">
        <w:rPr>
          <w:rFonts w:ascii="Garamond" w:hAnsi="Garamond" w:cs="Arial"/>
          <w:color w:val="000000" w:themeColor="text1"/>
        </w:rPr>
        <w:t xml:space="preserve"> the </w:t>
      </w:r>
      <w:r w:rsidR="45E2BDD5" w:rsidRPr="352C49F0">
        <w:rPr>
          <w:rFonts w:ascii="Garamond" w:hAnsi="Garamond" w:cs="Arial"/>
          <w:color w:val="000000" w:themeColor="text1"/>
        </w:rPr>
        <w:t>E</w:t>
      </w:r>
      <w:r w:rsidR="73F265DD" w:rsidRPr="352C49F0">
        <w:rPr>
          <w:rFonts w:ascii="Garamond" w:hAnsi="Garamond" w:cs="Arial"/>
          <w:color w:val="000000" w:themeColor="text1"/>
        </w:rPr>
        <w:t xml:space="preserve">xtract by </w:t>
      </w:r>
      <w:r w:rsidR="08251049" w:rsidRPr="352C49F0">
        <w:rPr>
          <w:rFonts w:ascii="Garamond" w:hAnsi="Garamond" w:cs="Arial"/>
          <w:color w:val="000000" w:themeColor="text1"/>
        </w:rPr>
        <w:t>M</w:t>
      </w:r>
      <w:r w:rsidR="73F265DD" w:rsidRPr="352C49F0">
        <w:rPr>
          <w:rFonts w:ascii="Garamond" w:hAnsi="Garamond" w:cs="Arial"/>
          <w:color w:val="000000" w:themeColor="text1"/>
        </w:rPr>
        <w:t xml:space="preserve">ask tool within ArcGIS Pro </w:t>
      </w:r>
      <w:r w:rsidR="499FE25B" w:rsidRPr="352C49F0">
        <w:rPr>
          <w:rFonts w:ascii="Garamond" w:hAnsi="Garamond" w:cs="Arial"/>
          <w:color w:val="000000" w:themeColor="text1"/>
        </w:rPr>
        <w:t>to extract</w:t>
      </w:r>
      <w:r w:rsidR="73F265DD" w:rsidRPr="352C49F0">
        <w:rPr>
          <w:rFonts w:ascii="Garamond" w:hAnsi="Garamond" w:cs="Arial"/>
          <w:color w:val="000000" w:themeColor="text1"/>
        </w:rPr>
        <w:t xml:space="preserve"> all </w:t>
      </w:r>
      <w:r w:rsidR="23A3CFEB" w:rsidRPr="352C49F0">
        <w:rPr>
          <w:rFonts w:ascii="Garamond" w:hAnsi="Garamond" w:cs="Arial"/>
          <w:color w:val="000000" w:themeColor="text1"/>
        </w:rPr>
        <w:t xml:space="preserve">pixels of </w:t>
      </w:r>
      <w:r w:rsidR="73F265DD" w:rsidRPr="352C49F0">
        <w:rPr>
          <w:rFonts w:ascii="Garamond" w:hAnsi="Garamond" w:cs="Arial"/>
          <w:color w:val="000000" w:themeColor="text1"/>
        </w:rPr>
        <w:t xml:space="preserve">suitable habitat </w:t>
      </w:r>
      <w:r w:rsidR="6CCEB3B9" w:rsidRPr="352C49F0">
        <w:rPr>
          <w:rFonts w:ascii="Garamond" w:hAnsi="Garamond" w:cs="Arial"/>
          <w:color w:val="000000" w:themeColor="text1"/>
        </w:rPr>
        <w:t xml:space="preserve">that fell </w:t>
      </w:r>
      <w:r w:rsidR="73F265DD" w:rsidRPr="352C49F0">
        <w:rPr>
          <w:rFonts w:ascii="Garamond" w:hAnsi="Garamond" w:cs="Arial"/>
          <w:color w:val="000000" w:themeColor="text1"/>
        </w:rPr>
        <w:t>within a contamination source</w:t>
      </w:r>
      <w:r w:rsidR="6E4BBF00" w:rsidRPr="352C49F0">
        <w:rPr>
          <w:rFonts w:ascii="Garamond" w:hAnsi="Garamond" w:cs="Arial"/>
          <w:color w:val="000000" w:themeColor="text1"/>
        </w:rPr>
        <w:t xml:space="preserve"> buffer</w:t>
      </w:r>
      <w:r w:rsidR="73F265DD" w:rsidRPr="352C49F0">
        <w:rPr>
          <w:rFonts w:ascii="Garamond" w:hAnsi="Garamond" w:cs="Arial"/>
          <w:color w:val="000000" w:themeColor="text1"/>
        </w:rPr>
        <w:t>.</w:t>
      </w:r>
      <w:r w:rsidR="649D2DBA" w:rsidRPr="352C49F0">
        <w:rPr>
          <w:rFonts w:ascii="Garamond" w:hAnsi="Garamond" w:cs="Arial"/>
          <w:color w:val="000000" w:themeColor="text1"/>
        </w:rPr>
        <w:t xml:space="preserve"> The team then visually assessed </w:t>
      </w:r>
      <w:r w:rsidR="0657DB48" w:rsidRPr="352C49F0">
        <w:rPr>
          <w:rFonts w:ascii="Garamond" w:hAnsi="Garamond" w:cs="Arial"/>
          <w:color w:val="000000" w:themeColor="text1"/>
        </w:rPr>
        <w:t xml:space="preserve">these </w:t>
      </w:r>
      <w:r w:rsidR="649D2DBA" w:rsidRPr="352C49F0">
        <w:rPr>
          <w:rFonts w:ascii="Garamond" w:hAnsi="Garamond" w:cs="Arial"/>
          <w:color w:val="000000" w:themeColor="text1"/>
        </w:rPr>
        <w:t>areas of overlap.</w:t>
      </w:r>
    </w:p>
    <w:p w14:paraId="7E044095" w14:textId="5D66FA7E" w:rsidR="67637880" w:rsidRDefault="67637880" w:rsidP="67637880">
      <w:pPr>
        <w:spacing w:after="0" w:line="240" w:lineRule="auto"/>
        <w:rPr>
          <w:rFonts w:ascii="Garamond" w:hAnsi="Garamond" w:cs="Arial"/>
          <w:color w:val="000000" w:themeColor="text1"/>
        </w:rPr>
      </w:pPr>
    </w:p>
    <w:p w14:paraId="43340793" w14:textId="455E1A51" w:rsidR="009A20ED" w:rsidRPr="0066138C" w:rsidRDefault="4C55F035" w:rsidP="21E49BF2">
      <w:pPr>
        <w:spacing w:after="0" w:line="240" w:lineRule="auto"/>
        <w:rPr>
          <w:rFonts w:ascii="Garamond" w:eastAsia="Garamond" w:hAnsi="Garamond" w:cs="Garamond"/>
          <w:i/>
          <w:iCs/>
          <w:color w:val="000000" w:themeColor="text1"/>
        </w:rPr>
      </w:pPr>
      <w:r w:rsidRPr="21E49BF2">
        <w:rPr>
          <w:rFonts w:ascii="Garamond" w:hAnsi="Garamond" w:cs="Arial"/>
          <w:i/>
          <w:iCs/>
          <w:color w:val="000000" w:themeColor="text1"/>
        </w:rPr>
        <w:t xml:space="preserve">3.3.4 </w:t>
      </w:r>
      <w:r w:rsidRPr="21E49BF2">
        <w:rPr>
          <w:rFonts w:ascii="Garamond" w:eastAsia="Garamond" w:hAnsi="Garamond" w:cs="Garamond"/>
          <w:i/>
          <w:iCs/>
          <w:color w:val="000000" w:themeColor="text1"/>
        </w:rPr>
        <w:t>Precipitation Anomalies and Topographic Map</w:t>
      </w:r>
      <w:r w:rsidR="4AFF9B55" w:rsidRPr="21E49BF2">
        <w:rPr>
          <w:rFonts w:ascii="Garamond" w:eastAsia="Garamond" w:hAnsi="Garamond" w:cs="Garamond"/>
          <w:i/>
          <w:iCs/>
          <w:color w:val="000000" w:themeColor="text1"/>
        </w:rPr>
        <w:t>s</w:t>
      </w:r>
    </w:p>
    <w:p w14:paraId="45C1E0F2" w14:textId="47E3FB47" w:rsidR="7C292AF3" w:rsidRDefault="13C1196B" w:rsidP="352C49F0">
      <w:pPr>
        <w:spacing w:after="0" w:line="240" w:lineRule="auto"/>
        <w:rPr>
          <w:rFonts w:ascii="Garamond" w:hAnsi="Garamond" w:cs="Arial"/>
        </w:rPr>
      </w:pPr>
      <w:r w:rsidRPr="352C49F0">
        <w:rPr>
          <w:rFonts w:ascii="Garamond" w:hAnsi="Garamond" w:cs="Arial"/>
        </w:rPr>
        <w:t xml:space="preserve">In order to create precipitation anomaly maps, </w:t>
      </w:r>
      <w:r w:rsidR="3E990013" w:rsidRPr="352C49F0">
        <w:rPr>
          <w:rFonts w:ascii="Garamond" w:hAnsi="Garamond" w:cs="Arial"/>
        </w:rPr>
        <w:t>we</w:t>
      </w:r>
      <w:r w:rsidR="3C7D8713" w:rsidRPr="352C49F0">
        <w:rPr>
          <w:rFonts w:ascii="Garamond" w:hAnsi="Garamond" w:cs="Arial"/>
        </w:rPr>
        <w:t xml:space="preserve"> first clipped </w:t>
      </w:r>
      <w:r w:rsidR="7BB66619" w:rsidRPr="352C49F0">
        <w:rPr>
          <w:rFonts w:ascii="Garamond" w:hAnsi="Garamond" w:cs="Arial"/>
        </w:rPr>
        <w:t xml:space="preserve">the </w:t>
      </w:r>
      <w:r w:rsidR="3C7D8713" w:rsidRPr="352C49F0">
        <w:rPr>
          <w:rFonts w:ascii="Garamond" w:hAnsi="Garamond" w:cs="Arial"/>
        </w:rPr>
        <w:t>GPM IMERG</w:t>
      </w:r>
      <w:r w:rsidR="7035CD90" w:rsidRPr="352C49F0">
        <w:rPr>
          <w:rFonts w:ascii="Garamond" w:hAnsi="Garamond" w:cs="Arial"/>
        </w:rPr>
        <w:t xml:space="preserve"> autumn raster</w:t>
      </w:r>
      <w:r w:rsidR="3C7D8713" w:rsidRPr="352C49F0">
        <w:rPr>
          <w:rFonts w:ascii="Garamond" w:hAnsi="Garamond" w:cs="Arial"/>
        </w:rPr>
        <w:t xml:space="preserve"> to the study area.</w:t>
      </w:r>
      <w:r w:rsidR="3C7D8713" w:rsidRPr="352C49F0">
        <w:rPr>
          <w:rFonts w:ascii="Segoe UI" w:eastAsia="Segoe UI" w:hAnsi="Segoe UI" w:cs="Segoe UI"/>
          <w:color w:val="333333"/>
          <w:sz w:val="18"/>
          <w:szCs w:val="18"/>
        </w:rPr>
        <w:t xml:space="preserve"> </w:t>
      </w:r>
      <w:r w:rsidR="3B5C611F" w:rsidRPr="352C49F0">
        <w:rPr>
          <w:rFonts w:ascii="Garamond" w:eastAsia="Garamond" w:hAnsi="Garamond" w:cs="Garamond"/>
          <w:color w:val="333333"/>
        </w:rPr>
        <w:t xml:space="preserve">We used </w:t>
      </w:r>
      <w:r w:rsidR="0DEA434B" w:rsidRPr="352C49F0">
        <w:rPr>
          <w:rFonts w:ascii="Garamond" w:eastAsia="Garamond" w:hAnsi="Garamond" w:cs="Garamond"/>
          <w:color w:val="333333"/>
        </w:rPr>
        <w:t xml:space="preserve">the </w:t>
      </w:r>
      <w:r w:rsidR="3B5C611F" w:rsidRPr="352C49F0">
        <w:rPr>
          <w:rFonts w:ascii="Garamond" w:eastAsia="Garamond" w:hAnsi="Garamond" w:cs="Garamond"/>
          <w:color w:val="333333"/>
        </w:rPr>
        <w:t xml:space="preserve">ArcGIS Pro </w:t>
      </w:r>
      <w:r w:rsidR="68C5D28A" w:rsidRPr="352C49F0">
        <w:rPr>
          <w:rFonts w:ascii="Garamond" w:eastAsia="Garamond" w:hAnsi="Garamond" w:cs="Garamond"/>
          <w:color w:val="333333"/>
        </w:rPr>
        <w:t>R</w:t>
      </w:r>
      <w:r w:rsidR="3B5C611F" w:rsidRPr="352C49F0">
        <w:rPr>
          <w:rFonts w:ascii="Garamond" w:eastAsia="Garamond" w:hAnsi="Garamond" w:cs="Garamond"/>
          <w:color w:val="333333"/>
        </w:rPr>
        <w:t xml:space="preserve">aster </w:t>
      </w:r>
      <w:r w:rsidR="751294D7" w:rsidRPr="352C49F0">
        <w:rPr>
          <w:rFonts w:ascii="Garamond" w:eastAsia="Garamond" w:hAnsi="Garamond" w:cs="Garamond"/>
          <w:color w:val="333333"/>
        </w:rPr>
        <w:t>C</w:t>
      </w:r>
      <w:r w:rsidR="3B5C611F" w:rsidRPr="352C49F0">
        <w:rPr>
          <w:rFonts w:ascii="Garamond" w:eastAsia="Garamond" w:hAnsi="Garamond" w:cs="Garamond"/>
          <w:color w:val="333333"/>
        </w:rPr>
        <w:t xml:space="preserve">alculator to compute annual </w:t>
      </w:r>
      <w:r w:rsidR="0A837DC5" w:rsidRPr="352C49F0">
        <w:rPr>
          <w:rFonts w:ascii="Garamond" w:eastAsia="Garamond" w:hAnsi="Garamond" w:cs="Garamond"/>
          <w:color w:val="333333"/>
        </w:rPr>
        <w:t>autumn</w:t>
      </w:r>
      <w:r w:rsidR="3B5C611F" w:rsidRPr="352C49F0">
        <w:rPr>
          <w:rFonts w:ascii="Garamond" w:eastAsia="Garamond" w:hAnsi="Garamond" w:cs="Garamond"/>
          <w:color w:val="333333"/>
        </w:rPr>
        <w:t xml:space="preserve"> precipitation anomaly maps for 2013 to 2020 </w:t>
      </w:r>
      <w:r w:rsidR="08D7F42E" w:rsidRPr="352C49F0">
        <w:rPr>
          <w:rFonts w:ascii="Garamond" w:eastAsia="Garamond" w:hAnsi="Garamond" w:cs="Garamond"/>
          <w:color w:val="333333"/>
        </w:rPr>
        <w:t xml:space="preserve">by subtracting the 2013–2020 mean </w:t>
      </w:r>
      <w:r w:rsidR="67CAE69A" w:rsidRPr="352C49F0">
        <w:rPr>
          <w:rFonts w:ascii="Garamond" w:eastAsia="Garamond" w:hAnsi="Garamond" w:cs="Garamond"/>
          <w:color w:val="333333"/>
        </w:rPr>
        <w:t>annual autumn precipitation from each year’s autumn precipitation total</w:t>
      </w:r>
      <w:r w:rsidR="3B5C611F" w:rsidRPr="352C49F0">
        <w:rPr>
          <w:rFonts w:ascii="Garamond" w:eastAsia="Garamond" w:hAnsi="Garamond" w:cs="Garamond"/>
          <w:color w:val="333333"/>
        </w:rPr>
        <w:t>.</w:t>
      </w:r>
      <w:r w:rsidR="73DA1512" w:rsidRPr="352C49F0">
        <w:rPr>
          <w:rFonts w:ascii="Garamond" w:eastAsia="Garamond" w:hAnsi="Garamond" w:cs="Garamond"/>
          <w:sz w:val="28"/>
          <w:szCs w:val="28"/>
        </w:rPr>
        <w:t xml:space="preserve"> </w:t>
      </w:r>
      <w:r w:rsidR="51C58640" w:rsidRPr="352C49F0">
        <w:rPr>
          <w:rFonts w:ascii="Garamond" w:hAnsi="Garamond" w:cs="Arial"/>
        </w:rPr>
        <w:t>The result was</w:t>
      </w:r>
      <w:r w:rsidR="2A89287E" w:rsidRPr="352C49F0">
        <w:rPr>
          <w:rFonts w:ascii="Garamond" w:hAnsi="Garamond" w:cs="Arial"/>
        </w:rPr>
        <w:t xml:space="preserve"> a map displaying deviation in average precipitation from the </w:t>
      </w:r>
      <w:r w:rsidR="74C181FC" w:rsidRPr="352C49F0">
        <w:rPr>
          <w:rFonts w:ascii="Garamond" w:eastAsia="Garamond" w:hAnsi="Garamond" w:cs="Garamond"/>
          <w:color w:val="333333"/>
        </w:rPr>
        <w:t>2013–2020 mean</w:t>
      </w:r>
      <w:r w:rsidR="2A89287E" w:rsidRPr="352C49F0">
        <w:rPr>
          <w:rFonts w:ascii="Garamond" w:hAnsi="Garamond" w:cs="Arial"/>
        </w:rPr>
        <w:t xml:space="preserve"> for each pixel </w:t>
      </w:r>
      <w:r w:rsidR="0B642C86" w:rsidRPr="352C49F0">
        <w:rPr>
          <w:rFonts w:ascii="Garamond" w:hAnsi="Garamond" w:cs="Arial"/>
        </w:rPr>
        <w:t xml:space="preserve">in the study area </w:t>
      </w:r>
      <w:r w:rsidR="2A89287E" w:rsidRPr="352C49F0">
        <w:rPr>
          <w:rFonts w:ascii="Garamond" w:hAnsi="Garamond" w:cs="Arial"/>
        </w:rPr>
        <w:t>during our study period.</w:t>
      </w:r>
      <w:r w:rsidR="75FFCFF0" w:rsidRPr="352C49F0">
        <w:rPr>
          <w:rFonts w:ascii="Garamond" w:hAnsi="Garamond" w:cs="Arial"/>
        </w:rPr>
        <w:t xml:space="preserve"> </w:t>
      </w:r>
      <w:r w:rsidR="6FC05B0E" w:rsidRPr="352C49F0">
        <w:rPr>
          <w:rFonts w:ascii="Garamond" w:hAnsi="Garamond" w:cs="Arial"/>
        </w:rPr>
        <w:t>We</w:t>
      </w:r>
      <w:r w:rsidR="38AA863A" w:rsidRPr="352C49F0">
        <w:rPr>
          <w:rFonts w:ascii="Garamond" w:hAnsi="Garamond" w:cs="Arial"/>
        </w:rPr>
        <w:t xml:space="preserve"> </w:t>
      </w:r>
      <w:r w:rsidR="488C62BD" w:rsidRPr="352C49F0">
        <w:rPr>
          <w:rFonts w:ascii="Garamond" w:hAnsi="Garamond" w:cs="Arial"/>
        </w:rPr>
        <w:t>then</w:t>
      </w:r>
      <w:r w:rsidR="38AA863A" w:rsidRPr="352C49F0">
        <w:rPr>
          <w:rFonts w:ascii="Garamond" w:hAnsi="Garamond" w:cs="Arial"/>
        </w:rPr>
        <w:t xml:space="preserve"> clipped the </w:t>
      </w:r>
      <w:r w:rsidR="5B7CD9A5" w:rsidRPr="352C49F0">
        <w:rPr>
          <w:rFonts w:ascii="Garamond" w:hAnsi="Garamond" w:cs="Arial"/>
        </w:rPr>
        <w:t xml:space="preserve">merged </w:t>
      </w:r>
      <w:r w:rsidR="38AA863A" w:rsidRPr="352C49F0">
        <w:rPr>
          <w:rFonts w:ascii="Garamond" w:hAnsi="Garamond" w:cs="Arial"/>
        </w:rPr>
        <w:t xml:space="preserve">DEM </w:t>
      </w:r>
      <w:r w:rsidR="58A9FC3A" w:rsidRPr="352C49F0">
        <w:rPr>
          <w:rFonts w:ascii="Garamond" w:hAnsi="Garamond" w:cs="Arial"/>
        </w:rPr>
        <w:t xml:space="preserve">raster </w:t>
      </w:r>
      <w:r w:rsidR="12F3D538" w:rsidRPr="352C49F0">
        <w:rPr>
          <w:rFonts w:ascii="Garamond" w:hAnsi="Garamond" w:cs="Arial"/>
        </w:rPr>
        <w:t>to the study area</w:t>
      </w:r>
      <w:r w:rsidR="38AA863A" w:rsidRPr="352C49F0">
        <w:rPr>
          <w:rFonts w:ascii="Garamond" w:hAnsi="Garamond" w:cs="Arial"/>
        </w:rPr>
        <w:t xml:space="preserve"> and used the </w:t>
      </w:r>
      <w:r w:rsidR="28B17AF1" w:rsidRPr="352C49F0">
        <w:rPr>
          <w:rFonts w:ascii="Garamond" w:hAnsi="Garamond" w:cs="Arial"/>
        </w:rPr>
        <w:t>H</w:t>
      </w:r>
      <w:r w:rsidR="38AA863A" w:rsidRPr="352C49F0">
        <w:rPr>
          <w:rFonts w:ascii="Garamond" w:hAnsi="Garamond" w:cs="Arial"/>
        </w:rPr>
        <w:t>illshade tool in ArcGIS</w:t>
      </w:r>
      <w:r w:rsidR="121725D0" w:rsidRPr="352C49F0">
        <w:rPr>
          <w:rFonts w:ascii="Garamond" w:hAnsi="Garamond" w:cs="Arial"/>
        </w:rPr>
        <w:t xml:space="preserve"> Pro</w:t>
      </w:r>
      <w:r w:rsidR="3882F255" w:rsidRPr="352C49F0">
        <w:rPr>
          <w:rFonts w:ascii="Garamond" w:hAnsi="Garamond" w:cs="Arial"/>
        </w:rPr>
        <w:t xml:space="preserve"> to create a three-dimensional topography layer.</w:t>
      </w:r>
    </w:p>
    <w:p w14:paraId="102BBCAB" w14:textId="77777777" w:rsidR="001D4B70" w:rsidRDefault="001D4B70" w:rsidP="352C49F0">
      <w:pPr>
        <w:spacing w:after="0" w:line="240" w:lineRule="auto"/>
        <w:rPr>
          <w:rFonts w:ascii="Garamond" w:hAnsi="Garamond" w:cs="Arial"/>
        </w:rPr>
      </w:pPr>
    </w:p>
    <w:p w14:paraId="4DEA908A" w14:textId="37BA071C" w:rsidR="009A20ED" w:rsidRPr="0066138C" w:rsidRDefault="7F66444B" w:rsidP="001D4B70">
      <w:pPr>
        <w:pStyle w:val="Heading1"/>
        <w:spacing w:before="0"/>
        <w:rPr>
          <w:rFonts w:ascii="Garamond" w:eastAsia="Garamond" w:hAnsi="Garamond" w:cs="Garamond"/>
          <w:i/>
          <w:iCs/>
        </w:rPr>
      </w:pPr>
      <w:bookmarkStart w:id="3" w:name="_Toc334198730"/>
      <w:r w:rsidRPr="21E49BF2">
        <w:rPr>
          <w:rFonts w:ascii="Garamond" w:eastAsia="Garamond" w:hAnsi="Garamond" w:cs="Garamond"/>
        </w:rPr>
        <w:t>4</w:t>
      </w:r>
      <w:r w:rsidR="397C642B" w:rsidRPr="21E49BF2">
        <w:rPr>
          <w:rFonts w:ascii="Garamond" w:eastAsia="Garamond" w:hAnsi="Garamond" w:cs="Garamond"/>
        </w:rPr>
        <w:t xml:space="preserve">. </w:t>
      </w:r>
      <w:r w:rsidR="7D8564A8" w:rsidRPr="21E49BF2">
        <w:rPr>
          <w:rFonts w:ascii="Garamond" w:eastAsia="Garamond" w:hAnsi="Garamond" w:cs="Garamond"/>
        </w:rPr>
        <w:t>Results</w:t>
      </w:r>
      <w:bookmarkEnd w:id="3"/>
      <w:r w:rsidR="781C6D8D" w:rsidRPr="21E49BF2">
        <w:rPr>
          <w:rFonts w:ascii="Garamond" w:eastAsia="Garamond" w:hAnsi="Garamond" w:cs="Garamond"/>
        </w:rPr>
        <w:t xml:space="preserve"> &amp; Discussion</w:t>
      </w:r>
    </w:p>
    <w:p w14:paraId="1DE33FF5" w14:textId="2FE0188D" w:rsidR="7612BB50" w:rsidRDefault="7D614C39" w:rsidP="352C49F0">
      <w:pPr>
        <w:spacing w:after="0" w:line="240" w:lineRule="auto"/>
        <w:rPr>
          <w:rFonts w:ascii="Garamond" w:hAnsi="Garamond"/>
          <w:b/>
          <w:bCs/>
          <w:i/>
          <w:iCs/>
        </w:rPr>
      </w:pPr>
      <w:r w:rsidRPr="352C49F0">
        <w:rPr>
          <w:rFonts w:ascii="Garamond" w:hAnsi="Garamond"/>
          <w:b/>
          <w:bCs/>
          <w:i/>
          <w:iCs/>
        </w:rPr>
        <w:t>4.1 Analysis of Results</w:t>
      </w:r>
    </w:p>
    <w:p w14:paraId="1F3CA3C1" w14:textId="4413A453" w:rsidR="161500FE" w:rsidRDefault="6093F493" w:rsidP="5B9A4945">
      <w:pPr>
        <w:spacing w:after="0" w:line="240" w:lineRule="auto"/>
        <w:rPr>
          <w:rFonts w:ascii="Garamond" w:hAnsi="Garamond"/>
          <w:i/>
          <w:iCs/>
        </w:rPr>
      </w:pPr>
      <w:r w:rsidRPr="5B9A4945">
        <w:rPr>
          <w:rFonts w:ascii="Garamond" w:hAnsi="Garamond"/>
          <w:i/>
          <w:iCs/>
        </w:rPr>
        <w:t>4.1.1</w:t>
      </w:r>
      <w:r w:rsidR="32F53BA3" w:rsidRPr="5B9A4945">
        <w:rPr>
          <w:rFonts w:ascii="Garamond" w:hAnsi="Garamond"/>
          <w:i/>
          <w:iCs/>
        </w:rPr>
        <w:t xml:space="preserve"> Current Habitat Suitability M</w:t>
      </w:r>
      <w:r w:rsidR="51A61891" w:rsidRPr="5B9A4945">
        <w:rPr>
          <w:rFonts w:ascii="Garamond" w:hAnsi="Garamond"/>
          <w:i/>
          <w:iCs/>
        </w:rPr>
        <w:t>odel</w:t>
      </w:r>
    </w:p>
    <w:p w14:paraId="5E3CFE26" w14:textId="26E1C184" w:rsidR="5B9A4945" w:rsidRDefault="378ADAFD" w:rsidP="6632B488">
      <w:pPr>
        <w:spacing w:after="0" w:line="240" w:lineRule="auto"/>
        <w:rPr>
          <w:rFonts w:ascii="Garamond" w:eastAsia="Garamond" w:hAnsi="Garamond" w:cs="Garamond"/>
        </w:rPr>
      </w:pPr>
      <w:r w:rsidRPr="352C49F0">
        <w:rPr>
          <w:rFonts w:ascii="Garamond" w:hAnsi="Garamond"/>
        </w:rPr>
        <w:t xml:space="preserve">Analysis of </w:t>
      </w:r>
      <w:r w:rsidR="0E6A612E" w:rsidRPr="352C49F0">
        <w:rPr>
          <w:rFonts w:ascii="Garamond" w:hAnsi="Garamond"/>
        </w:rPr>
        <w:t>t</w:t>
      </w:r>
      <w:r w:rsidR="264540FB" w:rsidRPr="352C49F0">
        <w:rPr>
          <w:rFonts w:ascii="Garamond" w:hAnsi="Garamond"/>
        </w:rPr>
        <w:t xml:space="preserve">he </w:t>
      </w:r>
      <w:r w:rsidR="2ACAA84B" w:rsidRPr="352C49F0">
        <w:rPr>
          <w:rFonts w:ascii="Garamond" w:hAnsi="Garamond"/>
        </w:rPr>
        <w:t xml:space="preserve">current habitat suitability </w:t>
      </w:r>
      <w:r w:rsidR="2EE0BE5B" w:rsidRPr="352C49F0">
        <w:rPr>
          <w:rFonts w:ascii="Garamond" w:hAnsi="Garamond"/>
        </w:rPr>
        <w:t>models yielded</w:t>
      </w:r>
      <w:r w:rsidR="3E53FFDB" w:rsidRPr="352C49F0">
        <w:rPr>
          <w:rFonts w:ascii="Garamond" w:hAnsi="Garamond"/>
        </w:rPr>
        <w:t xml:space="preserve"> </w:t>
      </w:r>
      <w:r w:rsidR="71A2F0C2" w:rsidRPr="352C49F0">
        <w:rPr>
          <w:rFonts w:ascii="Garamond" w:hAnsi="Garamond"/>
        </w:rPr>
        <w:t xml:space="preserve">plots of </w:t>
      </w:r>
      <w:r w:rsidR="1F7CDB1A" w:rsidRPr="352C49F0">
        <w:rPr>
          <w:rFonts w:ascii="Garamond" w:hAnsi="Garamond"/>
        </w:rPr>
        <w:t>area under the precision-recall curve</w:t>
      </w:r>
      <w:r w:rsidR="264540FB" w:rsidRPr="352C49F0">
        <w:rPr>
          <w:rFonts w:ascii="Garamond" w:hAnsi="Garamond"/>
        </w:rPr>
        <w:t xml:space="preserve"> </w:t>
      </w:r>
      <w:r w:rsidR="2A9DD89E" w:rsidRPr="352C49F0">
        <w:rPr>
          <w:rFonts w:ascii="Garamond" w:hAnsi="Garamond"/>
        </w:rPr>
        <w:t>(</w:t>
      </w:r>
      <w:r w:rsidR="264540FB" w:rsidRPr="352C49F0">
        <w:rPr>
          <w:rFonts w:ascii="Garamond" w:hAnsi="Garamond"/>
        </w:rPr>
        <w:t>AUC-PR</w:t>
      </w:r>
      <w:r w:rsidR="66082292" w:rsidRPr="352C49F0">
        <w:rPr>
          <w:rFonts w:ascii="Garamond" w:hAnsi="Garamond"/>
        </w:rPr>
        <w:t>)</w:t>
      </w:r>
      <w:r w:rsidR="264540FB" w:rsidRPr="352C49F0">
        <w:rPr>
          <w:rFonts w:ascii="Garamond" w:hAnsi="Garamond"/>
        </w:rPr>
        <w:t xml:space="preserve">, </w:t>
      </w:r>
      <w:r w:rsidR="4ECE6F19" w:rsidRPr="352C49F0">
        <w:rPr>
          <w:rFonts w:ascii="Garamond" w:hAnsi="Garamond"/>
        </w:rPr>
        <w:t xml:space="preserve">area under the </w:t>
      </w:r>
      <w:r w:rsidR="17A7AEF3" w:rsidRPr="352C49F0">
        <w:rPr>
          <w:rFonts w:ascii="Garamond" w:hAnsi="Garamond"/>
        </w:rPr>
        <w:t xml:space="preserve">receiver operating </w:t>
      </w:r>
      <w:r w:rsidR="68A7F9A5" w:rsidRPr="352C49F0">
        <w:rPr>
          <w:rFonts w:ascii="Garamond" w:hAnsi="Garamond"/>
        </w:rPr>
        <w:t xml:space="preserve">characteristic </w:t>
      </w:r>
      <w:r w:rsidR="17A7AEF3" w:rsidRPr="352C49F0">
        <w:rPr>
          <w:rFonts w:ascii="Garamond" w:hAnsi="Garamond"/>
        </w:rPr>
        <w:t>curve (</w:t>
      </w:r>
      <w:r w:rsidR="264540FB" w:rsidRPr="352C49F0">
        <w:rPr>
          <w:rFonts w:ascii="Garamond" w:hAnsi="Garamond"/>
        </w:rPr>
        <w:t>AUC-ROC</w:t>
      </w:r>
      <w:r w:rsidR="3E91E5BE" w:rsidRPr="352C49F0">
        <w:rPr>
          <w:rFonts w:ascii="Garamond" w:hAnsi="Garamond"/>
        </w:rPr>
        <w:t>)</w:t>
      </w:r>
      <w:r w:rsidR="00B2B72C" w:rsidRPr="352C49F0">
        <w:rPr>
          <w:rFonts w:ascii="Garamond" w:hAnsi="Garamond"/>
        </w:rPr>
        <w:t>,</w:t>
      </w:r>
      <w:r w:rsidR="5337AF2E" w:rsidRPr="352C49F0">
        <w:rPr>
          <w:rFonts w:ascii="Garamond" w:hAnsi="Garamond"/>
        </w:rPr>
        <w:t xml:space="preserve"> and confusion matri</w:t>
      </w:r>
      <w:r w:rsidR="6773C938" w:rsidRPr="352C49F0">
        <w:rPr>
          <w:rFonts w:ascii="Garamond" w:hAnsi="Garamond"/>
        </w:rPr>
        <w:t>ces</w:t>
      </w:r>
      <w:r w:rsidR="5337AF2E" w:rsidRPr="352C49F0">
        <w:rPr>
          <w:rFonts w:ascii="Garamond" w:hAnsi="Garamond"/>
        </w:rPr>
        <w:t xml:space="preserve">. </w:t>
      </w:r>
      <w:r w:rsidR="76652A71" w:rsidRPr="352C49F0">
        <w:rPr>
          <w:rFonts w:ascii="Garamond" w:hAnsi="Garamond"/>
        </w:rPr>
        <w:t xml:space="preserve">We </w:t>
      </w:r>
      <w:r w:rsidR="76652A71" w:rsidRPr="352C49F0">
        <w:rPr>
          <w:rFonts w:ascii="Garamond" w:hAnsi="Garamond"/>
        </w:rPr>
        <w:lastRenderedPageBreak/>
        <w:t>evaluated the performance of our models using the AUC-PR score and confusion matrix assessment</w:t>
      </w:r>
      <w:r w:rsidR="164A81AE" w:rsidRPr="352C49F0">
        <w:rPr>
          <w:rFonts w:ascii="Garamond" w:hAnsi="Garamond"/>
        </w:rPr>
        <w:t>.</w:t>
      </w:r>
      <w:r w:rsidR="1F16B9DD" w:rsidRPr="352C49F0">
        <w:rPr>
          <w:rFonts w:ascii="Garamond" w:hAnsi="Garamond"/>
        </w:rPr>
        <w:t xml:space="preserve"> The </w:t>
      </w:r>
      <w:r w:rsidR="51DE49AA" w:rsidRPr="352C49F0">
        <w:rPr>
          <w:rFonts w:ascii="Garamond" w:hAnsi="Garamond"/>
        </w:rPr>
        <w:t>AUC-ROC</w:t>
      </w:r>
      <w:r w:rsidR="51923CFC" w:rsidRPr="352C49F0">
        <w:rPr>
          <w:rFonts w:ascii="Garamond" w:hAnsi="Garamond"/>
        </w:rPr>
        <w:t xml:space="preserve"> is often used to evaluate models and </w:t>
      </w:r>
      <w:r w:rsidR="62E7927A" w:rsidRPr="352C49F0">
        <w:rPr>
          <w:rFonts w:ascii="Garamond" w:hAnsi="Garamond"/>
        </w:rPr>
        <w:t>r</w:t>
      </w:r>
      <w:r w:rsidR="7031A7F4" w:rsidRPr="352C49F0">
        <w:rPr>
          <w:rFonts w:ascii="Garamond" w:hAnsi="Garamond"/>
        </w:rPr>
        <w:t xml:space="preserve">elies </w:t>
      </w:r>
      <w:r w:rsidR="62E7927A" w:rsidRPr="352C49F0">
        <w:rPr>
          <w:rFonts w:ascii="Garamond" w:hAnsi="Garamond"/>
        </w:rPr>
        <w:t xml:space="preserve">on true absences </w:t>
      </w:r>
      <w:r w:rsidR="10580B57" w:rsidRPr="352C49F0">
        <w:rPr>
          <w:rFonts w:ascii="Garamond" w:hAnsi="Garamond"/>
        </w:rPr>
        <w:t>to summarize model performance,</w:t>
      </w:r>
      <w:r w:rsidR="62E7927A" w:rsidRPr="352C49F0">
        <w:rPr>
          <w:rFonts w:ascii="Garamond" w:hAnsi="Garamond"/>
        </w:rPr>
        <w:t xml:space="preserve"> whereas the AUC-PR </w:t>
      </w:r>
      <w:r w:rsidR="3D219154" w:rsidRPr="352C49F0">
        <w:rPr>
          <w:rFonts w:ascii="Garamond" w:hAnsi="Garamond"/>
        </w:rPr>
        <w:t>does no</w:t>
      </w:r>
      <w:r w:rsidR="03D300D9" w:rsidRPr="352C49F0">
        <w:rPr>
          <w:rFonts w:ascii="Garamond" w:hAnsi="Garamond"/>
        </w:rPr>
        <w:t>t (Sofaer et al.</w:t>
      </w:r>
      <w:r w:rsidR="332A035C" w:rsidRPr="352C49F0">
        <w:rPr>
          <w:rFonts w:ascii="Garamond" w:hAnsi="Garamond"/>
        </w:rPr>
        <w:t>,</w:t>
      </w:r>
      <w:r w:rsidR="03D300D9" w:rsidRPr="352C49F0">
        <w:rPr>
          <w:rFonts w:ascii="Garamond" w:hAnsi="Garamond"/>
        </w:rPr>
        <w:t xml:space="preserve"> 2019). For this </w:t>
      </w:r>
      <w:r w:rsidR="14B8F3EB" w:rsidRPr="352C49F0">
        <w:rPr>
          <w:rFonts w:ascii="Garamond" w:hAnsi="Garamond"/>
        </w:rPr>
        <w:t>reason,</w:t>
      </w:r>
      <w:r w:rsidR="03D300D9" w:rsidRPr="352C49F0">
        <w:rPr>
          <w:rFonts w:ascii="Garamond" w:hAnsi="Garamond"/>
        </w:rPr>
        <w:t xml:space="preserve"> we evaluated the models using the AUC-PR score</w:t>
      </w:r>
      <w:r w:rsidR="62B264E4" w:rsidRPr="352C49F0">
        <w:rPr>
          <w:rFonts w:ascii="Garamond" w:hAnsi="Garamond"/>
        </w:rPr>
        <w:t>,</w:t>
      </w:r>
      <w:r w:rsidR="03D300D9" w:rsidRPr="352C49F0">
        <w:rPr>
          <w:rFonts w:ascii="Garamond" w:hAnsi="Garamond"/>
        </w:rPr>
        <w:t xml:space="preserve"> </w:t>
      </w:r>
      <w:r w:rsidR="7AF66E12" w:rsidRPr="352C49F0">
        <w:rPr>
          <w:rFonts w:ascii="Garamond" w:hAnsi="Garamond"/>
        </w:rPr>
        <w:t xml:space="preserve">given our models were generated using </w:t>
      </w:r>
      <w:r w:rsidR="03D300D9" w:rsidRPr="352C49F0">
        <w:rPr>
          <w:rFonts w:ascii="Garamond" w:hAnsi="Garamond"/>
        </w:rPr>
        <w:t>pres</w:t>
      </w:r>
      <w:r w:rsidR="40145799" w:rsidRPr="352C49F0">
        <w:rPr>
          <w:rFonts w:ascii="Garamond" w:hAnsi="Garamond"/>
        </w:rPr>
        <w:t xml:space="preserve">ence-only data. </w:t>
      </w:r>
      <w:r w:rsidR="52008B6F" w:rsidRPr="352C49F0">
        <w:rPr>
          <w:rFonts w:ascii="Garamond" w:hAnsi="Garamond"/>
        </w:rPr>
        <w:t>While both ROC and PR curves are functions of the confusion matrix, PR curves show the probability that a species is present</w:t>
      </w:r>
      <w:r w:rsidR="514D1930" w:rsidRPr="352C49F0">
        <w:rPr>
          <w:rFonts w:ascii="Garamond" w:hAnsi="Garamond"/>
        </w:rPr>
        <w:t xml:space="preserve"> given a predicted presence</w:t>
      </w:r>
      <w:r w:rsidR="52008B6F" w:rsidRPr="352C49F0">
        <w:rPr>
          <w:rFonts w:ascii="Garamond" w:hAnsi="Garamond"/>
        </w:rPr>
        <w:t xml:space="preserve"> as</w:t>
      </w:r>
      <w:r w:rsidR="4185A59F" w:rsidRPr="352C49F0">
        <w:rPr>
          <w:rFonts w:ascii="Garamond" w:hAnsi="Garamond"/>
        </w:rPr>
        <w:t xml:space="preserve"> a function </w:t>
      </w:r>
      <w:r w:rsidR="062BA97B" w:rsidRPr="352C49F0">
        <w:rPr>
          <w:rFonts w:ascii="Garamond" w:hAnsi="Garamond"/>
        </w:rPr>
        <w:t xml:space="preserve">of </w:t>
      </w:r>
      <w:r w:rsidR="4185A59F" w:rsidRPr="352C49F0">
        <w:rPr>
          <w:rFonts w:ascii="Garamond" w:hAnsi="Garamond"/>
        </w:rPr>
        <w:t>recall, or the probability the model predicts presence</w:t>
      </w:r>
      <w:r w:rsidR="490F6CC7" w:rsidRPr="352C49F0">
        <w:rPr>
          <w:rFonts w:ascii="Garamond" w:hAnsi="Garamond"/>
        </w:rPr>
        <w:t xml:space="preserve"> in locations with observed presence (Sofaer et al.</w:t>
      </w:r>
      <w:r w:rsidR="3DEE07EB" w:rsidRPr="352C49F0">
        <w:rPr>
          <w:rFonts w:ascii="Garamond" w:hAnsi="Garamond"/>
        </w:rPr>
        <w:t>,</w:t>
      </w:r>
      <w:r w:rsidR="490F6CC7" w:rsidRPr="352C49F0">
        <w:rPr>
          <w:rFonts w:ascii="Garamond" w:hAnsi="Garamond"/>
        </w:rPr>
        <w:t xml:space="preserve"> 2019).</w:t>
      </w:r>
      <w:r w:rsidR="33868EBF" w:rsidRPr="352C49F0">
        <w:rPr>
          <w:rFonts w:ascii="Garamond" w:hAnsi="Garamond"/>
        </w:rPr>
        <w:t xml:space="preserve"> </w:t>
      </w:r>
      <w:r w:rsidR="490F6CC7" w:rsidRPr="352C49F0">
        <w:rPr>
          <w:rFonts w:ascii="Garamond" w:hAnsi="Garamond"/>
        </w:rPr>
        <w:t xml:space="preserve">AUC-PR </w:t>
      </w:r>
      <w:r w:rsidR="38E637BB" w:rsidRPr="352C49F0">
        <w:rPr>
          <w:rFonts w:ascii="Garamond" w:hAnsi="Garamond"/>
        </w:rPr>
        <w:t>values</w:t>
      </w:r>
      <w:r w:rsidR="490F6CC7" w:rsidRPr="352C49F0">
        <w:rPr>
          <w:rFonts w:ascii="Garamond" w:hAnsi="Garamond"/>
        </w:rPr>
        <w:t xml:space="preserve"> </w:t>
      </w:r>
      <w:r w:rsidR="3248AB26" w:rsidRPr="352C49F0">
        <w:rPr>
          <w:rFonts w:ascii="Garamond" w:hAnsi="Garamond"/>
        </w:rPr>
        <w:t xml:space="preserve">range on a scale from 0 to 1, </w:t>
      </w:r>
      <w:r w:rsidR="709E9E1E" w:rsidRPr="352C49F0">
        <w:rPr>
          <w:rFonts w:ascii="Garamond" w:hAnsi="Garamond"/>
        </w:rPr>
        <w:t xml:space="preserve">where </w:t>
      </w:r>
      <w:r w:rsidR="255C09F3" w:rsidRPr="352C49F0">
        <w:rPr>
          <w:rFonts w:ascii="Garamond" w:hAnsi="Garamond"/>
        </w:rPr>
        <w:t xml:space="preserve">scores between </w:t>
      </w:r>
      <w:r w:rsidR="259D16AC" w:rsidRPr="352C49F0">
        <w:rPr>
          <w:rFonts w:ascii="Garamond" w:hAnsi="Garamond"/>
        </w:rPr>
        <w:t>0</w:t>
      </w:r>
      <w:r w:rsidR="255C09F3" w:rsidRPr="352C49F0">
        <w:rPr>
          <w:rFonts w:ascii="Garamond" w:hAnsi="Garamond"/>
        </w:rPr>
        <w:t xml:space="preserve">.9 and 1 are considered excellent and scores between </w:t>
      </w:r>
      <w:r w:rsidR="5E5820FD" w:rsidRPr="352C49F0">
        <w:rPr>
          <w:rFonts w:ascii="Garamond" w:hAnsi="Garamond"/>
        </w:rPr>
        <w:t>0</w:t>
      </w:r>
      <w:r w:rsidR="255C09F3" w:rsidRPr="352C49F0">
        <w:rPr>
          <w:rFonts w:ascii="Garamond" w:hAnsi="Garamond"/>
        </w:rPr>
        <w:t xml:space="preserve">.8 and </w:t>
      </w:r>
      <w:r w:rsidR="6DF78E70" w:rsidRPr="352C49F0">
        <w:rPr>
          <w:rFonts w:ascii="Garamond" w:hAnsi="Garamond"/>
        </w:rPr>
        <w:t>0</w:t>
      </w:r>
      <w:r w:rsidR="255C09F3" w:rsidRPr="352C49F0">
        <w:rPr>
          <w:rFonts w:ascii="Garamond" w:hAnsi="Garamond"/>
        </w:rPr>
        <w:t>.9 are considered good (</w:t>
      </w:r>
      <w:r w:rsidR="7A18A07B" w:rsidRPr="352C49F0">
        <w:rPr>
          <w:rFonts w:ascii="Garamond" w:hAnsi="Garamond"/>
        </w:rPr>
        <w:t xml:space="preserve">Talbert </w:t>
      </w:r>
      <w:r w:rsidR="47D9AB91" w:rsidRPr="352C49F0">
        <w:rPr>
          <w:rFonts w:ascii="Garamond" w:hAnsi="Garamond"/>
        </w:rPr>
        <w:t>&amp;</w:t>
      </w:r>
      <w:r w:rsidR="7A18A07B" w:rsidRPr="352C49F0">
        <w:rPr>
          <w:rFonts w:ascii="Garamond" w:hAnsi="Garamond"/>
        </w:rPr>
        <w:t xml:space="preserve"> Talbert</w:t>
      </w:r>
      <w:r w:rsidR="08452A77" w:rsidRPr="352C49F0">
        <w:rPr>
          <w:rFonts w:ascii="Garamond" w:hAnsi="Garamond"/>
        </w:rPr>
        <w:t>,</w:t>
      </w:r>
      <w:r w:rsidR="7A18A07B" w:rsidRPr="352C49F0">
        <w:rPr>
          <w:rFonts w:ascii="Garamond" w:hAnsi="Garamond"/>
        </w:rPr>
        <w:t xml:space="preserve"> </w:t>
      </w:r>
      <w:r w:rsidR="71363301" w:rsidRPr="352C49F0">
        <w:rPr>
          <w:rFonts w:ascii="Garamond" w:hAnsi="Garamond"/>
        </w:rPr>
        <w:t>2012).</w:t>
      </w:r>
      <w:r w:rsidR="1C8EAAC6" w:rsidRPr="352C49F0">
        <w:rPr>
          <w:rFonts w:ascii="Garamond" w:hAnsi="Garamond"/>
        </w:rPr>
        <w:t xml:space="preserve"> </w:t>
      </w:r>
      <w:r w:rsidR="1266F943" w:rsidRPr="352C49F0">
        <w:rPr>
          <w:rFonts w:ascii="Garamond" w:hAnsi="Garamond"/>
        </w:rPr>
        <w:t xml:space="preserve">Large differences between the AUC-PR training and cross validation split values may </w:t>
      </w:r>
      <w:r w:rsidR="73006BF2" w:rsidRPr="352C49F0">
        <w:rPr>
          <w:rFonts w:ascii="Garamond" w:hAnsi="Garamond"/>
        </w:rPr>
        <w:t>suggest</w:t>
      </w:r>
      <w:r w:rsidR="1266F943" w:rsidRPr="352C49F0">
        <w:rPr>
          <w:rFonts w:ascii="Garamond" w:hAnsi="Garamond"/>
        </w:rPr>
        <w:t xml:space="preserve"> model overfitting</w:t>
      </w:r>
      <w:r w:rsidR="66A4A8AA" w:rsidRPr="352C49F0">
        <w:rPr>
          <w:rFonts w:ascii="Garamond" w:hAnsi="Garamond"/>
        </w:rPr>
        <w:t xml:space="preserve"> (Mukaka</w:t>
      </w:r>
      <w:r w:rsidR="65F89E00" w:rsidRPr="352C49F0">
        <w:rPr>
          <w:rFonts w:ascii="Garamond" w:hAnsi="Garamond"/>
        </w:rPr>
        <w:t>,</w:t>
      </w:r>
      <w:r w:rsidR="66A4A8AA" w:rsidRPr="352C49F0">
        <w:rPr>
          <w:rFonts w:ascii="Garamond" w:hAnsi="Garamond"/>
        </w:rPr>
        <w:t xml:space="preserve"> 2012).</w:t>
      </w:r>
      <w:r w:rsidR="1266F943" w:rsidRPr="352C49F0">
        <w:rPr>
          <w:rFonts w:ascii="Garamond" w:hAnsi="Garamond"/>
        </w:rPr>
        <w:t xml:space="preserve"> </w:t>
      </w:r>
    </w:p>
    <w:p w14:paraId="52B20E58" w14:textId="500B4C4C" w:rsidR="5B9A4945" w:rsidRDefault="5B9A4945" w:rsidP="6632B488">
      <w:pPr>
        <w:spacing w:after="0" w:line="240" w:lineRule="auto"/>
        <w:rPr>
          <w:rFonts w:ascii="Garamond" w:hAnsi="Garamond"/>
        </w:rPr>
      </w:pPr>
    </w:p>
    <w:p w14:paraId="5E2CC60F" w14:textId="5B9991F1" w:rsidR="5B9A4945" w:rsidRDefault="435DAE80" w:rsidP="67637880">
      <w:pPr>
        <w:spacing w:after="0" w:line="240" w:lineRule="auto"/>
        <w:rPr>
          <w:rFonts w:ascii="Garamond" w:eastAsia="Garamond" w:hAnsi="Garamond" w:cs="Garamond"/>
        </w:rPr>
      </w:pPr>
      <w:r w:rsidRPr="352C49F0">
        <w:rPr>
          <w:rFonts w:ascii="Garamond" w:hAnsi="Garamond"/>
        </w:rPr>
        <w:t xml:space="preserve">As shown in Figure </w:t>
      </w:r>
      <w:r w:rsidR="1E38B939" w:rsidRPr="352C49F0">
        <w:rPr>
          <w:rFonts w:ascii="Garamond" w:hAnsi="Garamond"/>
        </w:rPr>
        <w:t>B1</w:t>
      </w:r>
      <w:r w:rsidRPr="352C49F0">
        <w:rPr>
          <w:rFonts w:ascii="Garamond" w:hAnsi="Garamond"/>
        </w:rPr>
        <w:t>, our current habitat suitability models had an AUC-PR score of 0.88</w:t>
      </w:r>
      <w:r w:rsidR="1A729CF4" w:rsidRPr="352C49F0">
        <w:rPr>
          <w:rFonts w:ascii="Garamond" w:hAnsi="Garamond"/>
        </w:rPr>
        <w:t xml:space="preserve"> for the training split and an AUC-PR score of 0.89 for the cross-validation split</w:t>
      </w:r>
      <w:r w:rsidRPr="352C49F0">
        <w:rPr>
          <w:rFonts w:ascii="Garamond" w:hAnsi="Garamond"/>
        </w:rPr>
        <w:t>, indicating the models perform</w:t>
      </w:r>
      <w:r w:rsidR="546DFA23" w:rsidRPr="352C49F0">
        <w:rPr>
          <w:rFonts w:ascii="Garamond" w:hAnsi="Garamond"/>
        </w:rPr>
        <w:t>ed</w:t>
      </w:r>
      <w:r w:rsidR="3A80FF02" w:rsidRPr="352C49F0">
        <w:rPr>
          <w:rFonts w:ascii="Garamond" w:hAnsi="Garamond"/>
        </w:rPr>
        <w:t xml:space="preserve"> well</w:t>
      </w:r>
      <w:r w:rsidRPr="352C49F0">
        <w:rPr>
          <w:rFonts w:ascii="Garamond" w:hAnsi="Garamond"/>
        </w:rPr>
        <w:t>.</w:t>
      </w:r>
      <w:r w:rsidR="3E78ED66" w:rsidRPr="352C49F0">
        <w:rPr>
          <w:rFonts w:ascii="Garamond" w:hAnsi="Garamond"/>
        </w:rPr>
        <w:t xml:space="preserve"> </w:t>
      </w:r>
      <w:r w:rsidR="0AC3E72F" w:rsidRPr="352C49F0">
        <w:rPr>
          <w:rFonts w:ascii="Garamond" w:hAnsi="Garamond"/>
        </w:rPr>
        <w:t>Additionally, w</w:t>
      </w:r>
      <w:r w:rsidR="3E78ED66" w:rsidRPr="352C49F0">
        <w:rPr>
          <w:rFonts w:ascii="Garamond" w:hAnsi="Garamond"/>
        </w:rPr>
        <w:t xml:space="preserve">hen a model is </w:t>
      </w:r>
      <w:r w:rsidR="47EB73B9" w:rsidRPr="352C49F0">
        <w:rPr>
          <w:rFonts w:ascii="Garamond" w:hAnsi="Garamond"/>
        </w:rPr>
        <w:t>discriminating</w:t>
      </w:r>
      <w:r w:rsidR="3E78ED66" w:rsidRPr="352C49F0">
        <w:rPr>
          <w:rFonts w:ascii="Garamond" w:hAnsi="Garamond"/>
        </w:rPr>
        <w:t xml:space="preserve"> well</w:t>
      </w:r>
      <w:r w:rsidR="6B11B47F" w:rsidRPr="352C49F0">
        <w:rPr>
          <w:rFonts w:ascii="Garamond" w:hAnsi="Garamond"/>
        </w:rPr>
        <w:t>,</w:t>
      </w:r>
      <w:r w:rsidR="3E78ED66" w:rsidRPr="352C49F0">
        <w:rPr>
          <w:rFonts w:ascii="Garamond" w:hAnsi="Garamond"/>
        </w:rPr>
        <w:t xml:space="preserve"> the confusion matrix will show relatively high percentages along the diagonals which </w:t>
      </w:r>
      <w:r w:rsidR="0EBA1780" w:rsidRPr="352C49F0">
        <w:rPr>
          <w:rFonts w:ascii="Garamond" w:hAnsi="Garamond"/>
        </w:rPr>
        <w:t>indicate the predicted values agree well with the observed values</w:t>
      </w:r>
      <w:r w:rsidR="34AC3FEB" w:rsidRPr="352C49F0">
        <w:rPr>
          <w:rFonts w:ascii="Garamond" w:hAnsi="Garamond"/>
        </w:rPr>
        <w:t xml:space="preserve"> </w:t>
      </w:r>
      <w:r w:rsidR="16A76E36" w:rsidRPr="352C49F0">
        <w:rPr>
          <w:rFonts w:ascii="Garamond" w:hAnsi="Garamond"/>
        </w:rPr>
        <w:t>in the model.</w:t>
      </w:r>
      <w:r w:rsidR="6D44CC8D" w:rsidRPr="352C49F0">
        <w:rPr>
          <w:rFonts w:ascii="Garamond" w:hAnsi="Garamond"/>
        </w:rPr>
        <w:t xml:space="preserve"> Large discrepancies between the training and evaluation data could indicate overfitting in the model</w:t>
      </w:r>
      <w:r w:rsidR="3F2D118C" w:rsidRPr="352C49F0">
        <w:rPr>
          <w:rFonts w:ascii="Garamond" w:hAnsi="Garamond"/>
        </w:rPr>
        <w:t xml:space="preserve"> as well</w:t>
      </w:r>
      <w:r w:rsidR="6D44CC8D" w:rsidRPr="352C49F0">
        <w:rPr>
          <w:rFonts w:ascii="Garamond" w:hAnsi="Garamond"/>
        </w:rPr>
        <w:t xml:space="preserve">. </w:t>
      </w:r>
      <w:r w:rsidR="4D0C05B3" w:rsidRPr="352C49F0">
        <w:rPr>
          <w:rFonts w:ascii="Garamond" w:hAnsi="Garamond"/>
        </w:rPr>
        <w:t>One of the main output statistics is percent correctly classified</w:t>
      </w:r>
      <w:r w:rsidR="1E645C71" w:rsidRPr="352C49F0">
        <w:rPr>
          <w:rFonts w:ascii="Garamond" w:hAnsi="Garamond"/>
        </w:rPr>
        <w:t>,</w:t>
      </w:r>
      <w:r w:rsidR="4D0C05B3" w:rsidRPr="352C49F0">
        <w:rPr>
          <w:rFonts w:ascii="Garamond" w:hAnsi="Garamond"/>
        </w:rPr>
        <w:t xml:space="preserve"> which refers to the number of positives and negatives that were correctly classified out of all of the points classified. </w:t>
      </w:r>
      <w:r w:rsidR="38772286" w:rsidRPr="352C49F0">
        <w:rPr>
          <w:rFonts w:ascii="Garamond" w:hAnsi="Garamond"/>
        </w:rPr>
        <w:t>In</w:t>
      </w:r>
      <w:r w:rsidR="6D44CC8D" w:rsidRPr="352C49F0">
        <w:rPr>
          <w:rFonts w:ascii="Garamond" w:hAnsi="Garamond"/>
        </w:rPr>
        <w:t xml:space="preserve"> our current habitat suita</w:t>
      </w:r>
      <w:r w:rsidR="62C3F2EE" w:rsidRPr="352C49F0">
        <w:rPr>
          <w:rFonts w:ascii="Garamond" w:hAnsi="Garamond"/>
        </w:rPr>
        <w:t xml:space="preserve">bility confusion matrix, our percent correctly classified </w:t>
      </w:r>
      <w:r w:rsidR="66308221" w:rsidRPr="352C49F0">
        <w:rPr>
          <w:rFonts w:ascii="Garamond" w:hAnsi="Garamond"/>
        </w:rPr>
        <w:t>was</w:t>
      </w:r>
      <w:r w:rsidR="62C3F2EE" w:rsidRPr="352C49F0">
        <w:rPr>
          <w:rFonts w:ascii="Garamond" w:hAnsi="Garamond"/>
        </w:rPr>
        <w:t xml:space="preserve"> 88.2 </w:t>
      </w:r>
      <w:r w:rsidR="1F959E84" w:rsidRPr="352C49F0">
        <w:rPr>
          <w:rFonts w:ascii="Garamond" w:hAnsi="Garamond"/>
        </w:rPr>
        <w:t xml:space="preserve">for the training data </w:t>
      </w:r>
      <w:r w:rsidR="62C3F2EE" w:rsidRPr="352C49F0">
        <w:rPr>
          <w:rFonts w:ascii="Garamond" w:hAnsi="Garamond"/>
        </w:rPr>
        <w:t xml:space="preserve">and </w:t>
      </w:r>
      <w:r w:rsidR="60F39EDD" w:rsidRPr="352C49F0">
        <w:rPr>
          <w:rFonts w:ascii="Garamond" w:hAnsi="Garamond"/>
        </w:rPr>
        <w:t>89.4 for</w:t>
      </w:r>
      <w:r w:rsidR="62C3F2EE" w:rsidRPr="352C49F0">
        <w:rPr>
          <w:rFonts w:ascii="Garamond" w:hAnsi="Garamond"/>
        </w:rPr>
        <w:t xml:space="preserve"> our</w:t>
      </w:r>
      <w:r w:rsidR="3D8B8887" w:rsidRPr="352C49F0">
        <w:rPr>
          <w:rFonts w:ascii="Garamond" w:hAnsi="Garamond"/>
        </w:rPr>
        <w:t xml:space="preserve"> evaluation data. This low discrepancy indicates our model was </w:t>
      </w:r>
      <w:r w:rsidR="4A949148" w:rsidRPr="352C49F0">
        <w:rPr>
          <w:rFonts w:ascii="Garamond" w:hAnsi="Garamond"/>
        </w:rPr>
        <w:t>discriminating between predicted and observed values relatively well.</w:t>
      </w:r>
      <w:r w:rsidR="6D44CC8D" w:rsidRPr="352C49F0">
        <w:rPr>
          <w:rFonts w:ascii="Garamond" w:hAnsi="Garamond"/>
        </w:rPr>
        <w:t xml:space="preserve"> </w:t>
      </w:r>
      <w:r w:rsidR="31FFEA59" w:rsidRPr="352C49F0">
        <w:rPr>
          <w:rFonts w:ascii="Garamond" w:eastAsia="Garamond" w:hAnsi="Garamond" w:cs="Garamond"/>
        </w:rPr>
        <w:t xml:space="preserve"> </w:t>
      </w:r>
    </w:p>
    <w:p w14:paraId="7444CCC9" w14:textId="08DD2995" w:rsidR="5B9A4945" w:rsidRDefault="5B9A4945" w:rsidP="67637880">
      <w:pPr>
        <w:spacing w:after="0" w:line="240" w:lineRule="auto"/>
        <w:rPr>
          <w:rFonts w:ascii="Garamond" w:hAnsi="Garamond"/>
        </w:rPr>
      </w:pPr>
    </w:p>
    <w:p w14:paraId="448ABBD7" w14:textId="776BD9ED" w:rsidR="5B9A4945" w:rsidRDefault="4F2A02E3" w:rsidP="510FB5AA">
      <w:pPr>
        <w:spacing w:after="0" w:line="240" w:lineRule="auto"/>
        <w:rPr>
          <w:rFonts w:ascii="Garamond" w:hAnsi="Garamond"/>
        </w:rPr>
      </w:pPr>
      <w:r w:rsidRPr="352C49F0">
        <w:rPr>
          <w:rFonts w:ascii="Garamond" w:hAnsi="Garamond"/>
        </w:rPr>
        <w:t xml:space="preserve">The 10 final predictor variables that were most influential </w:t>
      </w:r>
      <w:r w:rsidR="09BA605D" w:rsidRPr="352C49F0">
        <w:rPr>
          <w:rFonts w:ascii="Garamond" w:hAnsi="Garamond"/>
        </w:rPr>
        <w:t xml:space="preserve">in mink and otter </w:t>
      </w:r>
      <w:r w:rsidR="6B5057CA" w:rsidRPr="352C49F0">
        <w:rPr>
          <w:rFonts w:ascii="Garamond" w:hAnsi="Garamond"/>
        </w:rPr>
        <w:t xml:space="preserve">occurrence </w:t>
      </w:r>
      <w:r w:rsidR="09BA605D" w:rsidRPr="352C49F0">
        <w:rPr>
          <w:rFonts w:ascii="Garamond" w:hAnsi="Garamond"/>
        </w:rPr>
        <w:t>are shown in Figure B2</w:t>
      </w:r>
      <w:r w:rsidR="0C73C974" w:rsidRPr="352C49F0">
        <w:rPr>
          <w:rFonts w:ascii="Garamond" w:hAnsi="Garamond"/>
        </w:rPr>
        <w:t>.</w:t>
      </w:r>
      <w:r w:rsidR="09BA605D" w:rsidRPr="352C49F0">
        <w:rPr>
          <w:rFonts w:ascii="Garamond" w:hAnsi="Garamond"/>
        </w:rPr>
        <w:t xml:space="preserve"> </w:t>
      </w:r>
      <w:r w:rsidR="717C31E2" w:rsidRPr="352C49F0">
        <w:rPr>
          <w:rFonts w:ascii="Garamond" w:hAnsi="Garamond"/>
        </w:rPr>
        <w:t xml:space="preserve">Similar to the previous term’s findings, distance to river </w:t>
      </w:r>
      <w:r w:rsidR="5E67C34C" w:rsidRPr="352C49F0">
        <w:rPr>
          <w:rFonts w:ascii="Garamond" w:hAnsi="Garamond"/>
        </w:rPr>
        <w:t>was the strongest predictor in mink and otter occurrence, followed by elevation and land cover (Figure B2).</w:t>
      </w:r>
      <w:r w:rsidR="2DAD5E56" w:rsidRPr="352C49F0">
        <w:rPr>
          <w:rFonts w:ascii="Garamond" w:hAnsi="Garamond"/>
        </w:rPr>
        <w:t xml:space="preserve"> We found </w:t>
      </w:r>
      <w:r w:rsidR="6FFB0314" w:rsidRPr="352C49F0">
        <w:rPr>
          <w:rFonts w:ascii="Garamond" w:hAnsi="Garamond"/>
        </w:rPr>
        <w:t xml:space="preserve">that </w:t>
      </w:r>
      <w:r w:rsidR="6B5BE2C4" w:rsidRPr="352C49F0">
        <w:rPr>
          <w:rFonts w:ascii="Garamond" w:hAnsi="Garamond"/>
        </w:rPr>
        <w:t xml:space="preserve">greater </w:t>
      </w:r>
      <w:r w:rsidR="2DAD5E56" w:rsidRPr="352C49F0">
        <w:rPr>
          <w:rFonts w:ascii="Garamond" w:hAnsi="Garamond"/>
        </w:rPr>
        <w:t xml:space="preserve">mink and otter </w:t>
      </w:r>
      <w:r w:rsidR="6B547B2F" w:rsidRPr="352C49F0">
        <w:rPr>
          <w:rFonts w:ascii="Garamond" w:hAnsi="Garamond"/>
        </w:rPr>
        <w:t xml:space="preserve">presence </w:t>
      </w:r>
      <w:r w:rsidR="67F2F041" w:rsidRPr="352C49F0">
        <w:rPr>
          <w:rFonts w:ascii="Garamond" w:hAnsi="Garamond"/>
        </w:rPr>
        <w:t>correspond</w:t>
      </w:r>
      <w:r w:rsidR="2E9CCFD3" w:rsidRPr="352C49F0">
        <w:rPr>
          <w:rFonts w:ascii="Garamond" w:hAnsi="Garamond"/>
        </w:rPr>
        <w:t>s</w:t>
      </w:r>
      <w:r w:rsidR="67F2F041" w:rsidRPr="352C49F0">
        <w:rPr>
          <w:rFonts w:ascii="Garamond" w:hAnsi="Garamond"/>
        </w:rPr>
        <w:t xml:space="preserve"> with </w:t>
      </w:r>
      <w:r w:rsidR="69800DC7" w:rsidRPr="352C49F0">
        <w:rPr>
          <w:rFonts w:ascii="Garamond" w:hAnsi="Garamond"/>
        </w:rPr>
        <w:t xml:space="preserve">less distance to </w:t>
      </w:r>
      <w:r w:rsidR="79058FBC" w:rsidRPr="352C49F0">
        <w:rPr>
          <w:rFonts w:ascii="Garamond" w:hAnsi="Garamond"/>
        </w:rPr>
        <w:t xml:space="preserve">a </w:t>
      </w:r>
      <w:r w:rsidR="69800DC7" w:rsidRPr="352C49F0">
        <w:rPr>
          <w:rFonts w:ascii="Garamond" w:hAnsi="Garamond"/>
        </w:rPr>
        <w:t xml:space="preserve">river, </w:t>
      </w:r>
      <w:r w:rsidR="67F2F041" w:rsidRPr="352C49F0">
        <w:rPr>
          <w:rFonts w:ascii="Garamond" w:hAnsi="Garamond"/>
        </w:rPr>
        <w:t>lo</w:t>
      </w:r>
      <w:r w:rsidR="7A6D4A54" w:rsidRPr="352C49F0">
        <w:rPr>
          <w:rFonts w:ascii="Garamond" w:hAnsi="Garamond"/>
        </w:rPr>
        <w:t>wer elevation</w:t>
      </w:r>
      <w:r w:rsidR="2784C3F7" w:rsidRPr="352C49F0">
        <w:rPr>
          <w:rFonts w:ascii="Garamond" w:hAnsi="Garamond"/>
        </w:rPr>
        <w:t>,</w:t>
      </w:r>
      <w:r w:rsidR="28B32A65" w:rsidRPr="352C49F0">
        <w:rPr>
          <w:rFonts w:ascii="Garamond" w:hAnsi="Garamond"/>
        </w:rPr>
        <w:t xml:space="preserve"> and evergreen </w:t>
      </w:r>
      <w:r w:rsidR="3A4A5573" w:rsidRPr="352C49F0">
        <w:rPr>
          <w:rFonts w:ascii="Garamond" w:hAnsi="Garamond"/>
        </w:rPr>
        <w:t>forest</w:t>
      </w:r>
      <w:r w:rsidR="16E2FF2C" w:rsidRPr="352C49F0">
        <w:rPr>
          <w:rFonts w:ascii="Garamond" w:hAnsi="Garamond"/>
        </w:rPr>
        <w:t>s</w:t>
      </w:r>
      <w:r w:rsidR="29ABE112" w:rsidRPr="352C49F0">
        <w:rPr>
          <w:rFonts w:ascii="Garamond" w:hAnsi="Garamond"/>
        </w:rPr>
        <w:t xml:space="preserve">. These results </w:t>
      </w:r>
      <w:r w:rsidR="5750203A" w:rsidRPr="352C49F0">
        <w:rPr>
          <w:rFonts w:ascii="Garamond" w:hAnsi="Garamond"/>
        </w:rPr>
        <w:t xml:space="preserve">may be </w:t>
      </w:r>
      <w:r w:rsidR="0CD3D3EE" w:rsidRPr="352C49F0">
        <w:rPr>
          <w:rFonts w:ascii="Garamond" w:hAnsi="Garamond"/>
        </w:rPr>
        <w:t xml:space="preserve">due to </w:t>
      </w:r>
      <w:r w:rsidR="5750203A" w:rsidRPr="352C49F0">
        <w:rPr>
          <w:rFonts w:ascii="Garamond" w:hAnsi="Garamond"/>
        </w:rPr>
        <w:t>our study region encompassing a large majority of Flathead National Forest</w:t>
      </w:r>
      <w:r w:rsidR="08AC9A05" w:rsidRPr="352C49F0">
        <w:rPr>
          <w:rFonts w:ascii="Garamond" w:hAnsi="Garamond"/>
        </w:rPr>
        <w:t xml:space="preserve">, </w:t>
      </w:r>
      <w:r w:rsidR="3B3924C3" w:rsidRPr="352C49F0">
        <w:rPr>
          <w:rFonts w:ascii="Garamond" w:hAnsi="Garamond"/>
        </w:rPr>
        <w:t xml:space="preserve">where </w:t>
      </w:r>
      <w:r w:rsidR="52D1D690" w:rsidRPr="352C49F0">
        <w:rPr>
          <w:rFonts w:ascii="Garamond" w:hAnsi="Garamond"/>
        </w:rPr>
        <w:t xml:space="preserve">nearly </w:t>
      </w:r>
      <w:r w:rsidR="3B3924C3" w:rsidRPr="352C49F0">
        <w:rPr>
          <w:rFonts w:ascii="Garamond" w:hAnsi="Garamond"/>
        </w:rPr>
        <w:t xml:space="preserve">half of the forest type </w:t>
      </w:r>
      <w:r w:rsidR="6417883F" w:rsidRPr="352C49F0">
        <w:rPr>
          <w:rFonts w:ascii="Garamond" w:hAnsi="Garamond"/>
        </w:rPr>
        <w:t>is</w:t>
      </w:r>
      <w:r w:rsidR="3B3924C3" w:rsidRPr="352C49F0">
        <w:rPr>
          <w:rFonts w:ascii="Garamond" w:hAnsi="Garamond"/>
        </w:rPr>
        <w:t xml:space="preserve"> dominated by </w:t>
      </w:r>
      <w:r w:rsidR="2FA30654" w:rsidRPr="352C49F0">
        <w:rPr>
          <w:rFonts w:ascii="Garamond" w:hAnsi="Garamond"/>
        </w:rPr>
        <w:t>e</w:t>
      </w:r>
      <w:r w:rsidR="3B3924C3" w:rsidRPr="352C49F0">
        <w:rPr>
          <w:rFonts w:ascii="Garamond" w:hAnsi="Garamond"/>
        </w:rPr>
        <w:t xml:space="preserve">vergreen coniferous trees </w:t>
      </w:r>
      <w:r w:rsidR="0CCFE9D1" w:rsidRPr="352C49F0">
        <w:rPr>
          <w:rFonts w:ascii="Garamond" w:hAnsi="Garamond"/>
        </w:rPr>
        <w:t>at lower elevations in cool, moist forests (O’Brien</w:t>
      </w:r>
      <w:r w:rsidR="470F0A26" w:rsidRPr="352C49F0">
        <w:rPr>
          <w:rFonts w:ascii="Garamond" w:hAnsi="Garamond"/>
        </w:rPr>
        <w:t>,</w:t>
      </w:r>
      <w:r w:rsidR="0CCFE9D1" w:rsidRPr="352C49F0">
        <w:rPr>
          <w:rFonts w:ascii="Garamond" w:hAnsi="Garamond"/>
        </w:rPr>
        <w:t xml:space="preserve"> 1999). </w:t>
      </w:r>
    </w:p>
    <w:p w14:paraId="6BC65D3E" w14:textId="217EC375" w:rsidR="772E19C0" w:rsidRDefault="772E19C0" w:rsidP="772E19C0">
      <w:pPr>
        <w:spacing w:after="0" w:line="240" w:lineRule="auto"/>
        <w:rPr>
          <w:rFonts w:ascii="Garamond" w:hAnsi="Garamond"/>
        </w:rPr>
      </w:pPr>
    </w:p>
    <w:p w14:paraId="484FD799" w14:textId="29022A5C" w:rsidR="28285280" w:rsidRDefault="0504FF23" w:rsidP="772E19C0">
      <w:pPr>
        <w:spacing w:after="0" w:line="240" w:lineRule="auto"/>
        <w:rPr>
          <w:rFonts w:ascii="Garamond" w:hAnsi="Garamond"/>
        </w:rPr>
      </w:pPr>
      <w:r w:rsidRPr="352C49F0">
        <w:rPr>
          <w:rFonts w:ascii="Garamond" w:hAnsi="Garamond"/>
        </w:rPr>
        <w:t xml:space="preserve">Though both Maxent and Random Forest models perform well with presence only data, we chose to use </w:t>
      </w:r>
      <w:r w:rsidR="05D225F9" w:rsidRPr="352C49F0">
        <w:rPr>
          <w:rFonts w:ascii="Garamond" w:hAnsi="Garamond"/>
        </w:rPr>
        <w:t>the R</w:t>
      </w:r>
      <w:r w:rsidRPr="352C49F0">
        <w:rPr>
          <w:rFonts w:ascii="Garamond" w:hAnsi="Garamond"/>
        </w:rPr>
        <w:t xml:space="preserve">andom </w:t>
      </w:r>
      <w:r w:rsidR="53A427F0" w:rsidRPr="352C49F0">
        <w:rPr>
          <w:rFonts w:ascii="Garamond" w:hAnsi="Garamond"/>
        </w:rPr>
        <w:t>F</w:t>
      </w:r>
      <w:r w:rsidRPr="352C49F0">
        <w:rPr>
          <w:rFonts w:ascii="Garamond" w:hAnsi="Garamond"/>
        </w:rPr>
        <w:t>orest</w:t>
      </w:r>
      <w:r w:rsidR="6872B29A" w:rsidRPr="352C49F0">
        <w:rPr>
          <w:rFonts w:ascii="Garamond" w:hAnsi="Garamond"/>
        </w:rPr>
        <w:t xml:space="preserve"> model </w:t>
      </w:r>
      <w:r w:rsidR="0543F740" w:rsidRPr="352C49F0">
        <w:rPr>
          <w:rFonts w:ascii="Garamond" w:hAnsi="Garamond"/>
        </w:rPr>
        <w:t>because it produced</w:t>
      </w:r>
      <w:r w:rsidR="6872B29A" w:rsidRPr="352C49F0">
        <w:rPr>
          <w:rFonts w:ascii="Garamond" w:hAnsi="Garamond"/>
        </w:rPr>
        <w:t xml:space="preserve"> a higher percent deviance explained by the model</w:t>
      </w:r>
      <w:r w:rsidR="30C69EA5" w:rsidRPr="352C49F0">
        <w:rPr>
          <w:rFonts w:ascii="Garamond" w:hAnsi="Garamond"/>
        </w:rPr>
        <w:t>, making it a better fit for our data.</w:t>
      </w:r>
      <w:r w:rsidR="5328959B" w:rsidRPr="352C49F0">
        <w:rPr>
          <w:rFonts w:ascii="Garamond" w:hAnsi="Garamond"/>
        </w:rPr>
        <w:t xml:space="preserve"> </w:t>
      </w:r>
      <w:r w:rsidR="7E501DBA" w:rsidRPr="352C49F0">
        <w:rPr>
          <w:rFonts w:ascii="Garamond" w:hAnsi="Garamond"/>
        </w:rPr>
        <w:t xml:space="preserve">The </w:t>
      </w:r>
      <w:r w:rsidR="566F41D6" w:rsidRPr="352C49F0">
        <w:rPr>
          <w:rFonts w:ascii="Garamond" w:hAnsi="Garamond"/>
        </w:rPr>
        <w:t xml:space="preserve">Random Forest algorithm assesses the relative importance of each covariate based on changes in a fit statistic for individual trees, computed using a bootstrap method (Talbert </w:t>
      </w:r>
      <w:r w:rsidR="0CA9F133" w:rsidRPr="352C49F0">
        <w:rPr>
          <w:rFonts w:ascii="Garamond" w:hAnsi="Garamond"/>
        </w:rPr>
        <w:t>&amp;</w:t>
      </w:r>
      <w:r w:rsidR="566F41D6" w:rsidRPr="352C49F0">
        <w:rPr>
          <w:rFonts w:ascii="Garamond" w:hAnsi="Garamond"/>
        </w:rPr>
        <w:t xml:space="preserve"> Talbert</w:t>
      </w:r>
      <w:r w:rsidR="610CB929" w:rsidRPr="352C49F0">
        <w:rPr>
          <w:rFonts w:ascii="Garamond" w:hAnsi="Garamond"/>
        </w:rPr>
        <w:t>,</w:t>
      </w:r>
      <w:r w:rsidR="566F41D6" w:rsidRPr="352C49F0">
        <w:rPr>
          <w:rFonts w:ascii="Garamond" w:hAnsi="Garamond"/>
        </w:rPr>
        <w:t xml:space="preserve"> 2012). </w:t>
      </w:r>
      <w:r w:rsidR="44B13CD6" w:rsidRPr="352C49F0">
        <w:rPr>
          <w:rFonts w:ascii="Garamond" w:hAnsi="Garamond"/>
        </w:rPr>
        <w:t xml:space="preserve">Our current habitat suitability map </w:t>
      </w:r>
      <w:r w:rsidR="2B4B8B71" w:rsidRPr="352C49F0">
        <w:rPr>
          <w:rFonts w:ascii="Garamond" w:hAnsi="Garamond"/>
        </w:rPr>
        <w:t>shows the</w:t>
      </w:r>
      <w:r w:rsidR="01F0515E" w:rsidRPr="352C49F0">
        <w:rPr>
          <w:rFonts w:ascii="Garamond" w:hAnsi="Garamond"/>
        </w:rPr>
        <w:t xml:space="preserve"> </w:t>
      </w:r>
      <w:r w:rsidR="41051A6D" w:rsidRPr="352C49F0">
        <w:rPr>
          <w:rFonts w:ascii="Garamond" w:hAnsi="Garamond"/>
        </w:rPr>
        <w:t>output of the Random Forest algorithm within VisTrails using 10 predictor varia</w:t>
      </w:r>
      <w:r w:rsidR="65191571" w:rsidRPr="352C49F0">
        <w:rPr>
          <w:rFonts w:ascii="Garamond" w:hAnsi="Garamond"/>
        </w:rPr>
        <w:t>bles, with distance to river, elevation</w:t>
      </w:r>
      <w:r w:rsidR="6FC78C9D" w:rsidRPr="352C49F0">
        <w:rPr>
          <w:rFonts w:ascii="Garamond" w:hAnsi="Garamond"/>
        </w:rPr>
        <w:t>,</w:t>
      </w:r>
      <w:r w:rsidR="65191571" w:rsidRPr="352C49F0">
        <w:rPr>
          <w:rFonts w:ascii="Garamond" w:hAnsi="Garamond"/>
        </w:rPr>
        <w:t xml:space="preserve"> and land </w:t>
      </w:r>
      <w:r w:rsidR="4EF714BE" w:rsidRPr="352C49F0">
        <w:rPr>
          <w:rFonts w:ascii="Garamond" w:hAnsi="Garamond"/>
        </w:rPr>
        <w:t xml:space="preserve">cover being the most strongly correlated variables of mink and otter occurrence (Figure </w:t>
      </w:r>
      <w:r w:rsidR="69BE6331" w:rsidRPr="352C49F0">
        <w:rPr>
          <w:rFonts w:ascii="Garamond" w:hAnsi="Garamond"/>
        </w:rPr>
        <w:t>2</w:t>
      </w:r>
      <w:r w:rsidR="6BC337CC" w:rsidRPr="352C49F0">
        <w:rPr>
          <w:rFonts w:ascii="Garamond" w:hAnsi="Garamond"/>
        </w:rPr>
        <w:t>).</w:t>
      </w:r>
      <w:r w:rsidR="4EF714BE" w:rsidRPr="352C49F0">
        <w:rPr>
          <w:rFonts w:ascii="Garamond" w:hAnsi="Garamond"/>
        </w:rPr>
        <w:t xml:space="preserve"> </w:t>
      </w:r>
    </w:p>
    <w:p w14:paraId="1B153E74" w14:textId="519E5ED7" w:rsidR="5B9A4945" w:rsidRDefault="0F6BCCB3" w:rsidP="07FDCC01">
      <w:pPr>
        <w:spacing w:after="0" w:line="240" w:lineRule="auto"/>
        <w:rPr>
          <w:rFonts w:ascii="Garamond" w:hAnsi="Garamond"/>
        </w:rPr>
      </w:pPr>
      <w:r w:rsidRPr="51AEF106">
        <w:rPr>
          <w:rFonts w:ascii="Garamond" w:hAnsi="Garamond"/>
        </w:rPr>
        <w:t xml:space="preserve"> </w:t>
      </w:r>
    </w:p>
    <w:p w14:paraId="79FA95DA" w14:textId="2BF1A94A" w:rsidR="5B9A4945" w:rsidRDefault="03667926" w:rsidP="07FDCC01">
      <w:pPr>
        <w:spacing w:after="0" w:line="240" w:lineRule="auto"/>
        <w:rPr>
          <w:rFonts w:ascii="Garamond" w:hAnsi="Garamond"/>
        </w:rPr>
      </w:pPr>
      <w:r w:rsidRPr="07FDCC01">
        <w:rPr>
          <w:rFonts w:ascii="Garamond" w:hAnsi="Garamond"/>
        </w:rPr>
        <w:lastRenderedPageBreak/>
        <w:t xml:space="preserve"> </w:t>
      </w:r>
      <w:r w:rsidR="2C8E4E6B">
        <w:rPr>
          <w:noProof/>
        </w:rPr>
        <w:drawing>
          <wp:inline distT="0" distB="0" distL="0" distR="0" wp14:anchorId="72F703DB" wp14:editId="0B29B20B">
            <wp:extent cx="5532120" cy="3353848"/>
            <wp:effectExtent l="0" t="0" r="0" b="0"/>
            <wp:docPr id="952237295" name="Picture 95223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237295"/>
                    <pic:cNvPicPr/>
                  </pic:nvPicPr>
                  <pic:blipFill>
                    <a:blip r:embed="rId13">
                      <a:extLst>
                        <a:ext uri="{28A0092B-C50C-407E-A947-70E740481C1C}">
                          <a14:useLocalDpi xmlns:a14="http://schemas.microsoft.com/office/drawing/2010/main" val="0"/>
                        </a:ext>
                      </a:extLst>
                    </a:blip>
                    <a:stretch>
                      <a:fillRect/>
                    </a:stretch>
                  </pic:blipFill>
                  <pic:spPr>
                    <a:xfrm>
                      <a:off x="0" y="0"/>
                      <a:ext cx="5532120" cy="3353848"/>
                    </a:xfrm>
                    <a:prstGeom prst="rect">
                      <a:avLst/>
                    </a:prstGeom>
                  </pic:spPr>
                </pic:pic>
              </a:graphicData>
            </a:graphic>
          </wp:inline>
        </w:drawing>
      </w:r>
    </w:p>
    <w:p w14:paraId="6F28EB75" w14:textId="03F6E60B" w:rsidR="07FDCC01" w:rsidRDefault="7810DA8C" w:rsidP="07FDCC01">
      <w:pPr>
        <w:spacing w:after="0" w:line="240" w:lineRule="auto"/>
        <w:rPr>
          <w:rFonts w:ascii="Garamond" w:hAnsi="Garamond"/>
        </w:rPr>
      </w:pPr>
      <w:r w:rsidRPr="352C49F0">
        <w:rPr>
          <w:rFonts w:ascii="Garamond" w:hAnsi="Garamond"/>
          <w:i/>
          <w:iCs/>
        </w:rPr>
        <w:t>Figure 2.</w:t>
      </w:r>
      <w:r w:rsidRPr="352C49F0">
        <w:rPr>
          <w:rFonts w:ascii="Garamond" w:hAnsi="Garamond"/>
        </w:rPr>
        <w:t xml:space="preserve"> Current Habitat Suitability Map</w:t>
      </w:r>
      <w:r w:rsidR="38407478" w:rsidRPr="352C49F0">
        <w:rPr>
          <w:rFonts w:ascii="Garamond" w:hAnsi="Garamond"/>
        </w:rPr>
        <w:t xml:space="preserve">. Suitability values indicate the likelihood of mink and otter occurrence </w:t>
      </w:r>
      <w:r w:rsidR="03413314" w:rsidRPr="352C49F0">
        <w:rPr>
          <w:rFonts w:ascii="Garamond" w:hAnsi="Garamond"/>
        </w:rPr>
        <w:t>according to the Random Forest model</w:t>
      </w:r>
      <w:r w:rsidR="38407478" w:rsidRPr="352C49F0">
        <w:rPr>
          <w:rFonts w:ascii="Garamond" w:hAnsi="Garamond"/>
        </w:rPr>
        <w:t>.</w:t>
      </w:r>
    </w:p>
    <w:p w14:paraId="68239079" w14:textId="2AC0D623" w:rsidR="08575416" w:rsidRDefault="08575416" w:rsidP="08575416">
      <w:pPr>
        <w:spacing w:after="0" w:line="240" w:lineRule="auto"/>
        <w:rPr>
          <w:rFonts w:ascii="Garamond" w:hAnsi="Garamond"/>
        </w:rPr>
      </w:pPr>
    </w:p>
    <w:p w14:paraId="2D007216" w14:textId="6F78F4B3" w:rsidR="161500FE" w:rsidRDefault="33B1921C" w:rsidP="352C49F0">
      <w:pPr>
        <w:spacing w:after="0" w:line="240" w:lineRule="auto"/>
        <w:rPr>
          <w:rFonts w:ascii="Garamond" w:hAnsi="Garamond"/>
          <w:i/>
          <w:iCs/>
        </w:rPr>
      </w:pPr>
      <w:r w:rsidRPr="352C49F0">
        <w:rPr>
          <w:rFonts w:ascii="Garamond" w:hAnsi="Garamond"/>
          <w:i/>
          <w:iCs/>
        </w:rPr>
        <w:t>4.1.2</w:t>
      </w:r>
      <w:r w:rsidR="08540947" w:rsidRPr="352C49F0">
        <w:rPr>
          <w:rFonts w:ascii="Garamond" w:hAnsi="Garamond"/>
          <w:i/>
          <w:iCs/>
        </w:rPr>
        <w:t xml:space="preserve"> </w:t>
      </w:r>
      <w:r w:rsidR="77D9E2A8" w:rsidRPr="352C49F0">
        <w:rPr>
          <w:rFonts w:ascii="Garamond" w:hAnsi="Garamond"/>
          <w:i/>
          <w:iCs/>
        </w:rPr>
        <w:t>Forecasted</w:t>
      </w:r>
      <w:r w:rsidR="08540947" w:rsidRPr="352C49F0">
        <w:rPr>
          <w:rFonts w:ascii="Garamond" w:hAnsi="Garamond"/>
          <w:i/>
          <w:iCs/>
        </w:rPr>
        <w:t xml:space="preserve"> Habitat Suitability Model</w:t>
      </w:r>
      <w:r w:rsidR="7CE68C6E" w:rsidRPr="352C49F0">
        <w:rPr>
          <w:rFonts w:ascii="Garamond" w:hAnsi="Garamond"/>
          <w:i/>
          <w:iCs/>
        </w:rPr>
        <w:t xml:space="preserve"> </w:t>
      </w:r>
    </w:p>
    <w:p w14:paraId="59DB745F" w14:textId="2C1CA13A" w:rsidR="7EBBBFFA" w:rsidRDefault="62A3BDC5" w:rsidP="51AEF106">
      <w:pPr>
        <w:spacing w:after="0" w:line="240" w:lineRule="auto"/>
        <w:rPr>
          <w:rFonts w:ascii="Garamond" w:hAnsi="Garamond"/>
        </w:rPr>
      </w:pPr>
      <w:r w:rsidRPr="352C49F0">
        <w:rPr>
          <w:rFonts w:ascii="Garamond" w:hAnsi="Garamond"/>
        </w:rPr>
        <w:t>The training split for our forecast</w:t>
      </w:r>
      <w:r w:rsidR="513AA4B0" w:rsidRPr="352C49F0">
        <w:rPr>
          <w:rFonts w:ascii="Garamond" w:hAnsi="Garamond"/>
        </w:rPr>
        <w:t>ing</w:t>
      </w:r>
      <w:r w:rsidRPr="352C49F0">
        <w:rPr>
          <w:rFonts w:ascii="Garamond" w:hAnsi="Garamond"/>
        </w:rPr>
        <w:t xml:space="preserve"> model was relatively effective in predicting suitable habitat with an </w:t>
      </w:r>
      <w:r w:rsidRPr="352C49F0">
        <w:rPr>
          <w:rFonts w:ascii="Garamond" w:eastAsia="Garamond" w:hAnsi="Garamond" w:cs="Garamond"/>
        </w:rPr>
        <w:t xml:space="preserve">AUC-PR score of </w:t>
      </w:r>
      <w:r w:rsidRPr="352C49F0">
        <w:rPr>
          <w:rFonts w:ascii="Garamond" w:hAnsi="Garamond"/>
        </w:rPr>
        <w:t xml:space="preserve">0.833 (Figure C1). </w:t>
      </w:r>
      <w:r w:rsidR="1EAA5B52" w:rsidRPr="352C49F0">
        <w:rPr>
          <w:rFonts w:ascii="Garamond" w:hAnsi="Garamond"/>
        </w:rPr>
        <w:t>The</w:t>
      </w:r>
      <w:r w:rsidR="7A503B0C" w:rsidRPr="352C49F0">
        <w:rPr>
          <w:rFonts w:ascii="Garamond" w:hAnsi="Garamond"/>
        </w:rPr>
        <w:t xml:space="preserve"> predictor variables</w:t>
      </w:r>
      <w:r w:rsidR="7E0A5801" w:rsidRPr="352C49F0">
        <w:rPr>
          <w:rFonts w:ascii="Garamond" w:hAnsi="Garamond"/>
        </w:rPr>
        <w:t xml:space="preserve"> for the training model</w:t>
      </w:r>
      <w:r w:rsidR="7A503B0C" w:rsidRPr="352C49F0">
        <w:rPr>
          <w:rFonts w:ascii="Garamond" w:hAnsi="Garamond"/>
        </w:rPr>
        <w:t xml:space="preserve"> were</w:t>
      </w:r>
      <w:r w:rsidR="632B1943" w:rsidRPr="352C49F0">
        <w:rPr>
          <w:rFonts w:ascii="Garamond" w:hAnsi="Garamond"/>
        </w:rPr>
        <w:t xml:space="preserve"> </w:t>
      </w:r>
      <w:r w:rsidR="244CD89E" w:rsidRPr="352C49F0">
        <w:rPr>
          <w:rFonts w:ascii="Garamond" w:hAnsi="Garamond"/>
        </w:rPr>
        <w:t xml:space="preserve">elevation, </w:t>
      </w:r>
      <w:r w:rsidR="664F7C0C" w:rsidRPr="352C49F0">
        <w:rPr>
          <w:rFonts w:ascii="Garamond" w:hAnsi="Garamond"/>
        </w:rPr>
        <w:t>precipitation, mean annual streamflow</w:t>
      </w:r>
      <w:r w:rsidR="7855D125" w:rsidRPr="352C49F0">
        <w:rPr>
          <w:rFonts w:ascii="Garamond" w:hAnsi="Garamond"/>
        </w:rPr>
        <w:t>, emergent herbaceous wetland</w:t>
      </w:r>
      <w:r w:rsidR="144EC851" w:rsidRPr="352C49F0">
        <w:rPr>
          <w:rFonts w:ascii="Garamond" w:hAnsi="Garamond"/>
        </w:rPr>
        <w:t xml:space="preserve">, mixed forest, and </w:t>
      </w:r>
      <w:r w:rsidR="462A1D38" w:rsidRPr="352C49F0">
        <w:rPr>
          <w:rFonts w:ascii="Garamond" w:hAnsi="Garamond"/>
        </w:rPr>
        <w:t>evergreen forests</w:t>
      </w:r>
      <w:r w:rsidR="643C1687" w:rsidRPr="352C49F0">
        <w:rPr>
          <w:rFonts w:ascii="Garamond" w:hAnsi="Garamond"/>
        </w:rPr>
        <w:t xml:space="preserve"> </w:t>
      </w:r>
      <w:r w:rsidR="483EF117" w:rsidRPr="352C49F0">
        <w:rPr>
          <w:rFonts w:ascii="Garamond" w:hAnsi="Garamond"/>
        </w:rPr>
        <w:t>(Figure C2)</w:t>
      </w:r>
      <w:r w:rsidR="2744B4B9" w:rsidRPr="352C49F0">
        <w:rPr>
          <w:rFonts w:ascii="Garamond" w:hAnsi="Garamond"/>
        </w:rPr>
        <w:t xml:space="preserve">. </w:t>
      </w:r>
      <w:r w:rsidR="2934A63C" w:rsidRPr="352C49F0">
        <w:rPr>
          <w:rFonts w:ascii="Garamond" w:hAnsi="Garamond"/>
        </w:rPr>
        <w:t>When this model was projected to the years 202</w:t>
      </w:r>
      <w:r w:rsidR="5243E88E" w:rsidRPr="352C49F0">
        <w:rPr>
          <w:rFonts w:ascii="Garamond" w:hAnsi="Garamond"/>
        </w:rPr>
        <w:t>1</w:t>
      </w:r>
      <w:r w:rsidR="2DA06440" w:rsidRPr="352C49F0">
        <w:rPr>
          <w:rFonts w:ascii="Garamond" w:hAnsi="Garamond"/>
        </w:rPr>
        <w:t xml:space="preserve"> to</w:t>
      </w:r>
      <w:r w:rsidR="35D64602" w:rsidRPr="352C49F0">
        <w:rPr>
          <w:rFonts w:ascii="Garamond" w:hAnsi="Garamond"/>
        </w:rPr>
        <w:t xml:space="preserve"> </w:t>
      </w:r>
      <w:r w:rsidR="2934A63C" w:rsidRPr="352C49F0">
        <w:rPr>
          <w:rFonts w:ascii="Garamond" w:hAnsi="Garamond"/>
        </w:rPr>
        <w:t xml:space="preserve">2040 </w:t>
      </w:r>
      <w:r w:rsidR="64FAA43B" w:rsidRPr="352C49F0">
        <w:rPr>
          <w:rFonts w:ascii="Garamond" w:eastAsia="Garamond" w:hAnsi="Garamond" w:cs="Garamond"/>
        </w:rPr>
        <w:t>under</w:t>
      </w:r>
      <w:r w:rsidR="2934A63C" w:rsidRPr="352C49F0">
        <w:rPr>
          <w:rFonts w:ascii="Garamond" w:eastAsia="Garamond" w:hAnsi="Garamond" w:cs="Garamond"/>
        </w:rPr>
        <w:t xml:space="preserve"> the emissions scenario SSP 2-4.5,</w:t>
      </w:r>
      <w:r w:rsidR="2744B4B9" w:rsidRPr="352C49F0">
        <w:rPr>
          <w:rFonts w:ascii="Garamond" w:hAnsi="Garamond"/>
        </w:rPr>
        <w:t xml:space="preserve"> </w:t>
      </w:r>
      <w:r w:rsidR="2C0494C9" w:rsidRPr="352C49F0">
        <w:rPr>
          <w:rFonts w:ascii="Garamond" w:hAnsi="Garamond"/>
        </w:rPr>
        <w:t>elevation</w:t>
      </w:r>
      <w:r w:rsidR="0AE38290" w:rsidRPr="352C49F0">
        <w:rPr>
          <w:rFonts w:ascii="Garamond" w:hAnsi="Garamond"/>
        </w:rPr>
        <w:t xml:space="preserve"> and precipitation were</w:t>
      </w:r>
      <w:r w:rsidR="47A77F97" w:rsidRPr="352C49F0">
        <w:rPr>
          <w:rFonts w:ascii="Garamond" w:hAnsi="Garamond"/>
        </w:rPr>
        <w:t xml:space="preserve"> most important</w:t>
      </w:r>
      <w:r w:rsidR="56200F51" w:rsidRPr="352C49F0">
        <w:rPr>
          <w:rFonts w:ascii="Garamond" w:hAnsi="Garamond"/>
        </w:rPr>
        <w:t xml:space="preserve"> (Figure C2).</w:t>
      </w:r>
      <w:r w:rsidR="630A49F2" w:rsidRPr="352C49F0">
        <w:rPr>
          <w:rFonts w:ascii="Garamond" w:hAnsi="Garamond"/>
        </w:rPr>
        <w:t xml:space="preserve"> F</w:t>
      </w:r>
      <w:r w:rsidR="15207381" w:rsidRPr="352C49F0">
        <w:rPr>
          <w:rFonts w:ascii="Garamond" w:hAnsi="Garamond"/>
        </w:rPr>
        <w:t xml:space="preserve">or the </w:t>
      </w:r>
      <w:r w:rsidR="45E4A322" w:rsidRPr="352C49F0">
        <w:rPr>
          <w:rFonts w:ascii="Garamond" w:hAnsi="Garamond"/>
        </w:rPr>
        <w:t xml:space="preserve">cross validation mean, </w:t>
      </w:r>
      <w:r w:rsidR="210CB204" w:rsidRPr="352C49F0">
        <w:rPr>
          <w:rFonts w:ascii="Garamond" w:hAnsi="Garamond"/>
        </w:rPr>
        <w:t xml:space="preserve">or projected model, </w:t>
      </w:r>
      <w:r w:rsidR="45E4A322" w:rsidRPr="352C49F0">
        <w:rPr>
          <w:rFonts w:ascii="Garamond" w:hAnsi="Garamond"/>
        </w:rPr>
        <w:t>the AUC-PR score dropped to</w:t>
      </w:r>
      <w:r w:rsidR="15207381" w:rsidRPr="352C49F0">
        <w:rPr>
          <w:rFonts w:ascii="Garamond" w:hAnsi="Garamond"/>
        </w:rPr>
        <w:t xml:space="preserve"> </w:t>
      </w:r>
      <w:r w:rsidR="4EFE2F99" w:rsidRPr="352C49F0">
        <w:rPr>
          <w:rFonts w:ascii="Garamond" w:hAnsi="Garamond"/>
        </w:rPr>
        <w:t>0.595</w:t>
      </w:r>
      <w:r w:rsidR="4CC48AAA" w:rsidRPr="352C49F0">
        <w:rPr>
          <w:rFonts w:ascii="Garamond" w:hAnsi="Garamond"/>
        </w:rPr>
        <w:t>,</w:t>
      </w:r>
      <w:r w:rsidR="0290F2E5" w:rsidRPr="352C49F0">
        <w:rPr>
          <w:rFonts w:ascii="Garamond" w:hAnsi="Garamond"/>
        </w:rPr>
        <w:t xml:space="preserve"> indicating </w:t>
      </w:r>
      <w:r w:rsidR="1FF295D4" w:rsidRPr="352C49F0">
        <w:rPr>
          <w:rFonts w:ascii="Garamond" w:hAnsi="Garamond"/>
        </w:rPr>
        <w:t xml:space="preserve">a decrease in the models’ ability to predict future suitable habitat </w:t>
      </w:r>
      <w:r w:rsidR="601EA953" w:rsidRPr="352C49F0">
        <w:rPr>
          <w:rFonts w:ascii="Garamond" w:hAnsi="Garamond"/>
        </w:rPr>
        <w:t xml:space="preserve">based on the projected environmental variables. </w:t>
      </w:r>
      <w:r w:rsidR="0D6A1497" w:rsidRPr="352C49F0">
        <w:rPr>
          <w:rFonts w:ascii="Garamond" w:hAnsi="Garamond"/>
        </w:rPr>
        <w:t xml:space="preserve">The confusion matrix produced from this model showed the percent of correctly </w:t>
      </w:r>
      <w:r w:rsidR="33E01236" w:rsidRPr="352C49F0">
        <w:rPr>
          <w:rFonts w:ascii="Garamond" w:hAnsi="Garamond"/>
        </w:rPr>
        <w:t>classified</w:t>
      </w:r>
      <w:r w:rsidR="0D6A1497" w:rsidRPr="352C49F0">
        <w:rPr>
          <w:rFonts w:ascii="Garamond" w:hAnsi="Garamond"/>
        </w:rPr>
        <w:t xml:space="preserve"> data </w:t>
      </w:r>
      <w:r w:rsidR="7084D7D5" w:rsidRPr="352C49F0">
        <w:rPr>
          <w:rFonts w:ascii="Garamond" w:hAnsi="Garamond"/>
        </w:rPr>
        <w:t xml:space="preserve">as </w:t>
      </w:r>
      <w:r w:rsidR="2D15790A" w:rsidRPr="352C49F0">
        <w:rPr>
          <w:rFonts w:ascii="Garamond" w:hAnsi="Garamond"/>
        </w:rPr>
        <w:t>87.3 for the training data and 73.4 for our test data.</w:t>
      </w:r>
      <w:r w:rsidR="37C4E684" w:rsidRPr="352C49F0">
        <w:rPr>
          <w:rFonts w:ascii="Garamond" w:hAnsi="Garamond"/>
        </w:rPr>
        <w:t xml:space="preserve"> This is an improvement from last term’s </w:t>
      </w:r>
      <w:r w:rsidR="1259B626" w:rsidRPr="352C49F0">
        <w:rPr>
          <w:rFonts w:ascii="Garamond" w:hAnsi="Garamond"/>
        </w:rPr>
        <w:t>data but still requires further study to make this data useful for our partners in the field.</w:t>
      </w:r>
    </w:p>
    <w:p w14:paraId="27F9F7B4" w14:textId="25D5881A" w:rsidR="7A06FA61" w:rsidRDefault="772E19C0" w:rsidP="772E19C0">
      <w:pPr>
        <w:spacing w:after="0" w:line="240" w:lineRule="auto"/>
        <w:rPr>
          <w:rFonts w:ascii="Garamond" w:hAnsi="Garamond"/>
        </w:rPr>
      </w:pPr>
      <w:r>
        <w:rPr>
          <w:noProof/>
        </w:rPr>
        <w:lastRenderedPageBreak/>
        <w:drawing>
          <wp:inline distT="0" distB="0" distL="0" distR="0" wp14:anchorId="404A95DE" wp14:editId="69DA7414">
            <wp:extent cx="5532120" cy="3353848"/>
            <wp:effectExtent l="0" t="0" r="0" b="0"/>
            <wp:docPr id="72944227" name="Picture 182738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385522"/>
                    <pic:cNvPicPr/>
                  </pic:nvPicPr>
                  <pic:blipFill>
                    <a:blip r:embed="rId14">
                      <a:extLst>
                        <a:ext uri="{28A0092B-C50C-407E-A947-70E740481C1C}">
                          <a14:useLocalDpi xmlns:a14="http://schemas.microsoft.com/office/drawing/2010/main" val="0"/>
                        </a:ext>
                      </a:extLst>
                    </a:blip>
                    <a:stretch>
                      <a:fillRect/>
                    </a:stretch>
                  </pic:blipFill>
                  <pic:spPr>
                    <a:xfrm>
                      <a:off x="0" y="0"/>
                      <a:ext cx="5532120" cy="3353848"/>
                    </a:xfrm>
                    <a:prstGeom prst="rect">
                      <a:avLst/>
                    </a:prstGeom>
                  </pic:spPr>
                </pic:pic>
              </a:graphicData>
            </a:graphic>
          </wp:inline>
        </w:drawing>
      </w:r>
    </w:p>
    <w:p w14:paraId="0185AFB9" w14:textId="0BDEDDE4" w:rsidR="263C4A87" w:rsidRDefault="63026127" w:rsidP="08575416">
      <w:pPr>
        <w:spacing w:after="0" w:line="240" w:lineRule="auto"/>
        <w:rPr>
          <w:rFonts w:ascii="Garamond" w:hAnsi="Garamond"/>
        </w:rPr>
      </w:pPr>
      <w:r w:rsidRPr="352C49F0">
        <w:rPr>
          <w:rFonts w:ascii="Garamond" w:hAnsi="Garamond"/>
          <w:i/>
          <w:iCs/>
        </w:rPr>
        <w:t>Figure 3.</w:t>
      </w:r>
      <w:r w:rsidRPr="352C49F0">
        <w:rPr>
          <w:rFonts w:ascii="Garamond" w:hAnsi="Garamond"/>
        </w:rPr>
        <w:t xml:space="preserve"> Future </w:t>
      </w:r>
      <w:r w:rsidR="61862392" w:rsidRPr="352C49F0">
        <w:rPr>
          <w:rFonts w:ascii="Garamond" w:hAnsi="Garamond"/>
        </w:rPr>
        <w:t>h</w:t>
      </w:r>
      <w:r w:rsidRPr="352C49F0">
        <w:rPr>
          <w:rFonts w:ascii="Garamond" w:hAnsi="Garamond"/>
        </w:rPr>
        <w:t xml:space="preserve">abitat </w:t>
      </w:r>
      <w:r w:rsidR="06FEB2D3" w:rsidRPr="352C49F0">
        <w:rPr>
          <w:rFonts w:ascii="Garamond" w:hAnsi="Garamond"/>
        </w:rPr>
        <w:t>s</w:t>
      </w:r>
      <w:r w:rsidRPr="352C49F0">
        <w:rPr>
          <w:rFonts w:ascii="Garamond" w:hAnsi="Garamond"/>
        </w:rPr>
        <w:t xml:space="preserve">uitability </w:t>
      </w:r>
      <w:r w:rsidR="1BA0D551" w:rsidRPr="352C49F0">
        <w:rPr>
          <w:rFonts w:ascii="Garamond" w:hAnsi="Garamond"/>
        </w:rPr>
        <w:t>map</w:t>
      </w:r>
      <w:r w:rsidR="48AF4947" w:rsidRPr="352C49F0">
        <w:rPr>
          <w:rFonts w:ascii="Garamond" w:hAnsi="Garamond"/>
        </w:rPr>
        <w:t xml:space="preserve"> using the forecast</w:t>
      </w:r>
      <w:r w:rsidR="50CA4D20" w:rsidRPr="352C49F0">
        <w:rPr>
          <w:rFonts w:ascii="Garamond" w:hAnsi="Garamond"/>
        </w:rPr>
        <w:t>ing</w:t>
      </w:r>
      <w:r w:rsidR="48AF4947" w:rsidRPr="352C49F0">
        <w:rPr>
          <w:rFonts w:ascii="Garamond" w:hAnsi="Garamond"/>
        </w:rPr>
        <w:t xml:space="preserve"> model. Suitability values indicate the likelihood of mink and otter occurrence.</w:t>
      </w:r>
    </w:p>
    <w:p w14:paraId="57D651CE" w14:textId="540D40CC" w:rsidR="009F02FB" w:rsidRDefault="009F02FB" w:rsidP="08575416">
      <w:pPr>
        <w:spacing w:after="0" w:line="240" w:lineRule="auto"/>
        <w:rPr>
          <w:rFonts w:ascii="Garamond" w:hAnsi="Garamond"/>
        </w:rPr>
      </w:pPr>
    </w:p>
    <w:p w14:paraId="19AB305A" w14:textId="67DE36ED" w:rsidR="009F02FB" w:rsidRDefault="299D6F65" w:rsidP="6EEC50A8">
      <w:pPr>
        <w:spacing w:after="0" w:line="240" w:lineRule="auto"/>
        <w:rPr>
          <w:rFonts w:ascii="Garamond" w:hAnsi="Garamond"/>
        </w:rPr>
      </w:pPr>
      <w:r w:rsidRPr="352C49F0">
        <w:rPr>
          <w:rFonts w:ascii="Garamond" w:hAnsi="Garamond"/>
        </w:rPr>
        <w:t xml:space="preserve">An interesting result of our forecasted </w:t>
      </w:r>
      <w:r w:rsidR="6ABAFE36" w:rsidRPr="352C49F0">
        <w:rPr>
          <w:rFonts w:ascii="Garamond" w:hAnsi="Garamond"/>
        </w:rPr>
        <w:t>maps</w:t>
      </w:r>
      <w:r w:rsidRPr="352C49F0">
        <w:rPr>
          <w:rFonts w:ascii="Garamond" w:hAnsi="Garamond"/>
        </w:rPr>
        <w:t xml:space="preserve"> is the increase in predicted suitable habitat (Figure </w:t>
      </w:r>
      <w:r w:rsidR="217F721A" w:rsidRPr="352C49F0">
        <w:rPr>
          <w:rFonts w:ascii="Garamond" w:hAnsi="Garamond"/>
        </w:rPr>
        <w:t>3</w:t>
      </w:r>
      <w:r w:rsidRPr="352C49F0">
        <w:rPr>
          <w:rFonts w:ascii="Garamond" w:hAnsi="Garamond"/>
        </w:rPr>
        <w:t xml:space="preserve">). This may be due to SAHM’s projection workflow generalizing data resulting from less predictor variables than the current suitability model. </w:t>
      </w:r>
      <w:r w:rsidR="4EDC3450" w:rsidRPr="352C49F0">
        <w:rPr>
          <w:rFonts w:ascii="Garamond" w:hAnsi="Garamond"/>
        </w:rPr>
        <w:t xml:space="preserve">There also may have been error introduced into the model by our use of a static input (elevation) where projected inputs were required for other variables. </w:t>
      </w:r>
      <w:r w:rsidR="447E8313" w:rsidRPr="352C49F0">
        <w:rPr>
          <w:rFonts w:ascii="Garamond" w:hAnsi="Garamond"/>
        </w:rPr>
        <w:t xml:space="preserve">The elevation layer also has the most explanatory power in both the training and </w:t>
      </w:r>
      <w:r w:rsidR="65FC8BE9" w:rsidRPr="352C49F0">
        <w:rPr>
          <w:rFonts w:ascii="Garamond" w:hAnsi="Garamond"/>
        </w:rPr>
        <w:t>evaluation</w:t>
      </w:r>
      <w:r w:rsidR="447E8313" w:rsidRPr="352C49F0">
        <w:rPr>
          <w:rFonts w:ascii="Garamond" w:hAnsi="Garamond"/>
        </w:rPr>
        <w:t xml:space="preserve"> split data</w:t>
      </w:r>
      <w:r w:rsidR="55A0CED3" w:rsidRPr="352C49F0">
        <w:rPr>
          <w:rFonts w:ascii="Garamond" w:hAnsi="Garamond"/>
        </w:rPr>
        <w:t xml:space="preserve">, which may explain the somewhat </w:t>
      </w:r>
      <w:r w:rsidR="7DDB4C19" w:rsidRPr="352C49F0">
        <w:rPr>
          <w:rFonts w:ascii="Garamond" w:hAnsi="Garamond"/>
        </w:rPr>
        <w:t xml:space="preserve">erroneous </w:t>
      </w:r>
      <w:r w:rsidR="55A0CED3" w:rsidRPr="352C49F0">
        <w:rPr>
          <w:rFonts w:ascii="Garamond" w:hAnsi="Garamond"/>
        </w:rPr>
        <w:t>results in the suitability map</w:t>
      </w:r>
      <w:r w:rsidR="447E8313" w:rsidRPr="352C49F0">
        <w:rPr>
          <w:rFonts w:ascii="Garamond" w:hAnsi="Garamond"/>
        </w:rPr>
        <w:t xml:space="preserve">. </w:t>
      </w:r>
      <w:r w:rsidR="2359650B" w:rsidRPr="352C49F0">
        <w:rPr>
          <w:rFonts w:ascii="Garamond" w:hAnsi="Garamond"/>
        </w:rPr>
        <w:t>Th</w:t>
      </w:r>
      <w:r w:rsidR="4BD54DDF" w:rsidRPr="352C49F0">
        <w:rPr>
          <w:rFonts w:ascii="Garamond" w:hAnsi="Garamond"/>
        </w:rPr>
        <w:t xml:space="preserve">e results from this model highlight the difficulty </w:t>
      </w:r>
      <w:r w:rsidR="720309DE" w:rsidRPr="352C49F0">
        <w:rPr>
          <w:rFonts w:ascii="Garamond" w:hAnsi="Garamond"/>
        </w:rPr>
        <w:t>forecasting</w:t>
      </w:r>
      <w:r w:rsidR="4BD54DDF" w:rsidRPr="352C49F0">
        <w:rPr>
          <w:rFonts w:ascii="Garamond" w:hAnsi="Garamond"/>
        </w:rPr>
        <w:t xml:space="preserve"> habitat suitability into the future. </w:t>
      </w:r>
      <w:r w:rsidR="1AFC3E2E" w:rsidRPr="352C49F0">
        <w:rPr>
          <w:rFonts w:ascii="Garamond" w:hAnsi="Garamond"/>
        </w:rPr>
        <w:t xml:space="preserve">Variables </w:t>
      </w:r>
      <w:r w:rsidR="7B1A955E" w:rsidRPr="352C49F0">
        <w:rPr>
          <w:rFonts w:ascii="Garamond" w:hAnsi="Garamond"/>
        </w:rPr>
        <w:t xml:space="preserve">with strong explanatory power </w:t>
      </w:r>
      <w:r w:rsidR="1AFC3E2E" w:rsidRPr="352C49F0">
        <w:rPr>
          <w:rFonts w:ascii="Garamond" w:hAnsi="Garamond"/>
        </w:rPr>
        <w:t xml:space="preserve">such as river distance, elevation </w:t>
      </w:r>
      <w:r w:rsidR="3BA0115F" w:rsidRPr="352C49F0">
        <w:rPr>
          <w:rFonts w:ascii="Garamond" w:hAnsi="Garamond"/>
        </w:rPr>
        <w:t xml:space="preserve">and slope </w:t>
      </w:r>
      <w:r w:rsidR="652FC78B" w:rsidRPr="352C49F0">
        <w:rPr>
          <w:rFonts w:ascii="Garamond" w:hAnsi="Garamond"/>
        </w:rPr>
        <w:t xml:space="preserve">were not able to be projected into the future due to </w:t>
      </w:r>
      <w:r w:rsidR="3825B4DF" w:rsidRPr="352C49F0">
        <w:rPr>
          <w:rFonts w:ascii="Garamond" w:hAnsi="Garamond"/>
        </w:rPr>
        <w:t>the unavailability of data</w:t>
      </w:r>
      <w:r w:rsidR="652FC78B" w:rsidRPr="352C49F0">
        <w:rPr>
          <w:rFonts w:ascii="Garamond" w:hAnsi="Garamond"/>
        </w:rPr>
        <w:t>.</w:t>
      </w:r>
      <w:r w:rsidR="421E673F" w:rsidRPr="352C49F0">
        <w:rPr>
          <w:rFonts w:ascii="Garamond" w:hAnsi="Garamond"/>
        </w:rPr>
        <w:t xml:space="preserve"> In addition to these issues, the climatic data from WorldClim</w:t>
      </w:r>
      <w:r w:rsidR="554EA904" w:rsidRPr="352C49F0">
        <w:rPr>
          <w:rFonts w:ascii="Garamond" w:hAnsi="Garamond"/>
        </w:rPr>
        <w:t xml:space="preserve"> was produced as a global data, making the resolution </w:t>
      </w:r>
      <w:r w:rsidR="198AF162" w:rsidRPr="352C49F0">
        <w:rPr>
          <w:rFonts w:ascii="Garamond" w:hAnsi="Garamond"/>
        </w:rPr>
        <w:t>coarse</w:t>
      </w:r>
      <w:r w:rsidR="554EA904" w:rsidRPr="352C49F0">
        <w:rPr>
          <w:rFonts w:ascii="Garamond" w:hAnsi="Garamond"/>
        </w:rPr>
        <w:t xml:space="preserve"> in our relatively small study area. </w:t>
      </w:r>
      <w:r w:rsidR="75C4DE40" w:rsidRPr="352C49F0">
        <w:rPr>
          <w:rFonts w:ascii="Garamond" w:hAnsi="Garamond"/>
        </w:rPr>
        <w:t>This coarse resolution resulted in difficulty detecting small variations and detail in suitable habitat.</w:t>
      </w:r>
      <w:r w:rsidR="745C327C" w:rsidRPr="352C49F0">
        <w:rPr>
          <w:rFonts w:ascii="Garamond" w:hAnsi="Garamond"/>
        </w:rPr>
        <w:t xml:space="preserve"> </w:t>
      </w:r>
    </w:p>
    <w:p w14:paraId="6B8CB291" w14:textId="03D5E666" w:rsidR="08575416" w:rsidRDefault="08575416" w:rsidP="08575416">
      <w:pPr>
        <w:spacing w:after="0" w:line="240" w:lineRule="auto"/>
      </w:pPr>
    </w:p>
    <w:p w14:paraId="2486DD28" w14:textId="0DA0366D" w:rsidR="161500FE" w:rsidRDefault="02FC67A3" w:rsidP="51AEF106">
      <w:pPr>
        <w:spacing w:after="0" w:line="240" w:lineRule="auto"/>
        <w:rPr>
          <w:rFonts w:ascii="Garamond" w:hAnsi="Garamond"/>
          <w:i/>
          <w:iCs/>
        </w:rPr>
      </w:pPr>
      <w:r w:rsidRPr="51AEF106">
        <w:rPr>
          <w:rFonts w:ascii="Garamond" w:hAnsi="Garamond"/>
          <w:i/>
          <w:iCs/>
        </w:rPr>
        <w:t>4.1.3</w:t>
      </w:r>
      <w:r w:rsidR="1B84B6BD" w:rsidRPr="51AEF106">
        <w:rPr>
          <w:rFonts w:ascii="Garamond" w:hAnsi="Garamond"/>
          <w:i/>
          <w:iCs/>
        </w:rPr>
        <w:t xml:space="preserve"> Site Accessibility Maps</w:t>
      </w:r>
    </w:p>
    <w:p w14:paraId="5F364A43" w14:textId="6EFC6BA7" w:rsidR="07FDCC01" w:rsidRDefault="660B73E4" w:rsidP="7244903C">
      <w:pPr>
        <w:spacing w:after="0" w:line="240" w:lineRule="auto"/>
        <w:rPr>
          <w:rFonts w:ascii="Garamond" w:hAnsi="Garamond"/>
        </w:rPr>
      </w:pPr>
      <w:r w:rsidRPr="352C49F0">
        <w:rPr>
          <w:rFonts w:ascii="Garamond" w:hAnsi="Garamond"/>
        </w:rPr>
        <w:t xml:space="preserve">Visual analysis of our maps shows that potential contamination sources do in fact overlap with suitable habitat for mink and otter (Figure </w:t>
      </w:r>
      <w:r w:rsidR="56D201F0" w:rsidRPr="352C49F0">
        <w:rPr>
          <w:rFonts w:ascii="Garamond" w:hAnsi="Garamond"/>
        </w:rPr>
        <w:t>4</w:t>
      </w:r>
      <w:r w:rsidRPr="352C49F0">
        <w:rPr>
          <w:rFonts w:ascii="Garamond" w:hAnsi="Garamond"/>
        </w:rPr>
        <w:t xml:space="preserve">). </w:t>
      </w:r>
      <w:r w:rsidR="145EDEE1" w:rsidRPr="352C49F0">
        <w:rPr>
          <w:rFonts w:ascii="Garamond" w:hAnsi="Garamond"/>
        </w:rPr>
        <w:t xml:space="preserve">Using the roads and hiking trails displayed in Figure </w:t>
      </w:r>
      <w:r w:rsidR="36BFDCE3" w:rsidRPr="352C49F0">
        <w:rPr>
          <w:rFonts w:ascii="Garamond" w:hAnsi="Garamond"/>
        </w:rPr>
        <w:t>4</w:t>
      </w:r>
      <w:r w:rsidR="145EDEE1" w:rsidRPr="352C49F0">
        <w:rPr>
          <w:rFonts w:ascii="Garamond" w:hAnsi="Garamond"/>
        </w:rPr>
        <w:t xml:space="preserve">, WD4C </w:t>
      </w:r>
      <w:r w:rsidR="7C1F2D31" w:rsidRPr="352C49F0">
        <w:rPr>
          <w:rFonts w:ascii="Garamond" w:hAnsi="Garamond"/>
        </w:rPr>
        <w:t xml:space="preserve">will be </w:t>
      </w:r>
      <w:r w:rsidR="145EDEE1" w:rsidRPr="352C49F0">
        <w:rPr>
          <w:rFonts w:ascii="Garamond" w:hAnsi="Garamond"/>
        </w:rPr>
        <w:t xml:space="preserve">able to plan routes and locate walking paths for their detection dog teams to conduct field surveys. </w:t>
      </w:r>
      <w:r w:rsidR="1A7F020A" w:rsidRPr="352C49F0">
        <w:rPr>
          <w:rFonts w:ascii="Garamond" w:hAnsi="Garamond"/>
        </w:rPr>
        <w:t>Road names and landmarks have also been labeled for assist</w:t>
      </w:r>
      <w:r w:rsidR="1B46AE1A" w:rsidRPr="352C49F0">
        <w:rPr>
          <w:rFonts w:ascii="Garamond" w:hAnsi="Garamond"/>
        </w:rPr>
        <w:t>ing partners</w:t>
      </w:r>
      <w:r w:rsidR="1A7F020A" w:rsidRPr="352C49F0">
        <w:rPr>
          <w:rFonts w:ascii="Garamond" w:hAnsi="Garamond"/>
        </w:rPr>
        <w:t xml:space="preserve"> in locating</w:t>
      </w:r>
      <w:r w:rsidR="52D3E4DA" w:rsidRPr="352C49F0">
        <w:rPr>
          <w:rFonts w:ascii="Garamond" w:hAnsi="Garamond"/>
        </w:rPr>
        <w:t xml:space="preserve"> survey</w:t>
      </w:r>
      <w:r w:rsidR="1A7F020A" w:rsidRPr="352C49F0">
        <w:rPr>
          <w:rFonts w:ascii="Garamond" w:hAnsi="Garamond"/>
        </w:rPr>
        <w:t xml:space="preserve"> sites. </w:t>
      </w:r>
      <w:r w:rsidR="037480A9" w:rsidRPr="352C49F0">
        <w:rPr>
          <w:rFonts w:ascii="Garamond" w:hAnsi="Garamond"/>
        </w:rPr>
        <w:t>S</w:t>
      </w:r>
      <w:r w:rsidR="1A7F020A" w:rsidRPr="352C49F0">
        <w:rPr>
          <w:rFonts w:ascii="Garamond" w:hAnsi="Garamond"/>
        </w:rPr>
        <w:t>ymbols for each type of contamination source</w:t>
      </w:r>
      <w:r w:rsidR="2505E1F6" w:rsidRPr="352C49F0">
        <w:rPr>
          <w:rFonts w:ascii="Garamond" w:hAnsi="Garamond"/>
        </w:rPr>
        <w:t xml:space="preserve"> </w:t>
      </w:r>
      <w:r w:rsidR="6F42AD3E" w:rsidRPr="352C49F0">
        <w:rPr>
          <w:rFonts w:ascii="Garamond" w:hAnsi="Garamond"/>
        </w:rPr>
        <w:t xml:space="preserve">will </w:t>
      </w:r>
      <w:r w:rsidR="2505E1F6" w:rsidRPr="352C49F0">
        <w:rPr>
          <w:rFonts w:ascii="Garamond" w:hAnsi="Garamond"/>
        </w:rPr>
        <w:t xml:space="preserve">help partners to </w:t>
      </w:r>
      <w:r w:rsidR="7EF8364F" w:rsidRPr="352C49F0">
        <w:rPr>
          <w:rFonts w:ascii="Garamond" w:hAnsi="Garamond"/>
        </w:rPr>
        <w:t xml:space="preserve">easily recognize and </w:t>
      </w:r>
      <w:r w:rsidR="2505E1F6" w:rsidRPr="352C49F0">
        <w:rPr>
          <w:rFonts w:ascii="Garamond" w:hAnsi="Garamond"/>
        </w:rPr>
        <w:t>prioritize survey locations</w:t>
      </w:r>
      <w:r w:rsidR="0555C231" w:rsidRPr="352C49F0">
        <w:rPr>
          <w:rFonts w:ascii="Garamond" w:hAnsi="Garamond"/>
        </w:rPr>
        <w:t xml:space="preserve">. </w:t>
      </w:r>
      <w:r w:rsidR="145EDEE1" w:rsidRPr="352C49F0">
        <w:rPr>
          <w:rFonts w:ascii="Garamond" w:hAnsi="Garamond"/>
        </w:rPr>
        <w:t xml:space="preserve">The </w:t>
      </w:r>
      <w:r w:rsidR="396CDA8D" w:rsidRPr="352C49F0">
        <w:rPr>
          <w:rFonts w:ascii="Garamond" w:hAnsi="Garamond"/>
        </w:rPr>
        <w:t xml:space="preserve">contamination radius layer </w:t>
      </w:r>
      <w:r w:rsidR="2A65754A" w:rsidRPr="352C49F0">
        <w:rPr>
          <w:rFonts w:ascii="Garamond" w:hAnsi="Garamond"/>
        </w:rPr>
        <w:t xml:space="preserve">allows WD4C to </w:t>
      </w:r>
      <w:r w:rsidR="24653108" w:rsidRPr="352C49F0">
        <w:rPr>
          <w:rFonts w:ascii="Garamond" w:hAnsi="Garamond"/>
        </w:rPr>
        <w:t>visualize potential</w:t>
      </w:r>
      <w:r w:rsidR="2A65754A" w:rsidRPr="352C49F0">
        <w:rPr>
          <w:rFonts w:ascii="Garamond" w:hAnsi="Garamond"/>
        </w:rPr>
        <w:t xml:space="preserve"> contamination</w:t>
      </w:r>
      <w:r w:rsidR="5C8E2EF0" w:rsidRPr="352C49F0">
        <w:rPr>
          <w:rFonts w:ascii="Garamond" w:hAnsi="Garamond"/>
        </w:rPr>
        <w:t xml:space="preserve"> </w:t>
      </w:r>
      <w:r w:rsidR="0021FB49" w:rsidRPr="352C49F0">
        <w:rPr>
          <w:rFonts w:ascii="Garamond" w:hAnsi="Garamond"/>
        </w:rPr>
        <w:t xml:space="preserve">sources </w:t>
      </w:r>
      <w:r w:rsidR="5C8E2EF0" w:rsidRPr="352C49F0">
        <w:rPr>
          <w:rFonts w:ascii="Garamond" w:hAnsi="Garamond"/>
        </w:rPr>
        <w:t xml:space="preserve">and </w:t>
      </w:r>
      <w:r w:rsidR="66C7FEC0" w:rsidRPr="352C49F0">
        <w:rPr>
          <w:rFonts w:ascii="Garamond" w:hAnsi="Garamond"/>
        </w:rPr>
        <w:t xml:space="preserve">their range of impact. </w:t>
      </w:r>
      <w:r w:rsidR="2CF02411" w:rsidRPr="352C49F0">
        <w:rPr>
          <w:rFonts w:ascii="Garamond" w:hAnsi="Garamond"/>
        </w:rPr>
        <w:t xml:space="preserve">Depending on the </w:t>
      </w:r>
      <w:r w:rsidR="221749BA" w:rsidRPr="352C49F0">
        <w:rPr>
          <w:rFonts w:ascii="Garamond" w:hAnsi="Garamond"/>
        </w:rPr>
        <w:t xml:space="preserve">type of </w:t>
      </w:r>
      <w:r w:rsidR="3CC54448" w:rsidRPr="352C49F0">
        <w:rPr>
          <w:rFonts w:ascii="Garamond" w:hAnsi="Garamond"/>
        </w:rPr>
        <w:t xml:space="preserve">contamination </w:t>
      </w:r>
      <w:r w:rsidR="2CF02411" w:rsidRPr="352C49F0">
        <w:rPr>
          <w:rFonts w:ascii="Garamond" w:hAnsi="Garamond"/>
        </w:rPr>
        <w:t>source, partners can decide to survey within 0.5, 1.0, 1.5, or 2.0 miles from th</w:t>
      </w:r>
      <w:r w:rsidR="4194C6B7" w:rsidRPr="352C49F0">
        <w:rPr>
          <w:rFonts w:ascii="Garamond" w:hAnsi="Garamond"/>
        </w:rPr>
        <w:t>e source</w:t>
      </w:r>
      <w:r w:rsidR="41DD0857" w:rsidRPr="352C49F0">
        <w:rPr>
          <w:rFonts w:ascii="Garamond" w:hAnsi="Garamond"/>
        </w:rPr>
        <w:t xml:space="preserve">, </w:t>
      </w:r>
      <w:r w:rsidR="558899A7" w:rsidRPr="352C49F0">
        <w:rPr>
          <w:rFonts w:ascii="Garamond" w:hAnsi="Garamond"/>
        </w:rPr>
        <w:t>distances which are represented</w:t>
      </w:r>
      <w:r w:rsidR="41DD0857" w:rsidRPr="352C49F0">
        <w:rPr>
          <w:rFonts w:ascii="Garamond" w:hAnsi="Garamond"/>
        </w:rPr>
        <w:t xml:space="preserve"> by </w:t>
      </w:r>
      <w:r w:rsidR="31FAE3AB" w:rsidRPr="352C49F0">
        <w:rPr>
          <w:rFonts w:ascii="Garamond" w:hAnsi="Garamond"/>
        </w:rPr>
        <w:t xml:space="preserve">0.5-mile </w:t>
      </w:r>
      <w:r w:rsidR="41DD0857" w:rsidRPr="352C49F0">
        <w:rPr>
          <w:rFonts w:ascii="Garamond" w:hAnsi="Garamond"/>
        </w:rPr>
        <w:t xml:space="preserve">rings </w:t>
      </w:r>
      <w:r w:rsidR="7C24D524" w:rsidRPr="352C49F0">
        <w:rPr>
          <w:rFonts w:ascii="Garamond" w:hAnsi="Garamond"/>
        </w:rPr>
        <w:t xml:space="preserve">with varying shades of red </w:t>
      </w:r>
      <w:r w:rsidR="41DD0857" w:rsidRPr="352C49F0">
        <w:rPr>
          <w:rFonts w:ascii="Garamond" w:hAnsi="Garamond"/>
        </w:rPr>
        <w:t xml:space="preserve">in Figure </w:t>
      </w:r>
      <w:r w:rsidR="2D29EE9A" w:rsidRPr="352C49F0">
        <w:rPr>
          <w:rFonts w:ascii="Garamond" w:hAnsi="Garamond"/>
        </w:rPr>
        <w:t>4</w:t>
      </w:r>
      <w:r w:rsidR="2ADCAC48" w:rsidRPr="352C49F0">
        <w:rPr>
          <w:rFonts w:ascii="Garamond" w:hAnsi="Garamond"/>
        </w:rPr>
        <w:t xml:space="preserve">. </w:t>
      </w:r>
      <w:r w:rsidR="1F67BC53" w:rsidRPr="352C49F0">
        <w:rPr>
          <w:rFonts w:ascii="Garamond" w:hAnsi="Garamond"/>
        </w:rPr>
        <w:t>The contaminated habitat suitability layer displays mustelid habitat suitability within two</w:t>
      </w:r>
      <w:r w:rsidR="31B009CE" w:rsidRPr="352C49F0">
        <w:rPr>
          <w:rFonts w:ascii="Garamond" w:hAnsi="Garamond"/>
        </w:rPr>
        <w:t xml:space="preserve"> </w:t>
      </w:r>
      <w:r w:rsidR="1F67BC53" w:rsidRPr="352C49F0">
        <w:rPr>
          <w:rFonts w:ascii="Garamond" w:hAnsi="Garamond"/>
        </w:rPr>
        <w:t>miles of a contamination source. The d</w:t>
      </w:r>
      <w:r w:rsidR="0215E3EF" w:rsidRPr="352C49F0">
        <w:rPr>
          <w:rFonts w:ascii="Garamond" w:hAnsi="Garamond"/>
        </w:rPr>
        <w:t>ark blue areas</w:t>
      </w:r>
      <w:r w:rsidR="52EA6B06" w:rsidRPr="352C49F0">
        <w:rPr>
          <w:rFonts w:ascii="Garamond" w:hAnsi="Garamond"/>
        </w:rPr>
        <w:t xml:space="preserve"> within the contaminated habitat suitability layer</w:t>
      </w:r>
      <w:r w:rsidR="0215E3EF" w:rsidRPr="352C49F0">
        <w:rPr>
          <w:rFonts w:ascii="Garamond" w:hAnsi="Garamond"/>
        </w:rPr>
        <w:t xml:space="preserve"> indicate the highest habitat suitability within contaminated regions and could function as prime surveying locations for </w:t>
      </w:r>
      <w:r w:rsidR="5C6E1AA3" w:rsidRPr="352C49F0">
        <w:rPr>
          <w:rFonts w:ascii="Garamond" w:hAnsi="Garamond"/>
        </w:rPr>
        <w:t>WD4C</w:t>
      </w:r>
      <w:r w:rsidR="0215E3EF" w:rsidRPr="352C49F0">
        <w:rPr>
          <w:rFonts w:ascii="Garamond" w:hAnsi="Garamond"/>
        </w:rPr>
        <w:t xml:space="preserve">. </w:t>
      </w:r>
    </w:p>
    <w:p w14:paraId="00F5D534" w14:textId="7528285F" w:rsidR="07FDCC01" w:rsidRDefault="07FDCC01" w:rsidP="510FB5AA">
      <w:pPr>
        <w:spacing w:after="0" w:line="240" w:lineRule="auto"/>
      </w:pPr>
    </w:p>
    <w:p w14:paraId="7C195D07" w14:textId="6C633D95" w:rsidR="09FEDF29" w:rsidRDefault="48B59FEF" w:rsidP="5B9A4945">
      <w:pPr>
        <w:spacing w:after="0" w:line="240" w:lineRule="auto"/>
      </w:pPr>
      <w:r>
        <w:rPr>
          <w:noProof/>
        </w:rPr>
        <w:lastRenderedPageBreak/>
        <w:drawing>
          <wp:inline distT="0" distB="0" distL="0" distR="0" wp14:anchorId="4752988D" wp14:editId="5CA3B93F">
            <wp:extent cx="5453509" cy="3306189"/>
            <wp:effectExtent l="0" t="0" r="0" b="0"/>
            <wp:docPr id="866390193" name="Picture 86639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390193"/>
                    <pic:cNvPicPr/>
                  </pic:nvPicPr>
                  <pic:blipFill>
                    <a:blip r:embed="rId15">
                      <a:extLst>
                        <a:ext uri="{28A0092B-C50C-407E-A947-70E740481C1C}">
                          <a14:useLocalDpi xmlns:a14="http://schemas.microsoft.com/office/drawing/2010/main" val="0"/>
                        </a:ext>
                      </a:extLst>
                    </a:blip>
                    <a:stretch>
                      <a:fillRect/>
                    </a:stretch>
                  </pic:blipFill>
                  <pic:spPr>
                    <a:xfrm>
                      <a:off x="0" y="0"/>
                      <a:ext cx="5453509" cy="3306189"/>
                    </a:xfrm>
                    <a:prstGeom prst="rect">
                      <a:avLst/>
                    </a:prstGeom>
                  </pic:spPr>
                </pic:pic>
              </a:graphicData>
            </a:graphic>
          </wp:inline>
        </w:drawing>
      </w:r>
    </w:p>
    <w:p w14:paraId="43E48501" w14:textId="5C487A1C" w:rsidR="07FDCC01" w:rsidRDefault="4391FB80" w:rsidP="37C29E5B">
      <w:pPr>
        <w:spacing w:after="0" w:line="240" w:lineRule="auto"/>
        <w:rPr>
          <w:rFonts w:ascii="Garamond" w:hAnsi="Garamond"/>
        </w:rPr>
      </w:pPr>
      <w:r w:rsidRPr="352C49F0">
        <w:rPr>
          <w:rFonts w:ascii="Garamond" w:hAnsi="Garamond"/>
          <w:i/>
          <w:iCs/>
        </w:rPr>
        <w:t>Figure 4.</w:t>
      </w:r>
      <w:r w:rsidRPr="352C49F0">
        <w:rPr>
          <w:rFonts w:ascii="Garamond" w:hAnsi="Garamond"/>
        </w:rPr>
        <w:t xml:space="preserve"> Site Accessibility Map</w:t>
      </w:r>
      <w:r w:rsidR="13E8FC46" w:rsidRPr="352C49F0">
        <w:rPr>
          <w:rFonts w:ascii="Garamond" w:hAnsi="Garamond"/>
        </w:rPr>
        <w:t xml:space="preserve"> displaying </w:t>
      </w:r>
      <w:r w:rsidR="0D209339" w:rsidRPr="352C49F0">
        <w:rPr>
          <w:rFonts w:ascii="Garamond" w:hAnsi="Garamond"/>
        </w:rPr>
        <w:t xml:space="preserve">MSDI </w:t>
      </w:r>
      <w:r w:rsidR="0DBEA630" w:rsidRPr="352C49F0">
        <w:rPr>
          <w:rFonts w:ascii="Garamond" w:hAnsi="Garamond"/>
        </w:rPr>
        <w:t>roads</w:t>
      </w:r>
      <w:r w:rsidR="13E8FC46" w:rsidRPr="352C49F0">
        <w:rPr>
          <w:rFonts w:ascii="Garamond" w:hAnsi="Garamond"/>
        </w:rPr>
        <w:t xml:space="preserve"> and hiking trails for navigation, as well as</w:t>
      </w:r>
      <w:r w:rsidR="52BD071E" w:rsidRPr="352C49F0">
        <w:rPr>
          <w:rFonts w:ascii="Garamond" w:hAnsi="Garamond"/>
        </w:rPr>
        <w:t xml:space="preserve"> mustelid</w:t>
      </w:r>
      <w:r w:rsidR="13E8FC46" w:rsidRPr="352C49F0">
        <w:rPr>
          <w:rFonts w:ascii="Garamond" w:hAnsi="Garamond"/>
        </w:rPr>
        <w:t xml:space="preserve"> habitat suitability </w:t>
      </w:r>
      <w:r w:rsidR="3A5A20B9" w:rsidRPr="352C49F0">
        <w:rPr>
          <w:rFonts w:ascii="Garamond" w:hAnsi="Garamond"/>
        </w:rPr>
        <w:t>and</w:t>
      </w:r>
      <w:r w:rsidR="4B7D89DF" w:rsidRPr="352C49F0">
        <w:rPr>
          <w:rFonts w:ascii="Garamond" w:hAnsi="Garamond"/>
        </w:rPr>
        <w:t xml:space="preserve"> </w:t>
      </w:r>
      <w:r w:rsidR="2B07673F" w:rsidRPr="352C49F0">
        <w:rPr>
          <w:rFonts w:ascii="Garamond" w:hAnsi="Garamond"/>
        </w:rPr>
        <w:t xml:space="preserve">QuickOSM-derived </w:t>
      </w:r>
      <w:r w:rsidR="4B7D89DF" w:rsidRPr="352C49F0">
        <w:rPr>
          <w:rFonts w:ascii="Garamond" w:hAnsi="Garamond"/>
        </w:rPr>
        <w:t>potential contamination sites.</w:t>
      </w:r>
    </w:p>
    <w:p w14:paraId="20FA5D47" w14:textId="5FC262EE" w:rsidR="07FDCC01" w:rsidRDefault="07FDCC01" w:rsidP="07FDCC01">
      <w:pPr>
        <w:spacing w:after="0" w:line="240" w:lineRule="auto"/>
        <w:rPr>
          <w:rFonts w:ascii="Garamond" w:hAnsi="Garamond"/>
          <w:i/>
          <w:iCs/>
        </w:rPr>
      </w:pPr>
    </w:p>
    <w:p w14:paraId="5E3F9EFC" w14:textId="45340A20" w:rsidR="161500FE" w:rsidRDefault="6093F493" w:rsidP="5B9A4945">
      <w:pPr>
        <w:spacing w:after="0" w:line="240" w:lineRule="auto"/>
        <w:rPr>
          <w:rFonts w:ascii="Garamond" w:hAnsi="Garamond"/>
          <w:i/>
          <w:iCs/>
        </w:rPr>
      </w:pPr>
      <w:r w:rsidRPr="5B9A4945">
        <w:rPr>
          <w:rFonts w:ascii="Garamond" w:hAnsi="Garamond"/>
          <w:i/>
          <w:iCs/>
        </w:rPr>
        <w:t>4.1.4</w:t>
      </w:r>
      <w:r w:rsidR="2BCB5886" w:rsidRPr="5B9A4945">
        <w:rPr>
          <w:rFonts w:ascii="Garamond" w:hAnsi="Garamond"/>
          <w:i/>
          <w:iCs/>
        </w:rPr>
        <w:t xml:space="preserve"> Precipitation Anomalies and Topographic Maps</w:t>
      </w:r>
    </w:p>
    <w:p w14:paraId="7BE3D0DA" w14:textId="427CF775" w:rsidR="1C5D9320" w:rsidRDefault="2EAC007C" w:rsidP="21E49BF2">
      <w:pPr>
        <w:spacing w:after="0" w:line="240" w:lineRule="auto"/>
        <w:rPr>
          <w:rFonts w:ascii="Garamond" w:hAnsi="Garamond"/>
        </w:rPr>
      </w:pPr>
      <w:r w:rsidRPr="352C49F0">
        <w:rPr>
          <w:rFonts w:ascii="Garamond" w:hAnsi="Garamond"/>
        </w:rPr>
        <w:t>We</w:t>
      </w:r>
      <w:r w:rsidR="1FE4E462" w:rsidRPr="352C49F0">
        <w:rPr>
          <w:rFonts w:ascii="Garamond" w:hAnsi="Garamond"/>
        </w:rPr>
        <w:t xml:space="preserve"> combined the precipitation</w:t>
      </w:r>
      <w:r w:rsidR="26CF6BE9" w:rsidRPr="352C49F0">
        <w:rPr>
          <w:rFonts w:ascii="Garamond" w:hAnsi="Garamond"/>
        </w:rPr>
        <w:t xml:space="preserve"> anomaly</w:t>
      </w:r>
      <w:r w:rsidR="1FE4E462" w:rsidRPr="352C49F0">
        <w:rPr>
          <w:rFonts w:ascii="Garamond" w:hAnsi="Garamond"/>
        </w:rPr>
        <w:t xml:space="preserve"> and </w:t>
      </w:r>
      <w:r w:rsidR="02C05CA0" w:rsidRPr="352C49F0">
        <w:rPr>
          <w:rFonts w:ascii="Garamond" w:hAnsi="Garamond"/>
        </w:rPr>
        <w:t xml:space="preserve">DEM </w:t>
      </w:r>
      <w:r w:rsidR="1FE4E462" w:rsidRPr="352C49F0">
        <w:rPr>
          <w:rFonts w:ascii="Garamond" w:hAnsi="Garamond"/>
        </w:rPr>
        <w:t>topographic map</w:t>
      </w:r>
      <w:r w:rsidR="1C0407DE" w:rsidRPr="352C49F0">
        <w:rPr>
          <w:rFonts w:ascii="Garamond" w:hAnsi="Garamond"/>
        </w:rPr>
        <w:t>s</w:t>
      </w:r>
      <w:r w:rsidR="1FE4E462" w:rsidRPr="352C49F0">
        <w:rPr>
          <w:rFonts w:ascii="Garamond" w:hAnsi="Garamond"/>
        </w:rPr>
        <w:t xml:space="preserve"> to</w:t>
      </w:r>
      <w:r w:rsidR="75C4D32D" w:rsidRPr="352C49F0">
        <w:rPr>
          <w:rFonts w:ascii="Garamond" w:hAnsi="Garamond"/>
        </w:rPr>
        <w:t xml:space="preserve"> </w:t>
      </w:r>
      <w:r w:rsidR="023336D2" w:rsidRPr="352C49F0">
        <w:rPr>
          <w:rFonts w:ascii="Garamond" w:hAnsi="Garamond"/>
        </w:rPr>
        <w:t>help</w:t>
      </w:r>
      <w:r w:rsidR="3ACA5241" w:rsidRPr="352C49F0">
        <w:rPr>
          <w:rFonts w:ascii="Garamond" w:hAnsi="Garamond"/>
        </w:rPr>
        <w:t xml:space="preserve"> the partners</w:t>
      </w:r>
      <w:r w:rsidR="023336D2" w:rsidRPr="352C49F0">
        <w:rPr>
          <w:rFonts w:ascii="Garamond" w:hAnsi="Garamond"/>
        </w:rPr>
        <w:t xml:space="preserve"> </w:t>
      </w:r>
      <w:r w:rsidR="13C083D7" w:rsidRPr="352C49F0">
        <w:rPr>
          <w:rFonts w:ascii="Garamond" w:hAnsi="Garamond"/>
        </w:rPr>
        <w:t xml:space="preserve">identify </w:t>
      </w:r>
      <w:r w:rsidR="75C4D32D" w:rsidRPr="352C49F0">
        <w:rPr>
          <w:rFonts w:ascii="Garamond" w:hAnsi="Garamond"/>
        </w:rPr>
        <w:t xml:space="preserve">areas </w:t>
      </w:r>
      <w:r w:rsidR="6590384E" w:rsidRPr="352C49F0">
        <w:rPr>
          <w:rFonts w:ascii="Garamond" w:hAnsi="Garamond"/>
        </w:rPr>
        <w:t xml:space="preserve">of </w:t>
      </w:r>
      <w:r w:rsidR="75C4D32D" w:rsidRPr="352C49F0">
        <w:rPr>
          <w:rFonts w:ascii="Garamond" w:hAnsi="Garamond"/>
        </w:rPr>
        <w:t>water contamination due to runoff or erosion</w:t>
      </w:r>
      <w:r w:rsidR="552CADBB" w:rsidRPr="352C49F0">
        <w:rPr>
          <w:rFonts w:ascii="Garamond" w:hAnsi="Garamond"/>
        </w:rPr>
        <w:t xml:space="preserve"> (Figure </w:t>
      </w:r>
      <w:r w:rsidR="32C2F2A1" w:rsidRPr="352C49F0">
        <w:rPr>
          <w:rFonts w:ascii="Garamond" w:hAnsi="Garamond"/>
        </w:rPr>
        <w:t>D</w:t>
      </w:r>
      <w:r w:rsidR="552CADBB" w:rsidRPr="352C49F0">
        <w:rPr>
          <w:rFonts w:ascii="Garamond" w:hAnsi="Garamond"/>
        </w:rPr>
        <w:t>1)</w:t>
      </w:r>
      <w:r w:rsidR="48D4BA2F" w:rsidRPr="352C49F0">
        <w:rPr>
          <w:rFonts w:ascii="Garamond" w:hAnsi="Garamond"/>
        </w:rPr>
        <w:t>.</w:t>
      </w:r>
      <w:r w:rsidR="5244E8C2" w:rsidRPr="352C49F0">
        <w:rPr>
          <w:rFonts w:ascii="Garamond" w:hAnsi="Garamond"/>
        </w:rPr>
        <w:t xml:space="preserve"> </w:t>
      </w:r>
      <w:r w:rsidR="29462F9C" w:rsidRPr="352C49F0">
        <w:rPr>
          <w:rFonts w:ascii="Garamond" w:hAnsi="Garamond"/>
        </w:rPr>
        <w:t xml:space="preserve">We included topography to better understand how elevation, slope, and aspect may affect how precipitation moves throughout the study area. </w:t>
      </w:r>
      <w:r w:rsidR="35815F8A" w:rsidRPr="352C49F0">
        <w:rPr>
          <w:rFonts w:ascii="Garamond" w:hAnsi="Garamond"/>
        </w:rPr>
        <w:t xml:space="preserve">We </w:t>
      </w:r>
      <w:r w:rsidR="7355D827" w:rsidRPr="352C49F0">
        <w:rPr>
          <w:rFonts w:ascii="Garamond" w:hAnsi="Garamond"/>
        </w:rPr>
        <w:t>calculated 367.92</w:t>
      </w:r>
      <w:r w:rsidR="6D2CC94F" w:rsidRPr="352C49F0">
        <w:rPr>
          <w:rFonts w:ascii="Garamond" w:hAnsi="Garamond"/>
        </w:rPr>
        <w:t xml:space="preserve"> mm/</w:t>
      </w:r>
      <w:r w:rsidR="2C0DCB49" w:rsidRPr="352C49F0">
        <w:rPr>
          <w:rFonts w:ascii="Garamond" w:hAnsi="Garamond"/>
        </w:rPr>
        <w:t>yr</w:t>
      </w:r>
      <w:r w:rsidR="6D2CC94F" w:rsidRPr="352C49F0">
        <w:rPr>
          <w:rFonts w:ascii="Garamond" w:hAnsi="Garamond"/>
        </w:rPr>
        <w:t xml:space="preserve"> </w:t>
      </w:r>
      <w:r w:rsidR="28E7A78D" w:rsidRPr="352C49F0">
        <w:rPr>
          <w:rFonts w:ascii="Garamond" w:hAnsi="Garamond"/>
        </w:rPr>
        <w:t>(14.48 in/yr</w:t>
      </w:r>
      <w:r w:rsidR="75DADF0C" w:rsidRPr="352C49F0">
        <w:rPr>
          <w:rFonts w:ascii="Garamond" w:hAnsi="Garamond"/>
        </w:rPr>
        <w:t>)</w:t>
      </w:r>
      <w:r w:rsidR="6D2CC94F" w:rsidRPr="352C49F0">
        <w:rPr>
          <w:rFonts w:ascii="Garamond" w:hAnsi="Garamond"/>
        </w:rPr>
        <w:t xml:space="preserve"> and</w:t>
      </w:r>
      <w:r w:rsidR="167C7904" w:rsidRPr="352C49F0">
        <w:rPr>
          <w:rFonts w:ascii="Garamond" w:hAnsi="Garamond"/>
        </w:rPr>
        <w:t xml:space="preserve"> –227.76 mm/y</w:t>
      </w:r>
      <w:r w:rsidR="17449DCF" w:rsidRPr="352C49F0">
        <w:rPr>
          <w:rFonts w:ascii="Garamond" w:hAnsi="Garamond"/>
        </w:rPr>
        <w:t>r (8.97 in/yr)</w:t>
      </w:r>
      <w:r w:rsidR="4ECF88C0" w:rsidRPr="352C49F0">
        <w:rPr>
          <w:rFonts w:ascii="Garamond" w:hAnsi="Garamond"/>
        </w:rPr>
        <w:t xml:space="preserve"> as the maximum and minimum difference from the mean</w:t>
      </w:r>
      <w:r w:rsidR="1F3CC432" w:rsidRPr="352C49F0">
        <w:rPr>
          <w:rFonts w:ascii="Garamond" w:hAnsi="Garamond"/>
        </w:rPr>
        <w:t xml:space="preserve"> annual precipitation</w:t>
      </w:r>
      <w:r w:rsidR="2D64F42A" w:rsidRPr="352C49F0">
        <w:rPr>
          <w:rFonts w:ascii="Garamond" w:hAnsi="Garamond"/>
        </w:rPr>
        <w:t>,</w:t>
      </w:r>
      <w:r w:rsidR="4ECF88C0" w:rsidRPr="352C49F0">
        <w:rPr>
          <w:rFonts w:ascii="Garamond" w:hAnsi="Garamond"/>
        </w:rPr>
        <w:t xml:space="preserve"> respectively</w:t>
      </w:r>
      <w:r w:rsidR="5244E8C2" w:rsidRPr="352C49F0">
        <w:rPr>
          <w:rFonts w:ascii="Garamond" w:hAnsi="Garamond"/>
        </w:rPr>
        <w:t>.</w:t>
      </w:r>
      <w:r w:rsidR="1B4A74E1" w:rsidRPr="352C49F0">
        <w:rPr>
          <w:rFonts w:ascii="Garamond" w:hAnsi="Garamond"/>
        </w:rPr>
        <w:t xml:space="preserve"> </w:t>
      </w:r>
      <w:r w:rsidR="72960357" w:rsidRPr="352C49F0">
        <w:rPr>
          <w:rFonts w:ascii="Garamond" w:hAnsi="Garamond"/>
        </w:rPr>
        <w:t>The</w:t>
      </w:r>
      <w:r w:rsidR="770FE27A" w:rsidRPr="352C49F0">
        <w:rPr>
          <w:rFonts w:ascii="Garamond" w:hAnsi="Garamond"/>
        </w:rPr>
        <w:t xml:space="preserve"> </w:t>
      </w:r>
      <w:r w:rsidR="1B4A74E1" w:rsidRPr="352C49F0">
        <w:rPr>
          <w:rFonts w:ascii="Garamond" w:hAnsi="Garamond"/>
        </w:rPr>
        <w:t>southwest</w:t>
      </w:r>
      <w:r w:rsidR="1CE05FE6" w:rsidRPr="352C49F0">
        <w:rPr>
          <w:rFonts w:ascii="Garamond" w:hAnsi="Garamond"/>
        </w:rPr>
        <w:t xml:space="preserve"> region</w:t>
      </w:r>
      <w:r w:rsidR="1B4A74E1" w:rsidRPr="352C49F0">
        <w:rPr>
          <w:rFonts w:ascii="Garamond" w:hAnsi="Garamond"/>
        </w:rPr>
        <w:t xml:space="preserve"> and </w:t>
      </w:r>
      <w:r w:rsidR="1AC55ACE" w:rsidRPr="352C49F0">
        <w:rPr>
          <w:rFonts w:ascii="Garamond" w:hAnsi="Garamond"/>
        </w:rPr>
        <w:t xml:space="preserve">north </w:t>
      </w:r>
      <w:r w:rsidR="1B4A74E1" w:rsidRPr="352C49F0">
        <w:rPr>
          <w:rFonts w:ascii="Garamond" w:hAnsi="Garamond"/>
        </w:rPr>
        <w:t>centra</w:t>
      </w:r>
      <w:r w:rsidR="3F1CABB7" w:rsidRPr="352C49F0">
        <w:rPr>
          <w:rFonts w:ascii="Garamond" w:hAnsi="Garamond"/>
        </w:rPr>
        <w:t>l</w:t>
      </w:r>
      <w:r w:rsidR="398491C9" w:rsidRPr="352C49F0">
        <w:rPr>
          <w:rFonts w:ascii="Garamond" w:hAnsi="Garamond"/>
        </w:rPr>
        <w:t xml:space="preserve"> region</w:t>
      </w:r>
      <w:r w:rsidR="3C36107D" w:rsidRPr="352C49F0">
        <w:rPr>
          <w:rFonts w:ascii="Garamond" w:hAnsi="Garamond"/>
        </w:rPr>
        <w:t xml:space="preserve"> </w:t>
      </w:r>
      <w:r w:rsidR="398491C9" w:rsidRPr="352C49F0">
        <w:rPr>
          <w:rFonts w:ascii="Garamond" w:hAnsi="Garamond"/>
        </w:rPr>
        <w:t>of the study are</w:t>
      </w:r>
      <w:r w:rsidR="79F19E52" w:rsidRPr="352C49F0">
        <w:rPr>
          <w:rFonts w:ascii="Garamond" w:hAnsi="Garamond"/>
        </w:rPr>
        <w:t>a</w:t>
      </w:r>
      <w:r w:rsidR="725F9C58" w:rsidRPr="352C49F0">
        <w:rPr>
          <w:rFonts w:ascii="Garamond" w:hAnsi="Garamond"/>
        </w:rPr>
        <w:t xml:space="preserve"> contained</w:t>
      </w:r>
      <w:r w:rsidR="171C2871" w:rsidRPr="352C49F0">
        <w:rPr>
          <w:rFonts w:ascii="Garamond" w:hAnsi="Garamond"/>
        </w:rPr>
        <w:t xml:space="preserve"> </w:t>
      </w:r>
      <w:r w:rsidR="39D78404" w:rsidRPr="352C49F0">
        <w:rPr>
          <w:rFonts w:ascii="Garamond" w:hAnsi="Garamond"/>
        </w:rPr>
        <w:t>above average</w:t>
      </w:r>
      <w:r w:rsidR="725F9C58" w:rsidRPr="352C49F0">
        <w:rPr>
          <w:rFonts w:ascii="Garamond" w:hAnsi="Garamond"/>
        </w:rPr>
        <w:t xml:space="preserve"> precipitatio</w:t>
      </w:r>
      <w:r w:rsidR="5C835C12" w:rsidRPr="352C49F0">
        <w:rPr>
          <w:rFonts w:ascii="Garamond" w:hAnsi="Garamond"/>
        </w:rPr>
        <w:t>n</w:t>
      </w:r>
      <w:r w:rsidR="4F52F14D" w:rsidRPr="352C49F0">
        <w:rPr>
          <w:rFonts w:ascii="Garamond" w:hAnsi="Garamond"/>
        </w:rPr>
        <w:t xml:space="preserve"> anomalies </w:t>
      </w:r>
      <w:r w:rsidR="0A15B0D7" w:rsidRPr="352C49F0">
        <w:rPr>
          <w:rFonts w:ascii="Garamond" w:hAnsi="Garamond"/>
        </w:rPr>
        <w:t>for</w:t>
      </w:r>
      <w:r w:rsidR="4F52F14D" w:rsidRPr="352C49F0">
        <w:rPr>
          <w:rFonts w:ascii="Garamond" w:hAnsi="Garamond"/>
        </w:rPr>
        <w:t xml:space="preserve"> the study period of </w:t>
      </w:r>
      <w:r w:rsidR="5C835C12" w:rsidRPr="352C49F0">
        <w:rPr>
          <w:rFonts w:ascii="Garamond" w:hAnsi="Garamond"/>
        </w:rPr>
        <w:t>2013</w:t>
      </w:r>
      <w:r w:rsidR="0A2931E1" w:rsidRPr="352C49F0">
        <w:rPr>
          <w:rFonts w:ascii="Garamond" w:hAnsi="Garamond"/>
        </w:rPr>
        <w:t xml:space="preserve"> to</w:t>
      </w:r>
      <w:r w:rsidR="1A4BCBE4" w:rsidRPr="352C49F0">
        <w:rPr>
          <w:rFonts w:ascii="Garamond" w:hAnsi="Garamond"/>
        </w:rPr>
        <w:t xml:space="preserve"> </w:t>
      </w:r>
      <w:r w:rsidR="5C835C12" w:rsidRPr="352C49F0">
        <w:rPr>
          <w:rFonts w:ascii="Garamond" w:hAnsi="Garamond"/>
        </w:rPr>
        <w:t>2020.</w:t>
      </w:r>
      <w:r w:rsidR="7EABC10C" w:rsidRPr="352C49F0">
        <w:rPr>
          <w:rFonts w:ascii="Garamond" w:hAnsi="Garamond"/>
        </w:rPr>
        <w:t xml:space="preserve"> </w:t>
      </w:r>
      <w:r w:rsidR="3A9EBCAF" w:rsidRPr="352C49F0">
        <w:rPr>
          <w:rFonts w:ascii="Garamond" w:hAnsi="Garamond"/>
        </w:rPr>
        <w:t xml:space="preserve">The </w:t>
      </w:r>
      <w:r w:rsidR="2C8762F4" w:rsidRPr="352C49F0">
        <w:rPr>
          <w:rFonts w:ascii="Garamond" w:hAnsi="Garamond"/>
        </w:rPr>
        <w:t xml:space="preserve">Flathead National Forest may experience more </w:t>
      </w:r>
      <w:r w:rsidR="0898BD98" w:rsidRPr="352C49F0">
        <w:rPr>
          <w:rFonts w:ascii="Garamond" w:hAnsi="Garamond"/>
        </w:rPr>
        <w:t xml:space="preserve">runoff and erosion </w:t>
      </w:r>
      <w:r w:rsidR="2C8762F4" w:rsidRPr="352C49F0">
        <w:rPr>
          <w:rFonts w:ascii="Garamond" w:hAnsi="Garamond"/>
        </w:rPr>
        <w:t xml:space="preserve">contamination due to </w:t>
      </w:r>
      <w:r w:rsidR="2D235CFA" w:rsidRPr="352C49F0">
        <w:rPr>
          <w:rFonts w:ascii="Garamond" w:hAnsi="Garamond"/>
        </w:rPr>
        <w:t>above average</w:t>
      </w:r>
      <w:r w:rsidR="4C3D6139" w:rsidRPr="352C49F0">
        <w:rPr>
          <w:rFonts w:ascii="Garamond" w:hAnsi="Garamond"/>
        </w:rPr>
        <w:t xml:space="preserve"> precipitation </w:t>
      </w:r>
      <w:r w:rsidR="03102EAD" w:rsidRPr="352C49F0">
        <w:rPr>
          <w:rFonts w:ascii="Garamond" w:hAnsi="Garamond"/>
        </w:rPr>
        <w:t>compared to Blackfeet Indian Reservation.</w:t>
      </w:r>
      <w:bookmarkStart w:id="4" w:name="_Toc334198734"/>
    </w:p>
    <w:p w14:paraId="7309D7F6" w14:textId="54AD7F8B" w:rsidR="1C5D9320" w:rsidRDefault="1C5D9320" w:rsidP="21E49BF2">
      <w:pPr>
        <w:pStyle w:val="NoSpacing"/>
        <w:rPr>
          <w:rFonts w:ascii="Garamond" w:hAnsi="Garamond" w:cs="Arial"/>
          <w:b/>
          <w:bCs/>
          <w:i/>
          <w:iCs/>
        </w:rPr>
      </w:pPr>
    </w:p>
    <w:bookmarkEnd w:id="4"/>
    <w:p w14:paraId="2E861ABB" w14:textId="3D471091" w:rsidR="0056152E" w:rsidRPr="00040AE0" w:rsidRDefault="53633434" w:rsidP="1C5D9320">
      <w:pPr>
        <w:pStyle w:val="NoSpacing"/>
        <w:rPr>
          <w:rFonts w:ascii="Garamond" w:hAnsi="Garamond"/>
          <w:b/>
          <w:bCs/>
          <w:i/>
          <w:iCs/>
        </w:rPr>
      </w:pPr>
      <w:r w:rsidRPr="1C5D9320">
        <w:rPr>
          <w:rFonts w:ascii="Garamond" w:hAnsi="Garamond"/>
          <w:b/>
          <w:bCs/>
          <w:i/>
          <w:iCs/>
        </w:rPr>
        <w:t>4.2 Future Work</w:t>
      </w:r>
    </w:p>
    <w:p w14:paraId="5D31DDDD" w14:textId="517CF7B6" w:rsidR="1DAAE672" w:rsidRDefault="3BD8200C" w:rsidP="37C29E5B">
      <w:pPr>
        <w:pStyle w:val="NoSpacing"/>
        <w:rPr>
          <w:rFonts w:ascii="Garamond" w:hAnsi="Garamond"/>
        </w:rPr>
      </w:pPr>
      <w:bookmarkStart w:id="5" w:name="_Toc334198735"/>
      <w:r w:rsidRPr="352C49F0">
        <w:rPr>
          <w:rFonts w:ascii="Garamond" w:hAnsi="Garamond"/>
        </w:rPr>
        <w:t xml:space="preserve">We created habitat suitability maps using species </w:t>
      </w:r>
      <w:r w:rsidR="337993C1" w:rsidRPr="352C49F0">
        <w:rPr>
          <w:rFonts w:ascii="Garamond" w:hAnsi="Garamond"/>
        </w:rPr>
        <w:t>occurrence</w:t>
      </w:r>
      <w:r w:rsidRPr="352C49F0">
        <w:rPr>
          <w:rFonts w:ascii="Garamond" w:hAnsi="Garamond"/>
        </w:rPr>
        <w:t xml:space="preserve"> points from several different sources</w:t>
      </w:r>
      <w:r w:rsidR="15939350" w:rsidRPr="352C49F0">
        <w:rPr>
          <w:rFonts w:ascii="Garamond" w:hAnsi="Garamond"/>
        </w:rPr>
        <w:t xml:space="preserve">, with some points being obtained via citizen observations. Combining </w:t>
      </w:r>
      <w:r w:rsidR="6FF63C94" w:rsidRPr="352C49F0">
        <w:rPr>
          <w:rFonts w:ascii="Garamond" w:hAnsi="Garamond"/>
        </w:rPr>
        <w:t xml:space="preserve">occurrence points from various sources </w:t>
      </w:r>
      <w:r w:rsidR="4CDD2BA0" w:rsidRPr="352C49F0">
        <w:rPr>
          <w:rFonts w:ascii="Garamond" w:hAnsi="Garamond"/>
        </w:rPr>
        <w:t xml:space="preserve">could </w:t>
      </w:r>
      <w:r w:rsidR="6FF63C94" w:rsidRPr="352C49F0">
        <w:rPr>
          <w:rFonts w:ascii="Garamond" w:hAnsi="Garamond"/>
        </w:rPr>
        <w:t>result</w:t>
      </w:r>
      <w:r w:rsidR="0C5857C5" w:rsidRPr="352C49F0">
        <w:rPr>
          <w:rFonts w:ascii="Garamond" w:hAnsi="Garamond"/>
        </w:rPr>
        <w:t xml:space="preserve"> </w:t>
      </w:r>
      <w:r w:rsidR="6FF63C94" w:rsidRPr="352C49F0">
        <w:rPr>
          <w:rFonts w:ascii="Garamond" w:hAnsi="Garamond"/>
        </w:rPr>
        <w:t xml:space="preserve">in bias and </w:t>
      </w:r>
      <w:r w:rsidR="244DD93D" w:rsidRPr="352C49F0">
        <w:rPr>
          <w:rFonts w:ascii="Garamond" w:hAnsi="Garamond"/>
        </w:rPr>
        <w:t xml:space="preserve">a lack of consistency in accurate location recording for mink and otter in the study region. </w:t>
      </w:r>
      <w:r w:rsidR="0AC40B56" w:rsidRPr="352C49F0">
        <w:rPr>
          <w:rFonts w:ascii="Garamond" w:hAnsi="Garamond"/>
        </w:rPr>
        <w:t>We</w:t>
      </w:r>
      <w:r w:rsidR="244DD93D" w:rsidRPr="352C49F0">
        <w:rPr>
          <w:rFonts w:ascii="Garamond" w:hAnsi="Garamond"/>
        </w:rPr>
        <w:t xml:space="preserve"> also did not have access to </w:t>
      </w:r>
      <w:r w:rsidR="7C7BE607" w:rsidRPr="352C49F0">
        <w:rPr>
          <w:rFonts w:ascii="Garamond" w:hAnsi="Garamond"/>
        </w:rPr>
        <w:t>absence data of mink and otter to include in the habitat suitability models.</w:t>
      </w:r>
      <w:r w:rsidR="16C0AF8E" w:rsidRPr="352C49F0">
        <w:rPr>
          <w:rFonts w:ascii="Garamond" w:hAnsi="Garamond"/>
        </w:rPr>
        <w:t xml:space="preserve"> Incorporating both presence and absence species occurrence points</w:t>
      </w:r>
      <w:r w:rsidR="27C7B991" w:rsidRPr="352C49F0">
        <w:rPr>
          <w:rFonts w:ascii="Garamond" w:hAnsi="Garamond"/>
        </w:rPr>
        <w:t xml:space="preserve"> </w:t>
      </w:r>
      <w:r w:rsidR="16C0AF8E" w:rsidRPr="352C49F0">
        <w:rPr>
          <w:rFonts w:ascii="Garamond" w:hAnsi="Garamond"/>
        </w:rPr>
        <w:t xml:space="preserve">to better predict suitable habitat may </w:t>
      </w:r>
      <w:r w:rsidR="17787DC0" w:rsidRPr="352C49F0">
        <w:rPr>
          <w:rFonts w:ascii="Garamond" w:hAnsi="Garamond"/>
        </w:rPr>
        <w:t>improve model accuracy</w:t>
      </w:r>
      <w:r w:rsidR="563EB6D7" w:rsidRPr="352C49F0">
        <w:rPr>
          <w:rFonts w:ascii="Garamond" w:hAnsi="Garamond"/>
        </w:rPr>
        <w:t>.</w:t>
      </w:r>
      <w:r w:rsidR="5B350647" w:rsidRPr="352C49F0">
        <w:rPr>
          <w:rFonts w:ascii="Garamond" w:hAnsi="Garamond"/>
        </w:rPr>
        <w:t xml:space="preserve"> Having a sufficient amount of </w:t>
      </w:r>
      <w:r w:rsidR="0C65CFB6" w:rsidRPr="352C49F0">
        <w:rPr>
          <w:rFonts w:ascii="Garamond" w:hAnsi="Garamond"/>
        </w:rPr>
        <w:t xml:space="preserve">reliable </w:t>
      </w:r>
      <w:r w:rsidR="5B350647" w:rsidRPr="352C49F0">
        <w:rPr>
          <w:rFonts w:ascii="Garamond" w:hAnsi="Garamond"/>
        </w:rPr>
        <w:t xml:space="preserve">data points collected via </w:t>
      </w:r>
      <w:r w:rsidR="7A77E06A" w:rsidRPr="352C49F0">
        <w:rPr>
          <w:rFonts w:ascii="Garamond" w:hAnsi="Garamond"/>
        </w:rPr>
        <w:t xml:space="preserve">in-situ </w:t>
      </w:r>
      <w:r w:rsidR="5B350647" w:rsidRPr="352C49F0">
        <w:rPr>
          <w:rFonts w:ascii="Garamond" w:hAnsi="Garamond"/>
        </w:rPr>
        <w:t>methods</w:t>
      </w:r>
      <w:r w:rsidR="13652AD2" w:rsidRPr="352C49F0">
        <w:rPr>
          <w:rFonts w:ascii="Garamond" w:hAnsi="Garamond"/>
        </w:rPr>
        <w:t xml:space="preserve"> </w:t>
      </w:r>
      <w:r w:rsidR="27B2B172" w:rsidRPr="352C49F0">
        <w:rPr>
          <w:rFonts w:ascii="Garamond" w:hAnsi="Garamond"/>
        </w:rPr>
        <w:t xml:space="preserve">may also train models to better predict habitat </w:t>
      </w:r>
      <w:r w:rsidR="0DEE3909" w:rsidRPr="352C49F0">
        <w:rPr>
          <w:rFonts w:ascii="Garamond" w:hAnsi="Garamond"/>
        </w:rPr>
        <w:t>suitability based on detailed environmental variables.</w:t>
      </w:r>
    </w:p>
    <w:p w14:paraId="0B3D001F" w14:textId="1B290EC3" w:rsidR="37C29E5B" w:rsidRDefault="37C29E5B" w:rsidP="37C29E5B">
      <w:pPr>
        <w:pStyle w:val="NoSpacing"/>
        <w:rPr>
          <w:rFonts w:ascii="Garamond" w:hAnsi="Garamond"/>
        </w:rPr>
      </w:pPr>
    </w:p>
    <w:p w14:paraId="0A87630C" w14:textId="042E3545" w:rsidR="746E7F09" w:rsidRDefault="24688E92" w:rsidP="37C29E5B">
      <w:pPr>
        <w:pStyle w:val="NoSpacing"/>
        <w:rPr>
          <w:rFonts w:ascii="Garamond" w:hAnsi="Garamond"/>
        </w:rPr>
      </w:pPr>
      <w:r w:rsidRPr="352C49F0">
        <w:rPr>
          <w:rFonts w:ascii="Garamond" w:hAnsi="Garamond"/>
        </w:rPr>
        <w:t xml:space="preserve">The forecasted habitat suitability model performed </w:t>
      </w:r>
      <w:proofErr w:type="gramStart"/>
      <w:r w:rsidRPr="352C49F0">
        <w:rPr>
          <w:rFonts w:ascii="Garamond" w:hAnsi="Garamond"/>
        </w:rPr>
        <w:t>well, but</w:t>
      </w:r>
      <w:proofErr w:type="gramEnd"/>
      <w:r w:rsidRPr="352C49F0">
        <w:rPr>
          <w:rFonts w:ascii="Garamond" w:hAnsi="Garamond"/>
        </w:rPr>
        <w:t xml:space="preserve"> w</w:t>
      </w:r>
      <w:r w:rsidR="7BBD2326" w:rsidRPr="352C49F0">
        <w:rPr>
          <w:rFonts w:ascii="Garamond" w:hAnsi="Garamond"/>
        </w:rPr>
        <w:t xml:space="preserve">as far </w:t>
      </w:r>
      <w:r w:rsidRPr="352C49F0">
        <w:rPr>
          <w:rFonts w:ascii="Garamond" w:hAnsi="Garamond"/>
        </w:rPr>
        <w:t xml:space="preserve">less reliable in </w:t>
      </w:r>
      <w:r w:rsidR="10DB1021" w:rsidRPr="352C49F0">
        <w:rPr>
          <w:rFonts w:ascii="Garamond" w:hAnsi="Garamond"/>
        </w:rPr>
        <w:t xml:space="preserve">its </w:t>
      </w:r>
      <w:r w:rsidR="2A354051" w:rsidRPr="352C49F0">
        <w:rPr>
          <w:rFonts w:ascii="Garamond" w:hAnsi="Garamond"/>
        </w:rPr>
        <w:t>credibility for predicting suitable habitat in the year 2040</w:t>
      </w:r>
      <w:r w:rsidR="16D27C15" w:rsidRPr="352C49F0">
        <w:rPr>
          <w:rFonts w:ascii="Garamond" w:hAnsi="Garamond"/>
        </w:rPr>
        <w:t xml:space="preserve"> compared to the current suitability model</w:t>
      </w:r>
      <w:r w:rsidR="1DD9D802" w:rsidRPr="352C49F0">
        <w:rPr>
          <w:rFonts w:ascii="Garamond" w:hAnsi="Garamond"/>
        </w:rPr>
        <w:t>.</w:t>
      </w:r>
      <w:r w:rsidR="21F81A72" w:rsidRPr="352C49F0">
        <w:rPr>
          <w:rFonts w:ascii="Garamond" w:hAnsi="Garamond"/>
        </w:rPr>
        <w:t xml:space="preserve"> Future work may aim to use climate data with a finer scale</w:t>
      </w:r>
      <w:r w:rsidR="1EBE75AC" w:rsidRPr="352C49F0">
        <w:rPr>
          <w:rFonts w:ascii="Garamond" w:hAnsi="Garamond"/>
        </w:rPr>
        <w:t xml:space="preserve"> resolution and apply these projections to a variety of emissions scenarios. </w:t>
      </w:r>
      <w:r w:rsidR="5309EEAA" w:rsidRPr="352C49F0">
        <w:rPr>
          <w:rFonts w:ascii="Garamond" w:hAnsi="Garamond"/>
        </w:rPr>
        <w:t>We</w:t>
      </w:r>
      <w:r w:rsidR="1EBE75AC" w:rsidRPr="352C49F0">
        <w:rPr>
          <w:rFonts w:ascii="Garamond" w:hAnsi="Garamond"/>
        </w:rPr>
        <w:t xml:space="preserve"> experienced s</w:t>
      </w:r>
      <w:r w:rsidR="5B8F1328" w:rsidRPr="352C49F0">
        <w:rPr>
          <w:rFonts w:ascii="Garamond" w:hAnsi="Garamond"/>
        </w:rPr>
        <w:t xml:space="preserve">everal challenges while utilizing SAHM, </w:t>
      </w:r>
      <w:r w:rsidR="17D0B7F7" w:rsidRPr="352C49F0">
        <w:rPr>
          <w:rFonts w:ascii="Garamond" w:hAnsi="Garamond"/>
        </w:rPr>
        <w:t xml:space="preserve">specifically when projecting variables into the future model. These challenges were time-consuming and did not allow the opportunity to apply our projected models to other emissions scenarios to </w:t>
      </w:r>
      <w:r w:rsidR="5CA5E11F" w:rsidRPr="352C49F0">
        <w:rPr>
          <w:rFonts w:ascii="Garamond" w:hAnsi="Garamond"/>
        </w:rPr>
        <w:t xml:space="preserve">compare models based on these different scenarios. </w:t>
      </w:r>
      <w:r w:rsidR="25FB3403" w:rsidRPr="352C49F0">
        <w:rPr>
          <w:rFonts w:ascii="Garamond" w:hAnsi="Garamond"/>
        </w:rPr>
        <w:t>We</w:t>
      </w:r>
      <w:r w:rsidR="224825CC" w:rsidRPr="352C49F0">
        <w:rPr>
          <w:rFonts w:ascii="Garamond" w:hAnsi="Garamond"/>
        </w:rPr>
        <w:t xml:space="preserve"> ran into errors regarding the extent of the template and the data entered into the future workflow. Because of this, </w:t>
      </w:r>
      <w:r w:rsidR="582044C9" w:rsidRPr="352C49F0">
        <w:rPr>
          <w:rFonts w:ascii="Garamond" w:hAnsi="Garamond"/>
        </w:rPr>
        <w:t>we</w:t>
      </w:r>
      <w:r w:rsidR="224825CC" w:rsidRPr="352C49F0">
        <w:rPr>
          <w:rFonts w:ascii="Garamond" w:hAnsi="Garamond"/>
        </w:rPr>
        <w:t xml:space="preserve"> had to </w:t>
      </w:r>
      <w:r w:rsidR="24CC3692" w:rsidRPr="352C49F0">
        <w:rPr>
          <w:rFonts w:ascii="Garamond" w:hAnsi="Garamond"/>
        </w:rPr>
        <w:t>redownload all future data to increase g</w:t>
      </w:r>
      <w:r w:rsidR="6E2717E6" w:rsidRPr="352C49F0">
        <w:rPr>
          <w:rFonts w:ascii="Garamond" w:hAnsi="Garamond"/>
        </w:rPr>
        <w:t>eographic extent. We also ran into issues</w:t>
      </w:r>
      <w:r w:rsidR="2658A21E" w:rsidRPr="352C49F0">
        <w:rPr>
          <w:rFonts w:ascii="Garamond" w:hAnsi="Garamond"/>
        </w:rPr>
        <w:t xml:space="preserve"> using the landcover raster due to an error </w:t>
      </w:r>
      <w:r w:rsidR="73FFB3CD" w:rsidRPr="352C49F0">
        <w:rPr>
          <w:rFonts w:ascii="Garamond" w:hAnsi="Garamond"/>
        </w:rPr>
        <w:t>regarding observation numbers</w:t>
      </w:r>
      <w:r w:rsidR="2658A21E" w:rsidRPr="352C49F0">
        <w:rPr>
          <w:rFonts w:ascii="Garamond" w:hAnsi="Garamond"/>
        </w:rPr>
        <w:t xml:space="preserve">. To remedy this, </w:t>
      </w:r>
      <w:r w:rsidR="4D5C0175" w:rsidRPr="352C49F0">
        <w:rPr>
          <w:rFonts w:ascii="Garamond" w:hAnsi="Garamond"/>
        </w:rPr>
        <w:t>we</w:t>
      </w:r>
      <w:r w:rsidR="2658A21E" w:rsidRPr="352C49F0">
        <w:rPr>
          <w:rFonts w:ascii="Garamond" w:hAnsi="Garamond"/>
        </w:rPr>
        <w:t xml:space="preserve"> had to extract individual land </w:t>
      </w:r>
      <w:r w:rsidR="2658A21E" w:rsidRPr="352C49F0">
        <w:rPr>
          <w:rFonts w:ascii="Garamond" w:hAnsi="Garamond"/>
        </w:rPr>
        <w:lastRenderedPageBreak/>
        <w:t>classification rasters.</w:t>
      </w:r>
      <w:r w:rsidR="224825CC" w:rsidRPr="352C49F0">
        <w:rPr>
          <w:rFonts w:ascii="Garamond" w:hAnsi="Garamond"/>
        </w:rPr>
        <w:t xml:space="preserve"> </w:t>
      </w:r>
      <w:r w:rsidR="5CA5E11F" w:rsidRPr="352C49F0">
        <w:rPr>
          <w:rFonts w:ascii="Garamond" w:hAnsi="Garamond"/>
        </w:rPr>
        <w:t>Having an in-depth under</w:t>
      </w:r>
      <w:r w:rsidR="61083FD9" w:rsidRPr="352C49F0">
        <w:rPr>
          <w:rFonts w:ascii="Garamond" w:hAnsi="Garamond"/>
        </w:rPr>
        <w:t>standing of the environmental variables that may or may not be possible to project into the future may be beneficial to aid in troubleshooting and obtaining accurate results for future models.</w:t>
      </w:r>
    </w:p>
    <w:p w14:paraId="0229B177" w14:textId="66CE1BE1" w:rsidR="1C5D9320" w:rsidRDefault="1C5D9320" w:rsidP="1C5D9320">
      <w:pPr>
        <w:pStyle w:val="NoSpacing"/>
        <w:rPr>
          <w:rFonts w:ascii="Garamond" w:hAnsi="Garamond"/>
        </w:rPr>
      </w:pPr>
    </w:p>
    <w:p w14:paraId="2177AADA" w14:textId="28BEC1C8" w:rsidR="00E41324" w:rsidRPr="0066138C" w:rsidRDefault="53633434" w:rsidP="0066138C">
      <w:pPr>
        <w:pStyle w:val="Heading1"/>
        <w:spacing w:before="0" w:line="240" w:lineRule="auto"/>
        <w:rPr>
          <w:rFonts w:ascii="Garamond" w:hAnsi="Garamond"/>
        </w:rPr>
      </w:pPr>
      <w:r w:rsidRPr="1C5D9320">
        <w:rPr>
          <w:rFonts w:ascii="Garamond" w:hAnsi="Garamond"/>
        </w:rPr>
        <w:t>5</w:t>
      </w:r>
      <w:r w:rsidR="1250D9DE" w:rsidRPr="1C5D9320">
        <w:rPr>
          <w:rFonts w:ascii="Garamond" w:hAnsi="Garamond"/>
        </w:rPr>
        <w:t xml:space="preserve">. </w:t>
      </w:r>
      <w:r w:rsidR="0782198C" w:rsidRPr="1C5D9320">
        <w:rPr>
          <w:rFonts w:ascii="Garamond" w:hAnsi="Garamond"/>
        </w:rPr>
        <w:t>Conclusions</w:t>
      </w:r>
      <w:bookmarkEnd w:id="5"/>
    </w:p>
    <w:p w14:paraId="2842B886" w14:textId="3DC9BD38" w:rsidR="07201B4A" w:rsidRDefault="29891867" w:rsidP="6EEC50A8">
      <w:pPr>
        <w:spacing w:line="240" w:lineRule="auto"/>
        <w:rPr>
          <w:rFonts w:ascii="Garamond" w:eastAsia="Garamond" w:hAnsi="Garamond" w:cs="Garamond"/>
        </w:rPr>
      </w:pPr>
      <w:bookmarkStart w:id="6" w:name="_Toc334198736"/>
      <w:r w:rsidRPr="352C49F0">
        <w:rPr>
          <w:rFonts w:ascii="Garamond" w:eastAsia="Garamond" w:hAnsi="Garamond" w:cs="Garamond"/>
        </w:rPr>
        <w:t>There were s</w:t>
      </w:r>
      <w:r w:rsidR="674BC70C" w:rsidRPr="352C49F0">
        <w:rPr>
          <w:rFonts w:ascii="Garamond" w:eastAsia="Garamond" w:hAnsi="Garamond" w:cs="Garamond"/>
        </w:rPr>
        <w:t xml:space="preserve">everal main outcomes from this project. We </w:t>
      </w:r>
      <w:r w:rsidR="498E5534" w:rsidRPr="352C49F0">
        <w:rPr>
          <w:rFonts w:ascii="Garamond" w:eastAsia="Garamond" w:hAnsi="Garamond" w:cs="Garamond"/>
        </w:rPr>
        <w:t>determined</w:t>
      </w:r>
      <w:r w:rsidR="674BC70C" w:rsidRPr="352C49F0">
        <w:rPr>
          <w:rFonts w:ascii="Garamond" w:eastAsia="Garamond" w:hAnsi="Garamond" w:cs="Garamond"/>
        </w:rPr>
        <w:t xml:space="preserve"> </w:t>
      </w:r>
      <w:r w:rsidR="6F58E4DC" w:rsidRPr="352C49F0">
        <w:rPr>
          <w:rFonts w:ascii="Garamond" w:eastAsia="Garamond" w:hAnsi="Garamond" w:cs="Garamond"/>
        </w:rPr>
        <w:t xml:space="preserve">that </w:t>
      </w:r>
      <w:r w:rsidR="674BC70C" w:rsidRPr="352C49F0">
        <w:rPr>
          <w:rFonts w:ascii="Garamond" w:eastAsia="Garamond" w:hAnsi="Garamond" w:cs="Garamond"/>
        </w:rPr>
        <w:t>distance to river, elevation</w:t>
      </w:r>
      <w:r w:rsidR="6D99468D" w:rsidRPr="352C49F0">
        <w:rPr>
          <w:rFonts w:ascii="Garamond" w:eastAsia="Garamond" w:hAnsi="Garamond" w:cs="Garamond"/>
        </w:rPr>
        <w:t>,</w:t>
      </w:r>
      <w:r w:rsidR="674BC70C" w:rsidRPr="352C49F0">
        <w:rPr>
          <w:rFonts w:ascii="Garamond" w:eastAsia="Garamond" w:hAnsi="Garamond" w:cs="Garamond"/>
        </w:rPr>
        <w:t xml:space="preserve"> and la</w:t>
      </w:r>
      <w:r w:rsidR="4E11C31B" w:rsidRPr="352C49F0">
        <w:rPr>
          <w:rFonts w:ascii="Garamond" w:eastAsia="Garamond" w:hAnsi="Garamond" w:cs="Garamond"/>
        </w:rPr>
        <w:t>nd cover</w:t>
      </w:r>
      <w:r w:rsidR="1AA04269" w:rsidRPr="352C49F0">
        <w:rPr>
          <w:rFonts w:ascii="Garamond" w:eastAsia="Garamond" w:hAnsi="Garamond" w:cs="Garamond"/>
        </w:rPr>
        <w:t xml:space="preserve"> were important variables for </w:t>
      </w:r>
      <w:r w:rsidR="2316D476" w:rsidRPr="352C49F0">
        <w:rPr>
          <w:rFonts w:ascii="Garamond" w:eastAsia="Garamond" w:hAnsi="Garamond" w:cs="Garamond"/>
        </w:rPr>
        <w:t xml:space="preserve">determining </w:t>
      </w:r>
      <w:r w:rsidR="1AA04269" w:rsidRPr="352C49F0">
        <w:rPr>
          <w:rFonts w:ascii="Garamond" w:eastAsia="Garamond" w:hAnsi="Garamond" w:cs="Garamond"/>
        </w:rPr>
        <w:t xml:space="preserve">current habitat suitability. We found higher probability areas often corresponded with less distance to river, lower elevation, and evergreen forests. </w:t>
      </w:r>
      <w:r w:rsidR="34BBA281" w:rsidRPr="352C49F0">
        <w:rPr>
          <w:rFonts w:ascii="Garamond" w:eastAsia="Garamond" w:hAnsi="Garamond" w:cs="Garamond"/>
        </w:rPr>
        <w:t xml:space="preserve">The final variables used in our model aligned with variables used </w:t>
      </w:r>
      <w:r w:rsidR="37DA738D" w:rsidRPr="352C49F0">
        <w:rPr>
          <w:rFonts w:ascii="Garamond" w:eastAsia="Garamond" w:hAnsi="Garamond" w:cs="Garamond"/>
        </w:rPr>
        <w:t>in</w:t>
      </w:r>
      <w:r w:rsidR="33D6F9FF" w:rsidRPr="352C49F0">
        <w:rPr>
          <w:rFonts w:ascii="Garamond" w:eastAsia="Garamond" w:hAnsi="Garamond" w:cs="Garamond"/>
        </w:rPr>
        <w:t xml:space="preserve"> </w:t>
      </w:r>
      <w:r w:rsidR="34BBA281" w:rsidRPr="352C49F0">
        <w:rPr>
          <w:rFonts w:ascii="Garamond" w:eastAsia="Garamond" w:hAnsi="Garamond" w:cs="Garamond"/>
        </w:rPr>
        <w:t xml:space="preserve">previous mink and otter habitat suitability modeling </w:t>
      </w:r>
      <w:r w:rsidR="2EF42B99" w:rsidRPr="352C49F0">
        <w:rPr>
          <w:rFonts w:ascii="Garamond" w:eastAsia="Garamond" w:hAnsi="Garamond" w:cs="Garamond"/>
        </w:rPr>
        <w:t>studies</w:t>
      </w:r>
      <w:r w:rsidR="0DE5FC2E" w:rsidRPr="352C49F0">
        <w:rPr>
          <w:rFonts w:ascii="Garamond" w:eastAsia="Garamond" w:hAnsi="Garamond" w:cs="Garamond"/>
        </w:rPr>
        <w:t xml:space="preserve"> (Griffin </w:t>
      </w:r>
      <w:r w:rsidR="0433E0A2" w:rsidRPr="352C49F0">
        <w:rPr>
          <w:rFonts w:ascii="Garamond" w:eastAsia="Garamond" w:hAnsi="Garamond" w:cs="Garamond"/>
        </w:rPr>
        <w:t>&amp;</w:t>
      </w:r>
      <w:r w:rsidR="0DE5FC2E" w:rsidRPr="352C49F0">
        <w:rPr>
          <w:rFonts w:ascii="Garamond" w:eastAsia="Garamond" w:hAnsi="Garamond" w:cs="Garamond"/>
        </w:rPr>
        <w:t xml:space="preserve"> Suzzi</w:t>
      </w:r>
      <w:r w:rsidR="273991DD" w:rsidRPr="352C49F0">
        <w:rPr>
          <w:rFonts w:ascii="Garamond" w:eastAsia="Garamond" w:hAnsi="Garamond" w:cs="Garamond"/>
        </w:rPr>
        <w:t>,</w:t>
      </w:r>
      <w:r w:rsidR="0DE5FC2E" w:rsidRPr="352C49F0">
        <w:rPr>
          <w:rFonts w:ascii="Garamond" w:eastAsia="Garamond" w:hAnsi="Garamond" w:cs="Garamond"/>
        </w:rPr>
        <w:t xml:space="preserve"> 2019)</w:t>
      </w:r>
      <w:r w:rsidR="04D4B182" w:rsidRPr="352C49F0">
        <w:rPr>
          <w:rFonts w:ascii="Garamond" w:eastAsia="Garamond" w:hAnsi="Garamond" w:cs="Garamond"/>
        </w:rPr>
        <w:t>.</w:t>
      </w:r>
      <w:r w:rsidR="7AAA848E" w:rsidRPr="352C49F0">
        <w:rPr>
          <w:rFonts w:ascii="Garamond" w:eastAsia="Garamond" w:hAnsi="Garamond" w:cs="Garamond"/>
        </w:rPr>
        <w:t xml:space="preserve"> Although </w:t>
      </w:r>
      <w:r w:rsidR="61FAE5D3" w:rsidRPr="352C49F0">
        <w:rPr>
          <w:rFonts w:ascii="Garamond" w:eastAsia="Garamond" w:hAnsi="Garamond" w:cs="Garamond"/>
        </w:rPr>
        <w:t>we</w:t>
      </w:r>
      <w:r w:rsidR="7AAA848E" w:rsidRPr="352C49F0">
        <w:rPr>
          <w:rFonts w:ascii="Garamond" w:eastAsia="Garamond" w:hAnsi="Garamond" w:cs="Garamond"/>
        </w:rPr>
        <w:t xml:space="preserve"> produced projected habitat suitability models, the </w:t>
      </w:r>
      <w:r w:rsidR="08BACE68" w:rsidRPr="352C49F0">
        <w:rPr>
          <w:rFonts w:ascii="Garamond" w:eastAsia="Garamond" w:hAnsi="Garamond" w:cs="Garamond"/>
        </w:rPr>
        <w:t>forecasted map</w:t>
      </w:r>
      <w:r w:rsidR="04D4B182" w:rsidRPr="352C49F0">
        <w:rPr>
          <w:rFonts w:ascii="Garamond" w:eastAsia="Garamond" w:hAnsi="Garamond" w:cs="Garamond"/>
        </w:rPr>
        <w:t xml:space="preserve"> </w:t>
      </w:r>
      <w:r w:rsidR="7AAA848E" w:rsidRPr="352C49F0">
        <w:rPr>
          <w:rFonts w:ascii="Garamond" w:eastAsia="Garamond" w:hAnsi="Garamond" w:cs="Garamond"/>
        </w:rPr>
        <w:t>results</w:t>
      </w:r>
      <w:r w:rsidR="50803E12" w:rsidRPr="352C49F0">
        <w:rPr>
          <w:rFonts w:ascii="Garamond" w:eastAsia="Garamond" w:hAnsi="Garamond" w:cs="Garamond"/>
        </w:rPr>
        <w:t xml:space="preserve"> had </w:t>
      </w:r>
      <w:r w:rsidR="72351E8B" w:rsidRPr="352C49F0">
        <w:rPr>
          <w:rFonts w:ascii="Garamond" w:eastAsia="Garamond" w:hAnsi="Garamond" w:cs="Garamond"/>
        </w:rPr>
        <w:t>relatively</w:t>
      </w:r>
      <w:r w:rsidR="7AAA848E" w:rsidRPr="352C49F0">
        <w:rPr>
          <w:rFonts w:ascii="Garamond" w:eastAsia="Garamond" w:hAnsi="Garamond" w:cs="Garamond"/>
        </w:rPr>
        <w:t xml:space="preserve"> low accuracy in predicting future habitat suitability for mink and otter in the </w:t>
      </w:r>
      <w:r w:rsidR="11A2DFBB" w:rsidRPr="352C49F0">
        <w:rPr>
          <w:rFonts w:ascii="Garamond" w:eastAsia="Garamond" w:hAnsi="Garamond" w:cs="Garamond"/>
        </w:rPr>
        <w:t>expanded study area.</w:t>
      </w:r>
    </w:p>
    <w:p w14:paraId="28A93876" w14:textId="03D3C7DD" w:rsidR="4382B507" w:rsidRDefault="2FD3E810" w:rsidP="6EEC50A8">
      <w:pPr>
        <w:spacing w:line="240" w:lineRule="auto"/>
        <w:rPr>
          <w:rFonts w:ascii="Garamond" w:eastAsia="Garamond" w:hAnsi="Garamond" w:cs="Garamond"/>
        </w:rPr>
      </w:pPr>
      <w:r w:rsidRPr="352C49F0">
        <w:rPr>
          <w:rFonts w:ascii="Garamond" w:eastAsia="Garamond" w:hAnsi="Garamond" w:cs="Garamond"/>
        </w:rPr>
        <w:t>We</w:t>
      </w:r>
      <w:r w:rsidR="40260E78" w:rsidRPr="352C49F0">
        <w:rPr>
          <w:rFonts w:ascii="Garamond" w:eastAsia="Garamond" w:hAnsi="Garamond" w:cs="Garamond"/>
        </w:rPr>
        <w:t xml:space="preserve"> produced current habitat suitability maps, research site accessibility maps,</w:t>
      </w:r>
      <w:r w:rsidR="58C2FA07" w:rsidRPr="352C49F0">
        <w:rPr>
          <w:rFonts w:ascii="Garamond" w:eastAsia="Garamond" w:hAnsi="Garamond" w:cs="Garamond"/>
        </w:rPr>
        <w:t xml:space="preserve"> and</w:t>
      </w:r>
      <w:r w:rsidR="40260E78" w:rsidRPr="352C49F0">
        <w:rPr>
          <w:rFonts w:ascii="Garamond" w:eastAsia="Garamond" w:hAnsi="Garamond" w:cs="Garamond"/>
        </w:rPr>
        <w:t xml:space="preserve"> precipitation anomaly maps</w:t>
      </w:r>
      <w:r w:rsidR="5817D8CF" w:rsidRPr="352C49F0">
        <w:rPr>
          <w:rFonts w:ascii="Garamond" w:eastAsia="Garamond" w:hAnsi="Garamond" w:cs="Garamond"/>
        </w:rPr>
        <w:t xml:space="preserve"> </w:t>
      </w:r>
      <w:r w:rsidR="3C993196" w:rsidRPr="352C49F0">
        <w:rPr>
          <w:rFonts w:ascii="Garamond" w:eastAsia="Garamond" w:hAnsi="Garamond" w:cs="Garamond"/>
        </w:rPr>
        <w:t xml:space="preserve">that will aid in survey site selection and safe navigation by the partners and detection dogs. </w:t>
      </w:r>
      <w:r w:rsidR="73485F6A" w:rsidRPr="352C49F0">
        <w:rPr>
          <w:rFonts w:ascii="Garamond" w:eastAsia="Garamond" w:hAnsi="Garamond" w:cs="Garamond"/>
        </w:rPr>
        <w:t>The</w:t>
      </w:r>
      <w:r w:rsidR="4104255C" w:rsidRPr="352C49F0">
        <w:rPr>
          <w:rFonts w:ascii="Garamond" w:eastAsia="Garamond" w:hAnsi="Garamond" w:cs="Garamond"/>
        </w:rPr>
        <w:t xml:space="preserve"> StoryMap</w:t>
      </w:r>
      <w:r w:rsidR="544885F2" w:rsidRPr="352C49F0">
        <w:rPr>
          <w:rFonts w:ascii="Garamond" w:eastAsia="Garamond" w:hAnsi="Garamond" w:cs="Garamond"/>
        </w:rPr>
        <w:t xml:space="preserve"> we created</w:t>
      </w:r>
      <w:r w:rsidR="4104255C" w:rsidRPr="352C49F0">
        <w:rPr>
          <w:rFonts w:ascii="Garamond" w:eastAsia="Garamond" w:hAnsi="Garamond" w:cs="Garamond"/>
        </w:rPr>
        <w:t xml:space="preserve"> will aid in public communication and outreach </w:t>
      </w:r>
      <w:r w:rsidR="53E6E816" w:rsidRPr="352C49F0">
        <w:rPr>
          <w:rFonts w:ascii="Garamond" w:eastAsia="Garamond" w:hAnsi="Garamond" w:cs="Garamond"/>
        </w:rPr>
        <w:t>efforts of</w:t>
      </w:r>
      <w:r w:rsidR="5BD0C4DF" w:rsidRPr="352C49F0">
        <w:rPr>
          <w:rFonts w:ascii="Garamond" w:eastAsia="Garamond" w:hAnsi="Garamond" w:cs="Garamond"/>
        </w:rPr>
        <w:t xml:space="preserve"> </w:t>
      </w:r>
      <w:r w:rsidR="4104255C" w:rsidRPr="352C49F0">
        <w:rPr>
          <w:rFonts w:ascii="Garamond" w:eastAsia="Garamond" w:hAnsi="Garamond" w:cs="Garamond"/>
        </w:rPr>
        <w:t>th</w:t>
      </w:r>
      <w:r w:rsidR="3752380E" w:rsidRPr="352C49F0">
        <w:rPr>
          <w:rFonts w:ascii="Garamond" w:eastAsia="Garamond" w:hAnsi="Garamond" w:cs="Garamond"/>
        </w:rPr>
        <w:t>e</w:t>
      </w:r>
      <w:r w:rsidR="4104255C" w:rsidRPr="352C49F0">
        <w:rPr>
          <w:rFonts w:ascii="Garamond" w:eastAsia="Garamond" w:hAnsi="Garamond" w:cs="Garamond"/>
        </w:rPr>
        <w:t xml:space="preserve"> part</w:t>
      </w:r>
      <w:r w:rsidR="63C103A0" w:rsidRPr="352C49F0">
        <w:rPr>
          <w:rFonts w:ascii="Garamond" w:eastAsia="Garamond" w:hAnsi="Garamond" w:cs="Garamond"/>
        </w:rPr>
        <w:t>ners.</w:t>
      </w:r>
      <w:r w:rsidR="29EB15DD" w:rsidRPr="352C49F0">
        <w:rPr>
          <w:rFonts w:ascii="Garamond" w:eastAsia="Garamond" w:hAnsi="Garamond" w:cs="Garamond"/>
        </w:rPr>
        <w:t xml:space="preserve"> The methodology developed by </w:t>
      </w:r>
      <w:r w:rsidR="664DFB64" w:rsidRPr="352C49F0">
        <w:rPr>
          <w:rFonts w:ascii="Garamond" w:eastAsia="Garamond" w:hAnsi="Garamond" w:cs="Garamond"/>
        </w:rPr>
        <w:t xml:space="preserve">both terms of this project can serve as a framework for further site selection for Working dogs for Conservation. </w:t>
      </w:r>
      <w:r w:rsidR="29EB15DD" w:rsidRPr="352C49F0">
        <w:rPr>
          <w:rFonts w:ascii="Garamond" w:eastAsia="Garamond" w:hAnsi="Garamond" w:cs="Garamond"/>
        </w:rPr>
        <w:t xml:space="preserve">Beyond our partners, our results contribute to further understanding </w:t>
      </w:r>
      <w:r w:rsidR="1AEB786A" w:rsidRPr="352C49F0">
        <w:rPr>
          <w:rFonts w:ascii="Garamond" w:eastAsia="Garamond" w:hAnsi="Garamond" w:cs="Garamond"/>
        </w:rPr>
        <w:t>factors influencing</w:t>
      </w:r>
      <w:r w:rsidR="29EB15DD" w:rsidRPr="352C49F0">
        <w:rPr>
          <w:rFonts w:ascii="Garamond" w:eastAsia="Garamond" w:hAnsi="Garamond" w:cs="Garamond"/>
        </w:rPr>
        <w:t xml:space="preserve"> mink and otter habitat</w:t>
      </w:r>
      <w:r w:rsidR="781E21BE" w:rsidRPr="352C49F0">
        <w:rPr>
          <w:rFonts w:ascii="Garamond" w:eastAsia="Garamond" w:hAnsi="Garamond" w:cs="Garamond"/>
        </w:rPr>
        <w:t xml:space="preserve"> suitability</w:t>
      </w:r>
      <w:r w:rsidR="29EB15DD" w:rsidRPr="352C49F0">
        <w:rPr>
          <w:rFonts w:ascii="Garamond" w:eastAsia="Garamond" w:hAnsi="Garamond" w:cs="Garamond"/>
        </w:rPr>
        <w:t>.</w:t>
      </w:r>
    </w:p>
    <w:p w14:paraId="1A1B0871" w14:textId="476B5A99" w:rsidR="7244903C" w:rsidRDefault="35045DC6" w:rsidP="6EEC50A8">
      <w:pPr>
        <w:spacing w:line="240" w:lineRule="auto"/>
        <w:rPr>
          <w:rFonts w:ascii="Garamond" w:eastAsia="Garamond" w:hAnsi="Garamond" w:cs="Garamond"/>
        </w:rPr>
      </w:pPr>
      <w:r w:rsidRPr="352C49F0">
        <w:rPr>
          <w:rFonts w:ascii="Garamond" w:eastAsia="Garamond" w:hAnsi="Garamond" w:cs="Garamond"/>
        </w:rPr>
        <w:t>Our results support that satellite data can be used to supplement</w:t>
      </w:r>
      <w:r w:rsidR="1CC13151" w:rsidRPr="352C49F0">
        <w:rPr>
          <w:rFonts w:ascii="Garamond" w:eastAsia="Garamond" w:hAnsi="Garamond" w:cs="Garamond"/>
        </w:rPr>
        <w:t xml:space="preserve"> field data in habitat suitability modeling. </w:t>
      </w:r>
      <w:r w:rsidR="4D02FF3E" w:rsidRPr="352C49F0">
        <w:rPr>
          <w:rFonts w:ascii="Garamond" w:eastAsia="Garamond" w:hAnsi="Garamond" w:cs="Garamond"/>
        </w:rPr>
        <w:t xml:space="preserve">Earth observations allowed </w:t>
      </w:r>
      <w:r w:rsidR="1040F9C8" w:rsidRPr="352C49F0">
        <w:rPr>
          <w:rFonts w:ascii="Garamond" w:eastAsia="Garamond" w:hAnsi="Garamond" w:cs="Garamond"/>
        </w:rPr>
        <w:t>us</w:t>
      </w:r>
      <w:r w:rsidR="4D02FF3E" w:rsidRPr="352C49F0">
        <w:rPr>
          <w:rFonts w:ascii="Garamond" w:eastAsia="Garamond" w:hAnsi="Garamond" w:cs="Garamond"/>
        </w:rPr>
        <w:t xml:space="preserve"> to use variables that are challenging or impossible to measure in the </w:t>
      </w:r>
      <w:r w:rsidR="413CA381" w:rsidRPr="352C49F0">
        <w:rPr>
          <w:rFonts w:ascii="Garamond" w:eastAsia="Garamond" w:hAnsi="Garamond" w:cs="Garamond"/>
        </w:rPr>
        <w:t>field. Data</w:t>
      </w:r>
      <w:r w:rsidR="6D004769" w:rsidRPr="352C49F0">
        <w:rPr>
          <w:rFonts w:ascii="Garamond" w:eastAsia="Garamond" w:hAnsi="Garamond" w:cs="Garamond"/>
        </w:rPr>
        <w:t xml:space="preserve"> provided may also be more robust in nature with consistent </w:t>
      </w:r>
      <w:r w:rsidR="5CBDCCE9" w:rsidRPr="352C49F0">
        <w:rPr>
          <w:rFonts w:ascii="Garamond" w:eastAsia="Garamond" w:hAnsi="Garamond" w:cs="Garamond"/>
        </w:rPr>
        <w:t>observations</w:t>
      </w:r>
      <w:r w:rsidR="6D004769" w:rsidRPr="352C49F0">
        <w:rPr>
          <w:rFonts w:ascii="Garamond" w:eastAsia="Garamond" w:hAnsi="Garamond" w:cs="Garamond"/>
        </w:rPr>
        <w:t xml:space="preserve"> either daily, monthly or yearly</w:t>
      </w:r>
      <w:r w:rsidR="2B9D4C74" w:rsidRPr="352C49F0">
        <w:rPr>
          <w:rFonts w:ascii="Garamond" w:eastAsia="Garamond" w:hAnsi="Garamond" w:cs="Garamond"/>
        </w:rPr>
        <w:t>.</w:t>
      </w:r>
      <w:r w:rsidR="22B2E8ED" w:rsidRPr="352C49F0">
        <w:rPr>
          <w:rFonts w:ascii="Garamond" w:eastAsia="Garamond" w:hAnsi="Garamond" w:cs="Garamond"/>
        </w:rPr>
        <w:t xml:space="preserve"> In fu</w:t>
      </w:r>
      <w:r w:rsidR="04DBB9D6" w:rsidRPr="352C49F0">
        <w:rPr>
          <w:rFonts w:ascii="Garamond" w:eastAsia="Garamond" w:hAnsi="Garamond" w:cs="Garamond"/>
        </w:rPr>
        <w:t>ture</w:t>
      </w:r>
      <w:r w:rsidR="22B2E8ED" w:rsidRPr="352C49F0">
        <w:rPr>
          <w:rFonts w:ascii="Garamond" w:eastAsia="Garamond" w:hAnsi="Garamond" w:cs="Garamond"/>
        </w:rPr>
        <w:t xml:space="preserve"> work, </w:t>
      </w:r>
      <w:r w:rsidR="0BE66034" w:rsidRPr="352C49F0">
        <w:rPr>
          <w:rFonts w:ascii="Garamond" w:eastAsia="Garamond" w:hAnsi="Garamond" w:cs="Garamond"/>
        </w:rPr>
        <w:t xml:space="preserve">the </w:t>
      </w:r>
      <w:r w:rsidR="14EFCB36" w:rsidRPr="352C49F0">
        <w:rPr>
          <w:rFonts w:ascii="Garamond" w:eastAsia="Garamond" w:hAnsi="Garamond" w:cs="Garamond"/>
        </w:rPr>
        <w:t>combination of</w:t>
      </w:r>
      <w:r w:rsidR="22B2E8ED" w:rsidRPr="352C49F0">
        <w:rPr>
          <w:rFonts w:ascii="Garamond" w:eastAsia="Garamond" w:hAnsi="Garamond" w:cs="Garamond"/>
        </w:rPr>
        <w:t xml:space="preserve"> satellite and field data </w:t>
      </w:r>
      <w:r w:rsidR="6E5C12BD" w:rsidRPr="352C49F0">
        <w:rPr>
          <w:rFonts w:ascii="Garamond" w:eastAsia="Garamond" w:hAnsi="Garamond" w:cs="Garamond"/>
        </w:rPr>
        <w:t xml:space="preserve">could </w:t>
      </w:r>
      <w:r w:rsidR="4061E79D" w:rsidRPr="352C49F0">
        <w:rPr>
          <w:rFonts w:ascii="Garamond" w:eastAsia="Garamond" w:hAnsi="Garamond" w:cs="Garamond"/>
        </w:rPr>
        <w:t xml:space="preserve">assist </w:t>
      </w:r>
      <w:r w:rsidR="2331D962" w:rsidRPr="352C49F0">
        <w:rPr>
          <w:rFonts w:ascii="Garamond" w:eastAsia="Garamond" w:hAnsi="Garamond" w:cs="Garamond"/>
        </w:rPr>
        <w:t>in</w:t>
      </w:r>
      <w:r w:rsidR="4061E79D" w:rsidRPr="352C49F0">
        <w:rPr>
          <w:rFonts w:ascii="Garamond" w:eastAsia="Garamond" w:hAnsi="Garamond" w:cs="Garamond"/>
        </w:rPr>
        <w:t xml:space="preserve"> indicat</w:t>
      </w:r>
      <w:r w:rsidR="455FC820" w:rsidRPr="352C49F0">
        <w:rPr>
          <w:rFonts w:ascii="Garamond" w:eastAsia="Garamond" w:hAnsi="Garamond" w:cs="Garamond"/>
        </w:rPr>
        <w:t>ing</w:t>
      </w:r>
      <w:r w:rsidR="22B2E8ED" w:rsidRPr="352C49F0">
        <w:rPr>
          <w:rFonts w:ascii="Garamond" w:eastAsia="Garamond" w:hAnsi="Garamond" w:cs="Garamond"/>
        </w:rPr>
        <w:t xml:space="preserve"> the most </w:t>
      </w:r>
      <w:r w:rsidR="5883CFDB" w:rsidRPr="352C49F0">
        <w:rPr>
          <w:rFonts w:ascii="Garamond" w:eastAsia="Garamond" w:hAnsi="Garamond" w:cs="Garamond"/>
        </w:rPr>
        <w:t>optimal field survey sites</w:t>
      </w:r>
      <w:r w:rsidR="5892AD4E" w:rsidRPr="352C49F0">
        <w:rPr>
          <w:rFonts w:ascii="Garamond" w:eastAsia="Garamond" w:hAnsi="Garamond" w:cs="Garamond"/>
        </w:rPr>
        <w:t xml:space="preserve"> for partners</w:t>
      </w:r>
      <w:r w:rsidR="34E122B3" w:rsidRPr="352C49F0">
        <w:rPr>
          <w:rFonts w:ascii="Garamond" w:eastAsia="Garamond" w:hAnsi="Garamond" w:cs="Garamond"/>
        </w:rPr>
        <w:t>.</w:t>
      </w:r>
    </w:p>
    <w:p w14:paraId="2BF53931" w14:textId="2887DB48" w:rsidR="00E41324" w:rsidRPr="0066138C" w:rsidRDefault="53633434" w:rsidP="0066138C">
      <w:pPr>
        <w:pStyle w:val="Heading1"/>
        <w:spacing w:before="0" w:line="240" w:lineRule="auto"/>
        <w:rPr>
          <w:rFonts w:ascii="Garamond" w:hAnsi="Garamond"/>
        </w:rPr>
      </w:pPr>
      <w:r w:rsidRPr="51AEF106">
        <w:rPr>
          <w:rFonts w:ascii="Garamond" w:hAnsi="Garamond"/>
        </w:rPr>
        <w:t>6</w:t>
      </w:r>
      <w:r w:rsidR="1250D9DE" w:rsidRPr="51AEF106">
        <w:rPr>
          <w:rFonts w:ascii="Garamond" w:hAnsi="Garamond"/>
        </w:rPr>
        <w:t xml:space="preserve">. </w:t>
      </w:r>
      <w:r w:rsidR="0782198C" w:rsidRPr="51AEF106">
        <w:rPr>
          <w:rFonts w:ascii="Garamond" w:hAnsi="Garamond"/>
        </w:rPr>
        <w:t>Acknowledgments</w:t>
      </w:r>
      <w:bookmarkEnd w:id="6"/>
    </w:p>
    <w:p w14:paraId="1F7B4656" w14:textId="7F6CE621" w:rsidR="0056152E" w:rsidRPr="00040AE0" w:rsidRDefault="1CA717AC" w:rsidP="08F28B3A">
      <w:pPr>
        <w:spacing w:line="240" w:lineRule="auto"/>
        <w:rPr>
          <w:rFonts w:ascii="Garamond" w:eastAsia="Garamond" w:hAnsi="Garamond" w:cs="Garamond"/>
          <w:color w:val="000000" w:themeColor="text1"/>
        </w:rPr>
      </w:pPr>
      <w:r w:rsidRPr="352C49F0">
        <w:rPr>
          <w:rFonts w:ascii="Garamond" w:eastAsia="Garamond" w:hAnsi="Garamond" w:cs="Garamond"/>
          <w:color w:val="000000" w:themeColor="text1"/>
        </w:rPr>
        <w:t xml:space="preserve">We would like to thank our science advisors Dr. John Bolten, Dr. Allison Howard, and </w:t>
      </w:r>
      <w:r w:rsidR="77B9BB4D" w:rsidRPr="352C49F0">
        <w:rPr>
          <w:rFonts w:ascii="Garamond" w:eastAsia="Garamond" w:hAnsi="Garamond" w:cs="Garamond"/>
          <w:color w:val="000000" w:themeColor="text1"/>
        </w:rPr>
        <w:t>Jo</w:t>
      </w:r>
      <w:r w:rsidR="4DFE2222" w:rsidRPr="352C49F0">
        <w:rPr>
          <w:rFonts w:ascii="Garamond" w:eastAsia="Garamond" w:hAnsi="Garamond" w:cs="Garamond"/>
          <w:color w:val="000000" w:themeColor="text1"/>
        </w:rPr>
        <w:t>s</w:t>
      </w:r>
      <w:r w:rsidR="77B9BB4D" w:rsidRPr="352C49F0">
        <w:rPr>
          <w:rFonts w:ascii="Garamond" w:eastAsia="Garamond" w:hAnsi="Garamond" w:cs="Garamond"/>
          <w:color w:val="000000" w:themeColor="text1"/>
        </w:rPr>
        <w:t>eph Spruce</w:t>
      </w:r>
      <w:r w:rsidRPr="352C49F0">
        <w:rPr>
          <w:rFonts w:ascii="Garamond" w:eastAsia="Garamond" w:hAnsi="Garamond" w:cs="Garamond"/>
          <w:color w:val="000000" w:themeColor="text1"/>
        </w:rPr>
        <w:t xml:space="preserve"> for </w:t>
      </w:r>
      <w:r w:rsidR="2E1EB5F4" w:rsidRPr="352C49F0">
        <w:rPr>
          <w:rFonts w:ascii="Garamond" w:eastAsia="Garamond" w:hAnsi="Garamond" w:cs="Garamond"/>
          <w:color w:val="000000" w:themeColor="text1"/>
        </w:rPr>
        <w:t xml:space="preserve">their </w:t>
      </w:r>
      <w:r w:rsidRPr="352C49F0">
        <w:rPr>
          <w:rFonts w:ascii="Garamond" w:eastAsia="Garamond" w:hAnsi="Garamond" w:cs="Garamond"/>
          <w:color w:val="000000" w:themeColor="text1"/>
        </w:rPr>
        <w:t>support and guidance throughout the term. Dr. Ngaio Richards and Dr. Mark La</w:t>
      </w:r>
      <w:r w:rsidR="00F25A98">
        <w:rPr>
          <w:rFonts w:ascii="Garamond" w:eastAsia="Garamond" w:hAnsi="Garamond" w:cs="Garamond"/>
          <w:color w:val="000000" w:themeColor="text1"/>
        </w:rPr>
        <w:t xml:space="preserve"> </w:t>
      </w:r>
      <w:r w:rsidRPr="352C49F0">
        <w:rPr>
          <w:rFonts w:ascii="Garamond" w:eastAsia="Garamond" w:hAnsi="Garamond" w:cs="Garamond"/>
          <w:color w:val="000000" w:themeColor="text1"/>
        </w:rPr>
        <w:t>Guardia were highly engaged partners that aided immensely in the direction of the project. NASA DEVELOP GSFC Node Fellow Dr. Nicole Ramberg-Pihl provided administrative, technical, and personal support throughout the term.</w:t>
      </w:r>
      <w:r w:rsidR="30C9449C" w:rsidRPr="352C49F0">
        <w:rPr>
          <w:rFonts w:ascii="Garamond" w:eastAsia="Garamond" w:hAnsi="Garamond" w:cs="Garamond"/>
          <w:color w:val="000000" w:themeColor="text1"/>
        </w:rPr>
        <w:t xml:space="preserve"> We would also like to thank our SAHM point of contact, Peder Engels</w:t>
      </w:r>
      <w:r w:rsidR="0C7D2146" w:rsidRPr="352C49F0">
        <w:rPr>
          <w:rFonts w:ascii="Garamond" w:eastAsia="Garamond" w:hAnsi="Garamond" w:cs="Garamond"/>
          <w:color w:val="000000" w:themeColor="text1"/>
        </w:rPr>
        <w:t>t</w:t>
      </w:r>
      <w:r w:rsidR="1FD604E8" w:rsidRPr="352C49F0">
        <w:rPr>
          <w:rFonts w:ascii="Garamond" w:eastAsia="Garamond" w:hAnsi="Garamond" w:cs="Garamond"/>
          <w:color w:val="000000" w:themeColor="text1"/>
        </w:rPr>
        <w:t>a</w:t>
      </w:r>
      <w:r w:rsidR="0C7D2146" w:rsidRPr="352C49F0">
        <w:rPr>
          <w:rFonts w:ascii="Garamond" w:eastAsia="Garamond" w:hAnsi="Garamond" w:cs="Garamond"/>
          <w:color w:val="000000" w:themeColor="text1"/>
        </w:rPr>
        <w:t>d</w:t>
      </w:r>
      <w:r w:rsidR="747889C1" w:rsidRPr="352C49F0">
        <w:rPr>
          <w:rFonts w:ascii="Garamond" w:eastAsia="Garamond" w:hAnsi="Garamond" w:cs="Garamond"/>
          <w:color w:val="000000" w:themeColor="text1"/>
        </w:rPr>
        <w:t>,</w:t>
      </w:r>
      <w:r w:rsidR="0C7D2146" w:rsidRPr="352C49F0">
        <w:rPr>
          <w:rFonts w:ascii="Garamond" w:eastAsia="Garamond" w:hAnsi="Garamond" w:cs="Garamond"/>
          <w:color w:val="000000" w:themeColor="text1"/>
        </w:rPr>
        <w:t xml:space="preserve"> for his extensive help </w:t>
      </w:r>
      <w:r w:rsidR="02FB82FF" w:rsidRPr="352C49F0">
        <w:rPr>
          <w:rFonts w:ascii="Garamond" w:eastAsia="Garamond" w:hAnsi="Garamond" w:cs="Garamond"/>
          <w:color w:val="000000" w:themeColor="text1"/>
        </w:rPr>
        <w:t xml:space="preserve">troubleshooting software throughout the term. Finally, special thanks to the </w:t>
      </w:r>
      <w:r w:rsidR="00F25A98">
        <w:rPr>
          <w:rFonts w:ascii="Garamond" w:eastAsia="Garamond" w:hAnsi="Garamond" w:cs="Garamond"/>
          <w:color w:val="000000" w:themeColor="text1"/>
        </w:rPr>
        <w:t>s</w:t>
      </w:r>
      <w:r w:rsidR="02FB82FF" w:rsidRPr="352C49F0">
        <w:rPr>
          <w:rFonts w:ascii="Garamond" w:eastAsia="Garamond" w:hAnsi="Garamond" w:cs="Garamond"/>
          <w:color w:val="000000" w:themeColor="text1"/>
        </w:rPr>
        <w:t xml:space="preserve">pring 2021 Western Montana Ecological Forecasting team for their tremendous work during the first term. </w:t>
      </w:r>
    </w:p>
    <w:p w14:paraId="208BE60E" w14:textId="153ACDE9" w:rsidR="0056152E" w:rsidRPr="00040AE0" w:rsidRDefault="169E00C9" w:rsidP="08F28B3A">
      <w:pPr>
        <w:spacing w:after="0" w:line="240" w:lineRule="auto"/>
        <w:rPr>
          <w:rFonts w:ascii="Garamond" w:hAnsi="Garamond" w:cs="Arial"/>
          <w:color w:val="000000" w:themeColor="text1"/>
        </w:rPr>
      </w:pPr>
      <w:r w:rsidRPr="51AEF106">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w:t>
      </w:r>
      <w:r w:rsidRPr="51AEF106">
        <w:rPr>
          <w:rFonts w:ascii="Segoe UI" w:eastAsia="Segoe UI" w:hAnsi="Segoe UI" w:cs="Segoe UI"/>
          <w:color w:val="000000" w:themeColor="text1"/>
          <w:sz w:val="18"/>
          <w:szCs w:val="18"/>
        </w:rPr>
        <w:t xml:space="preserve"> </w:t>
      </w:r>
      <w:r w:rsidRPr="51AEF106">
        <w:rPr>
          <w:rFonts w:ascii="Garamond" w:eastAsia="Garamond" w:hAnsi="Garamond" w:cs="Garamond"/>
          <w:color w:val="000000" w:themeColor="text1"/>
        </w:rPr>
        <w:t>This material is based upon work supported by NASA through contract NNL16AA05C.</w:t>
      </w:r>
    </w:p>
    <w:p w14:paraId="564E9732" w14:textId="7016788C" w:rsidR="08F28B3A" w:rsidRDefault="08F28B3A" w:rsidP="08F28B3A">
      <w:pPr>
        <w:spacing w:after="0" w:line="240" w:lineRule="auto"/>
        <w:rPr>
          <w:rFonts w:ascii="Garamond" w:eastAsia="Garamond" w:hAnsi="Garamond" w:cs="Garamond"/>
          <w:color w:val="000000" w:themeColor="text1"/>
        </w:rPr>
      </w:pPr>
      <w:bookmarkStart w:id="7" w:name="_Toc334198737"/>
    </w:p>
    <w:p w14:paraId="5E048FEB" w14:textId="699BFED3" w:rsidR="001A67C2" w:rsidRPr="0066138C" w:rsidRDefault="41B59A99" w:rsidP="0066138C">
      <w:pPr>
        <w:pStyle w:val="Heading1"/>
        <w:spacing w:before="0" w:line="240" w:lineRule="auto"/>
        <w:rPr>
          <w:rFonts w:ascii="Garamond" w:hAnsi="Garamond"/>
        </w:rPr>
      </w:pPr>
      <w:r w:rsidRPr="1C5D9320">
        <w:rPr>
          <w:rFonts w:ascii="Garamond" w:hAnsi="Garamond"/>
        </w:rPr>
        <w:t>7</w:t>
      </w:r>
      <w:r w:rsidR="145124A2" w:rsidRPr="1C5D9320">
        <w:rPr>
          <w:rFonts w:ascii="Garamond" w:hAnsi="Garamond"/>
        </w:rPr>
        <w:t xml:space="preserve">. </w:t>
      </w:r>
      <w:r w:rsidR="2EDC3413" w:rsidRPr="1C5D9320">
        <w:rPr>
          <w:rFonts w:ascii="Garamond" w:hAnsi="Garamond"/>
        </w:rPr>
        <w:t>Glossary</w:t>
      </w:r>
    </w:p>
    <w:p w14:paraId="3302B3B3" w14:textId="6C47022B" w:rsidR="3001CE87" w:rsidRDefault="3001CE87" w:rsidP="08F28B3A">
      <w:pPr>
        <w:spacing w:line="240" w:lineRule="auto"/>
      </w:pPr>
      <w:r w:rsidRPr="7A06FA61">
        <w:rPr>
          <w:rFonts w:ascii="Garamond" w:eastAsia="Garamond" w:hAnsi="Garamond" w:cs="Garamond"/>
          <w:b/>
          <w:bCs/>
          <w:color w:val="000000" w:themeColor="text1"/>
        </w:rPr>
        <w:t>Detection Dogs</w:t>
      </w:r>
      <w:r w:rsidRPr="7A06FA61">
        <w:rPr>
          <w:rFonts w:ascii="Garamond" w:eastAsia="Garamond" w:hAnsi="Garamond" w:cs="Garamond"/>
          <w:color w:val="000000" w:themeColor="text1"/>
        </w:rPr>
        <w:t xml:space="preserve"> – Detection dogs are highly-trained dogs used in conservation research applications to detect scat, plants, or other target scents.</w:t>
      </w:r>
    </w:p>
    <w:p w14:paraId="06279DB3" w14:textId="0019E9DD" w:rsidR="0FCFE9A4" w:rsidRDefault="7B76E5DE" w:rsidP="24C85E90">
      <w:pPr>
        <w:spacing w:line="240" w:lineRule="auto"/>
        <w:rPr>
          <w:rFonts w:ascii="Garamond" w:eastAsia="Garamond" w:hAnsi="Garamond" w:cs="Garamond"/>
          <w:color w:val="000000" w:themeColor="text1"/>
        </w:rPr>
      </w:pPr>
      <w:r w:rsidRPr="5B9A4945">
        <w:rPr>
          <w:rFonts w:ascii="Garamond" w:eastAsia="Garamond" w:hAnsi="Garamond" w:cs="Garamond"/>
          <w:b/>
          <w:bCs/>
          <w:color w:val="000000" w:themeColor="text1"/>
        </w:rPr>
        <w:t>DEM</w:t>
      </w:r>
      <w:r w:rsidRPr="5B9A4945">
        <w:rPr>
          <w:rFonts w:ascii="Garamond" w:eastAsia="Garamond" w:hAnsi="Garamond" w:cs="Garamond"/>
          <w:color w:val="000000" w:themeColor="text1"/>
        </w:rPr>
        <w:t xml:space="preserve"> – Digital Elevation Models – topographic data including e</w:t>
      </w:r>
      <w:r w:rsidR="197AAE53" w:rsidRPr="5B9A4945">
        <w:rPr>
          <w:rFonts w:ascii="Garamond" w:eastAsia="Garamond" w:hAnsi="Garamond" w:cs="Garamond"/>
          <w:color w:val="000000" w:themeColor="text1"/>
        </w:rPr>
        <w:t xml:space="preserve">levation, slope, and aspect </w:t>
      </w:r>
    </w:p>
    <w:p w14:paraId="553E91BE" w14:textId="65E9095A" w:rsidR="3001CE87" w:rsidRDefault="295165D9" w:rsidP="352C49F0">
      <w:pPr>
        <w:spacing w:line="240" w:lineRule="auto"/>
        <w:rPr>
          <w:rFonts w:ascii="Garamond" w:eastAsia="Garamond" w:hAnsi="Garamond" w:cs="Garamond"/>
          <w:color w:val="000000" w:themeColor="text1"/>
        </w:rPr>
      </w:pPr>
      <w:r w:rsidRPr="352C49F0">
        <w:rPr>
          <w:rFonts w:ascii="Garamond" w:eastAsia="Garamond" w:hAnsi="Garamond" w:cs="Garamond"/>
          <w:b/>
          <w:bCs/>
          <w:color w:val="000000" w:themeColor="text1"/>
        </w:rPr>
        <w:t xml:space="preserve">GEE </w:t>
      </w:r>
      <w:r w:rsidRPr="352C49F0">
        <w:rPr>
          <w:rFonts w:ascii="Garamond" w:eastAsia="Garamond" w:hAnsi="Garamond" w:cs="Garamond"/>
          <w:color w:val="000000" w:themeColor="text1"/>
        </w:rPr>
        <w:t>– Google Earth Engine is a free, web-based geospatial data analysis tool.</w:t>
      </w:r>
    </w:p>
    <w:p w14:paraId="09DEA1A3" w14:textId="487CF0CE" w:rsidR="3001CE87" w:rsidRDefault="28491618" w:rsidP="1C5D9320">
      <w:pPr>
        <w:spacing w:line="240" w:lineRule="auto"/>
        <w:rPr>
          <w:rFonts w:ascii="Garamond" w:eastAsia="Garamond" w:hAnsi="Garamond" w:cs="Garamond"/>
          <w:color w:val="000000" w:themeColor="text1"/>
        </w:rPr>
      </w:pPr>
      <w:r w:rsidRPr="352C49F0">
        <w:rPr>
          <w:rFonts w:ascii="Garamond" w:eastAsia="Garamond" w:hAnsi="Garamond" w:cs="Garamond"/>
          <w:b/>
          <w:bCs/>
          <w:color w:val="000000" w:themeColor="text1"/>
        </w:rPr>
        <w:t>GPM</w:t>
      </w:r>
      <w:r w:rsidR="52DAEFBF" w:rsidRPr="352C49F0">
        <w:rPr>
          <w:rFonts w:ascii="Garamond" w:eastAsia="Garamond" w:hAnsi="Garamond" w:cs="Garamond"/>
          <w:color w:val="000000" w:themeColor="text1"/>
        </w:rPr>
        <w:t xml:space="preserve"> – Global Precipitation Measurement</w:t>
      </w:r>
    </w:p>
    <w:p w14:paraId="352557AA" w14:textId="71D5CE61" w:rsidR="3001CE87" w:rsidRDefault="28491618" w:rsidP="1C5D9320">
      <w:pPr>
        <w:spacing w:line="240" w:lineRule="auto"/>
        <w:rPr>
          <w:rFonts w:ascii="Garamond" w:eastAsia="Garamond" w:hAnsi="Garamond" w:cs="Garamond"/>
          <w:color w:val="000000" w:themeColor="text1"/>
        </w:rPr>
      </w:pPr>
      <w:r w:rsidRPr="352C49F0">
        <w:rPr>
          <w:rFonts w:ascii="Garamond" w:eastAsia="Garamond" w:hAnsi="Garamond" w:cs="Garamond"/>
          <w:b/>
          <w:bCs/>
          <w:color w:val="000000" w:themeColor="text1"/>
        </w:rPr>
        <w:t xml:space="preserve">IMERG </w:t>
      </w:r>
      <w:r w:rsidRPr="352C49F0">
        <w:rPr>
          <w:rFonts w:ascii="Garamond" w:eastAsia="Garamond" w:hAnsi="Garamond" w:cs="Garamond"/>
          <w:color w:val="000000" w:themeColor="text1"/>
        </w:rPr>
        <w:t>– Multi-</w:t>
      </w:r>
      <w:r w:rsidR="2D045E9B" w:rsidRPr="352C49F0">
        <w:rPr>
          <w:rFonts w:ascii="Garamond" w:eastAsia="Garamond" w:hAnsi="Garamond" w:cs="Garamond"/>
          <w:color w:val="000000" w:themeColor="text1"/>
        </w:rPr>
        <w:t>Satellite</w:t>
      </w:r>
      <w:r w:rsidRPr="352C49F0">
        <w:rPr>
          <w:rFonts w:ascii="Garamond" w:eastAsia="Garamond" w:hAnsi="Garamond" w:cs="Garamond"/>
          <w:color w:val="000000" w:themeColor="text1"/>
        </w:rPr>
        <w:t xml:space="preserve"> Retrievals for GPM</w:t>
      </w:r>
    </w:p>
    <w:p w14:paraId="12D7D036" w14:textId="08835BAD" w:rsidR="3001CE87" w:rsidRDefault="2FE614B9" w:rsidP="0A18D980">
      <w:pPr>
        <w:spacing w:line="240" w:lineRule="auto"/>
        <w:rPr>
          <w:rFonts w:ascii="Garamond" w:eastAsia="Garamond" w:hAnsi="Garamond" w:cs="Garamond"/>
          <w:color w:val="000000" w:themeColor="text1"/>
        </w:rPr>
      </w:pPr>
      <w:r w:rsidRPr="352C49F0">
        <w:rPr>
          <w:rFonts w:ascii="Garamond" w:eastAsia="Garamond" w:hAnsi="Garamond" w:cs="Garamond"/>
          <w:b/>
          <w:bCs/>
          <w:color w:val="000000" w:themeColor="text1"/>
        </w:rPr>
        <w:t xml:space="preserve">Landsat 8 OLI </w:t>
      </w:r>
      <w:r w:rsidRPr="352C49F0">
        <w:rPr>
          <w:rFonts w:ascii="Garamond" w:eastAsia="Garamond" w:hAnsi="Garamond" w:cs="Garamond"/>
          <w:color w:val="000000" w:themeColor="text1"/>
        </w:rPr>
        <w:t>–</w:t>
      </w:r>
      <w:r w:rsidR="67355279" w:rsidRPr="352C49F0">
        <w:rPr>
          <w:rFonts w:ascii="Garamond" w:eastAsia="Garamond" w:hAnsi="Garamond" w:cs="Garamond"/>
          <w:color w:val="000000" w:themeColor="text1"/>
        </w:rPr>
        <w:t xml:space="preserve"> </w:t>
      </w:r>
      <w:r w:rsidRPr="352C49F0">
        <w:rPr>
          <w:rFonts w:ascii="Garamond" w:eastAsia="Garamond" w:hAnsi="Garamond" w:cs="Garamond"/>
          <w:color w:val="000000" w:themeColor="text1"/>
        </w:rPr>
        <w:t>Landsat 8 Operational Land Imager</w:t>
      </w:r>
    </w:p>
    <w:p w14:paraId="3D3B3048" w14:textId="61C7E6CD" w:rsidR="3001CE87" w:rsidRDefault="3D9373BC" w:rsidP="0A18D980">
      <w:pPr>
        <w:spacing w:line="240" w:lineRule="auto"/>
        <w:rPr>
          <w:rFonts w:ascii="Garamond" w:eastAsia="Garamond" w:hAnsi="Garamond" w:cs="Garamond"/>
          <w:color w:val="000000" w:themeColor="text1"/>
        </w:rPr>
      </w:pPr>
      <w:r w:rsidRPr="0A18D980">
        <w:rPr>
          <w:rFonts w:ascii="Garamond" w:eastAsia="Garamond" w:hAnsi="Garamond" w:cs="Garamond"/>
          <w:b/>
          <w:bCs/>
          <w:color w:val="000000" w:themeColor="text1"/>
        </w:rPr>
        <w:lastRenderedPageBreak/>
        <w:t>LST</w:t>
      </w:r>
      <w:r w:rsidRPr="0A18D980">
        <w:rPr>
          <w:rFonts w:ascii="Garamond" w:eastAsia="Garamond" w:hAnsi="Garamond" w:cs="Garamond"/>
          <w:color w:val="000000" w:themeColor="text1"/>
        </w:rPr>
        <w:t xml:space="preserve"> – </w:t>
      </w:r>
      <w:r w:rsidR="1C335C4C" w:rsidRPr="0A18D980">
        <w:rPr>
          <w:rFonts w:ascii="Garamond" w:eastAsia="Garamond" w:hAnsi="Garamond" w:cs="Garamond"/>
          <w:color w:val="000000" w:themeColor="text1"/>
        </w:rPr>
        <w:t>L</w:t>
      </w:r>
      <w:r w:rsidRPr="0A18D980">
        <w:rPr>
          <w:rFonts w:ascii="Garamond" w:eastAsia="Garamond" w:hAnsi="Garamond" w:cs="Garamond"/>
          <w:color w:val="000000" w:themeColor="text1"/>
        </w:rPr>
        <w:t xml:space="preserve">and </w:t>
      </w:r>
      <w:r w:rsidR="3BDD872E" w:rsidRPr="0A18D980">
        <w:rPr>
          <w:rFonts w:ascii="Garamond" w:eastAsia="Garamond" w:hAnsi="Garamond" w:cs="Garamond"/>
          <w:color w:val="000000" w:themeColor="text1"/>
        </w:rPr>
        <w:t>S</w:t>
      </w:r>
      <w:r w:rsidRPr="0A18D980">
        <w:rPr>
          <w:rFonts w:ascii="Garamond" w:eastAsia="Garamond" w:hAnsi="Garamond" w:cs="Garamond"/>
          <w:color w:val="000000" w:themeColor="text1"/>
        </w:rPr>
        <w:t xml:space="preserve">urface </w:t>
      </w:r>
      <w:r w:rsidR="1696E528" w:rsidRPr="0A18D980">
        <w:rPr>
          <w:rFonts w:ascii="Garamond" w:eastAsia="Garamond" w:hAnsi="Garamond" w:cs="Garamond"/>
          <w:color w:val="000000" w:themeColor="text1"/>
        </w:rPr>
        <w:t>T</w:t>
      </w:r>
      <w:r w:rsidRPr="0A18D980">
        <w:rPr>
          <w:rFonts w:ascii="Garamond" w:eastAsia="Garamond" w:hAnsi="Garamond" w:cs="Garamond"/>
          <w:color w:val="000000" w:themeColor="text1"/>
        </w:rPr>
        <w:t>emperature</w:t>
      </w:r>
    </w:p>
    <w:p w14:paraId="185EBD72" w14:textId="7A8E8864" w:rsidR="3001CE87" w:rsidRDefault="3D9373BC" w:rsidP="0A18D980">
      <w:pPr>
        <w:spacing w:line="240" w:lineRule="auto"/>
        <w:rPr>
          <w:rFonts w:ascii="Garamond" w:eastAsia="Garamond" w:hAnsi="Garamond" w:cs="Garamond"/>
          <w:color w:val="000000" w:themeColor="text1"/>
        </w:rPr>
      </w:pPr>
      <w:r w:rsidRPr="0A18D980">
        <w:rPr>
          <w:rFonts w:ascii="Garamond" w:eastAsia="Garamond" w:hAnsi="Garamond" w:cs="Garamond"/>
          <w:b/>
          <w:bCs/>
          <w:color w:val="000000" w:themeColor="text1"/>
        </w:rPr>
        <w:t xml:space="preserve">NDVI </w:t>
      </w:r>
      <w:r w:rsidRPr="0A18D980">
        <w:rPr>
          <w:rFonts w:ascii="Garamond" w:eastAsia="Garamond" w:hAnsi="Garamond" w:cs="Garamond"/>
          <w:color w:val="000000" w:themeColor="text1"/>
        </w:rPr>
        <w:t>– Normalized Difference Vegetation Index</w:t>
      </w:r>
    </w:p>
    <w:p w14:paraId="6D9CEB1B" w14:textId="19C61545" w:rsidR="3001CE87" w:rsidRDefault="3D9373BC" w:rsidP="0A18D980">
      <w:pPr>
        <w:spacing w:line="240" w:lineRule="auto"/>
        <w:rPr>
          <w:rFonts w:ascii="Garamond" w:eastAsia="Garamond" w:hAnsi="Garamond" w:cs="Garamond"/>
          <w:color w:val="000000" w:themeColor="text1"/>
        </w:rPr>
      </w:pPr>
      <w:r w:rsidRPr="0A18D980">
        <w:rPr>
          <w:rFonts w:ascii="Garamond" w:eastAsia="Garamond" w:hAnsi="Garamond" w:cs="Garamond"/>
          <w:b/>
          <w:bCs/>
          <w:color w:val="000000" w:themeColor="text1"/>
        </w:rPr>
        <w:t>NLCD</w:t>
      </w:r>
      <w:r w:rsidRPr="0A18D980">
        <w:rPr>
          <w:rFonts w:ascii="Garamond" w:eastAsia="Garamond" w:hAnsi="Garamond" w:cs="Garamond"/>
          <w:color w:val="000000" w:themeColor="text1"/>
        </w:rPr>
        <w:t xml:space="preserve"> – National Land Cover Database</w:t>
      </w:r>
    </w:p>
    <w:p w14:paraId="0CB2F538" w14:textId="5F66480E" w:rsidR="3001CE87" w:rsidRDefault="3D9373BC" w:rsidP="0A18D980">
      <w:pPr>
        <w:spacing w:line="240" w:lineRule="auto"/>
        <w:rPr>
          <w:rFonts w:ascii="Garamond" w:eastAsia="Garamond" w:hAnsi="Garamond" w:cs="Garamond"/>
          <w:color w:val="000000" w:themeColor="text1"/>
        </w:rPr>
      </w:pPr>
      <w:r w:rsidRPr="0A18D980">
        <w:rPr>
          <w:rFonts w:ascii="Garamond" w:eastAsia="Garamond" w:hAnsi="Garamond" w:cs="Garamond"/>
          <w:b/>
          <w:bCs/>
          <w:color w:val="000000" w:themeColor="text1"/>
        </w:rPr>
        <w:t xml:space="preserve">Random Forest </w:t>
      </w:r>
      <w:r w:rsidRPr="0A18D980">
        <w:rPr>
          <w:rFonts w:ascii="Garamond" w:eastAsia="Garamond" w:hAnsi="Garamond" w:cs="Garamond"/>
          <w:color w:val="000000" w:themeColor="text1"/>
        </w:rPr>
        <w:t xml:space="preserve">– </w:t>
      </w:r>
      <w:r w:rsidR="764C3BAA" w:rsidRPr="0A18D980">
        <w:rPr>
          <w:rFonts w:ascii="Garamond" w:eastAsia="Garamond" w:hAnsi="Garamond" w:cs="Garamond"/>
          <w:color w:val="000000" w:themeColor="text1"/>
        </w:rPr>
        <w:t>A</w:t>
      </w:r>
      <w:r w:rsidRPr="0A18D980">
        <w:rPr>
          <w:rFonts w:ascii="Garamond" w:eastAsia="Garamond" w:hAnsi="Garamond" w:cs="Garamond"/>
          <w:color w:val="000000" w:themeColor="text1"/>
        </w:rPr>
        <w:t xml:space="preserve"> machine learning algorithm that </w:t>
      </w:r>
      <w:r w:rsidR="58317254" w:rsidRPr="0A18D980">
        <w:rPr>
          <w:rFonts w:ascii="Garamond" w:eastAsia="Garamond" w:hAnsi="Garamond" w:cs="Garamond"/>
          <w:color w:val="000000" w:themeColor="text1"/>
        </w:rPr>
        <w:t>is used by SAHM</w:t>
      </w:r>
    </w:p>
    <w:p w14:paraId="742F533C" w14:textId="517A48F1" w:rsidR="3001CE87" w:rsidRDefault="2B5D8FDC" w:rsidP="352C49F0">
      <w:pPr>
        <w:spacing w:line="240" w:lineRule="auto"/>
        <w:rPr>
          <w:rFonts w:ascii="Garamond" w:eastAsia="Garamond" w:hAnsi="Garamond" w:cs="Garamond"/>
          <w:color w:val="000000" w:themeColor="text1"/>
        </w:rPr>
      </w:pPr>
      <w:r w:rsidRPr="352C49F0">
        <w:rPr>
          <w:rFonts w:ascii="Garamond" w:eastAsia="Garamond" w:hAnsi="Garamond" w:cs="Garamond"/>
          <w:b/>
          <w:bCs/>
          <w:color w:val="000000" w:themeColor="text1"/>
        </w:rPr>
        <w:t>Remote Sensing</w:t>
      </w:r>
      <w:r w:rsidRPr="352C49F0">
        <w:rPr>
          <w:rFonts w:ascii="Garamond" w:eastAsia="Garamond" w:hAnsi="Garamond" w:cs="Garamond"/>
          <w:color w:val="000000" w:themeColor="text1"/>
        </w:rPr>
        <w:t xml:space="preserve"> – </w:t>
      </w:r>
      <w:r w:rsidR="132C195E" w:rsidRPr="352C49F0">
        <w:rPr>
          <w:rFonts w:ascii="Garamond" w:eastAsia="Garamond" w:hAnsi="Garamond" w:cs="Garamond"/>
          <w:color w:val="000000" w:themeColor="text1"/>
        </w:rPr>
        <w:t>T</w:t>
      </w:r>
      <w:r w:rsidRPr="352C49F0">
        <w:rPr>
          <w:rFonts w:ascii="Garamond" w:eastAsia="Garamond" w:hAnsi="Garamond" w:cs="Garamond"/>
          <w:color w:val="000000" w:themeColor="text1"/>
        </w:rPr>
        <w:t>he use of sensors</w:t>
      </w:r>
      <w:r w:rsidR="69DC126A" w:rsidRPr="352C49F0">
        <w:rPr>
          <w:rFonts w:ascii="Garamond" w:eastAsia="Garamond" w:hAnsi="Garamond" w:cs="Garamond"/>
          <w:color w:val="000000" w:themeColor="text1"/>
        </w:rPr>
        <w:t>, such as</w:t>
      </w:r>
      <w:r w:rsidRPr="352C49F0">
        <w:rPr>
          <w:rFonts w:ascii="Garamond" w:eastAsia="Garamond" w:hAnsi="Garamond" w:cs="Garamond"/>
          <w:color w:val="000000" w:themeColor="text1"/>
        </w:rPr>
        <w:t xml:space="preserve"> </w:t>
      </w:r>
      <w:r w:rsidR="58A8AEF1" w:rsidRPr="352C49F0">
        <w:rPr>
          <w:rFonts w:ascii="Garamond" w:eastAsia="Garamond" w:hAnsi="Garamond" w:cs="Garamond"/>
          <w:color w:val="000000" w:themeColor="text1"/>
        </w:rPr>
        <w:t xml:space="preserve">those </w:t>
      </w:r>
      <w:r w:rsidRPr="352C49F0">
        <w:rPr>
          <w:rFonts w:ascii="Garamond" w:eastAsia="Garamond" w:hAnsi="Garamond" w:cs="Garamond"/>
          <w:color w:val="000000" w:themeColor="text1"/>
        </w:rPr>
        <w:t>on satellites or aircraft</w:t>
      </w:r>
      <w:r w:rsidR="5E245C3D"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 to observe areas of Earth from afar</w:t>
      </w:r>
    </w:p>
    <w:p w14:paraId="021E5271" w14:textId="2325B83E" w:rsidR="3001CE87" w:rsidRDefault="3D9373BC" w:rsidP="0A18D980">
      <w:pPr>
        <w:spacing w:line="240" w:lineRule="auto"/>
        <w:rPr>
          <w:rFonts w:ascii="Garamond" w:eastAsia="Garamond" w:hAnsi="Garamond" w:cs="Garamond"/>
          <w:color w:val="000000" w:themeColor="text1"/>
        </w:rPr>
      </w:pPr>
      <w:r w:rsidRPr="0A18D980">
        <w:rPr>
          <w:rFonts w:ascii="Garamond" w:eastAsia="Garamond" w:hAnsi="Garamond" w:cs="Garamond"/>
          <w:b/>
          <w:bCs/>
          <w:color w:val="000000" w:themeColor="text1"/>
        </w:rPr>
        <w:t>SAHM</w:t>
      </w:r>
      <w:r w:rsidRPr="0A18D980">
        <w:rPr>
          <w:rFonts w:ascii="Garamond" w:eastAsia="Garamond" w:hAnsi="Garamond" w:cs="Garamond"/>
          <w:color w:val="000000" w:themeColor="text1"/>
        </w:rPr>
        <w:t xml:space="preserve"> – Software for Assisted Habitat Modeling</w:t>
      </w:r>
    </w:p>
    <w:p w14:paraId="568DDC44" w14:textId="4BB7E694" w:rsidR="3001CE87" w:rsidRDefault="3D9373BC" w:rsidP="0A18D980">
      <w:pPr>
        <w:spacing w:line="240" w:lineRule="auto"/>
        <w:rPr>
          <w:rFonts w:ascii="Garamond" w:eastAsia="Garamond" w:hAnsi="Garamond" w:cs="Garamond"/>
          <w:color w:val="000000" w:themeColor="text1"/>
        </w:rPr>
      </w:pPr>
      <w:r w:rsidRPr="0A18D980">
        <w:rPr>
          <w:rFonts w:ascii="Garamond" w:eastAsia="Garamond" w:hAnsi="Garamond" w:cs="Garamond"/>
          <w:b/>
          <w:bCs/>
          <w:color w:val="000000" w:themeColor="text1"/>
        </w:rPr>
        <w:t xml:space="preserve">SMAP </w:t>
      </w:r>
      <w:r w:rsidRPr="0A18D980">
        <w:rPr>
          <w:rFonts w:ascii="Garamond" w:eastAsia="Garamond" w:hAnsi="Garamond" w:cs="Garamond"/>
          <w:color w:val="000000" w:themeColor="text1"/>
        </w:rPr>
        <w:t>– Soil Moisture Active Passive</w:t>
      </w:r>
    </w:p>
    <w:p w14:paraId="3AB654C8" w14:textId="2B0C5871" w:rsidR="3001CE87" w:rsidRDefault="2ED2CF05" w:rsidP="0A18D980">
      <w:pPr>
        <w:spacing w:line="240" w:lineRule="auto"/>
        <w:rPr>
          <w:rFonts w:ascii="Garamond" w:eastAsia="Garamond" w:hAnsi="Garamond" w:cs="Garamond"/>
          <w:color w:val="000000" w:themeColor="text1"/>
        </w:rPr>
      </w:pPr>
      <w:r w:rsidRPr="0A18D980">
        <w:rPr>
          <w:rFonts w:ascii="Garamond" w:eastAsia="Garamond" w:hAnsi="Garamond" w:cs="Garamond"/>
          <w:b/>
          <w:bCs/>
          <w:color w:val="000000" w:themeColor="text1"/>
        </w:rPr>
        <w:t xml:space="preserve">SRTM </w:t>
      </w:r>
      <w:r w:rsidRPr="0A18D980">
        <w:rPr>
          <w:rFonts w:ascii="Garamond" w:eastAsia="Garamond" w:hAnsi="Garamond" w:cs="Garamond"/>
          <w:color w:val="000000" w:themeColor="text1"/>
        </w:rPr>
        <w:t>– Shuttle Radar Topography Mission</w:t>
      </w:r>
    </w:p>
    <w:p w14:paraId="274F3654" w14:textId="515B2311" w:rsidR="690A0A9D" w:rsidRDefault="1E95542C" w:rsidP="1C5D9320">
      <w:pPr>
        <w:spacing w:line="240" w:lineRule="auto"/>
        <w:rPr>
          <w:rFonts w:ascii="Garamond" w:hAnsi="Garamond"/>
        </w:rPr>
      </w:pPr>
      <w:r w:rsidRPr="352C49F0">
        <w:rPr>
          <w:rFonts w:ascii="Garamond" w:eastAsia="Garamond" w:hAnsi="Garamond" w:cs="Garamond"/>
          <w:b/>
          <w:bCs/>
          <w:color w:val="000000" w:themeColor="text1"/>
        </w:rPr>
        <w:t xml:space="preserve">Terra MODIS </w:t>
      </w:r>
      <w:r w:rsidRPr="352C49F0">
        <w:rPr>
          <w:rFonts w:ascii="Garamond" w:eastAsia="Garamond" w:hAnsi="Garamond" w:cs="Garamond"/>
          <w:color w:val="000000" w:themeColor="text1"/>
        </w:rPr>
        <w:t xml:space="preserve">– Terra </w:t>
      </w:r>
      <w:r w:rsidR="36CF4804" w:rsidRPr="352C49F0">
        <w:rPr>
          <w:rFonts w:ascii="Garamond" w:eastAsia="Garamond" w:hAnsi="Garamond" w:cs="Garamond"/>
          <w:color w:val="000000" w:themeColor="text1"/>
        </w:rPr>
        <w:t xml:space="preserve">is a </w:t>
      </w:r>
      <w:r w:rsidR="2DAB600B" w:rsidRPr="352C49F0">
        <w:rPr>
          <w:rFonts w:ascii="Garamond" w:eastAsia="Garamond" w:hAnsi="Garamond" w:cs="Garamond"/>
          <w:color w:val="000000" w:themeColor="text1"/>
        </w:rPr>
        <w:t xml:space="preserve">NASA </w:t>
      </w:r>
      <w:r w:rsidR="36CF4804" w:rsidRPr="352C49F0">
        <w:rPr>
          <w:rFonts w:ascii="Garamond" w:eastAsia="Garamond" w:hAnsi="Garamond" w:cs="Garamond"/>
          <w:color w:val="000000" w:themeColor="text1"/>
        </w:rPr>
        <w:t xml:space="preserve">satellite that includes </w:t>
      </w:r>
      <w:r w:rsidR="2DAB600B" w:rsidRPr="352C49F0">
        <w:rPr>
          <w:rFonts w:ascii="Garamond" w:eastAsia="Garamond" w:hAnsi="Garamond" w:cs="Garamond"/>
          <w:color w:val="000000" w:themeColor="text1"/>
        </w:rPr>
        <w:t xml:space="preserve">one of two </w:t>
      </w:r>
      <w:r w:rsidRPr="352C49F0">
        <w:rPr>
          <w:rFonts w:ascii="Garamond" w:eastAsia="Garamond" w:hAnsi="Garamond" w:cs="Garamond"/>
          <w:color w:val="000000" w:themeColor="text1"/>
        </w:rPr>
        <w:t>MODIS</w:t>
      </w:r>
      <w:r w:rsidR="763ACDB7" w:rsidRPr="352C49F0">
        <w:rPr>
          <w:rFonts w:ascii="Garamond" w:eastAsia="Garamond" w:hAnsi="Garamond" w:cs="Garamond"/>
          <w:color w:val="000000" w:themeColor="text1"/>
        </w:rPr>
        <w:t xml:space="preserve"> (</w:t>
      </w:r>
      <w:r w:rsidR="763ACDB7" w:rsidRPr="352C49F0">
        <w:rPr>
          <w:rFonts w:ascii="Garamond" w:hAnsi="Garamond"/>
        </w:rPr>
        <w:t>Moderate resolution Imaging Spectroradiometer) sensor</w:t>
      </w:r>
      <w:r w:rsidR="2DAB600B" w:rsidRPr="352C49F0">
        <w:rPr>
          <w:rFonts w:ascii="Garamond" w:hAnsi="Garamond"/>
        </w:rPr>
        <w:t>s</w:t>
      </w:r>
      <w:r w:rsidR="763ACDB7" w:rsidRPr="352C49F0">
        <w:rPr>
          <w:rFonts w:ascii="Garamond" w:hAnsi="Garamond"/>
        </w:rPr>
        <w:t>.</w:t>
      </w:r>
    </w:p>
    <w:p w14:paraId="666385B7" w14:textId="76A6C7A1" w:rsidR="300D5B1D" w:rsidRDefault="43B794B2" w:rsidP="1C5D9320">
      <w:pPr>
        <w:spacing w:line="240" w:lineRule="auto"/>
        <w:rPr>
          <w:rFonts w:ascii="Garamond" w:hAnsi="Garamond"/>
        </w:rPr>
      </w:pPr>
      <w:r w:rsidRPr="0A18D980">
        <w:rPr>
          <w:rFonts w:ascii="Garamond" w:hAnsi="Garamond"/>
          <w:b/>
          <w:bCs/>
        </w:rPr>
        <w:t>Earth observations</w:t>
      </w:r>
      <w:r w:rsidRPr="0A18D980">
        <w:rPr>
          <w:rFonts w:ascii="Garamond" w:hAnsi="Garamond"/>
        </w:rPr>
        <w:t xml:space="preserve"> </w:t>
      </w:r>
      <w:r w:rsidR="19C4FB58" w:rsidRPr="0A18D980">
        <w:rPr>
          <w:rFonts w:ascii="Garamond" w:hAnsi="Garamond"/>
        </w:rPr>
        <w:t>–</w:t>
      </w:r>
      <w:r w:rsidRPr="0A18D980">
        <w:rPr>
          <w:rFonts w:ascii="Garamond" w:hAnsi="Garamond"/>
        </w:rPr>
        <w:t xml:space="preserve"> </w:t>
      </w:r>
      <w:r w:rsidR="19C4FB58" w:rsidRPr="0A18D980">
        <w:rPr>
          <w:rFonts w:ascii="Garamond" w:hAnsi="Garamond"/>
        </w:rPr>
        <w:t>Satellites and sensors that collect information about the Earth’s physical, chemical, and biological systems over space and time</w:t>
      </w:r>
    </w:p>
    <w:p w14:paraId="6A686CFC" w14:textId="63B3B983" w:rsidR="00E41324" w:rsidRPr="0066138C" w:rsidRDefault="248152AF" w:rsidP="0066138C">
      <w:pPr>
        <w:pStyle w:val="Heading1"/>
        <w:spacing w:before="0" w:line="240" w:lineRule="auto"/>
        <w:rPr>
          <w:rFonts w:ascii="Garamond" w:hAnsi="Garamond"/>
        </w:rPr>
      </w:pPr>
      <w:r w:rsidRPr="51AEF106">
        <w:rPr>
          <w:rFonts w:ascii="Garamond" w:hAnsi="Garamond"/>
        </w:rPr>
        <w:t xml:space="preserve">8. </w:t>
      </w:r>
      <w:r w:rsidR="371601EA" w:rsidRPr="51AEF106">
        <w:rPr>
          <w:rFonts w:ascii="Garamond" w:hAnsi="Garamond"/>
        </w:rPr>
        <w:t>References</w:t>
      </w:r>
      <w:bookmarkEnd w:id="7"/>
    </w:p>
    <w:p w14:paraId="2BCD34EF" w14:textId="38722B45" w:rsidR="678D5703" w:rsidRDefault="0E021F15" w:rsidP="1CC02CCB">
      <w:pPr>
        <w:spacing w:after="0" w:line="240" w:lineRule="auto"/>
        <w:ind w:left="720" w:hanging="720"/>
      </w:pPr>
      <w:r w:rsidRPr="352C49F0">
        <w:rPr>
          <w:rFonts w:ascii="Garamond" w:eastAsia="Garamond" w:hAnsi="Garamond" w:cs="Garamond"/>
          <w:color w:val="222222"/>
        </w:rPr>
        <w:t>Amatulli,</w:t>
      </w:r>
      <w:r w:rsidR="4059ADB3" w:rsidRPr="352C49F0">
        <w:rPr>
          <w:rFonts w:ascii="Garamond" w:eastAsia="Garamond" w:hAnsi="Garamond" w:cs="Garamond"/>
          <w:color w:val="222222"/>
        </w:rPr>
        <w:t xml:space="preserve"> G., Domisch, S., Tuanmu, M., Parmentier, B., Ranipeta, A., Malczyk, J., &amp; Jetz, W. </w:t>
      </w:r>
      <w:r w:rsidR="2F7EC19B" w:rsidRPr="352C49F0">
        <w:rPr>
          <w:rFonts w:ascii="Garamond" w:eastAsia="Garamond" w:hAnsi="Garamond" w:cs="Garamond"/>
          <w:color w:val="222222"/>
        </w:rPr>
        <w:t>(201</w:t>
      </w:r>
      <w:r w:rsidR="29FDC751" w:rsidRPr="352C49F0">
        <w:rPr>
          <w:rFonts w:ascii="Garamond" w:eastAsia="Garamond" w:hAnsi="Garamond" w:cs="Garamond"/>
          <w:color w:val="222222"/>
        </w:rPr>
        <w:t>8</w:t>
      </w:r>
      <w:r w:rsidR="2F7EC19B" w:rsidRPr="352C49F0">
        <w:rPr>
          <w:rFonts w:ascii="Garamond" w:eastAsia="Garamond" w:hAnsi="Garamond" w:cs="Garamond"/>
          <w:color w:val="222222"/>
        </w:rPr>
        <w:t xml:space="preserve">). </w:t>
      </w:r>
      <w:r w:rsidRPr="352C49F0">
        <w:rPr>
          <w:rFonts w:ascii="Garamond" w:eastAsia="Garamond" w:hAnsi="Garamond" w:cs="Garamond"/>
          <w:color w:val="222222"/>
        </w:rPr>
        <w:t xml:space="preserve">A suite of global, cross-scale topographic variables for environmental and biodiversity modeling. </w:t>
      </w:r>
      <w:r w:rsidRPr="352C49F0">
        <w:rPr>
          <w:rFonts w:ascii="Garamond" w:eastAsia="Garamond" w:hAnsi="Garamond" w:cs="Garamond"/>
          <w:i/>
          <w:iCs/>
          <w:color w:val="222222"/>
        </w:rPr>
        <w:t>Sci</w:t>
      </w:r>
      <w:r w:rsidR="3224ED62" w:rsidRPr="352C49F0">
        <w:rPr>
          <w:rFonts w:ascii="Garamond" w:eastAsia="Garamond" w:hAnsi="Garamond" w:cs="Garamond"/>
          <w:i/>
          <w:iCs/>
          <w:color w:val="222222"/>
        </w:rPr>
        <w:t>entific</w:t>
      </w:r>
      <w:r w:rsidRPr="352C49F0">
        <w:rPr>
          <w:rFonts w:ascii="Garamond" w:eastAsia="Garamond" w:hAnsi="Garamond" w:cs="Garamond"/>
          <w:i/>
          <w:iCs/>
          <w:color w:val="222222"/>
        </w:rPr>
        <w:t xml:space="preserve"> Data</w:t>
      </w:r>
      <w:r w:rsidR="4292CB7C" w:rsidRPr="352C49F0">
        <w:rPr>
          <w:rFonts w:ascii="Garamond" w:eastAsia="Garamond" w:hAnsi="Garamond" w:cs="Garamond"/>
          <w:i/>
          <w:iCs/>
          <w:color w:val="222222"/>
        </w:rPr>
        <w:t>,</w:t>
      </w:r>
      <w:r w:rsidRPr="352C49F0">
        <w:rPr>
          <w:rFonts w:ascii="Garamond" w:eastAsia="Garamond" w:hAnsi="Garamond" w:cs="Garamond"/>
          <w:color w:val="222222"/>
        </w:rPr>
        <w:t xml:space="preserve"> </w:t>
      </w:r>
      <w:r w:rsidRPr="352C49F0">
        <w:rPr>
          <w:rFonts w:ascii="Garamond" w:eastAsia="Garamond" w:hAnsi="Garamond" w:cs="Garamond"/>
          <w:i/>
          <w:iCs/>
          <w:color w:val="222222"/>
        </w:rPr>
        <w:t>5</w:t>
      </w:r>
      <w:r w:rsidRPr="352C49F0">
        <w:rPr>
          <w:rFonts w:ascii="Garamond" w:eastAsia="Garamond" w:hAnsi="Garamond" w:cs="Garamond"/>
          <w:color w:val="222222"/>
        </w:rPr>
        <w:t>,</w:t>
      </w:r>
      <w:r w:rsidR="55A20137" w:rsidRPr="352C49F0">
        <w:rPr>
          <w:rFonts w:ascii="Garamond" w:eastAsia="Garamond" w:hAnsi="Garamond" w:cs="Garamond"/>
          <w:color w:val="222222"/>
        </w:rPr>
        <w:t xml:space="preserve"> </w:t>
      </w:r>
      <w:r w:rsidR="7830AD56" w:rsidRPr="352C49F0">
        <w:rPr>
          <w:rFonts w:ascii="Garamond" w:eastAsia="Garamond" w:hAnsi="Garamond" w:cs="Garamond"/>
          <w:color w:val="222222"/>
        </w:rPr>
        <w:t>Article 180040</w:t>
      </w:r>
      <w:r w:rsidRPr="352C49F0">
        <w:rPr>
          <w:rFonts w:ascii="Garamond" w:eastAsia="Garamond" w:hAnsi="Garamond" w:cs="Garamond"/>
          <w:color w:val="222222"/>
        </w:rPr>
        <w:t xml:space="preserve">. </w:t>
      </w:r>
      <w:r w:rsidRPr="352C49F0">
        <w:rPr>
          <w:rFonts w:ascii="Garamond" w:eastAsia="Garamond" w:hAnsi="Garamond" w:cs="Garamond"/>
        </w:rPr>
        <w:t>https://doi.org/10.1038/sdata.2018.40</w:t>
      </w:r>
    </w:p>
    <w:p w14:paraId="049DB830" w14:textId="46634583" w:rsidR="1CC02CCB" w:rsidRDefault="1CC02CCB" w:rsidP="37C29E5B">
      <w:pPr>
        <w:spacing w:after="0" w:line="240" w:lineRule="auto"/>
        <w:ind w:left="720" w:hanging="720"/>
        <w:rPr>
          <w:rFonts w:ascii="Garamond" w:eastAsia="Garamond" w:hAnsi="Garamond" w:cs="Garamond"/>
        </w:rPr>
      </w:pPr>
    </w:p>
    <w:p w14:paraId="3B0D629C" w14:textId="23F27089" w:rsidR="1CC02CCB" w:rsidRDefault="09B82FDC" w:rsidP="21E49BF2">
      <w:pPr>
        <w:spacing w:after="0" w:line="240" w:lineRule="auto"/>
        <w:ind w:left="720" w:hanging="720"/>
        <w:rPr>
          <w:rFonts w:ascii="Garamond" w:eastAsia="Garamond" w:hAnsi="Garamond" w:cs="Garamond"/>
        </w:rPr>
      </w:pPr>
      <w:r w:rsidRPr="352C49F0">
        <w:rPr>
          <w:rFonts w:ascii="Garamond" w:eastAsia="Garamond" w:hAnsi="Garamond" w:cs="Garamond"/>
          <w:color w:val="000000" w:themeColor="text1"/>
        </w:rPr>
        <w:t>Andreadis, K.</w:t>
      </w:r>
      <w:r w:rsidR="5CA18FEF" w:rsidRPr="352C49F0">
        <w:rPr>
          <w:rFonts w:ascii="Garamond" w:eastAsia="Garamond" w:hAnsi="Garamond" w:cs="Garamond"/>
          <w:color w:val="000000" w:themeColor="text1"/>
        </w:rPr>
        <w:t xml:space="preserve"> M.</w:t>
      </w:r>
      <w:r w:rsidRPr="352C49F0">
        <w:rPr>
          <w:rFonts w:ascii="Garamond" w:eastAsia="Garamond" w:hAnsi="Garamond" w:cs="Garamond"/>
          <w:color w:val="000000" w:themeColor="text1"/>
        </w:rPr>
        <w:t>, Schumann, G.</w:t>
      </w:r>
      <w:r w:rsidR="2D46E79C" w:rsidRPr="352C49F0">
        <w:rPr>
          <w:rFonts w:ascii="Garamond" w:eastAsia="Garamond" w:hAnsi="Garamond" w:cs="Garamond"/>
          <w:color w:val="000000" w:themeColor="text1"/>
        </w:rPr>
        <w:t xml:space="preserve"> J.-P.</w:t>
      </w:r>
      <w:r w:rsidRPr="352C49F0">
        <w:rPr>
          <w:rFonts w:ascii="Garamond" w:eastAsia="Garamond" w:hAnsi="Garamond" w:cs="Garamond"/>
          <w:color w:val="000000" w:themeColor="text1"/>
        </w:rPr>
        <w:t xml:space="preserve">, &amp; Pavelsky, T. </w:t>
      </w:r>
      <w:r w:rsidR="50DCC76B" w:rsidRPr="352C49F0">
        <w:rPr>
          <w:rFonts w:ascii="Garamond" w:eastAsia="Garamond" w:hAnsi="Garamond" w:cs="Garamond"/>
          <w:color w:val="000000" w:themeColor="text1"/>
        </w:rPr>
        <w:t xml:space="preserve">(2013). </w:t>
      </w:r>
      <w:r w:rsidRPr="352C49F0">
        <w:rPr>
          <w:rFonts w:ascii="Garamond" w:eastAsia="Garamond" w:hAnsi="Garamond" w:cs="Garamond"/>
          <w:color w:val="000000" w:themeColor="text1"/>
        </w:rPr>
        <w:t>A simple global river bankfull width and depth database</w:t>
      </w:r>
      <w:r w:rsidR="117756AB"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 </w:t>
      </w:r>
      <w:r w:rsidRPr="352C49F0">
        <w:rPr>
          <w:rFonts w:ascii="Garamond" w:eastAsia="Garamond" w:hAnsi="Garamond" w:cs="Garamond"/>
          <w:i/>
          <w:iCs/>
          <w:color w:val="000000" w:themeColor="text1"/>
        </w:rPr>
        <w:t>Water Resour</w:t>
      </w:r>
      <w:r w:rsidR="68EAC677" w:rsidRPr="352C49F0">
        <w:rPr>
          <w:rFonts w:ascii="Garamond" w:eastAsia="Garamond" w:hAnsi="Garamond" w:cs="Garamond"/>
          <w:i/>
          <w:iCs/>
          <w:color w:val="000000" w:themeColor="text1"/>
        </w:rPr>
        <w:t xml:space="preserve">ces </w:t>
      </w:r>
      <w:r w:rsidRPr="352C49F0">
        <w:rPr>
          <w:rFonts w:ascii="Garamond" w:eastAsia="Garamond" w:hAnsi="Garamond" w:cs="Garamond"/>
          <w:i/>
          <w:iCs/>
          <w:color w:val="000000" w:themeColor="text1"/>
        </w:rPr>
        <w:t>Res</w:t>
      </w:r>
      <w:r w:rsidR="0D603E80" w:rsidRPr="352C49F0">
        <w:rPr>
          <w:rFonts w:ascii="Garamond" w:eastAsia="Garamond" w:hAnsi="Garamond" w:cs="Garamond"/>
          <w:i/>
          <w:iCs/>
          <w:color w:val="000000" w:themeColor="text1"/>
        </w:rPr>
        <w:t>earch</w:t>
      </w:r>
      <w:r w:rsidRPr="352C49F0">
        <w:rPr>
          <w:rFonts w:ascii="Garamond" w:eastAsia="Garamond" w:hAnsi="Garamond" w:cs="Garamond"/>
          <w:color w:val="000000" w:themeColor="text1"/>
        </w:rPr>
        <w:t xml:space="preserve">, </w:t>
      </w:r>
      <w:r w:rsidR="3E2D3661" w:rsidRPr="352C49F0">
        <w:rPr>
          <w:rFonts w:ascii="Garamond" w:eastAsia="Garamond" w:hAnsi="Garamond" w:cs="Garamond"/>
          <w:i/>
          <w:iCs/>
          <w:color w:val="000000" w:themeColor="text1"/>
        </w:rPr>
        <w:t>49</w:t>
      </w:r>
      <w:r w:rsidR="3E2D3661" w:rsidRPr="352C49F0">
        <w:rPr>
          <w:rFonts w:ascii="Garamond" w:eastAsia="Garamond" w:hAnsi="Garamond" w:cs="Garamond"/>
          <w:color w:val="000000" w:themeColor="text1"/>
        </w:rPr>
        <w:t>(10), 7164–7168</w:t>
      </w:r>
      <w:r w:rsidRPr="352C49F0">
        <w:rPr>
          <w:rFonts w:ascii="Garamond" w:eastAsia="Garamond" w:hAnsi="Garamond" w:cs="Garamond"/>
          <w:color w:val="000000" w:themeColor="text1"/>
        </w:rPr>
        <w:t xml:space="preserve">. </w:t>
      </w:r>
      <w:r w:rsidR="58137221" w:rsidRPr="352C49F0">
        <w:rPr>
          <w:rFonts w:ascii="Garamond" w:eastAsia="Garamond" w:hAnsi="Garamond" w:cs="Garamond"/>
          <w:color w:val="000000" w:themeColor="text1"/>
        </w:rPr>
        <w:t>https://doi.org/10.1002/wrcr.20440</w:t>
      </w:r>
    </w:p>
    <w:p w14:paraId="0B352212" w14:textId="713DB82D" w:rsidR="1CC02CCB" w:rsidRDefault="1CC02CCB" w:rsidP="21E49BF2">
      <w:pPr>
        <w:spacing w:after="0" w:line="240" w:lineRule="auto"/>
        <w:rPr>
          <w:rFonts w:ascii="Garamond" w:eastAsia="Garamond" w:hAnsi="Garamond" w:cs="Garamond"/>
        </w:rPr>
      </w:pPr>
    </w:p>
    <w:p w14:paraId="7F89795D" w14:textId="70506D8C" w:rsidR="168CB7E3" w:rsidRDefault="33AFAB3A" w:rsidP="21E49BF2">
      <w:pPr>
        <w:spacing w:after="0" w:line="240" w:lineRule="auto"/>
        <w:ind w:left="720" w:hanging="720"/>
        <w:rPr>
          <w:rFonts w:ascii="Garamond" w:eastAsia="Garamond" w:hAnsi="Garamond" w:cs="Garamond"/>
          <w:color w:val="000000" w:themeColor="text1"/>
        </w:rPr>
      </w:pPr>
      <w:r w:rsidRPr="21E49BF2">
        <w:rPr>
          <w:rFonts w:ascii="Garamond" w:eastAsia="Garamond" w:hAnsi="Garamond" w:cs="Garamond"/>
          <w:color w:val="000000" w:themeColor="text1"/>
        </w:rPr>
        <w:t xml:space="preserve">Farr, T. G., et. al. (2007). NASA SRTM Digital Elevation 30 m. NASA EOSDIS Land Processes DAAC,  </w:t>
      </w:r>
    </w:p>
    <w:p w14:paraId="3057E4CB" w14:textId="0C3297BC" w:rsidR="6632B488" w:rsidRDefault="04C9635B" w:rsidP="352C49F0">
      <w:pPr>
        <w:spacing w:after="0" w:line="240" w:lineRule="auto"/>
        <w:ind w:firstLine="720"/>
        <w:rPr>
          <w:rFonts w:ascii="Garamond" w:eastAsia="Garamond" w:hAnsi="Garamond" w:cs="Garamond"/>
          <w:color w:val="000000" w:themeColor="text1"/>
        </w:rPr>
      </w:pPr>
      <w:r w:rsidRPr="352C49F0">
        <w:rPr>
          <w:rFonts w:ascii="Garamond" w:eastAsia="Garamond" w:hAnsi="Garamond" w:cs="Garamond"/>
          <w:color w:val="000000" w:themeColor="text1"/>
        </w:rPr>
        <w:t xml:space="preserve">accessed </w:t>
      </w:r>
      <w:r w:rsidR="1547CB58" w:rsidRPr="352C49F0">
        <w:rPr>
          <w:rFonts w:ascii="Garamond" w:eastAsia="Garamond" w:hAnsi="Garamond" w:cs="Garamond"/>
          <w:color w:val="000000" w:themeColor="text1"/>
        </w:rPr>
        <w:t>13 October</w:t>
      </w:r>
      <w:r w:rsidRPr="352C49F0">
        <w:rPr>
          <w:rFonts w:ascii="Garamond" w:eastAsia="Garamond" w:hAnsi="Garamond" w:cs="Garamond"/>
          <w:color w:val="000000" w:themeColor="text1"/>
        </w:rPr>
        <w:t xml:space="preserve"> 2021. </w:t>
      </w:r>
      <w:r w:rsidR="7CFEC145" w:rsidRPr="352C49F0">
        <w:rPr>
          <w:rFonts w:ascii="Garamond" w:eastAsia="Garamond" w:hAnsi="Garamond" w:cs="Garamond"/>
        </w:rPr>
        <w:t>https://doi.org/</w:t>
      </w:r>
      <w:r w:rsidRPr="352C49F0">
        <w:rPr>
          <w:rFonts w:ascii="Garamond" w:eastAsia="Garamond" w:hAnsi="Garamond" w:cs="Garamond"/>
          <w:color w:val="000000" w:themeColor="text1"/>
        </w:rPr>
        <w:t>10.5067/MEaSUREs/SRTM/SRTMGL1.003</w:t>
      </w:r>
    </w:p>
    <w:p w14:paraId="271F070F" w14:textId="5F103C92" w:rsidR="37C29E5B" w:rsidRDefault="37C29E5B" w:rsidP="37C29E5B">
      <w:pPr>
        <w:spacing w:after="0" w:line="240" w:lineRule="auto"/>
        <w:rPr>
          <w:rFonts w:ascii="Garamond" w:eastAsia="Garamond" w:hAnsi="Garamond" w:cs="Garamond"/>
          <w:color w:val="000000" w:themeColor="text1"/>
        </w:rPr>
      </w:pPr>
    </w:p>
    <w:p w14:paraId="73A110B4" w14:textId="574E2988" w:rsidR="40EEC27B" w:rsidRDefault="22092F10" w:rsidP="37C29E5B">
      <w:pPr>
        <w:spacing w:after="0" w:line="240" w:lineRule="auto"/>
        <w:ind w:left="720" w:hanging="720"/>
        <w:rPr>
          <w:rFonts w:ascii="Garamond" w:eastAsia="Garamond" w:hAnsi="Garamond" w:cs="Garamond"/>
          <w:color w:val="000000" w:themeColor="text1"/>
        </w:rPr>
      </w:pPr>
      <w:r w:rsidRPr="352C49F0">
        <w:rPr>
          <w:rFonts w:ascii="Garamond" w:eastAsia="Garamond" w:hAnsi="Garamond" w:cs="Garamond"/>
          <w:color w:val="000000" w:themeColor="text1"/>
        </w:rPr>
        <w:t xml:space="preserve">Fick, S. E. &amp; Hijmans, R </w:t>
      </w:r>
      <w:r w:rsidR="5BB2406A" w:rsidRPr="352C49F0">
        <w:rPr>
          <w:rFonts w:ascii="Garamond" w:eastAsia="Garamond" w:hAnsi="Garamond" w:cs="Garamond"/>
          <w:color w:val="000000" w:themeColor="text1"/>
        </w:rPr>
        <w:t>J.</w:t>
      </w:r>
      <w:r w:rsidRPr="352C49F0">
        <w:rPr>
          <w:rFonts w:ascii="Garamond" w:eastAsia="Garamond" w:hAnsi="Garamond" w:cs="Garamond"/>
          <w:color w:val="000000" w:themeColor="text1"/>
        </w:rPr>
        <w:t xml:space="preserve"> (2017). WorldClim 2: </w:t>
      </w:r>
      <w:r w:rsidR="25F178E7" w:rsidRPr="352C49F0">
        <w:rPr>
          <w:rFonts w:ascii="Garamond" w:eastAsia="Garamond" w:hAnsi="Garamond" w:cs="Garamond"/>
          <w:color w:val="000000" w:themeColor="text1"/>
        </w:rPr>
        <w:t>N</w:t>
      </w:r>
      <w:r w:rsidRPr="352C49F0">
        <w:rPr>
          <w:rFonts w:ascii="Garamond" w:eastAsia="Garamond" w:hAnsi="Garamond" w:cs="Garamond"/>
          <w:color w:val="000000" w:themeColor="text1"/>
        </w:rPr>
        <w:t xml:space="preserve">ew 1km spatial resolution climate surfaces for global land areas. </w:t>
      </w:r>
      <w:r w:rsidRPr="352C49F0">
        <w:rPr>
          <w:rFonts w:ascii="Garamond" w:eastAsia="Garamond" w:hAnsi="Garamond" w:cs="Garamond"/>
          <w:i/>
          <w:iCs/>
          <w:color w:val="000000" w:themeColor="text1"/>
        </w:rPr>
        <w:t>International Journal of Climatology</w:t>
      </w:r>
      <w:r w:rsidR="1CD64414"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 </w:t>
      </w:r>
      <w:r w:rsidRPr="352C49F0">
        <w:rPr>
          <w:rFonts w:ascii="Garamond" w:eastAsia="Garamond" w:hAnsi="Garamond" w:cs="Garamond"/>
          <w:i/>
          <w:iCs/>
          <w:color w:val="000000" w:themeColor="text1"/>
        </w:rPr>
        <w:t>37</w:t>
      </w:r>
      <w:r w:rsidRPr="352C49F0">
        <w:rPr>
          <w:rFonts w:ascii="Garamond" w:eastAsia="Garamond" w:hAnsi="Garamond" w:cs="Garamond"/>
          <w:color w:val="000000" w:themeColor="text1"/>
        </w:rPr>
        <w:t>(12)</w:t>
      </w:r>
      <w:r w:rsidR="06DBABF4"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 4302</w:t>
      </w:r>
      <w:r w:rsidR="30398F03" w:rsidRPr="352C49F0">
        <w:rPr>
          <w:rFonts w:ascii="Garamond" w:eastAsia="Garamond" w:hAnsi="Garamond" w:cs="Garamond"/>
          <w:color w:val="000000" w:themeColor="text1"/>
        </w:rPr>
        <w:t>–</w:t>
      </w:r>
      <w:r w:rsidRPr="352C49F0">
        <w:rPr>
          <w:rFonts w:ascii="Garamond" w:eastAsia="Garamond" w:hAnsi="Garamond" w:cs="Garamond"/>
          <w:color w:val="000000" w:themeColor="text1"/>
        </w:rPr>
        <w:t>4315. https://www.worldclim.org/data/worldclim21.html</w:t>
      </w:r>
    </w:p>
    <w:p w14:paraId="5094CC79" w14:textId="77777777" w:rsidR="001B53C4" w:rsidRDefault="001B53C4">
      <w:pPr>
        <w:spacing w:after="0" w:line="240" w:lineRule="auto"/>
        <w:ind w:left="720" w:hanging="720"/>
        <w:rPr>
          <w:rFonts w:ascii="Garamond" w:eastAsia="Garamond" w:hAnsi="Garamond" w:cs="Garamond"/>
        </w:rPr>
      </w:pPr>
    </w:p>
    <w:p w14:paraId="16E11DC8" w14:textId="1345B723" w:rsidR="00030D44" w:rsidRDefault="03D5CB9A">
      <w:pPr>
        <w:spacing w:after="0" w:line="240" w:lineRule="auto"/>
        <w:ind w:left="720" w:hanging="720"/>
        <w:rPr>
          <w:rFonts w:ascii="Garamond" w:eastAsia="Garamond" w:hAnsi="Garamond" w:cs="Garamond"/>
        </w:rPr>
      </w:pPr>
      <w:r w:rsidRPr="352C49F0">
        <w:rPr>
          <w:rFonts w:ascii="Garamond" w:eastAsia="Garamond" w:hAnsi="Garamond" w:cs="Garamond"/>
        </w:rPr>
        <w:t xml:space="preserve">Golon, D. (2017, March). </w:t>
      </w:r>
      <w:r w:rsidRPr="352C49F0">
        <w:rPr>
          <w:rFonts w:ascii="Garamond" w:eastAsia="Garamond" w:hAnsi="Garamond" w:cs="Garamond"/>
          <w:i/>
          <w:iCs/>
        </w:rPr>
        <w:t>Getting Started with MODIS V6 Land Surface Temperature Data Part 2</w:t>
      </w:r>
      <w:r w:rsidRPr="352C49F0">
        <w:rPr>
          <w:rFonts w:ascii="Garamond" w:eastAsia="Garamond" w:hAnsi="Garamond" w:cs="Garamond"/>
        </w:rPr>
        <w:t xml:space="preserve">. Getting started with MODIS V6 land surface temperature data part 2. Retrieved October 6, 2021, from </w:t>
      </w:r>
      <w:r w:rsidR="00030D44" w:rsidRPr="00AC5D83">
        <w:rPr>
          <w:rFonts w:ascii="Garamond" w:eastAsia="Garamond" w:hAnsi="Garamond" w:cs="Garamond"/>
        </w:rPr>
        <w:t>https://www.usgs.gov/media/videos/getting-started-modis-v6-land-surface-temperature-data-part-2#:~:text=using%20the%20data.-,A%20scale%20factor%20of%200.02%20should%20be%20</w:t>
      </w:r>
    </w:p>
    <w:p w14:paraId="0AAF69FB" w14:textId="43906E37" w:rsidR="168CB7E3" w:rsidRDefault="03D5CB9A" w:rsidP="00AC5D83">
      <w:pPr>
        <w:spacing w:after="0" w:line="240" w:lineRule="auto"/>
        <w:ind w:left="720"/>
        <w:rPr>
          <w:rFonts w:ascii="Garamond" w:eastAsia="Garamond" w:hAnsi="Garamond" w:cs="Garamond"/>
        </w:rPr>
      </w:pPr>
      <w:r w:rsidRPr="352C49F0">
        <w:rPr>
          <w:rFonts w:ascii="Garamond" w:eastAsia="Garamond" w:hAnsi="Garamond" w:cs="Garamond"/>
        </w:rPr>
        <w:t>used%20for%20</w:t>
      </w:r>
      <w:proofErr w:type="gramStart"/>
      <w:r w:rsidRPr="352C49F0">
        <w:rPr>
          <w:rFonts w:ascii="Garamond" w:eastAsia="Garamond" w:hAnsi="Garamond" w:cs="Garamond"/>
        </w:rPr>
        <w:t>Land,an</w:t>
      </w:r>
      <w:proofErr w:type="gramEnd"/>
      <w:r w:rsidRPr="352C49F0">
        <w:rPr>
          <w:rFonts w:ascii="Garamond" w:eastAsia="Garamond" w:hAnsi="Garamond" w:cs="Garamond"/>
        </w:rPr>
        <w:t>%20additional%20offset%20of%200.49</w:t>
      </w:r>
    </w:p>
    <w:p w14:paraId="514429F7" w14:textId="12728A22" w:rsidR="1CC02CCB" w:rsidRDefault="1CC02CCB" w:rsidP="1CC02CCB">
      <w:pPr>
        <w:spacing w:after="0" w:line="240" w:lineRule="auto"/>
        <w:ind w:left="720" w:hanging="720"/>
        <w:rPr>
          <w:rFonts w:ascii="Garamond" w:eastAsia="Garamond" w:hAnsi="Garamond" w:cs="Garamond"/>
        </w:rPr>
      </w:pPr>
    </w:p>
    <w:p w14:paraId="5BDF93E6" w14:textId="3378A96A" w:rsidR="3C92E2C5" w:rsidRDefault="3E510BBD" w:rsidP="352C49F0">
      <w:pPr>
        <w:spacing w:after="0" w:line="240" w:lineRule="auto"/>
        <w:ind w:left="720" w:hanging="720"/>
        <w:rPr>
          <w:rFonts w:ascii="Garamond" w:eastAsia="Garamond" w:hAnsi="Garamond" w:cs="Garamond"/>
        </w:rPr>
      </w:pPr>
      <w:r w:rsidRPr="352C49F0">
        <w:rPr>
          <w:rFonts w:ascii="Garamond" w:eastAsia="Garamond" w:hAnsi="Garamond" w:cs="Garamond"/>
        </w:rPr>
        <w:t xml:space="preserve">Griffin, B., </w:t>
      </w:r>
      <w:r w:rsidR="651B9E12" w:rsidRPr="352C49F0">
        <w:rPr>
          <w:rFonts w:ascii="Garamond" w:eastAsia="Garamond" w:hAnsi="Garamond" w:cs="Garamond"/>
        </w:rPr>
        <w:t>&amp;</w:t>
      </w:r>
      <w:r w:rsidRPr="352C49F0">
        <w:rPr>
          <w:rFonts w:ascii="Garamond" w:eastAsia="Garamond" w:hAnsi="Garamond" w:cs="Garamond"/>
        </w:rPr>
        <w:t xml:space="preserve"> Suzzi, A. </w:t>
      </w:r>
      <w:r w:rsidR="377DB2F9" w:rsidRPr="352C49F0">
        <w:rPr>
          <w:rFonts w:ascii="Garamond" w:eastAsia="Garamond" w:hAnsi="Garamond" w:cs="Garamond"/>
        </w:rPr>
        <w:t xml:space="preserve">(2019). </w:t>
      </w:r>
      <w:r w:rsidR="377DB2F9" w:rsidRPr="352C49F0">
        <w:rPr>
          <w:rFonts w:ascii="Garamond" w:eastAsia="Garamond" w:hAnsi="Garamond" w:cs="Garamond"/>
          <w:i/>
          <w:iCs/>
        </w:rPr>
        <w:t xml:space="preserve">Habitat </w:t>
      </w:r>
      <w:r w:rsidR="39EA7786" w:rsidRPr="352C49F0">
        <w:rPr>
          <w:rFonts w:ascii="Garamond" w:eastAsia="Garamond" w:hAnsi="Garamond" w:cs="Garamond"/>
          <w:i/>
          <w:iCs/>
        </w:rPr>
        <w:t>s</w:t>
      </w:r>
      <w:r w:rsidR="377DB2F9" w:rsidRPr="352C49F0">
        <w:rPr>
          <w:rFonts w:ascii="Garamond" w:eastAsia="Garamond" w:hAnsi="Garamond" w:cs="Garamond"/>
          <w:i/>
          <w:iCs/>
        </w:rPr>
        <w:t xml:space="preserve">uitability </w:t>
      </w:r>
      <w:r w:rsidR="7238F133" w:rsidRPr="352C49F0">
        <w:rPr>
          <w:rFonts w:ascii="Garamond" w:eastAsia="Garamond" w:hAnsi="Garamond" w:cs="Garamond"/>
          <w:i/>
          <w:iCs/>
        </w:rPr>
        <w:t>a</w:t>
      </w:r>
      <w:r w:rsidR="377DB2F9" w:rsidRPr="352C49F0">
        <w:rPr>
          <w:rFonts w:ascii="Garamond" w:eastAsia="Garamond" w:hAnsi="Garamond" w:cs="Garamond"/>
          <w:i/>
          <w:iCs/>
        </w:rPr>
        <w:t xml:space="preserve">ssessment of North American River Otter in MA using GIS </w:t>
      </w:r>
      <w:r w:rsidR="74DD242C" w:rsidRPr="352C49F0">
        <w:rPr>
          <w:rFonts w:ascii="Garamond" w:eastAsia="Garamond" w:hAnsi="Garamond" w:cs="Garamond"/>
          <w:i/>
          <w:iCs/>
        </w:rPr>
        <w:t>m</w:t>
      </w:r>
      <w:r w:rsidR="377DB2F9" w:rsidRPr="352C49F0">
        <w:rPr>
          <w:rFonts w:ascii="Garamond" w:eastAsia="Garamond" w:hAnsi="Garamond" w:cs="Garamond"/>
          <w:i/>
          <w:iCs/>
        </w:rPr>
        <w:t>odeling</w:t>
      </w:r>
      <w:r w:rsidR="63A697D4" w:rsidRPr="352C49F0">
        <w:rPr>
          <w:rFonts w:ascii="Garamond" w:eastAsia="Garamond" w:hAnsi="Garamond" w:cs="Garamond"/>
        </w:rPr>
        <w:t xml:space="preserve"> [Preprint]</w:t>
      </w:r>
      <w:r w:rsidR="377DB2F9" w:rsidRPr="352C49F0">
        <w:rPr>
          <w:rFonts w:ascii="Garamond" w:eastAsia="Garamond" w:hAnsi="Garamond" w:cs="Garamond"/>
        </w:rPr>
        <w:t>.</w:t>
      </w:r>
      <w:r w:rsidR="5DC43392" w:rsidRPr="352C49F0">
        <w:rPr>
          <w:rFonts w:ascii="Garamond" w:eastAsia="Garamond" w:hAnsi="Garamond" w:cs="Garamond"/>
        </w:rPr>
        <w:t xml:space="preserve"> University of Massachusetts Amherst.</w:t>
      </w:r>
    </w:p>
    <w:p w14:paraId="1E127E05" w14:textId="5C48DD98" w:rsidR="3C92E2C5" w:rsidRDefault="2C379B4E" w:rsidP="352C49F0">
      <w:pPr>
        <w:spacing w:after="0" w:line="240" w:lineRule="auto"/>
        <w:ind w:left="720"/>
        <w:rPr>
          <w:rFonts w:ascii="Garamond" w:eastAsia="Garamond" w:hAnsi="Garamond" w:cs="Garamond"/>
        </w:rPr>
      </w:pPr>
      <w:r w:rsidRPr="352C49F0">
        <w:rPr>
          <w:rFonts w:ascii="Garamond" w:eastAsia="Garamond" w:hAnsi="Garamond" w:cs="Garamond"/>
        </w:rPr>
        <w:t>https://doi.org/</w:t>
      </w:r>
      <w:r w:rsidR="17EE6231" w:rsidRPr="352C49F0">
        <w:rPr>
          <w:rFonts w:ascii="Garamond" w:eastAsia="Garamond" w:hAnsi="Garamond" w:cs="Garamond"/>
          <w:sz w:val="21"/>
          <w:szCs w:val="21"/>
        </w:rPr>
        <w:t>10.13140/RG.2.2.14458.75200</w:t>
      </w:r>
    </w:p>
    <w:p w14:paraId="74683321" w14:textId="77777777" w:rsidR="001B53C4" w:rsidRDefault="001B53C4">
      <w:pPr>
        <w:spacing w:after="0" w:line="240" w:lineRule="auto"/>
        <w:ind w:left="720" w:hanging="720"/>
        <w:rPr>
          <w:rFonts w:ascii="Garamond" w:eastAsia="Garamond" w:hAnsi="Garamond" w:cs="Garamond"/>
        </w:rPr>
      </w:pPr>
    </w:p>
    <w:p w14:paraId="07005E89" w14:textId="46442A53" w:rsidR="001B53C4" w:rsidRPr="00467693" w:rsidRDefault="28B3AE36" w:rsidP="001B53C4">
      <w:pPr>
        <w:spacing w:after="0" w:line="240" w:lineRule="auto"/>
        <w:rPr>
          <w:rFonts w:ascii="Garamond" w:hAnsi="Garamond"/>
        </w:rPr>
      </w:pPr>
      <w:r w:rsidRPr="352C49F0">
        <w:rPr>
          <w:rFonts w:ascii="Garamond" w:hAnsi="Garamond"/>
        </w:rPr>
        <w:t xml:space="preserve">Huffman, G. J., Stocker, E. F., Bolvin, D. T., Nelkin, E. J., </w:t>
      </w:r>
      <w:r w:rsidR="13F66EBD" w:rsidRPr="352C49F0">
        <w:rPr>
          <w:rFonts w:ascii="Garamond" w:hAnsi="Garamond"/>
        </w:rPr>
        <w:t>&amp;</w:t>
      </w:r>
      <w:r w:rsidRPr="352C49F0">
        <w:rPr>
          <w:rFonts w:ascii="Garamond" w:hAnsi="Garamond"/>
        </w:rPr>
        <w:t xml:space="preserve"> Tan, J. (2019). GPM: Monthly Global   </w:t>
      </w:r>
    </w:p>
    <w:p w14:paraId="34375A47" w14:textId="634F12DB" w:rsidR="001B53C4" w:rsidRPr="00467693" w:rsidRDefault="20F65E2D" w:rsidP="21E49BF2">
      <w:pPr>
        <w:spacing w:after="0" w:line="240" w:lineRule="auto"/>
        <w:ind w:left="720"/>
        <w:rPr>
          <w:rFonts w:ascii="Garamond" w:hAnsi="Garamond"/>
        </w:rPr>
      </w:pPr>
      <w:r w:rsidRPr="352C49F0">
        <w:rPr>
          <w:rFonts w:ascii="Garamond" w:hAnsi="Garamond"/>
        </w:rPr>
        <w:t>Precipitation Measurement (GPM) v6. NASA GES DISC at NASA Goddard Space Flight Center, accessed 1</w:t>
      </w:r>
      <w:r w:rsidR="05CC188D" w:rsidRPr="352C49F0">
        <w:rPr>
          <w:rFonts w:ascii="Garamond" w:hAnsi="Garamond"/>
        </w:rPr>
        <w:t>3</w:t>
      </w:r>
      <w:r w:rsidRPr="352C49F0">
        <w:rPr>
          <w:rFonts w:ascii="Garamond" w:hAnsi="Garamond"/>
        </w:rPr>
        <w:t xml:space="preserve"> </w:t>
      </w:r>
      <w:r w:rsidR="6E1A65F8" w:rsidRPr="352C49F0">
        <w:rPr>
          <w:rFonts w:ascii="Garamond" w:hAnsi="Garamond"/>
        </w:rPr>
        <w:t>October</w:t>
      </w:r>
      <w:r w:rsidRPr="352C49F0">
        <w:rPr>
          <w:rFonts w:ascii="Garamond" w:hAnsi="Garamond"/>
        </w:rPr>
        <w:t xml:space="preserve"> 2021. </w:t>
      </w:r>
      <w:r w:rsidR="2051D898" w:rsidRPr="352C49F0">
        <w:rPr>
          <w:rFonts w:ascii="Garamond" w:eastAsia="Garamond" w:hAnsi="Garamond" w:cs="Garamond"/>
        </w:rPr>
        <w:t>https://doi.org/</w:t>
      </w:r>
      <w:r w:rsidRPr="352C49F0">
        <w:rPr>
          <w:rFonts w:ascii="Garamond" w:hAnsi="Garamond"/>
        </w:rPr>
        <w:t>10.5067/GPM/IMERG/3B-MONTH/06</w:t>
      </w:r>
    </w:p>
    <w:p w14:paraId="7F2D4ABC" w14:textId="58ECA3F6" w:rsidR="1C5D9320" w:rsidRDefault="1C5D9320" w:rsidP="7FFA2CB6">
      <w:pPr>
        <w:spacing w:after="0" w:line="240" w:lineRule="auto"/>
        <w:rPr>
          <w:rFonts w:ascii="Garamond" w:hAnsi="Garamond"/>
        </w:rPr>
      </w:pPr>
    </w:p>
    <w:p w14:paraId="693E1768" w14:textId="6F9936BD" w:rsidR="00621AB9" w:rsidRPr="0066138C" w:rsidRDefault="071E6BDB" w:rsidP="08F28B3A">
      <w:pPr>
        <w:spacing w:after="0" w:line="240" w:lineRule="auto"/>
        <w:ind w:left="720" w:hanging="720"/>
      </w:pPr>
      <w:r w:rsidRPr="352C49F0">
        <w:rPr>
          <w:rFonts w:ascii="Garamond" w:eastAsia="Garamond" w:hAnsi="Garamond" w:cs="Garamond"/>
          <w:color w:val="000000" w:themeColor="text1"/>
        </w:rPr>
        <w:t xml:space="preserve">Klenavic, K., Champoux, L., Daoust, P. Y., Evans, R. D., &amp; Evans, H. E. (2008). Mercury concentrations in wild Mink (Mustela vison) and River Otters (Lontra canadensis) collected from Eastern and Atlantic </w:t>
      </w:r>
      <w:r w:rsidRPr="352C49F0">
        <w:rPr>
          <w:rFonts w:ascii="Garamond" w:eastAsia="Garamond" w:hAnsi="Garamond" w:cs="Garamond"/>
          <w:color w:val="000000" w:themeColor="text1"/>
        </w:rPr>
        <w:lastRenderedPageBreak/>
        <w:t xml:space="preserve">Canada: Relationship to age and parasitism. </w:t>
      </w:r>
      <w:r w:rsidRPr="352C49F0">
        <w:rPr>
          <w:rFonts w:ascii="Garamond" w:eastAsia="Garamond" w:hAnsi="Garamond" w:cs="Garamond"/>
          <w:i/>
          <w:iCs/>
          <w:color w:val="000000" w:themeColor="text1"/>
        </w:rPr>
        <w:t>Environmental Pollution, 156</w:t>
      </w:r>
      <w:r w:rsidRPr="352C49F0">
        <w:rPr>
          <w:rFonts w:ascii="Garamond" w:eastAsia="Garamond" w:hAnsi="Garamond" w:cs="Garamond"/>
          <w:color w:val="000000" w:themeColor="text1"/>
        </w:rPr>
        <w:t>(2),</w:t>
      </w:r>
      <w:r w:rsidRPr="352C49F0">
        <w:rPr>
          <w:rFonts w:ascii="Garamond" w:eastAsia="Garamond" w:hAnsi="Garamond" w:cs="Garamond"/>
          <w:i/>
          <w:iCs/>
          <w:color w:val="000000" w:themeColor="text1"/>
        </w:rPr>
        <w:t xml:space="preserve"> </w:t>
      </w:r>
      <w:r w:rsidRPr="352C49F0">
        <w:rPr>
          <w:rFonts w:ascii="Garamond" w:eastAsia="Garamond" w:hAnsi="Garamond" w:cs="Garamond"/>
          <w:color w:val="000000" w:themeColor="text1"/>
        </w:rPr>
        <w:t>359</w:t>
      </w:r>
      <w:r w:rsidR="6216D993"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366. </w:t>
      </w:r>
      <w:r w:rsidR="2DAB600B" w:rsidRPr="352C49F0">
        <w:rPr>
          <w:rFonts w:ascii="Garamond" w:eastAsia="Garamond" w:hAnsi="Garamond" w:cs="Garamond"/>
        </w:rPr>
        <w:t>https://</w:t>
      </w:r>
      <w:r w:rsidRPr="352C49F0">
        <w:rPr>
          <w:rFonts w:ascii="Garamond" w:eastAsia="Garamond" w:hAnsi="Garamond" w:cs="Garamond"/>
        </w:rPr>
        <w:t>doi</w:t>
      </w:r>
      <w:r w:rsidR="2DAB600B" w:rsidRPr="352C49F0">
        <w:rPr>
          <w:rFonts w:ascii="Garamond" w:eastAsia="Garamond" w:hAnsi="Garamond" w:cs="Garamond"/>
        </w:rPr>
        <w:t>.org/</w:t>
      </w:r>
      <w:r w:rsidRPr="352C49F0">
        <w:rPr>
          <w:rFonts w:ascii="Garamond" w:eastAsia="Garamond" w:hAnsi="Garamond" w:cs="Garamond"/>
        </w:rPr>
        <w:t>10.1016/j.envpol.2008.02.003</w:t>
      </w:r>
    </w:p>
    <w:p w14:paraId="23F00ABE" w14:textId="231B930A" w:rsidR="1C5D9320" w:rsidRDefault="1C5D9320" w:rsidP="1C5D9320">
      <w:pPr>
        <w:spacing w:after="0" w:line="240" w:lineRule="auto"/>
        <w:ind w:left="720" w:hanging="720"/>
        <w:rPr>
          <w:rFonts w:ascii="Garamond" w:eastAsia="Garamond" w:hAnsi="Garamond" w:cs="Garamond"/>
          <w:color w:val="000000" w:themeColor="text1"/>
        </w:rPr>
      </w:pPr>
    </w:p>
    <w:p w14:paraId="4E91F66A" w14:textId="769E98AF" w:rsidR="00621AB9" w:rsidRPr="0066138C" w:rsidRDefault="173BF1D4" w:rsidP="08F28B3A">
      <w:pPr>
        <w:spacing w:after="0" w:line="240" w:lineRule="auto"/>
        <w:ind w:left="720" w:hanging="720"/>
        <w:rPr>
          <w:rFonts w:ascii="Garamond" w:eastAsia="Garamond" w:hAnsi="Garamond" w:cs="Garamond"/>
          <w:color w:val="000000" w:themeColor="text1"/>
        </w:rPr>
      </w:pPr>
      <w:r w:rsidRPr="352C49F0">
        <w:rPr>
          <w:rFonts w:ascii="Garamond" w:eastAsia="Garamond" w:hAnsi="Garamond" w:cs="Garamond"/>
          <w:color w:val="000000" w:themeColor="text1"/>
        </w:rPr>
        <w:t>La Guardia, M.</w:t>
      </w:r>
      <w:r w:rsidR="646D8422" w:rsidRPr="352C49F0">
        <w:rPr>
          <w:rFonts w:ascii="Garamond" w:eastAsia="Garamond" w:hAnsi="Garamond" w:cs="Garamond"/>
          <w:color w:val="000000" w:themeColor="text1"/>
        </w:rPr>
        <w:t xml:space="preserve"> </w:t>
      </w:r>
      <w:r w:rsidRPr="352C49F0">
        <w:rPr>
          <w:rFonts w:ascii="Garamond" w:eastAsia="Garamond" w:hAnsi="Garamond" w:cs="Garamond"/>
          <w:color w:val="000000" w:themeColor="text1"/>
        </w:rPr>
        <w:t>J., Richards, N.</w:t>
      </w:r>
      <w:r w:rsidR="4C97E13C" w:rsidRPr="352C49F0">
        <w:rPr>
          <w:rFonts w:ascii="Garamond" w:eastAsia="Garamond" w:hAnsi="Garamond" w:cs="Garamond"/>
          <w:color w:val="000000" w:themeColor="text1"/>
        </w:rPr>
        <w:t xml:space="preserve"> </w:t>
      </w:r>
      <w:r w:rsidRPr="352C49F0">
        <w:rPr>
          <w:rFonts w:ascii="Garamond" w:eastAsia="Garamond" w:hAnsi="Garamond" w:cs="Garamond"/>
          <w:color w:val="000000" w:themeColor="text1"/>
        </w:rPr>
        <w:t>L. &amp; Hale, R.</w:t>
      </w:r>
      <w:r w:rsidR="67B23BDB" w:rsidRPr="352C49F0">
        <w:rPr>
          <w:rFonts w:ascii="Garamond" w:eastAsia="Garamond" w:hAnsi="Garamond" w:cs="Garamond"/>
          <w:color w:val="000000" w:themeColor="text1"/>
        </w:rPr>
        <w:t xml:space="preserve"> </w:t>
      </w:r>
      <w:r w:rsidRPr="352C49F0">
        <w:rPr>
          <w:rFonts w:ascii="Garamond" w:eastAsia="Garamond" w:hAnsi="Garamond" w:cs="Garamond"/>
          <w:color w:val="000000" w:themeColor="text1"/>
        </w:rPr>
        <w:t xml:space="preserve">C. (2020). A noninvasive environmental monitoring tool for brominated flame retardants (BFRs) assisted by conservation detection dogs. </w:t>
      </w:r>
      <w:r w:rsidRPr="352C49F0">
        <w:rPr>
          <w:rFonts w:ascii="Garamond" w:eastAsia="Garamond" w:hAnsi="Garamond" w:cs="Garamond"/>
          <w:i/>
          <w:iCs/>
          <w:color w:val="000000" w:themeColor="text1"/>
        </w:rPr>
        <w:t>Chemosphere</w:t>
      </w:r>
      <w:r w:rsidRPr="352C49F0">
        <w:rPr>
          <w:rFonts w:ascii="Garamond" w:eastAsia="Garamond" w:hAnsi="Garamond" w:cs="Garamond"/>
          <w:color w:val="000000" w:themeColor="text1"/>
        </w:rPr>
        <w:t xml:space="preserve">, </w:t>
      </w:r>
      <w:r w:rsidRPr="352C49F0">
        <w:rPr>
          <w:rFonts w:ascii="Garamond" w:eastAsia="Garamond" w:hAnsi="Garamond" w:cs="Garamond"/>
          <w:i/>
          <w:iCs/>
          <w:color w:val="000000" w:themeColor="text1"/>
        </w:rPr>
        <w:t>260</w:t>
      </w:r>
      <w:r w:rsidR="179966DB"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 </w:t>
      </w:r>
      <w:r w:rsidRPr="352C49F0">
        <w:rPr>
          <w:rFonts w:ascii="Garamond" w:eastAsia="Garamond" w:hAnsi="Garamond" w:cs="Garamond"/>
        </w:rPr>
        <w:t>https://doi.org/10.1016/j.chemosphere.2020.127401</w:t>
      </w:r>
    </w:p>
    <w:p w14:paraId="1B522A01" w14:textId="537A58F3" w:rsidR="1C5D9320" w:rsidRDefault="1C5D9320" w:rsidP="1C5D9320">
      <w:pPr>
        <w:spacing w:after="0" w:line="240" w:lineRule="auto"/>
        <w:ind w:left="720" w:hanging="720"/>
        <w:rPr>
          <w:rFonts w:ascii="Garamond" w:eastAsia="Garamond" w:hAnsi="Garamond" w:cs="Garamond"/>
        </w:rPr>
      </w:pPr>
    </w:p>
    <w:p w14:paraId="030CC4EA" w14:textId="6855DF0D" w:rsidR="00621AB9" w:rsidRPr="0066138C" w:rsidRDefault="0E4BFF7B" w:rsidP="21E49BF2">
      <w:pPr>
        <w:spacing w:after="0" w:line="240" w:lineRule="auto"/>
        <w:ind w:left="720" w:hanging="720"/>
        <w:rPr>
          <w:rFonts w:ascii="Garamond" w:eastAsia="Garamond" w:hAnsi="Garamond" w:cs="Garamond"/>
          <w:color w:val="5B616B"/>
        </w:rPr>
      </w:pPr>
      <w:r w:rsidRPr="352C49F0">
        <w:rPr>
          <w:rFonts w:ascii="Garamond" w:eastAsia="Garamond" w:hAnsi="Garamond" w:cs="Garamond"/>
        </w:rPr>
        <w:t>Mayack, D.</w:t>
      </w:r>
      <w:r w:rsidR="73B594B9" w:rsidRPr="352C49F0">
        <w:rPr>
          <w:rFonts w:ascii="Garamond" w:eastAsia="Garamond" w:hAnsi="Garamond" w:cs="Garamond"/>
        </w:rPr>
        <w:t xml:space="preserve"> </w:t>
      </w:r>
      <w:r w:rsidRPr="352C49F0">
        <w:rPr>
          <w:rFonts w:ascii="Garamond" w:eastAsia="Garamond" w:hAnsi="Garamond" w:cs="Garamond"/>
        </w:rPr>
        <w:t xml:space="preserve">T. (2012). Hepatic mercury, cadmium, and lead in mink and otter from New York State: monitoring environmental contamination. </w:t>
      </w:r>
      <w:r w:rsidR="512243BC" w:rsidRPr="352C49F0">
        <w:rPr>
          <w:rFonts w:ascii="Garamond" w:eastAsia="Garamond" w:hAnsi="Garamond" w:cs="Garamond"/>
          <w:i/>
          <w:iCs/>
        </w:rPr>
        <w:t>Environmental Monitoring Assessment</w:t>
      </w:r>
      <w:r w:rsidR="512243BC" w:rsidRPr="352C49F0">
        <w:rPr>
          <w:rFonts w:ascii="Garamond" w:eastAsia="Garamond" w:hAnsi="Garamond" w:cs="Garamond"/>
        </w:rPr>
        <w:t>,</w:t>
      </w:r>
      <w:r w:rsidR="512243BC" w:rsidRPr="352C49F0">
        <w:rPr>
          <w:rFonts w:ascii="Garamond" w:eastAsia="Garamond" w:hAnsi="Garamond" w:cs="Garamond"/>
          <w:i/>
          <w:iCs/>
        </w:rPr>
        <w:t xml:space="preserve"> 184</w:t>
      </w:r>
      <w:r w:rsidR="40FF6BC4" w:rsidRPr="352C49F0">
        <w:rPr>
          <w:rFonts w:ascii="Garamond" w:eastAsia="Garamond" w:hAnsi="Garamond" w:cs="Garamond"/>
        </w:rPr>
        <w:t>(4),</w:t>
      </w:r>
      <w:r w:rsidR="10C881C9" w:rsidRPr="352C49F0">
        <w:rPr>
          <w:rFonts w:ascii="Garamond" w:eastAsia="Garamond" w:hAnsi="Garamond" w:cs="Garamond"/>
        </w:rPr>
        <w:t xml:space="preserve"> </w:t>
      </w:r>
      <w:r w:rsidR="512243BC" w:rsidRPr="352C49F0">
        <w:rPr>
          <w:rFonts w:ascii="Garamond" w:eastAsia="Garamond" w:hAnsi="Garamond" w:cs="Garamond"/>
        </w:rPr>
        <w:t>2497</w:t>
      </w:r>
      <w:r w:rsidR="2973FA25" w:rsidRPr="352C49F0">
        <w:rPr>
          <w:rFonts w:ascii="Garamond" w:eastAsia="Garamond" w:hAnsi="Garamond" w:cs="Garamond"/>
        </w:rPr>
        <w:t>–</w:t>
      </w:r>
      <w:r w:rsidR="512243BC" w:rsidRPr="352C49F0">
        <w:rPr>
          <w:rFonts w:ascii="Garamond" w:eastAsia="Garamond" w:hAnsi="Garamond" w:cs="Garamond"/>
        </w:rPr>
        <w:t>2516.</w:t>
      </w:r>
      <w:r w:rsidR="512243BC" w:rsidRPr="352C49F0">
        <w:rPr>
          <w:rFonts w:ascii="Garamond" w:eastAsia="Garamond" w:hAnsi="Garamond" w:cs="Garamond"/>
          <w:i/>
          <w:iCs/>
        </w:rPr>
        <w:t xml:space="preserve"> </w:t>
      </w:r>
      <w:r w:rsidR="5F7E1F82" w:rsidRPr="352C49F0">
        <w:rPr>
          <w:rFonts w:ascii="Garamond" w:eastAsia="Garamond" w:hAnsi="Garamond" w:cs="Garamond"/>
        </w:rPr>
        <w:t>https://doi.org/</w:t>
      </w:r>
      <w:r w:rsidR="387F7AEB" w:rsidRPr="352C49F0">
        <w:rPr>
          <w:rFonts w:ascii="Garamond" w:eastAsia="Garamond" w:hAnsi="Garamond" w:cs="Garamond"/>
          <w:color w:val="000000" w:themeColor="text1"/>
        </w:rPr>
        <w:t>10.1007/s10661-011-2134-3</w:t>
      </w:r>
    </w:p>
    <w:p w14:paraId="47FBA023" w14:textId="345E4DE0" w:rsidR="1C5D9320" w:rsidRDefault="1C5D9320" w:rsidP="21E49BF2">
      <w:pPr>
        <w:spacing w:after="0" w:line="240" w:lineRule="auto"/>
        <w:ind w:left="720" w:hanging="720"/>
        <w:rPr>
          <w:rStyle w:val="Hyperlink"/>
          <w:rFonts w:ascii="Garamond" w:eastAsia="Garamond" w:hAnsi="Garamond" w:cs="Garamond"/>
        </w:rPr>
      </w:pPr>
    </w:p>
    <w:p w14:paraId="0811EB0C" w14:textId="42332255" w:rsidR="1C5D9320" w:rsidRDefault="738C2495" w:rsidP="21E49BF2">
      <w:pPr>
        <w:spacing w:after="0" w:line="240" w:lineRule="auto"/>
        <w:ind w:left="720" w:hanging="720"/>
        <w:rPr>
          <w:rFonts w:ascii="Garamond" w:eastAsia="Garamond" w:hAnsi="Garamond" w:cs="Garamond"/>
          <w:color w:val="000000" w:themeColor="text1"/>
        </w:rPr>
      </w:pPr>
      <w:r w:rsidRPr="352C49F0">
        <w:rPr>
          <w:rFonts w:ascii="Garamond" w:eastAsia="Garamond" w:hAnsi="Garamond" w:cs="Garamond"/>
          <w:color w:val="000000" w:themeColor="text1"/>
        </w:rPr>
        <w:t xml:space="preserve">Mladenova, I. E., Bolten, J. D., Crow, W., Sazib, N., &amp; Reynolds, C. (2020). NASA-USDA enhanced SMAP global Soil Moisture data. NASA Goddard Space Flight Center, accessed 13 </w:t>
      </w:r>
      <w:r w:rsidR="3ABA8D96" w:rsidRPr="352C49F0">
        <w:rPr>
          <w:rFonts w:ascii="Garamond" w:eastAsia="Garamond" w:hAnsi="Garamond" w:cs="Garamond"/>
          <w:color w:val="000000" w:themeColor="text1"/>
        </w:rPr>
        <w:t>October</w:t>
      </w:r>
      <w:r w:rsidR="642500C4" w:rsidRPr="352C49F0">
        <w:rPr>
          <w:rFonts w:ascii="Garamond" w:eastAsia="Garamond" w:hAnsi="Garamond" w:cs="Garamond"/>
          <w:color w:val="000000" w:themeColor="text1"/>
        </w:rPr>
        <w:t xml:space="preserve"> </w:t>
      </w:r>
      <w:r w:rsidR="3ABA8D96" w:rsidRPr="352C49F0">
        <w:rPr>
          <w:rFonts w:ascii="Garamond" w:eastAsia="Garamond" w:hAnsi="Garamond" w:cs="Garamond"/>
          <w:color w:val="000000" w:themeColor="text1"/>
        </w:rPr>
        <w:t>2021.</w:t>
      </w:r>
      <w:r w:rsidRPr="352C49F0">
        <w:rPr>
          <w:rFonts w:ascii="Garamond" w:eastAsia="Garamond" w:hAnsi="Garamond" w:cs="Garamond"/>
          <w:color w:val="000000" w:themeColor="text1"/>
        </w:rPr>
        <w:t xml:space="preserve"> </w:t>
      </w:r>
      <w:r w:rsidR="651C09F0" w:rsidRPr="352C49F0">
        <w:rPr>
          <w:rFonts w:ascii="Garamond" w:eastAsia="Garamond" w:hAnsi="Garamond" w:cs="Garamond"/>
        </w:rPr>
        <w:t>https://doi.org/</w:t>
      </w:r>
      <w:r w:rsidRPr="352C49F0">
        <w:rPr>
          <w:rFonts w:ascii="Garamond" w:eastAsia="Garamond" w:hAnsi="Garamond" w:cs="Garamond"/>
          <w:color w:val="000000" w:themeColor="text1"/>
        </w:rPr>
        <w:t>10.3389/fdata.2020.00010</w:t>
      </w:r>
    </w:p>
    <w:p w14:paraId="59E72E6F" w14:textId="02334C07" w:rsidR="001B53C4" w:rsidRDefault="001B53C4" w:rsidP="6EEC50A8">
      <w:pPr>
        <w:spacing w:after="0" w:line="240" w:lineRule="auto"/>
        <w:ind w:left="567" w:hanging="567"/>
        <w:rPr>
          <w:rFonts w:ascii="Garamond" w:eastAsia="Garamond" w:hAnsi="Garamond" w:cs="Garamond"/>
        </w:rPr>
      </w:pPr>
    </w:p>
    <w:p w14:paraId="57BAD854" w14:textId="60AB4C70" w:rsidR="001B53C4" w:rsidRDefault="26B70E2F" w:rsidP="352C49F0">
      <w:pPr>
        <w:spacing w:after="0" w:line="240" w:lineRule="auto"/>
        <w:ind w:left="720" w:hanging="720"/>
        <w:rPr>
          <w:rFonts w:ascii="Garamond" w:eastAsia="Garamond" w:hAnsi="Garamond" w:cs="Garamond"/>
        </w:rPr>
      </w:pPr>
      <w:r w:rsidRPr="352C49F0">
        <w:rPr>
          <w:rFonts w:ascii="Garamond" w:eastAsia="Garamond" w:hAnsi="Garamond" w:cs="Garamond"/>
        </w:rPr>
        <w:t xml:space="preserve">Montana State Library. (2021, February 3). </w:t>
      </w:r>
      <w:r w:rsidRPr="352C49F0">
        <w:rPr>
          <w:rFonts w:ascii="Garamond" w:eastAsia="Garamond" w:hAnsi="Garamond" w:cs="Garamond"/>
          <w:i/>
          <w:iCs/>
        </w:rPr>
        <w:t>MSDI Transportation Dataset</w:t>
      </w:r>
      <w:r w:rsidRPr="352C49F0">
        <w:rPr>
          <w:rFonts w:ascii="Garamond" w:eastAsia="Garamond" w:hAnsi="Garamond" w:cs="Garamond"/>
        </w:rPr>
        <w:t>. Montana State Library. Retrieved November 2, 2021, from https://geoinfo.msl.mt.gov/home/msdi/transportation/</w:t>
      </w:r>
    </w:p>
    <w:p w14:paraId="4F927F15" w14:textId="394DAF95" w:rsidR="001B53C4" w:rsidRDefault="001B53C4" w:rsidP="71573567">
      <w:pPr>
        <w:spacing w:after="0" w:line="240" w:lineRule="auto"/>
        <w:ind w:left="720" w:hanging="720"/>
        <w:rPr>
          <w:rFonts w:ascii="Garamond" w:eastAsia="Garamond" w:hAnsi="Garamond" w:cs="Garamond"/>
          <w:color w:val="000000" w:themeColor="text1"/>
        </w:rPr>
      </w:pPr>
    </w:p>
    <w:p w14:paraId="12FC0DD5" w14:textId="6D0CD683" w:rsidR="1C5D9320" w:rsidRDefault="618E0DAD" w:rsidP="0A18D980">
      <w:pPr>
        <w:spacing w:after="0" w:line="240" w:lineRule="auto"/>
        <w:ind w:left="720" w:hanging="720"/>
        <w:rPr>
          <w:rFonts w:ascii="Garamond" w:eastAsia="Garamond" w:hAnsi="Garamond" w:cs="Garamond"/>
          <w:color w:val="000000" w:themeColor="text1"/>
        </w:rPr>
      </w:pPr>
      <w:r w:rsidRPr="352C49F0">
        <w:rPr>
          <w:rFonts w:ascii="Garamond" w:eastAsia="Garamond" w:hAnsi="Garamond" w:cs="Garamond"/>
          <w:color w:val="000000" w:themeColor="text1"/>
        </w:rPr>
        <w:t>Morisette, J</w:t>
      </w:r>
      <w:r w:rsidR="4ADC48C7" w:rsidRPr="352C49F0">
        <w:rPr>
          <w:rFonts w:ascii="Garamond" w:eastAsia="Garamond" w:hAnsi="Garamond" w:cs="Garamond"/>
          <w:color w:val="000000" w:themeColor="text1"/>
        </w:rPr>
        <w:t>.</w:t>
      </w:r>
      <w:r w:rsidR="168511CD" w:rsidRPr="352C49F0">
        <w:rPr>
          <w:rFonts w:ascii="Garamond" w:eastAsia="Garamond" w:hAnsi="Garamond" w:cs="Garamond"/>
          <w:color w:val="000000" w:themeColor="text1"/>
        </w:rPr>
        <w:t xml:space="preserve"> T., Jarnevich, C. S., Holcombe, R., Talbert, C. B., Ignizio, D., Talbert, M. K., Silva, C., Koop. D., </w:t>
      </w:r>
      <w:r w:rsidR="07DB7076" w:rsidRPr="352C49F0">
        <w:rPr>
          <w:rFonts w:ascii="Garamond" w:eastAsia="Garamond" w:hAnsi="Garamond" w:cs="Garamond"/>
          <w:color w:val="000000" w:themeColor="text1"/>
        </w:rPr>
        <w:t>Swanson, A., &amp; Young, N. E.</w:t>
      </w:r>
      <w:r w:rsidRPr="352C49F0">
        <w:rPr>
          <w:rFonts w:ascii="Garamond" w:eastAsia="Garamond" w:hAnsi="Garamond" w:cs="Garamond"/>
          <w:color w:val="000000" w:themeColor="text1"/>
        </w:rPr>
        <w:t xml:space="preserve"> (2013). VisTrails SAHM: Visualization and workflow management for species habitat modeling. </w:t>
      </w:r>
      <w:r w:rsidRPr="352C49F0">
        <w:rPr>
          <w:rFonts w:ascii="Garamond" w:eastAsia="Garamond" w:hAnsi="Garamond" w:cs="Garamond"/>
          <w:i/>
          <w:iCs/>
          <w:color w:val="000000" w:themeColor="text1"/>
        </w:rPr>
        <w:t>Ecography</w:t>
      </w:r>
      <w:r w:rsidRPr="352C49F0">
        <w:rPr>
          <w:rFonts w:ascii="Garamond" w:eastAsia="Garamond" w:hAnsi="Garamond" w:cs="Garamond"/>
          <w:color w:val="000000" w:themeColor="text1"/>
        </w:rPr>
        <w:t xml:space="preserve">, </w:t>
      </w:r>
      <w:r w:rsidRPr="352C49F0">
        <w:rPr>
          <w:rFonts w:ascii="Garamond" w:eastAsia="Garamond" w:hAnsi="Garamond" w:cs="Garamond"/>
          <w:i/>
          <w:iCs/>
          <w:color w:val="000000" w:themeColor="text1"/>
        </w:rPr>
        <w:t>36</w:t>
      </w:r>
      <w:r w:rsidRPr="352C49F0">
        <w:rPr>
          <w:rFonts w:ascii="Garamond" w:eastAsia="Garamond" w:hAnsi="Garamond" w:cs="Garamond"/>
          <w:color w:val="000000" w:themeColor="text1"/>
        </w:rPr>
        <w:t>, 129</w:t>
      </w:r>
      <w:r w:rsidR="505F0430"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135. </w:t>
      </w:r>
      <w:r w:rsidR="101A21BC" w:rsidRPr="352C49F0">
        <w:rPr>
          <w:rFonts w:ascii="Garamond" w:eastAsia="Garamond" w:hAnsi="Garamond" w:cs="Garamond"/>
          <w:color w:val="000000" w:themeColor="text1"/>
        </w:rPr>
        <w:t>https://</w:t>
      </w:r>
      <w:r w:rsidRPr="352C49F0">
        <w:rPr>
          <w:rFonts w:ascii="Garamond" w:eastAsia="Garamond" w:hAnsi="Garamond" w:cs="Garamond"/>
          <w:color w:val="000000" w:themeColor="text1"/>
        </w:rPr>
        <w:t>doi:10.1111/j.1600-0587.2012.07815.x</w:t>
      </w:r>
    </w:p>
    <w:p w14:paraId="1EE545B8" w14:textId="70919F6D" w:rsidR="37C29E5B" w:rsidRDefault="37C29E5B" w:rsidP="37C29E5B">
      <w:pPr>
        <w:spacing w:after="0" w:line="240" w:lineRule="auto"/>
        <w:ind w:left="720" w:hanging="720"/>
        <w:rPr>
          <w:rFonts w:ascii="Garamond" w:eastAsia="Garamond" w:hAnsi="Garamond" w:cs="Garamond"/>
          <w:color w:val="000000" w:themeColor="text1"/>
        </w:rPr>
      </w:pPr>
    </w:p>
    <w:p w14:paraId="6D2D8A88" w14:textId="59FA5FB1" w:rsidR="02AD318C" w:rsidRDefault="75DAC1E6" w:rsidP="352C49F0">
      <w:pPr>
        <w:spacing w:after="0" w:line="240" w:lineRule="auto"/>
        <w:ind w:left="720" w:hanging="720"/>
        <w:rPr>
          <w:rFonts w:ascii="Garamond" w:eastAsia="Garamond" w:hAnsi="Garamond" w:cs="Garamond"/>
          <w:i/>
          <w:iCs/>
          <w:color w:val="000000" w:themeColor="text1"/>
        </w:rPr>
      </w:pPr>
      <w:r w:rsidRPr="352C49F0">
        <w:rPr>
          <w:rFonts w:ascii="Garamond" w:eastAsia="Garamond" w:hAnsi="Garamond" w:cs="Garamond"/>
          <w:color w:val="000000" w:themeColor="text1"/>
        </w:rPr>
        <w:t xml:space="preserve">Mukaka, M.M. (2012). Statistics </w:t>
      </w:r>
      <w:r w:rsidR="5649FD43" w:rsidRPr="352C49F0">
        <w:rPr>
          <w:rFonts w:ascii="Garamond" w:eastAsia="Garamond" w:hAnsi="Garamond" w:cs="Garamond"/>
          <w:color w:val="000000" w:themeColor="text1"/>
        </w:rPr>
        <w:t>c</w:t>
      </w:r>
      <w:r w:rsidRPr="352C49F0">
        <w:rPr>
          <w:rFonts w:ascii="Garamond" w:eastAsia="Garamond" w:hAnsi="Garamond" w:cs="Garamond"/>
          <w:color w:val="000000" w:themeColor="text1"/>
        </w:rPr>
        <w:t>orner: A guide to appropriate use of correlation coefficient</w:t>
      </w:r>
      <w:r w:rsidR="058EAE86" w:rsidRPr="352C49F0">
        <w:rPr>
          <w:rFonts w:ascii="Garamond" w:eastAsia="Garamond" w:hAnsi="Garamond" w:cs="Garamond"/>
          <w:color w:val="000000" w:themeColor="text1"/>
        </w:rPr>
        <w:t xml:space="preserve"> in medical research.</w:t>
      </w:r>
      <w:r w:rsidR="582389D6" w:rsidRPr="352C49F0">
        <w:rPr>
          <w:rFonts w:ascii="Garamond" w:eastAsia="Garamond" w:hAnsi="Garamond" w:cs="Garamond"/>
          <w:color w:val="000000" w:themeColor="text1"/>
        </w:rPr>
        <w:t xml:space="preserve"> </w:t>
      </w:r>
      <w:r w:rsidR="582389D6" w:rsidRPr="352C49F0">
        <w:rPr>
          <w:rFonts w:ascii="Garamond" w:eastAsia="Garamond" w:hAnsi="Garamond" w:cs="Garamond"/>
          <w:i/>
          <w:iCs/>
          <w:color w:val="000000" w:themeColor="text1"/>
        </w:rPr>
        <w:t>Malawi Medical Journal</w:t>
      </w:r>
      <w:r w:rsidR="582389D6" w:rsidRPr="352C49F0">
        <w:rPr>
          <w:rFonts w:ascii="Garamond" w:eastAsia="Garamond" w:hAnsi="Garamond" w:cs="Garamond"/>
          <w:color w:val="000000" w:themeColor="text1"/>
        </w:rPr>
        <w:t>,</w:t>
      </w:r>
      <w:r w:rsidR="582389D6" w:rsidRPr="352C49F0">
        <w:rPr>
          <w:rFonts w:ascii="Garamond" w:eastAsia="Garamond" w:hAnsi="Garamond" w:cs="Garamond"/>
          <w:i/>
          <w:iCs/>
          <w:color w:val="000000" w:themeColor="text1"/>
        </w:rPr>
        <w:t xml:space="preserve"> 24</w:t>
      </w:r>
      <w:r w:rsidR="582389D6" w:rsidRPr="352C49F0">
        <w:rPr>
          <w:rFonts w:ascii="Garamond" w:eastAsia="Garamond" w:hAnsi="Garamond" w:cs="Garamond"/>
          <w:color w:val="000000" w:themeColor="text1"/>
        </w:rPr>
        <w:t>(3), 69</w:t>
      </w:r>
      <w:r w:rsidR="42A5D93E" w:rsidRPr="352C49F0">
        <w:rPr>
          <w:rFonts w:ascii="Garamond" w:eastAsia="Garamond" w:hAnsi="Garamond" w:cs="Garamond"/>
          <w:color w:val="000000" w:themeColor="text1"/>
        </w:rPr>
        <w:t>–</w:t>
      </w:r>
      <w:r w:rsidR="582389D6" w:rsidRPr="352C49F0">
        <w:rPr>
          <w:rFonts w:ascii="Garamond" w:eastAsia="Garamond" w:hAnsi="Garamond" w:cs="Garamond"/>
          <w:color w:val="000000" w:themeColor="text1"/>
        </w:rPr>
        <w:t xml:space="preserve">71. </w:t>
      </w:r>
      <w:r w:rsidR="6B814447" w:rsidRPr="352C49F0">
        <w:rPr>
          <w:rFonts w:ascii="Garamond" w:eastAsia="Garamond" w:hAnsi="Garamond" w:cs="Garamond"/>
          <w:color w:val="000000" w:themeColor="text1"/>
        </w:rPr>
        <w:t>Retrieved November 17, 2021, from https://www.ncbi.nlm.nih.gov/pmc/articles/PMC3576830/pdf/MMJ2403-0069.pdf</w:t>
      </w:r>
    </w:p>
    <w:p w14:paraId="4B8E0B1C" w14:textId="77777777" w:rsidR="001B53C4" w:rsidRDefault="001B53C4" w:rsidP="001B53C4">
      <w:pPr>
        <w:spacing w:after="0" w:line="240" w:lineRule="auto"/>
        <w:ind w:left="720" w:hanging="720"/>
        <w:rPr>
          <w:rFonts w:ascii="Garamond" w:eastAsia="Garamond" w:hAnsi="Garamond" w:cs="Garamond"/>
          <w:color w:val="000000" w:themeColor="text1"/>
        </w:rPr>
      </w:pPr>
    </w:p>
    <w:p w14:paraId="0F51A256" w14:textId="337A452C" w:rsidR="1C5D9320" w:rsidRPr="001B53C4" w:rsidRDefault="0AC2B8B2" w:rsidP="001B53C4">
      <w:pPr>
        <w:spacing w:after="0" w:line="240" w:lineRule="auto"/>
        <w:ind w:left="720" w:hanging="720"/>
        <w:rPr>
          <w:rStyle w:val="Hyperlink"/>
          <w:rFonts w:ascii="Garamond" w:eastAsia="Garamond" w:hAnsi="Garamond" w:cs="Garamond"/>
          <w:color w:val="000000" w:themeColor="text1"/>
          <w:u w:val="none"/>
        </w:rPr>
      </w:pPr>
      <w:r w:rsidRPr="21E49BF2">
        <w:rPr>
          <w:rFonts w:ascii="Garamond" w:eastAsia="Garamond" w:hAnsi="Garamond" w:cs="Garamond"/>
          <w:color w:val="000000" w:themeColor="text1"/>
        </w:rPr>
        <w:t>Natural Heritage Map Viewer. Montana Natural Heritage Program.</w:t>
      </w:r>
      <w:r w:rsidR="76166BC9">
        <w:br/>
      </w:r>
      <w:r w:rsidRPr="21E49BF2">
        <w:rPr>
          <w:rFonts w:ascii="Garamond" w:eastAsia="Garamond" w:hAnsi="Garamond" w:cs="Garamond"/>
          <w:color w:val="000000" w:themeColor="text1"/>
        </w:rPr>
        <w:t xml:space="preserve">Retrieved on </w:t>
      </w:r>
      <w:r w:rsidR="4C3EA447" w:rsidRPr="21E49BF2">
        <w:rPr>
          <w:rFonts w:ascii="Garamond" w:eastAsia="Garamond" w:hAnsi="Garamond" w:cs="Garamond"/>
          <w:color w:val="000000" w:themeColor="text1"/>
        </w:rPr>
        <w:t>October 14</w:t>
      </w:r>
      <w:r w:rsidRPr="21E49BF2">
        <w:rPr>
          <w:rFonts w:ascii="Garamond" w:eastAsia="Garamond" w:hAnsi="Garamond" w:cs="Garamond"/>
          <w:color w:val="000000" w:themeColor="text1"/>
        </w:rPr>
        <w:t xml:space="preserve">, 2021 from </w:t>
      </w:r>
      <w:r w:rsidRPr="21E49BF2">
        <w:rPr>
          <w:rFonts w:ascii="Garamond" w:eastAsia="Garamond" w:hAnsi="Garamond" w:cs="Garamond"/>
        </w:rPr>
        <w:t>http://mtnhp.org/MapViewer/</w:t>
      </w:r>
    </w:p>
    <w:p w14:paraId="28A0E080" w14:textId="1950A820" w:rsidR="510FB5AA" w:rsidRDefault="510FB5AA" w:rsidP="510FB5AA">
      <w:pPr>
        <w:spacing w:after="0" w:line="240" w:lineRule="auto"/>
        <w:ind w:left="720" w:hanging="720"/>
        <w:rPr>
          <w:rFonts w:ascii="Garamond" w:eastAsia="Garamond" w:hAnsi="Garamond" w:cs="Garamond"/>
        </w:rPr>
      </w:pPr>
    </w:p>
    <w:p w14:paraId="3EB22AB6" w14:textId="1011677B" w:rsidR="0C9DDE2F" w:rsidRDefault="66B3B019" w:rsidP="21E49BF2">
      <w:pPr>
        <w:spacing w:after="0" w:line="240" w:lineRule="auto"/>
        <w:ind w:left="720" w:hanging="720"/>
        <w:rPr>
          <w:rFonts w:ascii="Garamond" w:eastAsia="Garamond" w:hAnsi="Garamond" w:cs="Garamond"/>
        </w:rPr>
      </w:pPr>
      <w:r w:rsidRPr="352C49F0">
        <w:rPr>
          <w:rFonts w:ascii="Garamond" w:eastAsia="Garamond" w:hAnsi="Garamond" w:cs="Garamond"/>
        </w:rPr>
        <w:t>O’Brien, R.A. (1999).</w:t>
      </w:r>
      <w:r w:rsidR="3C40A3E0" w:rsidRPr="352C49F0">
        <w:rPr>
          <w:rFonts w:ascii="Garamond" w:eastAsia="Garamond" w:hAnsi="Garamond" w:cs="Garamond"/>
        </w:rPr>
        <w:t xml:space="preserve"> United States Department of Agriculture, Forest Service. (1999). </w:t>
      </w:r>
      <w:r w:rsidR="3C40A3E0" w:rsidRPr="352C49F0">
        <w:rPr>
          <w:rFonts w:ascii="Garamond" w:eastAsia="Garamond" w:hAnsi="Garamond" w:cs="Garamond"/>
          <w:i/>
          <w:iCs/>
        </w:rPr>
        <w:t>Forest Resources of the Flathead National Forest</w:t>
      </w:r>
      <w:r w:rsidR="7638E0AB" w:rsidRPr="352C49F0">
        <w:rPr>
          <w:rFonts w:ascii="Garamond" w:eastAsia="Garamond" w:hAnsi="Garamond" w:cs="Garamond"/>
          <w:i/>
          <w:iCs/>
        </w:rPr>
        <w:t xml:space="preserve">. </w:t>
      </w:r>
      <w:r w:rsidR="7638E0AB" w:rsidRPr="352C49F0">
        <w:rPr>
          <w:rFonts w:ascii="Garamond" w:eastAsia="Garamond" w:hAnsi="Garamond" w:cs="Garamond"/>
        </w:rPr>
        <w:t xml:space="preserve">Rocky Mountain Research Station. </w:t>
      </w:r>
      <w:r w:rsidR="64C8E5BE" w:rsidRPr="352C49F0">
        <w:rPr>
          <w:rFonts w:ascii="Garamond" w:eastAsia="Garamond" w:hAnsi="Garamond" w:cs="Garamond"/>
        </w:rPr>
        <w:t>https://www.fs.fed.us/rm/ogden/pdfs/flathead.pdf</w:t>
      </w:r>
    </w:p>
    <w:p w14:paraId="0514E2B0" w14:textId="77777777" w:rsidR="001B53C4" w:rsidRDefault="001B53C4" w:rsidP="21E49BF2">
      <w:pPr>
        <w:spacing w:after="0" w:line="240" w:lineRule="auto"/>
        <w:ind w:left="720" w:hanging="720"/>
        <w:rPr>
          <w:rFonts w:ascii="Garamond" w:eastAsia="Garamond" w:hAnsi="Garamond" w:cs="Garamond"/>
          <w:i/>
          <w:iCs/>
          <w:color w:val="000000" w:themeColor="text1"/>
        </w:rPr>
      </w:pPr>
    </w:p>
    <w:p w14:paraId="4F0E9EEE" w14:textId="36BCB0A6" w:rsidR="00621AB9" w:rsidRPr="0066138C" w:rsidRDefault="38DD6677" w:rsidP="08F28B3A">
      <w:pPr>
        <w:spacing w:after="0" w:line="240" w:lineRule="auto"/>
        <w:ind w:left="720" w:hanging="720"/>
      </w:pPr>
      <w:r w:rsidRPr="352C49F0">
        <w:rPr>
          <w:rFonts w:ascii="Garamond" w:eastAsia="Garamond" w:hAnsi="Garamond" w:cs="Garamond"/>
          <w:color w:val="000000" w:themeColor="text1"/>
        </w:rPr>
        <w:t xml:space="preserve">Richards, N. L., Tomy, G., Kinney, C. A., Nwanguma, F. C., Godwin, B., &amp; Woollett, D. A. S. (2018). Using scat detection dogs to monitor environmental contaminants in sentinel species and freshwater ecosystems. </w:t>
      </w:r>
      <w:r w:rsidRPr="352C49F0">
        <w:rPr>
          <w:rFonts w:ascii="Garamond" w:eastAsia="Garamond" w:hAnsi="Garamond" w:cs="Garamond"/>
          <w:i/>
          <w:iCs/>
          <w:color w:val="000000" w:themeColor="text1"/>
        </w:rPr>
        <w:t>Using detection dogs to monitor aquatic ecosystem health and protect aquatic resources</w:t>
      </w:r>
      <w:r w:rsidRPr="352C49F0">
        <w:rPr>
          <w:rFonts w:ascii="Garamond" w:eastAsia="Garamond" w:hAnsi="Garamond" w:cs="Garamond"/>
          <w:color w:val="000000" w:themeColor="text1"/>
        </w:rPr>
        <w:t>, 193</w:t>
      </w:r>
      <w:r w:rsidR="49A0CE8F"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262. </w:t>
      </w:r>
      <w:r w:rsidRPr="352C49F0">
        <w:rPr>
          <w:rFonts w:ascii="Garamond" w:eastAsia="Garamond" w:hAnsi="Garamond" w:cs="Garamond"/>
        </w:rPr>
        <w:t>https://doi.org/10.1007/978-3-319-77356-8_6</w:t>
      </w:r>
    </w:p>
    <w:p w14:paraId="276AB712" w14:textId="2648AEFC" w:rsidR="1C5D9320" w:rsidRDefault="1C5D9320" w:rsidP="1C5D9320">
      <w:pPr>
        <w:spacing w:after="0" w:line="240" w:lineRule="auto"/>
        <w:ind w:left="720" w:hanging="720"/>
        <w:rPr>
          <w:rFonts w:ascii="Garamond" w:eastAsia="Garamond" w:hAnsi="Garamond" w:cs="Garamond"/>
        </w:rPr>
      </w:pPr>
    </w:p>
    <w:p w14:paraId="7628377B" w14:textId="436F1E92" w:rsidR="00621AB9" w:rsidRPr="0066138C" w:rsidRDefault="5F701ABB" w:rsidP="352C49F0">
      <w:pPr>
        <w:spacing w:after="0" w:line="240" w:lineRule="auto"/>
        <w:ind w:left="720" w:hanging="720"/>
        <w:rPr>
          <w:rFonts w:ascii="Garamond" w:eastAsia="Garamond" w:hAnsi="Garamond" w:cs="Garamond"/>
        </w:rPr>
      </w:pPr>
      <w:r w:rsidRPr="352C49F0">
        <w:rPr>
          <w:rFonts w:ascii="Garamond" w:eastAsia="Garamond" w:hAnsi="Garamond" w:cs="Garamond"/>
          <w:color w:val="000000" w:themeColor="text1"/>
        </w:rPr>
        <w:t>Shore</w:t>
      </w:r>
      <w:r w:rsidR="64850DC1"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 R.</w:t>
      </w:r>
      <w:r w:rsidR="3BC257F5" w:rsidRPr="352C49F0">
        <w:rPr>
          <w:rFonts w:ascii="Garamond" w:eastAsia="Garamond" w:hAnsi="Garamond" w:cs="Garamond"/>
          <w:color w:val="000000" w:themeColor="text1"/>
        </w:rPr>
        <w:t xml:space="preserve"> </w:t>
      </w:r>
      <w:r w:rsidRPr="352C49F0">
        <w:rPr>
          <w:rFonts w:ascii="Garamond" w:eastAsia="Garamond" w:hAnsi="Garamond" w:cs="Garamond"/>
          <w:color w:val="000000" w:themeColor="text1"/>
        </w:rPr>
        <w:t>F., Taggart</w:t>
      </w:r>
      <w:r w:rsidR="08CBE9DF"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 M.</w:t>
      </w:r>
      <w:r w:rsidR="3BC257F5" w:rsidRPr="352C49F0">
        <w:rPr>
          <w:rFonts w:ascii="Garamond" w:eastAsia="Garamond" w:hAnsi="Garamond" w:cs="Garamond"/>
          <w:color w:val="000000" w:themeColor="text1"/>
        </w:rPr>
        <w:t xml:space="preserve"> </w:t>
      </w:r>
      <w:r w:rsidRPr="352C49F0">
        <w:rPr>
          <w:rFonts w:ascii="Garamond" w:eastAsia="Garamond" w:hAnsi="Garamond" w:cs="Garamond"/>
          <w:color w:val="000000" w:themeColor="text1"/>
        </w:rPr>
        <w:t>A., Smits</w:t>
      </w:r>
      <w:r w:rsidR="747D2154"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 J., Mateo</w:t>
      </w:r>
      <w:r w:rsidR="21FA66EE"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 R., Richards</w:t>
      </w:r>
      <w:r w:rsidR="2262DE4B"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 N.</w:t>
      </w:r>
      <w:r w:rsidR="5C3ADB5E" w:rsidRPr="352C49F0">
        <w:rPr>
          <w:rFonts w:ascii="Garamond" w:eastAsia="Garamond" w:hAnsi="Garamond" w:cs="Garamond"/>
          <w:color w:val="000000" w:themeColor="text1"/>
        </w:rPr>
        <w:t xml:space="preserve"> </w:t>
      </w:r>
      <w:r w:rsidRPr="352C49F0">
        <w:rPr>
          <w:rFonts w:ascii="Garamond" w:eastAsia="Garamond" w:hAnsi="Garamond" w:cs="Garamond"/>
          <w:color w:val="000000" w:themeColor="text1"/>
        </w:rPr>
        <w:t>L., &amp; Fryday</w:t>
      </w:r>
      <w:r w:rsidR="37A1EED1"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 S. (2014). Detection and drivers of exposure and effects of pharmaceuticals in higher vertebrates. </w:t>
      </w:r>
      <w:r w:rsidRPr="352C49F0">
        <w:rPr>
          <w:rFonts w:ascii="Garamond" w:eastAsia="Garamond" w:hAnsi="Garamond" w:cs="Garamond"/>
          <w:i/>
          <w:iCs/>
          <w:color w:val="000000" w:themeColor="text1"/>
        </w:rPr>
        <w:t>Philosophical Transactions of the Royal Society</w:t>
      </w:r>
      <w:r w:rsidR="033E2985" w:rsidRPr="352C49F0">
        <w:rPr>
          <w:rFonts w:ascii="Garamond" w:eastAsia="Garamond" w:hAnsi="Garamond" w:cs="Garamond"/>
          <w:i/>
          <w:iCs/>
          <w:color w:val="000000" w:themeColor="text1"/>
        </w:rPr>
        <w:t xml:space="preserve"> B:</w:t>
      </w:r>
      <w:r w:rsidRPr="352C49F0">
        <w:rPr>
          <w:rFonts w:ascii="Garamond" w:eastAsia="Garamond" w:hAnsi="Garamond" w:cs="Garamond"/>
          <w:i/>
          <w:iCs/>
          <w:color w:val="000000" w:themeColor="text1"/>
        </w:rPr>
        <w:t xml:space="preserve"> Biological Sciences</w:t>
      </w:r>
      <w:r w:rsidRPr="352C49F0">
        <w:rPr>
          <w:rFonts w:ascii="Garamond" w:eastAsia="Garamond" w:hAnsi="Garamond" w:cs="Garamond"/>
          <w:color w:val="000000" w:themeColor="text1"/>
        </w:rPr>
        <w:t xml:space="preserve">, </w:t>
      </w:r>
      <w:r w:rsidRPr="352C49F0">
        <w:rPr>
          <w:rFonts w:ascii="Garamond" w:eastAsia="Garamond" w:hAnsi="Garamond" w:cs="Garamond"/>
          <w:i/>
          <w:iCs/>
          <w:color w:val="000000" w:themeColor="text1"/>
        </w:rPr>
        <w:t>369</w:t>
      </w:r>
      <w:r w:rsidRPr="352C49F0">
        <w:rPr>
          <w:rFonts w:ascii="Garamond" w:eastAsia="Garamond" w:hAnsi="Garamond" w:cs="Garamond"/>
          <w:color w:val="000000" w:themeColor="text1"/>
        </w:rPr>
        <w:t xml:space="preserve">(1656), </w:t>
      </w:r>
      <w:r w:rsidR="7FC32E54" w:rsidRPr="352C49F0">
        <w:rPr>
          <w:rFonts w:ascii="Garamond" w:eastAsia="Garamond" w:hAnsi="Garamond" w:cs="Garamond"/>
          <w:color w:val="000000" w:themeColor="text1"/>
        </w:rPr>
        <w:t>Article 20130570</w:t>
      </w:r>
      <w:r w:rsidR="48E439D9" w:rsidRPr="352C49F0">
        <w:rPr>
          <w:rFonts w:ascii="Garamond" w:eastAsia="Garamond" w:hAnsi="Garamond" w:cs="Garamond"/>
          <w:color w:val="000000" w:themeColor="text1"/>
        </w:rPr>
        <w:t xml:space="preserve">. </w:t>
      </w:r>
      <w:r w:rsidR="51AAF183" w:rsidRPr="352C49F0">
        <w:rPr>
          <w:rFonts w:ascii="Garamond" w:eastAsia="Garamond" w:hAnsi="Garamond" w:cs="Garamond"/>
        </w:rPr>
        <w:t>https://</w:t>
      </w:r>
      <w:r w:rsidRPr="352C49F0">
        <w:rPr>
          <w:rFonts w:ascii="Garamond" w:eastAsia="Garamond" w:hAnsi="Garamond" w:cs="Garamond"/>
        </w:rPr>
        <w:t>doi</w:t>
      </w:r>
      <w:r w:rsidR="51AAF183" w:rsidRPr="352C49F0">
        <w:rPr>
          <w:rFonts w:ascii="Garamond" w:eastAsia="Garamond" w:hAnsi="Garamond" w:cs="Garamond"/>
        </w:rPr>
        <w:t>.org/</w:t>
      </w:r>
      <w:r w:rsidRPr="352C49F0">
        <w:rPr>
          <w:rFonts w:ascii="Garamond" w:eastAsia="Garamond" w:hAnsi="Garamond" w:cs="Garamond"/>
        </w:rPr>
        <w:t>10.1098/rstb.2013.0570</w:t>
      </w:r>
    </w:p>
    <w:p w14:paraId="5D2999AD" w14:textId="09D98363" w:rsidR="07FDCC01" w:rsidRDefault="07FDCC01" w:rsidP="07FDCC01">
      <w:pPr>
        <w:spacing w:after="0" w:line="240" w:lineRule="auto"/>
        <w:ind w:left="720" w:hanging="720"/>
        <w:rPr>
          <w:rFonts w:ascii="Garamond" w:eastAsia="Garamond" w:hAnsi="Garamond" w:cs="Garamond"/>
          <w:color w:val="000000" w:themeColor="text1"/>
        </w:rPr>
      </w:pPr>
    </w:p>
    <w:p w14:paraId="7A275FE4" w14:textId="38D41158" w:rsidR="416965CB" w:rsidRDefault="43374684" w:rsidP="21E49BF2">
      <w:pPr>
        <w:spacing w:after="0" w:line="240" w:lineRule="auto"/>
        <w:ind w:left="720" w:hanging="720"/>
        <w:rPr>
          <w:rFonts w:ascii="Garamond" w:eastAsia="Garamond" w:hAnsi="Garamond" w:cs="Garamond"/>
          <w:color w:val="000000" w:themeColor="text1"/>
        </w:rPr>
      </w:pPr>
      <w:r w:rsidRPr="352C49F0">
        <w:rPr>
          <w:rFonts w:ascii="Garamond" w:eastAsia="Garamond" w:hAnsi="Garamond" w:cs="Garamond"/>
          <w:color w:val="000000" w:themeColor="text1"/>
        </w:rPr>
        <w:t xml:space="preserve">Sofaer, H., Hoeting, J. A., &amp; Jarnevich, C. (2019). The area under the precision-recall curve as a performance metric for rare binary events. </w:t>
      </w:r>
      <w:r w:rsidRPr="352C49F0">
        <w:rPr>
          <w:rFonts w:ascii="Garamond" w:eastAsia="Garamond" w:hAnsi="Garamond" w:cs="Garamond"/>
          <w:i/>
          <w:iCs/>
          <w:color w:val="000000" w:themeColor="text1"/>
        </w:rPr>
        <w:t>Methods in Ecology and Evolution</w:t>
      </w:r>
      <w:r w:rsidRPr="352C49F0">
        <w:rPr>
          <w:rFonts w:ascii="Garamond" w:eastAsia="Garamond" w:hAnsi="Garamond" w:cs="Garamond"/>
          <w:color w:val="000000" w:themeColor="text1"/>
        </w:rPr>
        <w:t xml:space="preserve">, </w:t>
      </w:r>
      <w:r w:rsidRPr="352C49F0">
        <w:rPr>
          <w:rFonts w:ascii="Garamond" w:eastAsia="Garamond" w:hAnsi="Garamond" w:cs="Garamond"/>
          <w:i/>
          <w:iCs/>
          <w:color w:val="000000" w:themeColor="text1"/>
        </w:rPr>
        <w:t>10</w:t>
      </w:r>
      <w:r w:rsidRPr="352C49F0">
        <w:rPr>
          <w:rFonts w:ascii="Garamond" w:eastAsia="Garamond" w:hAnsi="Garamond" w:cs="Garamond"/>
          <w:color w:val="000000" w:themeColor="text1"/>
        </w:rPr>
        <w:t>(4), 565</w:t>
      </w:r>
      <w:r w:rsidR="126B9F4C" w:rsidRPr="352C49F0">
        <w:rPr>
          <w:rFonts w:ascii="Garamond" w:eastAsia="Garamond" w:hAnsi="Garamond" w:cs="Garamond"/>
          <w:color w:val="000000" w:themeColor="text1"/>
        </w:rPr>
        <w:t>–</w:t>
      </w:r>
      <w:r w:rsidRPr="352C49F0">
        <w:rPr>
          <w:rFonts w:ascii="Garamond" w:eastAsia="Garamond" w:hAnsi="Garamond" w:cs="Garamond"/>
          <w:color w:val="000000" w:themeColor="text1"/>
        </w:rPr>
        <w:t xml:space="preserve">578. </w:t>
      </w:r>
      <w:r w:rsidR="0FA18997" w:rsidRPr="352C49F0">
        <w:rPr>
          <w:rFonts w:ascii="Garamond" w:eastAsia="Garamond" w:hAnsi="Garamond" w:cs="Garamond"/>
        </w:rPr>
        <w:t>https://doi.org/</w:t>
      </w:r>
      <w:r w:rsidRPr="352C49F0">
        <w:rPr>
          <w:rFonts w:ascii="Garamond" w:eastAsia="Garamond" w:hAnsi="Garamond" w:cs="Garamond"/>
          <w:color w:val="000000" w:themeColor="text1"/>
        </w:rPr>
        <w:t>10.1111/2041-210X.13140</w:t>
      </w:r>
    </w:p>
    <w:p w14:paraId="69AF6F8D" w14:textId="64C23F10" w:rsidR="71573567" w:rsidRDefault="71573567" w:rsidP="71573567">
      <w:pPr>
        <w:spacing w:after="0" w:line="240" w:lineRule="auto"/>
        <w:ind w:left="720" w:hanging="720"/>
        <w:rPr>
          <w:rFonts w:ascii="Garamond" w:eastAsia="Garamond" w:hAnsi="Garamond" w:cs="Garamond"/>
          <w:color w:val="000000" w:themeColor="text1"/>
        </w:rPr>
      </w:pPr>
    </w:p>
    <w:p w14:paraId="602F2F8E" w14:textId="5C64104A" w:rsidR="00030D44" w:rsidRDefault="2BCAA3F0" w:rsidP="00030D44">
      <w:pPr>
        <w:spacing w:after="0" w:line="240" w:lineRule="auto"/>
        <w:ind w:left="720" w:hanging="720"/>
        <w:rPr>
          <w:rFonts w:ascii="Garamond" w:eastAsia="Garamond" w:hAnsi="Garamond" w:cs="Garamond"/>
        </w:rPr>
      </w:pPr>
      <w:r w:rsidRPr="352C49F0">
        <w:rPr>
          <w:rFonts w:ascii="Garamond" w:eastAsia="Garamond" w:hAnsi="Garamond" w:cs="Garamond"/>
          <w:color w:val="333333"/>
        </w:rPr>
        <w:t>Sohl, T.</w:t>
      </w:r>
      <w:r w:rsidR="1BE85A1B" w:rsidRPr="352C49F0">
        <w:rPr>
          <w:rFonts w:ascii="Garamond" w:eastAsia="Garamond" w:hAnsi="Garamond" w:cs="Garamond"/>
          <w:color w:val="333333"/>
        </w:rPr>
        <w:t xml:space="preserve"> </w:t>
      </w:r>
      <w:r w:rsidRPr="352C49F0">
        <w:rPr>
          <w:rFonts w:ascii="Garamond" w:eastAsia="Garamond" w:hAnsi="Garamond" w:cs="Garamond"/>
          <w:color w:val="333333"/>
        </w:rPr>
        <w:t>L., Sayler, K.</w:t>
      </w:r>
      <w:r w:rsidR="50291D98" w:rsidRPr="352C49F0">
        <w:rPr>
          <w:rFonts w:ascii="Garamond" w:eastAsia="Garamond" w:hAnsi="Garamond" w:cs="Garamond"/>
          <w:color w:val="333333"/>
        </w:rPr>
        <w:t xml:space="preserve"> </w:t>
      </w:r>
      <w:r w:rsidRPr="352C49F0">
        <w:rPr>
          <w:rFonts w:ascii="Garamond" w:eastAsia="Garamond" w:hAnsi="Garamond" w:cs="Garamond"/>
          <w:color w:val="333333"/>
        </w:rPr>
        <w:t>L., Bouchard, M.</w:t>
      </w:r>
      <w:r w:rsidR="26D9CAF8" w:rsidRPr="352C49F0">
        <w:rPr>
          <w:rFonts w:ascii="Garamond" w:eastAsia="Garamond" w:hAnsi="Garamond" w:cs="Garamond"/>
          <w:color w:val="333333"/>
        </w:rPr>
        <w:t xml:space="preserve"> </w:t>
      </w:r>
      <w:r w:rsidRPr="352C49F0">
        <w:rPr>
          <w:rFonts w:ascii="Garamond" w:eastAsia="Garamond" w:hAnsi="Garamond" w:cs="Garamond"/>
          <w:color w:val="333333"/>
        </w:rPr>
        <w:t>A., Reker, R.</w:t>
      </w:r>
      <w:r w:rsidR="44A343A6" w:rsidRPr="352C49F0">
        <w:rPr>
          <w:rFonts w:ascii="Garamond" w:eastAsia="Garamond" w:hAnsi="Garamond" w:cs="Garamond"/>
          <w:color w:val="333333"/>
        </w:rPr>
        <w:t xml:space="preserve"> </w:t>
      </w:r>
      <w:r w:rsidRPr="352C49F0">
        <w:rPr>
          <w:rFonts w:ascii="Garamond" w:eastAsia="Garamond" w:hAnsi="Garamond" w:cs="Garamond"/>
          <w:color w:val="333333"/>
        </w:rPr>
        <w:t>R., Freisz, A.</w:t>
      </w:r>
      <w:r w:rsidR="15BDB77E" w:rsidRPr="352C49F0">
        <w:rPr>
          <w:rFonts w:ascii="Garamond" w:eastAsia="Garamond" w:hAnsi="Garamond" w:cs="Garamond"/>
          <w:color w:val="333333"/>
        </w:rPr>
        <w:t xml:space="preserve"> </w:t>
      </w:r>
      <w:r w:rsidRPr="352C49F0">
        <w:rPr>
          <w:rFonts w:ascii="Garamond" w:eastAsia="Garamond" w:hAnsi="Garamond" w:cs="Garamond"/>
          <w:color w:val="333333"/>
        </w:rPr>
        <w:t>M., Bennett, S.</w:t>
      </w:r>
      <w:r w:rsidR="68F301CB" w:rsidRPr="352C49F0">
        <w:rPr>
          <w:rFonts w:ascii="Garamond" w:eastAsia="Garamond" w:hAnsi="Garamond" w:cs="Garamond"/>
          <w:color w:val="333333"/>
        </w:rPr>
        <w:t xml:space="preserve"> </w:t>
      </w:r>
      <w:r w:rsidRPr="352C49F0">
        <w:rPr>
          <w:rFonts w:ascii="Garamond" w:eastAsia="Garamond" w:hAnsi="Garamond" w:cs="Garamond"/>
          <w:color w:val="333333"/>
        </w:rPr>
        <w:t>L., Sleeter, B.</w:t>
      </w:r>
      <w:r w:rsidR="273E61B7" w:rsidRPr="352C49F0">
        <w:rPr>
          <w:rFonts w:ascii="Garamond" w:eastAsia="Garamond" w:hAnsi="Garamond" w:cs="Garamond"/>
          <w:color w:val="333333"/>
        </w:rPr>
        <w:t xml:space="preserve"> </w:t>
      </w:r>
      <w:r w:rsidRPr="352C49F0">
        <w:rPr>
          <w:rFonts w:ascii="Garamond" w:eastAsia="Garamond" w:hAnsi="Garamond" w:cs="Garamond"/>
          <w:color w:val="333333"/>
        </w:rPr>
        <w:t>M., Sleeter, R.</w:t>
      </w:r>
      <w:r w:rsidR="6A0B29D8" w:rsidRPr="352C49F0">
        <w:rPr>
          <w:rFonts w:ascii="Garamond" w:eastAsia="Garamond" w:hAnsi="Garamond" w:cs="Garamond"/>
          <w:color w:val="333333"/>
        </w:rPr>
        <w:t xml:space="preserve"> </w:t>
      </w:r>
      <w:r w:rsidRPr="352C49F0">
        <w:rPr>
          <w:rFonts w:ascii="Garamond" w:eastAsia="Garamond" w:hAnsi="Garamond" w:cs="Garamond"/>
          <w:color w:val="333333"/>
        </w:rPr>
        <w:t xml:space="preserve">R., Wilson, T., Soulard, C., Knuppe, M., </w:t>
      </w:r>
      <w:r w:rsidR="7AFBDF81" w:rsidRPr="352C49F0">
        <w:rPr>
          <w:rFonts w:ascii="Garamond" w:eastAsia="Garamond" w:hAnsi="Garamond" w:cs="Garamond"/>
          <w:color w:val="333333"/>
        </w:rPr>
        <w:t>&amp;</w:t>
      </w:r>
      <w:r w:rsidRPr="352C49F0">
        <w:rPr>
          <w:rFonts w:ascii="Garamond" w:eastAsia="Garamond" w:hAnsi="Garamond" w:cs="Garamond"/>
          <w:color w:val="333333"/>
        </w:rPr>
        <w:t xml:space="preserve"> Van Hofwegen, T. </w:t>
      </w:r>
      <w:r w:rsidR="78A635F2" w:rsidRPr="352C49F0">
        <w:rPr>
          <w:rFonts w:ascii="Garamond" w:eastAsia="Garamond" w:hAnsi="Garamond" w:cs="Garamond"/>
          <w:color w:val="333333"/>
        </w:rPr>
        <w:t>(</w:t>
      </w:r>
      <w:r w:rsidRPr="352C49F0">
        <w:rPr>
          <w:rFonts w:ascii="Garamond" w:eastAsia="Garamond" w:hAnsi="Garamond" w:cs="Garamond"/>
          <w:color w:val="333333"/>
        </w:rPr>
        <w:t>2018</w:t>
      </w:r>
      <w:r w:rsidR="33403995" w:rsidRPr="352C49F0">
        <w:rPr>
          <w:rFonts w:ascii="Garamond" w:eastAsia="Garamond" w:hAnsi="Garamond" w:cs="Garamond"/>
          <w:color w:val="333333"/>
        </w:rPr>
        <w:t>).</w:t>
      </w:r>
      <w:r w:rsidRPr="352C49F0">
        <w:rPr>
          <w:rFonts w:ascii="Garamond" w:eastAsia="Garamond" w:hAnsi="Garamond" w:cs="Garamond"/>
          <w:color w:val="333333"/>
        </w:rPr>
        <w:t xml:space="preserve"> Conterminous United States Land Cover Projections - 1992 to 2100: U.S. Geological Survey data release, </w:t>
      </w:r>
      <w:r w:rsidR="00AC5D83" w:rsidRPr="00AC5D83">
        <w:rPr>
          <w:rFonts w:ascii="Garamond" w:eastAsia="Garamond" w:hAnsi="Garamond" w:cs="Garamond"/>
        </w:rPr>
        <w:t>https://doi.org/10.5066/P95AK9HP</w:t>
      </w:r>
    </w:p>
    <w:p w14:paraId="14C8FFBC" w14:textId="77777777" w:rsidR="00AC5D83" w:rsidRPr="00030D44" w:rsidRDefault="00AC5D83" w:rsidP="00030D44">
      <w:pPr>
        <w:spacing w:after="0" w:line="240" w:lineRule="auto"/>
        <w:ind w:left="720" w:hanging="720"/>
        <w:rPr>
          <w:rFonts w:ascii="Garamond" w:eastAsia="Garamond" w:hAnsi="Garamond" w:cs="Garamond"/>
        </w:rPr>
      </w:pPr>
    </w:p>
    <w:p w14:paraId="67D72F38" w14:textId="783F089C" w:rsidR="37C29E5B" w:rsidRPr="00030D44" w:rsidRDefault="00030D44" w:rsidP="00030D44">
      <w:pPr>
        <w:spacing w:after="0" w:line="240" w:lineRule="auto"/>
        <w:ind w:left="720" w:hanging="720"/>
        <w:rPr>
          <w:rFonts w:ascii="Garamond" w:eastAsia="Garamond" w:hAnsi="Garamond" w:cs="Garamond"/>
          <w:i/>
          <w:iCs/>
        </w:rPr>
      </w:pPr>
      <w:r>
        <w:rPr>
          <w:rFonts w:ascii="Garamond" w:eastAsia="Garamond" w:hAnsi="Garamond" w:cs="Garamond"/>
        </w:rPr>
        <w:lastRenderedPageBreak/>
        <w:t>Talbert, C. B., &amp; Talbert, M. K.</w:t>
      </w:r>
      <w:r w:rsidRPr="008633B0">
        <w:rPr>
          <w:rFonts w:ascii="Garamond" w:eastAsia="Garamond" w:hAnsi="Garamond" w:cs="Garamond"/>
        </w:rPr>
        <w:t xml:space="preserve"> (2012). </w:t>
      </w:r>
      <w:r w:rsidRPr="008633B0">
        <w:rPr>
          <w:rFonts w:ascii="Garamond" w:eastAsia="Garamond" w:hAnsi="Garamond" w:cs="Garamond"/>
          <w:i/>
          <w:iCs/>
        </w:rPr>
        <w:t xml:space="preserve">Tutorial for the software for assisted habitat modeling (SAHM) package in </w:t>
      </w:r>
      <w:proofErr w:type="spellStart"/>
      <w:r w:rsidRPr="008633B0">
        <w:rPr>
          <w:rFonts w:ascii="Garamond" w:eastAsia="Garamond" w:hAnsi="Garamond" w:cs="Garamond"/>
          <w:i/>
          <w:iCs/>
        </w:rPr>
        <w:t>VisTrails</w:t>
      </w:r>
      <w:proofErr w:type="spellEnd"/>
      <w:r w:rsidRPr="00030D44">
        <w:rPr>
          <w:rFonts w:ascii="Garamond" w:eastAsia="Garamond" w:hAnsi="Garamond" w:cs="Garamond"/>
        </w:rPr>
        <w:t>. U.S. Geological Survey. https</w:t>
      </w:r>
      <w:r w:rsidRPr="008633B0">
        <w:rPr>
          <w:rFonts w:ascii="Garamond" w:eastAsia="Garamond" w:hAnsi="Garamond" w:cs="Garamond"/>
        </w:rPr>
        <w:t>://pubs.er.usgs.gov/publication/70118102</w:t>
      </w:r>
    </w:p>
    <w:p w14:paraId="3C8F510D" w14:textId="77777777" w:rsidR="00030D44" w:rsidRDefault="00030D44" w:rsidP="37C29E5B">
      <w:pPr>
        <w:spacing w:after="0" w:line="240" w:lineRule="auto"/>
        <w:ind w:left="720" w:hanging="720"/>
        <w:rPr>
          <w:rFonts w:ascii="Garamond" w:eastAsia="Garamond" w:hAnsi="Garamond" w:cs="Garamond"/>
          <w:color w:val="333333"/>
        </w:rPr>
      </w:pPr>
    </w:p>
    <w:p w14:paraId="1F062840" w14:textId="253A504B" w:rsidR="00F25A98" w:rsidRPr="00030D44" w:rsidRDefault="00F25A98" w:rsidP="00030D44">
      <w:pPr>
        <w:spacing w:after="0"/>
        <w:ind w:left="720" w:hanging="720"/>
        <w:rPr>
          <w:rFonts w:ascii="Garamond" w:eastAsia="Garamond" w:hAnsi="Garamond" w:cs="Garamond"/>
          <w:color w:val="1B1B1B"/>
        </w:rPr>
      </w:pPr>
      <w:r w:rsidRPr="510FB5AA">
        <w:rPr>
          <w:rFonts w:ascii="Garamond" w:eastAsia="Garamond" w:hAnsi="Garamond" w:cs="Garamond"/>
        </w:rPr>
        <w:t>USDA Forest Service. (2005). M</w:t>
      </w:r>
      <w:r w:rsidRPr="510FB5AA">
        <w:rPr>
          <w:rFonts w:ascii="Garamond" w:eastAsia="Garamond" w:hAnsi="Garamond" w:cs="Garamond"/>
          <w:color w:val="1B1B1B"/>
        </w:rPr>
        <w:t xml:space="preserve">ines (abandoned and inactive) database for Montana. </w:t>
      </w:r>
      <w:proofErr w:type="gramStart"/>
      <w:r w:rsidRPr="510FB5AA">
        <w:rPr>
          <w:rFonts w:ascii="Garamond" w:eastAsia="Garamond" w:hAnsi="Garamond" w:cs="Garamond"/>
          <w:color w:val="1B1B1B"/>
        </w:rPr>
        <w:t>Montana Bureau of Mines and Geology,</w:t>
      </w:r>
      <w:proofErr w:type="gramEnd"/>
      <w:r w:rsidRPr="510FB5AA">
        <w:rPr>
          <w:rFonts w:ascii="Garamond" w:eastAsia="Garamond" w:hAnsi="Garamond" w:cs="Garamond"/>
          <w:color w:val="1B1B1B"/>
        </w:rPr>
        <w:t xml:space="preserve"> accessed 11 October 2021.</w:t>
      </w:r>
    </w:p>
    <w:p w14:paraId="084DA4F6" w14:textId="77777777" w:rsidR="001D4B70" w:rsidRPr="008633B0" w:rsidRDefault="001D4B70" w:rsidP="001D4B70">
      <w:pPr>
        <w:spacing w:after="0"/>
        <w:ind w:left="720" w:hanging="720"/>
        <w:rPr>
          <w:rFonts w:ascii="Garamond" w:eastAsia="Garamond" w:hAnsi="Garamond" w:cs="Garamond"/>
        </w:rPr>
      </w:pPr>
    </w:p>
    <w:p w14:paraId="678B8503" w14:textId="6A4ED6E6" w:rsidR="6E7B4914" w:rsidRDefault="00F25A98" w:rsidP="008633B0">
      <w:pPr>
        <w:spacing w:line="240" w:lineRule="auto"/>
        <w:ind w:left="720" w:hanging="720"/>
        <w:contextualSpacing/>
        <w:rPr>
          <w:rFonts w:ascii="Garamond" w:eastAsia="Garamond" w:hAnsi="Garamond" w:cs="Garamond"/>
          <w:color w:val="000000" w:themeColor="text1"/>
        </w:rPr>
      </w:pPr>
      <w:r>
        <w:rPr>
          <w:rFonts w:ascii="Garamond" w:eastAsia="Garamond" w:hAnsi="Garamond" w:cs="Garamond"/>
          <w:color w:val="000000" w:themeColor="text1"/>
        </w:rPr>
        <w:t xml:space="preserve">U.S. </w:t>
      </w:r>
      <w:r w:rsidRPr="37C29E5B">
        <w:rPr>
          <w:rFonts w:ascii="Garamond" w:eastAsia="Garamond" w:hAnsi="Garamond" w:cs="Garamond"/>
          <w:color w:val="333333"/>
        </w:rPr>
        <w:t>Geological Survey</w:t>
      </w:r>
      <w:r w:rsidR="61E4F7CF" w:rsidRPr="352C49F0">
        <w:rPr>
          <w:rFonts w:ascii="Garamond" w:eastAsia="Garamond" w:hAnsi="Garamond" w:cs="Garamond"/>
          <w:color w:val="000000" w:themeColor="text1"/>
        </w:rPr>
        <w:t xml:space="preserve"> Landsat Team. (2020). USGS Landsat 8 Surface Reflectance Tier 1. NASA LP DAAC at the USGS EROS Center, accessed 13 October 2021.</w:t>
      </w:r>
    </w:p>
    <w:p w14:paraId="5D885C73" w14:textId="77777777" w:rsidR="001B53C4" w:rsidRDefault="001B53C4" w:rsidP="0A18D980">
      <w:pPr>
        <w:contextualSpacing/>
        <w:rPr>
          <w:rFonts w:ascii="Garamond" w:eastAsia="Garamond" w:hAnsi="Garamond" w:cs="Garamond"/>
          <w:color w:val="000000" w:themeColor="text1"/>
        </w:rPr>
      </w:pPr>
    </w:p>
    <w:p w14:paraId="57B6D005" w14:textId="4986A4E1" w:rsidR="59697A04" w:rsidRDefault="59697A04" w:rsidP="0A18D980">
      <w:pPr>
        <w:contextualSpacing/>
        <w:rPr>
          <w:rFonts w:ascii="Garamond" w:eastAsia="Garamond" w:hAnsi="Garamond" w:cs="Garamond"/>
          <w:color w:val="000000" w:themeColor="text1"/>
        </w:rPr>
      </w:pPr>
      <w:r w:rsidRPr="0A18D980">
        <w:rPr>
          <w:rFonts w:ascii="Garamond" w:eastAsia="Garamond" w:hAnsi="Garamond" w:cs="Garamond"/>
          <w:color w:val="000000" w:themeColor="text1"/>
        </w:rPr>
        <w:t xml:space="preserve">Wan, Z, Hook, S., &amp; Hulley, G. (2015) MOD11A1 MODIS/Terra Land Surface Temperature/Emissivity </w:t>
      </w:r>
    </w:p>
    <w:p w14:paraId="21C5FB11" w14:textId="26C3AB0B" w:rsidR="352C49F0" w:rsidRDefault="28B3AE36" w:rsidP="001D4B70">
      <w:pPr>
        <w:spacing w:after="0" w:line="240" w:lineRule="auto"/>
        <w:ind w:left="720" w:hanging="720"/>
        <w:rPr>
          <w:rFonts w:ascii="Garamond" w:eastAsia="Garamond" w:hAnsi="Garamond" w:cs="Garamond"/>
          <w:color w:val="000000" w:themeColor="text1"/>
        </w:rPr>
      </w:pPr>
      <w:r w:rsidRPr="352C49F0">
        <w:rPr>
          <w:rFonts w:ascii="Garamond" w:eastAsia="Garamond" w:hAnsi="Garamond" w:cs="Garamond"/>
          <w:color w:val="000000" w:themeColor="text1"/>
        </w:rPr>
        <w:t xml:space="preserve">             </w:t>
      </w:r>
      <w:r w:rsidR="3AED5D67" w:rsidRPr="352C49F0">
        <w:rPr>
          <w:rFonts w:ascii="Garamond" w:eastAsia="Garamond" w:hAnsi="Garamond" w:cs="Garamond"/>
          <w:color w:val="000000" w:themeColor="text1"/>
        </w:rPr>
        <w:t>Daily L3 Global 1 km SIN Grid V006. NASA EOSDIS Land Processes DAAC, accessed 13 October 2021.</w:t>
      </w:r>
      <w:r w:rsidRPr="352C49F0">
        <w:rPr>
          <w:rFonts w:ascii="Garamond" w:eastAsia="Garamond" w:hAnsi="Garamond" w:cs="Garamond"/>
          <w:color w:val="000000" w:themeColor="text1"/>
        </w:rPr>
        <w:t xml:space="preserve"> </w:t>
      </w:r>
      <w:r w:rsidR="001D4B70" w:rsidRPr="001D4B70">
        <w:rPr>
          <w:rFonts w:ascii="Garamond" w:eastAsia="Garamond" w:hAnsi="Garamond" w:cs="Garamond"/>
        </w:rPr>
        <w:t>https://doi.org/10.5067/MODIS/MOD11A1.006</w:t>
      </w:r>
    </w:p>
    <w:p w14:paraId="56683706" w14:textId="77777777" w:rsidR="001D4B70" w:rsidRDefault="001D4B70" w:rsidP="001D4B70">
      <w:pPr>
        <w:spacing w:after="0" w:line="240" w:lineRule="auto"/>
        <w:ind w:left="720" w:hanging="720"/>
        <w:rPr>
          <w:rFonts w:ascii="Garamond" w:eastAsia="Garamond" w:hAnsi="Garamond" w:cs="Garamond"/>
          <w:color w:val="000000" w:themeColor="text1"/>
        </w:rPr>
      </w:pPr>
    </w:p>
    <w:p w14:paraId="14973985" w14:textId="5D846B9A" w:rsidR="00253736" w:rsidRPr="001D4B70" w:rsidRDefault="15B8097E" w:rsidP="001D4B70">
      <w:pPr>
        <w:ind w:left="720" w:hanging="720"/>
      </w:pPr>
      <w:r w:rsidRPr="352C49F0">
        <w:rPr>
          <w:rFonts w:ascii="Garamond" w:eastAsia="Garamond" w:hAnsi="Garamond" w:cs="Garamond"/>
          <w:color w:val="000000" w:themeColor="text1"/>
        </w:rPr>
        <w:t xml:space="preserve">Yates D. E., Mayack, D. T., Munney, K., Evers, D. C., Major, A., Kaur, T., &amp; Taylor, R. J. (2005). Mercury levels in </w:t>
      </w:r>
      <w:r w:rsidR="6919C6C4" w:rsidRPr="352C49F0">
        <w:rPr>
          <w:rFonts w:ascii="Garamond" w:eastAsia="Garamond" w:hAnsi="Garamond" w:cs="Garamond"/>
          <w:color w:val="000000" w:themeColor="text1"/>
        </w:rPr>
        <w:t>m</w:t>
      </w:r>
      <w:r w:rsidRPr="352C49F0">
        <w:rPr>
          <w:rFonts w:ascii="Garamond" w:eastAsia="Garamond" w:hAnsi="Garamond" w:cs="Garamond"/>
          <w:color w:val="000000" w:themeColor="text1"/>
        </w:rPr>
        <w:t>ink (</w:t>
      </w:r>
      <w:r w:rsidRPr="352C49F0">
        <w:rPr>
          <w:rFonts w:ascii="Garamond" w:eastAsia="Garamond" w:hAnsi="Garamond" w:cs="Garamond"/>
          <w:i/>
          <w:iCs/>
          <w:color w:val="000000" w:themeColor="text1"/>
        </w:rPr>
        <w:t>Mustela vison</w:t>
      </w:r>
      <w:r w:rsidRPr="352C49F0">
        <w:rPr>
          <w:rFonts w:ascii="Garamond" w:eastAsia="Garamond" w:hAnsi="Garamond" w:cs="Garamond"/>
          <w:color w:val="000000" w:themeColor="text1"/>
        </w:rPr>
        <w:t xml:space="preserve">) and </w:t>
      </w:r>
      <w:r w:rsidR="07C63AB0" w:rsidRPr="352C49F0">
        <w:rPr>
          <w:rFonts w:ascii="Garamond" w:eastAsia="Garamond" w:hAnsi="Garamond" w:cs="Garamond"/>
          <w:color w:val="000000" w:themeColor="text1"/>
        </w:rPr>
        <w:t>r</w:t>
      </w:r>
      <w:r w:rsidRPr="352C49F0">
        <w:rPr>
          <w:rFonts w:ascii="Garamond" w:eastAsia="Garamond" w:hAnsi="Garamond" w:cs="Garamond"/>
          <w:color w:val="000000" w:themeColor="text1"/>
        </w:rPr>
        <w:t xml:space="preserve">iver </w:t>
      </w:r>
      <w:r w:rsidR="7E4F7D22" w:rsidRPr="352C49F0">
        <w:rPr>
          <w:rFonts w:ascii="Garamond" w:eastAsia="Garamond" w:hAnsi="Garamond" w:cs="Garamond"/>
          <w:color w:val="000000" w:themeColor="text1"/>
        </w:rPr>
        <w:t>o</w:t>
      </w:r>
      <w:r w:rsidRPr="352C49F0">
        <w:rPr>
          <w:rFonts w:ascii="Garamond" w:eastAsia="Garamond" w:hAnsi="Garamond" w:cs="Garamond"/>
          <w:color w:val="000000" w:themeColor="text1"/>
        </w:rPr>
        <w:t>tter (</w:t>
      </w:r>
      <w:r w:rsidRPr="352C49F0">
        <w:rPr>
          <w:rFonts w:ascii="Garamond" w:eastAsia="Garamond" w:hAnsi="Garamond" w:cs="Garamond"/>
          <w:i/>
          <w:iCs/>
          <w:color w:val="000000" w:themeColor="text1"/>
        </w:rPr>
        <w:t>Lontra canadensis</w:t>
      </w:r>
      <w:r w:rsidRPr="352C49F0">
        <w:rPr>
          <w:rFonts w:ascii="Garamond" w:eastAsia="Garamond" w:hAnsi="Garamond" w:cs="Garamond"/>
          <w:color w:val="000000" w:themeColor="text1"/>
        </w:rPr>
        <w:t xml:space="preserve">) from </w:t>
      </w:r>
      <w:r w:rsidR="3F7B34C8" w:rsidRPr="352C49F0">
        <w:rPr>
          <w:rFonts w:ascii="Garamond" w:eastAsia="Garamond" w:hAnsi="Garamond" w:cs="Garamond"/>
          <w:color w:val="000000" w:themeColor="text1"/>
        </w:rPr>
        <w:t>n</w:t>
      </w:r>
      <w:r w:rsidRPr="352C49F0">
        <w:rPr>
          <w:rFonts w:ascii="Garamond" w:eastAsia="Garamond" w:hAnsi="Garamond" w:cs="Garamond"/>
          <w:color w:val="000000" w:themeColor="text1"/>
        </w:rPr>
        <w:t xml:space="preserve">ortheastern North America. </w:t>
      </w:r>
      <w:r w:rsidRPr="352C49F0">
        <w:rPr>
          <w:rFonts w:ascii="Garamond" w:eastAsia="Garamond" w:hAnsi="Garamond" w:cs="Garamond"/>
          <w:i/>
          <w:iCs/>
          <w:color w:val="000000" w:themeColor="text1"/>
        </w:rPr>
        <w:t>Ecotoxicology</w:t>
      </w:r>
      <w:r w:rsidRPr="352C49F0">
        <w:rPr>
          <w:rFonts w:ascii="Garamond" w:eastAsia="Garamond" w:hAnsi="Garamond" w:cs="Garamond"/>
          <w:color w:val="000000" w:themeColor="text1"/>
        </w:rPr>
        <w:t xml:space="preserve">, </w:t>
      </w:r>
      <w:r w:rsidRPr="352C49F0">
        <w:rPr>
          <w:rFonts w:ascii="Garamond" w:eastAsia="Garamond" w:hAnsi="Garamond" w:cs="Garamond"/>
          <w:i/>
          <w:iCs/>
          <w:color w:val="000000" w:themeColor="text1"/>
        </w:rPr>
        <w:t>14</w:t>
      </w:r>
      <w:r w:rsidRPr="352C49F0">
        <w:rPr>
          <w:rFonts w:ascii="Garamond" w:eastAsia="Garamond" w:hAnsi="Garamond" w:cs="Garamond"/>
          <w:color w:val="000000" w:themeColor="text1"/>
        </w:rPr>
        <w:t>(1-2), 263</w:t>
      </w:r>
      <w:r w:rsidR="00121734" w:rsidRPr="352C49F0">
        <w:rPr>
          <w:rFonts w:ascii="Garamond" w:eastAsia="Garamond" w:hAnsi="Garamond" w:cs="Garamond"/>
          <w:color w:val="000000" w:themeColor="text1"/>
        </w:rPr>
        <w:t>–</w:t>
      </w:r>
      <w:r w:rsidRPr="352C49F0">
        <w:rPr>
          <w:rFonts w:ascii="Garamond" w:eastAsia="Garamond" w:hAnsi="Garamond" w:cs="Garamond"/>
          <w:color w:val="000000" w:themeColor="text1"/>
        </w:rPr>
        <w:t>274. https://doi.org/</w:t>
      </w:r>
      <w:r w:rsidRPr="352C49F0">
        <w:rPr>
          <w:rFonts w:ascii="Garamond" w:eastAsia="Garamond" w:hAnsi="Garamond" w:cs="Garamond"/>
        </w:rPr>
        <w:t>10.1007/s10646-004-6273-y</w:t>
      </w:r>
    </w:p>
    <w:p w14:paraId="17E04563" w14:textId="77777777" w:rsidR="001D4B70" w:rsidRDefault="001D4B70">
      <w:pPr>
        <w:rPr>
          <w:rFonts w:ascii="Garamond" w:eastAsiaTheme="majorEastAsia" w:hAnsi="Garamond" w:cstheme="majorBidi"/>
          <w:b/>
          <w:bCs/>
          <w:color w:val="365F91" w:themeColor="accent1" w:themeShade="BF"/>
          <w:sz w:val="28"/>
          <w:szCs w:val="28"/>
        </w:rPr>
      </w:pPr>
      <w:r>
        <w:rPr>
          <w:rFonts w:ascii="Garamond" w:hAnsi="Garamond"/>
        </w:rPr>
        <w:br w:type="page"/>
      </w:r>
    </w:p>
    <w:p w14:paraId="33160116" w14:textId="23F562E9" w:rsidR="10D130AD" w:rsidRDefault="1A48DDF8" w:rsidP="07FDCC01">
      <w:pPr>
        <w:pStyle w:val="Heading1"/>
        <w:spacing w:before="0" w:line="240" w:lineRule="auto"/>
        <w:rPr>
          <w:rFonts w:ascii="Garamond" w:hAnsi="Garamond"/>
        </w:rPr>
      </w:pPr>
      <w:r w:rsidRPr="51AEF106">
        <w:rPr>
          <w:rFonts w:ascii="Garamond" w:hAnsi="Garamond"/>
        </w:rPr>
        <w:lastRenderedPageBreak/>
        <w:t>9</w:t>
      </w:r>
      <w:r w:rsidR="050FB392" w:rsidRPr="51AEF106">
        <w:rPr>
          <w:rFonts w:ascii="Garamond" w:hAnsi="Garamond"/>
        </w:rPr>
        <w:t>. Appendices</w:t>
      </w:r>
    </w:p>
    <w:p w14:paraId="0F46EBD3" w14:textId="2ED1B985" w:rsidR="001D4B70" w:rsidRPr="001D4B70" w:rsidRDefault="0B0B5021" w:rsidP="001D4B70">
      <w:pPr>
        <w:spacing w:after="0"/>
        <w:jc w:val="center"/>
        <w:rPr>
          <w:rFonts w:ascii="Garamond" w:eastAsia="Garamond" w:hAnsi="Garamond" w:cs="Garamond"/>
          <w:b/>
        </w:rPr>
      </w:pPr>
      <w:r w:rsidRPr="00BE11A3">
        <w:rPr>
          <w:rFonts w:ascii="Garamond" w:eastAsia="Garamond" w:hAnsi="Garamond" w:cs="Garamond"/>
          <w:b/>
        </w:rPr>
        <w:t>Appendix A</w:t>
      </w:r>
    </w:p>
    <w:p w14:paraId="00E1E6D0" w14:textId="77777777" w:rsidR="00706952" w:rsidRDefault="00706952" w:rsidP="51AEF106">
      <w:pPr>
        <w:spacing w:after="0" w:line="240" w:lineRule="auto"/>
        <w:rPr>
          <w:rFonts w:ascii="Garamond" w:hAnsi="Garamond" w:cs="Arial"/>
          <w:i/>
          <w:iCs/>
        </w:rPr>
      </w:pPr>
    </w:p>
    <w:p w14:paraId="04AD5802" w14:textId="3BB74514" w:rsidR="007E2FBA" w:rsidRPr="00145FA8" w:rsidRDefault="20C8D202" w:rsidP="51AEF106">
      <w:pPr>
        <w:spacing w:after="0" w:line="240" w:lineRule="auto"/>
        <w:rPr>
          <w:rFonts w:ascii="Garamond" w:hAnsi="Garamond" w:cs="Arial"/>
          <w:i/>
          <w:iCs/>
        </w:rPr>
      </w:pPr>
      <w:r w:rsidRPr="51AEF106">
        <w:rPr>
          <w:rFonts w:ascii="Garamond" w:hAnsi="Garamond" w:cs="Arial"/>
          <w:i/>
          <w:iCs/>
        </w:rPr>
        <w:t xml:space="preserve">Table </w:t>
      </w:r>
      <w:r w:rsidR="0B8DDE4B" w:rsidRPr="51AEF106">
        <w:rPr>
          <w:rFonts w:ascii="Garamond" w:hAnsi="Garamond" w:cs="Arial"/>
          <w:i/>
          <w:iCs/>
        </w:rPr>
        <w:t>A</w:t>
      </w:r>
      <w:r w:rsidRPr="51AEF106">
        <w:rPr>
          <w:rFonts w:ascii="Garamond" w:hAnsi="Garamond" w:cs="Arial"/>
          <w:i/>
          <w:iCs/>
        </w:rPr>
        <w:t>1</w:t>
      </w:r>
      <w:r w:rsidR="00121734">
        <w:rPr>
          <w:rFonts w:ascii="Garamond" w:hAnsi="Garamond" w:cs="Arial"/>
          <w:i/>
          <w:iCs/>
        </w:rPr>
        <w:t>.</w:t>
      </w:r>
    </w:p>
    <w:p w14:paraId="39AB88D6" w14:textId="0915E52D" w:rsidR="007E2FBA" w:rsidRDefault="007E2FBA" w:rsidP="007E2FBA">
      <w:r w:rsidRPr="510FB5AA">
        <w:rPr>
          <w:rFonts w:ascii="Garamond" w:hAnsi="Garamond" w:cs="Arial"/>
          <w:i/>
          <w:iCs/>
        </w:rPr>
        <w:t>List of predictor variables used in the current habitat suitability model runs</w:t>
      </w:r>
    </w:p>
    <w:tbl>
      <w:tblPr>
        <w:tblStyle w:val="TableGrid"/>
        <w:tblW w:w="9361" w:type="dxa"/>
        <w:tblInd w:w="0" w:type="dxa"/>
        <w:tblLayout w:type="fixed"/>
        <w:tblLook w:val="04A0" w:firstRow="1" w:lastRow="0" w:firstColumn="1" w:lastColumn="0" w:noHBand="0" w:noVBand="1"/>
      </w:tblPr>
      <w:tblGrid>
        <w:gridCol w:w="1340"/>
        <w:gridCol w:w="3107"/>
        <w:gridCol w:w="1303"/>
        <w:gridCol w:w="987"/>
        <w:gridCol w:w="1173"/>
        <w:gridCol w:w="1451"/>
      </w:tblGrid>
      <w:tr w:rsidR="007E2FBA" w14:paraId="744981C8" w14:textId="77777777" w:rsidTr="00706952">
        <w:trPr>
          <w:trHeight w:val="285"/>
        </w:trPr>
        <w:tc>
          <w:tcPr>
            <w:tcW w:w="1340" w:type="dxa"/>
            <w:tcBorders>
              <w:top w:val="single" w:sz="8" w:space="0" w:color="auto"/>
              <w:left w:val="single" w:sz="8" w:space="0" w:color="auto"/>
              <w:bottom w:val="single" w:sz="8" w:space="0" w:color="auto"/>
              <w:right w:val="single" w:sz="8" w:space="0" w:color="auto"/>
            </w:tcBorders>
            <w:vAlign w:val="center"/>
          </w:tcPr>
          <w:p w14:paraId="60456B53" w14:textId="77777777" w:rsidR="007E2FBA" w:rsidRDefault="007E2FBA" w:rsidP="00706952">
            <w:pPr>
              <w:jc w:val="center"/>
            </w:pPr>
            <w:r w:rsidRPr="08F28B3A">
              <w:rPr>
                <w:rFonts w:ascii="Garamond" w:eastAsia="Garamond" w:hAnsi="Garamond" w:cs="Garamond"/>
                <w:b/>
                <w:bCs/>
              </w:rPr>
              <w:t>Variable</w:t>
            </w:r>
          </w:p>
        </w:tc>
        <w:tc>
          <w:tcPr>
            <w:tcW w:w="3107" w:type="dxa"/>
            <w:tcBorders>
              <w:top w:val="single" w:sz="8" w:space="0" w:color="auto"/>
              <w:left w:val="single" w:sz="8" w:space="0" w:color="auto"/>
              <w:bottom w:val="single" w:sz="8" w:space="0" w:color="auto"/>
              <w:right w:val="single" w:sz="8" w:space="0" w:color="auto"/>
            </w:tcBorders>
            <w:vAlign w:val="center"/>
          </w:tcPr>
          <w:p w14:paraId="62332624" w14:textId="77777777" w:rsidR="007E2FBA" w:rsidRDefault="007E2FBA" w:rsidP="00706952">
            <w:pPr>
              <w:spacing w:after="200" w:line="276" w:lineRule="auto"/>
              <w:jc w:val="center"/>
              <w:rPr>
                <w:rFonts w:ascii="Garamond" w:eastAsia="Garamond" w:hAnsi="Garamond" w:cs="Garamond"/>
              </w:rPr>
            </w:pPr>
            <w:r w:rsidRPr="07FDCC01">
              <w:rPr>
                <w:rFonts w:ascii="Garamond" w:eastAsia="Garamond" w:hAnsi="Garamond" w:cs="Garamond"/>
                <w:b/>
                <w:bCs/>
              </w:rPr>
              <w:t>Product</w:t>
            </w:r>
          </w:p>
        </w:tc>
        <w:tc>
          <w:tcPr>
            <w:tcW w:w="1303" w:type="dxa"/>
            <w:tcBorders>
              <w:top w:val="single" w:sz="8" w:space="0" w:color="auto"/>
              <w:left w:val="single" w:sz="8" w:space="0" w:color="auto"/>
              <w:bottom w:val="single" w:sz="8" w:space="0" w:color="auto"/>
              <w:right w:val="single" w:sz="8" w:space="0" w:color="auto"/>
            </w:tcBorders>
            <w:vAlign w:val="center"/>
          </w:tcPr>
          <w:p w14:paraId="5F4B2EDC" w14:textId="77777777" w:rsidR="007E2FBA" w:rsidRDefault="007E2FBA" w:rsidP="00706952">
            <w:pPr>
              <w:jc w:val="center"/>
            </w:pPr>
            <w:r w:rsidRPr="08F28B3A">
              <w:rPr>
                <w:rFonts w:ascii="Garamond" w:eastAsia="Garamond" w:hAnsi="Garamond" w:cs="Garamond"/>
                <w:b/>
                <w:bCs/>
              </w:rPr>
              <w:t>Native Resolution</w:t>
            </w:r>
          </w:p>
        </w:tc>
        <w:tc>
          <w:tcPr>
            <w:tcW w:w="987" w:type="dxa"/>
            <w:tcBorders>
              <w:top w:val="single" w:sz="8" w:space="0" w:color="auto"/>
              <w:left w:val="single" w:sz="8" w:space="0" w:color="auto"/>
              <w:bottom w:val="single" w:sz="8" w:space="0" w:color="auto"/>
              <w:right w:val="single" w:sz="8" w:space="0" w:color="auto"/>
            </w:tcBorders>
            <w:vAlign w:val="center"/>
          </w:tcPr>
          <w:p w14:paraId="62518A75" w14:textId="77777777" w:rsidR="007E2FBA" w:rsidRDefault="007E2FBA" w:rsidP="00706952">
            <w:pPr>
              <w:jc w:val="center"/>
            </w:pPr>
            <w:r w:rsidRPr="1C5D9320">
              <w:rPr>
                <w:rFonts w:ascii="Garamond" w:eastAsia="Garamond" w:hAnsi="Garamond" w:cs="Garamond"/>
                <w:b/>
                <w:bCs/>
              </w:rPr>
              <w:t>Dates</w:t>
            </w:r>
          </w:p>
        </w:tc>
        <w:tc>
          <w:tcPr>
            <w:tcW w:w="1173" w:type="dxa"/>
            <w:tcBorders>
              <w:top w:val="single" w:sz="8" w:space="0" w:color="auto"/>
              <w:left w:val="single" w:sz="8" w:space="0" w:color="auto"/>
              <w:bottom w:val="single" w:sz="8" w:space="0" w:color="auto"/>
              <w:right w:val="single" w:sz="8" w:space="0" w:color="auto"/>
            </w:tcBorders>
            <w:vAlign w:val="center"/>
          </w:tcPr>
          <w:p w14:paraId="6D3990DB" w14:textId="77777777" w:rsidR="007E2FBA" w:rsidRDefault="007E2FBA" w:rsidP="00706952">
            <w:pPr>
              <w:jc w:val="center"/>
              <w:rPr>
                <w:rFonts w:ascii="Garamond" w:eastAsia="Garamond" w:hAnsi="Garamond" w:cs="Garamond"/>
                <w:b/>
                <w:bCs/>
              </w:rPr>
            </w:pPr>
            <w:r w:rsidRPr="7FFA2CB6">
              <w:rPr>
                <w:rFonts w:ascii="Garamond" w:eastAsia="Garamond" w:hAnsi="Garamond" w:cs="Garamond"/>
                <w:b/>
                <w:bCs/>
              </w:rPr>
              <w:t>Source</w:t>
            </w:r>
          </w:p>
        </w:tc>
        <w:tc>
          <w:tcPr>
            <w:tcW w:w="1451" w:type="dxa"/>
            <w:tcBorders>
              <w:top w:val="single" w:sz="8" w:space="0" w:color="auto"/>
              <w:left w:val="single" w:sz="8" w:space="0" w:color="auto"/>
              <w:bottom w:val="single" w:sz="8" w:space="0" w:color="auto"/>
              <w:right w:val="single" w:sz="8" w:space="0" w:color="auto"/>
            </w:tcBorders>
            <w:vAlign w:val="center"/>
          </w:tcPr>
          <w:p w14:paraId="5477000B" w14:textId="77777777" w:rsidR="007E2FBA" w:rsidRDefault="20C8D202" w:rsidP="00706952">
            <w:pPr>
              <w:jc w:val="center"/>
              <w:rPr>
                <w:rFonts w:ascii="Garamond" w:eastAsia="Garamond" w:hAnsi="Garamond" w:cs="Garamond"/>
                <w:b/>
                <w:bCs/>
              </w:rPr>
            </w:pPr>
            <w:r w:rsidRPr="51AEF106">
              <w:rPr>
                <w:rFonts w:ascii="Garamond" w:eastAsia="Garamond" w:hAnsi="Garamond" w:cs="Garamond"/>
                <w:b/>
                <w:bCs/>
              </w:rPr>
              <w:t>Acquisition Method</w:t>
            </w:r>
          </w:p>
        </w:tc>
      </w:tr>
      <w:tr w:rsidR="007E2FBA" w14:paraId="630243F6" w14:textId="77777777" w:rsidTr="00706952">
        <w:trPr>
          <w:trHeight w:val="285"/>
        </w:trPr>
        <w:tc>
          <w:tcPr>
            <w:tcW w:w="1340" w:type="dxa"/>
            <w:tcBorders>
              <w:top w:val="single" w:sz="8" w:space="0" w:color="auto"/>
              <w:left w:val="single" w:sz="8" w:space="0" w:color="auto"/>
              <w:bottom w:val="single" w:sz="8" w:space="0" w:color="auto"/>
              <w:right w:val="single" w:sz="8" w:space="0" w:color="auto"/>
            </w:tcBorders>
            <w:vAlign w:val="center"/>
          </w:tcPr>
          <w:p w14:paraId="4304C30D" w14:textId="7687705E" w:rsidR="007E2FBA" w:rsidRDefault="007E2FBA" w:rsidP="00706952">
            <w:pPr>
              <w:jc w:val="center"/>
              <w:rPr>
                <w:rFonts w:ascii="Garamond" w:eastAsia="Garamond" w:hAnsi="Garamond" w:cs="Garamond"/>
              </w:rPr>
            </w:pPr>
            <w:r w:rsidRPr="508FBA86">
              <w:rPr>
                <w:rFonts w:ascii="Garamond" w:eastAsia="Garamond" w:hAnsi="Garamond" w:cs="Garamond"/>
              </w:rPr>
              <w:t>Species Occurrence Data</w:t>
            </w:r>
          </w:p>
        </w:tc>
        <w:tc>
          <w:tcPr>
            <w:tcW w:w="3107" w:type="dxa"/>
            <w:tcBorders>
              <w:top w:val="single" w:sz="8" w:space="0" w:color="auto"/>
              <w:left w:val="single" w:sz="8" w:space="0" w:color="auto"/>
              <w:bottom w:val="single" w:sz="8" w:space="0" w:color="auto"/>
              <w:right w:val="single" w:sz="8" w:space="0" w:color="auto"/>
            </w:tcBorders>
            <w:vAlign w:val="center"/>
          </w:tcPr>
          <w:p w14:paraId="28BBAB0E" w14:textId="77777777" w:rsidR="007E2FBA" w:rsidRDefault="007E2FBA" w:rsidP="00706952">
            <w:pPr>
              <w:jc w:val="center"/>
              <w:rPr>
                <w:rFonts w:ascii="Garamond" w:eastAsia="Garamond" w:hAnsi="Garamond" w:cs="Garamond"/>
              </w:rPr>
            </w:pPr>
            <w:r w:rsidRPr="508FBA86">
              <w:rPr>
                <w:rFonts w:ascii="Garamond" w:eastAsia="Garamond" w:hAnsi="Garamond" w:cs="Garamond"/>
              </w:rPr>
              <w:t>Montana National Heritage Program</w:t>
            </w:r>
          </w:p>
        </w:tc>
        <w:tc>
          <w:tcPr>
            <w:tcW w:w="1303" w:type="dxa"/>
            <w:tcBorders>
              <w:top w:val="single" w:sz="8" w:space="0" w:color="auto"/>
              <w:left w:val="single" w:sz="8" w:space="0" w:color="auto"/>
              <w:bottom w:val="single" w:sz="8" w:space="0" w:color="auto"/>
              <w:right w:val="single" w:sz="8" w:space="0" w:color="auto"/>
            </w:tcBorders>
            <w:vAlign w:val="center"/>
          </w:tcPr>
          <w:p w14:paraId="429E100D" w14:textId="77777777" w:rsidR="007E2FBA" w:rsidRDefault="007E2FBA" w:rsidP="00706952">
            <w:pPr>
              <w:jc w:val="center"/>
              <w:rPr>
                <w:rFonts w:ascii="Garamond" w:eastAsia="Garamond" w:hAnsi="Garamond" w:cs="Garamond"/>
              </w:rPr>
            </w:pPr>
            <w:r w:rsidRPr="508FBA86">
              <w:rPr>
                <w:rFonts w:ascii="Garamond" w:eastAsia="Garamond" w:hAnsi="Garamond" w:cs="Garamond"/>
              </w:rPr>
              <w:t>N/A</w:t>
            </w:r>
          </w:p>
        </w:tc>
        <w:tc>
          <w:tcPr>
            <w:tcW w:w="987" w:type="dxa"/>
            <w:tcBorders>
              <w:top w:val="single" w:sz="8" w:space="0" w:color="auto"/>
              <w:left w:val="single" w:sz="8" w:space="0" w:color="auto"/>
              <w:bottom w:val="single" w:sz="8" w:space="0" w:color="auto"/>
              <w:right w:val="single" w:sz="8" w:space="0" w:color="auto"/>
            </w:tcBorders>
            <w:vAlign w:val="center"/>
          </w:tcPr>
          <w:p w14:paraId="44DAA601" w14:textId="5592FC31" w:rsidR="007E2FBA" w:rsidRDefault="007E2FBA" w:rsidP="00706952">
            <w:pPr>
              <w:jc w:val="center"/>
              <w:rPr>
                <w:rFonts w:ascii="Garamond" w:eastAsia="Garamond" w:hAnsi="Garamond" w:cs="Garamond"/>
              </w:rPr>
            </w:pPr>
            <w:r w:rsidRPr="508FBA86">
              <w:rPr>
                <w:rFonts w:ascii="Garamond" w:eastAsia="Garamond" w:hAnsi="Garamond" w:cs="Garamond"/>
              </w:rPr>
              <w:t>2000</w:t>
            </w:r>
            <w:r w:rsidR="00121734" w:rsidRPr="352C49F0">
              <w:rPr>
                <w:rFonts w:ascii="Garamond" w:eastAsia="Garamond" w:hAnsi="Garamond" w:cs="Garamond"/>
                <w:color w:val="000000" w:themeColor="text1"/>
              </w:rPr>
              <w:t>–</w:t>
            </w:r>
            <w:r w:rsidRPr="508FBA86">
              <w:rPr>
                <w:rFonts w:ascii="Garamond" w:eastAsia="Garamond" w:hAnsi="Garamond" w:cs="Garamond"/>
              </w:rPr>
              <w:t>2021</w:t>
            </w:r>
          </w:p>
        </w:tc>
        <w:tc>
          <w:tcPr>
            <w:tcW w:w="1173" w:type="dxa"/>
            <w:tcBorders>
              <w:top w:val="single" w:sz="8" w:space="0" w:color="auto"/>
              <w:left w:val="single" w:sz="8" w:space="0" w:color="auto"/>
              <w:bottom w:val="single" w:sz="8" w:space="0" w:color="auto"/>
              <w:right w:val="single" w:sz="8" w:space="0" w:color="auto"/>
            </w:tcBorders>
            <w:vAlign w:val="center"/>
          </w:tcPr>
          <w:p w14:paraId="131F41B1" w14:textId="77777777" w:rsidR="007E2FBA" w:rsidRDefault="007E2FBA" w:rsidP="00706952">
            <w:pPr>
              <w:jc w:val="center"/>
              <w:rPr>
                <w:rFonts w:ascii="Garamond" w:eastAsia="Garamond" w:hAnsi="Garamond" w:cs="Garamond"/>
              </w:rPr>
            </w:pPr>
            <w:r w:rsidRPr="508FBA86">
              <w:rPr>
                <w:rFonts w:ascii="Garamond" w:eastAsia="Garamond" w:hAnsi="Garamond" w:cs="Garamond"/>
              </w:rPr>
              <w:t>Montana National Heritage Program</w:t>
            </w:r>
          </w:p>
        </w:tc>
        <w:tc>
          <w:tcPr>
            <w:tcW w:w="1451" w:type="dxa"/>
            <w:tcBorders>
              <w:top w:val="single" w:sz="8" w:space="0" w:color="auto"/>
              <w:left w:val="single" w:sz="8" w:space="0" w:color="auto"/>
              <w:bottom w:val="single" w:sz="8" w:space="0" w:color="auto"/>
              <w:right w:val="single" w:sz="8" w:space="0" w:color="auto"/>
            </w:tcBorders>
            <w:vAlign w:val="center"/>
          </w:tcPr>
          <w:p w14:paraId="3127E829" w14:textId="77777777" w:rsidR="007E2FBA" w:rsidRDefault="007E2FBA" w:rsidP="00706952">
            <w:pPr>
              <w:jc w:val="center"/>
              <w:rPr>
                <w:rFonts w:ascii="Garamond" w:eastAsia="Garamond" w:hAnsi="Garamond" w:cs="Garamond"/>
              </w:rPr>
            </w:pPr>
            <w:r w:rsidRPr="5F1AB14E">
              <w:rPr>
                <w:rFonts w:ascii="Garamond" w:eastAsia="Garamond" w:hAnsi="Garamond" w:cs="Garamond"/>
              </w:rPr>
              <w:t>Montana National Heritage Program website</w:t>
            </w:r>
          </w:p>
        </w:tc>
      </w:tr>
      <w:tr w:rsidR="007E2FBA" w14:paraId="4DB000AC" w14:textId="77777777" w:rsidTr="00706952">
        <w:trPr>
          <w:trHeight w:val="285"/>
        </w:trPr>
        <w:tc>
          <w:tcPr>
            <w:tcW w:w="1340" w:type="dxa"/>
            <w:tcBorders>
              <w:top w:val="single" w:sz="8" w:space="0" w:color="auto"/>
              <w:left w:val="single" w:sz="8" w:space="0" w:color="auto"/>
              <w:bottom w:val="single" w:sz="8" w:space="0" w:color="auto"/>
              <w:right w:val="single" w:sz="8" w:space="0" w:color="auto"/>
            </w:tcBorders>
            <w:vAlign w:val="center"/>
          </w:tcPr>
          <w:p w14:paraId="68F610C0" w14:textId="77777777" w:rsidR="007E2FBA" w:rsidRDefault="007E2FBA" w:rsidP="00706952">
            <w:pPr>
              <w:jc w:val="center"/>
              <w:rPr>
                <w:rFonts w:ascii="Garamond" w:eastAsia="Garamond" w:hAnsi="Garamond" w:cs="Garamond"/>
              </w:rPr>
            </w:pPr>
            <w:r w:rsidRPr="508FBA86">
              <w:rPr>
                <w:rFonts w:ascii="Garamond" w:eastAsia="Garamond" w:hAnsi="Garamond" w:cs="Garamond"/>
              </w:rPr>
              <w:t>Species Occurrence Data</w:t>
            </w:r>
          </w:p>
        </w:tc>
        <w:tc>
          <w:tcPr>
            <w:tcW w:w="3107" w:type="dxa"/>
            <w:tcBorders>
              <w:top w:val="single" w:sz="8" w:space="0" w:color="auto"/>
              <w:left w:val="single" w:sz="8" w:space="0" w:color="auto"/>
              <w:bottom w:val="single" w:sz="8" w:space="0" w:color="auto"/>
              <w:right w:val="single" w:sz="8" w:space="0" w:color="auto"/>
            </w:tcBorders>
            <w:vAlign w:val="center"/>
          </w:tcPr>
          <w:p w14:paraId="42ED9487" w14:textId="77777777" w:rsidR="007E2FBA" w:rsidRDefault="007E2FBA" w:rsidP="00706952">
            <w:pPr>
              <w:jc w:val="center"/>
              <w:rPr>
                <w:rFonts w:ascii="Garamond" w:eastAsia="Garamond" w:hAnsi="Garamond" w:cs="Garamond"/>
              </w:rPr>
            </w:pPr>
            <w:r w:rsidRPr="508FBA86">
              <w:rPr>
                <w:rFonts w:ascii="Garamond" w:eastAsia="Garamond" w:hAnsi="Garamond" w:cs="Garamond"/>
              </w:rPr>
              <w:t>WD4C</w:t>
            </w:r>
          </w:p>
        </w:tc>
        <w:tc>
          <w:tcPr>
            <w:tcW w:w="1303" w:type="dxa"/>
            <w:tcBorders>
              <w:top w:val="single" w:sz="8" w:space="0" w:color="auto"/>
              <w:left w:val="single" w:sz="8" w:space="0" w:color="auto"/>
              <w:bottom w:val="single" w:sz="8" w:space="0" w:color="auto"/>
              <w:right w:val="single" w:sz="8" w:space="0" w:color="auto"/>
            </w:tcBorders>
            <w:vAlign w:val="center"/>
          </w:tcPr>
          <w:p w14:paraId="2F67E5C5" w14:textId="77777777" w:rsidR="007E2FBA" w:rsidRDefault="007E2FBA" w:rsidP="00706952">
            <w:pPr>
              <w:jc w:val="center"/>
              <w:rPr>
                <w:rFonts w:ascii="Garamond" w:eastAsia="Garamond" w:hAnsi="Garamond" w:cs="Garamond"/>
              </w:rPr>
            </w:pPr>
            <w:r w:rsidRPr="508FBA86">
              <w:rPr>
                <w:rFonts w:ascii="Garamond" w:eastAsia="Garamond" w:hAnsi="Garamond" w:cs="Garamond"/>
              </w:rPr>
              <w:t>N/A</w:t>
            </w:r>
          </w:p>
        </w:tc>
        <w:tc>
          <w:tcPr>
            <w:tcW w:w="987" w:type="dxa"/>
            <w:tcBorders>
              <w:top w:val="single" w:sz="8" w:space="0" w:color="auto"/>
              <w:left w:val="single" w:sz="8" w:space="0" w:color="auto"/>
              <w:bottom w:val="single" w:sz="8" w:space="0" w:color="auto"/>
              <w:right w:val="single" w:sz="8" w:space="0" w:color="auto"/>
            </w:tcBorders>
            <w:vAlign w:val="center"/>
          </w:tcPr>
          <w:p w14:paraId="3FE69188" w14:textId="2D42BF91" w:rsidR="007E2FBA" w:rsidRDefault="007E2FBA" w:rsidP="00706952">
            <w:pPr>
              <w:jc w:val="center"/>
              <w:rPr>
                <w:rFonts w:ascii="Garamond" w:eastAsia="Garamond" w:hAnsi="Garamond" w:cs="Garamond"/>
              </w:rPr>
            </w:pPr>
            <w:r w:rsidRPr="508FBA86">
              <w:rPr>
                <w:rFonts w:ascii="Garamond" w:eastAsia="Garamond" w:hAnsi="Garamond" w:cs="Garamond"/>
              </w:rPr>
              <w:t>2013</w:t>
            </w:r>
            <w:r w:rsidR="00121734" w:rsidRPr="352C49F0">
              <w:rPr>
                <w:rFonts w:ascii="Garamond" w:eastAsia="Garamond" w:hAnsi="Garamond" w:cs="Garamond"/>
                <w:color w:val="000000" w:themeColor="text1"/>
              </w:rPr>
              <w:t>–</w:t>
            </w:r>
            <w:r w:rsidRPr="508FBA86">
              <w:rPr>
                <w:rFonts w:ascii="Garamond" w:eastAsia="Garamond" w:hAnsi="Garamond" w:cs="Garamond"/>
              </w:rPr>
              <w:t>2020</w:t>
            </w:r>
          </w:p>
        </w:tc>
        <w:tc>
          <w:tcPr>
            <w:tcW w:w="1173" w:type="dxa"/>
            <w:tcBorders>
              <w:top w:val="single" w:sz="8" w:space="0" w:color="auto"/>
              <w:left w:val="single" w:sz="8" w:space="0" w:color="auto"/>
              <w:bottom w:val="single" w:sz="8" w:space="0" w:color="auto"/>
              <w:right w:val="single" w:sz="8" w:space="0" w:color="auto"/>
            </w:tcBorders>
            <w:vAlign w:val="center"/>
          </w:tcPr>
          <w:p w14:paraId="0B69D584" w14:textId="77777777" w:rsidR="007E2FBA" w:rsidRDefault="007E2FBA" w:rsidP="00706952">
            <w:pPr>
              <w:jc w:val="center"/>
              <w:rPr>
                <w:rFonts w:ascii="Garamond" w:eastAsia="Garamond" w:hAnsi="Garamond" w:cs="Garamond"/>
              </w:rPr>
            </w:pPr>
            <w:r w:rsidRPr="508FBA86">
              <w:rPr>
                <w:rFonts w:ascii="Garamond" w:eastAsia="Garamond" w:hAnsi="Garamond" w:cs="Garamond"/>
              </w:rPr>
              <w:t>WD4C</w:t>
            </w:r>
          </w:p>
        </w:tc>
        <w:tc>
          <w:tcPr>
            <w:tcW w:w="1451" w:type="dxa"/>
            <w:tcBorders>
              <w:top w:val="single" w:sz="8" w:space="0" w:color="auto"/>
              <w:left w:val="single" w:sz="8" w:space="0" w:color="auto"/>
              <w:bottom w:val="single" w:sz="8" w:space="0" w:color="auto"/>
              <w:right w:val="single" w:sz="8" w:space="0" w:color="auto"/>
            </w:tcBorders>
            <w:vAlign w:val="center"/>
          </w:tcPr>
          <w:p w14:paraId="7630EAE3" w14:textId="77777777" w:rsidR="007E2FBA" w:rsidRDefault="007E2FBA" w:rsidP="00706952">
            <w:pPr>
              <w:jc w:val="center"/>
              <w:rPr>
                <w:rFonts w:ascii="Garamond" w:eastAsia="Garamond" w:hAnsi="Garamond" w:cs="Garamond"/>
              </w:rPr>
            </w:pPr>
            <w:r w:rsidRPr="1E1C0CF6">
              <w:rPr>
                <w:rFonts w:ascii="Garamond" w:eastAsia="Garamond" w:hAnsi="Garamond" w:cs="Garamond"/>
              </w:rPr>
              <w:t>WD4C</w:t>
            </w:r>
          </w:p>
        </w:tc>
      </w:tr>
      <w:tr w:rsidR="007E2FBA" w14:paraId="575FE37A" w14:textId="77777777" w:rsidTr="00706952">
        <w:trPr>
          <w:trHeight w:val="285"/>
        </w:trPr>
        <w:tc>
          <w:tcPr>
            <w:tcW w:w="1340" w:type="dxa"/>
            <w:tcBorders>
              <w:top w:val="single" w:sz="8" w:space="0" w:color="auto"/>
              <w:left w:val="single" w:sz="8" w:space="0" w:color="auto"/>
              <w:bottom w:val="single" w:sz="8" w:space="0" w:color="auto"/>
              <w:right w:val="single" w:sz="8" w:space="0" w:color="auto"/>
            </w:tcBorders>
            <w:vAlign w:val="center"/>
          </w:tcPr>
          <w:p w14:paraId="7416AA36" w14:textId="44EEB02C" w:rsidR="007E2FBA" w:rsidRDefault="65FF6474" w:rsidP="00706952">
            <w:pPr>
              <w:jc w:val="center"/>
              <w:rPr>
                <w:rFonts w:ascii="Garamond" w:eastAsia="Garamond" w:hAnsi="Garamond" w:cs="Garamond"/>
              </w:rPr>
            </w:pPr>
            <w:r w:rsidRPr="352C49F0">
              <w:rPr>
                <w:rFonts w:ascii="Garamond" w:eastAsia="Garamond" w:hAnsi="Garamond" w:cs="Garamond"/>
              </w:rPr>
              <w:t>Occurrence Data</w:t>
            </w:r>
          </w:p>
        </w:tc>
        <w:tc>
          <w:tcPr>
            <w:tcW w:w="3107" w:type="dxa"/>
            <w:tcBorders>
              <w:top w:val="single" w:sz="8" w:space="0" w:color="auto"/>
              <w:left w:val="single" w:sz="8" w:space="0" w:color="auto"/>
              <w:bottom w:val="single" w:sz="8" w:space="0" w:color="auto"/>
              <w:right w:val="single" w:sz="8" w:space="0" w:color="auto"/>
            </w:tcBorders>
            <w:vAlign w:val="center"/>
          </w:tcPr>
          <w:p w14:paraId="248CD0C1" w14:textId="77777777" w:rsidR="007E2FBA" w:rsidRDefault="007E2FBA" w:rsidP="00706952">
            <w:pPr>
              <w:jc w:val="center"/>
              <w:rPr>
                <w:rFonts w:ascii="Garamond" w:eastAsia="Garamond" w:hAnsi="Garamond" w:cs="Garamond"/>
              </w:rPr>
            </w:pPr>
            <w:r w:rsidRPr="3C4E97AE">
              <w:rPr>
                <w:rFonts w:ascii="Garamond" w:eastAsia="Garamond" w:hAnsi="Garamond" w:cs="Garamond"/>
              </w:rPr>
              <w:t xml:space="preserve">Global Biodiversity Information </w:t>
            </w:r>
            <w:r w:rsidRPr="5E6F1710">
              <w:rPr>
                <w:rFonts w:ascii="Garamond" w:eastAsia="Garamond" w:hAnsi="Garamond" w:cs="Garamond"/>
              </w:rPr>
              <w:t>Facility (GBIF)</w:t>
            </w:r>
          </w:p>
        </w:tc>
        <w:tc>
          <w:tcPr>
            <w:tcW w:w="1303" w:type="dxa"/>
            <w:tcBorders>
              <w:top w:val="single" w:sz="8" w:space="0" w:color="auto"/>
              <w:left w:val="single" w:sz="8" w:space="0" w:color="auto"/>
              <w:bottom w:val="single" w:sz="8" w:space="0" w:color="auto"/>
              <w:right w:val="single" w:sz="8" w:space="0" w:color="auto"/>
            </w:tcBorders>
            <w:vAlign w:val="center"/>
          </w:tcPr>
          <w:p w14:paraId="49314EC2" w14:textId="77777777" w:rsidR="007E2FBA" w:rsidRDefault="007E2FBA" w:rsidP="00706952">
            <w:pPr>
              <w:jc w:val="center"/>
              <w:rPr>
                <w:rFonts w:ascii="Garamond" w:eastAsia="Garamond" w:hAnsi="Garamond" w:cs="Garamond"/>
              </w:rPr>
            </w:pPr>
            <w:r w:rsidRPr="508FBA86">
              <w:rPr>
                <w:rFonts w:ascii="Garamond" w:eastAsia="Garamond" w:hAnsi="Garamond" w:cs="Garamond"/>
              </w:rPr>
              <w:t>N/A</w:t>
            </w:r>
          </w:p>
        </w:tc>
        <w:tc>
          <w:tcPr>
            <w:tcW w:w="987" w:type="dxa"/>
            <w:tcBorders>
              <w:top w:val="single" w:sz="8" w:space="0" w:color="auto"/>
              <w:left w:val="single" w:sz="8" w:space="0" w:color="auto"/>
              <w:bottom w:val="single" w:sz="8" w:space="0" w:color="auto"/>
              <w:right w:val="single" w:sz="8" w:space="0" w:color="auto"/>
            </w:tcBorders>
            <w:vAlign w:val="center"/>
          </w:tcPr>
          <w:p w14:paraId="03A74FBB" w14:textId="65874001" w:rsidR="007E2FBA" w:rsidRDefault="007E2FBA" w:rsidP="00706952">
            <w:pPr>
              <w:jc w:val="center"/>
              <w:rPr>
                <w:rFonts w:ascii="Garamond" w:eastAsia="Garamond" w:hAnsi="Garamond" w:cs="Garamond"/>
              </w:rPr>
            </w:pPr>
            <w:r w:rsidRPr="508FBA86">
              <w:rPr>
                <w:rFonts w:ascii="Garamond" w:eastAsia="Garamond" w:hAnsi="Garamond" w:cs="Garamond"/>
              </w:rPr>
              <w:t>2000</w:t>
            </w:r>
            <w:r w:rsidR="00121734" w:rsidRPr="352C49F0">
              <w:rPr>
                <w:rFonts w:ascii="Garamond" w:eastAsia="Garamond" w:hAnsi="Garamond" w:cs="Garamond"/>
                <w:color w:val="000000" w:themeColor="text1"/>
              </w:rPr>
              <w:t>–</w:t>
            </w:r>
            <w:r w:rsidRPr="508FBA86">
              <w:rPr>
                <w:rFonts w:ascii="Garamond" w:eastAsia="Garamond" w:hAnsi="Garamond" w:cs="Garamond"/>
              </w:rPr>
              <w:t>2021</w:t>
            </w:r>
          </w:p>
        </w:tc>
        <w:tc>
          <w:tcPr>
            <w:tcW w:w="1173" w:type="dxa"/>
            <w:tcBorders>
              <w:top w:val="single" w:sz="8" w:space="0" w:color="auto"/>
              <w:left w:val="single" w:sz="8" w:space="0" w:color="auto"/>
              <w:bottom w:val="single" w:sz="8" w:space="0" w:color="auto"/>
              <w:right w:val="single" w:sz="8" w:space="0" w:color="auto"/>
            </w:tcBorders>
            <w:vAlign w:val="center"/>
          </w:tcPr>
          <w:p w14:paraId="44AA77F3" w14:textId="77777777" w:rsidR="007E2FBA" w:rsidRDefault="007E2FBA" w:rsidP="00706952">
            <w:pPr>
              <w:jc w:val="center"/>
              <w:rPr>
                <w:rFonts w:ascii="Garamond" w:eastAsia="Garamond" w:hAnsi="Garamond" w:cs="Garamond"/>
              </w:rPr>
            </w:pPr>
            <w:r w:rsidRPr="5035280A">
              <w:rPr>
                <w:rFonts w:ascii="Garamond" w:eastAsia="Garamond" w:hAnsi="Garamond" w:cs="Garamond"/>
              </w:rPr>
              <w:t>GBIF</w:t>
            </w:r>
          </w:p>
        </w:tc>
        <w:tc>
          <w:tcPr>
            <w:tcW w:w="1451" w:type="dxa"/>
            <w:tcBorders>
              <w:top w:val="single" w:sz="8" w:space="0" w:color="auto"/>
              <w:left w:val="single" w:sz="8" w:space="0" w:color="auto"/>
              <w:bottom w:val="single" w:sz="8" w:space="0" w:color="auto"/>
              <w:right w:val="single" w:sz="8" w:space="0" w:color="auto"/>
            </w:tcBorders>
            <w:vAlign w:val="center"/>
          </w:tcPr>
          <w:p w14:paraId="5AC875E6" w14:textId="77777777" w:rsidR="007E2FBA" w:rsidRDefault="007E2FBA" w:rsidP="00706952">
            <w:pPr>
              <w:jc w:val="center"/>
              <w:rPr>
                <w:rFonts w:ascii="Garamond" w:eastAsia="Garamond" w:hAnsi="Garamond" w:cs="Garamond"/>
              </w:rPr>
            </w:pPr>
            <w:r w:rsidRPr="1E1C0CF6">
              <w:rPr>
                <w:rFonts w:ascii="Garamond" w:eastAsia="Garamond" w:hAnsi="Garamond" w:cs="Garamond"/>
              </w:rPr>
              <w:t>GBIF Website</w:t>
            </w:r>
          </w:p>
        </w:tc>
      </w:tr>
      <w:tr w:rsidR="007E2FBA" w14:paraId="3E76070D" w14:textId="77777777" w:rsidTr="00706952">
        <w:trPr>
          <w:trHeight w:val="480"/>
        </w:trPr>
        <w:tc>
          <w:tcPr>
            <w:tcW w:w="1340" w:type="dxa"/>
            <w:tcBorders>
              <w:top w:val="single" w:sz="8" w:space="0" w:color="auto"/>
              <w:left w:val="single" w:sz="8" w:space="0" w:color="auto"/>
              <w:bottom w:val="single" w:sz="8" w:space="0" w:color="auto"/>
              <w:right w:val="single" w:sz="8" w:space="0" w:color="auto"/>
            </w:tcBorders>
            <w:vAlign w:val="center"/>
          </w:tcPr>
          <w:p w14:paraId="14A6A0E1" w14:textId="77777777" w:rsidR="007E2FBA" w:rsidRDefault="007E2FBA" w:rsidP="00706952">
            <w:pPr>
              <w:jc w:val="center"/>
              <w:rPr>
                <w:rFonts w:ascii="Garamond" w:eastAsia="Garamond" w:hAnsi="Garamond" w:cs="Garamond"/>
              </w:rPr>
            </w:pPr>
            <w:r w:rsidRPr="07FDCC01">
              <w:rPr>
                <w:rFonts w:ascii="Garamond" w:eastAsia="Garamond" w:hAnsi="Garamond" w:cs="Garamond"/>
              </w:rPr>
              <w:t>Land Surface Temperature</w:t>
            </w:r>
          </w:p>
        </w:tc>
        <w:tc>
          <w:tcPr>
            <w:tcW w:w="3107" w:type="dxa"/>
            <w:tcBorders>
              <w:top w:val="single" w:sz="8" w:space="0" w:color="auto"/>
              <w:left w:val="single" w:sz="8" w:space="0" w:color="auto"/>
              <w:bottom w:val="single" w:sz="8" w:space="0" w:color="auto"/>
              <w:right w:val="single" w:sz="8" w:space="0" w:color="auto"/>
            </w:tcBorders>
            <w:vAlign w:val="center"/>
          </w:tcPr>
          <w:p w14:paraId="57769E3F" w14:textId="77777777" w:rsidR="007E2FBA" w:rsidRDefault="007E2FBA" w:rsidP="00706952">
            <w:pPr>
              <w:jc w:val="center"/>
              <w:rPr>
                <w:rFonts w:ascii="Garamond" w:eastAsia="Garamond" w:hAnsi="Garamond" w:cs="Garamond"/>
                <w:color w:val="333333"/>
              </w:rPr>
            </w:pPr>
            <w:r w:rsidRPr="510FB5AA">
              <w:rPr>
                <w:rFonts w:ascii="Garamond" w:eastAsia="Garamond" w:hAnsi="Garamond" w:cs="Garamond"/>
                <w:color w:val="333333"/>
              </w:rPr>
              <w:t>MOD11A1 v006 MODIS/Terra Land Surface Temperature/Emissivity Daily L3 Global 1 km SIN Grid</w:t>
            </w:r>
          </w:p>
        </w:tc>
        <w:tc>
          <w:tcPr>
            <w:tcW w:w="1303" w:type="dxa"/>
            <w:tcBorders>
              <w:top w:val="single" w:sz="8" w:space="0" w:color="auto"/>
              <w:left w:val="single" w:sz="8" w:space="0" w:color="auto"/>
              <w:bottom w:val="single" w:sz="8" w:space="0" w:color="auto"/>
              <w:right w:val="single" w:sz="8" w:space="0" w:color="auto"/>
            </w:tcBorders>
            <w:vAlign w:val="center"/>
          </w:tcPr>
          <w:p w14:paraId="7CA1ADCD" w14:textId="77777777" w:rsidR="007E2FBA" w:rsidRDefault="007E2FBA" w:rsidP="00706952">
            <w:pPr>
              <w:jc w:val="center"/>
            </w:pPr>
            <w:r w:rsidRPr="07FDCC01">
              <w:rPr>
                <w:rFonts w:ascii="Garamond" w:eastAsia="Garamond" w:hAnsi="Garamond" w:cs="Garamond"/>
              </w:rPr>
              <w:t>1 km</w:t>
            </w:r>
          </w:p>
        </w:tc>
        <w:tc>
          <w:tcPr>
            <w:tcW w:w="987" w:type="dxa"/>
            <w:tcBorders>
              <w:top w:val="single" w:sz="8" w:space="0" w:color="auto"/>
              <w:left w:val="single" w:sz="8" w:space="0" w:color="auto"/>
              <w:bottom w:val="single" w:sz="8" w:space="0" w:color="auto"/>
              <w:right w:val="single" w:sz="8" w:space="0" w:color="auto"/>
            </w:tcBorders>
            <w:vAlign w:val="center"/>
          </w:tcPr>
          <w:p w14:paraId="61958649" w14:textId="2FBA4B7E" w:rsidR="007E2FBA" w:rsidRDefault="007E2FBA" w:rsidP="00706952">
            <w:pPr>
              <w:jc w:val="center"/>
            </w:pPr>
            <w:r w:rsidRPr="08F28B3A">
              <w:rPr>
                <w:rFonts w:ascii="Garamond" w:eastAsia="Garamond" w:hAnsi="Garamond" w:cs="Garamond"/>
              </w:rPr>
              <w:t>2013</w:t>
            </w:r>
            <w:r w:rsidR="00121734" w:rsidRPr="352C49F0">
              <w:rPr>
                <w:rFonts w:ascii="Garamond" w:eastAsia="Garamond" w:hAnsi="Garamond" w:cs="Garamond"/>
                <w:color w:val="000000" w:themeColor="text1"/>
              </w:rPr>
              <w:t>–</w:t>
            </w:r>
            <w:r w:rsidRPr="08F28B3A">
              <w:rPr>
                <w:rFonts w:ascii="Garamond" w:eastAsia="Garamond" w:hAnsi="Garamond" w:cs="Garamond"/>
              </w:rPr>
              <w:t>2020</w:t>
            </w:r>
          </w:p>
        </w:tc>
        <w:tc>
          <w:tcPr>
            <w:tcW w:w="1173" w:type="dxa"/>
            <w:tcBorders>
              <w:top w:val="single" w:sz="8" w:space="0" w:color="auto"/>
              <w:left w:val="single" w:sz="8" w:space="0" w:color="auto"/>
              <w:bottom w:val="single" w:sz="8" w:space="0" w:color="auto"/>
              <w:right w:val="single" w:sz="8" w:space="0" w:color="auto"/>
            </w:tcBorders>
            <w:vAlign w:val="center"/>
          </w:tcPr>
          <w:p w14:paraId="404D7F41" w14:textId="77777777" w:rsidR="007E2FBA" w:rsidRDefault="007E2FBA" w:rsidP="00706952">
            <w:pPr>
              <w:jc w:val="center"/>
              <w:rPr>
                <w:rFonts w:ascii="Garamond" w:eastAsia="Garamond" w:hAnsi="Garamond" w:cs="Garamond"/>
              </w:rPr>
            </w:pPr>
            <w:r w:rsidRPr="7FFA2CB6">
              <w:rPr>
                <w:rFonts w:ascii="Garamond" w:eastAsia="Garamond" w:hAnsi="Garamond" w:cs="Garamond"/>
              </w:rPr>
              <w:t>Terra MODIS</w:t>
            </w:r>
          </w:p>
        </w:tc>
        <w:tc>
          <w:tcPr>
            <w:tcW w:w="1451" w:type="dxa"/>
            <w:tcBorders>
              <w:top w:val="single" w:sz="8" w:space="0" w:color="auto"/>
              <w:left w:val="single" w:sz="8" w:space="0" w:color="auto"/>
              <w:bottom w:val="single" w:sz="8" w:space="0" w:color="auto"/>
              <w:right w:val="single" w:sz="8" w:space="0" w:color="auto"/>
            </w:tcBorders>
            <w:vAlign w:val="center"/>
          </w:tcPr>
          <w:p w14:paraId="7817A731" w14:textId="77777777" w:rsidR="007E2FBA" w:rsidRDefault="007E2FBA" w:rsidP="00706952">
            <w:pPr>
              <w:jc w:val="center"/>
            </w:pPr>
            <w:r w:rsidRPr="1C5D9320">
              <w:rPr>
                <w:rFonts w:ascii="Garamond" w:eastAsia="Garamond" w:hAnsi="Garamond" w:cs="Garamond"/>
              </w:rPr>
              <w:t>GEE</w:t>
            </w:r>
          </w:p>
        </w:tc>
      </w:tr>
      <w:tr w:rsidR="007E2FBA" w14:paraId="5E71D56F" w14:textId="77777777" w:rsidTr="00706952">
        <w:trPr>
          <w:trHeight w:val="480"/>
        </w:trPr>
        <w:tc>
          <w:tcPr>
            <w:tcW w:w="1340" w:type="dxa"/>
            <w:tcBorders>
              <w:top w:val="single" w:sz="8" w:space="0" w:color="auto"/>
              <w:left w:val="single" w:sz="8" w:space="0" w:color="auto"/>
              <w:bottom w:val="single" w:sz="8" w:space="0" w:color="auto"/>
              <w:right w:val="single" w:sz="8" w:space="0" w:color="auto"/>
            </w:tcBorders>
            <w:vAlign w:val="center"/>
          </w:tcPr>
          <w:p w14:paraId="50F94820" w14:textId="77777777" w:rsidR="007E2FBA" w:rsidRDefault="007E2FBA" w:rsidP="00706952">
            <w:pPr>
              <w:jc w:val="center"/>
              <w:rPr>
                <w:rFonts w:ascii="Garamond" w:eastAsia="Garamond" w:hAnsi="Garamond" w:cs="Garamond"/>
              </w:rPr>
            </w:pPr>
            <w:r w:rsidRPr="510FB5AA">
              <w:rPr>
                <w:rFonts w:ascii="Garamond" w:eastAsia="Garamond" w:hAnsi="Garamond" w:cs="Garamond"/>
              </w:rPr>
              <w:t>Northness</w:t>
            </w:r>
          </w:p>
        </w:tc>
        <w:tc>
          <w:tcPr>
            <w:tcW w:w="3107" w:type="dxa"/>
            <w:tcBorders>
              <w:top w:val="single" w:sz="8" w:space="0" w:color="auto"/>
              <w:left w:val="single" w:sz="8" w:space="0" w:color="auto"/>
              <w:bottom w:val="single" w:sz="8" w:space="0" w:color="auto"/>
              <w:right w:val="single" w:sz="8" w:space="0" w:color="auto"/>
            </w:tcBorders>
            <w:vAlign w:val="center"/>
          </w:tcPr>
          <w:p w14:paraId="0650DBA1" w14:textId="77777777" w:rsidR="007E2FBA" w:rsidRDefault="007E2FBA" w:rsidP="00706952">
            <w:pPr>
              <w:jc w:val="center"/>
            </w:pPr>
            <w:r w:rsidRPr="510FB5AA">
              <w:rPr>
                <w:rFonts w:ascii="Garamond" w:eastAsia="Garamond" w:hAnsi="Garamond" w:cs="Garamond"/>
              </w:rPr>
              <w:t>USGS/SRTMGL1_003/ NASA SRTM Digital Elevation 30m</w:t>
            </w:r>
          </w:p>
        </w:tc>
        <w:tc>
          <w:tcPr>
            <w:tcW w:w="1303" w:type="dxa"/>
            <w:tcBorders>
              <w:top w:val="single" w:sz="8" w:space="0" w:color="auto"/>
              <w:left w:val="single" w:sz="8" w:space="0" w:color="auto"/>
              <w:bottom w:val="single" w:sz="8" w:space="0" w:color="auto"/>
              <w:right w:val="single" w:sz="8" w:space="0" w:color="auto"/>
            </w:tcBorders>
            <w:vAlign w:val="center"/>
          </w:tcPr>
          <w:p w14:paraId="67066775" w14:textId="77777777" w:rsidR="007E2FBA" w:rsidRDefault="007E2FBA" w:rsidP="00706952">
            <w:pPr>
              <w:jc w:val="center"/>
            </w:pPr>
            <w:r w:rsidRPr="510FB5AA">
              <w:rPr>
                <w:rFonts w:ascii="Garamond" w:eastAsia="Garamond" w:hAnsi="Garamond" w:cs="Garamond"/>
              </w:rPr>
              <w:t>30 m</w:t>
            </w:r>
          </w:p>
        </w:tc>
        <w:tc>
          <w:tcPr>
            <w:tcW w:w="987" w:type="dxa"/>
            <w:tcBorders>
              <w:top w:val="single" w:sz="8" w:space="0" w:color="auto"/>
              <w:left w:val="single" w:sz="8" w:space="0" w:color="auto"/>
              <w:bottom w:val="single" w:sz="8" w:space="0" w:color="auto"/>
              <w:right w:val="single" w:sz="8" w:space="0" w:color="auto"/>
            </w:tcBorders>
            <w:vAlign w:val="center"/>
          </w:tcPr>
          <w:p w14:paraId="7BBBE7A4" w14:textId="77777777" w:rsidR="007E2FBA" w:rsidRDefault="007E2FBA" w:rsidP="00706952">
            <w:pPr>
              <w:jc w:val="center"/>
            </w:pPr>
            <w:r w:rsidRPr="510FB5AA">
              <w:rPr>
                <w:rFonts w:ascii="Garamond" w:eastAsia="Garamond" w:hAnsi="Garamond" w:cs="Garamond"/>
              </w:rPr>
              <w:t>N/A</w:t>
            </w:r>
          </w:p>
        </w:tc>
        <w:tc>
          <w:tcPr>
            <w:tcW w:w="1173" w:type="dxa"/>
            <w:tcBorders>
              <w:top w:val="single" w:sz="8" w:space="0" w:color="auto"/>
              <w:left w:val="single" w:sz="8" w:space="0" w:color="auto"/>
              <w:bottom w:val="single" w:sz="8" w:space="0" w:color="auto"/>
              <w:right w:val="single" w:sz="8" w:space="0" w:color="auto"/>
            </w:tcBorders>
            <w:vAlign w:val="center"/>
          </w:tcPr>
          <w:p w14:paraId="72B26D3F" w14:textId="77777777" w:rsidR="007E2FBA" w:rsidRDefault="007E2FBA" w:rsidP="00706952">
            <w:pPr>
              <w:jc w:val="center"/>
              <w:rPr>
                <w:rFonts w:ascii="Garamond" w:eastAsia="Garamond" w:hAnsi="Garamond" w:cs="Garamond"/>
              </w:rPr>
            </w:pPr>
            <w:r w:rsidRPr="7FFA2CB6">
              <w:rPr>
                <w:rFonts w:ascii="Garamond" w:eastAsia="Garamond" w:hAnsi="Garamond" w:cs="Garamond"/>
              </w:rPr>
              <w:t>SRTM</w:t>
            </w:r>
          </w:p>
        </w:tc>
        <w:tc>
          <w:tcPr>
            <w:tcW w:w="1451" w:type="dxa"/>
            <w:tcBorders>
              <w:top w:val="single" w:sz="8" w:space="0" w:color="auto"/>
              <w:left w:val="single" w:sz="8" w:space="0" w:color="auto"/>
              <w:bottom w:val="single" w:sz="8" w:space="0" w:color="auto"/>
              <w:right w:val="single" w:sz="8" w:space="0" w:color="auto"/>
            </w:tcBorders>
            <w:vAlign w:val="center"/>
          </w:tcPr>
          <w:p w14:paraId="4215EEAA" w14:textId="77777777" w:rsidR="007E2FBA" w:rsidRDefault="007E2FBA" w:rsidP="00706952">
            <w:pPr>
              <w:jc w:val="center"/>
            </w:pPr>
            <w:r w:rsidRPr="510FB5AA">
              <w:rPr>
                <w:rFonts w:ascii="Garamond" w:eastAsia="Garamond" w:hAnsi="Garamond" w:cs="Garamond"/>
              </w:rPr>
              <w:t>GEE</w:t>
            </w:r>
          </w:p>
        </w:tc>
      </w:tr>
      <w:tr w:rsidR="007E2FBA" w14:paraId="4C8A920C" w14:textId="77777777" w:rsidTr="00706952">
        <w:trPr>
          <w:trHeight w:val="480"/>
        </w:trPr>
        <w:tc>
          <w:tcPr>
            <w:tcW w:w="1340" w:type="dxa"/>
            <w:tcBorders>
              <w:top w:val="single" w:sz="8" w:space="0" w:color="auto"/>
              <w:left w:val="single" w:sz="8" w:space="0" w:color="auto"/>
              <w:bottom w:val="single" w:sz="8" w:space="0" w:color="auto"/>
              <w:right w:val="single" w:sz="8" w:space="0" w:color="auto"/>
            </w:tcBorders>
            <w:vAlign w:val="center"/>
          </w:tcPr>
          <w:p w14:paraId="5015EFD2" w14:textId="77777777" w:rsidR="007E2FBA" w:rsidRDefault="007E2FBA" w:rsidP="00706952">
            <w:pPr>
              <w:jc w:val="center"/>
              <w:rPr>
                <w:rFonts w:ascii="Garamond" w:eastAsia="Garamond" w:hAnsi="Garamond" w:cs="Garamond"/>
              </w:rPr>
            </w:pPr>
            <w:r w:rsidRPr="510FB5AA">
              <w:rPr>
                <w:rFonts w:ascii="Garamond" w:eastAsia="Garamond" w:hAnsi="Garamond" w:cs="Garamond"/>
              </w:rPr>
              <w:t>Eastness</w:t>
            </w:r>
          </w:p>
        </w:tc>
        <w:tc>
          <w:tcPr>
            <w:tcW w:w="3107" w:type="dxa"/>
            <w:tcBorders>
              <w:top w:val="single" w:sz="8" w:space="0" w:color="auto"/>
              <w:left w:val="single" w:sz="8" w:space="0" w:color="auto"/>
              <w:bottom w:val="single" w:sz="8" w:space="0" w:color="auto"/>
              <w:right w:val="single" w:sz="8" w:space="0" w:color="auto"/>
            </w:tcBorders>
            <w:vAlign w:val="center"/>
          </w:tcPr>
          <w:p w14:paraId="749E25BA" w14:textId="77777777" w:rsidR="007E2FBA" w:rsidRDefault="007E2FBA" w:rsidP="00706952">
            <w:pPr>
              <w:jc w:val="center"/>
            </w:pPr>
            <w:r w:rsidRPr="510FB5AA">
              <w:rPr>
                <w:rFonts w:ascii="Garamond" w:eastAsia="Garamond" w:hAnsi="Garamond" w:cs="Garamond"/>
              </w:rPr>
              <w:t>USGS/SRTMGL1_003/ NASA SRTM Digital Elevation 30m</w:t>
            </w:r>
          </w:p>
        </w:tc>
        <w:tc>
          <w:tcPr>
            <w:tcW w:w="1303" w:type="dxa"/>
            <w:tcBorders>
              <w:top w:val="single" w:sz="8" w:space="0" w:color="auto"/>
              <w:left w:val="single" w:sz="8" w:space="0" w:color="auto"/>
              <w:bottom w:val="single" w:sz="8" w:space="0" w:color="auto"/>
              <w:right w:val="single" w:sz="8" w:space="0" w:color="auto"/>
            </w:tcBorders>
            <w:vAlign w:val="center"/>
          </w:tcPr>
          <w:p w14:paraId="721A339F" w14:textId="77777777" w:rsidR="007E2FBA" w:rsidRDefault="007E2FBA" w:rsidP="00706952">
            <w:pPr>
              <w:jc w:val="center"/>
            </w:pPr>
            <w:r w:rsidRPr="510FB5AA">
              <w:rPr>
                <w:rFonts w:ascii="Garamond" w:eastAsia="Garamond" w:hAnsi="Garamond" w:cs="Garamond"/>
              </w:rPr>
              <w:t>30 m</w:t>
            </w:r>
          </w:p>
        </w:tc>
        <w:tc>
          <w:tcPr>
            <w:tcW w:w="987" w:type="dxa"/>
            <w:tcBorders>
              <w:top w:val="single" w:sz="8" w:space="0" w:color="auto"/>
              <w:left w:val="single" w:sz="8" w:space="0" w:color="auto"/>
              <w:bottom w:val="single" w:sz="8" w:space="0" w:color="auto"/>
              <w:right w:val="single" w:sz="8" w:space="0" w:color="auto"/>
            </w:tcBorders>
            <w:vAlign w:val="center"/>
          </w:tcPr>
          <w:p w14:paraId="723B600E" w14:textId="77777777" w:rsidR="007E2FBA" w:rsidRDefault="007E2FBA" w:rsidP="00706952">
            <w:pPr>
              <w:jc w:val="center"/>
            </w:pPr>
            <w:r w:rsidRPr="510FB5AA">
              <w:rPr>
                <w:rFonts w:ascii="Garamond" w:eastAsia="Garamond" w:hAnsi="Garamond" w:cs="Garamond"/>
              </w:rPr>
              <w:t>N/A</w:t>
            </w:r>
          </w:p>
        </w:tc>
        <w:tc>
          <w:tcPr>
            <w:tcW w:w="1173" w:type="dxa"/>
            <w:tcBorders>
              <w:top w:val="single" w:sz="8" w:space="0" w:color="auto"/>
              <w:left w:val="single" w:sz="8" w:space="0" w:color="auto"/>
              <w:bottom w:val="single" w:sz="8" w:space="0" w:color="auto"/>
              <w:right w:val="single" w:sz="8" w:space="0" w:color="auto"/>
            </w:tcBorders>
            <w:vAlign w:val="center"/>
          </w:tcPr>
          <w:p w14:paraId="6AE0FEAE" w14:textId="77777777" w:rsidR="007E2FBA" w:rsidRDefault="007E2FBA" w:rsidP="00706952">
            <w:pPr>
              <w:jc w:val="center"/>
              <w:rPr>
                <w:rFonts w:ascii="Garamond" w:eastAsia="Garamond" w:hAnsi="Garamond" w:cs="Garamond"/>
              </w:rPr>
            </w:pPr>
            <w:r w:rsidRPr="7FFA2CB6">
              <w:rPr>
                <w:rFonts w:ascii="Garamond" w:eastAsia="Garamond" w:hAnsi="Garamond" w:cs="Garamond"/>
              </w:rPr>
              <w:t>SRTM</w:t>
            </w:r>
          </w:p>
        </w:tc>
        <w:tc>
          <w:tcPr>
            <w:tcW w:w="1451" w:type="dxa"/>
            <w:tcBorders>
              <w:top w:val="single" w:sz="8" w:space="0" w:color="auto"/>
              <w:left w:val="single" w:sz="8" w:space="0" w:color="auto"/>
              <w:bottom w:val="single" w:sz="8" w:space="0" w:color="auto"/>
              <w:right w:val="single" w:sz="8" w:space="0" w:color="auto"/>
            </w:tcBorders>
            <w:vAlign w:val="center"/>
          </w:tcPr>
          <w:p w14:paraId="54975451" w14:textId="77777777" w:rsidR="007E2FBA" w:rsidRDefault="007E2FBA" w:rsidP="00706952">
            <w:pPr>
              <w:jc w:val="center"/>
            </w:pPr>
            <w:r w:rsidRPr="510FB5AA">
              <w:rPr>
                <w:rFonts w:ascii="Garamond" w:eastAsia="Garamond" w:hAnsi="Garamond" w:cs="Garamond"/>
              </w:rPr>
              <w:t>GEE</w:t>
            </w:r>
          </w:p>
        </w:tc>
      </w:tr>
      <w:tr w:rsidR="007E2FBA" w14:paraId="1CD53A55" w14:textId="77777777" w:rsidTr="00706952">
        <w:trPr>
          <w:trHeight w:val="255"/>
        </w:trPr>
        <w:tc>
          <w:tcPr>
            <w:tcW w:w="1340" w:type="dxa"/>
            <w:tcBorders>
              <w:top w:val="single" w:sz="8" w:space="0" w:color="auto"/>
              <w:left w:val="single" w:sz="8" w:space="0" w:color="auto"/>
              <w:bottom w:val="single" w:sz="8" w:space="0" w:color="auto"/>
              <w:right w:val="single" w:sz="8" w:space="0" w:color="auto"/>
            </w:tcBorders>
            <w:vAlign w:val="center"/>
          </w:tcPr>
          <w:p w14:paraId="7B11C267" w14:textId="77777777" w:rsidR="007E2FBA" w:rsidRDefault="007E2FBA" w:rsidP="00706952">
            <w:pPr>
              <w:jc w:val="center"/>
            </w:pPr>
            <w:r w:rsidRPr="08F28B3A">
              <w:rPr>
                <w:rFonts w:ascii="Garamond" w:eastAsia="Garamond" w:hAnsi="Garamond" w:cs="Garamond"/>
              </w:rPr>
              <w:t>Elevation</w:t>
            </w:r>
          </w:p>
        </w:tc>
        <w:tc>
          <w:tcPr>
            <w:tcW w:w="3107" w:type="dxa"/>
            <w:tcBorders>
              <w:top w:val="single" w:sz="8" w:space="0" w:color="auto"/>
              <w:left w:val="single" w:sz="8" w:space="0" w:color="auto"/>
              <w:bottom w:val="single" w:sz="8" w:space="0" w:color="auto"/>
              <w:right w:val="single" w:sz="8" w:space="0" w:color="auto"/>
            </w:tcBorders>
            <w:vAlign w:val="center"/>
          </w:tcPr>
          <w:p w14:paraId="735BE6C5" w14:textId="77777777" w:rsidR="007E2FBA" w:rsidRDefault="007E2FBA" w:rsidP="00706952">
            <w:pPr>
              <w:jc w:val="center"/>
            </w:pPr>
            <w:r w:rsidRPr="7FFA2CB6">
              <w:rPr>
                <w:rFonts w:ascii="Garamond" w:eastAsia="Garamond" w:hAnsi="Garamond" w:cs="Garamond"/>
              </w:rPr>
              <w:t>USGS/SRTMGL1_003/ NASA SRTM Digital Elevation 30m</w:t>
            </w:r>
          </w:p>
        </w:tc>
        <w:tc>
          <w:tcPr>
            <w:tcW w:w="1303" w:type="dxa"/>
            <w:tcBorders>
              <w:top w:val="single" w:sz="8" w:space="0" w:color="auto"/>
              <w:left w:val="single" w:sz="8" w:space="0" w:color="auto"/>
              <w:bottom w:val="single" w:sz="8" w:space="0" w:color="auto"/>
              <w:right w:val="single" w:sz="8" w:space="0" w:color="auto"/>
            </w:tcBorders>
            <w:vAlign w:val="center"/>
          </w:tcPr>
          <w:p w14:paraId="27B10F6D" w14:textId="77777777" w:rsidR="007E2FBA" w:rsidRDefault="007E2FBA" w:rsidP="00706952">
            <w:pPr>
              <w:jc w:val="center"/>
            </w:pPr>
            <w:r w:rsidRPr="08F28B3A">
              <w:rPr>
                <w:rFonts w:ascii="Garamond" w:eastAsia="Garamond" w:hAnsi="Garamond" w:cs="Garamond"/>
              </w:rPr>
              <w:t>30 m</w:t>
            </w:r>
          </w:p>
        </w:tc>
        <w:tc>
          <w:tcPr>
            <w:tcW w:w="987" w:type="dxa"/>
            <w:tcBorders>
              <w:top w:val="single" w:sz="8" w:space="0" w:color="auto"/>
              <w:left w:val="single" w:sz="8" w:space="0" w:color="auto"/>
              <w:bottom w:val="single" w:sz="8" w:space="0" w:color="auto"/>
              <w:right w:val="single" w:sz="8" w:space="0" w:color="auto"/>
            </w:tcBorders>
            <w:vAlign w:val="center"/>
          </w:tcPr>
          <w:p w14:paraId="4EA985D0" w14:textId="77777777" w:rsidR="007E2FBA" w:rsidRDefault="007E2FBA" w:rsidP="00706952">
            <w:pPr>
              <w:jc w:val="center"/>
            </w:pPr>
            <w:r w:rsidRPr="08F28B3A">
              <w:rPr>
                <w:rFonts w:ascii="Garamond" w:eastAsia="Garamond" w:hAnsi="Garamond" w:cs="Garamond"/>
              </w:rPr>
              <w:t>N/A</w:t>
            </w:r>
          </w:p>
        </w:tc>
        <w:tc>
          <w:tcPr>
            <w:tcW w:w="1173" w:type="dxa"/>
            <w:tcBorders>
              <w:top w:val="single" w:sz="8" w:space="0" w:color="auto"/>
              <w:left w:val="single" w:sz="8" w:space="0" w:color="auto"/>
              <w:bottom w:val="single" w:sz="8" w:space="0" w:color="auto"/>
              <w:right w:val="single" w:sz="8" w:space="0" w:color="auto"/>
            </w:tcBorders>
            <w:vAlign w:val="center"/>
          </w:tcPr>
          <w:p w14:paraId="587F65C3" w14:textId="77777777" w:rsidR="007E2FBA" w:rsidRDefault="007E2FBA" w:rsidP="00706952">
            <w:pPr>
              <w:jc w:val="center"/>
              <w:rPr>
                <w:rFonts w:ascii="Garamond" w:eastAsia="Garamond" w:hAnsi="Garamond" w:cs="Garamond"/>
              </w:rPr>
            </w:pPr>
            <w:r w:rsidRPr="7FFA2CB6">
              <w:rPr>
                <w:rFonts w:ascii="Garamond" w:eastAsia="Garamond" w:hAnsi="Garamond" w:cs="Garamond"/>
              </w:rPr>
              <w:t>SRTM</w:t>
            </w:r>
          </w:p>
        </w:tc>
        <w:tc>
          <w:tcPr>
            <w:tcW w:w="1451" w:type="dxa"/>
            <w:tcBorders>
              <w:top w:val="single" w:sz="8" w:space="0" w:color="auto"/>
              <w:left w:val="single" w:sz="8" w:space="0" w:color="auto"/>
              <w:bottom w:val="single" w:sz="8" w:space="0" w:color="auto"/>
              <w:right w:val="single" w:sz="8" w:space="0" w:color="auto"/>
            </w:tcBorders>
            <w:vAlign w:val="center"/>
          </w:tcPr>
          <w:p w14:paraId="2A6FC494" w14:textId="77777777" w:rsidR="007E2FBA" w:rsidRDefault="007E2FBA" w:rsidP="00706952">
            <w:pPr>
              <w:jc w:val="center"/>
            </w:pPr>
            <w:r w:rsidRPr="1C5D9320">
              <w:rPr>
                <w:rFonts w:ascii="Garamond" w:eastAsia="Garamond" w:hAnsi="Garamond" w:cs="Garamond"/>
              </w:rPr>
              <w:t>GEE</w:t>
            </w:r>
          </w:p>
        </w:tc>
      </w:tr>
      <w:tr w:rsidR="007E2FBA" w14:paraId="29486A6E"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3B2B9D2E" w14:textId="77777777" w:rsidR="007E2FBA" w:rsidRDefault="007E2FBA" w:rsidP="00706952">
            <w:pPr>
              <w:jc w:val="center"/>
            </w:pPr>
            <w:r w:rsidRPr="08F28B3A">
              <w:rPr>
                <w:rFonts w:ascii="Garamond" w:eastAsia="Garamond" w:hAnsi="Garamond" w:cs="Garamond"/>
              </w:rPr>
              <w:t>Slope</w:t>
            </w:r>
          </w:p>
        </w:tc>
        <w:tc>
          <w:tcPr>
            <w:tcW w:w="3107" w:type="dxa"/>
            <w:tcBorders>
              <w:top w:val="single" w:sz="8" w:space="0" w:color="auto"/>
              <w:left w:val="single" w:sz="8" w:space="0" w:color="auto"/>
              <w:bottom w:val="single" w:sz="8" w:space="0" w:color="auto"/>
              <w:right w:val="single" w:sz="8" w:space="0" w:color="auto"/>
            </w:tcBorders>
            <w:vAlign w:val="center"/>
          </w:tcPr>
          <w:p w14:paraId="1339C06F" w14:textId="13E962BA" w:rsidR="007E2FBA" w:rsidRDefault="007E2FBA" w:rsidP="00706952">
            <w:pPr>
              <w:jc w:val="center"/>
              <w:rPr>
                <w:rFonts w:ascii="Garamond" w:eastAsia="Garamond" w:hAnsi="Garamond" w:cs="Garamond"/>
              </w:rPr>
            </w:pPr>
            <w:r w:rsidRPr="7FFA2CB6">
              <w:rPr>
                <w:rFonts w:ascii="Garamond" w:eastAsia="Garamond" w:hAnsi="Garamond" w:cs="Garamond"/>
              </w:rPr>
              <w:t>USGS/SRTMGL1_003/ NASA SRTM Digital Elevation 30m</w:t>
            </w:r>
          </w:p>
        </w:tc>
        <w:tc>
          <w:tcPr>
            <w:tcW w:w="1303" w:type="dxa"/>
            <w:tcBorders>
              <w:top w:val="single" w:sz="8" w:space="0" w:color="auto"/>
              <w:left w:val="single" w:sz="8" w:space="0" w:color="auto"/>
              <w:bottom w:val="single" w:sz="8" w:space="0" w:color="auto"/>
              <w:right w:val="single" w:sz="8" w:space="0" w:color="auto"/>
            </w:tcBorders>
            <w:vAlign w:val="center"/>
          </w:tcPr>
          <w:p w14:paraId="29982A2F" w14:textId="77777777" w:rsidR="007E2FBA" w:rsidRDefault="007E2FBA" w:rsidP="00706952">
            <w:pPr>
              <w:jc w:val="center"/>
            </w:pPr>
            <w:r w:rsidRPr="08F28B3A">
              <w:rPr>
                <w:rFonts w:ascii="Garamond" w:eastAsia="Garamond" w:hAnsi="Garamond" w:cs="Garamond"/>
              </w:rPr>
              <w:t>30 m</w:t>
            </w:r>
          </w:p>
        </w:tc>
        <w:tc>
          <w:tcPr>
            <w:tcW w:w="987" w:type="dxa"/>
            <w:tcBorders>
              <w:top w:val="single" w:sz="8" w:space="0" w:color="auto"/>
              <w:left w:val="single" w:sz="8" w:space="0" w:color="auto"/>
              <w:bottom w:val="single" w:sz="8" w:space="0" w:color="auto"/>
              <w:right w:val="single" w:sz="8" w:space="0" w:color="auto"/>
            </w:tcBorders>
            <w:vAlign w:val="center"/>
          </w:tcPr>
          <w:p w14:paraId="4D9707F8" w14:textId="77777777" w:rsidR="007E2FBA" w:rsidRDefault="007E2FBA" w:rsidP="00706952">
            <w:pPr>
              <w:jc w:val="center"/>
            </w:pPr>
            <w:r w:rsidRPr="08F28B3A">
              <w:rPr>
                <w:rFonts w:ascii="Garamond" w:eastAsia="Garamond" w:hAnsi="Garamond" w:cs="Garamond"/>
              </w:rPr>
              <w:t>N/A</w:t>
            </w:r>
          </w:p>
        </w:tc>
        <w:tc>
          <w:tcPr>
            <w:tcW w:w="1173" w:type="dxa"/>
            <w:tcBorders>
              <w:top w:val="single" w:sz="8" w:space="0" w:color="auto"/>
              <w:left w:val="single" w:sz="8" w:space="0" w:color="auto"/>
              <w:bottom w:val="single" w:sz="8" w:space="0" w:color="auto"/>
              <w:right w:val="single" w:sz="8" w:space="0" w:color="auto"/>
            </w:tcBorders>
            <w:vAlign w:val="center"/>
          </w:tcPr>
          <w:p w14:paraId="36198618" w14:textId="77777777" w:rsidR="007E2FBA" w:rsidRDefault="007E2FBA" w:rsidP="00706952">
            <w:pPr>
              <w:jc w:val="center"/>
              <w:rPr>
                <w:rFonts w:ascii="Garamond" w:eastAsia="Garamond" w:hAnsi="Garamond" w:cs="Garamond"/>
              </w:rPr>
            </w:pPr>
            <w:r w:rsidRPr="7FFA2CB6">
              <w:rPr>
                <w:rFonts w:ascii="Garamond" w:eastAsia="Garamond" w:hAnsi="Garamond" w:cs="Garamond"/>
              </w:rPr>
              <w:t>SRTM</w:t>
            </w:r>
          </w:p>
        </w:tc>
        <w:tc>
          <w:tcPr>
            <w:tcW w:w="1451" w:type="dxa"/>
            <w:tcBorders>
              <w:top w:val="single" w:sz="8" w:space="0" w:color="auto"/>
              <w:left w:val="single" w:sz="8" w:space="0" w:color="auto"/>
              <w:bottom w:val="single" w:sz="8" w:space="0" w:color="auto"/>
              <w:right w:val="single" w:sz="8" w:space="0" w:color="auto"/>
            </w:tcBorders>
            <w:vAlign w:val="center"/>
          </w:tcPr>
          <w:p w14:paraId="0C3A07C3" w14:textId="77777777" w:rsidR="007E2FBA" w:rsidRDefault="007E2FBA" w:rsidP="00706952">
            <w:pPr>
              <w:jc w:val="center"/>
            </w:pPr>
            <w:r w:rsidRPr="1C5D9320">
              <w:rPr>
                <w:rFonts w:ascii="Garamond" w:eastAsia="Garamond" w:hAnsi="Garamond" w:cs="Garamond"/>
              </w:rPr>
              <w:t>GEE</w:t>
            </w:r>
          </w:p>
        </w:tc>
      </w:tr>
      <w:tr w:rsidR="007E2FBA" w14:paraId="7508C123"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5A27C657" w14:textId="77777777" w:rsidR="007E2FBA" w:rsidRDefault="007E2FBA" w:rsidP="00706952">
            <w:pPr>
              <w:jc w:val="center"/>
            </w:pPr>
            <w:r w:rsidRPr="08F28B3A">
              <w:rPr>
                <w:rFonts w:ascii="Garamond" w:eastAsia="Garamond" w:hAnsi="Garamond" w:cs="Garamond"/>
              </w:rPr>
              <w:t>Aspect</w:t>
            </w:r>
          </w:p>
        </w:tc>
        <w:tc>
          <w:tcPr>
            <w:tcW w:w="3107" w:type="dxa"/>
            <w:tcBorders>
              <w:top w:val="single" w:sz="8" w:space="0" w:color="auto"/>
              <w:left w:val="single" w:sz="8" w:space="0" w:color="auto"/>
              <w:bottom w:val="single" w:sz="8" w:space="0" w:color="auto"/>
              <w:right w:val="single" w:sz="8" w:space="0" w:color="auto"/>
            </w:tcBorders>
            <w:vAlign w:val="center"/>
          </w:tcPr>
          <w:p w14:paraId="42F0E347" w14:textId="77777777" w:rsidR="007E2FBA" w:rsidRDefault="007E2FBA" w:rsidP="00706952">
            <w:pPr>
              <w:jc w:val="center"/>
              <w:rPr>
                <w:rFonts w:ascii="Garamond" w:eastAsia="Garamond" w:hAnsi="Garamond" w:cs="Garamond"/>
              </w:rPr>
            </w:pPr>
            <w:r w:rsidRPr="7FFA2CB6">
              <w:rPr>
                <w:rFonts w:ascii="Garamond" w:eastAsia="Garamond" w:hAnsi="Garamond" w:cs="Garamond"/>
              </w:rPr>
              <w:t>USGS/SRTMGL1_003/ NASA SRTM Digital Elevation 30m</w:t>
            </w:r>
          </w:p>
        </w:tc>
        <w:tc>
          <w:tcPr>
            <w:tcW w:w="1303" w:type="dxa"/>
            <w:tcBorders>
              <w:top w:val="single" w:sz="8" w:space="0" w:color="auto"/>
              <w:left w:val="single" w:sz="8" w:space="0" w:color="auto"/>
              <w:bottom w:val="single" w:sz="8" w:space="0" w:color="auto"/>
              <w:right w:val="single" w:sz="8" w:space="0" w:color="auto"/>
            </w:tcBorders>
            <w:vAlign w:val="center"/>
          </w:tcPr>
          <w:p w14:paraId="2E4BF54F" w14:textId="77777777" w:rsidR="007E2FBA" w:rsidRDefault="007E2FBA" w:rsidP="00706952">
            <w:pPr>
              <w:jc w:val="center"/>
            </w:pPr>
            <w:r w:rsidRPr="08F28B3A">
              <w:rPr>
                <w:rFonts w:ascii="Garamond" w:eastAsia="Garamond" w:hAnsi="Garamond" w:cs="Garamond"/>
              </w:rPr>
              <w:t>30 m</w:t>
            </w:r>
          </w:p>
        </w:tc>
        <w:tc>
          <w:tcPr>
            <w:tcW w:w="987" w:type="dxa"/>
            <w:tcBorders>
              <w:top w:val="single" w:sz="8" w:space="0" w:color="auto"/>
              <w:left w:val="single" w:sz="8" w:space="0" w:color="auto"/>
              <w:bottom w:val="single" w:sz="8" w:space="0" w:color="auto"/>
              <w:right w:val="single" w:sz="8" w:space="0" w:color="auto"/>
            </w:tcBorders>
            <w:vAlign w:val="center"/>
          </w:tcPr>
          <w:p w14:paraId="330E9B5C" w14:textId="77777777" w:rsidR="007E2FBA" w:rsidRDefault="007E2FBA" w:rsidP="00706952">
            <w:pPr>
              <w:jc w:val="center"/>
            </w:pPr>
            <w:r w:rsidRPr="08F28B3A">
              <w:rPr>
                <w:rFonts w:ascii="Garamond" w:eastAsia="Garamond" w:hAnsi="Garamond" w:cs="Garamond"/>
              </w:rPr>
              <w:t>N/A</w:t>
            </w:r>
          </w:p>
        </w:tc>
        <w:tc>
          <w:tcPr>
            <w:tcW w:w="1173" w:type="dxa"/>
            <w:tcBorders>
              <w:top w:val="single" w:sz="8" w:space="0" w:color="auto"/>
              <w:left w:val="single" w:sz="8" w:space="0" w:color="auto"/>
              <w:bottom w:val="single" w:sz="8" w:space="0" w:color="auto"/>
              <w:right w:val="single" w:sz="8" w:space="0" w:color="auto"/>
            </w:tcBorders>
            <w:vAlign w:val="center"/>
          </w:tcPr>
          <w:p w14:paraId="6BFC6496" w14:textId="7B7D2BC5" w:rsidR="007E2FBA" w:rsidRDefault="007E2FBA" w:rsidP="00706952">
            <w:pPr>
              <w:jc w:val="center"/>
              <w:rPr>
                <w:rFonts w:ascii="Garamond" w:eastAsia="Garamond" w:hAnsi="Garamond" w:cs="Garamond"/>
              </w:rPr>
            </w:pPr>
            <w:r w:rsidRPr="7FFA2CB6">
              <w:rPr>
                <w:rFonts w:ascii="Garamond" w:eastAsia="Garamond" w:hAnsi="Garamond" w:cs="Garamond"/>
              </w:rPr>
              <w:t>SRTM</w:t>
            </w:r>
          </w:p>
        </w:tc>
        <w:tc>
          <w:tcPr>
            <w:tcW w:w="1451" w:type="dxa"/>
            <w:tcBorders>
              <w:top w:val="single" w:sz="8" w:space="0" w:color="auto"/>
              <w:left w:val="single" w:sz="8" w:space="0" w:color="auto"/>
              <w:bottom w:val="single" w:sz="8" w:space="0" w:color="auto"/>
              <w:right w:val="single" w:sz="8" w:space="0" w:color="auto"/>
            </w:tcBorders>
            <w:vAlign w:val="center"/>
          </w:tcPr>
          <w:p w14:paraId="4CABC747" w14:textId="77777777" w:rsidR="007E2FBA" w:rsidRDefault="007E2FBA" w:rsidP="00706952">
            <w:pPr>
              <w:jc w:val="center"/>
            </w:pPr>
            <w:r w:rsidRPr="1C5D9320">
              <w:rPr>
                <w:rFonts w:ascii="Garamond" w:eastAsia="Garamond" w:hAnsi="Garamond" w:cs="Garamond"/>
              </w:rPr>
              <w:t>GEE</w:t>
            </w:r>
          </w:p>
        </w:tc>
      </w:tr>
      <w:tr w:rsidR="007E2FBA" w14:paraId="1112791D"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6BE64D74" w14:textId="77777777" w:rsidR="007E2FBA" w:rsidRDefault="007E2FBA" w:rsidP="00706952">
            <w:pPr>
              <w:jc w:val="center"/>
              <w:rPr>
                <w:rFonts w:ascii="Garamond" w:eastAsia="Garamond" w:hAnsi="Garamond" w:cs="Garamond"/>
              </w:rPr>
            </w:pPr>
            <w:r w:rsidRPr="07FDCC01">
              <w:rPr>
                <w:rFonts w:ascii="Garamond" w:eastAsia="Garamond" w:hAnsi="Garamond" w:cs="Garamond"/>
              </w:rPr>
              <w:t>Mean Monthly Temperature</w:t>
            </w:r>
          </w:p>
        </w:tc>
        <w:tc>
          <w:tcPr>
            <w:tcW w:w="3107" w:type="dxa"/>
            <w:tcBorders>
              <w:top w:val="single" w:sz="8" w:space="0" w:color="auto"/>
              <w:left w:val="single" w:sz="8" w:space="0" w:color="auto"/>
              <w:bottom w:val="single" w:sz="8" w:space="0" w:color="auto"/>
              <w:right w:val="single" w:sz="8" w:space="0" w:color="auto"/>
            </w:tcBorders>
            <w:vAlign w:val="center"/>
          </w:tcPr>
          <w:p w14:paraId="7D365126" w14:textId="77777777" w:rsidR="007E2FBA" w:rsidRDefault="007E2FBA" w:rsidP="00706952">
            <w:pPr>
              <w:jc w:val="center"/>
              <w:rPr>
                <w:rFonts w:ascii="Garamond" w:eastAsia="Garamond" w:hAnsi="Garamond" w:cs="Garamond"/>
              </w:rPr>
            </w:pPr>
            <w:r w:rsidRPr="7FFA2CB6">
              <w:rPr>
                <w:rFonts w:ascii="Garamond" w:eastAsia="Garamond" w:hAnsi="Garamond" w:cs="Garamond"/>
              </w:rPr>
              <w:t>OREGONSTATE/PRISM/AN81m/ PRISM Monthly Spatial Climate Dataset AN81m</w:t>
            </w:r>
          </w:p>
        </w:tc>
        <w:tc>
          <w:tcPr>
            <w:tcW w:w="1303" w:type="dxa"/>
            <w:tcBorders>
              <w:top w:val="single" w:sz="8" w:space="0" w:color="auto"/>
              <w:left w:val="single" w:sz="8" w:space="0" w:color="auto"/>
              <w:bottom w:val="single" w:sz="8" w:space="0" w:color="auto"/>
              <w:right w:val="single" w:sz="8" w:space="0" w:color="auto"/>
            </w:tcBorders>
            <w:vAlign w:val="center"/>
          </w:tcPr>
          <w:p w14:paraId="27D4224E" w14:textId="77777777" w:rsidR="007E2FBA" w:rsidRDefault="007E2FBA" w:rsidP="00706952">
            <w:pPr>
              <w:jc w:val="center"/>
            </w:pPr>
            <w:r w:rsidRPr="08F28B3A">
              <w:rPr>
                <w:rFonts w:ascii="Garamond" w:eastAsia="Garamond" w:hAnsi="Garamond" w:cs="Garamond"/>
              </w:rPr>
              <w:t>4 km</w:t>
            </w:r>
          </w:p>
        </w:tc>
        <w:tc>
          <w:tcPr>
            <w:tcW w:w="987" w:type="dxa"/>
            <w:tcBorders>
              <w:top w:val="single" w:sz="8" w:space="0" w:color="auto"/>
              <w:left w:val="single" w:sz="8" w:space="0" w:color="auto"/>
              <w:bottom w:val="single" w:sz="8" w:space="0" w:color="auto"/>
              <w:right w:val="single" w:sz="8" w:space="0" w:color="auto"/>
            </w:tcBorders>
            <w:vAlign w:val="center"/>
          </w:tcPr>
          <w:p w14:paraId="1034DBC9" w14:textId="21F77762" w:rsidR="007E2FBA" w:rsidRDefault="007E2FBA" w:rsidP="00706952">
            <w:pPr>
              <w:jc w:val="center"/>
            </w:pPr>
            <w:r w:rsidRPr="08F28B3A">
              <w:rPr>
                <w:rFonts w:ascii="Garamond" w:eastAsia="Garamond" w:hAnsi="Garamond" w:cs="Garamond"/>
              </w:rPr>
              <w:t>2010</w:t>
            </w:r>
            <w:r w:rsidR="00121734" w:rsidRPr="352C49F0">
              <w:rPr>
                <w:rFonts w:ascii="Garamond" w:eastAsia="Garamond" w:hAnsi="Garamond" w:cs="Garamond"/>
                <w:color w:val="000000" w:themeColor="text1"/>
              </w:rPr>
              <w:t>–</w:t>
            </w:r>
            <w:r w:rsidRPr="08F28B3A">
              <w:rPr>
                <w:rFonts w:ascii="Garamond" w:eastAsia="Garamond" w:hAnsi="Garamond" w:cs="Garamond"/>
              </w:rPr>
              <w:t>2020</w:t>
            </w:r>
          </w:p>
        </w:tc>
        <w:tc>
          <w:tcPr>
            <w:tcW w:w="1173" w:type="dxa"/>
            <w:tcBorders>
              <w:top w:val="single" w:sz="8" w:space="0" w:color="auto"/>
              <w:left w:val="single" w:sz="8" w:space="0" w:color="auto"/>
              <w:bottom w:val="single" w:sz="8" w:space="0" w:color="auto"/>
              <w:right w:val="single" w:sz="8" w:space="0" w:color="auto"/>
            </w:tcBorders>
            <w:vAlign w:val="center"/>
          </w:tcPr>
          <w:p w14:paraId="7B959973" w14:textId="0C05193C" w:rsidR="007E2FBA" w:rsidRDefault="007E2FBA" w:rsidP="00706952">
            <w:pPr>
              <w:jc w:val="center"/>
              <w:rPr>
                <w:rFonts w:ascii="Garamond" w:eastAsia="Garamond" w:hAnsi="Garamond" w:cs="Garamond"/>
              </w:rPr>
            </w:pPr>
            <w:r w:rsidRPr="7FFA2CB6">
              <w:rPr>
                <w:rFonts w:ascii="Garamond" w:eastAsia="Garamond" w:hAnsi="Garamond" w:cs="Garamond"/>
              </w:rPr>
              <w:t>PRISM</w:t>
            </w:r>
          </w:p>
        </w:tc>
        <w:tc>
          <w:tcPr>
            <w:tcW w:w="1451" w:type="dxa"/>
            <w:tcBorders>
              <w:top w:val="single" w:sz="8" w:space="0" w:color="auto"/>
              <w:left w:val="single" w:sz="8" w:space="0" w:color="auto"/>
              <w:bottom w:val="single" w:sz="8" w:space="0" w:color="auto"/>
              <w:right w:val="single" w:sz="8" w:space="0" w:color="auto"/>
            </w:tcBorders>
            <w:vAlign w:val="center"/>
          </w:tcPr>
          <w:p w14:paraId="352CC1C5" w14:textId="77777777" w:rsidR="007E2FBA" w:rsidRDefault="007E2FBA" w:rsidP="00706952">
            <w:pPr>
              <w:jc w:val="center"/>
            </w:pPr>
            <w:r w:rsidRPr="1C5D9320">
              <w:rPr>
                <w:rFonts w:ascii="Garamond" w:eastAsia="Garamond" w:hAnsi="Garamond" w:cs="Garamond"/>
              </w:rPr>
              <w:t>GEE</w:t>
            </w:r>
          </w:p>
        </w:tc>
      </w:tr>
      <w:tr w:rsidR="007E2FBA" w14:paraId="6F1F92ED"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0CBCF926" w14:textId="77777777" w:rsidR="007E2FBA" w:rsidRDefault="007E2FBA" w:rsidP="00706952">
            <w:pPr>
              <w:jc w:val="center"/>
            </w:pPr>
            <w:r w:rsidRPr="07FDCC01">
              <w:rPr>
                <w:rFonts w:ascii="Garamond" w:eastAsia="Garamond" w:hAnsi="Garamond" w:cs="Garamond"/>
              </w:rPr>
              <w:t>Maximum Monthly Temperature</w:t>
            </w:r>
          </w:p>
        </w:tc>
        <w:tc>
          <w:tcPr>
            <w:tcW w:w="3107" w:type="dxa"/>
            <w:tcBorders>
              <w:top w:val="single" w:sz="8" w:space="0" w:color="auto"/>
              <w:left w:val="single" w:sz="8" w:space="0" w:color="auto"/>
              <w:bottom w:val="single" w:sz="8" w:space="0" w:color="auto"/>
              <w:right w:val="single" w:sz="8" w:space="0" w:color="auto"/>
            </w:tcBorders>
            <w:vAlign w:val="center"/>
          </w:tcPr>
          <w:p w14:paraId="48AECF57" w14:textId="77777777" w:rsidR="007E2FBA" w:rsidRDefault="007E2FBA" w:rsidP="00706952">
            <w:pPr>
              <w:jc w:val="center"/>
              <w:rPr>
                <w:rFonts w:ascii="Garamond" w:eastAsia="Garamond" w:hAnsi="Garamond" w:cs="Garamond"/>
              </w:rPr>
            </w:pPr>
            <w:r w:rsidRPr="07FDCC01">
              <w:rPr>
                <w:rFonts w:ascii="Garamond" w:eastAsia="Garamond" w:hAnsi="Garamond" w:cs="Garamond"/>
              </w:rPr>
              <w:t>OREGONSTATE/PRISM/AN81m/ PRISM Monthly Spatial Climate Dataset AN81m</w:t>
            </w:r>
          </w:p>
        </w:tc>
        <w:tc>
          <w:tcPr>
            <w:tcW w:w="1303" w:type="dxa"/>
            <w:tcBorders>
              <w:top w:val="single" w:sz="8" w:space="0" w:color="auto"/>
              <w:left w:val="single" w:sz="8" w:space="0" w:color="auto"/>
              <w:bottom w:val="single" w:sz="8" w:space="0" w:color="auto"/>
              <w:right w:val="single" w:sz="8" w:space="0" w:color="auto"/>
            </w:tcBorders>
            <w:vAlign w:val="center"/>
          </w:tcPr>
          <w:p w14:paraId="755520B5" w14:textId="77777777" w:rsidR="007E2FBA" w:rsidRDefault="007E2FBA" w:rsidP="00706952">
            <w:pPr>
              <w:jc w:val="center"/>
            </w:pPr>
            <w:r w:rsidRPr="08F28B3A">
              <w:rPr>
                <w:rFonts w:ascii="Garamond" w:eastAsia="Garamond" w:hAnsi="Garamond" w:cs="Garamond"/>
              </w:rPr>
              <w:t>4 km</w:t>
            </w:r>
          </w:p>
        </w:tc>
        <w:tc>
          <w:tcPr>
            <w:tcW w:w="987" w:type="dxa"/>
            <w:tcBorders>
              <w:top w:val="single" w:sz="8" w:space="0" w:color="auto"/>
              <w:left w:val="single" w:sz="8" w:space="0" w:color="auto"/>
              <w:bottom w:val="single" w:sz="8" w:space="0" w:color="auto"/>
              <w:right w:val="single" w:sz="8" w:space="0" w:color="auto"/>
            </w:tcBorders>
            <w:vAlign w:val="center"/>
          </w:tcPr>
          <w:p w14:paraId="5DD4B35E" w14:textId="2ED314CC" w:rsidR="007E2FBA" w:rsidRDefault="007E2FBA" w:rsidP="00706952">
            <w:pPr>
              <w:jc w:val="center"/>
            </w:pPr>
            <w:r w:rsidRPr="08F28B3A">
              <w:rPr>
                <w:rFonts w:ascii="Garamond" w:eastAsia="Garamond" w:hAnsi="Garamond" w:cs="Garamond"/>
              </w:rPr>
              <w:t>2010</w:t>
            </w:r>
            <w:r w:rsidR="00121734" w:rsidRPr="352C49F0">
              <w:rPr>
                <w:rFonts w:ascii="Garamond" w:eastAsia="Garamond" w:hAnsi="Garamond" w:cs="Garamond"/>
                <w:color w:val="000000" w:themeColor="text1"/>
              </w:rPr>
              <w:t>–</w:t>
            </w:r>
            <w:r w:rsidRPr="08F28B3A">
              <w:rPr>
                <w:rFonts w:ascii="Garamond" w:eastAsia="Garamond" w:hAnsi="Garamond" w:cs="Garamond"/>
              </w:rPr>
              <w:t>2020</w:t>
            </w:r>
          </w:p>
        </w:tc>
        <w:tc>
          <w:tcPr>
            <w:tcW w:w="1173" w:type="dxa"/>
            <w:tcBorders>
              <w:top w:val="single" w:sz="8" w:space="0" w:color="auto"/>
              <w:left w:val="single" w:sz="8" w:space="0" w:color="auto"/>
              <w:bottom w:val="single" w:sz="8" w:space="0" w:color="auto"/>
              <w:right w:val="single" w:sz="8" w:space="0" w:color="auto"/>
            </w:tcBorders>
            <w:vAlign w:val="center"/>
          </w:tcPr>
          <w:p w14:paraId="362F877A" w14:textId="17A4EB61" w:rsidR="007E2FBA" w:rsidRDefault="007E2FBA" w:rsidP="00706952">
            <w:pPr>
              <w:jc w:val="center"/>
              <w:rPr>
                <w:rFonts w:ascii="Garamond" w:eastAsia="Garamond" w:hAnsi="Garamond" w:cs="Garamond"/>
              </w:rPr>
            </w:pPr>
            <w:r w:rsidRPr="7FFA2CB6">
              <w:rPr>
                <w:rFonts w:ascii="Garamond" w:eastAsia="Garamond" w:hAnsi="Garamond" w:cs="Garamond"/>
              </w:rPr>
              <w:t>PRISM</w:t>
            </w:r>
          </w:p>
        </w:tc>
        <w:tc>
          <w:tcPr>
            <w:tcW w:w="1451" w:type="dxa"/>
            <w:tcBorders>
              <w:top w:val="single" w:sz="8" w:space="0" w:color="auto"/>
              <w:left w:val="single" w:sz="8" w:space="0" w:color="auto"/>
              <w:bottom w:val="single" w:sz="8" w:space="0" w:color="auto"/>
              <w:right w:val="single" w:sz="8" w:space="0" w:color="auto"/>
            </w:tcBorders>
            <w:vAlign w:val="center"/>
          </w:tcPr>
          <w:p w14:paraId="586D2B36" w14:textId="77777777" w:rsidR="007E2FBA" w:rsidRDefault="007E2FBA" w:rsidP="00706952">
            <w:pPr>
              <w:jc w:val="center"/>
            </w:pPr>
            <w:r w:rsidRPr="1C5D9320">
              <w:rPr>
                <w:rFonts w:ascii="Garamond" w:eastAsia="Garamond" w:hAnsi="Garamond" w:cs="Garamond"/>
              </w:rPr>
              <w:t>GEE</w:t>
            </w:r>
          </w:p>
        </w:tc>
      </w:tr>
      <w:tr w:rsidR="007E2FBA" w14:paraId="7582B57C"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295485E9" w14:textId="77777777" w:rsidR="007E2FBA" w:rsidRDefault="007E2FBA" w:rsidP="00706952">
            <w:pPr>
              <w:jc w:val="center"/>
            </w:pPr>
            <w:r w:rsidRPr="07FDCC01">
              <w:rPr>
                <w:rFonts w:ascii="Garamond" w:eastAsia="Garamond" w:hAnsi="Garamond" w:cs="Garamond"/>
              </w:rPr>
              <w:t>Minimum Monthly Temperature</w:t>
            </w:r>
          </w:p>
        </w:tc>
        <w:tc>
          <w:tcPr>
            <w:tcW w:w="3107" w:type="dxa"/>
            <w:tcBorders>
              <w:top w:val="single" w:sz="8" w:space="0" w:color="auto"/>
              <w:left w:val="single" w:sz="8" w:space="0" w:color="auto"/>
              <w:bottom w:val="single" w:sz="8" w:space="0" w:color="auto"/>
              <w:right w:val="single" w:sz="8" w:space="0" w:color="auto"/>
            </w:tcBorders>
            <w:vAlign w:val="center"/>
          </w:tcPr>
          <w:p w14:paraId="2AA20035" w14:textId="77777777" w:rsidR="007E2FBA" w:rsidRDefault="007E2FBA" w:rsidP="00706952">
            <w:pPr>
              <w:jc w:val="center"/>
              <w:rPr>
                <w:rFonts w:ascii="Garamond" w:eastAsia="Garamond" w:hAnsi="Garamond" w:cs="Garamond"/>
              </w:rPr>
            </w:pPr>
            <w:r w:rsidRPr="07FDCC01">
              <w:rPr>
                <w:rFonts w:ascii="Garamond" w:eastAsia="Garamond" w:hAnsi="Garamond" w:cs="Garamond"/>
              </w:rPr>
              <w:t>OREGONSTATE/PRISM/AN81m/ PRISM Monthly Spatial Climate Dataset AN81m</w:t>
            </w:r>
          </w:p>
        </w:tc>
        <w:tc>
          <w:tcPr>
            <w:tcW w:w="1303" w:type="dxa"/>
            <w:tcBorders>
              <w:top w:val="single" w:sz="8" w:space="0" w:color="auto"/>
              <w:left w:val="single" w:sz="8" w:space="0" w:color="auto"/>
              <w:bottom w:val="single" w:sz="8" w:space="0" w:color="auto"/>
              <w:right w:val="single" w:sz="8" w:space="0" w:color="auto"/>
            </w:tcBorders>
            <w:vAlign w:val="center"/>
          </w:tcPr>
          <w:p w14:paraId="23EEAC73" w14:textId="77777777" w:rsidR="007E2FBA" w:rsidRDefault="007E2FBA" w:rsidP="00706952">
            <w:pPr>
              <w:jc w:val="center"/>
            </w:pPr>
            <w:r w:rsidRPr="08F28B3A">
              <w:rPr>
                <w:rFonts w:ascii="Garamond" w:eastAsia="Garamond" w:hAnsi="Garamond" w:cs="Garamond"/>
              </w:rPr>
              <w:t>4 km</w:t>
            </w:r>
          </w:p>
        </w:tc>
        <w:tc>
          <w:tcPr>
            <w:tcW w:w="987" w:type="dxa"/>
            <w:tcBorders>
              <w:top w:val="single" w:sz="8" w:space="0" w:color="auto"/>
              <w:left w:val="single" w:sz="8" w:space="0" w:color="auto"/>
              <w:bottom w:val="single" w:sz="8" w:space="0" w:color="auto"/>
              <w:right w:val="single" w:sz="8" w:space="0" w:color="auto"/>
            </w:tcBorders>
            <w:vAlign w:val="center"/>
          </w:tcPr>
          <w:p w14:paraId="165A7E4A" w14:textId="6F35A785" w:rsidR="007E2FBA" w:rsidRDefault="007E2FBA" w:rsidP="00706952">
            <w:pPr>
              <w:jc w:val="center"/>
            </w:pPr>
            <w:r w:rsidRPr="08F28B3A">
              <w:rPr>
                <w:rFonts w:ascii="Garamond" w:eastAsia="Garamond" w:hAnsi="Garamond" w:cs="Garamond"/>
              </w:rPr>
              <w:t>2010</w:t>
            </w:r>
            <w:r w:rsidR="00121734" w:rsidRPr="352C49F0">
              <w:rPr>
                <w:rFonts w:ascii="Garamond" w:eastAsia="Garamond" w:hAnsi="Garamond" w:cs="Garamond"/>
                <w:color w:val="000000" w:themeColor="text1"/>
              </w:rPr>
              <w:t>–</w:t>
            </w:r>
            <w:r w:rsidRPr="08F28B3A">
              <w:rPr>
                <w:rFonts w:ascii="Garamond" w:eastAsia="Garamond" w:hAnsi="Garamond" w:cs="Garamond"/>
              </w:rPr>
              <w:t>2020</w:t>
            </w:r>
          </w:p>
        </w:tc>
        <w:tc>
          <w:tcPr>
            <w:tcW w:w="1173" w:type="dxa"/>
            <w:tcBorders>
              <w:top w:val="single" w:sz="8" w:space="0" w:color="auto"/>
              <w:left w:val="single" w:sz="8" w:space="0" w:color="auto"/>
              <w:bottom w:val="single" w:sz="8" w:space="0" w:color="auto"/>
              <w:right w:val="single" w:sz="8" w:space="0" w:color="auto"/>
            </w:tcBorders>
            <w:vAlign w:val="center"/>
          </w:tcPr>
          <w:p w14:paraId="585DD023" w14:textId="2CE6A2C2" w:rsidR="007E2FBA" w:rsidRDefault="007E2FBA" w:rsidP="00706952">
            <w:pPr>
              <w:jc w:val="center"/>
              <w:rPr>
                <w:rFonts w:ascii="Garamond" w:eastAsia="Garamond" w:hAnsi="Garamond" w:cs="Garamond"/>
              </w:rPr>
            </w:pPr>
            <w:r w:rsidRPr="7FFA2CB6">
              <w:rPr>
                <w:rFonts w:ascii="Garamond" w:eastAsia="Garamond" w:hAnsi="Garamond" w:cs="Garamond"/>
              </w:rPr>
              <w:t>PRISM</w:t>
            </w:r>
          </w:p>
        </w:tc>
        <w:tc>
          <w:tcPr>
            <w:tcW w:w="1451" w:type="dxa"/>
            <w:tcBorders>
              <w:top w:val="single" w:sz="8" w:space="0" w:color="auto"/>
              <w:left w:val="single" w:sz="8" w:space="0" w:color="auto"/>
              <w:bottom w:val="single" w:sz="8" w:space="0" w:color="auto"/>
              <w:right w:val="single" w:sz="8" w:space="0" w:color="auto"/>
            </w:tcBorders>
            <w:vAlign w:val="center"/>
          </w:tcPr>
          <w:p w14:paraId="2206AF60" w14:textId="77777777" w:rsidR="007E2FBA" w:rsidRDefault="007E2FBA" w:rsidP="00706952">
            <w:pPr>
              <w:jc w:val="center"/>
            </w:pPr>
            <w:r w:rsidRPr="1C5D9320">
              <w:rPr>
                <w:rFonts w:ascii="Garamond" w:eastAsia="Garamond" w:hAnsi="Garamond" w:cs="Garamond"/>
              </w:rPr>
              <w:t>GEE</w:t>
            </w:r>
          </w:p>
        </w:tc>
      </w:tr>
      <w:tr w:rsidR="007E2FBA" w14:paraId="52705003"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32795E6B" w14:textId="77777777" w:rsidR="007E2FBA" w:rsidRDefault="007E2FBA" w:rsidP="00706952">
            <w:pPr>
              <w:jc w:val="center"/>
              <w:rPr>
                <w:rFonts w:ascii="Garamond" w:hAnsi="Garamond" w:cs="Arial"/>
              </w:rPr>
            </w:pPr>
            <w:r w:rsidRPr="510FB5AA">
              <w:rPr>
                <w:rFonts w:ascii="Garamond" w:hAnsi="Garamond" w:cs="Arial"/>
              </w:rPr>
              <w:t>Monthly Precipitation</w:t>
            </w:r>
          </w:p>
        </w:tc>
        <w:tc>
          <w:tcPr>
            <w:tcW w:w="3107" w:type="dxa"/>
            <w:tcBorders>
              <w:top w:val="single" w:sz="8" w:space="0" w:color="auto"/>
              <w:left w:val="single" w:sz="8" w:space="0" w:color="auto"/>
              <w:bottom w:val="single" w:sz="8" w:space="0" w:color="auto"/>
              <w:right w:val="single" w:sz="8" w:space="0" w:color="auto"/>
            </w:tcBorders>
            <w:vAlign w:val="center"/>
          </w:tcPr>
          <w:p w14:paraId="7527F8D3" w14:textId="77777777" w:rsidR="007E2FBA" w:rsidRDefault="007E2FBA" w:rsidP="00706952">
            <w:pPr>
              <w:jc w:val="center"/>
              <w:rPr>
                <w:rFonts w:ascii="Garamond" w:hAnsi="Garamond" w:cs="Arial"/>
              </w:rPr>
            </w:pPr>
            <w:r w:rsidRPr="510FB5AA">
              <w:rPr>
                <w:rFonts w:ascii="Garamond" w:hAnsi="Garamond" w:cs="Arial"/>
              </w:rPr>
              <w:t>OREGONSTATE/PRISM/AN81m/ PRISM Monthly Spatial Climate Dataset AN81m</w:t>
            </w:r>
          </w:p>
        </w:tc>
        <w:tc>
          <w:tcPr>
            <w:tcW w:w="1303" w:type="dxa"/>
            <w:tcBorders>
              <w:top w:val="single" w:sz="8" w:space="0" w:color="auto"/>
              <w:left w:val="single" w:sz="8" w:space="0" w:color="auto"/>
              <w:bottom w:val="single" w:sz="8" w:space="0" w:color="auto"/>
              <w:right w:val="single" w:sz="8" w:space="0" w:color="auto"/>
            </w:tcBorders>
            <w:vAlign w:val="center"/>
          </w:tcPr>
          <w:p w14:paraId="19819B35" w14:textId="77777777" w:rsidR="007E2FBA" w:rsidRDefault="007E2FBA" w:rsidP="00706952">
            <w:pPr>
              <w:jc w:val="center"/>
              <w:rPr>
                <w:rFonts w:ascii="Garamond" w:hAnsi="Garamond" w:cs="Arial"/>
              </w:rPr>
            </w:pPr>
            <w:r w:rsidRPr="510FB5AA">
              <w:rPr>
                <w:rFonts w:ascii="Garamond" w:hAnsi="Garamond" w:cs="Arial"/>
              </w:rPr>
              <w:t>4 km</w:t>
            </w:r>
          </w:p>
        </w:tc>
        <w:tc>
          <w:tcPr>
            <w:tcW w:w="987" w:type="dxa"/>
            <w:tcBorders>
              <w:top w:val="single" w:sz="8" w:space="0" w:color="auto"/>
              <w:left w:val="single" w:sz="8" w:space="0" w:color="auto"/>
              <w:bottom w:val="single" w:sz="8" w:space="0" w:color="auto"/>
              <w:right w:val="single" w:sz="8" w:space="0" w:color="auto"/>
            </w:tcBorders>
            <w:vAlign w:val="center"/>
          </w:tcPr>
          <w:p w14:paraId="1C2C111B" w14:textId="5C60FCE5" w:rsidR="007E2FBA" w:rsidRDefault="007E2FBA" w:rsidP="00706952">
            <w:pPr>
              <w:jc w:val="center"/>
              <w:rPr>
                <w:rFonts w:ascii="Garamond" w:hAnsi="Garamond" w:cs="Arial"/>
              </w:rPr>
            </w:pPr>
            <w:r w:rsidRPr="510FB5AA">
              <w:rPr>
                <w:rFonts w:ascii="Garamond" w:hAnsi="Garamond" w:cs="Arial"/>
              </w:rPr>
              <w:t>2010</w:t>
            </w:r>
            <w:r w:rsidR="00121734" w:rsidRPr="352C49F0">
              <w:rPr>
                <w:rFonts w:ascii="Garamond" w:eastAsia="Garamond" w:hAnsi="Garamond" w:cs="Garamond"/>
                <w:color w:val="000000" w:themeColor="text1"/>
              </w:rPr>
              <w:t>–</w:t>
            </w:r>
            <w:r w:rsidRPr="510FB5AA">
              <w:rPr>
                <w:rFonts w:ascii="Garamond" w:hAnsi="Garamond" w:cs="Arial"/>
              </w:rPr>
              <w:t>2020</w:t>
            </w:r>
          </w:p>
        </w:tc>
        <w:tc>
          <w:tcPr>
            <w:tcW w:w="1173" w:type="dxa"/>
            <w:tcBorders>
              <w:top w:val="single" w:sz="8" w:space="0" w:color="auto"/>
              <w:left w:val="single" w:sz="8" w:space="0" w:color="auto"/>
              <w:bottom w:val="single" w:sz="8" w:space="0" w:color="auto"/>
              <w:right w:val="single" w:sz="8" w:space="0" w:color="auto"/>
            </w:tcBorders>
            <w:vAlign w:val="center"/>
          </w:tcPr>
          <w:p w14:paraId="429F1ED7" w14:textId="26FEC0FF" w:rsidR="007E2FBA" w:rsidRPr="00706952" w:rsidRDefault="007E2FBA" w:rsidP="00706952">
            <w:pPr>
              <w:jc w:val="center"/>
              <w:rPr>
                <w:rFonts w:ascii="Garamond" w:eastAsia="Garamond" w:hAnsi="Garamond" w:cs="Garamond"/>
              </w:rPr>
            </w:pPr>
            <w:r w:rsidRPr="7FFA2CB6">
              <w:rPr>
                <w:rFonts w:ascii="Garamond" w:eastAsia="Garamond" w:hAnsi="Garamond" w:cs="Garamond"/>
              </w:rPr>
              <w:t>PRISM</w:t>
            </w:r>
          </w:p>
        </w:tc>
        <w:tc>
          <w:tcPr>
            <w:tcW w:w="1451" w:type="dxa"/>
            <w:tcBorders>
              <w:top w:val="single" w:sz="8" w:space="0" w:color="auto"/>
              <w:left w:val="single" w:sz="8" w:space="0" w:color="auto"/>
              <w:bottom w:val="single" w:sz="8" w:space="0" w:color="auto"/>
              <w:right w:val="single" w:sz="8" w:space="0" w:color="auto"/>
            </w:tcBorders>
            <w:vAlign w:val="center"/>
          </w:tcPr>
          <w:p w14:paraId="6D6EE5BC" w14:textId="77777777" w:rsidR="007E2FBA" w:rsidRDefault="007E2FBA" w:rsidP="00706952">
            <w:pPr>
              <w:jc w:val="center"/>
              <w:rPr>
                <w:rFonts w:ascii="Garamond" w:hAnsi="Garamond" w:cs="Arial"/>
              </w:rPr>
            </w:pPr>
            <w:r w:rsidRPr="510FB5AA">
              <w:rPr>
                <w:rFonts w:ascii="Garamond" w:hAnsi="Garamond" w:cs="Arial"/>
              </w:rPr>
              <w:t>GEE</w:t>
            </w:r>
          </w:p>
        </w:tc>
      </w:tr>
      <w:tr w:rsidR="007E2FBA" w14:paraId="2F1E1521"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39BA6087" w14:textId="77777777" w:rsidR="007E2FBA" w:rsidRDefault="007E2FBA" w:rsidP="00706952">
            <w:pPr>
              <w:jc w:val="center"/>
              <w:rPr>
                <w:rFonts w:ascii="Garamond" w:hAnsi="Garamond" w:cs="Arial"/>
              </w:rPr>
            </w:pPr>
            <w:r w:rsidRPr="510FB5AA">
              <w:rPr>
                <w:rFonts w:ascii="Garamond" w:hAnsi="Garamond" w:cs="Arial"/>
              </w:rPr>
              <w:t>Minimum Vapor Pressure Deficit</w:t>
            </w:r>
          </w:p>
        </w:tc>
        <w:tc>
          <w:tcPr>
            <w:tcW w:w="3107" w:type="dxa"/>
            <w:tcBorders>
              <w:top w:val="single" w:sz="8" w:space="0" w:color="auto"/>
              <w:left w:val="single" w:sz="8" w:space="0" w:color="auto"/>
              <w:bottom w:val="single" w:sz="8" w:space="0" w:color="auto"/>
              <w:right w:val="single" w:sz="8" w:space="0" w:color="auto"/>
            </w:tcBorders>
            <w:vAlign w:val="center"/>
          </w:tcPr>
          <w:p w14:paraId="3E15E1ED" w14:textId="77777777" w:rsidR="007E2FBA" w:rsidRDefault="007E2FBA" w:rsidP="00706952">
            <w:pPr>
              <w:jc w:val="center"/>
              <w:rPr>
                <w:rFonts w:ascii="Garamond" w:hAnsi="Garamond" w:cs="Arial"/>
              </w:rPr>
            </w:pPr>
            <w:r w:rsidRPr="510FB5AA">
              <w:rPr>
                <w:rFonts w:ascii="Garamond" w:hAnsi="Garamond" w:cs="Arial"/>
              </w:rPr>
              <w:t>OREGONSTATE/PRISM/AN81m/ PRISM Monthly Spatial Climate Dataset AN81m</w:t>
            </w:r>
          </w:p>
        </w:tc>
        <w:tc>
          <w:tcPr>
            <w:tcW w:w="1303" w:type="dxa"/>
            <w:tcBorders>
              <w:top w:val="single" w:sz="8" w:space="0" w:color="auto"/>
              <w:left w:val="single" w:sz="8" w:space="0" w:color="auto"/>
              <w:bottom w:val="single" w:sz="8" w:space="0" w:color="auto"/>
              <w:right w:val="single" w:sz="8" w:space="0" w:color="auto"/>
            </w:tcBorders>
            <w:vAlign w:val="center"/>
          </w:tcPr>
          <w:p w14:paraId="6889147E" w14:textId="77777777" w:rsidR="007E2FBA" w:rsidRDefault="007E2FBA" w:rsidP="00706952">
            <w:pPr>
              <w:jc w:val="center"/>
              <w:rPr>
                <w:rFonts w:ascii="Garamond" w:hAnsi="Garamond" w:cs="Arial"/>
              </w:rPr>
            </w:pPr>
            <w:r w:rsidRPr="510FB5AA">
              <w:rPr>
                <w:rFonts w:ascii="Garamond" w:hAnsi="Garamond" w:cs="Arial"/>
              </w:rPr>
              <w:t>4 km</w:t>
            </w:r>
          </w:p>
        </w:tc>
        <w:tc>
          <w:tcPr>
            <w:tcW w:w="987" w:type="dxa"/>
            <w:tcBorders>
              <w:top w:val="single" w:sz="8" w:space="0" w:color="auto"/>
              <w:left w:val="single" w:sz="8" w:space="0" w:color="auto"/>
              <w:bottom w:val="single" w:sz="8" w:space="0" w:color="auto"/>
              <w:right w:val="single" w:sz="8" w:space="0" w:color="auto"/>
            </w:tcBorders>
            <w:vAlign w:val="center"/>
          </w:tcPr>
          <w:p w14:paraId="6DE405FB" w14:textId="233FEE82" w:rsidR="007E2FBA" w:rsidRDefault="007E2FBA" w:rsidP="00706952">
            <w:pPr>
              <w:jc w:val="center"/>
              <w:rPr>
                <w:rFonts w:ascii="Garamond" w:hAnsi="Garamond" w:cs="Arial"/>
              </w:rPr>
            </w:pPr>
            <w:r w:rsidRPr="510FB5AA">
              <w:rPr>
                <w:rFonts w:ascii="Garamond" w:hAnsi="Garamond" w:cs="Arial"/>
              </w:rPr>
              <w:t>2010</w:t>
            </w:r>
            <w:r w:rsidR="00121734" w:rsidRPr="352C49F0">
              <w:rPr>
                <w:rFonts w:ascii="Garamond" w:eastAsia="Garamond" w:hAnsi="Garamond" w:cs="Garamond"/>
                <w:color w:val="000000" w:themeColor="text1"/>
              </w:rPr>
              <w:t>–</w:t>
            </w:r>
            <w:r w:rsidRPr="510FB5AA">
              <w:rPr>
                <w:rFonts w:ascii="Garamond" w:hAnsi="Garamond" w:cs="Arial"/>
              </w:rPr>
              <w:t>2020</w:t>
            </w:r>
          </w:p>
        </w:tc>
        <w:tc>
          <w:tcPr>
            <w:tcW w:w="1173" w:type="dxa"/>
            <w:tcBorders>
              <w:top w:val="single" w:sz="8" w:space="0" w:color="auto"/>
              <w:left w:val="single" w:sz="8" w:space="0" w:color="auto"/>
              <w:bottom w:val="single" w:sz="8" w:space="0" w:color="auto"/>
              <w:right w:val="single" w:sz="8" w:space="0" w:color="auto"/>
            </w:tcBorders>
            <w:vAlign w:val="center"/>
          </w:tcPr>
          <w:p w14:paraId="561350EC" w14:textId="163ECC48" w:rsidR="007E2FBA" w:rsidRPr="00706952" w:rsidRDefault="007E2FBA" w:rsidP="00706952">
            <w:pPr>
              <w:jc w:val="center"/>
              <w:rPr>
                <w:rFonts w:ascii="Garamond" w:eastAsia="Garamond" w:hAnsi="Garamond" w:cs="Garamond"/>
              </w:rPr>
            </w:pPr>
            <w:r w:rsidRPr="7FFA2CB6">
              <w:rPr>
                <w:rFonts w:ascii="Garamond" w:eastAsia="Garamond" w:hAnsi="Garamond" w:cs="Garamond"/>
              </w:rPr>
              <w:t>PRISM</w:t>
            </w:r>
          </w:p>
        </w:tc>
        <w:tc>
          <w:tcPr>
            <w:tcW w:w="1451" w:type="dxa"/>
            <w:tcBorders>
              <w:top w:val="single" w:sz="8" w:space="0" w:color="auto"/>
              <w:left w:val="single" w:sz="8" w:space="0" w:color="auto"/>
              <w:bottom w:val="single" w:sz="8" w:space="0" w:color="auto"/>
              <w:right w:val="single" w:sz="8" w:space="0" w:color="auto"/>
            </w:tcBorders>
            <w:vAlign w:val="center"/>
          </w:tcPr>
          <w:p w14:paraId="3E1462C6" w14:textId="77777777" w:rsidR="007E2FBA" w:rsidRDefault="007E2FBA" w:rsidP="00706952">
            <w:pPr>
              <w:jc w:val="center"/>
              <w:rPr>
                <w:rFonts w:ascii="Garamond" w:hAnsi="Garamond" w:cs="Arial"/>
              </w:rPr>
            </w:pPr>
            <w:r w:rsidRPr="510FB5AA">
              <w:rPr>
                <w:rFonts w:ascii="Garamond" w:hAnsi="Garamond" w:cs="Arial"/>
              </w:rPr>
              <w:t>GEE</w:t>
            </w:r>
          </w:p>
        </w:tc>
      </w:tr>
      <w:tr w:rsidR="007E2FBA" w14:paraId="6B022EC3"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301D6C9B" w14:textId="77777777" w:rsidR="007E2FBA" w:rsidRDefault="007E2FBA" w:rsidP="00706952">
            <w:pPr>
              <w:jc w:val="center"/>
              <w:rPr>
                <w:rFonts w:ascii="Garamond" w:hAnsi="Garamond" w:cs="Arial"/>
              </w:rPr>
            </w:pPr>
            <w:r w:rsidRPr="510FB5AA">
              <w:rPr>
                <w:rFonts w:ascii="Garamond" w:hAnsi="Garamond" w:cs="Arial"/>
              </w:rPr>
              <w:lastRenderedPageBreak/>
              <w:t>Maximum Vapor Pressure Deficit</w:t>
            </w:r>
          </w:p>
        </w:tc>
        <w:tc>
          <w:tcPr>
            <w:tcW w:w="3107" w:type="dxa"/>
            <w:tcBorders>
              <w:top w:val="single" w:sz="8" w:space="0" w:color="auto"/>
              <w:left w:val="single" w:sz="8" w:space="0" w:color="auto"/>
              <w:bottom w:val="single" w:sz="8" w:space="0" w:color="auto"/>
              <w:right w:val="single" w:sz="8" w:space="0" w:color="auto"/>
            </w:tcBorders>
            <w:vAlign w:val="center"/>
          </w:tcPr>
          <w:p w14:paraId="73DC3313" w14:textId="77777777" w:rsidR="007E2FBA" w:rsidRDefault="007E2FBA" w:rsidP="00706952">
            <w:pPr>
              <w:jc w:val="center"/>
              <w:rPr>
                <w:rFonts w:ascii="Garamond" w:hAnsi="Garamond" w:cs="Arial"/>
              </w:rPr>
            </w:pPr>
            <w:r w:rsidRPr="510FB5AA">
              <w:rPr>
                <w:rFonts w:ascii="Garamond" w:hAnsi="Garamond" w:cs="Arial"/>
              </w:rPr>
              <w:t>OREGONSTATE/PRISM/AN81m/ PRISM Monthly Spatial Climate Dataset AN81m</w:t>
            </w:r>
          </w:p>
        </w:tc>
        <w:tc>
          <w:tcPr>
            <w:tcW w:w="1303" w:type="dxa"/>
            <w:tcBorders>
              <w:top w:val="single" w:sz="8" w:space="0" w:color="auto"/>
              <w:left w:val="single" w:sz="8" w:space="0" w:color="auto"/>
              <w:bottom w:val="single" w:sz="8" w:space="0" w:color="auto"/>
              <w:right w:val="single" w:sz="8" w:space="0" w:color="auto"/>
            </w:tcBorders>
            <w:vAlign w:val="center"/>
          </w:tcPr>
          <w:p w14:paraId="61A045A7" w14:textId="77777777" w:rsidR="007E2FBA" w:rsidRDefault="007E2FBA" w:rsidP="00706952">
            <w:pPr>
              <w:jc w:val="center"/>
              <w:rPr>
                <w:rFonts w:ascii="Garamond" w:hAnsi="Garamond" w:cs="Arial"/>
              </w:rPr>
            </w:pPr>
            <w:r w:rsidRPr="510FB5AA">
              <w:rPr>
                <w:rFonts w:ascii="Garamond" w:hAnsi="Garamond" w:cs="Arial"/>
              </w:rPr>
              <w:t>4 km</w:t>
            </w:r>
          </w:p>
        </w:tc>
        <w:tc>
          <w:tcPr>
            <w:tcW w:w="987" w:type="dxa"/>
            <w:tcBorders>
              <w:top w:val="single" w:sz="8" w:space="0" w:color="auto"/>
              <w:left w:val="single" w:sz="8" w:space="0" w:color="auto"/>
              <w:bottom w:val="single" w:sz="8" w:space="0" w:color="auto"/>
              <w:right w:val="single" w:sz="8" w:space="0" w:color="auto"/>
            </w:tcBorders>
            <w:vAlign w:val="center"/>
          </w:tcPr>
          <w:p w14:paraId="5C9D0B48" w14:textId="333A6986" w:rsidR="007E2FBA" w:rsidRDefault="007E2FBA" w:rsidP="00706952">
            <w:pPr>
              <w:jc w:val="center"/>
              <w:rPr>
                <w:rFonts w:ascii="Garamond" w:hAnsi="Garamond" w:cs="Arial"/>
              </w:rPr>
            </w:pPr>
            <w:r w:rsidRPr="510FB5AA">
              <w:rPr>
                <w:rFonts w:ascii="Garamond" w:hAnsi="Garamond" w:cs="Arial"/>
              </w:rPr>
              <w:t>2010</w:t>
            </w:r>
            <w:r w:rsidR="00121734" w:rsidRPr="352C49F0">
              <w:rPr>
                <w:rFonts w:ascii="Garamond" w:eastAsia="Garamond" w:hAnsi="Garamond" w:cs="Garamond"/>
                <w:color w:val="000000" w:themeColor="text1"/>
              </w:rPr>
              <w:t>–</w:t>
            </w:r>
            <w:r w:rsidRPr="510FB5AA">
              <w:rPr>
                <w:rFonts w:ascii="Garamond" w:hAnsi="Garamond" w:cs="Arial"/>
              </w:rPr>
              <w:t>2020</w:t>
            </w:r>
          </w:p>
        </w:tc>
        <w:tc>
          <w:tcPr>
            <w:tcW w:w="1173" w:type="dxa"/>
            <w:tcBorders>
              <w:top w:val="single" w:sz="8" w:space="0" w:color="auto"/>
              <w:left w:val="single" w:sz="8" w:space="0" w:color="auto"/>
              <w:bottom w:val="single" w:sz="8" w:space="0" w:color="auto"/>
              <w:right w:val="single" w:sz="8" w:space="0" w:color="auto"/>
            </w:tcBorders>
            <w:vAlign w:val="center"/>
          </w:tcPr>
          <w:p w14:paraId="53F77055" w14:textId="7560652B" w:rsidR="007E2FBA" w:rsidRPr="00706952" w:rsidRDefault="007E2FBA" w:rsidP="00706952">
            <w:pPr>
              <w:jc w:val="center"/>
              <w:rPr>
                <w:rFonts w:ascii="Garamond" w:eastAsia="Garamond" w:hAnsi="Garamond" w:cs="Garamond"/>
              </w:rPr>
            </w:pPr>
            <w:r w:rsidRPr="7FFA2CB6">
              <w:rPr>
                <w:rFonts w:ascii="Garamond" w:eastAsia="Garamond" w:hAnsi="Garamond" w:cs="Garamond"/>
              </w:rPr>
              <w:t>PRISM</w:t>
            </w:r>
          </w:p>
        </w:tc>
        <w:tc>
          <w:tcPr>
            <w:tcW w:w="1451" w:type="dxa"/>
            <w:tcBorders>
              <w:top w:val="single" w:sz="8" w:space="0" w:color="auto"/>
              <w:left w:val="single" w:sz="8" w:space="0" w:color="auto"/>
              <w:bottom w:val="single" w:sz="8" w:space="0" w:color="auto"/>
              <w:right w:val="single" w:sz="8" w:space="0" w:color="auto"/>
            </w:tcBorders>
            <w:vAlign w:val="center"/>
          </w:tcPr>
          <w:p w14:paraId="569D48E4" w14:textId="77777777" w:rsidR="007E2FBA" w:rsidRDefault="007E2FBA" w:rsidP="00706952">
            <w:pPr>
              <w:jc w:val="center"/>
              <w:rPr>
                <w:rFonts w:ascii="Garamond" w:hAnsi="Garamond" w:cs="Arial"/>
              </w:rPr>
            </w:pPr>
            <w:r w:rsidRPr="510FB5AA">
              <w:rPr>
                <w:rFonts w:ascii="Garamond" w:hAnsi="Garamond" w:cs="Arial"/>
              </w:rPr>
              <w:t>GEE</w:t>
            </w:r>
          </w:p>
        </w:tc>
      </w:tr>
      <w:tr w:rsidR="007E2FBA" w14:paraId="6CDEC69D"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4DC8EA2C" w14:textId="77777777" w:rsidR="007E2FBA" w:rsidRDefault="007E2FBA" w:rsidP="00706952">
            <w:pPr>
              <w:jc w:val="center"/>
              <w:rPr>
                <w:rFonts w:ascii="Garamond" w:hAnsi="Garamond" w:cs="Arial"/>
              </w:rPr>
            </w:pPr>
            <w:r w:rsidRPr="510FB5AA">
              <w:rPr>
                <w:rFonts w:ascii="Garamond" w:hAnsi="Garamond" w:cs="Arial"/>
              </w:rPr>
              <w:t>Mean Dew Point Temperature</w:t>
            </w:r>
          </w:p>
        </w:tc>
        <w:tc>
          <w:tcPr>
            <w:tcW w:w="3107" w:type="dxa"/>
            <w:tcBorders>
              <w:top w:val="single" w:sz="8" w:space="0" w:color="auto"/>
              <w:left w:val="single" w:sz="8" w:space="0" w:color="auto"/>
              <w:bottom w:val="single" w:sz="8" w:space="0" w:color="auto"/>
              <w:right w:val="single" w:sz="8" w:space="0" w:color="auto"/>
            </w:tcBorders>
            <w:vAlign w:val="center"/>
          </w:tcPr>
          <w:p w14:paraId="2FCC733A" w14:textId="77777777" w:rsidR="007E2FBA" w:rsidRDefault="007E2FBA" w:rsidP="00706952">
            <w:pPr>
              <w:jc w:val="center"/>
              <w:rPr>
                <w:rFonts w:ascii="Garamond" w:hAnsi="Garamond" w:cs="Arial"/>
              </w:rPr>
            </w:pPr>
            <w:r w:rsidRPr="510FB5AA">
              <w:rPr>
                <w:rFonts w:ascii="Garamond" w:hAnsi="Garamond" w:cs="Arial"/>
              </w:rPr>
              <w:t>OREGONSTATE/PRISM/AN81m/ PRISM Monthly Spatial Climate Dataset AN81m</w:t>
            </w:r>
          </w:p>
        </w:tc>
        <w:tc>
          <w:tcPr>
            <w:tcW w:w="1303" w:type="dxa"/>
            <w:tcBorders>
              <w:top w:val="single" w:sz="8" w:space="0" w:color="auto"/>
              <w:left w:val="single" w:sz="8" w:space="0" w:color="auto"/>
              <w:bottom w:val="single" w:sz="8" w:space="0" w:color="auto"/>
              <w:right w:val="single" w:sz="8" w:space="0" w:color="auto"/>
            </w:tcBorders>
            <w:vAlign w:val="center"/>
          </w:tcPr>
          <w:p w14:paraId="516D385C" w14:textId="77777777" w:rsidR="007E2FBA" w:rsidRDefault="007E2FBA" w:rsidP="00706952">
            <w:pPr>
              <w:jc w:val="center"/>
              <w:rPr>
                <w:rFonts w:ascii="Garamond" w:hAnsi="Garamond" w:cs="Arial"/>
              </w:rPr>
            </w:pPr>
            <w:r w:rsidRPr="510FB5AA">
              <w:rPr>
                <w:rFonts w:ascii="Garamond" w:hAnsi="Garamond" w:cs="Arial"/>
              </w:rPr>
              <w:t>4 km</w:t>
            </w:r>
          </w:p>
        </w:tc>
        <w:tc>
          <w:tcPr>
            <w:tcW w:w="987" w:type="dxa"/>
            <w:tcBorders>
              <w:top w:val="single" w:sz="8" w:space="0" w:color="auto"/>
              <w:left w:val="single" w:sz="8" w:space="0" w:color="auto"/>
              <w:bottom w:val="single" w:sz="8" w:space="0" w:color="auto"/>
              <w:right w:val="single" w:sz="8" w:space="0" w:color="auto"/>
            </w:tcBorders>
            <w:vAlign w:val="center"/>
          </w:tcPr>
          <w:p w14:paraId="6617F56A" w14:textId="0603C711" w:rsidR="007E2FBA" w:rsidRDefault="007E2FBA" w:rsidP="00706952">
            <w:pPr>
              <w:jc w:val="center"/>
              <w:rPr>
                <w:rFonts w:ascii="Garamond" w:hAnsi="Garamond" w:cs="Arial"/>
              </w:rPr>
            </w:pPr>
            <w:r w:rsidRPr="510FB5AA">
              <w:rPr>
                <w:rFonts w:ascii="Garamond" w:hAnsi="Garamond" w:cs="Arial"/>
              </w:rPr>
              <w:t>2010</w:t>
            </w:r>
            <w:r w:rsidR="00121734" w:rsidRPr="352C49F0">
              <w:rPr>
                <w:rFonts w:ascii="Garamond" w:eastAsia="Garamond" w:hAnsi="Garamond" w:cs="Garamond"/>
                <w:color w:val="000000" w:themeColor="text1"/>
              </w:rPr>
              <w:t>–</w:t>
            </w:r>
            <w:r w:rsidRPr="510FB5AA">
              <w:rPr>
                <w:rFonts w:ascii="Garamond" w:hAnsi="Garamond" w:cs="Arial"/>
              </w:rPr>
              <w:t>2020</w:t>
            </w:r>
          </w:p>
        </w:tc>
        <w:tc>
          <w:tcPr>
            <w:tcW w:w="1173" w:type="dxa"/>
            <w:tcBorders>
              <w:top w:val="single" w:sz="8" w:space="0" w:color="auto"/>
              <w:left w:val="single" w:sz="8" w:space="0" w:color="auto"/>
              <w:bottom w:val="single" w:sz="8" w:space="0" w:color="auto"/>
              <w:right w:val="single" w:sz="8" w:space="0" w:color="auto"/>
            </w:tcBorders>
            <w:vAlign w:val="center"/>
          </w:tcPr>
          <w:p w14:paraId="5FB20802" w14:textId="0E1617E3" w:rsidR="007E2FBA" w:rsidRPr="00706952" w:rsidRDefault="007E2FBA" w:rsidP="00706952">
            <w:pPr>
              <w:jc w:val="center"/>
              <w:rPr>
                <w:rFonts w:ascii="Garamond" w:eastAsia="Garamond" w:hAnsi="Garamond" w:cs="Garamond"/>
              </w:rPr>
            </w:pPr>
            <w:r w:rsidRPr="7FFA2CB6">
              <w:rPr>
                <w:rFonts w:ascii="Garamond" w:eastAsia="Garamond" w:hAnsi="Garamond" w:cs="Garamond"/>
              </w:rPr>
              <w:t>PRISM</w:t>
            </w:r>
          </w:p>
        </w:tc>
        <w:tc>
          <w:tcPr>
            <w:tcW w:w="1451" w:type="dxa"/>
            <w:tcBorders>
              <w:top w:val="single" w:sz="8" w:space="0" w:color="auto"/>
              <w:left w:val="single" w:sz="8" w:space="0" w:color="auto"/>
              <w:bottom w:val="single" w:sz="8" w:space="0" w:color="auto"/>
              <w:right w:val="single" w:sz="8" w:space="0" w:color="auto"/>
            </w:tcBorders>
            <w:vAlign w:val="center"/>
          </w:tcPr>
          <w:p w14:paraId="4BEA0C18" w14:textId="77777777" w:rsidR="007E2FBA" w:rsidRDefault="007E2FBA" w:rsidP="00706952">
            <w:pPr>
              <w:jc w:val="center"/>
              <w:rPr>
                <w:rFonts w:ascii="Garamond" w:hAnsi="Garamond" w:cs="Arial"/>
              </w:rPr>
            </w:pPr>
            <w:r w:rsidRPr="510FB5AA">
              <w:rPr>
                <w:rFonts w:ascii="Garamond" w:hAnsi="Garamond" w:cs="Arial"/>
              </w:rPr>
              <w:t>GEE</w:t>
            </w:r>
          </w:p>
        </w:tc>
      </w:tr>
      <w:tr w:rsidR="007E2FBA" w14:paraId="6EB33949"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39766355" w14:textId="77777777" w:rsidR="007E2FBA" w:rsidRDefault="007E2FBA" w:rsidP="00706952">
            <w:pPr>
              <w:jc w:val="center"/>
              <w:rPr>
                <w:rFonts w:ascii="Garamond" w:hAnsi="Garamond" w:cs="Arial"/>
              </w:rPr>
            </w:pPr>
            <w:r w:rsidRPr="510FB5AA">
              <w:rPr>
                <w:rFonts w:ascii="Garamond" w:hAnsi="Garamond" w:cs="Arial"/>
              </w:rPr>
              <w:t>Soil Moisture</w:t>
            </w:r>
          </w:p>
        </w:tc>
        <w:tc>
          <w:tcPr>
            <w:tcW w:w="3107" w:type="dxa"/>
            <w:tcBorders>
              <w:top w:val="single" w:sz="8" w:space="0" w:color="auto"/>
              <w:left w:val="single" w:sz="8" w:space="0" w:color="auto"/>
              <w:bottom w:val="single" w:sz="8" w:space="0" w:color="auto"/>
              <w:right w:val="single" w:sz="8" w:space="0" w:color="auto"/>
            </w:tcBorders>
            <w:vAlign w:val="center"/>
          </w:tcPr>
          <w:p w14:paraId="0DCD75BF" w14:textId="77777777" w:rsidR="007E2FBA" w:rsidRDefault="007E2FBA" w:rsidP="00706952">
            <w:pPr>
              <w:jc w:val="center"/>
              <w:rPr>
                <w:rFonts w:ascii="Garamond" w:hAnsi="Garamond" w:cs="Arial"/>
              </w:rPr>
            </w:pPr>
            <w:r w:rsidRPr="7FFA2CB6">
              <w:rPr>
                <w:rFonts w:ascii="Garamond" w:hAnsi="Garamond" w:cs="Arial"/>
              </w:rPr>
              <w:t>NASA_USDA/HSL/SMAP10KM_soil_moisture/ NASA-USDA Enhanced SMAP Global Soil Moisture Data</w:t>
            </w:r>
          </w:p>
        </w:tc>
        <w:tc>
          <w:tcPr>
            <w:tcW w:w="1303" w:type="dxa"/>
            <w:tcBorders>
              <w:top w:val="single" w:sz="8" w:space="0" w:color="auto"/>
              <w:left w:val="single" w:sz="8" w:space="0" w:color="auto"/>
              <w:bottom w:val="single" w:sz="8" w:space="0" w:color="auto"/>
              <w:right w:val="single" w:sz="8" w:space="0" w:color="auto"/>
            </w:tcBorders>
            <w:vAlign w:val="center"/>
          </w:tcPr>
          <w:p w14:paraId="1E2AC6E7" w14:textId="77777777" w:rsidR="007E2FBA" w:rsidRDefault="007E2FBA" w:rsidP="00706952">
            <w:pPr>
              <w:jc w:val="center"/>
              <w:rPr>
                <w:rFonts w:ascii="Garamond" w:hAnsi="Garamond" w:cs="Arial"/>
              </w:rPr>
            </w:pPr>
            <w:r w:rsidRPr="510FB5AA">
              <w:rPr>
                <w:rFonts w:ascii="Garamond" w:hAnsi="Garamond" w:cs="Arial"/>
              </w:rPr>
              <w:t>10 km</w:t>
            </w:r>
          </w:p>
        </w:tc>
        <w:tc>
          <w:tcPr>
            <w:tcW w:w="987" w:type="dxa"/>
            <w:tcBorders>
              <w:top w:val="single" w:sz="8" w:space="0" w:color="auto"/>
              <w:left w:val="single" w:sz="8" w:space="0" w:color="auto"/>
              <w:bottom w:val="single" w:sz="8" w:space="0" w:color="auto"/>
              <w:right w:val="single" w:sz="8" w:space="0" w:color="auto"/>
            </w:tcBorders>
            <w:vAlign w:val="center"/>
          </w:tcPr>
          <w:p w14:paraId="6A1D4D54" w14:textId="2CC9D2EA" w:rsidR="007E2FBA" w:rsidRDefault="007E2FBA" w:rsidP="00706952">
            <w:pPr>
              <w:jc w:val="center"/>
              <w:rPr>
                <w:rFonts w:ascii="Garamond" w:hAnsi="Garamond" w:cs="Arial"/>
              </w:rPr>
            </w:pPr>
            <w:r w:rsidRPr="510FB5AA">
              <w:rPr>
                <w:rFonts w:ascii="Garamond" w:hAnsi="Garamond" w:cs="Arial"/>
              </w:rPr>
              <w:t>2013</w:t>
            </w:r>
            <w:r w:rsidR="00121734" w:rsidRPr="352C49F0">
              <w:rPr>
                <w:rFonts w:ascii="Garamond" w:eastAsia="Garamond" w:hAnsi="Garamond" w:cs="Garamond"/>
                <w:color w:val="000000" w:themeColor="text1"/>
              </w:rPr>
              <w:t>–</w:t>
            </w:r>
            <w:r w:rsidRPr="510FB5AA">
              <w:rPr>
                <w:rFonts w:ascii="Garamond" w:hAnsi="Garamond" w:cs="Arial"/>
              </w:rPr>
              <w:t>2020</w:t>
            </w:r>
          </w:p>
        </w:tc>
        <w:tc>
          <w:tcPr>
            <w:tcW w:w="1173" w:type="dxa"/>
            <w:tcBorders>
              <w:top w:val="single" w:sz="8" w:space="0" w:color="auto"/>
              <w:left w:val="single" w:sz="8" w:space="0" w:color="auto"/>
              <w:bottom w:val="single" w:sz="8" w:space="0" w:color="auto"/>
              <w:right w:val="single" w:sz="8" w:space="0" w:color="auto"/>
            </w:tcBorders>
            <w:vAlign w:val="center"/>
          </w:tcPr>
          <w:p w14:paraId="231CD3D7" w14:textId="5BAF6F76" w:rsidR="007E2FBA" w:rsidRDefault="007E2FBA" w:rsidP="00706952">
            <w:pPr>
              <w:jc w:val="center"/>
              <w:rPr>
                <w:rFonts w:ascii="Garamond" w:hAnsi="Garamond" w:cs="Arial"/>
              </w:rPr>
            </w:pPr>
            <w:r w:rsidRPr="7FFA2CB6">
              <w:rPr>
                <w:rFonts w:ascii="Garamond" w:hAnsi="Garamond" w:cs="Arial"/>
              </w:rPr>
              <w:t>SMAP</w:t>
            </w:r>
          </w:p>
        </w:tc>
        <w:tc>
          <w:tcPr>
            <w:tcW w:w="1451" w:type="dxa"/>
            <w:tcBorders>
              <w:top w:val="single" w:sz="8" w:space="0" w:color="auto"/>
              <w:left w:val="single" w:sz="8" w:space="0" w:color="auto"/>
              <w:bottom w:val="single" w:sz="8" w:space="0" w:color="auto"/>
              <w:right w:val="single" w:sz="8" w:space="0" w:color="auto"/>
            </w:tcBorders>
            <w:vAlign w:val="center"/>
          </w:tcPr>
          <w:p w14:paraId="23F7A64A" w14:textId="77777777" w:rsidR="007E2FBA" w:rsidRDefault="007E2FBA" w:rsidP="00706952">
            <w:pPr>
              <w:jc w:val="center"/>
              <w:rPr>
                <w:rFonts w:ascii="Garamond" w:hAnsi="Garamond" w:cs="Arial"/>
              </w:rPr>
            </w:pPr>
            <w:r w:rsidRPr="510FB5AA">
              <w:rPr>
                <w:rFonts w:ascii="Garamond" w:hAnsi="Garamond" w:cs="Arial"/>
              </w:rPr>
              <w:t>GEE</w:t>
            </w:r>
          </w:p>
        </w:tc>
      </w:tr>
      <w:tr w:rsidR="007E2FBA" w14:paraId="6562F4F1"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6CA9AA41" w14:textId="77777777" w:rsidR="007E2FBA" w:rsidRDefault="007E2FBA" w:rsidP="00706952">
            <w:pPr>
              <w:jc w:val="center"/>
              <w:rPr>
                <w:rFonts w:ascii="Garamond" w:hAnsi="Garamond" w:cs="Arial"/>
              </w:rPr>
            </w:pPr>
            <w:r w:rsidRPr="510FB5AA">
              <w:rPr>
                <w:rFonts w:ascii="Garamond" w:hAnsi="Garamond" w:cs="Arial"/>
              </w:rPr>
              <w:t>Distance to River</w:t>
            </w:r>
          </w:p>
        </w:tc>
        <w:tc>
          <w:tcPr>
            <w:tcW w:w="3107" w:type="dxa"/>
            <w:tcBorders>
              <w:top w:val="single" w:sz="8" w:space="0" w:color="auto"/>
              <w:left w:val="single" w:sz="8" w:space="0" w:color="auto"/>
              <w:bottom w:val="single" w:sz="8" w:space="0" w:color="auto"/>
              <w:right w:val="single" w:sz="8" w:space="0" w:color="auto"/>
            </w:tcBorders>
            <w:vAlign w:val="center"/>
          </w:tcPr>
          <w:p w14:paraId="43F56418" w14:textId="77777777" w:rsidR="007E2FBA" w:rsidRDefault="007E2FBA" w:rsidP="00706952">
            <w:pPr>
              <w:jc w:val="center"/>
              <w:rPr>
                <w:rFonts w:ascii="Garamond" w:hAnsi="Garamond" w:cs="Arial"/>
              </w:rPr>
            </w:pPr>
            <w:r w:rsidRPr="510FB5AA">
              <w:rPr>
                <w:rFonts w:ascii="Garamond" w:hAnsi="Garamond" w:cs="Arial"/>
              </w:rPr>
              <w:t>National Hydrography Dataset</w:t>
            </w:r>
          </w:p>
        </w:tc>
        <w:tc>
          <w:tcPr>
            <w:tcW w:w="1303" w:type="dxa"/>
            <w:tcBorders>
              <w:top w:val="single" w:sz="8" w:space="0" w:color="auto"/>
              <w:left w:val="single" w:sz="8" w:space="0" w:color="auto"/>
              <w:bottom w:val="single" w:sz="8" w:space="0" w:color="auto"/>
              <w:right w:val="single" w:sz="8" w:space="0" w:color="auto"/>
            </w:tcBorders>
            <w:vAlign w:val="center"/>
          </w:tcPr>
          <w:p w14:paraId="380DB686" w14:textId="77777777" w:rsidR="007E2FBA" w:rsidRDefault="007E2FBA" w:rsidP="00706952">
            <w:pPr>
              <w:jc w:val="center"/>
              <w:rPr>
                <w:rFonts w:ascii="Garamond" w:hAnsi="Garamond" w:cs="Arial"/>
              </w:rPr>
            </w:pPr>
            <w:r w:rsidRPr="510FB5AA">
              <w:rPr>
                <w:rFonts w:ascii="Garamond" w:hAnsi="Garamond" w:cs="Arial"/>
              </w:rPr>
              <w:t>1:24,000</w:t>
            </w:r>
          </w:p>
        </w:tc>
        <w:tc>
          <w:tcPr>
            <w:tcW w:w="987" w:type="dxa"/>
            <w:tcBorders>
              <w:top w:val="single" w:sz="8" w:space="0" w:color="auto"/>
              <w:left w:val="single" w:sz="8" w:space="0" w:color="auto"/>
              <w:bottom w:val="single" w:sz="8" w:space="0" w:color="auto"/>
              <w:right w:val="single" w:sz="8" w:space="0" w:color="auto"/>
            </w:tcBorders>
            <w:vAlign w:val="center"/>
          </w:tcPr>
          <w:p w14:paraId="0120094D" w14:textId="77777777" w:rsidR="007E2FBA" w:rsidRDefault="007E2FBA" w:rsidP="00706952">
            <w:pPr>
              <w:jc w:val="center"/>
              <w:rPr>
                <w:rFonts w:ascii="Garamond" w:hAnsi="Garamond" w:cs="Arial"/>
              </w:rPr>
            </w:pPr>
            <w:r w:rsidRPr="510FB5AA">
              <w:rPr>
                <w:rFonts w:ascii="Garamond" w:hAnsi="Garamond" w:cs="Arial"/>
              </w:rPr>
              <w:t>N/A</w:t>
            </w:r>
          </w:p>
        </w:tc>
        <w:tc>
          <w:tcPr>
            <w:tcW w:w="1173" w:type="dxa"/>
            <w:tcBorders>
              <w:top w:val="single" w:sz="8" w:space="0" w:color="auto"/>
              <w:left w:val="single" w:sz="8" w:space="0" w:color="auto"/>
              <w:bottom w:val="single" w:sz="8" w:space="0" w:color="auto"/>
              <w:right w:val="single" w:sz="8" w:space="0" w:color="auto"/>
            </w:tcBorders>
            <w:vAlign w:val="center"/>
          </w:tcPr>
          <w:p w14:paraId="4511818D" w14:textId="77777777" w:rsidR="007E2FBA" w:rsidRDefault="007E2FBA" w:rsidP="00706952">
            <w:pPr>
              <w:jc w:val="center"/>
              <w:rPr>
                <w:rFonts w:ascii="Garamond" w:hAnsi="Garamond" w:cs="Arial"/>
              </w:rPr>
            </w:pPr>
            <w:r w:rsidRPr="7FFA2CB6">
              <w:rPr>
                <w:rFonts w:ascii="Garamond" w:hAnsi="Garamond" w:cs="Arial"/>
              </w:rPr>
              <w:t>USGS National Geospatial Program</w:t>
            </w:r>
          </w:p>
        </w:tc>
        <w:tc>
          <w:tcPr>
            <w:tcW w:w="1451" w:type="dxa"/>
            <w:tcBorders>
              <w:top w:val="single" w:sz="8" w:space="0" w:color="auto"/>
              <w:left w:val="single" w:sz="8" w:space="0" w:color="auto"/>
              <w:bottom w:val="single" w:sz="8" w:space="0" w:color="auto"/>
              <w:right w:val="single" w:sz="8" w:space="0" w:color="auto"/>
            </w:tcBorders>
            <w:vAlign w:val="center"/>
          </w:tcPr>
          <w:p w14:paraId="4BA3C900" w14:textId="77777777" w:rsidR="007E2FBA" w:rsidRDefault="007E2FBA" w:rsidP="00706952">
            <w:pPr>
              <w:jc w:val="center"/>
              <w:rPr>
                <w:rFonts w:ascii="Garamond" w:hAnsi="Garamond" w:cs="Arial"/>
              </w:rPr>
            </w:pPr>
            <w:r w:rsidRPr="7FFA2CB6">
              <w:rPr>
                <w:rFonts w:ascii="Garamond" w:hAnsi="Garamond" w:cs="Arial"/>
              </w:rPr>
              <w:t>USGS Website</w:t>
            </w:r>
          </w:p>
        </w:tc>
      </w:tr>
      <w:tr w:rsidR="007E2FBA" w14:paraId="0AAD6290"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205BA9A1" w14:textId="77777777" w:rsidR="007E2FBA" w:rsidRDefault="007E2FBA" w:rsidP="00706952">
            <w:pPr>
              <w:jc w:val="center"/>
              <w:rPr>
                <w:rFonts w:ascii="Garamond" w:eastAsia="Garamond" w:hAnsi="Garamond" w:cs="Garamond"/>
              </w:rPr>
            </w:pPr>
            <w:r w:rsidRPr="510FB5AA">
              <w:rPr>
                <w:rFonts w:ascii="Garamond" w:eastAsia="Garamond" w:hAnsi="Garamond" w:cs="Garamond"/>
              </w:rPr>
              <w:t>Land Cover</w:t>
            </w:r>
          </w:p>
        </w:tc>
        <w:tc>
          <w:tcPr>
            <w:tcW w:w="3107" w:type="dxa"/>
            <w:tcBorders>
              <w:top w:val="single" w:sz="8" w:space="0" w:color="auto"/>
              <w:left w:val="single" w:sz="8" w:space="0" w:color="auto"/>
              <w:bottom w:val="single" w:sz="8" w:space="0" w:color="auto"/>
              <w:right w:val="single" w:sz="8" w:space="0" w:color="auto"/>
            </w:tcBorders>
            <w:vAlign w:val="center"/>
          </w:tcPr>
          <w:p w14:paraId="7787446D" w14:textId="77777777" w:rsidR="007E2FBA" w:rsidRDefault="007E2FBA" w:rsidP="00706952">
            <w:pPr>
              <w:jc w:val="center"/>
              <w:rPr>
                <w:rFonts w:ascii="Garamond" w:eastAsia="Garamond" w:hAnsi="Garamond" w:cs="Garamond"/>
              </w:rPr>
            </w:pPr>
            <w:r w:rsidRPr="7FFA2CB6">
              <w:rPr>
                <w:rFonts w:ascii="Garamond" w:eastAsia="Garamond" w:hAnsi="Garamond" w:cs="Garamond"/>
              </w:rPr>
              <w:t>National Land Cover Database</w:t>
            </w:r>
          </w:p>
        </w:tc>
        <w:tc>
          <w:tcPr>
            <w:tcW w:w="1303" w:type="dxa"/>
            <w:tcBorders>
              <w:top w:val="single" w:sz="8" w:space="0" w:color="auto"/>
              <w:left w:val="single" w:sz="8" w:space="0" w:color="auto"/>
              <w:bottom w:val="single" w:sz="8" w:space="0" w:color="auto"/>
              <w:right w:val="single" w:sz="8" w:space="0" w:color="auto"/>
            </w:tcBorders>
            <w:vAlign w:val="center"/>
          </w:tcPr>
          <w:p w14:paraId="1B58F99E" w14:textId="77777777" w:rsidR="007E2FBA" w:rsidRDefault="007E2FBA" w:rsidP="00706952">
            <w:pPr>
              <w:jc w:val="center"/>
              <w:rPr>
                <w:rFonts w:ascii="Garamond" w:eastAsia="Garamond" w:hAnsi="Garamond" w:cs="Garamond"/>
              </w:rPr>
            </w:pPr>
            <w:r w:rsidRPr="510FB5AA">
              <w:rPr>
                <w:rFonts w:ascii="Garamond" w:eastAsia="Garamond" w:hAnsi="Garamond" w:cs="Garamond"/>
              </w:rPr>
              <w:t>30 m</w:t>
            </w:r>
          </w:p>
        </w:tc>
        <w:tc>
          <w:tcPr>
            <w:tcW w:w="987" w:type="dxa"/>
            <w:tcBorders>
              <w:top w:val="single" w:sz="8" w:space="0" w:color="auto"/>
              <w:left w:val="single" w:sz="8" w:space="0" w:color="auto"/>
              <w:bottom w:val="single" w:sz="8" w:space="0" w:color="auto"/>
              <w:right w:val="single" w:sz="8" w:space="0" w:color="auto"/>
            </w:tcBorders>
            <w:vAlign w:val="center"/>
          </w:tcPr>
          <w:p w14:paraId="3F6CEB27" w14:textId="77777777" w:rsidR="007E2FBA" w:rsidRDefault="007E2FBA" w:rsidP="00706952">
            <w:pPr>
              <w:jc w:val="center"/>
              <w:rPr>
                <w:rFonts w:ascii="Garamond" w:eastAsia="Garamond" w:hAnsi="Garamond" w:cs="Garamond"/>
              </w:rPr>
            </w:pPr>
            <w:r w:rsidRPr="510FB5AA">
              <w:rPr>
                <w:rFonts w:ascii="Garamond" w:eastAsia="Garamond" w:hAnsi="Garamond" w:cs="Garamond"/>
              </w:rPr>
              <w:t>2016</w:t>
            </w:r>
          </w:p>
        </w:tc>
        <w:tc>
          <w:tcPr>
            <w:tcW w:w="1173" w:type="dxa"/>
            <w:tcBorders>
              <w:top w:val="single" w:sz="8" w:space="0" w:color="auto"/>
              <w:left w:val="single" w:sz="8" w:space="0" w:color="auto"/>
              <w:bottom w:val="single" w:sz="8" w:space="0" w:color="auto"/>
              <w:right w:val="single" w:sz="8" w:space="0" w:color="auto"/>
            </w:tcBorders>
            <w:vAlign w:val="center"/>
          </w:tcPr>
          <w:p w14:paraId="50861F51" w14:textId="77777777" w:rsidR="007E2FBA" w:rsidRDefault="007E2FBA" w:rsidP="00706952">
            <w:pPr>
              <w:jc w:val="center"/>
              <w:rPr>
                <w:rFonts w:ascii="Garamond" w:eastAsia="Garamond" w:hAnsi="Garamond" w:cs="Garamond"/>
              </w:rPr>
            </w:pPr>
            <w:r w:rsidRPr="7FFA2CB6">
              <w:rPr>
                <w:rFonts w:ascii="Garamond" w:eastAsia="Garamond" w:hAnsi="Garamond" w:cs="Garamond"/>
              </w:rPr>
              <w:t>USGS</w:t>
            </w:r>
          </w:p>
        </w:tc>
        <w:tc>
          <w:tcPr>
            <w:tcW w:w="1451" w:type="dxa"/>
            <w:tcBorders>
              <w:top w:val="single" w:sz="8" w:space="0" w:color="auto"/>
              <w:left w:val="single" w:sz="8" w:space="0" w:color="auto"/>
              <w:bottom w:val="single" w:sz="8" w:space="0" w:color="auto"/>
              <w:right w:val="single" w:sz="8" w:space="0" w:color="auto"/>
            </w:tcBorders>
            <w:vAlign w:val="center"/>
          </w:tcPr>
          <w:p w14:paraId="446C52B2" w14:textId="77777777" w:rsidR="007E2FBA" w:rsidRDefault="007E2FBA" w:rsidP="00706952">
            <w:pPr>
              <w:jc w:val="center"/>
              <w:rPr>
                <w:rFonts w:ascii="Garamond" w:eastAsia="Garamond" w:hAnsi="Garamond" w:cs="Garamond"/>
              </w:rPr>
            </w:pPr>
            <w:r w:rsidRPr="510FB5AA">
              <w:rPr>
                <w:rFonts w:ascii="Garamond" w:eastAsia="Garamond" w:hAnsi="Garamond" w:cs="Garamond"/>
              </w:rPr>
              <w:t>GEE</w:t>
            </w:r>
          </w:p>
        </w:tc>
      </w:tr>
      <w:tr w:rsidR="007E2FBA" w14:paraId="49416175" w14:textId="77777777" w:rsidTr="00706952">
        <w:trPr>
          <w:trHeight w:val="225"/>
        </w:trPr>
        <w:tc>
          <w:tcPr>
            <w:tcW w:w="1340" w:type="dxa"/>
            <w:tcBorders>
              <w:top w:val="single" w:sz="8" w:space="0" w:color="auto"/>
              <w:left w:val="single" w:sz="8" w:space="0" w:color="auto"/>
              <w:bottom w:val="single" w:sz="8" w:space="0" w:color="auto"/>
              <w:right w:val="single" w:sz="8" w:space="0" w:color="auto"/>
            </w:tcBorders>
            <w:vAlign w:val="center"/>
          </w:tcPr>
          <w:p w14:paraId="38AAF75E" w14:textId="77777777" w:rsidR="007E2FBA" w:rsidRDefault="007E2FBA" w:rsidP="00706952">
            <w:pPr>
              <w:jc w:val="center"/>
              <w:rPr>
                <w:rFonts w:ascii="Garamond" w:eastAsia="Garamond" w:hAnsi="Garamond" w:cs="Garamond"/>
              </w:rPr>
            </w:pPr>
            <w:r w:rsidRPr="510FB5AA">
              <w:rPr>
                <w:rFonts w:ascii="Garamond" w:eastAsia="Garamond" w:hAnsi="Garamond" w:cs="Garamond"/>
              </w:rPr>
              <w:t>River Width and Depth</w:t>
            </w:r>
          </w:p>
        </w:tc>
        <w:tc>
          <w:tcPr>
            <w:tcW w:w="3107" w:type="dxa"/>
            <w:tcBorders>
              <w:top w:val="single" w:sz="8" w:space="0" w:color="auto"/>
              <w:left w:val="single" w:sz="8" w:space="0" w:color="auto"/>
              <w:bottom w:val="single" w:sz="8" w:space="0" w:color="auto"/>
              <w:right w:val="single" w:sz="8" w:space="0" w:color="auto"/>
            </w:tcBorders>
            <w:vAlign w:val="center"/>
          </w:tcPr>
          <w:p w14:paraId="11E0AED0" w14:textId="77777777" w:rsidR="007E2FBA" w:rsidRDefault="007E2FBA" w:rsidP="00706952">
            <w:pPr>
              <w:jc w:val="center"/>
              <w:rPr>
                <w:rFonts w:ascii="Garamond" w:eastAsia="Garamond" w:hAnsi="Garamond" w:cs="Garamond"/>
                <w:color w:val="000000" w:themeColor="text1"/>
              </w:rPr>
            </w:pPr>
            <w:r w:rsidRPr="7244903C">
              <w:rPr>
                <w:rFonts w:ascii="Garamond" w:eastAsia="Garamond" w:hAnsi="Garamond" w:cs="Garamond"/>
                <w:color w:val="000000" w:themeColor="text1"/>
              </w:rPr>
              <w:t>Global River Bankfull Width and Depth</w:t>
            </w:r>
          </w:p>
        </w:tc>
        <w:tc>
          <w:tcPr>
            <w:tcW w:w="1303" w:type="dxa"/>
            <w:tcBorders>
              <w:top w:val="single" w:sz="8" w:space="0" w:color="auto"/>
              <w:left w:val="single" w:sz="8" w:space="0" w:color="auto"/>
              <w:bottom w:val="single" w:sz="8" w:space="0" w:color="auto"/>
              <w:right w:val="single" w:sz="8" w:space="0" w:color="auto"/>
            </w:tcBorders>
            <w:vAlign w:val="center"/>
          </w:tcPr>
          <w:p w14:paraId="739F16FC" w14:textId="77777777" w:rsidR="007E2FBA" w:rsidRDefault="007E2FBA" w:rsidP="00706952">
            <w:pPr>
              <w:jc w:val="center"/>
              <w:rPr>
                <w:rFonts w:ascii="Garamond" w:eastAsia="Garamond" w:hAnsi="Garamond" w:cs="Garamond"/>
              </w:rPr>
            </w:pPr>
            <w:r w:rsidRPr="510FB5AA">
              <w:rPr>
                <w:rFonts w:ascii="Garamond" w:eastAsia="Garamond" w:hAnsi="Garamond" w:cs="Garamond"/>
              </w:rPr>
              <w:t>15-arc sec</w:t>
            </w:r>
          </w:p>
        </w:tc>
        <w:tc>
          <w:tcPr>
            <w:tcW w:w="987" w:type="dxa"/>
            <w:tcBorders>
              <w:top w:val="single" w:sz="8" w:space="0" w:color="auto"/>
              <w:left w:val="single" w:sz="8" w:space="0" w:color="auto"/>
              <w:bottom w:val="single" w:sz="8" w:space="0" w:color="auto"/>
              <w:right w:val="single" w:sz="8" w:space="0" w:color="auto"/>
            </w:tcBorders>
            <w:vAlign w:val="center"/>
          </w:tcPr>
          <w:p w14:paraId="3941AEF1" w14:textId="77777777" w:rsidR="007E2FBA" w:rsidRDefault="007E2FBA" w:rsidP="00706952">
            <w:pPr>
              <w:jc w:val="center"/>
            </w:pPr>
            <w:r w:rsidRPr="510FB5AA">
              <w:rPr>
                <w:rFonts w:ascii="Garamond" w:eastAsia="Garamond" w:hAnsi="Garamond" w:cs="Garamond"/>
              </w:rPr>
              <w:t>N/A</w:t>
            </w:r>
          </w:p>
        </w:tc>
        <w:tc>
          <w:tcPr>
            <w:tcW w:w="1173" w:type="dxa"/>
            <w:tcBorders>
              <w:top w:val="single" w:sz="8" w:space="0" w:color="auto"/>
              <w:left w:val="single" w:sz="8" w:space="0" w:color="auto"/>
              <w:bottom w:val="single" w:sz="8" w:space="0" w:color="auto"/>
              <w:right w:val="single" w:sz="8" w:space="0" w:color="auto"/>
            </w:tcBorders>
            <w:vAlign w:val="center"/>
          </w:tcPr>
          <w:p w14:paraId="27E134E2" w14:textId="77777777" w:rsidR="007E2FBA" w:rsidRDefault="007E2FBA" w:rsidP="00706952">
            <w:pPr>
              <w:jc w:val="center"/>
              <w:rPr>
                <w:rFonts w:ascii="Garamond" w:eastAsia="Garamond" w:hAnsi="Garamond" w:cs="Garamond"/>
              </w:rPr>
            </w:pPr>
            <w:r w:rsidRPr="7FFA2CB6">
              <w:rPr>
                <w:rFonts w:ascii="Garamond" w:eastAsia="Garamond" w:hAnsi="Garamond" w:cs="Garamond"/>
              </w:rPr>
              <w:t>Global River Bankfull Width and Depth Database</w:t>
            </w:r>
          </w:p>
        </w:tc>
        <w:tc>
          <w:tcPr>
            <w:tcW w:w="1451" w:type="dxa"/>
            <w:tcBorders>
              <w:top w:val="single" w:sz="8" w:space="0" w:color="auto"/>
              <w:left w:val="single" w:sz="8" w:space="0" w:color="auto"/>
              <w:bottom w:val="single" w:sz="8" w:space="0" w:color="auto"/>
              <w:right w:val="single" w:sz="8" w:space="0" w:color="auto"/>
            </w:tcBorders>
            <w:vAlign w:val="center"/>
          </w:tcPr>
          <w:p w14:paraId="05B69A12" w14:textId="77777777" w:rsidR="007E2FBA" w:rsidRDefault="007E2FBA" w:rsidP="00706952">
            <w:pPr>
              <w:jc w:val="center"/>
              <w:rPr>
                <w:rFonts w:ascii="Garamond" w:eastAsia="Garamond" w:hAnsi="Garamond" w:cs="Garamond"/>
              </w:rPr>
            </w:pPr>
            <w:r w:rsidRPr="7FFA2CB6">
              <w:rPr>
                <w:rFonts w:ascii="Garamond" w:eastAsia="Garamond" w:hAnsi="Garamond" w:cs="Garamond"/>
              </w:rPr>
              <w:t>University of North Carolina Website</w:t>
            </w:r>
          </w:p>
        </w:tc>
      </w:tr>
    </w:tbl>
    <w:p w14:paraId="79DF152C" w14:textId="77777777" w:rsidR="00BE11A3" w:rsidRDefault="00BE11A3" w:rsidP="51AEF106">
      <w:pPr>
        <w:spacing w:after="0" w:line="240" w:lineRule="auto"/>
      </w:pPr>
    </w:p>
    <w:p w14:paraId="6F26ABE2" w14:textId="77777777" w:rsidR="00121734" w:rsidRDefault="00121734">
      <w:pPr>
        <w:rPr>
          <w:rFonts w:ascii="Garamond" w:hAnsi="Garamond" w:cs="Arial"/>
          <w:i/>
          <w:iCs/>
        </w:rPr>
      </w:pPr>
      <w:r>
        <w:rPr>
          <w:rFonts w:ascii="Garamond" w:hAnsi="Garamond" w:cs="Arial"/>
          <w:i/>
          <w:iCs/>
        </w:rPr>
        <w:br w:type="page"/>
      </w:r>
    </w:p>
    <w:p w14:paraId="03F32371" w14:textId="673E9250" w:rsidR="007E2FBA" w:rsidRDefault="598A8F1C" w:rsidP="51AEF106">
      <w:pPr>
        <w:spacing w:after="0" w:line="240" w:lineRule="auto"/>
        <w:rPr>
          <w:rFonts w:ascii="Garamond" w:hAnsi="Garamond" w:cs="Arial"/>
          <w:i/>
          <w:iCs/>
        </w:rPr>
      </w:pPr>
      <w:r w:rsidRPr="51AEF106">
        <w:rPr>
          <w:rFonts w:ascii="Garamond" w:hAnsi="Garamond" w:cs="Arial"/>
          <w:i/>
          <w:iCs/>
        </w:rPr>
        <w:lastRenderedPageBreak/>
        <w:t xml:space="preserve">Table </w:t>
      </w:r>
      <w:r w:rsidR="32F43F8D" w:rsidRPr="51AEF106">
        <w:rPr>
          <w:rFonts w:ascii="Garamond" w:hAnsi="Garamond" w:cs="Arial"/>
          <w:i/>
          <w:iCs/>
        </w:rPr>
        <w:t>A</w:t>
      </w:r>
      <w:r w:rsidRPr="51AEF106">
        <w:rPr>
          <w:rFonts w:ascii="Garamond" w:hAnsi="Garamond" w:cs="Arial"/>
          <w:i/>
          <w:iCs/>
        </w:rPr>
        <w:t>2</w:t>
      </w:r>
      <w:r w:rsidR="00121734">
        <w:rPr>
          <w:rFonts w:ascii="Garamond" w:hAnsi="Garamond" w:cs="Arial"/>
          <w:i/>
          <w:iCs/>
        </w:rPr>
        <w:t>.</w:t>
      </w:r>
    </w:p>
    <w:p w14:paraId="7D681FCC" w14:textId="5777A207" w:rsidR="007E2FBA" w:rsidRDefault="598A8F1C" w:rsidP="67637880">
      <w:pPr>
        <w:spacing w:after="0" w:line="240" w:lineRule="auto"/>
        <w:rPr>
          <w:rFonts w:ascii="Garamond" w:hAnsi="Garamond" w:cs="Arial"/>
          <w:i/>
          <w:iCs/>
        </w:rPr>
      </w:pPr>
      <w:r w:rsidRPr="67637880">
        <w:rPr>
          <w:rFonts w:ascii="Garamond" w:hAnsi="Garamond" w:cs="Arial"/>
          <w:i/>
          <w:iCs/>
        </w:rPr>
        <w:t>Ancillary datasets used in accessibility, precipitation anomaly</w:t>
      </w:r>
      <w:r w:rsidR="00121734">
        <w:rPr>
          <w:rFonts w:ascii="Garamond" w:hAnsi="Garamond" w:cs="Arial"/>
          <w:i/>
          <w:iCs/>
        </w:rPr>
        <w:t>,</w:t>
      </w:r>
      <w:r w:rsidRPr="67637880">
        <w:rPr>
          <w:rFonts w:ascii="Garamond" w:hAnsi="Garamond" w:cs="Arial"/>
          <w:i/>
          <w:iCs/>
        </w:rPr>
        <w:t xml:space="preserve"> and future habitat suitability maps</w:t>
      </w:r>
    </w:p>
    <w:tbl>
      <w:tblPr>
        <w:tblStyle w:val="TableGrid"/>
        <w:tblW w:w="9297" w:type="dxa"/>
        <w:tblInd w:w="0" w:type="dxa"/>
        <w:tblLook w:val="04A0" w:firstRow="1" w:lastRow="0" w:firstColumn="1" w:lastColumn="0" w:noHBand="0" w:noVBand="1"/>
      </w:tblPr>
      <w:tblGrid>
        <w:gridCol w:w="1552"/>
        <w:gridCol w:w="4321"/>
        <w:gridCol w:w="1257"/>
        <w:gridCol w:w="768"/>
        <w:gridCol w:w="1399"/>
      </w:tblGrid>
      <w:tr w:rsidR="006F0130" w14:paraId="5D9669AD" w14:textId="77777777" w:rsidTr="00121734">
        <w:trPr>
          <w:trHeight w:val="285"/>
        </w:trPr>
        <w:tc>
          <w:tcPr>
            <w:tcW w:w="1605" w:type="dxa"/>
            <w:tcBorders>
              <w:top w:val="single" w:sz="8" w:space="0" w:color="auto"/>
              <w:left w:val="single" w:sz="8" w:space="0" w:color="auto"/>
              <w:bottom w:val="single" w:sz="8" w:space="0" w:color="auto"/>
              <w:right w:val="single" w:sz="8" w:space="0" w:color="auto"/>
            </w:tcBorders>
            <w:vAlign w:val="center"/>
          </w:tcPr>
          <w:p w14:paraId="7AD5A228" w14:textId="77777777" w:rsidR="006F0130" w:rsidRDefault="006F0130" w:rsidP="009C14A0">
            <w:pPr>
              <w:jc w:val="center"/>
            </w:pPr>
            <w:r w:rsidRPr="1C5D9320">
              <w:rPr>
                <w:rFonts w:ascii="Garamond" w:eastAsia="Garamond" w:hAnsi="Garamond" w:cs="Garamond"/>
                <w:b/>
                <w:bCs/>
              </w:rPr>
              <w:t>Variable</w:t>
            </w:r>
          </w:p>
        </w:tc>
        <w:tc>
          <w:tcPr>
            <w:tcW w:w="4213" w:type="dxa"/>
            <w:tcBorders>
              <w:top w:val="single" w:sz="8" w:space="0" w:color="auto"/>
              <w:left w:val="single" w:sz="8" w:space="0" w:color="auto"/>
              <w:bottom w:val="single" w:sz="8" w:space="0" w:color="auto"/>
              <w:right w:val="single" w:sz="8" w:space="0" w:color="auto"/>
            </w:tcBorders>
            <w:vAlign w:val="center"/>
          </w:tcPr>
          <w:p w14:paraId="70BADD14" w14:textId="77777777" w:rsidR="006F0130" w:rsidRDefault="006F0130" w:rsidP="009C14A0">
            <w:pPr>
              <w:jc w:val="center"/>
            </w:pPr>
            <w:r w:rsidRPr="1C5D9320">
              <w:rPr>
                <w:rFonts w:ascii="Garamond" w:eastAsia="Garamond" w:hAnsi="Garamond" w:cs="Garamond"/>
                <w:b/>
                <w:bCs/>
              </w:rPr>
              <w:t>Source</w:t>
            </w:r>
          </w:p>
        </w:tc>
        <w:tc>
          <w:tcPr>
            <w:tcW w:w="1225" w:type="dxa"/>
            <w:tcBorders>
              <w:top w:val="single" w:sz="8" w:space="0" w:color="auto"/>
              <w:left w:val="single" w:sz="8" w:space="0" w:color="auto"/>
              <w:bottom w:val="single" w:sz="8" w:space="0" w:color="auto"/>
              <w:right w:val="single" w:sz="8" w:space="0" w:color="auto"/>
            </w:tcBorders>
            <w:vAlign w:val="center"/>
          </w:tcPr>
          <w:p w14:paraId="4BC02E8B" w14:textId="77777777" w:rsidR="006F0130" w:rsidRDefault="006F0130" w:rsidP="009C14A0">
            <w:pPr>
              <w:jc w:val="center"/>
            </w:pPr>
            <w:r w:rsidRPr="1C5D9320">
              <w:rPr>
                <w:rFonts w:ascii="Garamond" w:eastAsia="Garamond" w:hAnsi="Garamond" w:cs="Garamond"/>
                <w:b/>
                <w:bCs/>
              </w:rPr>
              <w:t>Native Resolution</w:t>
            </w:r>
          </w:p>
        </w:tc>
        <w:tc>
          <w:tcPr>
            <w:tcW w:w="757" w:type="dxa"/>
            <w:tcBorders>
              <w:top w:val="single" w:sz="8" w:space="0" w:color="auto"/>
              <w:left w:val="single" w:sz="8" w:space="0" w:color="auto"/>
              <w:bottom w:val="single" w:sz="8" w:space="0" w:color="auto"/>
              <w:right w:val="single" w:sz="8" w:space="0" w:color="auto"/>
            </w:tcBorders>
            <w:vAlign w:val="center"/>
          </w:tcPr>
          <w:p w14:paraId="26C66217" w14:textId="77777777" w:rsidR="006F0130" w:rsidRDefault="006F0130" w:rsidP="009C14A0">
            <w:pPr>
              <w:jc w:val="center"/>
            </w:pPr>
            <w:r w:rsidRPr="1C5D9320">
              <w:rPr>
                <w:rFonts w:ascii="Garamond" w:eastAsia="Garamond" w:hAnsi="Garamond" w:cs="Garamond"/>
                <w:b/>
                <w:bCs/>
              </w:rPr>
              <w:t>Dates</w:t>
            </w:r>
          </w:p>
        </w:tc>
        <w:tc>
          <w:tcPr>
            <w:tcW w:w="1497" w:type="dxa"/>
            <w:tcBorders>
              <w:top w:val="single" w:sz="8" w:space="0" w:color="auto"/>
              <w:left w:val="single" w:sz="8" w:space="0" w:color="auto"/>
              <w:bottom w:val="single" w:sz="8" w:space="0" w:color="auto"/>
              <w:right w:val="single" w:sz="8" w:space="0" w:color="auto"/>
            </w:tcBorders>
            <w:vAlign w:val="center"/>
          </w:tcPr>
          <w:p w14:paraId="23ADCCCC" w14:textId="77777777" w:rsidR="006F0130" w:rsidRDefault="006F0130" w:rsidP="009C14A0">
            <w:pPr>
              <w:jc w:val="center"/>
            </w:pPr>
            <w:r w:rsidRPr="1C5D9320">
              <w:rPr>
                <w:rFonts w:ascii="Garamond" w:eastAsia="Garamond" w:hAnsi="Garamond" w:cs="Garamond"/>
                <w:b/>
                <w:bCs/>
              </w:rPr>
              <w:t>Acquisition Method</w:t>
            </w:r>
          </w:p>
        </w:tc>
      </w:tr>
      <w:tr w:rsidR="37C29E5B" w14:paraId="65F918A3" w14:textId="77777777" w:rsidTr="352C49F0">
        <w:trPr>
          <w:trHeight w:val="285"/>
        </w:trPr>
        <w:tc>
          <w:tcPr>
            <w:tcW w:w="1650" w:type="dxa"/>
            <w:tcBorders>
              <w:top w:val="single" w:sz="8" w:space="0" w:color="auto"/>
              <w:left w:val="single" w:sz="8" w:space="0" w:color="auto"/>
              <w:bottom w:val="single" w:sz="8" w:space="0" w:color="auto"/>
              <w:right w:val="single" w:sz="8" w:space="0" w:color="auto"/>
            </w:tcBorders>
            <w:vAlign w:val="center"/>
          </w:tcPr>
          <w:p w14:paraId="795604C9" w14:textId="03AAC618" w:rsidR="00721885" w:rsidRDefault="00721885" w:rsidP="37C29E5B">
            <w:pPr>
              <w:jc w:val="center"/>
              <w:rPr>
                <w:rFonts w:ascii="Garamond" w:eastAsia="Garamond" w:hAnsi="Garamond" w:cs="Garamond"/>
              </w:rPr>
            </w:pPr>
            <w:r w:rsidRPr="37C29E5B">
              <w:rPr>
                <w:rFonts w:ascii="Garamond" w:eastAsia="Garamond" w:hAnsi="Garamond" w:cs="Garamond"/>
              </w:rPr>
              <w:t>Landcover</w:t>
            </w:r>
          </w:p>
        </w:tc>
        <w:tc>
          <w:tcPr>
            <w:tcW w:w="4093" w:type="dxa"/>
            <w:tcBorders>
              <w:top w:val="single" w:sz="8" w:space="0" w:color="auto"/>
              <w:left w:val="single" w:sz="8" w:space="0" w:color="auto"/>
              <w:bottom w:val="single" w:sz="8" w:space="0" w:color="auto"/>
              <w:right w:val="single" w:sz="8" w:space="0" w:color="auto"/>
            </w:tcBorders>
            <w:vAlign w:val="center"/>
          </w:tcPr>
          <w:p w14:paraId="293D7AAA" w14:textId="113E76F8" w:rsidR="03B191C8" w:rsidRDefault="03B191C8" w:rsidP="37C29E5B">
            <w:pPr>
              <w:jc w:val="center"/>
              <w:rPr>
                <w:rFonts w:ascii="Garamond" w:eastAsia="Garamond" w:hAnsi="Garamond" w:cs="Garamond"/>
              </w:rPr>
            </w:pPr>
            <w:r w:rsidRPr="37C29E5B">
              <w:rPr>
                <w:rFonts w:ascii="Garamond" w:eastAsia="Garamond" w:hAnsi="Garamond" w:cs="Garamond"/>
              </w:rPr>
              <w:t>USGS Conterminous United States Land Cover Projections</w:t>
            </w:r>
          </w:p>
        </w:tc>
        <w:tc>
          <w:tcPr>
            <w:tcW w:w="1312" w:type="dxa"/>
            <w:tcBorders>
              <w:top w:val="single" w:sz="8" w:space="0" w:color="auto"/>
              <w:left w:val="single" w:sz="8" w:space="0" w:color="auto"/>
              <w:bottom w:val="single" w:sz="8" w:space="0" w:color="auto"/>
              <w:right w:val="single" w:sz="8" w:space="0" w:color="auto"/>
            </w:tcBorders>
            <w:vAlign w:val="center"/>
          </w:tcPr>
          <w:p w14:paraId="16D057B7" w14:textId="0C535A2F" w:rsidR="62E49F82" w:rsidRDefault="62E49F82" w:rsidP="37C29E5B">
            <w:pPr>
              <w:jc w:val="center"/>
              <w:rPr>
                <w:rFonts w:ascii="Garamond" w:eastAsia="Garamond" w:hAnsi="Garamond" w:cs="Garamond"/>
              </w:rPr>
            </w:pPr>
            <w:r w:rsidRPr="37C29E5B">
              <w:rPr>
                <w:rFonts w:ascii="Garamond" w:eastAsia="Garamond" w:hAnsi="Garamond" w:cs="Garamond"/>
              </w:rPr>
              <w:t>250 m</w:t>
            </w:r>
          </w:p>
        </w:tc>
        <w:tc>
          <w:tcPr>
            <w:tcW w:w="787" w:type="dxa"/>
            <w:tcBorders>
              <w:top w:val="single" w:sz="8" w:space="0" w:color="auto"/>
              <w:left w:val="single" w:sz="8" w:space="0" w:color="auto"/>
              <w:bottom w:val="single" w:sz="8" w:space="0" w:color="auto"/>
              <w:right w:val="single" w:sz="8" w:space="0" w:color="auto"/>
            </w:tcBorders>
            <w:vAlign w:val="center"/>
          </w:tcPr>
          <w:p w14:paraId="5F87059E" w14:textId="7CBAC49A" w:rsidR="62E49F82" w:rsidRDefault="62E49F82" w:rsidP="37C29E5B">
            <w:pPr>
              <w:jc w:val="center"/>
              <w:rPr>
                <w:rFonts w:ascii="Garamond" w:eastAsia="Garamond" w:hAnsi="Garamond" w:cs="Garamond"/>
              </w:rPr>
            </w:pPr>
            <w:r w:rsidRPr="37C29E5B">
              <w:rPr>
                <w:rFonts w:ascii="Garamond" w:eastAsia="Garamond" w:hAnsi="Garamond" w:cs="Garamond"/>
              </w:rPr>
              <w:t>2040</w:t>
            </w:r>
          </w:p>
        </w:tc>
        <w:tc>
          <w:tcPr>
            <w:tcW w:w="1455" w:type="dxa"/>
            <w:tcBorders>
              <w:top w:val="single" w:sz="8" w:space="0" w:color="auto"/>
              <w:left w:val="single" w:sz="8" w:space="0" w:color="auto"/>
              <w:bottom w:val="single" w:sz="8" w:space="0" w:color="auto"/>
              <w:right w:val="single" w:sz="8" w:space="0" w:color="auto"/>
            </w:tcBorders>
            <w:vAlign w:val="center"/>
          </w:tcPr>
          <w:p w14:paraId="6CE9516A" w14:textId="705596FE" w:rsidR="62E49F82" w:rsidRDefault="62E49F82" w:rsidP="37C29E5B">
            <w:pPr>
              <w:jc w:val="center"/>
              <w:rPr>
                <w:rFonts w:ascii="Garamond" w:eastAsia="Garamond" w:hAnsi="Garamond" w:cs="Garamond"/>
              </w:rPr>
            </w:pPr>
            <w:r w:rsidRPr="37C29E5B">
              <w:rPr>
                <w:rFonts w:ascii="Garamond" w:eastAsia="Garamond" w:hAnsi="Garamond" w:cs="Garamond"/>
              </w:rPr>
              <w:t>USGS Website</w:t>
            </w:r>
          </w:p>
        </w:tc>
      </w:tr>
      <w:tr w:rsidR="37C29E5B" w14:paraId="65A4453A" w14:textId="77777777" w:rsidTr="352C49F0">
        <w:trPr>
          <w:trHeight w:val="285"/>
        </w:trPr>
        <w:tc>
          <w:tcPr>
            <w:tcW w:w="1650" w:type="dxa"/>
            <w:tcBorders>
              <w:top w:val="single" w:sz="8" w:space="0" w:color="auto"/>
              <w:left w:val="single" w:sz="8" w:space="0" w:color="auto"/>
              <w:bottom w:val="single" w:sz="8" w:space="0" w:color="auto"/>
              <w:right w:val="single" w:sz="8" w:space="0" w:color="auto"/>
            </w:tcBorders>
            <w:vAlign w:val="center"/>
          </w:tcPr>
          <w:p w14:paraId="79FF79D6" w14:textId="0E9C2AB6" w:rsidR="00721885" w:rsidRDefault="00721885" w:rsidP="37C29E5B">
            <w:pPr>
              <w:jc w:val="center"/>
              <w:rPr>
                <w:rFonts w:ascii="Garamond" w:eastAsia="Garamond" w:hAnsi="Garamond" w:cs="Garamond"/>
              </w:rPr>
            </w:pPr>
            <w:r w:rsidRPr="37C29E5B">
              <w:rPr>
                <w:rFonts w:ascii="Garamond" w:eastAsia="Garamond" w:hAnsi="Garamond" w:cs="Garamond"/>
              </w:rPr>
              <w:t>Mean Annual Flow</w:t>
            </w:r>
          </w:p>
        </w:tc>
        <w:tc>
          <w:tcPr>
            <w:tcW w:w="4093" w:type="dxa"/>
            <w:tcBorders>
              <w:top w:val="single" w:sz="8" w:space="0" w:color="auto"/>
              <w:left w:val="single" w:sz="8" w:space="0" w:color="auto"/>
              <w:bottom w:val="single" w:sz="8" w:space="0" w:color="auto"/>
              <w:right w:val="single" w:sz="8" w:space="0" w:color="auto"/>
            </w:tcBorders>
            <w:vAlign w:val="center"/>
          </w:tcPr>
          <w:p w14:paraId="4E455C29" w14:textId="15E9840A" w:rsidR="1CDAC837" w:rsidRDefault="1CDAC837" w:rsidP="37C29E5B">
            <w:pPr>
              <w:jc w:val="center"/>
              <w:rPr>
                <w:rFonts w:ascii="Garamond" w:eastAsia="Garamond" w:hAnsi="Garamond" w:cs="Garamond"/>
              </w:rPr>
            </w:pPr>
            <w:r w:rsidRPr="37C29E5B">
              <w:rPr>
                <w:rFonts w:ascii="Garamond" w:eastAsia="Garamond" w:hAnsi="Garamond" w:cs="Garamond"/>
              </w:rPr>
              <w:t>HydroFlow Metrics West</w:t>
            </w:r>
          </w:p>
        </w:tc>
        <w:tc>
          <w:tcPr>
            <w:tcW w:w="1312" w:type="dxa"/>
            <w:tcBorders>
              <w:top w:val="single" w:sz="8" w:space="0" w:color="auto"/>
              <w:left w:val="single" w:sz="8" w:space="0" w:color="auto"/>
              <w:bottom w:val="single" w:sz="8" w:space="0" w:color="auto"/>
              <w:right w:val="single" w:sz="8" w:space="0" w:color="auto"/>
            </w:tcBorders>
            <w:vAlign w:val="center"/>
          </w:tcPr>
          <w:p w14:paraId="1AC3CD78" w14:textId="042CBBD6" w:rsidR="7C233F69" w:rsidRDefault="7C233F69" w:rsidP="37C29E5B">
            <w:pPr>
              <w:jc w:val="center"/>
              <w:rPr>
                <w:rFonts w:ascii="Garamond" w:eastAsia="Garamond" w:hAnsi="Garamond" w:cs="Garamond"/>
              </w:rPr>
            </w:pPr>
            <w:r w:rsidRPr="37C29E5B">
              <w:rPr>
                <w:rFonts w:ascii="Garamond" w:eastAsia="Garamond" w:hAnsi="Garamond" w:cs="Garamond"/>
              </w:rPr>
              <w:t>30 m</w:t>
            </w:r>
          </w:p>
        </w:tc>
        <w:tc>
          <w:tcPr>
            <w:tcW w:w="787" w:type="dxa"/>
            <w:tcBorders>
              <w:top w:val="single" w:sz="8" w:space="0" w:color="auto"/>
              <w:left w:val="single" w:sz="8" w:space="0" w:color="auto"/>
              <w:bottom w:val="single" w:sz="8" w:space="0" w:color="auto"/>
              <w:right w:val="single" w:sz="8" w:space="0" w:color="auto"/>
            </w:tcBorders>
            <w:vAlign w:val="center"/>
          </w:tcPr>
          <w:p w14:paraId="12DD2297" w14:textId="146E6083" w:rsidR="7C233F69" w:rsidRDefault="7C233F69" w:rsidP="37C29E5B">
            <w:pPr>
              <w:jc w:val="center"/>
              <w:rPr>
                <w:rFonts w:ascii="Garamond" w:eastAsia="Garamond" w:hAnsi="Garamond" w:cs="Garamond"/>
              </w:rPr>
            </w:pPr>
            <w:r w:rsidRPr="37C29E5B">
              <w:rPr>
                <w:rFonts w:ascii="Garamond" w:eastAsia="Garamond" w:hAnsi="Garamond" w:cs="Garamond"/>
              </w:rPr>
              <w:t>2040</w:t>
            </w:r>
          </w:p>
        </w:tc>
        <w:tc>
          <w:tcPr>
            <w:tcW w:w="1455" w:type="dxa"/>
            <w:tcBorders>
              <w:top w:val="single" w:sz="8" w:space="0" w:color="auto"/>
              <w:left w:val="single" w:sz="8" w:space="0" w:color="auto"/>
              <w:bottom w:val="single" w:sz="8" w:space="0" w:color="auto"/>
              <w:right w:val="single" w:sz="8" w:space="0" w:color="auto"/>
            </w:tcBorders>
            <w:vAlign w:val="center"/>
          </w:tcPr>
          <w:p w14:paraId="655F913A" w14:textId="68BAAD16" w:rsidR="1CDAC837" w:rsidRDefault="1CDAC837" w:rsidP="37C29E5B">
            <w:pPr>
              <w:jc w:val="center"/>
              <w:rPr>
                <w:rFonts w:ascii="Garamond" w:hAnsi="Garamond" w:cs="Arial"/>
              </w:rPr>
            </w:pPr>
            <w:r w:rsidRPr="37C29E5B">
              <w:rPr>
                <w:rFonts w:ascii="Garamond" w:hAnsi="Garamond" w:cs="Arial"/>
              </w:rPr>
              <w:t>USDA Forest Service website</w:t>
            </w:r>
          </w:p>
        </w:tc>
      </w:tr>
      <w:tr w:rsidR="37C29E5B" w14:paraId="652EB7C9" w14:textId="77777777" w:rsidTr="352C49F0">
        <w:trPr>
          <w:trHeight w:val="285"/>
        </w:trPr>
        <w:tc>
          <w:tcPr>
            <w:tcW w:w="1650" w:type="dxa"/>
            <w:tcBorders>
              <w:top w:val="single" w:sz="8" w:space="0" w:color="auto"/>
              <w:left w:val="single" w:sz="8" w:space="0" w:color="auto"/>
              <w:bottom w:val="single" w:sz="8" w:space="0" w:color="auto"/>
              <w:right w:val="single" w:sz="8" w:space="0" w:color="auto"/>
            </w:tcBorders>
            <w:vAlign w:val="center"/>
          </w:tcPr>
          <w:p w14:paraId="0877C3C6" w14:textId="5DC90299" w:rsidR="00721885" w:rsidRDefault="00721885" w:rsidP="37C29E5B">
            <w:pPr>
              <w:jc w:val="center"/>
              <w:rPr>
                <w:rFonts w:ascii="Garamond" w:eastAsia="Garamond" w:hAnsi="Garamond" w:cs="Garamond"/>
              </w:rPr>
            </w:pPr>
            <w:r w:rsidRPr="37C29E5B">
              <w:rPr>
                <w:rFonts w:ascii="Garamond" w:eastAsia="Garamond" w:hAnsi="Garamond" w:cs="Garamond"/>
              </w:rPr>
              <w:t>Mean Annual Flow</w:t>
            </w:r>
          </w:p>
        </w:tc>
        <w:tc>
          <w:tcPr>
            <w:tcW w:w="4093" w:type="dxa"/>
            <w:tcBorders>
              <w:top w:val="single" w:sz="8" w:space="0" w:color="auto"/>
              <w:left w:val="single" w:sz="8" w:space="0" w:color="auto"/>
              <w:bottom w:val="single" w:sz="8" w:space="0" w:color="auto"/>
              <w:right w:val="single" w:sz="8" w:space="0" w:color="auto"/>
            </w:tcBorders>
            <w:vAlign w:val="center"/>
          </w:tcPr>
          <w:p w14:paraId="13B52370" w14:textId="2874CC6D" w:rsidR="7B1DE225" w:rsidRDefault="7B1DE225" w:rsidP="37C29E5B">
            <w:pPr>
              <w:jc w:val="center"/>
              <w:rPr>
                <w:rFonts w:ascii="Garamond" w:eastAsia="Garamond" w:hAnsi="Garamond" w:cs="Garamond"/>
              </w:rPr>
            </w:pPr>
            <w:r w:rsidRPr="37C29E5B">
              <w:rPr>
                <w:rFonts w:ascii="Garamond" w:eastAsia="Garamond" w:hAnsi="Garamond" w:cs="Garamond"/>
              </w:rPr>
              <w:t>HydroFlow Metrics West</w:t>
            </w:r>
          </w:p>
        </w:tc>
        <w:tc>
          <w:tcPr>
            <w:tcW w:w="1312" w:type="dxa"/>
            <w:tcBorders>
              <w:top w:val="single" w:sz="8" w:space="0" w:color="auto"/>
              <w:left w:val="single" w:sz="8" w:space="0" w:color="auto"/>
              <w:bottom w:val="single" w:sz="8" w:space="0" w:color="auto"/>
              <w:right w:val="single" w:sz="8" w:space="0" w:color="auto"/>
            </w:tcBorders>
            <w:vAlign w:val="center"/>
          </w:tcPr>
          <w:p w14:paraId="5E2D5294" w14:textId="257898FB" w:rsidR="7B1DE225" w:rsidRDefault="7B1DE225" w:rsidP="37C29E5B">
            <w:pPr>
              <w:jc w:val="center"/>
              <w:rPr>
                <w:rFonts w:ascii="Garamond" w:eastAsia="Garamond" w:hAnsi="Garamond" w:cs="Garamond"/>
              </w:rPr>
            </w:pPr>
            <w:r w:rsidRPr="37C29E5B">
              <w:rPr>
                <w:rFonts w:ascii="Garamond" w:eastAsia="Garamond" w:hAnsi="Garamond" w:cs="Garamond"/>
              </w:rPr>
              <w:t>30 m</w:t>
            </w:r>
          </w:p>
        </w:tc>
        <w:tc>
          <w:tcPr>
            <w:tcW w:w="787" w:type="dxa"/>
            <w:tcBorders>
              <w:top w:val="single" w:sz="8" w:space="0" w:color="auto"/>
              <w:left w:val="single" w:sz="8" w:space="0" w:color="auto"/>
              <w:bottom w:val="single" w:sz="8" w:space="0" w:color="auto"/>
              <w:right w:val="single" w:sz="8" w:space="0" w:color="auto"/>
            </w:tcBorders>
            <w:vAlign w:val="center"/>
          </w:tcPr>
          <w:p w14:paraId="595DE561" w14:textId="7DD841B0" w:rsidR="7B1DE225" w:rsidRDefault="7B1DE225" w:rsidP="37C29E5B">
            <w:pPr>
              <w:jc w:val="center"/>
              <w:rPr>
                <w:rFonts w:ascii="Garamond" w:eastAsia="Garamond" w:hAnsi="Garamond" w:cs="Garamond"/>
              </w:rPr>
            </w:pPr>
            <w:r w:rsidRPr="37C29E5B">
              <w:rPr>
                <w:rFonts w:ascii="Garamond" w:eastAsia="Garamond" w:hAnsi="Garamond" w:cs="Garamond"/>
              </w:rPr>
              <w:t>2021</w:t>
            </w:r>
          </w:p>
        </w:tc>
        <w:tc>
          <w:tcPr>
            <w:tcW w:w="1455" w:type="dxa"/>
            <w:tcBorders>
              <w:top w:val="single" w:sz="8" w:space="0" w:color="auto"/>
              <w:left w:val="single" w:sz="8" w:space="0" w:color="auto"/>
              <w:bottom w:val="single" w:sz="8" w:space="0" w:color="auto"/>
              <w:right w:val="single" w:sz="8" w:space="0" w:color="auto"/>
            </w:tcBorders>
            <w:vAlign w:val="center"/>
          </w:tcPr>
          <w:p w14:paraId="138EB31C" w14:textId="766360AD" w:rsidR="7B1DE225" w:rsidRDefault="7B1DE225" w:rsidP="37C29E5B">
            <w:pPr>
              <w:jc w:val="center"/>
              <w:rPr>
                <w:rFonts w:ascii="Garamond" w:hAnsi="Garamond" w:cs="Arial"/>
              </w:rPr>
            </w:pPr>
            <w:r w:rsidRPr="37C29E5B">
              <w:rPr>
                <w:rFonts w:ascii="Garamond" w:hAnsi="Garamond" w:cs="Arial"/>
              </w:rPr>
              <w:t>USDA Forest Service website</w:t>
            </w:r>
          </w:p>
        </w:tc>
      </w:tr>
      <w:tr w:rsidR="006F0130" w14:paraId="21E8E33F" w14:textId="77777777" w:rsidTr="00121734">
        <w:trPr>
          <w:trHeight w:val="285"/>
        </w:trPr>
        <w:tc>
          <w:tcPr>
            <w:tcW w:w="1605" w:type="dxa"/>
            <w:tcBorders>
              <w:top w:val="single" w:sz="8" w:space="0" w:color="auto"/>
              <w:left w:val="single" w:sz="8" w:space="0" w:color="auto"/>
              <w:bottom w:val="single" w:sz="8" w:space="0" w:color="auto"/>
              <w:right w:val="single" w:sz="8" w:space="0" w:color="auto"/>
            </w:tcBorders>
            <w:vAlign w:val="center"/>
          </w:tcPr>
          <w:p w14:paraId="13D89428" w14:textId="77777777" w:rsidR="006F0130" w:rsidRDefault="006F0130" w:rsidP="009C14A0">
            <w:pPr>
              <w:jc w:val="center"/>
              <w:rPr>
                <w:rFonts w:ascii="Garamond" w:eastAsia="Garamond" w:hAnsi="Garamond" w:cs="Garamond"/>
              </w:rPr>
            </w:pPr>
            <w:r w:rsidRPr="1C5D9320">
              <w:rPr>
                <w:rFonts w:ascii="Garamond" w:eastAsia="Garamond" w:hAnsi="Garamond" w:cs="Garamond"/>
              </w:rPr>
              <w:t>Historical Weather Data</w:t>
            </w:r>
          </w:p>
        </w:tc>
        <w:tc>
          <w:tcPr>
            <w:tcW w:w="4213" w:type="dxa"/>
            <w:tcBorders>
              <w:top w:val="single" w:sz="8" w:space="0" w:color="auto"/>
              <w:left w:val="single" w:sz="8" w:space="0" w:color="auto"/>
              <w:bottom w:val="single" w:sz="8" w:space="0" w:color="auto"/>
              <w:right w:val="single" w:sz="8" w:space="0" w:color="auto"/>
            </w:tcBorders>
            <w:vAlign w:val="center"/>
          </w:tcPr>
          <w:p w14:paraId="76B88CEF" w14:textId="77777777" w:rsidR="006F0130" w:rsidRDefault="006F0130" w:rsidP="009C14A0">
            <w:pPr>
              <w:jc w:val="center"/>
              <w:rPr>
                <w:rFonts w:ascii="Garamond" w:eastAsia="Garamond" w:hAnsi="Garamond" w:cs="Garamond"/>
              </w:rPr>
            </w:pPr>
            <w:r w:rsidRPr="1C5D9320">
              <w:rPr>
                <w:rFonts w:ascii="Garamond" w:eastAsia="Garamond" w:hAnsi="Garamond" w:cs="Garamond"/>
              </w:rPr>
              <w:t>WorldClim</w:t>
            </w:r>
          </w:p>
        </w:tc>
        <w:tc>
          <w:tcPr>
            <w:tcW w:w="1225" w:type="dxa"/>
            <w:tcBorders>
              <w:top w:val="single" w:sz="8" w:space="0" w:color="auto"/>
              <w:left w:val="single" w:sz="8" w:space="0" w:color="auto"/>
              <w:bottom w:val="single" w:sz="8" w:space="0" w:color="auto"/>
              <w:right w:val="single" w:sz="8" w:space="0" w:color="auto"/>
            </w:tcBorders>
            <w:vAlign w:val="center"/>
          </w:tcPr>
          <w:p w14:paraId="210394D4" w14:textId="77777777" w:rsidR="006F0130" w:rsidRDefault="006F0130" w:rsidP="009C14A0">
            <w:pPr>
              <w:jc w:val="center"/>
              <w:rPr>
                <w:rFonts w:ascii="Garamond" w:eastAsia="Garamond" w:hAnsi="Garamond" w:cs="Garamond"/>
              </w:rPr>
            </w:pPr>
            <w:r w:rsidRPr="1C5D9320">
              <w:rPr>
                <w:rFonts w:ascii="Garamond" w:eastAsia="Garamond" w:hAnsi="Garamond" w:cs="Garamond"/>
              </w:rPr>
              <w:t>1 km</w:t>
            </w:r>
          </w:p>
        </w:tc>
        <w:tc>
          <w:tcPr>
            <w:tcW w:w="757" w:type="dxa"/>
            <w:tcBorders>
              <w:top w:val="single" w:sz="8" w:space="0" w:color="auto"/>
              <w:left w:val="single" w:sz="8" w:space="0" w:color="auto"/>
              <w:bottom w:val="single" w:sz="8" w:space="0" w:color="auto"/>
              <w:right w:val="single" w:sz="8" w:space="0" w:color="auto"/>
            </w:tcBorders>
            <w:vAlign w:val="center"/>
          </w:tcPr>
          <w:p w14:paraId="217140FD" w14:textId="6344FCFE" w:rsidR="006F0130" w:rsidRDefault="006F0130" w:rsidP="009C14A0">
            <w:pPr>
              <w:jc w:val="center"/>
              <w:rPr>
                <w:rFonts w:ascii="Garamond" w:eastAsia="Garamond" w:hAnsi="Garamond" w:cs="Garamond"/>
              </w:rPr>
            </w:pPr>
            <w:r w:rsidRPr="1C5D9320">
              <w:rPr>
                <w:rFonts w:ascii="Garamond" w:eastAsia="Garamond" w:hAnsi="Garamond" w:cs="Garamond"/>
              </w:rPr>
              <w:t>2010</w:t>
            </w:r>
            <w:r w:rsidR="00706952" w:rsidRPr="352C49F0">
              <w:rPr>
                <w:rFonts w:ascii="Garamond" w:eastAsia="Garamond" w:hAnsi="Garamond" w:cs="Garamond"/>
                <w:color w:val="000000" w:themeColor="text1"/>
              </w:rPr>
              <w:t>–</w:t>
            </w:r>
            <w:r w:rsidRPr="1C5D9320">
              <w:rPr>
                <w:rFonts w:ascii="Garamond" w:eastAsia="Garamond" w:hAnsi="Garamond" w:cs="Garamond"/>
              </w:rPr>
              <w:t>2018</w:t>
            </w:r>
          </w:p>
        </w:tc>
        <w:tc>
          <w:tcPr>
            <w:tcW w:w="1497" w:type="dxa"/>
            <w:tcBorders>
              <w:top w:val="single" w:sz="8" w:space="0" w:color="auto"/>
              <w:left w:val="single" w:sz="8" w:space="0" w:color="auto"/>
              <w:bottom w:val="single" w:sz="8" w:space="0" w:color="auto"/>
              <w:right w:val="single" w:sz="8" w:space="0" w:color="auto"/>
            </w:tcBorders>
            <w:vAlign w:val="center"/>
          </w:tcPr>
          <w:p w14:paraId="10D6F7B0" w14:textId="77777777" w:rsidR="006F0130" w:rsidRDefault="22C310DA" w:rsidP="009C14A0">
            <w:pPr>
              <w:spacing w:after="200" w:line="276" w:lineRule="auto"/>
              <w:jc w:val="center"/>
              <w:rPr>
                <w:rFonts w:ascii="Garamond" w:eastAsia="Garamond" w:hAnsi="Garamond" w:cs="Garamond"/>
                <w:color w:val="FF0000"/>
              </w:rPr>
            </w:pPr>
            <w:r w:rsidRPr="352C49F0">
              <w:rPr>
                <w:rFonts w:ascii="Garamond" w:eastAsia="Garamond" w:hAnsi="Garamond" w:cs="Garamond"/>
              </w:rPr>
              <w:t>WorldClim Website</w:t>
            </w:r>
          </w:p>
        </w:tc>
      </w:tr>
      <w:tr w:rsidR="006F0130" w14:paraId="042C4BBE" w14:textId="77777777" w:rsidTr="00121734">
        <w:trPr>
          <w:trHeight w:val="285"/>
        </w:trPr>
        <w:tc>
          <w:tcPr>
            <w:tcW w:w="1605" w:type="dxa"/>
            <w:tcBorders>
              <w:top w:val="single" w:sz="8" w:space="0" w:color="auto"/>
              <w:left w:val="single" w:sz="8" w:space="0" w:color="auto"/>
              <w:bottom w:val="single" w:sz="8" w:space="0" w:color="auto"/>
              <w:right w:val="single" w:sz="8" w:space="0" w:color="auto"/>
            </w:tcBorders>
            <w:vAlign w:val="center"/>
          </w:tcPr>
          <w:p w14:paraId="7E62A639" w14:textId="77777777" w:rsidR="006F0130" w:rsidRDefault="006F0130" w:rsidP="009C14A0">
            <w:pPr>
              <w:jc w:val="center"/>
              <w:rPr>
                <w:rFonts w:ascii="Garamond" w:eastAsia="Garamond" w:hAnsi="Garamond" w:cs="Garamond"/>
              </w:rPr>
            </w:pPr>
            <w:r w:rsidRPr="1C5D9320">
              <w:rPr>
                <w:rFonts w:ascii="Garamond" w:eastAsia="Garamond" w:hAnsi="Garamond" w:cs="Garamond"/>
              </w:rPr>
              <w:t>Bioclimatic Variables for 2040</w:t>
            </w:r>
          </w:p>
        </w:tc>
        <w:tc>
          <w:tcPr>
            <w:tcW w:w="4213" w:type="dxa"/>
            <w:tcBorders>
              <w:top w:val="single" w:sz="8" w:space="0" w:color="auto"/>
              <w:left w:val="single" w:sz="8" w:space="0" w:color="auto"/>
              <w:bottom w:val="single" w:sz="8" w:space="0" w:color="auto"/>
              <w:right w:val="single" w:sz="8" w:space="0" w:color="auto"/>
            </w:tcBorders>
            <w:vAlign w:val="center"/>
          </w:tcPr>
          <w:p w14:paraId="298FDDB5" w14:textId="77777777" w:rsidR="006F0130" w:rsidRDefault="006F0130" w:rsidP="009C14A0">
            <w:pPr>
              <w:jc w:val="center"/>
              <w:rPr>
                <w:rFonts w:ascii="Garamond" w:eastAsia="Garamond" w:hAnsi="Garamond" w:cs="Garamond"/>
              </w:rPr>
            </w:pPr>
            <w:r w:rsidRPr="1C5D9320">
              <w:rPr>
                <w:rFonts w:ascii="Garamond" w:eastAsia="Garamond" w:hAnsi="Garamond" w:cs="Garamond"/>
              </w:rPr>
              <w:t>WorldClim</w:t>
            </w:r>
          </w:p>
        </w:tc>
        <w:tc>
          <w:tcPr>
            <w:tcW w:w="1225" w:type="dxa"/>
            <w:tcBorders>
              <w:top w:val="single" w:sz="8" w:space="0" w:color="auto"/>
              <w:left w:val="single" w:sz="8" w:space="0" w:color="auto"/>
              <w:bottom w:val="single" w:sz="8" w:space="0" w:color="auto"/>
              <w:right w:val="single" w:sz="8" w:space="0" w:color="auto"/>
            </w:tcBorders>
            <w:vAlign w:val="center"/>
          </w:tcPr>
          <w:p w14:paraId="0F392C1E" w14:textId="77777777" w:rsidR="006F0130" w:rsidRDefault="006F0130" w:rsidP="009C14A0">
            <w:pPr>
              <w:jc w:val="center"/>
              <w:rPr>
                <w:rFonts w:ascii="Garamond" w:eastAsia="Garamond" w:hAnsi="Garamond" w:cs="Garamond"/>
              </w:rPr>
            </w:pPr>
            <w:r w:rsidRPr="1C5D9320">
              <w:rPr>
                <w:rFonts w:ascii="Garamond" w:eastAsia="Garamond" w:hAnsi="Garamond" w:cs="Garamond"/>
              </w:rPr>
              <w:t>1 km</w:t>
            </w:r>
          </w:p>
        </w:tc>
        <w:tc>
          <w:tcPr>
            <w:tcW w:w="757" w:type="dxa"/>
            <w:tcBorders>
              <w:top w:val="single" w:sz="8" w:space="0" w:color="auto"/>
              <w:left w:val="single" w:sz="8" w:space="0" w:color="auto"/>
              <w:bottom w:val="single" w:sz="8" w:space="0" w:color="auto"/>
              <w:right w:val="single" w:sz="8" w:space="0" w:color="auto"/>
            </w:tcBorders>
            <w:vAlign w:val="center"/>
          </w:tcPr>
          <w:p w14:paraId="1F5E39B1" w14:textId="77777777" w:rsidR="006F0130" w:rsidRDefault="006F0130" w:rsidP="009C14A0">
            <w:pPr>
              <w:jc w:val="center"/>
            </w:pPr>
            <w:r w:rsidRPr="1C5D9320">
              <w:rPr>
                <w:rFonts w:ascii="Garamond" w:eastAsia="Garamond" w:hAnsi="Garamond" w:cs="Garamond"/>
              </w:rPr>
              <w:t>N/A</w:t>
            </w:r>
          </w:p>
        </w:tc>
        <w:tc>
          <w:tcPr>
            <w:tcW w:w="1497" w:type="dxa"/>
            <w:tcBorders>
              <w:top w:val="single" w:sz="8" w:space="0" w:color="auto"/>
              <w:left w:val="single" w:sz="8" w:space="0" w:color="auto"/>
              <w:bottom w:val="single" w:sz="8" w:space="0" w:color="auto"/>
              <w:right w:val="single" w:sz="8" w:space="0" w:color="auto"/>
            </w:tcBorders>
            <w:vAlign w:val="center"/>
          </w:tcPr>
          <w:p w14:paraId="7CD7F704" w14:textId="77777777" w:rsidR="006F0130" w:rsidRDefault="006F0130" w:rsidP="009C14A0">
            <w:pPr>
              <w:spacing w:after="200" w:line="276" w:lineRule="auto"/>
              <w:jc w:val="center"/>
              <w:rPr>
                <w:rFonts w:ascii="Garamond" w:eastAsia="Garamond" w:hAnsi="Garamond" w:cs="Garamond"/>
                <w:color w:val="FF0000"/>
              </w:rPr>
            </w:pPr>
            <w:r w:rsidRPr="0A18D980">
              <w:rPr>
                <w:rFonts w:ascii="Garamond" w:eastAsia="Garamond" w:hAnsi="Garamond" w:cs="Garamond"/>
              </w:rPr>
              <w:t>WorldClim Website</w:t>
            </w:r>
          </w:p>
        </w:tc>
      </w:tr>
      <w:tr w:rsidR="006F0130" w14:paraId="153870CC" w14:textId="77777777" w:rsidTr="00121734">
        <w:trPr>
          <w:trHeight w:val="285"/>
        </w:trPr>
        <w:tc>
          <w:tcPr>
            <w:tcW w:w="1605" w:type="dxa"/>
            <w:tcBorders>
              <w:top w:val="single" w:sz="8" w:space="0" w:color="auto"/>
              <w:left w:val="single" w:sz="8" w:space="0" w:color="auto"/>
              <w:bottom w:val="single" w:sz="8" w:space="0" w:color="auto"/>
              <w:right w:val="single" w:sz="8" w:space="0" w:color="auto"/>
            </w:tcBorders>
            <w:vAlign w:val="center"/>
          </w:tcPr>
          <w:p w14:paraId="376C7536" w14:textId="77777777" w:rsidR="006F0130" w:rsidRDefault="006F0130" w:rsidP="009C14A0">
            <w:pPr>
              <w:jc w:val="center"/>
              <w:rPr>
                <w:rFonts w:ascii="Garamond" w:eastAsia="Garamond" w:hAnsi="Garamond" w:cs="Garamond"/>
              </w:rPr>
            </w:pPr>
            <w:r w:rsidRPr="1C5D9320">
              <w:rPr>
                <w:rFonts w:ascii="Garamond" w:eastAsia="Garamond" w:hAnsi="Garamond" w:cs="Garamond"/>
              </w:rPr>
              <w:t>Contaminant Sources</w:t>
            </w:r>
          </w:p>
        </w:tc>
        <w:tc>
          <w:tcPr>
            <w:tcW w:w="4213" w:type="dxa"/>
            <w:tcBorders>
              <w:top w:val="single" w:sz="8" w:space="0" w:color="auto"/>
              <w:left w:val="single" w:sz="8" w:space="0" w:color="auto"/>
              <w:bottom w:val="single" w:sz="8" w:space="0" w:color="auto"/>
              <w:right w:val="single" w:sz="8" w:space="0" w:color="auto"/>
            </w:tcBorders>
            <w:vAlign w:val="center"/>
          </w:tcPr>
          <w:p w14:paraId="56D95A07" w14:textId="77777777" w:rsidR="006F0130" w:rsidRDefault="006F0130" w:rsidP="009C14A0">
            <w:pPr>
              <w:jc w:val="center"/>
              <w:rPr>
                <w:rFonts w:ascii="Garamond" w:eastAsia="Garamond" w:hAnsi="Garamond" w:cs="Garamond"/>
              </w:rPr>
            </w:pPr>
            <w:r w:rsidRPr="1C5D9320">
              <w:rPr>
                <w:rFonts w:ascii="Garamond" w:eastAsia="Garamond" w:hAnsi="Garamond" w:cs="Garamond"/>
              </w:rPr>
              <w:t>OSM</w:t>
            </w:r>
          </w:p>
        </w:tc>
        <w:tc>
          <w:tcPr>
            <w:tcW w:w="1225" w:type="dxa"/>
            <w:tcBorders>
              <w:top w:val="single" w:sz="8" w:space="0" w:color="auto"/>
              <w:left w:val="single" w:sz="8" w:space="0" w:color="auto"/>
              <w:bottom w:val="single" w:sz="8" w:space="0" w:color="auto"/>
              <w:right w:val="single" w:sz="8" w:space="0" w:color="auto"/>
            </w:tcBorders>
            <w:vAlign w:val="center"/>
          </w:tcPr>
          <w:p w14:paraId="6B5FAE55" w14:textId="77777777" w:rsidR="006F0130" w:rsidRDefault="22C310DA" w:rsidP="009C14A0">
            <w:pPr>
              <w:spacing w:after="200" w:line="276" w:lineRule="auto"/>
              <w:jc w:val="center"/>
              <w:rPr>
                <w:rFonts w:ascii="Garamond" w:eastAsia="Garamond" w:hAnsi="Garamond" w:cs="Garamond"/>
                <w:color w:val="FF0000"/>
              </w:rPr>
            </w:pPr>
            <w:r w:rsidRPr="352C49F0">
              <w:rPr>
                <w:rFonts w:ascii="Garamond" w:eastAsia="Garamond" w:hAnsi="Garamond" w:cs="Garamond"/>
              </w:rPr>
              <w:t>N/A</w:t>
            </w:r>
          </w:p>
        </w:tc>
        <w:tc>
          <w:tcPr>
            <w:tcW w:w="757" w:type="dxa"/>
            <w:tcBorders>
              <w:top w:val="single" w:sz="8" w:space="0" w:color="auto"/>
              <w:left w:val="single" w:sz="8" w:space="0" w:color="auto"/>
              <w:bottom w:val="single" w:sz="8" w:space="0" w:color="auto"/>
              <w:right w:val="single" w:sz="8" w:space="0" w:color="auto"/>
            </w:tcBorders>
            <w:vAlign w:val="center"/>
          </w:tcPr>
          <w:p w14:paraId="50AFF361" w14:textId="77777777" w:rsidR="006F0130" w:rsidRDefault="006F0130" w:rsidP="009C14A0">
            <w:pPr>
              <w:jc w:val="center"/>
              <w:rPr>
                <w:rFonts w:ascii="Garamond" w:eastAsia="Garamond" w:hAnsi="Garamond" w:cs="Garamond"/>
              </w:rPr>
            </w:pPr>
            <w:r w:rsidRPr="1C5D9320">
              <w:rPr>
                <w:rFonts w:ascii="Garamond" w:eastAsia="Garamond" w:hAnsi="Garamond" w:cs="Garamond"/>
              </w:rPr>
              <w:t>N/A</w:t>
            </w:r>
          </w:p>
        </w:tc>
        <w:tc>
          <w:tcPr>
            <w:tcW w:w="1497" w:type="dxa"/>
            <w:tcBorders>
              <w:top w:val="single" w:sz="8" w:space="0" w:color="auto"/>
              <w:left w:val="single" w:sz="8" w:space="0" w:color="auto"/>
              <w:bottom w:val="single" w:sz="8" w:space="0" w:color="auto"/>
              <w:right w:val="single" w:sz="8" w:space="0" w:color="auto"/>
            </w:tcBorders>
            <w:vAlign w:val="center"/>
          </w:tcPr>
          <w:p w14:paraId="0918BDDD" w14:textId="77777777" w:rsidR="006F0130" w:rsidRDefault="006F0130" w:rsidP="009C14A0">
            <w:pPr>
              <w:jc w:val="center"/>
              <w:rPr>
                <w:rFonts w:ascii="Garamond" w:eastAsia="Garamond" w:hAnsi="Garamond" w:cs="Garamond"/>
              </w:rPr>
            </w:pPr>
            <w:r w:rsidRPr="1C5D9320">
              <w:rPr>
                <w:rFonts w:ascii="Garamond" w:eastAsia="Garamond" w:hAnsi="Garamond" w:cs="Garamond"/>
              </w:rPr>
              <w:t>QGIS QuickOSM Plug-in</w:t>
            </w:r>
          </w:p>
        </w:tc>
      </w:tr>
      <w:tr w:rsidR="510FB5AA" w14:paraId="168B32AF" w14:textId="77777777" w:rsidTr="352C49F0">
        <w:trPr>
          <w:trHeight w:val="2190"/>
        </w:trPr>
        <w:tc>
          <w:tcPr>
            <w:tcW w:w="1605" w:type="dxa"/>
            <w:tcBorders>
              <w:top w:val="single" w:sz="8" w:space="0" w:color="auto"/>
              <w:left w:val="single" w:sz="8" w:space="0" w:color="auto"/>
              <w:bottom w:val="single" w:sz="8" w:space="0" w:color="auto"/>
              <w:right w:val="single" w:sz="8" w:space="0" w:color="auto"/>
            </w:tcBorders>
            <w:vAlign w:val="center"/>
          </w:tcPr>
          <w:p w14:paraId="6A78724A" w14:textId="631BF693" w:rsidR="510FB5AA" w:rsidRDefault="510FB5AA" w:rsidP="510FB5AA">
            <w:pPr>
              <w:jc w:val="center"/>
            </w:pPr>
            <w:r w:rsidRPr="510FB5AA">
              <w:rPr>
                <w:rFonts w:ascii="Garamond" w:eastAsia="Garamond" w:hAnsi="Garamond" w:cs="Garamond"/>
              </w:rPr>
              <w:t>Monthly Precipitation (mm/hr)</w:t>
            </w:r>
          </w:p>
        </w:tc>
        <w:tc>
          <w:tcPr>
            <w:tcW w:w="4213" w:type="dxa"/>
            <w:tcBorders>
              <w:top w:val="single" w:sz="8" w:space="0" w:color="auto"/>
              <w:left w:val="single" w:sz="8" w:space="0" w:color="auto"/>
              <w:bottom w:val="single" w:sz="8" w:space="0" w:color="auto"/>
              <w:right w:val="single" w:sz="8" w:space="0" w:color="auto"/>
            </w:tcBorders>
            <w:vAlign w:val="center"/>
          </w:tcPr>
          <w:p w14:paraId="39F0A822" w14:textId="4331B2EE" w:rsidR="510FB5AA" w:rsidRDefault="510FB5AA" w:rsidP="510FB5AA">
            <w:pPr>
              <w:jc w:val="center"/>
              <w:rPr>
                <w:rFonts w:ascii="Garamond" w:eastAsia="Garamond" w:hAnsi="Garamond" w:cs="Garamond"/>
              </w:rPr>
            </w:pPr>
            <w:r w:rsidRPr="510FB5AA">
              <w:rPr>
                <w:rFonts w:ascii="Garamond" w:eastAsia="Garamond" w:hAnsi="Garamond" w:cs="Garamond"/>
              </w:rPr>
              <w:t>GPM IMERG</w:t>
            </w:r>
            <w:r w:rsidR="5F992A2A" w:rsidRPr="510FB5AA">
              <w:rPr>
                <w:rFonts w:ascii="Garamond" w:eastAsia="Garamond" w:hAnsi="Garamond" w:cs="Garamond"/>
              </w:rPr>
              <w:t xml:space="preserve"> </w:t>
            </w:r>
          </w:p>
          <w:p w14:paraId="67A342A9" w14:textId="0DFA1699" w:rsidR="510FB5AA" w:rsidRDefault="510FB5AA" w:rsidP="510FB5AA">
            <w:pPr>
              <w:jc w:val="center"/>
              <w:rPr>
                <w:rFonts w:ascii="Garamond" w:eastAsia="Garamond" w:hAnsi="Garamond" w:cs="Garamond"/>
              </w:rPr>
            </w:pPr>
            <w:r w:rsidRPr="510FB5AA">
              <w:rPr>
                <w:rFonts w:ascii="Garamond" w:eastAsia="Garamond" w:hAnsi="Garamond" w:cs="Garamond"/>
              </w:rPr>
              <w:t>NASA/GPM_L3/IMERG_MONTHLY_V06/ GPM: Monthly Global Precipitation Measurement (GPM) v6</w:t>
            </w:r>
          </w:p>
        </w:tc>
        <w:tc>
          <w:tcPr>
            <w:tcW w:w="1225" w:type="dxa"/>
            <w:tcBorders>
              <w:top w:val="single" w:sz="8" w:space="0" w:color="auto"/>
              <w:left w:val="single" w:sz="8" w:space="0" w:color="auto"/>
              <w:bottom w:val="single" w:sz="8" w:space="0" w:color="auto"/>
              <w:right w:val="single" w:sz="8" w:space="0" w:color="auto"/>
            </w:tcBorders>
            <w:vAlign w:val="center"/>
          </w:tcPr>
          <w:p w14:paraId="649041EE" w14:textId="3D1F798D" w:rsidR="510FB5AA" w:rsidRDefault="510FB5AA" w:rsidP="510FB5AA">
            <w:pPr>
              <w:jc w:val="center"/>
            </w:pPr>
            <w:r w:rsidRPr="510FB5AA">
              <w:rPr>
                <w:rFonts w:ascii="Garamond" w:eastAsia="Garamond" w:hAnsi="Garamond" w:cs="Garamond"/>
              </w:rPr>
              <w:t>0.1 degrees</w:t>
            </w:r>
          </w:p>
        </w:tc>
        <w:tc>
          <w:tcPr>
            <w:tcW w:w="757" w:type="dxa"/>
            <w:tcBorders>
              <w:top w:val="single" w:sz="8" w:space="0" w:color="auto"/>
              <w:left w:val="single" w:sz="8" w:space="0" w:color="auto"/>
              <w:bottom w:val="single" w:sz="8" w:space="0" w:color="auto"/>
              <w:right w:val="single" w:sz="8" w:space="0" w:color="auto"/>
            </w:tcBorders>
            <w:vAlign w:val="center"/>
          </w:tcPr>
          <w:p w14:paraId="04939BF4" w14:textId="6F9E9B67" w:rsidR="510FB5AA" w:rsidRDefault="510FB5AA" w:rsidP="510FB5AA">
            <w:pPr>
              <w:jc w:val="center"/>
            </w:pPr>
            <w:r w:rsidRPr="510FB5AA">
              <w:rPr>
                <w:rFonts w:ascii="Garamond" w:eastAsia="Garamond" w:hAnsi="Garamond" w:cs="Garamond"/>
              </w:rPr>
              <w:t>2013</w:t>
            </w:r>
            <w:r w:rsidR="00706952" w:rsidRPr="352C49F0">
              <w:rPr>
                <w:rFonts w:ascii="Garamond" w:eastAsia="Garamond" w:hAnsi="Garamond" w:cs="Garamond"/>
                <w:color w:val="000000" w:themeColor="text1"/>
              </w:rPr>
              <w:t>–</w:t>
            </w:r>
            <w:r w:rsidRPr="510FB5AA">
              <w:rPr>
                <w:rFonts w:ascii="Garamond" w:eastAsia="Garamond" w:hAnsi="Garamond" w:cs="Garamond"/>
              </w:rPr>
              <w:t>2020</w:t>
            </w:r>
          </w:p>
        </w:tc>
        <w:tc>
          <w:tcPr>
            <w:tcW w:w="1497" w:type="dxa"/>
            <w:tcBorders>
              <w:top w:val="single" w:sz="8" w:space="0" w:color="auto"/>
              <w:left w:val="single" w:sz="8" w:space="0" w:color="auto"/>
              <w:bottom w:val="single" w:sz="8" w:space="0" w:color="auto"/>
              <w:right w:val="single" w:sz="8" w:space="0" w:color="auto"/>
            </w:tcBorders>
            <w:vAlign w:val="center"/>
          </w:tcPr>
          <w:p w14:paraId="789AF82A" w14:textId="2AFC8890" w:rsidR="510FB5AA" w:rsidRDefault="510FB5AA" w:rsidP="510FB5AA">
            <w:pPr>
              <w:jc w:val="center"/>
            </w:pPr>
            <w:r w:rsidRPr="510FB5AA">
              <w:rPr>
                <w:rFonts w:ascii="Garamond" w:eastAsia="Garamond" w:hAnsi="Garamond" w:cs="Garamond"/>
              </w:rPr>
              <w:t>GEE</w:t>
            </w:r>
          </w:p>
        </w:tc>
      </w:tr>
      <w:tr w:rsidR="006F0130" w14:paraId="6107D1E1" w14:textId="77777777" w:rsidTr="00121734">
        <w:trPr>
          <w:trHeight w:val="915"/>
        </w:trPr>
        <w:tc>
          <w:tcPr>
            <w:tcW w:w="1605" w:type="dxa"/>
            <w:tcBorders>
              <w:top w:val="single" w:sz="8" w:space="0" w:color="auto"/>
              <w:left w:val="single" w:sz="8" w:space="0" w:color="auto"/>
              <w:bottom w:val="single" w:sz="8" w:space="0" w:color="auto"/>
              <w:right w:val="single" w:sz="8" w:space="0" w:color="auto"/>
            </w:tcBorders>
            <w:vAlign w:val="center"/>
          </w:tcPr>
          <w:p w14:paraId="43478166" w14:textId="77777777" w:rsidR="006F0130" w:rsidRDefault="006F0130" w:rsidP="009C14A0">
            <w:pPr>
              <w:jc w:val="center"/>
              <w:rPr>
                <w:rFonts w:ascii="Garamond" w:eastAsia="Garamond" w:hAnsi="Garamond" w:cs="Garamond"/>
              </w:rPr>
            </w:pPr>
            <w:r w:rsidRPr="7A06FA61">
              <w:rPr>
                <w:rFonts w:ascii="Garamond" w:eastAsia="Garamond" w:hAnsi="Garamond" w:cs="Garamond"/>
              </w:rPr>
              <w:t>Digital Elevation Models (DEM) Data</w:t>
            </w:r>
          </w:p>
        </w:tc>
        <w:tc>
          <w:tcPr>
            <w:tcW w:w="4213" w:type="dxa"/>
            <w:tcBorders>
              <w:top w:val="single" w:sz="8" w:space="0" w:color="auto"/>
              <w:left w:val="single" w:sz="8" w:space="0" w:color="auto"/>
              <w:bottom w:val="single" w:sz="8" w:space="0" w:color="auto"/>
              <w:right w:val="single" w:sz="8" w:space="0" w:color="auto"/>
            </w:tcBorders>
            <w:vAlign w:val="center"/>
          </w:tcPr>
          <w:p w14:paraId="293C05D1" w14:textId="77777777" w:rsidR="006F0130" w:rsidRDefault="006F0130" w:rsidP="009C14A0">
            <w:pPr>
              <w:jc w:val="center"/>
              <w:rPr>
                <w:rFonts w:ascii="Garamond" w:eastAsia="Garamond" w:hAnsi="Garamond" w:cs="Garamond"/>
              </w:rPr>
            </w:pPr>
            <w:r w:rsidRPr="7A06FA61">
              <w:rPr>
                <w:rFonts w:ascii="Garamond" w:eastAsia="Garamond" w:hAnsi="Garamond" w:cs="Garamond"/>
              </w:rPr>
              <w:t>USGS</w:t>
            </w:r>
          </w:p>
        </w:tc>
        <w:tc>
          <w:tcPr>
            <w:tcW w:w="1225" w:type="dxa"/>
            <w:tcBorders>
              <w:top w:val="single" w:sz="8" w:space="0" w:color="auto"/>
              <w:left w:val="single" w:sz="8" w:space="0" w:color="auto"/>
              <w:bottom w:val="single" w:sz="8" w:space="0" w:color="auto"/>
              <w:right w:val="single" w:sz="8" w:space="0" w:color="auto"/>
            </w:tcBorders>
            <w:vAlign w:val="center"/>
          </w:tcPr>
          <w:p w14:paraId="7EB7DBA5" w14:textId="77777777" w:rsidR="006F0130" w:rsidRDefault="006F0130" w:rsidP="009C14A0">
            <w:pPr>
              <w:jc w:val="center"/>
              <w:rPr>
                <w:rFonts w:ascii="Garamond" w:eastAsia="Garamond" w:hAnsi="Garamond" w:cs="Garamond"/>
              </w:rPr>
            </w:pPr>
            <w:r w:rsidRPr="7A06FA61">
              <w:rPr>
                <w:rFonts w:ascii="Garamond" w:eastAsia="Garamond" w:hAnsi="Garamond" w:cs="Garamond"/>
              </w:rPr>
              <w:t>30 m</w:t>
            </w:r>
          </w:p>
        </w:tc>
        <w:tc>
          <w:tcPr>
            <w:tcW w:w="757" w:type="dxa"/>
            <w:tcBorders>
              <w:top w:val="single" w:sz="8" w:space="0" w:color="auto"/>
              <w:left w:val="single" w:sz="8" w:space="0" w:color="auto"/>
              <w:bottom w:val="single" w:sz="8" w:space="0" w:color="auto"/>
              <w:right w:val="single" w:sz="8" w:space="0" w:color="auto"/>
            </w:tcBorders>
            <w:vAlign w:val="center"/>
          </w:tcPr>
          <w:p w14:paraId="6E723609" w14:textId="77777777" w:rsidR="006F0130" w:rsidRDefault="006F0130" w:rsidP="009C14A0">
            <w:pPr>
              <w:jc w:val="center"/>
              <w:rPr>
                <w:rFonts w:ascii="Garamond" w:eastAsia="Garamond" w:hAnsi="Garamond" w:cs="Garamond"/>
              </w:rPr>
            </w:pPr>
            <w:r w:rsidRPr="7A06FA61">
              <w:rPr>
                <w:rFonts w:ascii="Garamond" w:eastAsia="Garamond" w:hAnsi="Garamond" w:cs="Garamond"/>
              </w:rPr>
              <w:t>N/A</w:t>
            </w:r>
          </w:p>
        </w:tc>
        <w:tc>
          <w:tcPr>
            <w:tcW w:w="1497" w:type="dxa"/>
            <w:tcBorders>
              <w:top w:val="single" w:sz="8" w:space="0" w:color="auto"/>
              <w:left w:val="single" w:sz="8" w:space="0" w:color="auto"/>
              <w:bottom w:val="single" w:sz="8" w:space="0" w:color="auto"/>
              <w:right w:val="single" w:sz="8" w:space="0" w:color="auto"/>
            </w:tcBorders>
            <w:vAlign w:val="center"/>
          </w:tcPr>
          <w:p w14:paraId="2E8FE318" w14:textId="77777777" w:rsidR="006F0130" w:rsidRDefault="006F0130" w:rsidP="009C14A0">
            <w:pPr>
              <w:jc w:val="center"/>
              <w:rPr>
                <w:rFonts w:ascii="Garamond" w:eastAsia="Garamond" w:hAnsi="Garamond" w:cs="Garamond"/>
              </w:rPr>
            </w:pPr>
            <w:r w:rsidRPr="7A06FA61">
              <w:rPr>
                <w:rFonts w:ascii="Garamond" w:eastAsia="Garamond" w:hAnsi="Garamond" w:cs="Garamond"/>
              </w:rPr>
              <w:t>USGS Website</w:t>
            </w:r>
          </w:p>
        </w:tc>
      </w:tr>
      <w:tr w:rsidR="006F0130" w14:paraId="710AD666" w14:textId="77777777" w:rsidTr="00121734">
        <w:trPr>
          <w:trHeight w:val="915"/>
        </w:trPr>
        <w:tc>
          <w:tcPr>
            <w:tcW w:w="1605" w:type="dxa"/>
            <w:tcBorders>
              <w:top w:val="single" w:sz="8" w:space="0" w:color="auto"/>
              <w:left w:val="single" w:sz="8" w:space="0" w:color="auto"/>
              <w:bottom w:val="single" w:sz="8" w:space="0" w:color="auto"/>
              <w:right w:val="single" w:sz="8" w:space="0" w:color="auto"/>
            </w:tcBorders>
            <w:vAlign w:val="center"/>
          </w:tcPr>
          <w:p w14:paraId="040B8D7E" w14:textId="77777777" w:rsidR="006F0130" w:rsidRDefault="006F0130" w:rsidP="009C14A0">
            <w:pPr>
              <w:jc w:val="center"/>
              <w:rPr>
                <w:rFonts w:ascii="Garamond" w:eastAsia="Garamond" w:hAnsi="Garamond" w:cs="Garamond"/>
              </w:rPr>
            </w:pPr>
            <w:r w:rsidRPr="7A06FA61">
              <w:rPr>
                <w:rFonts w:ascii="Garamond" w:eastAsia="Garamond" w:hAnsi="Garamond" w:cs="Garamond"/>
              </w:rPr>
              <w:t>Transportation Features</w:t>
            </w:r>
          </w:p>
        </w:tc>
        <w:tc>
          <w:tcPr>
            <w:tcW w:w="4213" w:type="dxa"/>
            <w:tcBorders>
              <w:top w:val="single" w:sz="8" w:space="0" w:color="auto"/>
              <w:left w:val="single" w:sz="8" w:space="0" w:color="auto"/>
              <w:bottom w:val="single" w:sz="8" w:space="0" w:color="auto"/>
              <w:right w:val="single" w:sz="8" w:space="0" w:color="auto"/>
            </w:tcBorders>
            <w:vAlign w:val="center"/>
          </w:tcPr>
          <w:p w14:paraId="4A3FCBB4" w14:textId="1822D815" w:rsidR="006F0130" w:rsidRDefault="377378F6" w:rsidP="009C14A0">
            <w:pPr>
              <w:jc w:val="center"/>
              <w:rPr>
                <w:rFonts w:ascii="Garamond" w:eastAsia="Garamond" w:hAnsi="Garamond" w:cs="Garamond"/>
              </w:rPr>
            </w:pPr>
            <w:r w:rsidRPr="674481DB">
              <w:rPr>
                <w:rFonts w:ascii="Garamond" w:eastAsia="Garamond" w:hAnsi="Garamond" w:cs="Garamond"/>
              </w:rPr>
              <w:t>Montana Spatial Data Infrastructure (</w:t>
            </w:r>
            <w:r w:rsidR="5AC803EE" w:rsidRPr="674481DB">
              <w:rPr>
                <w:rFonts w:ascii="Garamond" w:eastAsia="Garamond" w:hAnsi="Garamond" w:cs="Garamond"/>
              </w:rPr>
              <w:t>MSDI</w:t>
            </w:r>
            <w:r w:rsidR="3E416120" w:rsidRPr="674481DB">
              <w:rPr>
                <w:rFonts w:ascii="Garamond" w:eastAsia="Garamond" w:hAnsi="Garamond" w:cs="Garamond"/>
              </w:rPr>
              <w:t>)</w:t>
            </w:r>
          </w:p>
        </w:tc>
        <w:tc>
          <w:tcPr>
            <w:tcW w:w="1225" w:type="dxa"/>
            <w:tcBorders>
              <w:top w:val="single" w:sz="8" w:space="0" w:color="auto"/>
              <w:left w:val="single" w:sz="8" w:space="0" w:color="auto"/>
              <w:bottom w:val="single" w:sz="8" w:space="0" w:color="auto"/>
              <w:right w:val="single" w:sz="8" w:space="0" w:color="auto"/>
            </w:tcBorders>
            <w:vAlign w:val="center"/>
          </w:tcPr>
          <w:p w14:paraId="0C768353" w14:textId="77777777" w:rsidR="006F0130" w:rsidRDefault="006F0130" w:rsidP="009C14A0">
            <w:pPr>
              <w:jc w:val="center"/>
              <w:rPr>
                <w:rFonts w:ascii="Garamond" w:eastAsia="Garamond" w:hAnsi="Garamond" w:cs="Garamond"/>
              </w:rPr>
            </w:pPr>
            <w:r w:rsidRPr="7A06FA61">
              <w:rPr>
                <w:rFonts w:ascii="Garamond" w:eastAsia="Garamond" w:hAnsi="Garamond" w:cs="Garamond"/>
              </w:rPr>
              <w:t>esriMeters</w:t>
            </w:r>
          </w:p>
        </w:tc>
        <w:tc>
          <w:tcPr>
            <w:tcW w:w="757" w:type="dxa"/>
            <w:tcBorders>
              <w:top w:val="single" w:sz="8" w:space="0" w:color="auto"/>
              <w:left w:val="single" w:sz="8" w:space="0" w:color="auto"/>
              <w:bottom w:val="single" w:sz="8" w:space="0" w:color="auto"/>
              <w:right w:val="single" w:sz="8" w:space="0" w:color="auto"/>
            </w:tcBorders>
            <w:vAlign w:val="center"/>
          </w:tcPr>
          <w:p w14:paraId="3998ACD8" w14:textId="77777777" w:rsidR="006F0130" w:rsidRDefault="006F0130" w:rsidP="009C14A0">
            <w:pPr>
              <w:jc w:val="center"/>
              <w:rPr>
                <w:rFonts w:ascii="Garamond" w:eastAsia="Garamond" w:hAnsi="Garamond" w:cs="Garamond"/>
              </w:rPr>
            </w:pPr>
            <w:r w:rsidRPr="7A06FA61">
              <w:rPr>
                <w:rFonts w:ascii="Garamond" w:eastAsia="Garamond" w:hAnsi="Garamond" w:cs="Garamond"/>
              </w:rPr>
              <w:t>N/A</w:t>
            </w:r>
          </w:p>
        </w:tc>
        <w:tc>
          <w:tcPr>
            <w:tcW w:w="1497" w:type="dxa"/>
            <w:tcBorders>
              <w:top w:val="single" w:sz="8" w:space="0" w:color="auto"/>
              <w:left w:val="single" w:sz="8" w:space="0" w:color="auto"/>
              <w:bottom w:val="single" w:sz="8" w:space="0" w:color="auto"/>
              <w:right w:val="single" w:sz="8" w:space="0" w:color="auto"/>
            </w:tcBorders>
            <w:vAlign w:val="center"/>
          </w:tcPr>
          <w:p w14:paraId="312B9BF5" w14:textId="35FD3C54" w:rsidR="006F0130" w:rsidRDefault="44ED935D" w:rsidP="009C14A0">
            <w:pPr>
              <w:jc w:val="center"/>
              <w:rPr>
                <w:rFonts w:ascii="Garamond" w:eastAsia="Garamond" w:hAnsi="Garamond" w:cs="Garamond"/>
              </w:rPr>
            </w:pPr>
            <w:r w:rsidRPr="5F1AB14E">
              <w:rPr>
                <w:rFonts w:ascii="Garamond" w:eastAsia="Garamond" w:hAnsi="Garamond" w:cs="Garamond"/>
              </w:rPr>
              <w:t xml:space="preserve">Montana.gov State </w:t>
            </w:r>
            <w:r w:rsidR="5AC803EE" w:rsidRPr="5F1AB14E">
              <w:rPr>
                <w:rFonts w:ascii="Garamond" w:eastAsia="Garamond" w:hAnsi="Garamond" w:cs="Garamond"/>
              </w:rPr>
              <w:t>Website</w:t>
            </w:r>
          </w:p>
        </w:tc>
      </w:tr>
      <w:tr w:rsidR="006F0130" w14:paraId="0D3115D1" w14:textId="77777777" w:rsidTr="00121734">
        <w:trPr>
          <w:trHeight w:val="1155"/>
        </w:trPr>
        <w:tc>
          <w:tcPr>
            <w:tcW w:w="1605" w:type="dxa"/>
            <w:tcBorders>
              <w:top w:val="single" w:sz="8" w:space="0" w:color="auto"/>
              <w:left w:val="single" w:sz="8" w:space="0" w:color="auto"/>
              <w:bottom w:val="single" w:sz="8" w:space="0" w:color="auto"/>
              <w:right w:val="single" w:sz="8" w:space="0" w:color="auto"/>
            </w:tcBorders>
            <w:vAlign w:val="center"/>
          </w:tcPr>
          <w:p w14:paraId="1220A73F" w14:textId="4419A03A" w:rsidR="006F0130" w:rsidRDefault="006F0130" w:rsidP="009C14A0">
            <w:pPr>
              <w:jc w:val="center"/>
              <w:rPr>
                <w:rFonts w:ascii="Garamond" w:eastAsia="Garamond" w:hAnsi="Garamond" w:cs="Garamond"/>
                <w:color w:val="000000" w:themeColor="text1"/>
              </w:rPr>
            </w:pPr>
            <w:r w:rsidRPr="7A06FA61">
              <w:rPr>
                <w:rFonts w:ascii="Garamond" w:eastAsia="Garamond" w:hAnsi="Garamond" w:cs="Garamond"/>
                <w:color w:val="000000" w:themeColor="text1"/>
              </w:rPr>
              <w:t xml:space="preserve"> Abandoned and Inactive </w:t>
            </w:r>
            <w:r w:rsidR="5AC803EE" w:rsidRPr="674481DB">
              <w:rPr>
                <w:rFonts w:ascii="Garamond" w:eastAsia="Garamond" w:hAnsi="Garamond" w:cs="Garamond"/>
                <w:color w:val="000000" w:themeColor="text1"/>
              </w:rPr>
              <w:t xml:space="preserve">Mine </w:t>
            </w:r>
            <w:r w:rsidR="23EFE211" w:rsidRPr="674481DB">
              <w:rPr>
                <w:rFonts w:ascii="Garamond" w:eastAsia="Garamond" w:hAnsi="Garamond" w:cs="Garamond"/>
                <w:color w:val="000000" w:themeColor="text1"/>
              </w:rPr>
              <w:t>D</w:t>
            </w:r>
            <w:r w:rsidR="5AC803EE" w:rsidRPr="674481DB">
              <w:rPr>
                <w:rFonts w:ascii="Garamond" w:eastAsia="Garamond" w:hAnsi="Garamond" w:cs="Garamond"/>
                <w:color w:val="000000" w:themeColor="text1"/>
              </w:rPr>
              <w:t xml:space="preserve">atabase </w:t>
            </w:r>
          </w:p>
        </w:tc>
        <w:tc>
          <w:tcPr>
            <w:tcW w:w="4213" w:type="dxa"/>
            <w:tcBorders>
              <w:top w:val="single" w:sz="8" w:space="0" w:color="auto"/>
              <w:left w:val="single" w:sz="8" w:space="0" w:color="auto"/>
              <w:bottom w:val="single" w:sz="8" w:space="0" w:color="auto"/>
              <w:right w:val="single" w:sz="8" w:space="0" w:color="auto"/>
            </w:tcBorders>
            <w:vAlign w:val="center"/>
          </w:tcPr>
          <w:p w14:paraId="09BCE146" w14:textId="0153C753" w:rsidR="006F0130" w:rsidRDefault="006F0130" w:rsidP="009C14A0">
            <w:pPr>
              <w:jc w:val="center"/>
              <w:rPr>
                <w:rFonts w:ascii="Garamond" w:eastAsia="Garamond" w:hAnsi="Garamond" w:cs="Garamond"/>
              </w:rPr>
            </w:pPr>
            <w:r w:rsidRPr="674481DB">
              <w:rPr>
                <w:rFonts w:ascii="Garamond" w:eastAsia="Garamond" w:hAnsi="Garamond" w:cs="Garamond"/>
              </w:rPr>
              <w:t>M</w:t>
            </w:r>
            <w:r w:rsidR="72B513CB" w:rsidRPr="674481DB">
              <w:rPr>
                <w:rFonts w:ascii="Garamond" w:eastAsia="Garamond" w:hAnsi="Garamond" w:cs="Garamond"/>
              </w:rPr>
              <w:t xml:space="preserve">ontana </w:t>
            </w:r>
            <w:r w:rsidRPr="674481DB">
              <w:rPr>
                <w:rFonts w:ascii="Garamond" w:eastAsia="Garamond" w:hAnsi="Garamond" w:cs="Garamond"/>
              </w:rPr>
              <w:t>B</w:t>
            </w:r>
            <w:r w:rsidR="3B12B187" w:rsidRPr="674481DB">
              <w:rPr>
                <w:rFonts w:ascii="Garamond" w:eastAsia="Garamond" w:hAnsi="Garamond" w:cs="Garamond"/>
              </w:rPr>
              <w:t xml:space="preserve">ureau of </w:t>
            </w:r>
            <w:r w:rsidRPr="674481DB">
              <w:rPr>
                <w:rFonts w:ascii="Garamond" w:eastAsia="Garamond" w:hAnsi="Garamond" w:cs="Garamond"/>
              </w:rPr>
              <w:t>M</w:t>
            </w:r>
            <w:r w:rsidR="3761CB64" w:rsidRPr="674481DB">
              <w:rPr>
                <w:rFonts w:ascii="Garamond" w:eastAsia="Garamond" w:hAnsi="Garamond" w:cs="Garamond"/>
              </w:rPr>
              <w:t xml:space="preserve">ines and </w:t>
            </w:r>
            <w:r w:rsidRPr="674481DB">
              <w:rPr>
                <w:rFonts w:ascii="Garamond" w:eastAsia="Garamond" w:hAnsi="Garamond" w:cs="Garamond"/>
              </w:rPr>
              <w:t>G</w:t>
            </w:r>
            <w:r w:rsidR="7E654D97" w:rsidRPr="674481DB">
              <w:rPr>
                <w:rFonts w:ascii="Garamond" w:eastAsia="Garamond" w:hAnsi="Garamond" w:cs="Garamond"/>
              </w:rPr>
              <w:t>eology (MBMG)</w:t>
            </w:r>
          </w:p>
        </w:tc>
        <w:tc>
          <w:tcPr>
            <w:tcW w:w="1225" w:type="dxa"/>
            <w:tcBorders>
              <w:top w:val="single" w:sz="8" w:space="0" w:color="auto"/>
              <w:left w:val="single" w:sz="8" w:space="0" w:color="auto"/>
              <w:bottom w:val="single" w:sz="8" w:space="0" w:color="auto"/>
              <w:right w:val="single" w:sz="8" w:space="0" w:color="auto"/>
            </w:tcBorders>
            <w:vAlign w:val="center"/>
          </w:tcPr>
          <w:p w14:paraId="2E1AF58D" w14:textId="77777777" w:rsidR="006F0130" w:rsidRDefault="006F0130" w:rsidP="009C14A0">
            <w:pPr>
              <w:jc w:val="center"/>
              <w:rPr>
                <w:rFonts w:ascii="Garamond" w:eastAsia="Garamond" w:hAnsi="Garamond" w:cs="Garamond"/>
              </w:rPr>
            </w:pPr>
            <w:r w:rsidRPr="7A06FA61">
              <w:rPr>
                <w:rFonts w:ascii="Garamond" w:eastAsia="Garamond" w:hAnsi="Garamond" w:cs="Garamond"/>
              </w:rPr>
              <w:t>N/A</w:t>
            </w:r>
          </w:p>
        </w:tc>
        <w:tc>
          <w:tcPr>
            <w:tcW w:w="757" w:type="dxa"/>
            <w:tcBorders>
              <w:top w:val="single" w:sz="8" w:space="0" w:color="auto"/>
              <w:left w:val="single" w:sz="8" w:space="0" w:color="auto"/>
              <w:bottom w:val="single" w:sz="8" w:space="0" w:color="auto"/>
              <w:right w:val="single" w:sz="8" w:space="0" w:color="auto"/>
            </w:tcBorders>
            <w:vAlign w:val="center"/>
          </w:tcPr>
          <w:p w14:paraId="5B4AE1C3" w14:textId="77777777" w:rsidR="006F0130" w:rsidRDefault="006F0130" w:rsidP="009C14A0">
            <w:pPr>
              <w:jc w:val="center"/>
              <w:rPr>
                <w:rFonts w:ascii="Garamond" w:eastAsia="Garamond" w:hAnsi="Garamond" w:cs="Garamond"/>
              </w:rPr>
            </w:pPr>
            <w:r w:rsidRPr="7A06FA61">
              <w:rPr>
                <w:rFonts w:ascii="Garamond" w:eastAsia="Garamond" w:hAnsi="Garamond" w:cs="Garamond"/>
              </w:rPr>
              <w:t>N/A</w:t>
            </w:r>
          </w:p>
        </w:tc>
        <w:tc>
          <w:tcPr>
            <w:tcW w:w="1497" w:type="dxa"/>
            <w:tcBorders>
              <w:top w:val="single" w:sz="8" w:space="0" w:color="auto"/>
              <w:left w:val="single" w:sz="8" w:space="0" w:color="auto"/>
              <w:bottom w:val="single" w:sz="8" w:space="0" w:color="auto"/>
              <w:right w:val="single" w:sz="8" w:space="0" w:color="auto"/>
            </w:tcBorders>
            <w:vAlign w:val="center"/>
          </w:tcPr>
          <w:p w14:paraId="62C3D0E0" w14:textId="77777777" w:rsidR="006F0130" w:rsidRDefault="006F0130" w:rsidP="009C14A0">
            <w:pPr>
              <w:jc w:val="center"/>
              <w:rPr>
                <w:rFonts w:ascii="Garamond" w:eastAsia="Garamond" w:hAnsi="Garamond" w:cs="Garamond"/>
              </w:rPr>
            </w:pPr>
            <w:r w:rsidRPr="7A06FA61">
              <w:rPr>
                <w:rFonts w:ascii="Garamond" w:eastAsia="Garamond" w:hAnsi="Garamond" w:cs="Garamond"/>
              </w:rPr>
              <w:t>USDA website</w:t>
            </w:r>
          </w:p>
        </w:tc>
      </w:tr>
    </w:tbl>
    <w:p w14:paraId="15D53E91" w14:textId="77777777" w:rsidR="00121734" w:rsidRDefault="00121734" w:rsidP="5B9A4945">
      <w:pPr>
        <w:rPr>
          <w:rFonts w:ascii="Garamond" w:eastAsia="Garamond" w:hAnsi="Garamond" w:cs="Garamond"/>
          <w:b/>
          <w:bCs/>
        </w:rPr>
      </w:pPr>
    </w:p>
    <w:p w14:paraId="698C3D49" w14:textId="77777777" w:rsidR="00121734" w:rsidRDefault="00121734">
      <w:pPr>
        <w:rPr>
          <w:rFonts w:ascii="Garamond" w:eastAsia="Garamond" w:hAnsi="Garamond" w:cs="Garamond"/>
          <w:b/>
          <w:bCs/>
        </w:rPr>
      </w:pPr>
      <w:r>
        <w:rPr>
          <w:rFonts w:ascii="Garamond" w:eastAsia="Garamond" w:hAnsi="Garamond" w:cs="Garamond"/>
          <w:b/>
          <w:bCs/>
        </w:rPr>
        <w:br w:type="page"/>
      </w:r>
    </w:p>
    <w:p w14:paraId="03C731CA" w14:textId="4417FC80" w:rsidR="1C01B802" w:rsidRDefault="1C01B802" w:rsidP="00121734">
      <w:pPr>
        <w:jc w:val="center"/>
        <w:rPr>
          <w:rFonts w:ascii="Garamond" w:eastAsia="Garamond" w:hAnsi="Garamond" w:cs="Garamond"/>
          <w:b/>
          <w:bCs/>
        </w:rPr>
      </w:pPr>
      <w:r w:rsidRPr="5B9A4945">
        <w:rPr>
          <w:rFonts w:ascii="Garamond" w:eastAsia="Garamond" w:hAnsi="Garamond" w:cs="Garamond"/>
          <w:b/>
          <w:bCs/>
        </w:rPr>
        <w:lastRenderedPageBreak/>
        <w:t>Appendix B</w:t>
      </w:r>
    </w:p>
    <w:p w14:paraId="63B0BF8A" w14:textId="79D705B8" w:rsidR="0F5B4FA4" w:rsidRDefault="0F5B4FA4" w:rsidP="5B9A4945">
      <w:pPr>
        <w:pStyle w:val="ListParagraph"/>
        <w:numPr>
          <w:ilvl w:val="0"/>
          <w:numId w:val="18"/>
        </w:numPr>
        <w:rPr>
          <w:rFonts w:ascii="Garamond" w:eastAsia="Garamond" w:hAnsi="Garamond" w:cs="Garamond"/>
          <w:b/>
          <w:bCs/>
        </w:rPr>
      </w:pPr>
      <w:r w:rsidRPr="5B9A4945">
        <w:rPr>
          <w:rFonts w:ascii="Garamond" w:eastAsia="Garamond" w:hAnsi="Garamond" w:cs="Garamond"/>
          <w:b/>
          <w:bCs/>
        </w:rPr>
        <w:t xml:space="preserve">                                    </w:t>
      </w:r>
      <w:r w:rsidR="47204B24" w:rsidRPr="5B9A4945">
        <w:rPr>
          <w:rFonts w:ascii="Garamond" w:eastAsia="Garamond" w:hAnsi="Garamond" w:cs="Garamond"/>
          <w:b/>
          <w:bCs/>
        </w:rPr>
        <w:t xml:space="preserve">                    </w:t>
      </w:r>
      <w:r w:rsidR="246530A4" w:rsidRPr="5B9A4945">
        <w:rPr>
          <w:rFonts w:ascii="Garamond" w:eastAsia="Garamond" w:hAnsi="Garamond" w:cs="Garamond"/>
          <w:b/>
          <w:bCs/>
        </w:rPr>
        <w:t xml:space="preserve">                     </w:t>
      </w:r>
      <w:r w:rsidR="47204B24" w:rsidRPr="5B9A4945">
        <w:rPr>
          <w:rFonts w:ascii="Garamond" w:eastAsia="Garamond" w:hAnsi="Garamond" w:cs="Garamond"/>
          <w:b/>
          <w:bCs/>
        </w:rPr>
        <w:t xml:space="preserve">  B. </w:t>
      </w:r>
    </w:p>
    <w:p w14:paraId="3B7FBF78" w14:textId="500E92B7" w:rsidR="040728EF" w:rsidRDefault="6E212072" w:rsidP="07FDCC01">
      <w:pPr>
        <w:rPr>
          <w:rFonts w:ascii="Garamond" w:eastAsia="Garamond" w:hAnsi="Garamond" w:cs="Garamond"/>
        </w:rPr>
      </w:pPr>
      <w:r>
        <w:t xml:space="preserve">   </w:t>
      </w:r>
      <w:r w:rsidR="6FCA4A12">
        <w:rPr>
          <w:noProof/>
        </w:rPr>
        <w:drawing>
          <wp:inline distT="0" distB="0" distL="0" distR="0" wp14:anchorId="1309203D" wp14:editId="7F663BB5">
            <wp:extent cx="2331162" cy="2215687"/>
            <wp:effectExtent l="0" t="0" r="0" b="0"/>
            <wp:docPr id="758204682" name="Picture 75820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204682"/>
                    <pic:cNvPicPr/>
                  </pic:nvPicPr>
                  <pic:blipFill>
                    <a:blip r:embed="rId16">
                      <a:extLst>
                        <a:ext uri="{28A0092B-C50C-407E-A947-70E740481C1C}">
                          <a14:useLocalDpi xmlns:a14="http://schemas.microsoft.com/office/drawing/2010/main" val="0"/>
                        </a:ext>
                      </a:extLst>
                    </a:blip>
                    <a:srcRect l="644" t="9850" r="54428" b="7164"/>
                    <a:stretch>
                      <a:fillRect/>
                    </a:stretch>
                  </pic:blipFill>
                  <pic:spPr>
                    <a:xfrm>
                      <a:off x="0" y="0"/>
                      <a:ext cx="2331162" cy="2215687"/>
                    </a:xfrm>
                    <a:prstGeom prst="rect">
                      <a:avLst/>
                    </a:prstGeom>
                  </pic:spPr>
                </pic:pic>
              </a:graphicData>
            </a:graphic>
          </wp:inline>
        </w:drawing>
      </w:r>
      <w:r w:rsidR="4DA916FA">
        <w:t xml:space="preserve">                      </w:t>
      </w:r>
      <w:r w:rsidR="139CD755">
        <w:rPr>
          <w:noProof/>
        </w:rPr>
        <w:drawing>
          <wp:inline distT="0" distB="0" distL="0" distR="0" wp14:anchorId="5851C29B" wp14:editId="19368B13">
            <wp:extent cx="2564853" cy="2237524"/>
            <wp:effectExtent l="0" t="0" r="0" b="0"/>
            <wp:docPr id="1963619295" name="Picture 196361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619295"/>
                    <pic:cNvPicPr/>
                  </pic:nvPicPr>
                  <pic:blipFill>
                    <a:blip r:embed="rId17">
                      <a:extLst>
                        <a:ext uri="{28A0092B-C50C-407E-A947-70E740481C1C}">
                          <a14:useLocalDpi xmlns:a14="http://schemas.microsoft.com/office/drawing/2010/main" val="0"/>
                        </a:ext>
                      </a:extLst>
                    </a:blip>
                    <a:srcRect l="48750" t="8139" r="2083" b="12790"/>
                    <a:stretch>
                      <a:fillRect/>
                    </a:stretch>
                  </pic:blipFill>
                  <pic:spPr>
                    <a:xfrm>
                      <a:off x="0" y="0"/>
                      <a:ext cx="2564853" cy="2237524"/>
                    </a:xfrm>
                    <a:prstGeom prst="rect">
                      <a:avLst/>
                    </a:prstGeom>
                  </pic:spPr>
                </pic:pic>
              </a:graphicData>
            </a:graphic>
          </wp:inline>
        </w:drawing>
      </w:r>
      <w:r w:rsidR="4DA916FA" w:rsidRPr="352C49F0">
        <w:rPr>
          <w:rFonts w:ascii="Garamond" w:eastAsia="Garamond" w:hAnsi="Garamond" w:cs="Garamond"/>
          <w:i/>
          <w:iCs/>
        </w:rPr>
        <w:t xml:space="preserve"> </w:t>
      </w:r>
    </w:p>
    <w:p w14:paraId="5382D1AC" w14:textId="21AA6E48" w:rsidR="040728EF" w:rsidRDefault="3A7312CA" w:rsidP="07FDCC01">
      <w:pPr>
        <w:rPr>
          <w:rFonts w:ascii="Garamond" w:eastAsia="Garamond" w:hAnsi="Garamond" w:cs="Garamond"/>
        </w:rPr>
      </w:pPr>
      <w:r w:rsidRPr="07FDCC01">
        <w:rPr>
          <w:rFonts w:ascii="Garamond" w:eastAsia="Garamond" w:hAnsi="Garamond" w:cs="Garamond"/>
          <w:i/>
          <w:iCs/>
        </w:rPr>
        <w:t xml:space="preserve">Figure B1. </w:t>
      </w:r>
      <w:r w:rsidRPr="07FDCC01">
        <w:rPr>
          <w:rFonts w:ascii="Garamond" w:eastAsia="Garamond" w:hAnsi="Garamond" w:cs="Garamond"/>
        </w:rPr>
        <w:t>A. AUC-PR</w:t>
      </w:r>
      <w:r w:rsidR="1556E3F5" w:rsidRPr="07FDCC01">
        <w:rPr>
          <w:rFonts w:ascii="Garamond" w:eastAsia="Garamond" w:hAnsi="Garamond" w:cs="Garamond"/>
        </w:rPr>
        <w:t xml:space="preserve"> training split and cross-validation curves for current habitat suitability models.</w:t>
      </w:r>
      <w:r w:rsidR="17711287" w:rsidRPr="07FDCC01">
        <w:rPr>
          <w:rFonts w:ascii="Garamond" w:eastAsia="Garamond" w:hAnsi="Garamond" w:cs="Garamond"/>
        </w:rPr>
        <w:t xml:space="preserve"> B. Confusion matrix for training data and cross validation data showing True Positives (TP) and False Positives (FP), as well as True Negatives (TN) and False Negatives (</w:t>
      </w:r>
      <w:r w:rsidR="245FDE2C" w:rsidRPr="07FDCC01">
        <w:rPr>
          <w:rFonts w:ascii="Garamond" w:eastAsia="Garamond" w:hAnsi="Garamond" w:cs="Garamond"/>
        </w:rPr>
        <w:t xml:space="preserve">FN). </w:t>
      </w:r>
    </w:p>
    <w:p w14:paraId="5249BD27" w14:textId="732B9890" w:rsidR="2FD95239" w:rsidRDefault="035FFE35" w:rsidP="07FDCC01">
      <w:pPr>
        <w:jc w:val="center"/>
      </w:pPr>
      <w:r>
        <w:rPr>
          <w:noProof/>
        </w:rPr>
        <w:drawing>
          <wp:inline distT="0" distB="0" distL="0" distR="0" wp14:anchorId="6ADB5805" wp14:editId="785EA09E">
            <wp:extent cx="3393378" cy="2908690"/>
            <wp:effectExtent l="0" t="0" r="0" b="0"/>
            <wp:docPr id="689367559" name="Picture 68936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3378" cy="2908690"/>
                    </a:xfrm>
                    <a:prstGeom prst="rect">
                      <a:avLst/>
                    </a:prstGeom>
                  </pic:spPr>
                </pic:pic>
              </a:graphicData>
            </a:graphic>
          </wp:inline>
        </w:drawing>
      </w:r>
    </w:p>
    <w:p w14:paraId="6EAA01F7" w14:textId="13125146" w:rsidR="52903BC4" w:rsidRDefault="52903BC4" w:rsidP="00121734">
      <w:pPr>
        <w:spacing w:after="0"/>
        <w:rPr>
          <w:rFonts w:ascii="Garamond" w:eastAsia="Garamond" w:hAnsi="Garamond" w:cs="Garamond"/>
        </w:rPr>
      </w:pPr>
      <w:r w:rsidRPr="07FDCC01">
        <w:rPr>
          <w:rFonts w:ascii="Garamond" w:eastAsia="Garamond" w:hAnsi="Garamond" w:cs="Garamond"/>
          <w:i/>
          <w:iCs/>
        </w:rPr>
        <w:t>Figure B2.</w:t>
      </w:r>
      <w:r w:rsidRPr="07FDCC01">
        <w:rPr>
          <w:rFonts w:ascii="Garamond" w:eastAsia="Garamond" w:hAnsi="Garamond" w:cs="Garamond"/>
        </w:rPr>
        <w:t xml:space="preserve"> Variable importance plot for current habitat suitability models.</w:t>
      </w:r>
    </w:p>
    <w:p w14:paraId="5548F828" w14:textId="77777777" w:rsidR="00121734" w:rsidRDefault="00121734">
      <w:pPr>
        <w:rPr>
          <w:rFonts w:ascii="Garamond" w:eastAsia="Garamond" w:hAnsi="Garamond" w:cs="Garamond"/>
          <w:b/>
          <w:bCs/>
        </w:rPr>
      </w:pPr>
      <w:r>
        <w:rPr>
          <w:rFonts w:ascii="Garamond" w:eastAsia="Garamond" w:hAnsi="Garamond" w:cs="Garamond"/>
          <w:b/>
          <w:bCs/>
        </w:rPr>
        <w:br w:type="page"/>
      </w:r>
    </w:p>
    <w:p w14:paraId="1C5286D3" w14:textId="40C4B462" w:rsidR="70C13CF3" w:rsidRDefault="71495021" w:rsidP="00121734">
      <w:pPr>
        <w:jc w:val="center"/>
        <w:rPr>
          <w:b/>
          <w:bCs/>
        </w:rPr>
      </w:pPr>
      <w:r w:rsidRPr="07FDCC01">
        <w:rPr>
          <w:rFonts w:ascii="Garamond" w:eastAsia="Garamond" w:hAnsi="Garamond" w:cs="Garamond"/>
          <w:b/>
          <w:bCs/>
        </w:rPr>
        <w:lastRenderedPageBreak/>
        <w:t>Appendix C</w:t>
      </w:r>
    </w:p>
    <w:p w14:paraId="24BE20D6" w14:textId="3B0774CD" w:rsidR="70C13CF3" w:rsidRDefault="2F04A270" w:rsidP="08575416">
      <w:pPr>
        <w:pStyle w:val="ListParagraph"/>
        <w:numPr>
          <w:ilvl w:val="0"/>
          <w:numId w:val="24"/>
        </w:numPr>
        <w:rPr>
          <w:b/>
          <w:bCs/>
        </w:rPr>
      </w:pPr>
      <w:r w:rsidRPr="08575416">
        <w:rPr>
          <w:rFonts w:ascii="Garamond" w:eastAsia="Garamond" w:hAnsi="Garamond" w:cs="Garamond"/>
          <w:b/>
          <w:bCs/>
        </w:rPr>
        <w:t xml:space="preserve"> </w:t>
      </w:r>
      <w:r w:rsidR="0D2CB9D0" w:rsidRPr="08575416">
        <w:rPr>
          <w:rFonts w:ascii="Garamond" w:eastAsia="Garamond" w:hAnsi="Garamond" w:cs="Garamond"/>
          <w:b/>
          <w:bCs/>
        </w:rPr>
        <w:t xml:space="preserve">                                                </w:t>
      </w:r>
      <w:r w:rsidRPr="08575416">
        <w:rPr>
          <w:rFonts w:ascii="Garamond" w:eastAsia="Garamond" w:hAnsi="Garamond" w:cs="Garamond"/>
          <w:b/>
          <w:bCs/>
        </w:rPr>
        <w:t xml:space="preserve">                                       B.</w:t>
      </w:r>
    </w:p>
    <w:p w14:paraId="7D35CDB7" w14:textId="26FB4218" w:rsidR="7BFCD955" w:rsidRDefault="2F04A270" w:rsidP="1CC02CCB">
      <w:r>
        <w:rPr>
          <w:noProof/>
        </w:rPr>
        <w:drawing>
          <wp:inline distT="0" distB="0" distL="0" distR="0" wp14:anchorId="2CD4FA5A" wp14:editId="313C2E7E">
            <wp:extent cx="2461307" cy="2308089"/>
            <wp:effectExtent l="0" t="0" r="0" b="0"/>
            <wp:docPr id="1460687818" name="Picture 146068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l="2332" t="10434" r="57230" b="3478"/>
                    <a:stretch>
                      <a:fillRect/>
                    </a:stretch>
                  </pic:blipFill>
                  <pic:spPr>
                    <a:xfrm>
                      <a:off x="0" y="0"/>
                      <a:ext cx="2461307" cy="2308089"/>
                    </a:xfrm>
                    <a:prstGeom prst="rect">
                      <a:avLst/>
                    </a:prstGeom>
                  </pic:spPr>
                </pic:pic>
              </a:graphicData>
            </a:graphic>
          </wp:inline>
        </w:drawing>
      </w:r>
      <w:r w:rsidR="1D73744A">
        <w:t xml:space="preserve">      </w:t>
      </w:r>
      <w:r w:rsidR="1CC02CCB">
        <w:rPr>
          <w:noProof/>
        </w:rPr>
        <w:drawing>
          <wp:anchor distT="0" distB="0" distL="114300" distR="114300" simplePos="0" relativeHeight="251658242" behindDoc="0" locked="0" layoutInCell="1" allowOverlap="1" wp14:anchorId="48B7B0E0" wp14:editId="2546480F">
            <wp:simplePos x="0" y="0"/>
            <wp:positionH relativeFrom="column">
              <wp:align>right</wp:align>
            </wp:positionH>
            <wp:positionV relativeFrom="paragraph">
              <wp:posOffset>0</wp:posOffset>
            </wp:positionV>
            <wp:extent cx="2300486" cy="2244244"/>
            <wp:effectExtent l="0" t="0" r="0" b="0"/>
            <wp:wrapSquare wrapText="bothSides"/>
            <wp:docPr id="1576655469" name="Picture 157665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l="9578" t="5882" r="12260"/>
                    <a:stretch>
                      <a:fillRect/>
                    </a:stretch>
                  </pic:blipFill>
                  <pic:spPr>
                    <a:xfrm>
                      <a:off x="0" y="0"/>
                      <a:ext cx="2300486" cy="2244244"/>
                    </a:xfrm>
                    <a:prstGeom prst="rect">
                      <a:avLst/>
                    </a:prstGeom>
                  </pic:spPr>
                </pic:pic>
              </a:graphicData>
            </a:graphic>
            <wp14:sizeRelH relativeFrom="page">
              <wp14:pctWidth>0</wp14:pctWidth>
            </wp14:sizeRelH>
            <wp14:sizeRelV relativeFrom="page">
              <wp14:pctHeight>0</wp14:pctHeight>
            </wp14:sizeRelV>
          </wp:anchor>
        </w:drawing>
      </w:r>
    </w:p>
    <w:p w14:paraId="19DB6A87" w14:textId="5AC995E1" w:rsidR="6EEC50A8" w:rsidRPr="00BE11A3" w:rsidRDefault="62C25FAA" w:rsidP="00BE11A3">
      <w:pPr>
        <w:rPr>
          <w:rFonts w:ascii="Garamond" w:eastAsia="Garamond" w:hAnsi="Garamond" w:cs="Garamond"/>
        </w:rPr>
      </w:pPr>
      <w:r w:rsidRPr="08575416">
        <w:rPr>
          <w:rFonts w:ascii="Garamond" w:eastAsia="Garamond" w:hAnsi="Garamond" w:cs="Garamond"/>
          <w:i/>
          <w:iCs/>
        </w:rPr>
        <w:t xml:space="preserve">Figure C1. </w:t>
      </w:r>
      <w:r w:rsidRPr="08575416">
        <w:rPr>
          <w:rFonts w:ascii="Garamond" w:eastAsia="Garamond" w:hAnsi="Garamond" w:cs="Garamond"/>
        </w:rPr>
        <w:t xml:space="preserve">A. AUC-PR training split and cross-validation curves for forecasted habitat suitability models. B. Confusion matrix for training data and cross validation data for forecasted habitat suitability models. </w:t>
      </w:r>
    </w:p>
    <w:p w14:paraId="7D2E14E2" w14:textId="345B7DC5" w:rsidR="6EEC50A8" w:rsidRDefault="6EEC50A8" w:rsidP="6EEC50A8">
      <w:pPr>
        <w:jc w:val="center"/>
      </w:pPr>
    </w:p>
    <w:p w14:paraId="7DBA8697" w14:textId="0B66BB38" w:rsidR="6EEC50A8" w:rsidRDefault="00BE11A3" w:rsidP="6EEC50A8">
      <w:pPr>
        <w:jc w:val="center"/>
      </w:pPr>
      <w:r>
        <w:rPr>
          <w:noProof/>
        </w:rPr>
        <w:drawing>
          <wp:inline distT="0" distB="0" distL="0" distR="0" wp14:anchorId="7F290DA2" wp14:editId="64FD0C31">
            <wp:extent cx="3276600" cy="2430145"/>
            <wp:effectExtent l="0" t="0" r="0" b="0"/>
            <wp:docPr id="890765336" name="Picture 89076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6600" cy="2430145"/>
                    </a:xfrm>
                    <a:prstGeom prst="rect">
                      <a:avLst/>
                    </a:prstGeom>
                  </pic:spPr>
                </pic:pic>
              </a:graphicData>
            </a:graphic>
          </wp:inline>
        </w:drawing>
      </w:r>
    </w:p>
    <w:p w14:paraId="52D03144" w14:textId="73CA6218" w:rsidR="1CC02CCB" w:rsidRDefault="1CC02CCB" w:rsidP="08575416">
      <w:pPr>
        <w:jc w:val="center"/>
      </w:pPr>
    </w:p>
    <w:p w14:paraId="38B5A923" w14:textId="2C2683ED" w:rsidR="00121734" w:rsidRDefault="55E90831" w:rsidP="00121734">
      <w:pPr>
        <w:spacing w:after="0"/>
        <w:rPr>
          <w:rFonts w:ascii="Garamond" w:eastAsia="Garamond" w:hAnsi="Garamond" w:cs="Garamond"/>
        </w:rPr>
      </w:pPr>
      <w:r w:rsidRPr="00121734">
        <w:rPr>
          <w:rFonts w:ascii="Garamond" w:eastAsia="Garamond" w:hAnsi="Garamond" w:cs="Garamond"/>
          <w:i/>
          <w:iCs/>
        </w:rPr>
        <w:t>Figure C2</w:t>
      </w:r>
      <w:r w:rsidRPr="08575416">
        <w:rPr>
          <w:rFonts w:ascii="Garamond" w:eastAsia="Garamond" w:hAnsi="Garamond" w:cs="Garamond"/>
        </w:rPr>
        <w:t>. Variable importance plot for forecasted habitat suitability models.</w:t>
      </w:r>
    </w:p>
    <w:p w14:paraId="7B122012" w14:textId="77777777" w:rsidR="00121734" w:rsidRDefault="00121734">
      <w:pPr>
        <w:rPr>
          <w:rFonts w:ascii="Garamond" w:eastAsia="Garamond" w:hAnsi="Garamond" w:cs="Garamond"/>
          <w:b/>
          <w:bCs/>
        </w:rPr>
      </w:pPr>
      <w:r>
        <w:rPr>
          <w:rFonts w:ascii="Garamond" w:eastAsia="Garamond" w:hAnsi="Garamond" w:cs="Garamond"/>
          <w:b/>
          <w:bCs/>
        </w:rPr>
        <w:br w:type="page"/>
      </w:r>
    </w:p>
    <w:p w14:paraId="336E8B65" w14:textId="5C9FD743" w:rsidR="71495021" w:rsidRDefault="671EE872" w:rsidP="008633B0">
      <w:pPr>
        <w:jc w:val="center"/>
        <w:rPr>
          <w:rFonts w:ascii="Garamond" w:eastAsia="Garamond" w:hAnsi="Garamond" w:cs="Garamond"/>
          <w:b/>
          <w:bCs/>
        </w:rPr>
      </w:pPr>
      <w:r w:rsidRPr="1CC02CCB">
        <w:rPr>
          <w:rFonts w:ascii="Garamond" w:eastAsia="Garamond" w:hAnsi="Garamond" w:cs="Garamond"/>
          <w:b/>
          <w:bCs/>
        </w:rPr>
        <w:lastRenderedPageBreak/>
        <w:t xml:space="preserve">Appendix </w:t>
      </w:r>
      <w:r w:rsidR="260E7017" w:rsidRPr="1CC02CCB">
        <w:rPr>
          <w:rFonts w:ascii="Garamond" w:eastAsia="Garamond" w:hAnsi="Garamond" w:cs="Garamond"/>
          <w:b/>
          <w:bCs/>
        </w:rPr>
        <w:t>D</w:t>
      </w:r>
    </w:p>
    <w:p w14:paraId="16056EED" w14:textId="61C356AB" w:rsidR="7DDC4575" w:rsidRDefault="2A21B203" w:rsidP="07FDCC01">
      <w:r>
        <w:rPr>
          <w:noProof/>
        </w:rPr>
        <w:drawing>
          <wp:inline distT="0" distB="0" distL="0" distR="0" wp14:anchorId="2A042321" wp14:editId="49FC28DB">
            <wp:extent cx="5572125" cy="2663406"/>
            <wp:effectExtent l="0" t="0" r="0" b="0"/>
            <wp:docPr id="114044549" name="Picture 11404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44549"/>
                    <pic:cNvPicPr/>
                  </pic:nvPicPr>
                  <pic:blipFill>
                    <a:blip r:embed="rId22">
                      <a:extLst>
                        <a:ext uri="{28A0092B-C50C-407E-A947-70E740481C1C}">
                          <a14:useLocalDpi xmlns:a14="http://schemas.microsoft.com/office/drawing/2010/main" val="0"/>
                        </a:ext>
                      </a:extLst>
                    </a:blip>
                    <a:srcRect r="625"/>
                    <a:stretch>
                      <a:fillRect/>
                    </a:stretch>
                  </pic:blipFill>
                  <pic:spPr>
                    <a:xfrm>
                      <a:off x="0" y="0"/>
                      <a:ext cx="5572125" cy="2663406"/>
                    </a:xfrm>
                    <a:prstGeom prst="rect">
                      <a:avLst/>
                    </a:prstGeom>
                  </pic:spPr>
                </pic:pic>
              </a:graphicData>
            </a:graphic>
          </wp:inline>
        </w:drawing>
      </w:r>
    </w:p>
    <w:p w14:paraId="2FA85ACF" w14:textId="100EAA0E" w:rsidR="7DDC4575" w:rsidRDefault="656C497E" w:rsidP="352C49F0">
      <w:pPr>
        <w:rPr>
          <w:rFonts w:ascii="Garamond" w:eastAsia="Garamond" w:hAnsi="Garamond" w:cs="Garamond"/>
        </w:rPr>
      </w:pPr>
      <w:r w:rsidRPr="352C49F0">
        <w:rPr>
          <w:rFonts w:ascii="Garamond" w:eastAsia="Garamond" w:hAnsi="Garamond" w:cs="Garamond"/>
          <w:i/>
          <w:iCs/>
        </w:rPr>
        <w:t xml:space="preserve">Figure </w:t>
      </w:r>
      <w:r w:rsidR="55D8640B" w:rsidRPr="352C49F0">
        <w:rPr>
          <w:rFonts w:ascii="Garamond" w:eastAsia="Garamond" w:hAnsi="Garamond" w:cs="Garamond"/>
          <w:i/>
          <w:iCs/>
        </w:rPr>
        <w:t>D</w:t>
      </w:r>
      <w:r w:rsidR="01CA9542" w:rsidRPr="352C49F0">
        <w:rPr>
          <w:rFonts w:ascii="Garamond" w:eastAsia="Garamond" w:hAnsi="Garamond" w:cs="Garamond"/>
          <w:i/>
          <w:iCs/>
        </w:rPr>
        <w:t>1</w:t>
      </w:r>
      <w:r w:rsidRPr="352C49F0">
        <w:rPr>
          <w:rFonts w:ascii="Garamond" w:eastAsia="Garamond" w:hAnsi="Garamond" w:cs="Garamond"/>
          <w:i/>
          <w:iCs/>
        </w:rPr>
        <w:t xml:space="preserve">. </w:t>
      </w:r>
      <w:r w:rsidR="4F65601E" w:rsidRPr="352C49F0">
        <w:rPr>
          <w:rFonts w:ascii="Garamond" w:eastAsia="Garamond" w:hAnsi="Garamond" w:cs="Garamond"/>
        </w:rPr>
        <w:t xml:space="preserve">Precipitation anomaly map that displays precipitation differences from </w:t>
      </w:r>
      <w:r w:rsidR="4AA4AF60" w:rsidRPr="352C49F0">
        <w:rPr>
          <w:rFonts w:ascii="Garamond" w:eastAsia="Garamond" w:hAnsi="Garamond" w:cs="Garamond"/>
        </w:rPr>
        <w:t xml:space="preserve">the </w:t>
      </w:r>
      <w:r w:rsidR="4F65601E" w:rsidRPr="352C49F0">
        <w:rPr>
          <w:rFonts w:ascii="Garamond" w:eastAsia="Garamond" w:hAnsi="Garamond" w:cs="Garamond"/>
        </w:rPr>
        <w:t>mean</w:t>
      </w:r>
      <w:r w:rsidR="087C19D7" w:rsidRPr="352C49F0">
        <w:rPr>
          <w:rFonts w:ascii="Garamond" w:eastAsia="Garamond" w:hAnsi="Garamond" w:cs="Garamond"/>
        </w:rPr>
        <w:t xml:space="preserve"> mm/yr</w:t>
      </w:r>
      <w:r w:rsidR="4F65601E" w:rsidRPr="352C49F0">
        <w:rPr>
          <w:rFonts w:ascii="Garamond" w:eastAsia="Garamond" w:hAnsi="Garamond" w:cs="Garamond"/>
        </w:rPr>
        <w:t xml:space="preserve"> for the </w:t>
      </w:r>
      <w:r w:rsidR="31CF5D19" w:rsidRPr="352C49F0">
        <w:rPr>
          <w:rFonts w:ascii="Garamond" w:eastAsia="Garamond" w:hAnsi="Garamond" w:cs="Garamond"/>
        </w:rPr>
        <w:t>a</w:t>
      </w:r>
      <w:r w:rsidR="4F65601E" w:rsidRPr="352C49F0">
        <w:rPr>
          <w:rFonts w:ascii="Garamond" w:eastAsia="Garamond" w:hAnsi="Garamond" w:cs="Garamond"/>
        </w:rPr>
        <w:t xml:space="preserve">utumn months </w:t>
      </w:r>
      <w:r w:rsidR="7B903311" w:rsidRPr="352C49F0">
        <w:rPr>
          <w:rFonts w:ascii="Garamond" w:eastAsia="Garamond" w:hAnsi="Garamond" w:cs="Garamond"/>
        </w:rPr>
        <w:t>of</w:t>
      </w:r>
      <w:r w:rsidR="4F65601E" w:rsidRPr="352C49F0">
        <w:rPr>
          <w:rFonts w:ascii="Garamond" w:eastAsia="Garamond" w:hAnsi="Garamond" w:cs="Garamond"/>
        </w:rPr>
        <w:t xml:space="preserve"> 2013</w:t>
      </w:r>
      <w:r w:rsidR="413A2EE8" w:rsidRPr="352C49F0">
        <w:rPr>
          <w:rFonts w:ascii="Garamond" w:eastAsia="Garamond" w:hAnsi="Garamond" w:cs="Garamond"/>
        </w:rPr>
        <w:t xml:space="preserve"> to </w:t>
      </w:r>
      <w:r w:rsidR="4F65601E" w:rsidRPr="352C49F0">
        <w:rPr>
          <w:rFonts w:ascii="Garamond" w:eastAsia="Garamond" w:hAnsi="Garamond" w:cs="Garamond"/>
        </w:rPr>
        <w:t>2020.</w:t>
      </w:r>
      <w:r w:rsidR="535F17D5" w:rsidRPr="352C49F0">
        <w:rPr>
          <w:rFonts w:ascii="Garamond" w:eastAsia="Garamond" w:hAnsi="Garamond" w:cs="Garamond"/>
        </w:rPr>
        <w:t xml:space="preserve"> </w:t>
      </w:r>
      <w:r w:rsidR="2BE70D39" w:rsidRPr="352C49F0">
        <w:rPr>
          <w:rFonts w:ascii="Garamond" w:eastAsia="Garamond" w:hAnsi="Garamond" w:cs="Garamond"/>
        </w:rPr>
        <w:t>Blue areas represent high anomalies, or more precipitation, while the red areas indicate low anomalies, or less precipitation. Additionally, t</w:t>
      </w:r>
      <w:r w:rsidR="535F17D5" w:rsidRPr="352C49F0">
        <w:rPr>
          <w:rFonts w:ascii="Garamond" w:eastAsia="Garamond" w:hAnsi="Garamond" w:cs="Garamond"/>
        </w:rPr>
        <w:t>he map displays</w:t>
      </w:r>
      <w:r w:rsidR="3AD80462" w:rsidRPr="352C49F0">
        <w:rPr>
          <w:rFonts w:ascii="Garamond" w:eastAsia="Garamond" w:hAnsi="Garamond" w:cs="Garamond"/>
        </w:rPr>
        <w:t xml:space="preserve"> topography with</w:t>
      </w:r>
      <w:r w:rsidR="535F17D5" w:rsidRPr="352C49F0">
        <w:rPr>
          <w:rFonts w:ascii="Garamond" w:eastAsia="Garamond" w:hAnsi="Garamond" w:cs="Garamond"/>
        </w:rPr>
        <w:t xml:space="preserve"> relatively flat areas </w:t>
      </w:r>
      <w:r w:rsidR="449A3C63" w:rsidRPr="352C49F0">
        <w:rPr>
          <w:rFonts w:ascii="Garamond" w:eastAsia="Garamond" w:hAnsi="Garamond" w:cs="Garamond"/>
        </w:rPr>
        <w:t>in</w:t>
      </w:r>
      <w:r w:rsidR="535F17D5" w:rsidRPr="352C49F0">
        <w:rPr>
          <w:rFonts w:ascii="Garamond" w:eastAsia="Garamond" w:hAnsi="Garamond" w:cs="Garamond"/>
        </w:rPr>
        <w:t xml:space="preserve"> dark grey and black</w:t>
      </w:r>
      <w:r w:rsidR="4D87956C" w:rsidRPr="352C49F0">
        <w:rPr>
          <w:rFonts w:ascii="Garamond" w:eastAsia="Garamond" w:hAnsi="Garamond" w:cs="Garamond"/>
        </w:rPr>
        <w:t xml:space="preserve"> and mountainous areas in</w:t>
      </w:r>
      <w:r w:rsidR="535F17D5" w:rsidRPr="352C49F0">
        <w:rPr>
          <w:rFonts w:ascii="Garamond" w:eastAsia="Garamond" w:hAnsi="Garamond" w:cs="Garamond"/>
        </w:rPr>
        <w:t xml:space="preserve"> light grey and white.</w:t>
      </w:r>
    </w:p>
    <w:sectPr w:rsidR="7DDC4575" w:rsidSect="0064280B">
      <w:headerReference w:type="default" r:id="rId23"/>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8E67D" w14:textId="77777777" w:rsidR="004A5B76" w:rsidRDefault="004A5B76" w:rsidP="00242822">
      <w:pPr>
        <w:spacing w:after="0" w:line="240" w:lineRule="auto"/>
      </w:pPr>
      <w:r>
        <w:separator/>
      </w:r>
    </w:p>
  </w:endnote>
  <w:endnote w:type="continuationSeparator" w:id="0">
    <w:p w14:paraId="46041161" w14:textId="77777777" w:rsidR="004A5B76" w:rsidRDefault="004A5B76" w:rsidP="00242822">
      <w:pPr>
        <w:spacing w:after="0" w:line="240" w:lineRule="auto"/>
      </w:pPr>
      <w:r>
        <w:continuationSeparator/>
      </w:r>
    </w:p>
  </w:endnote>
  <w:endnote w:type="continuationNotice" w:id="1">
    <w:p w14:paraId="3044A07A" w14:textId="77777777" w:rsidR="004A5B76" w:rsidRDefault="004A5B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7096613"/>
      <w:docPartObj>
        <w:docPartGallery w:val="Page Numbers (Bottom of Page)"/>
        <w:docPartUnique/>
      </w:docPartObj>
    </w:sdtPr>
    <w:sdtEndPr>
      <w:rPr>
        <w:rFonts w:ascii="Garamond" w:hAnsi="Garamond"/>
        <w:noProof/>
      </w:rPr>
    </w:sdtEndPr>
    <w:sdtContent>
      <w:p w14:paraId="4A136ACB" w14:textId="783B1273" w:rsidR="001D4B70" w:rsidRPr="001D4B70" w:rsidRDefault="001D4B70">
        <w:pPr>
          <w:pStyle w:val="Footer"/>
          <w:jc w:val="center"/>
          <w:rPr>
            <w:rFonts w:ascii="Garamond" w:hAnsi="Garamond"/>
          </w:rPr>
        </w:pPr>
        <w:r w:rsidRPr="001D4B70">
          <w:rPr>
            <w:rFonts w:ascii="Garamond" w:hAnsi="Garamond"/>
          </w:rPr>
          <w:fldChar w:fldCharType="begin"/>
        </w:r>
        <w:r w:rsidRPr="001D4B70">
          <w:rPr>
            <w:rFonts w:ascii="Garamond" w:hAnsi="Garamond"/>
          </w:rPr>
          <w:instrText xml:space="preserve"> PAGE   \* MERGEFORMAT </w:instrText>
        </w:r>
        <w:r w:rsidRPr="001D4B70">
          <w:rPr>
            <w:rFonts w:ascii="Garamond" w:hAnsi="Garamond"/>
          </w:rPr>
          <w:fldChar w:fldCharType="separate"/>
        </w:r>
        <w:r w:rsidRPr="001D4B70">
          <w:rPr>
            <w:rFonts w:ascii="Garamond" w:hAnsi="Garamond"/>
            <w:noProof/>
          </w:rPr>
          <w:t>2</w:t>
        </w:r>
        <w:r w:rsidRPr="001D4B70">
          <w:rPr>
            <w:rFonts w:ascii="Garamond" w:hAnsi="Garamond"/>
            <w:noProof/>
          </w:rPr>
          <w:fldChar w:fldCharType="end"/>
        </w:r>
      </w:p>
    </w:sdtContent>
  </w:sdt>
  <w:p w14:paraId="472788A1" w14:textId="77777777" w:rsidR="0028208B" w:rsidRDefault="002820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28208B" w:rsidRDefault="0028208B"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9ACA5" w14:textId="77777777" w:rsidR="004A5B76" w:rsidRDefault="004A5B76" w:rsidP="00242822">
      <w:pPr>
        <w:spacing w:after="0" w:line="240" w:lineRule="auto"/>
      </w:pPr>
      <w:r>
        <w:separator/>
      </w:r>
    </w:p>
  </w:footnote>
  <w:footnote w:type="continuationSeparator" w:id="0">
    <w:p w14:paraId="7B4B68B9" w14:textId="77777777" w:rsidR="004A5B76" w:rsidRDefault="004A5B76" w:rsidP="00242822">
      <w:pPr>
        <w:spacing w:after="0" w:line="240" w:lineRule="auto"/>
      </w:pPr>
      <w:r>
        <w:continuationSeparator/>
      </w:r>
    </w:p>
  </w:footnote>
  <w:footnote w:type="continuationNotice" w:id="1">
    <w:p w14:paraId="14242472" w14:textId="77777777" w:rsidR="004A5B76" w:rsidRDefault="004A5B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28208B" w14:paraId="037FF111" w14:textId="77777777" w:rsidTr="1C5D9320">
      <w:tc>
        <w:tcPr>
          <w:tcW w:w="3120" w:type="dxa"/>
        </w:tcPr>
        <w:p w14:paraId="34A807A0" w14:textId="4D82D7F5" w:rsidR="0028208B" w:rsidRDefault="0028208B" w:rsidP="1C5D9320">
          <w:pPr>
            <w:pStyle w:val="Header"/>
            <w:ind w:left="-115"/>
          </w:pPr>
        </w:p>
      </w:tc>
      <w:tc>
        <w:tcPr>
          <w:tcW w:w="3120" w:type="dxa"/>
        </w:tcPr>
        <w:p w14:paraId="3841F0A0" w14:textId="7F800FFB" w:rsidR="0028208B" w:rsidRDefault="0028208B" w:rsidP="1C5D9320">
          <w:pPr>
            <w:pStyle w:val="Header"/>
            <w:jc w:val="center"/>
          </w:pPr>
        </w:p>
      </w:tc>
      <w:tc>
        <w:tcPr>
          <w:tcW w:w="3120" w:type="dxa"/>
        </w:tcPr>
        <w:p w14:paraId="714829DA" w14:textId="3E845259" w:rsidR="0028208B" w:rsidRDefault="0028208B" w:rsidP="1C5D9320">
          <w:pPr>
            <w:pStyle w:val="Header"/>
            <w:ind w:right="-115"/>
            <w:jc w:val="right"/>
          </w:pPr>
        </w:p>
      </w:tc>
    </w:tr>
  </w:tbl>
  <w:p w14:paraId="4208BA64" w14:textId="326FBA7E" w:rsidR="0028208B" w:rsidRDefault="0028208B" w:rsidP="1C5D93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28208B" w:rsidRPr="000B6E68" w:rsidRDefault="0028208B"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28208B" w:rsidRPr="000B6E68" w:rsidRDefault="0028208B" w:rsidP="1C5D9320">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1C5D9320">
      <w:rPr>
        <w:rFonts w:ascii="Garamond" w:hAnsi="Garamond"/>
        <w:b/>
        <w:bCs/>
        <w:sz w:val="32"/>
        <w:szCs w:val="32"/>
      </w:rPr>
      <w:t xml:space="preserve">Maryland - Goddard </w:t>
    </w:r>
  </w:p>
  <w:p w14:paraId="77B49D9A" w14:textId="729AC224" w:rsidR="0028208B" w:rsidRDefault="0028208B" w:rsidP="000D5104">
    <w:pPr>
      <w:pStyle w:val="Header"/>
      <w:jc w:val="right"/>
      <w:rPr>
        <w:rFonts w:ascii="Garamond" w:hAnsi="Garamond"/>
        <w:i/>
        <w:sz w:val="32"/>
        <w:szCs w:val="32"/>
      </w:rPr>
    </w:pPr>
    <w:r>
      <w:rPr>
        <w:rFonts w:ascii="Garamond" w:hAnsi="Garamond"/>
        <w:i/>
        <w:sz w:val="32"/>
        <w:szCs w:val="32"/>
      </w:rPr>
      <w:t xml:space="preserve"> Fall 2021</w:t>
    </w:r>
  </w:p>
  <w:p w14:paraId="2F683015" w14:textId="77777777" w:rsidR="0028208B" w:rsidRPr="0077554A" w:rsidRDefault="0028208B"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U2/DL9IfChmeLu" id="gXvvSOaX"/>
    <int:ParagraphRange paragraphId="1149942743" textId="1689864950" start="298" length="5" invalidationStart="298" invalidationLength="5" id="JDu84R1U"/>
    <int:WordHash hashCode="Wpzpomi/DJss8B" id="hx87NAo4"/>
    <int:WordHash hashCode="kw09jK9IQI3VU3" id="Jcjr8LTG"/>
    <int:WordHash hashCode="oQ2I4pTJPKHVXd" id="XiQ3fyS0"/>
  </int:Manifest>
  <int:Observations>
    <int:Content id="gXvvSOaX">
      <int:Rejection type="LegacyProofing"/>
    </int:Content>
    <int:Content id="JDu84R1U">
      <int:Rejection type="LegacyProofing"/>
    </int:Content>
    <int:Content id="hx87NAo4">
      <int:Rejection type="LegacyProofing"/>
    </int:Content>
    <int:Content id="Jcjr8LTG">
      <int:Rejection type="LegacyProofing"/>
    </int:Content>
    <int:Content id="XiQ3fyS0">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B383C"/>
    <w:multiLevelType w:val="hybridMultilevel"/>
    <w:tmpl w:val="FD9AAA8E"/>
    <w:lvl w:ilvl="0" w:tplc="7CD0AC08">
      <w:start w:val="1"/>
      <w:numFmt w:val="upperLetter"/>
      <w:lvlText w:val="%1."/>
      <w:lvlJc w:val="left"/>
      <w:pPr>
        <w:ind w:left="1170" w:hanging="360"/>
      </w:pPr>
      <w:rPr>
        <w:rFonts w:ascii="Garamond" w:hAnsi="Garamond" w:hint="default"/>
      </w:rPr>
    </w:lvl>
    <w:lvl w:ilvl="1" w:tplc="0136CB62">
      <w:start w:val="1"/>
      <w:numFmt w:val="lowerLetter"/>
      <w:lvlText w:val="%2."/>
      <w:lvlJc w:val="left"/>
      <w:pPr>
        <w:ind w:left="1890" w:hanging="360"/>
      </w:pPr>
    </w:lvl>
    <w:lvl w:ilvl="2" w:tplc="E6828BBE">
      <w:start w:val="1"/>
      <w:numFmt w:val="lowerRoman"/>
      <w:lvlText w:val="%3."/>
      <w:lvlJc w:val="right"/>
      <w:pPr>
        <w:ind w:left="2610" w:hanging="180"/>
      </w:pPr>
    </w:lvl>
    <w:lvl w:ilvl="3" w:tplc="680C2868">
      <w:start w:val="1"/>
      <w:numFmt w:val="decimal"/>
      <w:lvlText w:val="%4."/>
      <w:lvlJc w:val="left"/>
      <w:pPr>
        <w:ind w:left="3330" w:hanging="360"/>
      </w:pPr>
    </w:lvl>
    <w:lvl w:ilvl="4" w:tplc="9E4EBD34">
      <w:start w:val="1"/>
      <w:numFmt w:val="lowerLetter"/>
      <w:lvlText w:val="%5."/>
      <w:lvlJc w:val="left"/>
      <w:pPr>
        <w:ind w:left="4050" w:hanging="360"/>
      </w:pPr>
    </w:lvl>
    <w:lvl w:ilvl="5" w:tplc="F64C57FA">
      <w:start w:val="1"/>
      <w:numFmt w:val="lowerRoman"/>
      <w:lvlText w:val="%6."/>
      <w:lvlJc w:val="right"/>
      <w:pPr>
        <w:ind w:left="4770" w:hanging="180"/>
      </w:pPr>
    </w:lvl>
    <w:lvl w:ilvl="6" w:tplc="A0380A10">
      <w:start w:val="1"/>
      <w:numFmt w:val="decimal"/>
      <w:lvlText w:val="%7."/>
      <w:lvlJc w:val="left"/>
      <w:pPr>
        <w:ind w:left="5490" w:hanging="360"/>
      </w:pPr>
    </w:lvl>
    <w:lvl w:ilvl="7" w:tplc="6DB058D6">
      <w:start w:val="1"/>
      <w:numFmt w:val="lowerLetter"/>
      <w:lvlText w:val="%8."/>
      <w:lvlJc w:val="left"/>
      <w:pPr>
        <w:ind w:left="6210" w:hanging="360"/>
      </w:pPr>
    </w:lvl>
    <w:lvl w:ilvl="8" w:tplc="89948914">
      <w:start w:val="1"/>
      <w:numFmt w:val="lowerRoman"/>
      <w:lvlText w:val="%9."/>
      <w:lvlJc w:val="right"/>
      <w:pPr>
        <w:ind w:left="6930" w:hanging="180"/>
      </w:p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8256F"/>
    <w:multiLevelType w:val="hybridMultilevel"/>
    <w:tmpl w:val="980C81F0"/>
    <w:lvl w:ilvl="0" w:tplc="3670C244">
      <w:start w:val="1"/>
      <w:numFmt w:val="upperLetter"/>
      <w:lvlText w:val="%1."/>
      <w:lvlJc w:val="left"/>
      <w:pPr>
        <w:ind w:left="720" w:hanging="360"/>
      </w:pPr>
    </w:lvl>
    <w:lvl w:ilvl="1" w:tplc="1DD008A6">
      <w:start w:val="1"/>
      <w:numFmt w:val="lowerLetter"/>
      <w:lvlText w:val="%2."/>
      <w:lvlJc w:val="left"/>
      <w:pPr>
        <w:ind w:left="1440" w:hanging="360"/>
      </w:pPr>
    </w:lvl>
    <w:lvl w:ilvl="2" w:tplc="4C560146">
      <w:start w:val="1"/>
      <w:numFmt w:val="lowerRoman"/>
      <w:lvlText w:val="%3."/>
      <w:lvlJc w:val="right"/>
      <w:pPr>
        <w:ind w:left="2160" w:hanging="180"/>
      </w:pPr>
    </w:lvl>
    <w:lvl w:ilvl="3" w:tplc="21E81F8A">
      <w:start w:val="1"/>
      <w:numFmt w:val="decimal"/>
      <w:lvlText w:val="%4."/>
      <w:lvlJc w:val="left"/>
      <w:pPr>
        <w:ind w:left="2880" w:hanging="360"/>
      </w:pPr>
    </w:lvl>
    <w:lvl w:ilvl="4" w:tplc="71B6F20A">
      <w:start w:val="1"/>
      <w:numFmt w:val="lowerLetter"/>
      <w:lvlText w:val="%5."/>
      <w:lvlJc w:val="left"/>
      <w:pPr>
        <w:ind w:left="3600" w:hanging="360"/>
      </w:pPr>
    </w:lvl>
    <w:lvl w:ilvl="5" w:tplc="01DA67A8">
      <w:start w:val="1"/>
      <w:numFmt w:val="lowerRoman"/>
      <w:lvlText w:val="%6."/>
      <w:lvlJc w:val="right"/>
      <w:pPr>
        <w:ind w:left="4320" w:hanging="180"/>
      </w:pPr>
    </w:lvl>
    <w:lvl w:ilvl="6" w:tplc="F7007936">
      <w:start w:val="1"/>
      <w:numFmt w:val="decimal"/>
      <w:lvlText w:val="%7."/>
      <w:lvlJc w:val="left"/>
      <w:pPr>
        <w:ind w:left="5040" w:hanging="360"/>
      </w:pPr>
    </w:lvl>
    <w:lvl w:ilvl="7" w:tplc="9274F5FC">
      <w:start w:val="1"/>
      <w:numFmt w:val="lowerLetter"/>
      <w:lvlText w:val="%8."/>
      <w:lvlJc w:val="left"/>
      <w:pPr>
        <w:ind w:left="5760" w:hanging="360"/>
      </w:pPr>
    </w:lvl>
    <w:lvl w:ilvl="8" w:tplc="6B7AAA96">
      <w:start w:val="1"/>
      <w:numFmt w:val="lowerRoman"/>
      <w:lvlText w:val="%9."/>
      <w:lvlJc w:val="right"/>
      <w:pPr>
        <w:ind w:left="6480" w:hanging="180"/>
      </w:pPr>
    </w:lvl>
  </w:abstractNum>
  <w:abstractNum w:abstractNumId="4" w15:restartNumberingAfterBreak="0">
    <w:nsid w:val="0DE37191"/>
    <w:multiLevelType w:val="hybridMultilevel"/>
    <w:tmpl w:val="2C0C2496"/>
    <w:lvl w:ilvl="0" w:tplc="F3686F24">
      <w:start w:val="1"/>
      <w:numFmt w:val="upperLetter"/>
      <w:lvlText w:val="%1."/>
      <w:lvlJc w:val="left"/>
      <w:pPr>
        <w:ind w:left="720" w:hanging="360"/>
      </w:pPr>
    </w:lvl>
    <w:lvl w:ilvl="1" w:tplc="146CE0E2">
      <w:start w:val="1"/>
      <w:numFmt w:val="lowerLetter"/>
      <w:lvlText w:val="%2."/>
      <w:lvlJc w:val="left"/>
      <w:pPr>
        <w:ind w:left="1440" w:hanging="360"/>
      </w:pPr>
    </w:lvl>
    <w:lvl w:ilvl="2" w:tplc="DD000978">
      <w:start w:val="1"/>
      <w:numFmt w:val="lowerRoman"/>
      <w:lvlText w:val="%3."/>
      <w:lvlJc w:val="right"/>
      <w:pPr>
        <w:ind w:left="2160" w:hanging="180"/>
      </w:pPr>
    </w:lvl>
    <w:lvl w:ilvl="3" w:tplc="9D0070D6">
      <w:start w:val="1"/>
      <w:numFmt w:val="decimal"/>
      <w:lvlText w:val="%4."/>
      <w:lvlJc w:val="left"/>
      <w:pPr>
        <w:ind w:left="2880" w:hanging="360"/>
      </w:pPr>
    </w:lvl>
    <w:lvl w:ilvl="4" w:tplc="663C6D80">
      <w:start w:val="1"/>
      <w:numFmt w:val="lowerLetter"/>
      <w:lvlText w:val="%5."/>
      <w:lvlJc w:val="left"/>
      <w:pPr>
        <w:ind w:left="3600" w:hanging="360"/>
      </w:pPr>
    </w:lvl>
    <w:lvl w:ilvl="5" w:tplc="29308458">
      <w:start w:val="1"/>
      <w:numFmt w:val="lowerRoman"/>
      <w:lvlText w:val="%6."/>
      <w:lvlJc w:val="right"/>
      <w:pPr>
        <w:ind w:left="4320" w:hanging="180"/>
      </w:pPr>
    </w:lvl>
    <w:lvl w:ilvl="6" w:tplc="A90EE814">
      <w:start w:val="1"/>
      <w:numFmt w:val="decimal"/>
      <w:lvlText w:val="%7."/>
      <w:lvlJc w:val="left"/>
      <w:pPr>
        <w:ind w:left="5040" w:hanging="360"/>
      </w:pPr>
    </w:lvl>
    <w:lvl w:ilvl="7" w:tplc="E772ACB4">
      <w:start w:val="1"/>
      <w:numFmt w:val="lowerLetter"/>
      <w:lvlText w:val="%8."/>
      <w:lvlJc w:val="left"/>
      <w:pPr>
        <w:ind w:left="5760" w:hanging="360"/>
      </w:pPr>
    </w:lvl>
    <w:lvl w:ilvl="8" w:tplc="EFC4C5E6">
      <w:start w:val="1"/>
      <w:numFmt w:val="lowerRoman"/>
      <w:lvlText w:val="%9."/>
      <w:lvlJc w:val="right"/>
      <w:pPr>
        <w:ind w:left="6480" w:hanging="180"/>
      </w:pPr>
    </w:lvl>
  </w:abstractNum>
  <w:abstractNum w:abstractNumId="5" w15:restartNumberingAfterBreak="0">
    <w:nsid w:val="0F5A2BEF"/>
    <w:multiLevelType w:val="hybridMultilevel"/>
    <w:tmpl w:val="FFFFFFFF"/>
    <w:lvl w:ilvl="0" w:tplc="61068854">
      <w:start w:val="1"/>
      <w:numFmt w:val="upperLetter"/>
      <w:lvlText w:val="%1."/>
      <w:lvlJc w:val="left"/>
      <w:pPr>
        <w:ind w:left="720" w:hanging="360"/>
      </w:pPr>
    </w:lvl>
    <w:lvl w:ilvl="1" w:tplc="7E9ED030">
      <w:start w:val="1"/>
      <w:numFmt w:val="lowerLetter"/>
      <w:lvlText w:val="%2."/>
      <w:lvlJc w:val="left"/>
      <w:pPr>
        <w:ind w:left="1440" w:hanging="360"/>
      </w:pPr>
    </w:lvl>
    <w:lvl w:ilvl="2" w:tplc="56A8CEB8">
      <w:start w:val="1"/>
      <w:numFmt w:val="lowerRoman"/>
      <w:lvlText w:val="%3."/>
      <w:lvlJc w:val="right"/>
      <w:pPr>
        <w:ind w:left="2160" w:hanging="180"/>
      </w:pPr>
    </w:lvl>
    <w:lvl w:ilvl="3" w:tplc="0FAA677A">
      <w:start w:val="1"/>
      <w:numFmt w:val="decimal"/>
      <w:lvlText w:val="%4."/>
      <w:lvlJc w:val="left"/>
      <w:pPr>
        <w:ind w:left="2880" w:hanging="360"/>
      </w:pPr>
    </w:lvl>
    <w:lvl w:ilvl="4" w:tplc="38BAC6CE">
      <w:start w:val="1"/>
      <w:numFmt w:val="lowerLetter"/>
      <w:lvlText w:val="%5."/>
      <w:lvlJc w:val="left"/>
      <w:pPr>
        <w:ind w:left="3600" w:hanging="360"/>
      </w:pPr>
    </w:lvl>
    <w:lvl w:ilvl="5" w:tplc="6EAAE3E8">
      <w:start w:val="1"/>
      <w:numFmt w:val="lowerRoman"/>
      <w:lvlText w:val="%6."/>
      <w:lvlJc w:val="right"/>
      <w:pPr>
        <w:ind w:left="4320" w:hanging="180"/>
      </w:pPr>
    </w:lvl>
    <w:lvl w:ilvl="6" w:tplc="EB8E3D52">
      <w:start w:val="1"/>
      <w:numFmt w:val="decimal"/>
      <w:lvlText w:val="%7."/>
      <w:lvlJc w:val="left"/>
      <w:pPr>
        <w:ind w:left="5040" w:hanging="360"/>
      </w:pPr>
    </w:lvl>
    <w:lvl w:ilvl="7" w:tplc="04E40B34">
      <w:start w:val="1"/>
      <w:numFmt w:val="lowerLetter"/>
      <w:lvlText w:val="%8."/>
      <w:lvlJc w:val="left"/>
      <w:pPr>
        <w:ind w:left="5760" w:hanging="360"/>
      </w:pPr>
    </w:lvl>
    <w:lvl w:ilvl="8" w:tplc="2BCEC818">
      <w:start w:val="1"/>
      <w:numFmt w:val="lowerRoman"/>
      <w:lvlText w:val="%9."/>
      <w:lvlJc w:val="right"/>
      <w:pPr>
        <w:ind w:left="6480" w:hanging="180"/>
      </w:pPr>
    </w:lvl>
  </w:abstractNum>
  <w:abstractNum w:abstractNumId="6" w15:restartNumberingAfterBreak="0">
    <w:nsid w:val="11E419DC"/>
    <w:multiLevelType w:val="hybridMultilevel"/>
    <w:tmpl w:val="77486334"/>
    <w:lvl w:ilvl="0" w:tplc="1ABAD98E">
      <w:start w:val="6"/>
      <w:numFmt w:val="upperLetter"/>
      <w:lvlText w:val="%1."/>
      <w:lvlJc w:val="left"/>
      <w:pPr>
        <w:ind w:left="720" w:hanging="360"/>
      </w:pPr>
    </w:lvl>
    <w:lvl w:ilvl="1" w:tplc="957AE890">
      <w:start w:val="1"/>
      <w:numFmt w:val="lowerLetter"/>
      <w:lvlText w:val="%2."/>
      <w:lvlJc w:val="left"/>
      <w:pPr>
        <w:ind w:left="1440" w:hanging="360"/>
      </w:pPr>
    </w:lvl>
    <w:lvl w:ilvl="2" w:tplc="63AACE82">
      <w:start w:val="1"/>
      <w:numFmt w:val="lowerRoman"/>
      <w:lvlText w:val="%3."/>
      <w:lvlJc w:val="right"/>
      <w:pPr>
        <w:ind w:left="2160" w:hanging="180"/>
      </w:pPr>
    </w:lvl>
    <w:lvl w:ilvl="3" w:tplc="FA066984">
      <w:start w:val="1"/>
      <w:numFmt w:val="decimal"/>
      <w:lvlText w:val="%4."/>
      <w:lvlJc w:val="left"/>
      <w:pPr>
        <w:ind w:left="2880" w:hanging="360"/>
      </w:pPr>
    </w:lvl>
    <w:lvl w:ilvl="4" w:tplc="799E03E6">
      <w:start w:val="1"/>
      <w:numFmt w:val="lowerLetter"/>
      <w:lvlText w:val="%5."/>
      <w:lvlJc w:val="left"/>
      <w:pPr>
        <w:ind w:left="3600" w:hanging="360"/>
      </w:pPr>
    </w:lvl>
    <w:lvl w:ilvl="5" w:tplc="068433E8">
      <w:start w:val="1"/>
      <w:numFmt w:val="lowerRoman"/>
      <w:lvlText w:val="%6."/>
      <w:lvlJc w:val="right"/>
      <w:pPr>
        <w:ind w:left="4320" w:hanging="180"/>
      </w:pPr>
    </w:lvl>
    <w:lvl w:ilvl="6" w:tplc="98102F60">
      <w:start w:val="1"/>
      <w:numFmt w:val="decimal"/>
      <w:lvlText w:val="%7."/>
      <w:lvlJc w:val="left"/>
      <w:pPr>
        <w:ind w:left="5040" w:hanging="360"/>
      </w:pPr>
    </w:lvl>
    <w:lvl w:ilvl="7" w:tplc="BA44480A">
      <w:start w:val="1"/>
      <w:numFmt w:val="lowerLetter"/>
      <w:lvlText w:val="%8."/>
      <w:lvlJc w:val="left"/>
      <w:pPr>
        <w:ind w:left="5760" w:hanging="360"/>
      </w:pPr>
    </w:lvl>
    <w:lvl w:ilvl="8" w:tplc="294CA492">
      <w:start w:val="1"/>
      <w:numFmt w:val="lowerRoman"/>
      <w:lvlText w:val="%9."/>
      <w:lvlJc w:val="right"/>
      <w:pPr>
        <w:ind w:left="6480" w:hanging="180"/>
      </w:pPr>
    </w:lvl>
  </w:abstractNum>
  <w:abstractNum w:abstractNumId="7" w15:restartNumberingAfterBreak="0">
    <w:nsid w:val="122A10E0"/>
    <w:multiLevelType w:val="hybridMultilevel"/>
    <w:tmpl w:val="2BE8B392"/>
    <w:lvl w:ilvl="0" w:tplc="5928D642">
      <w:start w:val="6"/>
      <w:numFmt w:val="upperLetter"/>
      <w:lvlText w:val="%1."/>
      <w:lvlJc w:val="left"/>
      <w:pPr>
        <w:ind w:left="720" w:hanging="360"/>
      </w:pPr>
    </w:lvl>
    <w:lvl w:ilvl="1" w:tplc="52785F3C">
      <w:start w:val="1"/>
      <w:numFmt w:val="lowerLetter"/>
      <w:lvlText w:val="%2."/>
      <w:lvlJc w:val="left"/>
      <w:pPr>
        <w:ind w:left="1440" w:hanging="360"/>
      </w:pPr>
    </w:lvl>
    <w:lvl w:ilvl="2" w:tplc="E19819E8">
      <w:start w:val="1"/>
      <w:numFmt w:val="lowerRoman"/>
      <w:lvlText w:val="%3."/>
      <w:lvlJc w:val="right"/>
      <w:pPr>
        <w:ind w:left="2160" w:hanging="180"/>
      </w:pPr>
    </w:lvl>
    <w:lvl w:ilvl="3" w:tplc="5DE0BA42">
      <w:start w:val="1"/>
      <w:numFmt w:val="decimal"/>
      <w:lvlText w:val="%4."/>
      <w:lvlJc w:val="left"/>
      <w:pPr>
        <w:ind w:left="2880" w:hanging="360"/>
      </w:pPr>
    </w:lvl>
    <w:lvl w:ilvl="4" w:tplc="137C01D6">
      <w:start w:val="1"/>
      <w:numFmt w:val="lowerLetter"/>
      <w:lvlText w:val="%5."/>
      <w:lvlJc w:val="left"/>
      <w:pPr>
        <w:ind w:left="3600" w:hanging="360"/>
      </w:pPr>
    </w:lvl>
    <w:lvl w:ilvl="5" w:tplc="A862613C">
      <w:start w:val="1"/>
      <w:numFmt w:val="lowerRoman"/>
      <w:lvlText w:val="%6."/>
      <w:lvlJc w:val="right"/>
      <w:pPr>
        <w:ind w:left="4320" w:hanging="180"/>
      </w:pPr>
    </w:lvl>
    <w:lvl w:ilvl="6" w:tplc="8EAA86A0">
      <w:start w:val="1"/>
      <w:numFmt w:val="decimal"/>
      <w:lvlText w:val="%7."/>
      <w:lvlJc w:val="left"/>
      <w:pPr>
        <w:ind w:left="5040" w:hanging="360"/>
      </w:pPr>
    </w:lvl>
    <w:lvl w:ilvl="7" w:tplc="2A149676">
      <w:start w:val="1"/>
      <w:numFmt w:val="lowerLetter"/>
      <w:lvlText w:val="%8."/>
      <w:lvlJc w:val="left"/>
      <w:pPr>
        <w:ind w:left="5760" w:hanging="360"/>
      </w:pPr>
    </w:lvl>
    <w:lvl w:ilvl="8" w:tplc="A42836B8">
      <w:start w:val="1"/>
      <w:numFmt w:val="lowerRoman"/>
      <w:lvlText w:val="%9."/>
      <w:lvlJc w:val="right"/>
      <w:pPr>
        <w:ind w:left="6480" w:hanging="180"/>
      </w:pPr>
    </w:lvl>
  </w:abstractNum>
  <w:abstractNum w:abstractNumId="8"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B3974"/>
    <w:multiLevelType w:val="hybridMultilevel"/>
    <w:tmpl w:val="FFFFFFFF"/>
    <w:lvl w:ilvl="0" w:tplc="A00460EA">
      <w:start w:val="1"/>
      <w:numFmt w:val="upperLetter"/>
      <w:lvlText w:val="%1."/>
      <w:lvlJc w:val="left"/>
      <w:pPr>
        <w:ind w:left="720" w:hanging="360"/>
      </w:pPr>
    </w:lvl>
    <w:lvl w:ilvl="1" w:tplc="76EEF81C">
      <w:start w:val="1"/>
      <w:numFmt w:val="lowerLetter"/>
      <w:lvlText w:val="%2."/>
      <w:lvlJc w:val="left"/>
      <w:pPr>
        <w:ind w:left="1440" w:hanging="360"/>
      </w:pPr>
    </w:lvl>
    <w:lvl w:ilvl="2" w:tplc="D2AC8FAC">
      <w:start w:val="1"/>
      <w:numFmt w:val="lowerRoman"/>
      <w:lvlText w:val="%3."/>
      <w:lvlJc w:val="right"/>
      <w:pPr>
        <w:ind w:left="2160" w:hanging="180"/>
      </w:pPr>
    </w:lvl>
    <w:lvl w:ilvl="3" w:tplc="345ADA48">
      <w:start w:val="1"/>
      <w:numFmt w:val="decimal"/>
      <w:lvlText w:val="%4."/>
      <w:lvlJc w:val="left"/>
      <w:pPr>
        <w:ind w:left="2880" w:hanging="360"/>
      </w:pPr>
    </w:lvl>
    <w:lvl w:ilvl="4" w:tplc="7FA8D0DC">
      <w:start w:val="1"/>
      <w:numFmt w:val="lowerLetter"/>
      <w:lvlText w:val="%5."/>
      <w:lvlJc w:val="left"/>
      <w:pPr>
        <w:ind w:left="3600" w:hanging="360"/>
      </w:pPr>
    </w:lvl>
    <w:lvl w:ilvl="5" w:tplc="2736CD34">
      <w:start w:val="1"/>
      <w:numFmt w:val="lowerRoman"/>
      <w:lvlText w:val="%6."/>
      <w:lvlJc w:val="right"/>
      <w:pPr>
        <w:ind w:left="4320" w:hanging="180"/>
      </w:pPr>
    </w:lvl>
    <w:lvl w:ilvl="6" w:tplc="EFD8F186">
      <w:start w:val="1"/>
      <w:numFmt w:val="decimal"/>
      <w:lvlText w:val="%7."/>
      <w:lvlJc w:val="left"/>
      <w:pPr>
        <w:ind w:left="5040" w:hanging="360"/>
      </w:pPr>
    </w:lvl>
    <w:lvl w:ilvl="7" w:tplc="374EFB70">
      <w:start w:val="1"/>
      <w:numFmt w:val="lowerLetter"/>
      <w:lvlText w:val="%8."/>
      <w:lvlJc w:val="left"/>
      <w:pPr>
        <w:ind w:left="5760" w:hanging="360"/>
      </w:pPr>
    </w:lvl>
    <w:lvl w:ilvl="8" w:tplc="9040599C">
      <w:start w:val="1"/>
      <w:numFmt w:val="lowerRoman"/>
      <w:lvlText w:val="%9."/>
      <w:lvlJc w:val="right"/>
      <w:pPr>
        <w:ind w:left="6480" w:hanging="180"/>
      </w:pPr>
    </w:lvl>
  </w:abstractNum>
  <w:abstractNum w:abstractNumId="10" w15:restartNumberingAfterBreak="0">
    <w:nsid w:val="23B91983"/>
    <w:multiLevelType w:val="hybridMultilevel"/>
    <w:tmpl w:val="FFFFFFFF"/>
    <w:lvl w:ilvl="0" w:tplc="CD9A2CD4">
      <w:start w:val="1"/>
      <w:numFmt w:val="upperLetter"/>
      <w:lvlText w:val="%1."/>
      <w:lvlJc w:val="left"/>
      <w:pPr>
        <w:ind w:left="720" w:hanging="360"/>
      </w:pPr>
    </w:lvl>
    <w:lvl w:ilvl="1" w:tplc="1EC0FE34">
      <w:start w:val="1"/>
      <w:numFmt w:val="lowerLetter"/>
      <w:lvlText w:val="%2."/>
      <w:lvlJc w:val="left"/>
      <w:pPr>
        <w:ind w:left="1440" w:hanging="360"/>
      </w:pPr>
    </w:lvl>
    <w:lvl w:ilvl="2" w:tplc="CD4C78B4">
      <w:start w:val="1"/>
      <w:numFmt w:val="lowerRoman"/>
      <w:lvlText w:val="%3."/>
      <w:lvlJc w:val="right"/>
      <w:pPr>
        <w:ind w:left="2160" w:hanging="180"/>
      </w:pPr>
    </w:lvl>
    <w:lvl w:ilvl="3" w:tplc="261A18C8">
      <w:start w:val="1"/>
      <w:numFmt w:val="decimal"/>
      <w:lvlText w:val="%4."/>
      <w:lvlJc w:val="left"/>
      <w:pPr>
        <w:ind w:left="2880" w:hanging="360"/>
      </w:pPr>
    </w:lvl>
    <w:lvl w:ilvl="4" w:tplc="034CCBCC">
      <w:start w:val="1"/>
      <w:numFmt w:val="lowerLetter"/>
      <w:lvlText w:val="%5."/>
      <w:lvlJc w:val="left"/>
      <w:pPr>
        <w:ind w:left="3600" w:hanging="360"/>
      </w:pPr>
    </w:lvl>
    <w:lvl w:ilvl="5" w:tplc="EC484760">
      <w:start w:val="1"/>
      <w:numFmt w:val="lowerRoman"/>
      <w:lvlText w:val="%6."/>
      <w:lvlJc w:val="right"/>
      <w:pPr>
        <w:ind w:left="4320" w:hanging="180"/>
      </w:pPr>
    </w:lvl>
    <w:lvl w:ilvl="6" w:tplc="86A0373E">
      <w:start w:val="1"/>
      <w:numFmt w:val="decimal"/>
      <w:lvlText w:val="%7."/>
      <w:lvlJc w:val="left"/>
      <w:pPr>
        <w:ind w:left="5040" w:hanging="360"/>
      </w:pPr>
    </w:lvl>
    <w:lvl w:ilvl="7" w:tplc="BA9EB52E">
      <w:start w:val="1"/>
      <w:numFmt w:val="lowerLetter"/>
      <w:lvlText w:val="%8."/>
      <w:lvlJc w:val="left"/>
      <w:pPr>
        <w:ind w:left="5760" w:hanging="360"/>
      </w:pPr>
    </w:lvl>
    <w:lvl w:ilvl="8" w:tplc="3A2E4214">
      <w:start w:val="1"/>
      <w:numFmt w:val="lowerRoman"/>
      <w:lvlText w:val="%9."/>
      <w:lvlJc w:val="right"/>
      <w:pPr>
        <w:ind w:left="6480" w:hanging="180"/>
      </w:pPr>
    </w:lvl>
  </w:abstractNum>
  <w:abstractNum w:abstractNumId="11" w15:restartNumberingAfterBreak="0">
    <w:nsid w:val="249C35F7"/>
    <w:multiLevelType w:val="hybridMultilevel"/>
    <w:tmpl w:val="FFFFFFFF"/>
    <w:lvl w:ilvl="0" w:tplc="FEC0BA76">
      <w:start w:val="1"/>
      <w:numFmt w:val="upperLetter"/>
      <w:lvlText w:val="%1."/>
      <w:lvlJc w:val="left"/>
      <w:pPr>
        <w:ind w:left="720" w:hanging="360"/>
      </w:pPr>
    </w:lvl>
    <w:lvl w:ilvl="1" w:tplc="C77A3D62">
      <w:start w:val="1"/>
      <w:numFmt w:val="lowerLetter"/>
      <w:lvlText w:val="%2."/>
      <w:lvlJc w:val="left"/>
      <w:pPr>
        <w:ind w:left="1440" w:hanging="360"/>
      </w:pPr>
    </w:lvl>
    <w:lvl w:ilvl="2" w:tplc="64D0F70A">
      <w:start w:val="1"/>
      <w:numFmt w:val="lowerRoman"/>
      <w:lvlText w:val="%3."/>
      <w:lvlJc w:val="right"/>
      <w:pPr>
        <w:ind w:left="2160" w:hanging="180"/>
      </w:pPr>
    </w:lvl>
    <w:lvl w:ilvl="3" w:tplc="E1A2C584">
      <w:start w:val="1"/>
      <w:numFmt w:val="decimal"/>
      <w:lvlText w:val="%4."/>
      <w:lvlJc w:val="left"/>
      <w:pPr>
        <w:ind w:left="2880" w:hanging="360"/>
      </w:pPr>
    </w:lvl>
    <w:lvl w:ilvl="4" w:tplc="E49CB81C">
      <w:start w:val="1"/>
      <w:numFmt w:val="lowerLetter"/>
      <w:lvlText w:val="%5."/>
      <w:lvlJc w:val="left"/>
      <w:pPr>
        <w:ind w:left="3600" w:hanging="360"/>
      </w:pPr>
    </w:lvl>
    <w:lvl w:ilvl="5" w:tplc="B338F012">
      <w:start w:val="1"/>
      <w:numFmt w:val="lowerRoman"/>
      <w:lvlText w:val="%6."/>
      <w:lvlJc w:val="right"/>
      <w:pPr>
        <w:ind w:left="4320" w:hanging="180"/>
      </w:pPr>
    </w:lvl>
    <w:lvl w:ilvl="6" w:tplc="A0CE956E">
      <w:start w:val="1"/>
      <w:numFmt w:val="decimal"/>
      <w:lvlText w:val="%7."/>
      <w:lvlJc w:val="left"/>
      <w:pPr>
        <w:ind w:left="5040" w:hanging="360"/>
      </w:pPr>
    </w:lvl>
    <w:lvl w:ilvl="7" w:tplc="3856899E">
      <w:start w:val="1"/>
      <w:numFmt w:val="lowerLetter"/>
      <w:lvlText w:val="%8."/>
      <w:lvlJc w:val="left"/>
      <w:pPr>
        <w:ind w:left="5760" w:hanging="360"/>
      </w:pPr>
    </w:lvl>
    <w:lvl w:ilvl="8" w:tplc="112E4EC2">
      <w:start w:val="1"/>
      <w:numFmt w:val="lowerRoman"/>
      <w:lvlText w:val="%9."/>
      <w:lvlJc w:val="right"/>
      <w:pPr>
        <w:ind w:left="6480" w:hanging="180"/>
      </w:pPr>
    </w:lvl>
  </w:abstractNum>
  <w:abstractNum w:abstractNumId="12" w15:restartNumberingAfterBreak="0">
    <w:nsid w:val="25C41550"/>
    <w:multiLevelType w:val="hybridMultilevel"/>
    <w:tmpl w:val="C50E3CDC"/>
    <w:lvl w:ilvl="0" w:tplc="18C6A6A8">
      <w:start w:val="1"/>
      <w:numFmt w:val="upperLetter"/>
      <w:lvlText w:val="%1."/>
      <w:lvlJc w:val="left"/>
      <w:pPr>
        <w:ind w:left="720" w:hanging="360"/>
      </w:pPr>
    </w:lvl>
    <w:lvl w:ilvl="1" w:tplc="1F50AA02">
      <w:start w:val="1"/>
      <w:numFmt w:val="lowerLetter"/>
      <w:lvlText w:val="%2."/>
      <w:lvlJc w:val="left"/>
      <w:pPr>
        <w:ind w:left="1440" w:hanging="360"/>
      </w:pPr>
    </w:lvl>
    <w:lvl w:ilvl="2" w:tplc="99F2818E">
      <w:start w:val="1"/>
      <w:numFmt w:val="lowerRoman"/>
      <w:lvlText w:val="%3."/>
      <w:lvlJc w:val="right"/>
      <w:pPr>
        <w:ind w:left="2160" w:hanging="180"/>
      </w:pPr>
    </w:lvl>
    <w:lvl w:ilvl="3" w:tplc="C952FC4E">
      <w:start w:val="1"/>
      <w:numFmt w:val="decimal"/>
      <w:lvlText w:val="%4."/>
      <w:lvlJc w:val="left"/>
      <w:pPr>
        <w:ind w:left="2880" w:hanging="360"/>
      </w:pPr>
    </w:lvl>
    <w:lvl w:ilvl="4" w:tplc="0A7A3B98">
      <w:start w:val="1"/>
      <w:numFmt w:val="lowerLetter"/>
      <w:lvlText w:val="%5."/>
      <w:lvlJc w:val="left"/>
      <w:pPr>
        <w:ind w:left="3600" w:hanging="360"/>
      </w:pPr>
    </w:lvl>
    <w:lvl w:ilvl="5" w:tplc="BB820592">
      <w:start w:val="1"/>
      <w:numFmt w:val="lowerRoman"/>
      <w:lvlText w:val="%6."/>
      <w:lvlJc w:val="right"/>
      <w:pPr>
        <w:ind w:left="4320" w:hanging="180"/>
      </w:pPr>
    </w:lvl>
    <w:lvl w:ilvl="6" w:tplc="235A853A">
      <w:start w:val="1"/>
      <w:numFmt w:val="decimal"/>
      <w:lvlText w:val="%7."/>
      <w:lvlJc w:val="left"/>
      <w:pPr>
        <w:ind w:left="5040" w:hanging="360"/>
      </w:pPr>
    </w:lvl>
    <w:lvl w:ilvl="7" w:tplc="628ABA12">
      <w:start w:val="1"/>
      <w:numFmt w:val="lowerLetter"/>
      <w:lvlText w:val="%8."/>
      <w:lvlJc w:val="left"/>
      <w:pPr>
        <w:ind w:left="5760" w:hanging="360"/>
      </w:pPr>
    </w:lvl>
    <w:lvl w:ilvl="8" w:tplc="E96C84E4">
      <w:start w:val="1"/>
      <w:numFmt w:val="lowerRoman"/>
      <w:lvlText w:val="%9."/>
      <w:lvlJc w:val="right"/>
      <w:pPr>
        <w:ind w:left="6480" w:hanging="180"/>
      </w:pPr>
    </w:lvl>
  </w:abstractNum>
  <w:abstractNum w:abstractNumId="1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B480A"/>
    <w:multiLevelType w:val="hybridMultilevel"/>
    <w:tmpl w:val="DCD0C582"/>
    <w:lvl w:ilvl="0" w:tplc="96D01E82">
      <w:start w:val="1"/>
      <w:numFmt w:val="upperLetter"/>
      <w:lvlText w:val="%1."/>
      <w:lvlJc w:val="left"/>
      <w:pPr>
        <w:ind w:left="720" w:hanging="360"/>
      </w:pPr>
    </w:lvl>
    <w:lvl w:ilvl="1" w:tplc="AD40E6A8">
      <w:start w:val="1"/>
      <w:numFmt w:val="lowerLetter"/>
      <w:lvlText w:val="%2."/>
      <w:lvlJc w:val="left"/>
      <w:pPr>
        <w:ind w:left="1440" w:hanging="360"/>
      </w:pPr>
    </w:lvl>
    <w:lvl w:ilvl="2" w:tplc="792C23C2">
      <w:start w:val="1"/>
      <w:numFmt w:val="lowerRoman"/>
      <w:lvlText w:val="%3."/>
      <w:lvlJc w:val="right"/>
      <w:pPr>
        <w:ind w:left="2160" w:hanging="180"/>
      </w:pPr>
    </w:lvl>
    <w:lvl w:ilvl="3" w:tplc="0D8ADD1C">
      <w:start w:val="1"/>
      <w:numFmt w:val="decimal"/>
      <w:lvlText w:val="%4."/>
      <w:lvlJc w:val="left"/>
      <w:pPr>
        <w:ind w:left="2880" w:hanging="360"/>
      </w:pPr>
    </w:lvl>
    <w:lvl w:ilvl="4" w:tplc="204E9036">
      <w:start w:val="1"/>
      <w:numFmt w:val="lowerLetter"/>
      <w:lvlText w:val="%5."/>
      <w:lvlJc w:val="left"/>
      <w:pPr>
        <w:ind w:left="3600" w:hanging="360"/>
      </w:pPr>
    </w:lvl>
    <w:lvl w:ilvl="5" w:tplc="E47C02F0">
      <w:start w:val="1"/>
      <w:numFmt w:val="lowerRoman"/>
      <w:lvlText w:val="%6."/>
      <w:lvlJc w:val="right"/>
      <w:pPr>
        <w:ind w:left="4320" w:hanging="180"/>
      </w:pPr>
    </w:lvl>
    <w:lvl w:ilvl="6" w:tplc="0814691C">
      <w:start w:val="1"/>
      <w:numFmt w:val="decimal"/>
      <w:lvlText w:val="%7."/>
      <w:lvlJc w:val="left"/>
      <w:pPr>
        <w:ind w:left="5040" w:hanging="360"/>
      </w:pPr>
    </w:lvl>
    <w:lvl w:ilvl="7" w:tplc="BFA4962A">
      <w:start w:val="1"/>
      <w:numFmt w:val="lowerLetter"/>
      <w:lvlText w:val="%8."/>
      <w:lvlJc w:val="left"/>
      <w:pPr>
        <w:ind w:left="5760" w:hanging="360"/>
      </w:pPr>
    </w:lvl>
    <w:lvl w:ilvl="8" w:tplc="694AADB4">
      <w:start w:val="1"/>
      <w:numFmt w:val="lowerRoman"/>
      <w:lvlText w:val="%9."/>
      <w:lvlJc w:val="right"/>
      <w:pPr>
        <w:ind w:left="6480" w:hanging="180"/>
      </w:pPr>
    </w:lvl>
  </w:abstractNum>
  <w:abstractNum w:abstractNumId="15" w15:restartNumberingAfterBreak="0">
    <w:nsid w:val="3BA30B83"/>
    <w:multiLevelType w:val="hybridMultilevel"/>
    <w:tmpl w:val="FFFFFFFF"/>
    <w:lvl w:ilvl="0" w:tplc="9968D222">
      <w:start w:val="1"/>
      <w:numFmt w:val="upperLetter"/>
      <w:lvlText w:val="%1."/>
      <w:lvlJc w:val="left"/>
      <w:pPr>
        <w:ind w:left="720" w:hanging="360"/>
      </w:pPr>
    </w:lvl>
    <w:lvl w:ilvl="1" w:tplc="E8709638">
      <w:start w:val="1"/>
      <w:numFmt w:val="lowerLetter"/>
      <w:lvlText w:val="%2."/>
      <w:lvlJc w:val="left"/>
      <w:pPr>
        <w:ind w:left="1440" w:hanging="360"/>
      </w:pPr>
    </w:lvl>
    <w:lvl w:ilvl="2" w:tplc="622A55B0">
      <w:start w:val="1"/>
      <w:numFmt w:val="lowerRoman"/>
      <w:lvlText w:val="%3."/>
      <w:lvlJc w:val="right"/>
      <w:pPr>
        <w:ind w:left="2160" w:hanging="180"/>
      </w:pPr>
    </w:lvl>
    <w:lvl w:ilvl="3" w:tplc="DB72366E">
      <w:start w:val="1"/>
      <w:numFmt w:val="decimal"/>
      <w:lvlText w:val="%4."/>
      <w:lvlJc w:val="left"/>
      <w:pPr>
        <w:ind w:left="2880" w:hanging="360"/>
      </w:pPr>
    </w:lvl>
    <w:lvl w:ilvl="4" w:tplc="6756B4A0">
      <w:start w:val="1"/>
      <w:numFmt w:val="lowerLetter"/>
      <w:lvlText w:val="%5."/>
      <w:lvlJc w:val="left"/>
      <w:pPr>
        <w:ind w:left="3600" w:hanging="360"/>
      </w:pPr>
    </w:lvl>
    <w:lvl w:ilvl="5" w:tplc="D0920572">
      <w:start w:val="1"/>
      <w:numFmt w:val="lowerRoman"/>
      <w:lvlText w:val="%6."/>
      <w:lvlJc w:val="right"/>
      <w:pPr>
        <w:ind w:left="4320" w:hanging="180"/>
      </w:pPr>
    </w:lvl>
    <w:lvl w:ilvl="6" w:tplc="4EA8D58C">
      <w:start w:val="1"/>
      <w:numFmt w:val="decimal"/>
      <w:lvlText w:val="%7."/>
      <w:lvlJc w:val="left"/>
      <w:pPr>
        <w:ind w:left="5040" w:hanging="360"/>
      </w:pPr>
    </w:lvl>
    <w:lvl w:ilvl="7" w:tplc="E168034A">
      <w:start w:val="1"/>
      <w:numFmt w:val="lowerLetter"/>
      <w:lvlText w:val="%8."/>
      <w:lvlJc w:val="left"/>
      <w:pPr>
        <w:ind w:left="5760" w:hanging="360"/>
      </w:pPr>
    </w:lvl>
    <w:lvl w:ilvl="8" w:tplc="6ABAC326">
      <w:start w:val="1"/>
      <w:numFmt w:val="lowerRoman"/>
      <w:lvlText w:val="%9."/>
      <w:lvlJc w:val="right"/>
      <w:pPr>
        <w:ind w:left="6480" w:hanging="180"/>
      </w:pPr>
    </w:lvl>
  </w:abstractNum>
  <w:abstractNum w:abstractNumId="1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2D4B56"/>
    <w:multiLevelType w:val="hybridMultilevel"/>
    <w:tmpl w:val="A9E665AC"/>
    <w:lvl w:ilvl="0" w:tplc="F026698C">
      <w:start w:val="1"/>
      <w:numFmt w:val="upperLetter"/>
      <w:lvlText w:val="%1."/>
      <w:lvlJc w:val="left"/>
      <w:pPr>
        <w:ind w:left="720" w:hanging="360"/>
      </w:pPr>
    </w:lvl>
    <w:lvl w:ilvl="1" w:tplc="930A5376">
      <w:start w:val="1"/>
      <w:numFmt w:val="lowerLetter"/>
      <w:lvlText w:val="%2."/>
      <w:lvlJc w:val="left"/>
      <w:pPr>
        <w:ind w:left="1440" w:hanging="360"/>
      </w:pPr>
    </w:lvl>
    <w:lvl w:ilvl="2" w:tplc="36303A8A">
      <w:start w:val="1"/>
      <w:numFmt w:val="lowerRoman"/>
      <w:lvlText w:val="%3."/>
      <w:lvlJc w:val="right"/>
      <w:pPr>
        <w:ind w:left="2160" w:hanging="180"/>
      </w:pPr>
    </w:lvl>
    <w:lvl w:ilvl="3" w:tplc="3AA88BDE">
      <w:start w:val="1"/>
      <w:numFmt w:val="decimal"/>
      <w:lvlText w:val="%4."/>
      <w:lvlJc w:val="left"/>
      <w:pPr>
        <w:ind w:left="2880" w:hanging="360"/>
      </w:pPr>
    </w:lvl>
    <w:lvl w:ilvl="4" w:tplc="601ED17E">
      <w:start w:val="1"/>
      <w:numFmt w:val="lowerLetter"/>
      <w:lvlText w:val="%5."/>
      <w:lvlJc w:val="left"/>
      <w:pPr>
        <w:ind w:left="3600" w:hanging="360"/>
      </w:pPr>
    </w:lvl>
    <w:lvl w:ilvl="5" w:tplc="8DD6CF7A">
      <w:start w:val="1"/>
      <w:numFmt w:val="lowerRoman"/>
      <w:lvlText w:val="%6."/>
      <w:lvlJc w:val="right"/>
      <w:pPr>
        <w:ind w:left="4320" w:hanging="180"/>
      </w:pPr>
    </w:lvl>
    <w:lvl w:ilvl="6" w:tplc="1E5C16F4">
      <w:start w:val="1"/>
      <w:numFmt w:val="decimal"/>
      <w:lvlText w:val="%7."/>
      <w:lvlJc w:val="left"/>
      <w:pPr>
        <w:ind w:left="5040" w:hanging="360"/>
      </w:pPr>
    </w:lvl>
    <w:lvl w:ilvl="7" w:tplc="0F523AD4">
      <w:start w:val="1"/>
      <w:numFmt w:val="lowerLetter"/>
      <w:lvlText w:val="%8."/>
      <w:lvlJc w:val="left"/>
      <w:pPr>
        <w:ind w:left="5760" w:hanging="360"/>
      </w:pPr>
    </w:lvl>
    <w:lvl w:ilvl="8" w:tplc="64D23FC4">
      <w:start w:val="1"/>
      <w:numFmt w:val="lowerRoman"/>
      <w:lvlText w:val="%9."/>
      <w:lvlJc w:val="right"/>
      <w:pPr>
        <w:ind w:left="6480" w:hanging="180"/>
      </w:pPr>
    </w:lvl>
  </w:abstractNum>
  <w:abstractNum w:abstractNumId="1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AE2A2D"/>
    <w:multiLevelType w:val="hybridMultilevel"/>
    <w:tmpl w:val="62584CFC"/>
    <w:lvl w:ilvl="0" w:tplc="E6F023A4">
      <w:start w:val="1"/>
      <w:numFmt w:val="upperLetter"/>
      <w:lvlText w:val="%1."/>
      <w:lvlJc w:val="left"/>
      <w:pPr>
        <w:ind w:left="720" w:hanging="360"/>
      </w:pPr>
    </w:lvl>
    <w:lvl w:ilvl="1" w:tplc="C66A871A">
      <w:start w:val="1"/>
      <w:numFmt w:val="lowerLetter"/>
      <w:lvlText w:val="%2."/>
      <w:lvlJc w:val="left"/>
      <w:pPr>
        <w:ind w:left="1440" w:hanging="360"/>
      </w:pPr>
    </w:lvl>
    <w:lvl w:ilvl="2" w:tplc="5F2C8C14">
      <w:start w:val="1"/>
      <w:numFmt w:val="lowerRoman"/>
      <w:lvlText w:val="%3."/>
      <w:lvlJc w:val="right"/>
      <w:pPr>
        <w:ind w:left="2160" w:hanging="180"/>
      </w:pPr>
    </w:lvl>
    <w:lvl w:ilvl="3" w:tplc="72EC4E96">
      <w:start w:val="1"/>
      <w:numFmt w:val="decimal"/>
      <w:lvlText w:val="%4."/>
      <w:lvlJc w:val="left"/>
      <w:pPr>
        <w:ind w:left="2880" w:hanging="360"/>
      </w:pPr>
    </w:lvl>
    <w:lvl w:ilvl="4" w:tplc="56965262">
      <w:start w:val="1"/>
      <w:numFmt w:val="lowerLetter"/>
      <w:lvlText w:val="%5."/>
      <w:lvlJc w:val="left"/>
      <w:pPr>
        <w:ind w:left="3600" w:hanging="360"/>
      </w:pPr>
    </w:lvl>
    <w:lvl w:ilvl="5" w:tplc="CE8AFFBA">
      <w:start w:val="1"/>
      <w:numFmt w:val="lowerRoman"/>
      <w:lvlText w:val="%6."/>
      <w:lvlJc w:val="right"/>
      <w:pPr>
        <w:ind w:left="4320" w:hanging="180"/>
      </w:pPr>
    </w:lvl>
    <w:lvl w:ilvl="6" w:tplc="4274C4E0">
      <w:start w:val="1"/>
      <w:numFmt w:val="decimal"/>
      <w:lvlText w:val="%7."/>
      <w:lvlJc w:val="left"/>
      <w:pPr>
        <w:ind w:left="5040" w:hanging="360"/>
      </w:pPr>
    </w:lvl>
    <w:lvl w:ilvl="7" w:tplc="3A7038BE">
      <w:start w:val="1"/>
      <w:numFmt w:val="lowerLetter"/>
      <w:lvlText w:val="%8."/>
      <w:lvlJc w:val="left"/>
      <w:pPr>
        <w:ind w:left="5760" w:hanging="360"/>
      </w:pPr>
    </w:lvl>
    <w:lvl w:ilvl="8" w:tplc="571EB584">
      <w:start w:val="1"/>
      <w:numFmt w:val="lowerRoman"/>
      <w:lvlText w:val="%9."/>
      <w:lvlJc w:val="right"/>
      <w:pPr>
        <w:ind w:left="6480" w:hanging="180"/>
      </w:pPr>
    </w:lvl>
  </w:abstractNum>
  <w:abstractNum w:abstractNumId="22" w15:restartNumberingAfterBreak="0">
    <w:nsid w:val="66454385"/>
    <w:multiLevelType w:val="hybridMultilevel"/>
    <w:tmpl w:val="FFFFFFFF"/>
    <w:lvl w:ilvl="0" w:tplc="0F2A2818">
      <w:start w:val="1"/>
      <w:numFmt w:val="upperLetter"/>
      <w:lvlText w:val="%1."/>
      <w:lvlJc w:val="left"/>
      <w:pPr>
        <w:ind w:left="720" w:hanging="360"/>
      </w:pPr>
    </w:lvl>
    <w:lvl w:ilvl="1" w:tplc="64C8ECD4">
      <w:start w:val="1"/>
      <w:numFmt w:val="lowerLetter"/>
      <w:lvlText w:val="%2."/>
      <w:lvlJc w:val="left"/>
      <w:pPr>
        <w:ind w:left="1440" w:hanging="360"/>
      </w:pPr>
    </w:lvl>
    <w:lvl w:ilvl="2" w:tplc="33A21EAE">
      <w:start w:val="1"/>
      <w:numFmt w:val="lowerRoman"/>
      <w:lvlText w:val="%3."/>
      <w:lvlJc w:val="right"/>
      <w:pPr>
        <w:ind w:left="2160" w:hanging="180"/>
      </w:pPr>
    </w:lvl>
    <w:lvl w:ilvl="3" w:tplc="5D3AF90A">
      <w:start w:val="1"/>
      <w:numFmt w:val="decimal"/>
      <w:lvlText w:val="%4."/>
      <w:lvlJc w:val="left"/>
      <w:pPr>
        <w:ind w:left="2880" w:hanging="360"/>
      </w:pPr>
    </w:lvl>
    <w:lvl w:ilvl="4" w:tplc="BE56A08A">
      <w:start w:val="1"/>
      <w:numFmt w:val="lowerLetter"/>
      <w:lvlText w:val="%5."/>
      <w:lvlJc w:val="left"/>
      <w:pPr>
        <w:ind w:left="3600" w:hanging="360"/>
      </w:pPr>
    </w:lvl>
    <w:lvl w:ilvl="5" w:tplc="45985024">
      <w:start w:val="1"/>
      <w:numFmt w:val="lowerRoman"/>
      <w:lvlText w:val="%6."/>
      <w:lvlJc w:val="right"/>
      <w:pPr>
        <w:ind w:left="4320" w:hanging="180"/>
      </w:pPr>
    </w:lvl>
    <w:lvl w:ilvl="6" w:tplc="D7B26566">
      <w:start w:val="1"/>
      <w:numFmt w:val="decimal"/>
      <w:lvlText w:val="%7."/>
      <w:lvlJc w:val="left"/>
      <w:pPr>
        <w:ind w:left="5040" w:hanging="360"/>
      </w:pPr>
    </w:lvl>
    <w:lvl w:ilvl="7" w:tplc="518CC6EE">
      <w:start w:val="1"/>
      <w:numFmt w:val="lowerLetter"/>
      <w:lvlText w:val="%8."/>
      <w:lvlJc w:val="left"/>
      <w:pPr>
        <w:ind w:left="5760" w:hanging="360"/>
      </w:pPr>
    </w:lvl>
    <w:lvl w:ilvl="8" w:tplc="31501E9E">
      <w:start w:val="1"/>
      <w:numFmt w:val="lowerRoman"/>
      <w:lvlText w:val="%9."/>
      <w:lvlJc w:val="right"/>
      <w:pPr>
        <w:ind w:left="6480" w:hanging="180"/>
      </w:pPr>
    </w:lvl>
  </w:abstractNum>
  <w:abstractNum w:abstractNumId="23"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4815823"/>
    <w:multiLevelType w:val="hybridMultilevel"/>
    <w:tmpl w:val="FFFFFFFF"/>
    <w:lvl w:ilvl="0" w:tplc="E5941114">
      <w:start w:val="1"/>
      <w:numFmt w:val="upperLetter"/>
      <w:lvlText w:val="%1."/>
      <w:lvlJc w:val="left"/>
      <w:pPr>
        <w:ind w:left="720" w:hanging="360"/>
      </w:pPr>
    </w:lvl>
    <w:lvl w:ilvl="1" w:tplc="9C3AD366">
      <w:start w:val="1"/>
      <w:numFmt w:val="lowerLetter"/>
      <w:lvlText w:val="%2."/>
      <w:lvlJc w:val="left"/>
      <w:pPr>
        <w:ind w:left="1440" w:hanging="360"/>
      </w:pPr>
    </w:lvl>
    <w:lvl w:ilvl="2" w:tplc="9522D5C6">
      <w:start w:val="1"/>
      <w:numFmt w:val="lowerRoman"/>
      <w:lvlText w:val="%3."/>
      <w:lvlJc w:val="right"/>
      <w:pPr>
        <w:ind w:left="2160" w:hanging="180"/>
      </w:pPr>
    </w:lvl>
    <w:lvl w:ilvl="3" w:tplc="A692CF9E">
      <w:start w:val="1"/>
      <w:numFmt w:val="decimal"/>
      <w:lvlText w:val="%4."/>
      <w:lvlJc w:val="left"/>
      <w:pPr>
        <w:ind w:left="2880" w:hanging="360"/>
      </w:pPr>
    </w:lvl>
    <w:lvl w:ilvl="4" w:tplc="54C2FC4C">
      <w:start w:val="1"/>
      <w:numFmt w:val="lowerLetter"/>
      <w:lvlText w:val="%5."/>
      <w:lvlJc w:val="left"/>
      <w:pPr>
        <w:ind w:left="3600" w:hanging="360"/>
      </w:pPr>
    </w:lvl>
    <w:lvl w:ilvl="5" w:tplc="A8B6D3BA">
      <w:start w:val="1"/>
      <w:numFmt w:val="lowerRoman"/>
      <w:lvlText w:val="%6."/>
      <w:lvlJc w:val="right"/>
      <w:pPr>
        <w:ind w:left="4320" w:hanging="180"/>
      </w:pPr>
    </w:lvl>
    <w:lvl w:ilvl="6" w:tplc="3FD66126">
      <w:start w:val="1"/>
      <w:numFmt w:val="decimal"/>
      <w:lvlText w:val="%7."/>
      <w:lvlJc w:val="left"/>
      <w:pPr>
        <w:ind w:left="5040" w:hanging="360"/>
      </w:pPr>
    </w:lvl>
    <w:lvl w:ilvl="7" w:tplc="60CE4B02">
      <w:start w:val="1"/>
      <w:numFmt w:val="lowerLetter"/>
      <w:lvlText w:val="%8."/>
      <w:lvlJc w:val="left"/>
      <w:pPr>
        <w:ind w:left="5760" w:hanging="360"/>
      </w:pPr>
    </w:lvl>
    <w:lvl w:ilvl="8" w:tplc="DC543D0C">
      <w:start w:val="1"/>
      <w:numFmt w:val="lowerRoman"/>
      <w:lvlText w:val="%9."/>
      <w:lvlJc w:val="right"/>
      <w:pPr>
        <w:ind w:left="6480" w:hanging="180"/>
      </w:pPr>
    </w:lvl>
  </w:abstractNum>
  <w:abstractNum w:abstractNumId="25"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4"/>
  </w:num>
  <w:num w:numId="3">
    <w:abstractNumId w:val="12"/>
  </w:num>
  <w:num w:numId="4">
    <w:abstractNumId w:val="2"/>
  </w:num>
  <w:num w:numId="5">
    <w:abstractNumId w:val="20"/>
  </w:num>
  <w:num w:numId="6">
    <w:abstractNumId w:val="8"/>
  </w:num>
  <w:num w:numId="7">
    <w:abstractNumId w:val="16"/>
  </w:num>
  <w:num w:numId="8">
    <w:abstractNumId w:val="17"/>
  </w:num>
  <w:num w:numId="9">
    <w:abstractNumId w:val="13"/>
  </w:num>
  <w:num w:numId="10">
    <w:abstractNumId w:val="26"/>
  </w:num>
  <w:num w:numId="11">
    <w:abstractNumId w:val="19"/>
  </w:num>
  <w:num w:numId="12">
    <w:abstractNumId w:val="25"/>
  </w:num>
  <w:num w:numId="13">
    <w:abstractNumId w:val="1"/>
  </w:num>
  <w:num w:numId="14">
    <w:abstractNumId w:val="27"/>
  </w:num>
  <w:num w:numId="15">
    <w:abstractNumId w:val="23"/>
  </w:num>
  <w:num w:numId="16">
    <w:abstractNumId w:val="4"/>
  </w:num>
  <w:num w:numId="17">
    <w:abstractNumId w:val="18"/>
  </w:num>
  <w:num w:numId="18">
    <w:abstractNumId w:val="3"/>
  </w:num>
  <w:num w:numId="19">
    <w:abstractNumId w:val="21"/>
  </w:num>
  <w:num w:numId="20">
    <w:abstractNumId w:val="15"/>
  </w:num>
  <w:num w:numId="21">
    <w:abstractNumId w:val="9"/>
  </w:num>
  <w:num w:numId="22">
    <w:abstractNumId w:val="5"/>
  </w:num>
  <w:num w:numId="23">
    <w:abstractNumId w:val="22"/>
  </w:num>
  <w:num w:numId="24">
    <w:abstractNumId w:val="0"/>
  </w:num>
  <w:num w:numId="25">
    <w:abstractNumId w:val="10"/>
  </w:num>
  <w:num w:numId="26">
    <w:abstractNumId w:val="11"/>
  </w:num>
  <w:num w:numId="27">
    <w:abstractNumId w:val="24"/>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226AD"/>
    <w:rsid w:val="000247B0"/>
    <w:rsid w:val="000265AF"/>
    <w:rsid w:val="00030B13"/>
    <w:rsid w:val="00030D44"/>
    <w:rsid w:val="000328E4"/>
    <w:rsid w:val="000348FC"/>
    <w:rsid w:val="0003BA48"/>
    <w:rsid w:val="00040AE0"/>
    <w:rsid w:val="000456D3"/>
    <w:rsid w:val="000501ED"/>
    <w:rsid w:val="00050366"/>
    <w:rsid w:val="0005060E"/>
    <w:rsid w:val="00054474"/>
    <w:rsid w:val="00054A1A"/>
    <w:rsid w:val="00060008"/>
    <w:rsid w:val="000800D8"/>
    <w:rsid w:val="000801F4"/>
    <w:rsid w:val="00086B7E"/>
    <w:rsid w:val="00086DD6"/>
    <w:rsid w:val="00095125"/>
    <w:rsid w:val="00096016"/>
    <w:rsid w:val="0009755A"/>
    <w:rsid w:val="000A1957"/>
    <w:rsid w:val="000A473F"/>
    <w:rsid w:val="000A48E3"/>
    <w:rsid w:val="000B001A"/>
    <w:rsid w:val="000B3F87"/>
    <w:rsid w:val="000B6737"/>
    <w:rsid w:val="000B6E68"/>
    <w:rsid w:val="000C58B8"/>
    <w:rsid w:val="000C58F9"/>
    <w:rsid w:val="000D37BC"/>
    <w:rsid w:val="000D5104"/>
    <w:rsid w:val="000D6939"/>
    <w:rsid w:val="000D79AC"/>
    <w:rsid w:val="000E41C7"/>
    <w:rsid w:val="000E72D4"/>
    <w:rsid w:val="000F1545"/>
    <w:rsid w:val="000F1BC7"/>
    <w:rsid w:val="000F1EE7"/>
    <w:rsid w:val="000F2ADA"/>
    <w:rsid w:val="00101280"/>
    <w:rsid w:val="00106FD6"/>
    <w:rsid w:val="001120E7"/>
    <w:rsid w:val="00116CAA"/>
    <w:rsid w:val="00121734"/>
    <w:rsid w:val="00121B41"/>
    <w:rsid w:val="00124CCE"/>
    <w:rsid w:val="001277EC"/>
    <w:rsid w:val="00138C08"/>
    <w:rsid w:val="0014039E"/>
    <w:rsid w:val="0014286F"/>
    <w:rsid w:val="00145FA8"/>
    <w:rsid w:val="00146027"/>
    <w:rsid w:val="0014DF32"/>
    <w:rsid w:val="0015019B"/>
    <w:rsid w:val="001556CC"/>
    <w:rsid w:val="00155D6B"/>
    <w:rsid w:val="00156478"/>
    <w:rsid w:val="00163111"/>
    <w:rsid w:val="00163547"/>
    <w:rsid w:val="00163EFB"/>
    <w:rsid w:val="00171796"/>
    <w:rsid w:val="00172C52"/>
    <w:rsid w:val="00173976"/>
    <w:rsid w:val="00177370"/>
    <w:rsid w:val="00180663"/>
    <w:rsid w:val="001821EB"/>
    <w:rsid w:val="001851C0"/>
    <w:rsid w:val="00194FE1"/>
    <w:rsid w:val="00195A2E"/>
    <w:rsid w:val="00195D23"/>
    <w:rsid w:val="0019E698"/>
    <w:rsid w:val="001A1A9D"/>
    <w:rsid w:val="001A3473"/>
    <w:rsid w:val="001A67C2"/>
    <w:rsid w:val="001B0849"/>
    <w:rsid w:val="001B53C4"/>
    <w:rsid w:val="001C37AD"/>
    <w:rsid w:val="001C6946"/>
    <w:rsid w:val="001D4B70"/>
    <w:rsid w:val="001E14BA"/>
    <w:rsid w:val="001E158F"/>
    <w:rsid w:val="001E7FBB"/>
    <w:rsid w:val="001F1328"/>
    <w:rsid w:val="001F15F1"/>
    <w:rsid w:val="001F2623"/>
    <w:rsid w:val="00202169"/>
    <w:rsid w:val="00204FD4"/>
    <w:rsid w:val="00206AB6"/>
    <w:rsid w:val="00212699"/>
    <w:rsid w:val="0021362A"/>
    <w:rsid w:val="0021FB49"/>
    <w:rsid w:val="0022176E"/>
    <w:rsid w:val="00221CE5"/>
    <w:rsid w:val="002303BA"/>
    <w:rsid w:val="002336C1"/>
    <w:rsid w:val="00234F37"/>
    <w:rsid w:val="0023574D"/>
    <w:rsid w:val="00237C1E"/>
    <w:rsid w:val="00240113"/>
    <w:rsid w:val="00241624"/>
    <w:rsid w:val="00242822"/>
    <w:rsid w:val="00248B1F"/>
    <w:rsid w:val="00250385"/>
    <w:rsid w:val="00253736"/>
    <w:rsid w:val="0025384C"/>
    <w:rsid w:val="002539A7"/>
    <w:rsid w:val="00257E57"/>
    <w:rsid w:val="00265D20"/>
    <w:rsid w:val="00265FD9"/>
    <w:rsid w:val="00266E1B"/>
    <w:rsid w:val="0027468D"/>
    <w:rsid w:val="002750DC"/>
    <w:rsid w:val="00280D74"/>
    <w:rsid w:val="0028208B"/>
    <w:rsid w:val="0028360A"/>
    <w:rsid w:val="00291115"/>
    <w:rsid w:val="0029214C"/>
    <w:rsid w:val="002933C8"/>
    <w:rsid w:val="00293F47"/>
    <w:rsid w:val="00295574"/>
    <w:rsid w:val="002A2D97"/>
    <w:rsid w:val="002A37F8"/>
    <w:rsid w:val="002B1159"/>
    <w:rsid w:val="002B2BE4"/>
    <w:rsid w:val="002B3355"/>
    <w:rsid w:val="002C28E6"/>
    <w:rsid w:val="002C4C2E"/>
    <w:rsid w:val="002C63BE"/>
    <w:rsid w:val="002D5DCD"/>
    <w:rsid w:val="002D5F9B"/>
    <w:rsid w:val="002D6167"/>
    <w:rsid w:val="002D7E4F"/>
    <w:rsid w:val="002E2A19"/>
    <w:rsid w:val="002F204B"/>
    <w:rsid w:val="002F588B"/>
    <w:rsid w:val="00300A6B"/>
    <w:rsid w:val="00301051"/>
    <w:rsid w:val="00307D86"/>
    <w:rsid w:val="00311147"/>
    <w:rsid w:val="00313805"/>
    <w:rsid w:val="00320616"/>
    <w:rsid w:val="003277CA"/>
    <w:rsid w:val="0035532B"/>
    <w:rsid w:val="00364139"/>
    <w:rsid w:val="00366BA2"/>
    <w:rsid w:val="0037523E"/>
    <w:rsid w:val="00376039"/>
    <w:rsid w:val="003852A2"/>
    <w:rsid w:val="00387A5B"/>
    <w:rsid w:val="00391D07"/>
    <w:rsid w:val="00394B9D"/>
    <w:rsid w:val="00396E68"/>
    <w:rsid w:val="0039FF65"/>
    <w:rsid w:val="003A6D33"/>
    <w:rsid w:val="003C1630"/>
    <w:rsid w:val="003C3508"/>
    <w:rsid w:val="003C7A69"/>
    <w:rsid w:val="003D286F"/>
    <w:rsid w:val="003D3A5B"/>
    <w:rsid w:val="003E3112"/>
    <w:rsid w:val="003E5D08"/>
    <w:rsid w:val="003E7333"/>
    <w:rsid w:val="003F318B"/>
    <w:rsid w:val="003F39BF"/>
    <w:rsid w:val="0040B23C"/>
    <w:rsid w:val="0041019A"/>
    <w:rsid w:val="0041150E"/>
    <w:rsid w:val="00413CA1"/>
    <w:rsid w:val="0041500B"/>
    <w:rsid w:val="004178B6"/>
    <w:rsid w:val="00417A61"/>
    <w:rsid w:val="0042051D"/>
    <w:rsid w:val="00421A01"/>
    <w:rsid w:val="0043112E"/>
    <w:rsid w:val="00436161"/>
    <w:rsid w:val="00436E69"/>
    <w:rsid w:val="0043A077"/>
    <w:rsid w:val="0044423A"/>
    <w:rsid w:val="00447035"/>
    <w:rsid w:val="00447E20"/>
    <w:rsid w:val="00451695"/>
    <w:rsid w:val="004661A4"/>
    <w:rsid w:val="00474877"/>
    <w:rsid w:val="0047D1EB"/>
    <w:rsid w:val="00482519"/>
    <w:rsid w:val="00482CE3"/>
    <w:rsid w:val="00487673"/>
    <w:rsid w:val="00491A0F"/>
    <w:rsid w:val="00494746"/>
    <w:rsid w:val="004951A9"/>
    <w:rsid w:val="004A2010"/>
    <w:rsid w:val="004A5B76"/>
    <w:rsid w:val="004A76F2"/>
    <w:rsid w:val="004B085F"/>
    <w:rsid w:val="004C4352"/>
    <w:rsid w:val="004C7802"/>
    <w:rsid w:val="004D19D3"/>
    <w:rsid w:val="004D30B8"/>
    <w:rsid w:val="004D7212"/>
    <w:rsid w:val="004D75BF"/>
    <w:rsid w:val="004D75CF"/>
    <w:rsid w:val="004E18F3"/>
    <w:rsid w:val="004E726C"/>
    <w:rsid w:val="004E730A"/>
    <w:rsid w:val="004F3873"/>
    <w:rsid w:val="004F619C"/>
    <w:rsid w:val="005140BA"/>
    <w:rsid w:val="005231F7"/>
    <w:rsid w:val="00524715"/>
    <w:rsid w:val="005340D4"/>
    <w:rsid w:val="005418C9"/>
    <w:rsid w:val="005447A6"/>
    <w:rsid w:val="005465A8"/>
    <w:rsid w:val="005473E9"/>
    <w:rsid w:val="0055005F"/>
    <w:rsid w:val="00552BDB"/>
    <w:rsid w:val="00552C75"/>
    <w:rsid w:val="00552DA0"/>
    <w:rsid w:val="00553028"/>
    <w:rsid w:val="00556568"/>
    <w:rsid w:val="0055A3FD"/>
    <w:rsid w:val="0056152E"/>
    <w:rsid w:val="00561C9E"/>
    <w:rsid w:val="00561F4E"/>
    <w:rsid w:val="00563AE1"/>
    <w:rsid w:val="00571F90"/>
    <w:rsid w:val="00572683"/>
    <w:rsid w:val="00573DD4"/>
    <w:rsid w:val="005835D8"/>
    <w:rsid w:val="00583B86"/>
    <w:rsid w:val="005862E4"/>
    <w:rsid w:val="005974B9"/>
    <w:rsid w:val="005A457F"/>
    <w:rsid w:val="005A5711"/>
    <w:rsid w:val="005A5979"/>
    <w:rsid w:val="005A78B0"/>
    <w:rsid w:val="005A7CDE"/>
    <w:rsid w:val="005B38A3"/>
    <w:rsid w:val="005B4383"/>
    <w:rsid w:val="005B6AE3"/>
    <w:rsid w:val="005B7030"/>
    <w:rsid w:val="005C1AE4"/>
    <w:rsid w:val="005C723F"/>
    <w:rsid w:val="005C7E54"/>
    <w:rsid w:val="005D37F5"/>
    <w:rsid w:val="005D4778"/>
    <w:rsid w:val="005D50C0"/>
    <w:rsid w:val="005D54EC"/>
    <w:rsid w:val="005D5E63"/>
    <w:rsid w:val="005E066F"/>
    <w:rsid w:val="005E1EB7"/>
    <w:rsid w:val="005E311B"/>
    <w:rsid w:val="005E75E3"/>
    <w:rsid w:val="005F6188"/>
    <w:rsid w:val="005F6AD4"/>
    <w:rsid w:val="0060239D"/>
    <w:rsid w:val="006043FF"/>
    <w:rsid w:val="00607D35"/>
    <w:rsid w:val="00611ACB"/>
    <w:rsid w:val="00615E3A"/>
    <w:rsid w:val="006166B1"/>
    <w:rsid w:val="006173C5"/>
    <w:rsid w:val="00621AB9"/>
    <w:rsid w:val="00623869"/>
    <w:rsid w:val="00624E1E"/>
    <w:rsid w:val="0063420A"/>
    <w:rsid w:val="006368EC"/>
    <w:rsid w:val="00637606"/>
    <w:rsid w:val="0063C192"/>
    <w:rsid w:val="006422C0"/>
    <w:rsid w:val="0064280B"/>
    <w:rsid w:val="00650B8E"/>
    <w:rsid w:val="006528A0"/>
    <w:rsid w:val="0066075C"/>
    <w:rsid w:val="0066138C"/>
    <w:rsid w:val="0066727D"/>
    <w:rsid w:val="006757B5"/>
    <w:rsid w:val="006822ED"/>
    <w:rsid w:val="00684FE5"/>
    <w:rsid w:val="00685324"/>
    <w:rsid w:val="00695331"/>
    <w:rsid w:val="006A0BCE"/>
    <w:rsid w:val="006A1C1C"/>
    <w:rsid w:val="006A440C"/>
    <w:rsid w:val="006A5501"/>
    <w:rsid w:val="006B077F"/>
    <w:rsid w:val="006B48CB"/>
    <w:rsid w:val="006B6FAA"/>
    <w:rsid w:val="006B866E"/>
    <w:rsid w:val="006C49DF"/>
    <w:rsid w:val="006C5BE6"/>
    <w:rsid w:val="006C6154"/>
    <w:rsid w:val="006C6D14"/>
    <w:rsid w:val="006C7B8F"/>
    <w:rsid w:val="006D1A28"/>
    <w:rsid w:val="006D2A6C"/>
    <w:rsid w:val="006D5D1E"/>
    <w:rsid w:val="006D5E8B"/>
    <w:rsid w:val="006D71CF"/>
    <w:rsid w:val="006D8CDF"/>
    <w:rsid w:val="006E1497"/>
    <w:rsid w:val="006E2A1C"/>
    <w:rsid w:val="006E2B65"/>
    <w:rsid w:val="006E334B"/>
    <w:rsid w:val="006E3513"/>
    <w:rsid w:val="006E4023"/>
    <w:rsid w:val="006E74BC"/>
    <w:rsid w:val="006EF0CF"/>
    <w:rsid w:val="006F0130"/>
    <w:rsid w:val="006F0FAB"/>
    <w:rsid w:val="00703479"/>
    <w:rsid w:val="00703C4B"/>
    <w:rsid w:val="00706952"/>
    <w:rsid w:val="00712FE6"/>
    <w:rsid w:val="007152DE"/>
    <w:rsid w:val="00715D1A"/>
    <w:rsid w:val="00716586"/>
    <w:rsid w:val="00721885"/>
    <w:rsid w:val="00722106"/>
    <w:rsid w:val="00725F26"/>
    <w:rsid w:val="0072613C"/>
    <w:rsid w:val="0073114D"/>
    <w:rsid w:val="00732B10"/>
    <w:rsid w:val="00746EDD"/>
    <w:rsid w:val="00753B16"/>
    <w:rsid w:val="00754099"/>
    <w:rsid w:val="007549B0"/>
    <w:rsid w:val="007566D3"/>
    <w:rsid w:val="00756C0F"/>
    <w:rsid w:val="00758243"/>
    <w:rsid w:val="00762CF4"/>
    <w:rsid w:val="00763BA6"/>
    <w:rsid w:val="00767415"/>
    <w:rsid w:val="00770187"/>
    <w:rsid w:val="00770650"/>
    <w:rsid w:val="00771691"/>
    <w:rsid w:val="0077554A"/>
    <w:rsid w:val="007775D4"/>
    <w:rsid w:val="00781908"/>
    <w:rsid w:val="00793FBF"/>
    <w:rsid w:val="00796A90"/>
    <w:rsid w:val="00799893"/>
    <w:rsid w:val="007A20DC"/>
    <w:rsid w:val="007C18F1"/>
    <w:rsid w:val="007C1AEA"/>
    <w:rsid w:val="007D0214"/>
    <w:rsid w:val="007D3A08"/>
    <w:rsid w:val="007D4353"/>
    <w:rsid w:val="007E2FBA"/>
    <w:rsid w:val="007E3D38"/>
    <w:rsid w:val="007E508C"/>
    <w:rsid w:val="007E68B5"/>
    <w:rsid w:val="007E6C7D"/>
    <w:rsid w:val="007E7C44"/>
    <w:rsid w:val="007EA5E7"/>
    <w:rsid w:val="007F3766"/>
    <w:rsid w:val="007F5769"/>
    <w:rsid w:val="007F6093"/>
    <w:rsid w:val="008011C5"/>
    <w:rsid w:val="0081261B"/>
    <w:rsid w:val="00813E9A"/>
    <w:rsid w:val="008208C9"/>
    <w:rsid w:val="0082104E"/>
    <w:rsid w:val="00824CC4"/>
    <w:rsid w:val="00832B48"/>
    <w:rsid w:val="0083391E"/>
    <w:rsid w:val="00834F3C"/>
    <w:rsid w:val="00836CCD"/>
    <w:rsid w:val="0084669E"/>
    <w:rsid w:val="00855532"/>
    <w:rsid w:val="00857100"/>
    <w:rsid w:val="008633B0"/>
    <w:rsid w:val="00865A53"/>
    <w:rsid w:val="00870E95"/>
    <w:rsid w:val="00871621"/>
    <w:rsid w:val="00872A13"/>
    <w:rsid w:val="008741CE"/>
    <w:rsid w:val="0087557C"/>
    <w:rsid w:val="00876DBF"/>
    <w:rsid w:val="008807D1"/>
    <w:rsid w:val="0088234F"/>
    <w:rsid w:val="008836BA"/>
    <w:rsid w:val="00887B07"/>
    <w:rsid w:val="008915D6"/>
    <w:rsid w:val="008921B2"/>
    <w:rsid w:val="00893A40"/>
    <w:rsid w:val="00896031"/>
    <w:rsid w:val="008975BD"/>
    <w:rsid w:val="0089E337"/>
    <w:rsid w:val="008A357F"/>
    <w:rsid w:val="008B2FF6"/>
    <w:rsid w:val="008B4220"/>
    <w:rsid w:val="008B7071"/>
    <w:rsid w:val="008C0234"/>
    <w:rsid w:val="008C36E1"/>
    <w:rsid w:val="008C7380"/>
    <w:rsid w:val="008C783C"/>
    <w:rsid w:val="008D4ABA"/>
    <w:rsid w:val="008D4B2B"/>
    <w:rsid w:val="008D5500"/>
    <w:rsid w:val="008D5738"/>
    <w:rsid w:val="008D6DC2"/>
    <w:rsid w:val="008E050F"/>
    <w:rsid w:val="008E14C4"/>
    <w:rsid w:val="008E5453"/>
    <w:rsid w:val="008E5D7E"/>
    <w:rsid w:val="009046BB"/>
    <w:rsid w:val="0091079C"/>
    <w:rsid w:val="00916AAB"/>
    <w:rsid w:val="009228EC"/>
    <w:rsid w:val="00922F76"/>
    <w:rsid w:val="009230CB"/>
    <w:rsid w:val="00930901"/>
    <w:rsid w:val="00931F77"/>
    <w:rsid w:val="00933965"/>
    <w:rsid w:val="00935394"/>
    <w:rsid w:val="00937194"/>
    <w:rsid w:val="009518A0"/>
    <w:rsid w:val="00951A91"/>
    <w:rsid w:val="00951DAD"/>
    <w:rsid w:val="0097212D"/>
    <w:rsid w:val="00977224"/>
    <w:rsid w:val="00981D67"/>
    <w:rsid w:val="009830D6"/>
    <w:rsid w:val="00985DD4"/>
    <w:rsid w:val="00991F7F"/>
    <w:rsid w:val="00997C49"/>
    <w:rsid w:val="009A19B3"/>
    <w:rsid w:val="009A20C2"/>
    <w:rsid w:val="009A20ED"/>
    <w:rsid w:val="009A4203"/>
    <w:rsid w:val="009A5F2A"/>
    <w:rsid w:val="009B0301"/>
    <w:rsid w:val="009B63E4"/>
    <w:rsid w:val="009C14A0"/>
    <w:rsid w:val="009D1170"/>
    <w:rsid w:val="009D6888"/>
    <w:rsid w:val="009E13E2"/>
    <w:rsid w:val="009E2E94"/>
    <w:rsid w:val="009F02FB"/>
    <w:rsid w:val="009F0A2C"/>
    <w:rsid w:val="009F5966"/>
    <w:rsid w:val="009F5A27"/>
    <w:rsid w:val="009F5B6F"/>
    <w:rsid w:val="009F60A9"/>
    <w:rsid w:val="00A0128A"/>
    <w:rsid w:val="00A0291D"/>
    <w:rsid w:val="00A1143F"/>
    <w:rsid w:val="00A11DB7"/>
    <w:rsid w:val="00A12AC0"/>
    <w:rsid w:val="00A12C21"/>
    <w:rsid w:val="00A212CE"/>
    <w:rsid w:val="00A223CC"/>
    <w:rsid w:val="00A2773A"/>
    <w:rsid w:val="00A351BA"/>
    <w:rsid w:val="00A402E2"/>
    <w:rsid w:val="00A43059"/>
    <w:rsid w:val="00A44FFF"/>
    <w:rsid w:val="00A45D20"/>
    <w:rsid w:val="00A462A1"/>
    <w:rsid w:val="00A46768"/>
    <w:rsid w:val="00A542DA"/>
    <w:rsid w:val="00A571A1"/>
    <w:rsid w:val="00A60645"/>
    <w:rsid w:val="00A666BF"/>
    <w:rsid w:val="00A715D8"/>
    <w:rsid w:val="00A73221"/>
    <w:rsid w:val="00A7395B"/>
    <w:rsid w:val="00A774D7"/>
    <w:rsid w:val="00A81EE8"/>
    <w:rsid w:val="00A8363F"/>
    <w:rsid w:val="00A84352"/>
    <w:rsid w:val="00A95E7B"/>
    <w:rsid w:val="00AA4C5F"/>
    <w:rsid w:val="00AB12D0"/>
    <w:rsid w:val="00AB3E53"/>
    <w:rsid w:val="00AB5F66"/>
    <w:rsid w:val="00AC5D83"/>
    <w:rsid w:val="00AD5D0D"/>
    <w:rsid w:val="00AD6120"/>
    <w:rsid w:val="00AD6711"/>
    <w:rsid w:val="00AD6E52"/>
    <w:rsid w:val="00AE31E1"/>
    <w:rsid w:val="00AED763"/>
    <w:rsid w:val="00AF3273"/>
    <w:rsid w:val="00AF3685"/>
    <w:rsid w:val="00AF73E3"/>
    <w:rsid w:val="00B00BCB"/>
    <w:rsid w:val="00B0307F"/>
    <w:rsid w:val="00B03A3C"/>
    <w:rsid w:val="00B059D9"/>
    <w:rsid w:val="00B07E78"/>
    <w:rsid w:val="00B1342C"/>
    <w:rsid w:val="00B173A5"/>
    <w:rsid w:val="00B1778F"/>
    <w:rsid w:val="00B17AB7"/>
    <w:rsid w:val="00B2307C"/>
    <w:rsid w:val="00B24E61"/>
    <w:rsid w:val="00B265D9"/>
    <w:rsid w:val="00B266BF"/>
    <w:rsid w:val="00B2B72C"/>
    <w:rsid w:val="00B32FFC"/>
    <w:rsid w:val="00B3322E"/>
    <w:rsid w:val="00B35B60"/>
    <w:rsid w:val="00B365F0"/>
    <w:rsid w:val="00B44BBE"/>
    <w:rsid w:val="00B468A3"/>
    <w:rsid w:val="00B503B7"/>
    <w:rsid w:val="00B50DF4"/>
    <w:rsid w:val="00B51C24"/>
    <w:rsid w:val="00B564AC"/>
    <w:rsid w:val="00B64CCF"/>
    <w:rsid w:val="00B6865B"/>
    <w:rsid w:val="00B6B70E"/>
    <w:rsid w:val="00B753EA"/>
    <w:rsid w:val="00B80B8B"/>
    <w:rsid w:val="00B836B5"/>
    <w:rsid w:val="00B8577D"/>
    <w:rsid w:val="00B86DA9"/>
    <w:rsid w:val="00B8AFA4"/>
    <w:rsid w:val="00B9055E"/>
    <w:rsid w:val="00B99FBA"/>
    <w:rsid w:val="00BA41F7"/>
    <w:rsid w:val="00BA7E76"/>
    <w:rsid w:val="00BB1B7B"/>
    <w:rsid w:val="00BB78A4"/>
    <w:rsid w:val="00BC113C"/>
    <w:rsid w:val="00BC47BB"/>
    <w:rsid w:val="00BC50C9"/>
    <w:rsid w:val="00BC5578"/>
    <w:rsid w:val="00BC6CC1"/>
    <w:rsid w:val="00BC803B"/>
    <w:rsid w:val="00BD0AAF"/>
    <w:rsid w:val="00BD1A87"/>
    <w:rsid w:val="00BD38D8"/>
    <w:rsid w:val="00BD5708"/>
    <w:rsid w:val="00BD6320"/>
    <w:rsid w:val="00BD7BA7"/>
    <w:rsid w:val="00BE11A3"/>
    <w:rsid w:val="00BE216A"/>
    <w:rsid w:val="00BE8FB6"/>
    <w:rsid w:val="00BF2838"/>
    <w:rsid w:val="00C01227"/>
    <w:rsid w:val="00C15E9C"/>
    <w:rsid w:val="00C17110"/>
    <w:rsid w:val="00C17A3C"/>
    <w:rsid w:val="00C17C97"/>
    <w:rsid w:val="00C202A2"/>
    <w:rsid w:val="00C267D9"/>
    <w:rsid w:val="00C3045C"/>
    <w:rsid w:val="00C46DF0"/>
    <w:rsid w:val="00C47030"/>
    <w:rsid w:val="00C471DA"/>
    <w:rsid w:val="00C50F66"/>
    <w:rsid w:val="00C53F96"/>
    <w:rsid w:val="00C60F7D"/>
    <w:rsid w:val="00C724B6"/>
    <w:rsid w:val="00C82473"/>
    <w:rsid w:val="00C86E0B"/>
    <w:rsid w:val="00C9958E"/>
    <w:rsid w:val="00CAA7F4"/>
    <w:rsid w:val="00CB0C33"/>
    <w:rsid w:val="00CB1C0F"/>
    <w:rsid w:val="00CB7AFE"/>
    <w:rsid w:val="00CB904C"/>
    <w:rsid w:val="00CC6A0E"/>
    <w:rsid w:val="00CD092A"/>
    <w:rsid w:val="00CD0BD0"/>
    <w:rsid w:val="00CD7873"/>
    <w:rsid w:val="00CDA246"/>
    <w:rsid w:val="00CE46FF"/>
    <w:rsid w:val="00CE7909"/>
    <w:rsid w:val="00CE7FDD"/>
    <w:rsid w:val="00CF17F8"/>
    <w:rsid w:val="00CF3C97"/>
    <w:rsid w:val="00CF6083"/>
    <w:rsid w:val="00CF7CF7"/>
    <w:rsid w:val="00D115E0"/>
    <w:rsid w:val="00D12494"/>
    <w:rsid w:val="00D1374C"/>
    <w:rsid w:val="00D15940"/>
    <w:rsid w:val="00D3013B"/>
    <w:rsid w:val="00D37248"/>
    <w:rsid w:val="00D391BB"/>
    <w:rsid w:val="00D41203"/>
    <w:rsid w:val="00D41B46"/>
    <w:rsid w:val="00D450F3"/>
    <w:rsid w:val="00D523CD"/>
    <w:rsid w:val="00D52A7C"/>
    <w:rsid w:val="00D60F50"/>
    <w:rsid w:val="00D61206"/>
    <w:rsid w:val="00D7644D"/>
    <w:rsid w:val="00D8229B"/>
    <w:rsid w:val="00D8A256"/>
    <w:rsid w:val="00D94371"/>
    <w:rsid w:val="00D96DEC"/>
    <w:rsid w:val="00DA5145"/>
    <w:rsid w:val="00DA6C24"/>
    <w:rsid w:val="00DA745E"/>
    <w:rsid w:val="00DA7B77"/>
    <w:rsid w:val="00DA7F96"/>
    <w:rsid w:val="00DB0A28"/>
    <w:rsid w:val="00DB15B2"/>
    <w:rsid w:val="00DB17D1"/>
    <w:rsid w:val="00DB1A28"/>
    <w:rsid w:val="00DB31D1"/>
    <w:rsid w:val="00DB39DE"/>
    <w:rsid w:val="00DBDE3B"/>
    <w:rsid w:val="00DC20B0"/>
    <w:rsid w:val="00DC52E2"/>
    <w:rsid w:val="00DC6668"/>
    <w:rsid w:val="00DE048E"/>
    <w:rsid w:val="00DF5D70"/>
    <w:rsid w:val="00DF7644"/>
    <w:rsid w:val="00E00E6B"/>
    <w:rsid w:val="00E02B08"/>
    <w:rsid w:val="00E03B8E"/>
    <w:rsid w:val="00E139E4"/>
    <w:rsid w:val="00E15E5C"/>
    <w:rsid w:val="00E16257"/>
    <w:rsid w:val="00E21627"/>
    <w:rsid w:val="00E40B9D"/>
    <w:rsid w:val="00E41324"/>
    <w:rsid w:val="00E430A6"/>
    <w:rsid w:val="00E43BB7"/>
    <w:rsid w:val="00E45A38"/>
    <w:rsid w:val="00E50F9A"/>
    <w:rsid w:val="00E50FF8"/>
    <w:rsid w:val="00E571C0"/>
    <w:rsid w:val="00E578D6"/>
    <w:rsid w:val="00E5D1DB"/>
    <w:rsid w:val="00E60CF3"/>
    <w:rsid w:val="00E6105B"/>
    <w:rsid w:val="00E64FEA"/>
    <w:rsid w:val="00E74845"/>
    <w:rsid w:val="00E75D54"/>
    <w:rsid w:val="00E80C21"/>
    <w:rsid w:val="00E91089"/>
    <w:rsid w:val="00E91B1A"/>
    <w:rsid w:val="00E91C8B"/>
    <w:rsid w:val="00E9478F"/>
    <w:rsid w:val="00E96422"/>
    <w:rsid w:val="00EA04AB"/>
    <w:rsid w:val="00EB1428"/>
    <w:rsid w:val="00EB1776"/>
    <w:rsid w:val="00EB3BA3"/>
    <w:rsid w:val="00EB565D"/>
    <w:rsid w:val="00EB6222"/>
    <w:rsid w:val="00EB6FBC"/>
    <w:rsid w:val="00EB749A"/>
    <w:rsid w:val="00ED281B"/>
    <w:rsid w:val="00ED4EBF"/>
    <w:rsid w:val="00ED5067"/>
    <w:rsid w:val="00EF4E37"/>
    <w:rsid w:val="00EF5450"/>
    <w:rsid w:val="00EF5D56"/>
    <w:rsid w:val="00F00405"/>
    <w:rsid w:val="00F04BC7"/>
    <w:rsid w:val="00F121FB"/>
    <w:rsid w:val="00F14D70"/>
    <w:rsid w:val="00F234D2"/>
    <w:rsid w:val="00F24FCE"/>
    <w:rsid w:val="00F25A98"/>
    <w:rsid w:val="00F2CE11"/>
    <w:rsid w:val="00F309D0"/>
    <w:rsid w:val="00F31B99"/>
    <w:rsid w:val="00F32D49"/>
    <w:rsid w:val="00F37B0F"/>
    <w:rsid w:val="00F3A1CF"/>
    <w:rsid w:val="00F416A0"/>
    <w:rsid w:val="00F41C38"/>
    <w:rsid w:val="00F425A7"/>
    <w:rsid w:val="00F4475F"/>
    <w:rsid w:val="00F47363"/>
    <w:rsid w:val="00F5046E"/>
    <w:rsid w:val="00F51A1B"/>
    <w:rsid w:val="00F533E7"/>
    <w:rsid w:val="00F54660"/>
    <w:rsid w:val="00F54C5E"/>
    <w:rsid w:val="00F54DC8"/>
    <w:rsid w:val="00F608C9"/>
    <w:rsid w:val="00F8196E"/>
    <w:rsid w:val="00F82F16"/>
    <w:rsid w:val="00F85D9B"/>
    <w:rsid w:val="00F86000"/>
    <w:rsid w:val="00F95C3F"/>
    <w:rsid w:val="00FA01E6"/>
    <w:rsid w:val="00FA1602"/>
    <w:rsid w:val="00FA2B26"/>
    <w:rsid w:val="00FA4D00"/>
    <w:rsid w:val="00FA5A47"/>
    <w:rsid w:val="00FA7F91"/>
    <w:rsid w:val="00FB2F9A"/>
    <w:rsid w:val="00FB3008"/>
    <w:rsid w:val="00FB5846"/>
    <w:rsid w:val="00FB5D9B"/>
    <w:rsid w:val="00FB6045"/>
    <w:rsid w:val="00FB7290"/>
    <w:rsid w:val="00FC670A"/>
    <w:rsid w:val="00FCDAB9"/>
    <w:rsid w:val="00FD2B86"/>
    <w:rsid w:val="00FD2E28"/>
    <w:rsid w:val="00FD367A"/>
    <w:rsid w:val="00FD6E7B"/>
    <w:rsid w:val="00FE08DD"/>
    <w:rsid w:val="00FE5203"/>
    <w:rsid w:val="00FF1C89"/>
    <w:rsid w:val="00FF7D1E"/>
    <w:rsid w:val="0107839F"/>
    <w:rsid w:val="010ADF2D"/>
    <w:rsid w:val="010D485B"/>
    <w:rsid w:val="0110F07D"/>
    <w:rsid w:val="01165E20"/>
    <w:rsid w:val="0117064C"/>
    <w:rsid w:val="01178AB9"/>
    <w:rsid w:val="011AB592"/>
    <w:rsid w:val="011BC9C9"/>
    <w:rsid w:val="011F11E3"/>
    <w:rsid w:val="011FBE3D"/>
    <w:rsid w:val="01213062"/>
    <w:rsid w:val="0123C10E"/>
    <w:rsid w:val="012CCFDF"/>
    <w:rsid w:val="012FC459"/>
    <w:rsid w:val="013019B4"/>
    <w:rsid w:val="01319B3F"/>
    <w:rsid w:val="0136B07B"/>
    <w:rsid w:val="0137A572"/>
    <w:rsid w:val="0138E90B"/>
    <w:rsid w:val="013AE8EA"/>
    <w:rsid w:val="014410DE"/>
    <w:rsid w:val="0148F7FC"/>
    <w:rsid w:val="014EC1CA"/>
    <w:rsid w:val="01551DBB"/>
    <w:rsid w:val="01560422"/>
    <w:rsid w:val="01569EDB"/>
    <w:rsid w:val="01582245"/>
    <w:rsid w:val="01606741"/>
    <w:rsid w:val="016EC657"/>
    <w:rsid w:val="01700E6D"/>
    <w:rsid w:val="0170713D"/>
    <w:rsid w:val="0176E2BD"/>
    <w:rsid w:val="017758B4"/>
    <w:rsid w:val="017829AE"/>
    <w:rsid w:val="017971A2"/>
    <w:rsid w:val="017B9EF3"/>
    <w:rsid w:val="017EE091"/>
    <w:rsid w:val="018353F8"/>
    <w:rsid w:val="0183A047"/>
    <w:rsid w:val="018F6C21"/>
    <w:rsid w:val="0192B9CF"/>
    <w:rsid w:val="0196E7FC"/>
    <w:rsid w:val="019B76F2"/>
    <w:rsid w:val="019E5FE2"/>
    <w:rsid w:val="019F4A67"/>
    <w:rsid w:val="019F8424"/>
    <w:rsid w:val="01A0C537"/>
    <w:rsid w:val="01A213B6"/>
    <w:rsid w:val="01A64A50"/>
    <w:rsid w:val="01A74E86"/>
    <w:rsid w:val="01A77301"/>
    <w:rsid w:val="01A88562"/>
    <w:rsid w:val="01B04E59"/>
    <w:rsid w:val="01B3BC17"/>
    <w:rsid w:val="01B4DC32"/>
    <w:rsid w:val="01BE637C"/>
    <w:rsid w:val="01C0B918"/>
    <w:rsid w:val="01C41930"/>
    <w:rsid w:val="01C637EA"/>
    <w:rsid w:val="01CA9542"/>
    <w:rsid w:val="01CC960C"/>
    <w:rsid w:val="01CCB5E5"/>
    <w:rsid w:val="01D29E15"/>
    <w:rsid w:val="01DC1304"/>
    <w:rsid w:val="01DC7874"/>
    <w:rsid w:val="01DDD29B"/>
    <w:rsid w:val="01DEFA64"/>
    <w:rsid w:val="01E26EFA"/>
    <w:rsid w:val="01E368FA"/>
    <w:rsid w:val="01E3BCDC"/>
    <w:rsid w:val="01E3C27D"/>
    <w:rsid w:val="01E561DD"/>
    <w:rsid w:val="01E5BE78"/>
    <w:rsid w:val="01E78676"/>
    <w:rsid w:val="01E8F811"/>
    <w:rsid w:val="01EBA5A4"/>
    <w:rsid w:val="01EC84D3"/>
    <w:rsid w:val="01EF2D20"/>
    <w:rsid w:val="01EFD996"/>
    <w:rsid w:val="01F0515E"/>
    <w:rsid w:val="01F28D7A"/>
    <w:rsid w:val="01F3521E"/>
    <w:rsid w:val="01F5651A"/>
    <w:rsid w:val="01F64865"/>
    <w:rsid w:val="01F88A3A"/>
    <w:rsid w:val="01F8F23B"/>
    <w:rsid w:val="01F97E76"/>
    <w:rsid w:val="02026E6A"/>
    <w:rsid w:val="020529AF"/>
    <w:rsid w:val="02053E79"/>
    <w:rsid w:val="0208AC14"/>
    <w:rsid w:val="0209A19E"/>
    <w:rsid w:val="020A99CC"/>
    <w:rsid w:val="020B8474"/>
    <w:rsid w:val="020DB942"/>
    <w:rsid w:val="0210CB21"/>
    <w:rsid w:val="0210E843"/>
    <w:rsid w:val="0211815F"/>
    <w:rsid w:val="0215547E"/>
    <w:rsid w:val="0215E3EF"/>
    <w:rsid w:val="0216A785"/>
    <w:rsid w:val="02184057"/>
    <w:rsid w:val="021B28FE"/>
    <w:rsid w:val="021CBD1F"/>
    <w:rsid w:val="021EE72C"/>
    <w:rsid w:val="021F749A"/>
    <w:rsid w:val="0221A771"/>
    <w:rsid w:val="02277383"/>
    <w:rsid w:val="0228E9B2"/>
    <w:rsid w:val="022928B4"/>
    <w:rsid w:val="022DA20E"/>
    <w:rsid w:val="022DD5B4"/>
    <w:rsid w:val="0230AE5D"/>
    <w:rsid w:val="023170CE"/>
    <w:rsid w:val="02317F67"/>
    <w:rsid w:val="023336D2"/>
    <w:rsid w:val="02335161"/>
    <w:rsid w:val="02364252"/>
    <w:rsid w:val="0241F6DA"/>
    <w:rsid w:val="0245B7E9"/>
    <w:rsid w:val="0246D241"/>
    <w:rsid w:val="024ACDA5"/>
    <w:rsid w:val="0251BA10"/>
    <w:rsid w:val="02527362"/>
    <w:rsid w:val="02529D41"/>
    <w:rsid w:val="02532BC7"/>
    <w:rsid w:val="0253F2CC"/>
    <w:rsid w:val="025D5BCA"/>
    <w:rsid w:val="02611C5B"/>
    <w:rsid w:val="0263FA7F"/>
    <w:rsid w:val="0267A240"/>
    <w:rsid w:val="026C2705"/>
    <w:rsid w:val="026C65AE"/>
    <w:rsid w:val="0271C303"/>
    <w:rsid w:val="0271F928"/>
    <w:rsid w:val="027245B8"/>
    <w:rsid w:val="0273D2EA"/>
    <w:rsid w:val="0275FD67"/>
    <w:rsid w:val="02766142"/>
    <w:rsid w:val="02789DE1"/>
    <w:rsid w:val="027B61A8"/>
    <w:rsid w:val="028320F1"/>
    <w:rsid w:val="0287A0F0"/>
    <w:rsid w:val="028BAED1"/>
    <w:rsid w:val="0290F2E5"/>
    <w:rsid w:val="029221F1"/>
    <w:rsid w:val="029590C4"/>
    <w:rsid w:val="0295998A"/>
    <w:rsid w:val="0298E175"/>
    <w:rsid w:val="0298E4C0"/>
    <w:rsid w:val="029AD272"/>
    <w:rsid w:val="029B7E18"/>
    <w:rsid w:val="029C1B9E"/>
    <w:rsid w:val="029F9363"/>
    <w:rsid w:val="02A9158C"/>
    <w:rsid w:val="02A9DB68"/>
    <w:rsid w:val="02AA26B1"/>
    <w:rsid w:val="02AD318C"/>
    <w:rsid w:val="02AD42A8"/>
    <w:rsid w:val="02AD705C"/>
    <w:rsid w:val="02B256FE"/>
    <w:rsid w:val="02B2AF71"/>
    <w:rsid w:val="02B56164"/>
    <w:rsid w:val="02B58DBB"/>
    <w:rsid w:val="02BA13BC"/>
    <w:rsid w:val="02BE93F6"/>
    <w:rsid w:val="02BFFDEA"/>
    <w:rsid w:val="02C05CA0"/>
    <w:rsid w:val="02CF5E68"/>
    <w:rsid w:val="02D2828D"/>
    <w:rsid w:val="02D4F62C"/>
    <w:rsid w:val="02D6CBC5"/>
    <w:rsid w:val="02DCBDD0"/>
    <w:rsid w:val="02DE3D1B"/>
    <w:rsid w:val="02DFA5D4"/>
    <w:rsid w:val="02E19687"/>
    <w:rsid w:val="02E2E715"/>
    <w:rsid w:val="02E54A20"/>
    <w:rsid w:val="02E5BA65"/>
    <w:rsid w:val="02E85E9D"/>
    <w:rsid w:val="02EA23A5"/>
    <w:rsid w:val="02EAEFD8"/>
    <w:rsid w:val="02EB0DC2"/>
    <w:rsid w:val="02F33DBC"/>
    <w:rsid w:val="02F376E5"/>
    <w:rsid w:val="02F3DE70"/>
    <w:rsid w:val="02F9232E"/>
    <w:rsid w:val="02FB82FF"/>
    <w:rsid w:val="02FC67A3"/>
    <w:rsid w:val="02FE8A02"/>
    <w:rsid w:val="03002DC0"/>
    <w:rsid w:val="03017889"/>
    <w:rsid w:val="0302EFCD"/>
    <w:rsid w:val="0303BF52"/>
    <w:rsid w:val="03040C1D"/>
    <w:rsid w:val="0308C731"/>
    <w:rsid w:val="0309C359"/>
    <w:rsid w:val="030BC923"/>
    <w:rsid w:val="030FA82C"/>
    <w:rsid w:val="03102EAD"/>
    <w:rsid w:val="03116C96"/>
    <w:rsid w:val="03146043"/>
    <w:rsid w:val="03180463"/>
    <w:rsid w:val="03183A60"/>
    <w:rsid w:val="031AF09C"/>
    <w:rsid w:val="031B412B"/>
    <w:rsid w:val="031F70A8"/>
    <w:rsid w:val="031F7635"/>
    <w:rsid w:val="031F80A0"/>
    <w:rsid w:val="03205CFE"/>
    <w:rsid w:val="0323E572"/>
    <w:rsid w:val="0329C74F"/>
    <w:rsid w:val="0329DCF0"/>
    <w:rsid w:val="032B9065"/>
    <w:rsid w:val="032C8174"/>
    <w:rsid w:val="032E2550"/>
    <w:rsid w:val="03355AA2"/>
    <w:rsid w:val="033580B5"/>
    <w:rsid w:val="0335D195"/>
    <w:rsid w:val="033A14A1"/>
    <w:rsid w:val="033BA268"/>
    <w:rsid w:val="033D7084"/>
    <w:rsid w:val="033E245C"/>
    <w:rsid w:val="033E2985"/>
    <w:rsid w:val="033F31D7"/>
    <w:rsid w:val="03413314"/>
    <w:rsid w:val="0344FB63"/>
    <w:rsid w:val="0345BD82"/>
    <w:rsid w:val="03474554"/>
    <w:rsid w:val="034E28D3"/>
    <w:rsid w:val="034F4762"/>
    <w:rsid w:val="03528598"/>
    <w:rsid w:val="03550C32"/>
    <w:rsid w:val="0355CD8C"/>
    <w:rsid w:val="035A33DD"/>
    <w:rsid w:val="035F2078"/>
    <w:rsid w:val="035FFE35"/>
    <w:rsid w:val="03640AE8"/>
    <w:rsid w:val="03667926"/>
    <w:rsid w:val="036CF584"/>
    <w:rsid w:val="036FA2E9"/>
    <w:rsid w:val="0372A638"/>
    <w:rsid w:val="037480A9"/>
    <w:rsid w:val="03751670"/>
    <w:rsid w:val="037A03B3"/>
    <w:rsid w:val="037B350F"/>
    <w:rsid w:val="037B4EB3"/>
    <w:rsid w:val="037B80BA"/>
    <w:rsid w:val="037E0E57"/>
    <w:rsid w:val="037F188D"/>
    <w:rsid w:val="037F7D81"/>
    <w:rsid w:val="0380EF02"/>
    <w:rsid w:val="0382DEEA"/>
    <w:rsid w:val="0383B670"/>
    <w:rsid w:val="038643F3"/>
    <w:rsid w:val="038B49F0"/>
    <w:rsid w:val="03907221"/>
    <w:rsid w:val="039544BA"/>
    <w:rsid w:val="0399DC00"/>
    <w:rsid w:val="039A9117"/>
    <w:rsid w:val="039A9AFB"/>
    <w:rsid w:val="03A3EE9B"/>
    <w:rsid w:val="03A4840E"/>
    <w:rsid w:val="03A534CF"/>
    <w:rsid w:val="03A59F9D"/>
    <w:rsid w:val="03A65F34"/>
    <w:rsid w:val="03A82CA4"/>
    <w:rsid w:val="03AB6CAC"/>
    <w:rsid w:val="03AE6549"/>
    <w:rsid w:val="03AFD065"/>
    <w:rsid w:val="03B191C8"/>
    <w:rsid w:val="03B64D34"/>
    <w:rsid w:val="03B8903D"/>
    <w:rsid w:val="03C195F4"/>
    <w:rsid w:val="03C20DF4"/>
    <w:rsid w:val="03C3AD5A"/>
    <w:rsid w:val="03C904B7"/>
    <w:rsid w:val="03C9EB89"/>
    <w:rsid w:val="03CF29A7"/>
    <w:rsid w:val="03D271C5"/>
    <w:rsid w:val="03D300D9"/>
    <w:rsid w:val="03D4A635"/>
    <w:rsid w:val="03D5CB9A"/>
    <w:rsid w:val="03D6DCEA"/>
    <w:rsid w:val="03DB7B28"/>
    <w:rsid w:val="03DBC8D1"/>
    <w:rsid w:val="03DDA95B"/>
    <w:rsid w:val="03E0E2D0"/>
    <w:rsid w:val="03E441E2"/>
    <w:rsid w:val="03E8D5B7"/>
    <w:rsid w:val="03E93402"/>
    <w:rsid w:val="03EF9EBD"/>
    <w:rsid w:val="03EFAEF4"/>
    <w:rsid w:val="03EFCE7C"/>
    <w:rsid w:val="03FAD921"/>
    <w:rsid w:val="03FB0168"/>
    <w:rsid w:val="03FD062C"/>
    <w:rsid w:val="04000E99"/>
    <w:rsid w:val="0401E661"/>
    <w:rsid w:val="0402EC6E"/>
    <w:rsid w:val="040598B0"/>
    <w:rsid w:val="0405D074"/>
    <w:rsid w:val="0406E85C"/>
    <w:rsid w:val="040728EF"/>
    <w:rsid w:val="040968D4"/>
    <w:rsid w:val="04098DAF"/>
    <w:rsid w:val="0409C5E1"/>
    <w:rsid w:val="0415A4EB"/>
    <w:rsid w:val="0417281C"/>
    <w:rsid w:val="04181594"/>
    <w:rsid w:val="04213105"/>
    <w:rsid w:val="042222D0"/>
    <w:rsid w:val="04224B74"/>
    <w:rsid w:val="0424CAD1"/>
    <w:rsid w:val="04263614"/>
    <w:rsid w:val="042738C6"/>
    <w:rsid w:val="042A2340"/>
    <w:rsid w:val="042E78F5"/>
    <w:rsid w:val="0430295C"/>
    <w:rsid w:val="04339BBD"/>
    <w:rsid w:val="0433E0A2"/>
    <w:rsid w:val="043521E2"/>
    <w:rsid w:val="0435BE57"/>
    <w:rsid w:val="043746C5"/>
    <w:rsid w:val="043C71F8"/>
    <w:rsid w:val="044113DA"/>
    <w:rsid w:val="044788F6"/>
    <w:rsid w:val="0451F99A"/>
    <w:rsid w:val="0453FA9F"/>
    <w:rsid w:val="0455A15A"/>
    <w:rsid w:val="0456DB1A"/>
    <w:rsid w:val="045BACDF"/>
    <w:rsid w:val="045C0FD0"/>
    <w:rsid w:val="04611835"/>
    <w:rsid w:val="0462D4D4"/>
    <w:rsid w:val="0464EC09"/>
    <w:rsid w:val="04693277"/>
    <w:rsid w:val="046AC35C"/>
    <w:rsid w:val="046B26ED"/>
    <w:rsid w:val="046F0604"/>
    <w:rsid w:val="046FA17F"/>
    <w:rsid w:val="047129B1"/>
    <w:rsid w:val="0472C7D1"/>
    <w:rsid w:val="047429E6"/>
    <w:rsid w:val="0475F083"/>
    <w:rsid w:val="04774416"/>
    <w:rsid w:val="047B18A9"/>
    <w:rsid w:val="0481B9D7"/>
    <w:rsid w:val="04857D30"/>
    <w:rsid w:val="048C1059"/>
    <w:rsid w:val="048C9E68"/>
    <w:rsid w:val="04909EE6"/>
    <w:rsid w:val="0498BC28"/>
    <w:rsid w:val="049BD500"/>
    <w:rsid w:val="049D8F60"/>
    <w:rsid w:val="049E4F57"/>
    <w:rsid w:val="049F239C"/>
    <w:rsid w:val="049F4555"/>
    <w:rsid w:val="04A07EB0"/>
    <w:rsid w:val="04A151F0"/>
    <w:rsid w:val="04A217A2"/>
    <w:rsid w:val="04A26C98"/>
    <w:rsid w:val="04A64206"/>
    <w:rsid w:val="04A65415"/>
    <w:rsid w:val="04A7536C"/>
    <w:rsid w:val="04A8B72F"/>
    <w:rsid w:val="04B15B85"/>
    <w:rsid w:val="04B38817"/>
    <w:rsid w:val="04B7811A"/>
    <w:rsid w:val="04B88E98"/>
    <w:rsid w:val="04C57A10"/>
    <w:rsid w:val="04C7B107"/>
    <w:rsid w:val="04C7F055"/>
    <w:rsid w:val="04C9635B"/>
    <w:rsid w:val="04D0AD93"/>
    <w:rsid w:val="04D2BF4C"/>
    <w:rsid w:val="04D4A481"/>
    <w:rsid w:val="04D4B182"/>
    <w:rsid w:val="04D6B48A"/>
    <w:rsid w:val="04D7113D"/>
    <w:rsid w:val="04DBB9D6"/>
    <w:rsid w:val="04DF148C"/>
    <w:rsid w:val="04E49F77"/>
    <w:rsid w:val="04EA8D3E"/>
    <w:rsid w:val="04ED6A57"/>
    <w:rsid w:val="04F44987"/>
    <w:rsid w:val="04F70DD5"/>
    <w:rsid w:val="04FA09ED"/>
    <w:rsid w:val="04FAB620"/>
    <w:rsid w:val="04FB5B75"/>
    <w:rsid w:val="05005C25"/>
    <w:rsid w:val="05030A61"/>
    <w:rsid w:val="0504FF23"/>
    <w:rsid w:val="050B75EC"/>
    <w:rsid w:val="050ECED4"/>
    <w:rsid w:val="050FB392"/>
    <w:rsid w:val="05106BD7"/>
    <w:rsid w:val="05122FCF"/>
    <w:rsid w:val="0519A54D"/>
    <w:rsid w:val="051BFED7"/>
    <w:rsid w:val="051E5ABC"/>
    <w:rsid w:val="051FDF88"/>
    <w:rsid w:val="051FF325"/>
    <w:rsid w:val="0520596F"/>
    <w:rsid w:val="052061A0"/>
    <w:rsid w:val="0520CD2F"/>
    <w:rsid w:val="05248CA1"/>
    <w:rsid w:val="05292DAE"/>
    <w:rsid w:val="052ACBB3"/>
    <w:rsid w:val="052E18A2"/>
    <w:rsid w:val="052F8326"/>
    <w:rsid w:val="0531EE95"/>
    <w:rsid w:val="053398E3"/>
    <w:rsid w:val="05363207"/>
    <w:rsid w:val="053F936B"/>
    <w:rsid w:val="05434C8D"/>
    <w:rsid w:val="0543F740"/>
    <w:rsid w:val="0544F763"/>
    <w:rsid w:val="054567CB"/>
    <w:rsid w:val="0546C10B"/>
    <w:rsid w:val="054B4483"/>
    <w:rsid w:val="054F4EF8"/>
    <w:rsid w:val="0555C231"/>
    <w:rsid w:val="05566AC9"/>
    <w:rsid w:val="055B3ABE"/>
    <w:rsid w:val="0560E937"/>
    <w:rsid w:val="0562E253"/>
    <w:rsid w:val="056442B2"/>
    <w:rsid w:val="0567B850"/>
    <w:rsid w:val="056A4BA5"/>
    <w:rsid w:val="056AF84B"/>
    <w:rsid w:val="056CA79D"/>
    <w:rsid w:val="056E66C6"/>
    <w:rsid w:val="05785A18"/>
    <w:rsid w:val="057874E9"/>
    <w:rsid w:val="05884114"/>
    <w:rsid w:val="058A1F08"/>
    <w:rsid w:val="058A69FD"/>
    <w:rsid w:val="058EAE86"/>
    <w:rsid w:val="059444CA"/>
    <w:rsid w:val="059D6F86"/>
    <w:rsid w:val="059F1B4D"/>
    <w:rsid w:val="05A28414"/>
    <w:rsid w:val="05A2904B"/>
    <w:rsid w:val="05A4F023"/>
    <w:rsid w:val="05A63408"/>
    <w:rsid w:val="05A7091C"/>
    <w:rsid w:val="05A72ED2"/>
    <w:rsid w:val="05A822C8"/>
    <w:rsid w:val="05AA2E06"/>
    <w:rsid w:val="05AC58C5"/>
    <w:rsid w:val="05B39145"/>
    <w:rsid w:val="05BDDAB8"/>
    <w:rsid w:val="05BE9270"/>
    <w:rsid w:val="05C1CC4C"/>
    <w:rsid w:val="05C599D0"/>
    <w:rsid w:val="05C7F5DE"/>
    <w:rsid w:val="05C95207"/>
    <w:rsid w:val="05CA35F8"/>
    <w:rsid w:val="05CC188D"/>
    <w:rsid w:val="05CE1740"/>
    <w:rsid w:val="05D225F9"/>
    <w:rsid w:val="05D51FFC"/>
    <w:rsid w:val="05D8F821"/>
    <w:rsid w:val="05DA9A76"/>
    <w:rsid w:val="05E9AE90"/>
    <w:rsid w:val="05F32D18"/>
    <w:rsid w:val="05F3F19E"/>
    <w:rsid w:val="05F43FD1"/>
    <w:rsid w:val="05FBEF2C"/>
    <w:rsid w:val="05FDB4A5"/>
    <w:rsid w:val="05FFB31F"/>
    <w:rsid w:val="060068B5"/>
    <w:rsid w:val="06013AA3"/>
    <w:rsid w:val="06030B60"/>
    <w:rsid w:val="06057D17"/>
    <w:rsid w:val="0605C6A8"/>
    <w:rsid w:val="0605D78F"/>
    <w:rsid w:val="060693BD"/>
    <w:rsid w:val="060718B7"/>
    <w:rsid w:val="060B99FA"/>
    <w:rsid w:val="060FEDDE"/>
    <w:rsid w:val="06104657"/>
    <w:rsid w:val="06138A53"/>
    <w:rsid w:val="0615C5F2"/>
    <w:rsid w:val="0617C694"/>
    <w:rsid w:val="0618482A"/>
    <w:rsid w:val="061915AF"/>
    <w:rsid w:val="061FBB2C"/>
    <w:rsid w:val="0622C34C"/>
    <w:rsid w:val="06263040"/>
    <w:rsid w:val="0628A075"/>
    <w:rsid w:val="062BA97B"/>
    <w:rsid w:val="062CEB5C"/>
    <w:rsid w:val="063125C0"/>
    <w:rsid w:val="06319DCE"/>
    <w:rsid w:val="0634DA25"/>
    <w:rsid w:val="0637F26B"/>
    <w:rsid w:val="063D1C20"/>
    <w:rsid w:val="063DA98F"/>
    <w:rsid w:val="063E83DA"/>
    <w:rsid w:val="06409CEE"/>
    <w:rsid w:val="064753D0"/>
    <w:rsid w:val="06488EA4"/>
    <w:rsid w:val="064A1291"/>
    <w:rsid w:val="064F07F6"/>
    <w:rsid w:val="064F620F"/>
    <w:rsid w:val="0650D40D"/>
    <w:rsid w:val="06526323"/>
    <w:rsid w:val="06576BFF"/>
    <w:rsid w:val="0657DB48"/>
    <w:rsid w:val="06589E1C"/>
    <w:rsid w:val="06593B01"/>
    <w:rsid w:val="0661FBA0"/>
    <w:rsid w:val="066455B9"/>
    <w:rsid w:val="0667DDDF"/>
    <w:rsid w:val="066AA331"/>
    <w:rsid w:val="06704A7D"/>
    <w:rsid w:val="0671C18F"/>
    <w:rsid w:val="06734A87"/>
    <w:rsid w:val="067AE21E"/>
    <w:rsid w:val="067F4874"/>
    <w:rsid w:val="0681054A"/>
    <w:rsid w:val="0684C558"/>
    <w:rsid w:val="0686481D"/>
    <w:rsid w:val="068AAECE"/>
    <w:rsid w:val="068C39F1"/>
    <w:rsid w:val="068E6F3F"/>
    <w:rsid w:val="06915E48"/>
    <w:rsid w:val="069174C8"/>
    <w:rsid w:val="06940609"/>
    <w:rsid w:val="0694CFBC"/>
    <w:rsid w:val="0694D259"/>
    <w:rsid w:val="069527FC"/>
    <w:rsid w:val="0697355D"/>
    <w:rsid w:val="069860D7"/>
    <w:rsid w:val="069AC181"/>
    <w:rsid w:val="069AF5FB"/>
    <w:rsid w:val="069BEEA3"/>
    <w:rsid w:val="069CE6C3"/>
    <w:rsid w:val="06A2E4D6"/>
    <w:rsid w:val="06A3AF62"/>
    <w:rsid w:val="06A57AC4"/>
    <w:rsid w:val="06A916E0"/>
    <w:rsid w:val="06ABAAD9"/>
    <w:rsid w:val="06AD7DCE"/>
    <w:rsid w:val="06B24407"/>
    <w:rsid w:val="06B286B7"/>
    <w:rsid w:val="06B36B7E"/>
    <w:rsid w:val="06B8A911"/>
    <w:rsid w:val="06BBFF27"/>
    <w:rsid w:val="06BD7B7A"/>
    <w:rsid w:val="06BF863F"/>
    <w:rsid w:val="06C2150B"/>
    <w:rsid w:val="06C2E969"/>
    <w:rsid w:val="06D81072"/>
    <w:rsid w:val="06D96A56"/>
    <w:rsid w:val="06D994EE"/>
    <w:rsid w:val="06DAB09C"/>
    <w:rsid w:val="06DBABF4"/>
    <w:rsid w:val="06DC3625"/>
    <w:rsid w:val="06E60284"/>
    <w:rsid w:val="06E63A38"/>
    <w:rsid w:val="06E67DB3"/>
    <w:rsid w:val="06E80622"/>
    <w:rsid w:val="06EB4AE9"/>
    <w:rsid w:val="06F00ADA"/>
    <w:rsid w:val="06F80AEF"/>
    <w:rsid w:val="06FA810E"/>
    <w:rsid w:val="06FAE642"/>
    <w:rsid w:val="06FEB2D3"/>
    <w:rsid w:val="070126BB"/>
    <w:rsid w:val="07043D94"/>
    <w:rsid w:val="0707D1B2"/>
    <w:rsid w:val="0708DF00"/>
    <w:rsid w:val="070D2CCA"/>
    <w:rsid w:val="070E8885"/>
    <w:rsid w:val="07119C99"/>
    <w:rsid w:val="07159991"/>
    <w:rsid w:val="07161860"/>
    <w:rsid w:val="071D5F22"/>
    <w:rsid w:val="071E16F3"/>
    <w:rsid w:val="071E6BDB"/>
    <w:rsid w:val="07201B4A"/>
    <w:rsid w:val="07252BEE"/>
    <w:rsid w:val="072757A3"/>
    <w:rsid w:val="0735A4BA"/>
    <w:rsid w:val="0739D6AC"/>
    <w:rsid w:val="073D591A"/>
    <w:rsid w:val="073E8AC4"/>
    <w:rsid w:val="0740ED5D"/>
    <w:rsid w:val="07427AC1"/>
    <w:rsid w:val="07430AF6"/>
    <w:rsid w:val="0744300F"/>
    <w:rsid w:val="07444EBF"/>
    <w:rsid w:val="0744969C"/>
    <w:rsid w:val="07480907"/>
    <w:rsid w:val="0749EA9F"/>
    <w:rsid w:val="074A5307"/>
    <w:rsid w:val="074D1D32"/>
    <w:rsid w:val="075B0232"/>
    <w:rsid w:val="075EE4EC"/>
    <w:rsid w:val="0760B269"/>
    <w:rsid w:val="0765AAA8"/>
    <w:rsid w:val="07661D7E"/>
    <w:rsid w:val="076A5A95"/>
    <w:rsid w:val="076A6B64"/>
    <w:rsid w:val="076B18C1"/>
    <w:rsid w:val="077027A3"/>
    <w:rsid w:val="0772276B"/>
    <w:rsid w:val="077559BF"/>
    <w:rsid w:val="07781362"/>
    <w:rsid w:val="0779F580"/>
    <w:rsid w:val="077ABD5B"/>
    <w:rsid w:val="0782198C"/>
    <w:rsid w:val="07893C2E"/>
    <w:rsid w:val="078B97FD"/>
    <w:rsid w:val="078C3268"/>
    <w:rsid w:val="078D84CD"/>
    <w:rsid w:val="079B0CCE"/>
    <w:rsid w:val="079B4202"/>
    <w:rsid w:val="079D4CF5"/>
    <w:rsid w:val="079D9992"/>
    <w:rsid w:val="07A3AC8A"/>
    <w:rsid w:val="07A60FD9"/>
    <w:rsid w:val="07AA5374"/>
    <w:rsid w:val="07AEB728"/>
    <w:rsid w:val="07B2D994"/>
    <w:rsid w:val="07B508C6"/>
    <w:rsid w:val="07B5A280"/>
    <w:rsid w:val="07B6B11D"/>
    <w:rsid w:val="07B81AB5"/>
    <w:rsid w:val="07BE76D8"/>
    <w:rsid w:val="07BE7D22"/>
    <w:rsid w:val="07BF36D5"/>
    <w:rsid w:val="07C26DB8"/>
    <w:rsid w:val="07C43032"/>
    <w:rsid w:val="07C470D6"/>
    <w:rsid w:val="07C59EC9"/>
    <w:rsid w:val="07C63AB0"/>
    <w:rsid w:val="07C6C1EA"/>
    <w:rsid w:val="07C8039B"/>
    <w:rsid w:val="07C91636"/>
    <w:rsid w:val="07CC3333"/>
    <w:rsid w:val="07CDA2BF"/>
    <w:rsid w:val="07CF8DD6"/>
    <w:rsid w:val="07D81BDA"/>
    <w:rsid w:val="07D959C5"/>
    <w:rsid w:val="07DB7076"/>
    <w:rsid w:val="07DD6067"/>
    <w:rsid w:val="07E2ABB9"/>
    <w:rsid w:val="07E4864A"/>
    <w:rsid w:val="07E4C4AA"/>
    <w:rsid w:val="07E778A6"/>
    <w:rsid w:val="07EBCDE2"/>
    <w:rsid w:val="07F0679E"/>
    <w:rsid w:val="07F60C4E"/>
    <w:rsid w:val="07F64A96"/>
    <w:rsid w:val="07F7719E"/>
    <w:rsid w:val="07F9881A"/>
    <w:rsid w:val="07FB40AE"/>
    <w:rsid w:val="07FD4560"/>
    <w:rsid w:val="07FDCC01"/>
    <w:rsid w:val="07FFB1DA"/>
    <w:rsid w:val="0800D668"/>
    <w:rsid w:val="0801AD55"/>
    <w:rsid w:val="0804A00A"/>
    <w:rsid w:val="080EB2F8"/>
    <w:rsid w:val="08106396"/>
    <w:rsid w:val="08150D4C"/>
    <w:rsid w:val="081A9D83"/>
    <w:rsid w:val="081E6CAD"/>
    <w:rsid w:val="081E9BD5"/>
    <w:rsid w:val="08208485"/>
    <w:rsid w:val="08251049"/>
    <w:rsid w:val="08254F5D"/>
    <w:rsid w:val="08256336"/>
    <w:rsid w:val="0826930E"/>
    <w:rsid w:val="082A8226"/>
    <w:rsid w:val="082C57E4"/>
    <w:rsid w:val="082D6D73"/>
    <w:rsid w:val="082FD191"/>
    <w:rsid w:val="0830043D"/>
    <w:rsid w:val="0833D7C2"/>
    <w:rsid w:val="0834E7CB"/>
    <w:rsid w:val="0835970D"/>
    <w:rsid w:val="0839C1D5"/>
    <w:rsid w:val="08400E84"/>
    <w:rsid w:val="0841CC8D"/>
    <w:rsid w:val="08452A77"/>
    <w:rsid w:val="08474B24"/>
    <w:rsid w:val="08477DA5"/>
    <w:rsid w:val="08489B50"/>
    <w:rsid w:val="084AE60D"/>
    <w:rsid w:val="084B056C"/>
    <w:rsid w:val="084BC2B2"/>
    <w:rsid w:val="084BDC2F"/>
    <w:rsid w:val="084CAF43"/>
    <w:rsid w:val="0851E798"/>
    <w:rsid w:val="08540947"/>
    <w:rsid w:val="08552A75"/>
    <w:rsid w:val="08575416"/>
    <w:rsid w:val="085C4A8E"/>
    <w:rsid w:val="086278F7"/>
    <w:rsid w:val="08634CBD"/>
    <w:rsid w:val="0863CDC7"/>
    <w:rsid w:val="08649123"/>
    <w:rsid w:val="0866B025"/>
    <w:rsid w:val="08671B06"/>
    <w:rsid w:val="0869639D"/>
    <w:rsid w:val="0869EF05"/>
    <w:rsid w:val="0877CA83"/>
    <w:rsid w:val="087C19D7"/>
    <w:rsid w:val="087E42C0"/>
    <w:rsid w:val="087F2030"/>
    <w:rsid w:val="08824A57"/>
    <w:rsid w:val="088815E2"/>
    <w:rsid w:val="08888BC8"/>
    <w:rsid w:val="088BB713"/>
    <w:rsid w:val="088D0408"/>
    <w:rsid w:val="08913ABA"/>
    <w:rsid w:val="08933121"/>
    <w:rsid w:val="08954A4A"/>
    <w:rsid w:val="089703E8"/>
    <w:rsid w:val="0898BD98"/>
    <w:rsid w:val="089C92CF"/>
    <w:rsid w:val="089DD4AD"/>
    <w:rsid w:val="089F769C"/>
    <w:rsid w:val="08A1827A"/>
    <w:rsid w:val="08A207DE"/>
    <w:rsid w:val="08A5CD67"/>
    <w:rsid w:val="08A8F22B"/>
    <w:rsid w:val="08A91F99"/>
    <w:rsid w:val="08AC9A05"/>
    <w:rsid w:val="08AD0E6C"/>
    <w:rsid w:val="08ADCA9F"/>
    <w:rsid w:val="08B03BB7"/>
    <w:rsid w:val="08BA9F39"/>
    <w:rsid w:val="08BACE68"/>
    <w:rsid w:val="08BFD4DF"/>
    <w:rsid w:val="08C1CF97"/>
    <w:rsid w:val="08C28009"/>
    <w:rsid w:val="08C2B2DC"/>
    <w:rsid w:val="08C32017"/>
    <w:rsid w:val="08C4A0AD"/>
    <w:rsid w:val="08C6B04A"/>
    <w:rsid w:val="08C8D853"/>
    <w:rsid w:val="08CBE9DF"/>
    <w:rsid w:val="08CD0CA8"/>
    <w:rsid w:val="08D452BB"/>
    <w:rsid w:val="08D62E01"/>
    <w:rsid w:val="08D74EAA"/>
    <w:rsid w:val="08D7F42E"/>
    <w:rsid w:val="08DB2B20"/>
    <w:rsid w:val="08DD0DEB"/>
    <w:rsid w:val="08DD832D"/>
    <w:rsid w:val="08DEB58D"/>
    <w:rsid w:val="08EC40AF"/>
    <w:rsid w:val="08EC517C"/>
    <w:rsid w:val="08EC73B6"/>
    <w:rsid w:val="08ECA639"/>
    <w:rsid w:val="08EF2738"/>
    <w:rsid w:val="08F013CB"/>
    <w:rsid w:val="08F28B3A"/>
    <w:rsid w:val="08F516BE"/>
    <w:rsid w:val="08F599B0"/>
    <w:rsid w:val="08FEA1E3"/>
    <w:rsid w:val="08FED788"/>
    <w:rsid w:val="08FFA50D"/>
    <w:rsid w:val="08FFACC3"/>
    <w:rsid w:val="0903095D"/>
    <w:rsid w:val="09056783"/>
    <w:rsid w:val="09080A3D"/>
    <w:rsid w:val="090A18D1"/>
    <w:rsid w:val="090FC8E9"/>
    <w:rsid w:val="09100C48"/>
    <w:rsid w:val="0910155C"/>
    <w:rsid w:val="0911EF04"/>
    <w:rsid w:val="09129189"/>
    <w:rsid w:val="09192844"/>
    <w:rsid w:val="09195BD6"/>
    <w:rsid w:val="091C7DF4"/>
    <w:rsid w:val="091C8813"/>
    <w:rsid w:val="0923030F"/>
    <w:rsid w:val="0925D4AA"/>
    <w:rsid w:val="0926F1B8"/>
    <w:rsid w:val="0926FE69"/>
    <w:rsid w:val="0927CCD7"/>
    <w:rsid w:val="0929FDA8"/>
    <w:rsid w:val="092F8DAD"/>
    <w:rsid w:val="0931248C"/>
    <w:rsid w:val="093133B1"/>
    <w:rsid w:val="0939D4EC"/>
    <w:rsid w:val="093B6CE0"/>
    <w:rsid w:val="093F4E11"/>
    <w:rsid w:val="09479FEE"/>
    <w:rsid w:val="09495B55"/>
    <w:rsid w:val="094D7E9F"/>
    <w:rsid w:val="094E2112"/>
    <w:rsid w:val="094E987C"/>
    <w:rsid w:val="095122E2"/>
    <w:rsid w:val="095279CB"/>
    <w:rsid w:val="09540894"/>
    <w:rsid w:val="09552AAD"/>
    <w:rsid w:val="09565CD7"/>
    <w:rsid w:val="0958D169"/>
    <w:rsid w:val="095DAB7B"/>
    <w:rsid w:val="09605D9C"/>
    <w:rsid w:val="09631FE8"/>
    <w:rsid w:val="09695340"/>
    <w:rsid w:val="097699BD"/>
    <w:rsid w:val="097AD1B7"/>
    <w:rsid w:val="097C92F6"/>
    <w:rsid w:val="0982EEF8"/>
    <w:rsid w:val="0984B274"/>
    <w:rsid w:val="0984CCA8"/>
    <w:rsid w:val="0985543C"/>
    <w:rsid w:val="0986E6A7"/>
    <w:rsid w:val="098C253F"/>
    <w:rsid w:val="098EE486"/>
    <w:rsid w:val="09917622"/>
    <w:rsid w:val="0997EAC6"/>
    <w:rsid w:val="099DBBA1"/>
    <w:rsid w:val="099EAAC5"/>
    <w:rsid w:val="09A0BA61"/>
    <w:rsid w:val="09A1F917"/>
    <w:rsid w:val="09A7E219"/>
    <w:rsid w:val="09A87319"/>
    <w:rsid w:val="09B0C4A2"/>
    <w:rsid w:val="09B3E333"/>
    <w:rsid w:val="09B82FDC"/>
    <w:rsid w:val="09B92541"/>
    <w:rsid w:val="09B9F3A2"/>
    <w:rsid w:val="09BA605D"/>
    <w:rsid w:val="09C1A8BA"/>
    <w:rsid w:val="09C344A7"/>
    <w:rsid w:val="09C9158A"/>
    <w:rsid w:val="09CF37E6"/>
    <w:rsid w:val="09CF663A"/>
    <w:rsid w:val="09D01D03"/>
    <w:rsid w:val="09D2F418"/>
    <w:rsid w:val="09D89129"/>
    <w:rsid w:val="09DBDEE5"/>
    <w:rsid w:val="09E2987F"/>
    <w:rsid w:val="09E411F1"/>
    <w:rsid w:val="09E7F971"/>
    <w:rsid w:val="09EA142B"/>
    <w:rsid w:val="09EAC09E"/>
    <w:rsid w:val="09EB5217"/>
    <w:rsid w:val="09EB5AB6"/>
    <w:rsid w:val="09F525C3"/>
    <w:rsid w:val="09FB3B24"/>
    <w:rsid w:val="09FEDF29"/>
    <w:rsid w:val="09FFE013"/>
    <w:rsid w:val="0A0190C2"/>
    <w:rsid w:val="0A040B4D"/>
    <w:rsid w:val="0A070F23"/>
    <w:rsid w:val="0A0949D4"/>
    <w:rsid w:val="0A0C3757"/>
    <w:rsid w:val="0A0C8782"/>
    <w:rsid w:val="0A10DAD2"/>
    <w:rsid w:val="0A11DAC2"/>
    <w:rsid w:val="0A14CD93"/>
    <w:rsid w:val="0A156D1F"/>
    <w:rsid w:val="0A15B0D7"/>
    <w:rsid w:val="0A15FDDB"/>
    <w:rsid w:val="0A17A565"/>
    <w:rsid w:val="0A18D980"/>
    <w:rsid w:val="0A1AAF5B"/>
    <w:rsid w:val="0A1ACD69"/>
    <w:rsid w:val="0A1ECE8B"/>
    <w:rsid w:val="0A1ED246"/>
    <w:rsid w:val="0A1EDC2A"/>
    <w:rsid w:val="0A21B7A7"/>
    <w:rsid w:val="0A2931E1"/>
    <w:rsid w:val="0A2A0EDE"/>
    <w:rsid w:val="0A30E548"/>
    <w:rsid w:val="0A320D87"/>
    <w:rsid w:val="0A32803B"/>
    <w:rsid w:val="0A33BF67"/>
    <w:rsid w:val="0A33F4AC"/>
    <w:rsid w:val="0A3AF982"/>
    <w:rsid w:val="0A3B5715"/>
    <w:rsid w:val="0A3B5C6C"/>
    <w:rsid w:val="0A3C4D05"/>
    <w:rsid w:val="0A3D0751"/>
    <w:rsid w:val="0A3D8648"/>
    <w:rsid w:val="0A3E72C7"/>
    <w:rsid w:val="0A42590C"/>
    <w:rsid w:val="0A437C77"/>
    <w:rsid w:val="0A484F9F"/>
    <w:rsid w:val="0A4898EA"/>
    <w:rsid w:val="0A48B070"/>
    <w:rsid w:val="0A48EBF8"/>
    <w:rsid w:val="0A49AEE9"/>
    <w:rsid w:val="0A4F6B13"/>
    <w:rsid w:val="0A5056F3"/>
    <w:rsid w:val="0A57A64A"/>
    <w:rsid w:val="0A597B76"/>
    <w:rsid w:val="0A5BDFAB"/>
    <w:rsid w:val="0A5ED8DF"/>
    <w:rsid w:val="0A5EE35D"/>
    <w:rsid w:val="0A60710E"/>
    <w:rsid w:val="0A66AF11"/>
    <w:rsid w:val="0A679602"/>
    <w:rsid w:val="0A6AA333"/>
    <w:rsid w:val="0A6C47B0"/>
    <w:rsid w:val="0A7704BF"/>
    <w:rsid w:val="0A7C6681"/>
    <w:rsid w:val="0A7C8DCB"/>
    <w:rsid w:val="0A8113CD"/>
    <w:rsid w:val="0A832B3F"/>
    <w:rsid w:val="0A834DF3"/>
    <w:rsid w:val="0A837DC5"/>
    <w:rsid w:val="0A83EC53"/>
    <w:rsid w:val="0A8ABE11"/>
    <w:rsid w:val="0A8C10F8"/>
    <w:rsid w:val="0A90B1CD"/>
    <w:rsid w:val="0A923948"/>
    <w:rsid w:val="0A92CEFB"/>
    <w:rsid w:val="0A984CB7"/>
    <w:rsid w:val="0A9E14E7"/>
    <w:rsid w:val="0AA2B17C"/>
    <w:rsid w:val="0AA39441"/>
    <w:rsid w:val="0AA68849"/>
    <w:rsid w:val="0AADEB6D"/>
    <w:rsid w:val="0AAFF5AA"/>
    <w:rsid w:val="0AB26CE2"/>
    <w:rsid w:val="0AB42B3E"/>
    <w:rsid w:val="0AB502D5"/>
    <w:rsid w:val="0AB94652"/>
    <w:rsid w:val="0ABB7D4E"/>
    <w:rsid w:val="0ABB95B2"/>
    <w:rsid w:val="0AC13D81"/>
    <w:rsid w:val="0AC224EF"/>
    <w:rsid w:val="0AC2B8B2"/>
    <w:rsid w:val="0AC3E72F"/>
    <w:rsid w:val="0AC40B56"/>
    <w:rsid w:val="0AC4D9FE"/>
    <w:rsid w:val="0ACC8912"/>
    <w:rsid w:val="0ACD1A5A"/>
    <w:rsid w:val="0ACF60EC"/>
    <w:rsid w:val="0AD07D1B"/>
    <w:rsid w:val="0AD09596"/>
    <w:rsid w:val="0ADFA460"/>
    <w:rsid w:val="0AE38290"/>
    <w:rsid w:val="0AE6A2B1"/>
    <w:rsid w:val="0AEF64AC"/>
    <w:rsid w:val="0AF06313"/>
    <w:rsid w:val="0AF4C1B4"/>
    <w:rsid w:val="0AFAB8B2"/>
    <w:rsid w:val="0B0623F4"/>
    <w:rsid w:val="0B068369"/>
    <w:rsid w:val="0B068C76"/>
    <w:rsid w:val="0B06AD7F"/>
    <w:rsid w:val="0B099B4C"/>
    <w:rsid w:val="0B09F894"/>
    <w:rsid w:val="0B0A9C19"/>
    <w:rsid w:val="0B0B4348"/>
    <w:rsid w:val="0B0B5021"/>
    <w:rsid w:val="0B0C9FC7"/>
    <w:rsid w:val="0B0FC8E2"/>
    <w:rsid w:val="0B12CC03"/>
    <w:rsid w:val="0B1429D0"/>
    <w:rsid w:val="0B165B20"/>
    <w:rsid w:val="0B177BEB"/>
    <w:rsid w:val="0B17BB38"/>
    <w:rsid w:val="0B19DAEE"/>
    <w:rsid w:val="0B19DCDD"/>
    <w:rsid w:val="0B1ABB94"/>
    <w:rsid w:val="0B1CE0F3"/>
    <w:rsid w:val="0B1F82A2"/>
    <w:rsid w:val="0B1FA438"/>
    <w:rsid w:val="0B21ADF1"/>
    <w:rsid w:val="0B22B900"/>
    <w:rsid w:val="0B2A146E"/>
    <w:rsid w:val="0B2F9341"/>
    <w:rsid w:val="0B390EBE"/>
    <w:rsid w:val="0B3E1657"/>
    <w:rsid w:val="0B40AC88"/>
    <w:rsid w:val="0B421DA0"/>
    <w:rsid w:val="0B48312A"/>
    <w:rsid w:val="0B48CB1C"/>
    <w:rsid w:val="0B4A1E5F"/>
    <w:rsid w:val="0B4B5094"/>
    <w:rsid w:val="0B4BB45A"/>
    <w:rsid w:val="0B5231F2"/>
    <w:rsid w:val="0B59B7AD"/>
    <w:rsid w:val="0B5D9C7C"/>
    <w:rsid w:val="0B60A19E"/>
    <w:rsid w:val="0B642C86"/>
    <w:rsid w:val="0B68ACF6"/>
    <w:rsid w:val="0B68B0FA"/>
    <w:rsid w:val="0B6AB10F"/>
    <w:rsid w:val="0B6DE840"/>
    <w:rsid w:val="0B756FEB"/>
    <w:rsid w:val="0B780534"/>
    <w:rsid w:val="0B782F73"/>
    <w:rsid w:val="0B7874D3"/>
    <w:rsid w:val="0B7BC671"/>
    <w:rsid w:val="0B7C2853"/>
    <w:rsid w:val="0B7F7D99"/>
    <w:rsid w:val="0B80B0DD"/>
    <w:rsid w:val="0B80D9E4"/>
    <w:rsid w:val="0B848A03"/>
    <w:rsid w:val="0B8DDE4B"/>
    <w:rsid w:val="0B8E14F4"/>
    <w:rsid w:val="0B93DC96"/>
    <w:rsid w:val="0B96F688"/>
    <w:rsid w:val="0BA0446E"/>
    <w:rsid w:val="0BA2379D"/>
    <w:rsid w:val="0BA2DB42"/>
    <w:rsid w:val="0BA3B70B"/>
    <w:rsid w:val="0BA7BAEE"/>
    <w:rsid w:val="0BADCD7D"/>
    <w:rsid w:val="0BB11399"/>
    <w:rsid w:val="0BB53E75"/>
    <w:rsid w:val="0BB8CD8D"/>
    <w:rsid w:val="0BBCB171"/>
    <w:rsid w:val="0BBCD3F5"/>
    <w:rsid w:val="0BBE4785"/>
    <w:rsid w:val="0BC285DE"/>
    <w:rsid w:val="0BC7BB13"/>
    <w:rsid w:val="0BCEE338"/>
    <w:rsid w:val="0BCF5BFA"/>
    <w:rsid w:val="0BCFD709"/>
    <w:rsid w:val="0BD15233"/>
    <w:rsid w:val="0BD8CE8E"/>
    <w:rsid w:val="0BD8D81C"/>
    <w:rsid w:val="0BDCFC3E"/>
    <w:rsid w:val="0BE22D5A"/>
    <w:rsid w:val="0BE335AF"/>
    <w:rsid w:val="0BE439FD"/>
    <w:rsid w:val="0BE66034"/>
    <w:rsid w:val="0BEC7714"/>
    <w:rsid w:val="0BF12567"/>
    <w:rsid w:val="0BF6BB84"/>
    <w:rsid w:val="0BFA81E8"/>
    <w:rsid w:val="0BFA8365"/>
    <w:rsid w:val="0BFD1B05"/>
    <w:rsid w:val="0C00B633"/>
    <w:rsid w:val="0C0152B9"/>
    <w:rsid w:val="0C027785"/>
    <w:rsid w:val="0C04BBC4"/>
    <w:rsid w:val="0C05F17A"/>
    <w:rsid w:val="0C094F39"/>
    <w:rsid w:val="0C0ADD07"/>
    <w:rsid w:val="0C0E4FD4"/>
    <w:rsid w:val="0C10484C"/>
    <w:rsid w:val="0C1147E4"/>
    <w:rsid w:val="0C12BD70"/>
    <w:rsid w:val="0C16B51E"/>
    <w:rsid w:val="0C1A942E"/>
    <w:rsid w:val="0C1AA687"/>
    <w:rsid w:val="0C1F463F"/>
    <w:rsid w:val="0C241AE5"/>
    <w:rsid w:val="0C2492B7"/>
    <w:rsid w:val="0C267DD5"/>
    <w:rsid w:val="0C277BC4"/>
    <w:rsid w:val="0C2AA2CB"/>
    <w:rsid w:val="0C2C35EF"/>
    <w:rsid w:val="0C2C4452"/>
    <w:rsid w:val="0C2E53BB"/>
    <w:rsid w:val="0C2EEB6B"/>
    <w:rsid w:val="0C2F4A71"/>
    <w:rsid w:val="0C34ADA4"/>
    <w:rsid w:val="0C36CF75"/>
    <w:rsid w:val="0C384C47"/>
    <w:rsid w:val="0C391661"/>
    <w:rsid w:val="0C3A3562"/>
    <w:rsid w:val="0C3D7DBF"/>
    <w:rsid w:val="0C4031B8"/>
    <w:rsid w:val="0C40CD93"/>
    <w:rsid w:val="0C464664"/>
    <w:rsid w:val="0C48D2AC"/>
    <w:rsid w:val="0C48F384"/>
    <w:rsid w:val="0C494F67"/>
    <w:rsid w:val="0C4D50B0"/>
    <w:rsid w:val="0C4D63A3"/>
    <w:rsid w:val="0C4DE0A6"/>
    <w:rsid w:val="0C4E4736"/>
    <w:rsid w:val="0C5618BC"/>
    <w:rsid w:val="0C5857C5"/>
    <w:rsid w:val="0C5CBEC9"/>
    <w:rsid w:val="0C5FEFD9"/>
    <w:rsid w:val="0C6285AA"/>
    <w:rsid w:val="0C63759C"/>
    <w:rsid w:val="0C65CFB6"/>
    <w:rsid w:val="0C668072"/>
    <w:rsid w:val="0C69047C"/>
    <w:rsid w:val="0C6A471C"/>
    <w:rsid w:val="0C6A6602"/>
    <w:rsid w:val="0C6BFD3C"/>
    <w:rsid w:val="0C6E8874"/>
    <w:rsid w:val="0C72305E"/>
    <w:rsid w:val="0C73C974"/>
    <w:rsid w:val="0C7BBE6F"/>
    <w:rsid w:val="0C7D2146"/>
    <w:rsid w:val="0C7F62C2"/>
    <w:rsid w:val="0C7FF384"/>
    <w:rsid w:val="0C821CD0"/>
    <w:rsid w:val="0C897626"/>
    <w:rsid w:val="0C8DBB45"/>
    <w:rsid w:val="0C8EFB14"/>
    <w:rsid w:val="0C8F450D"/>
    <w:rsid w:val="0C8FE315"/>
    <w:rsid w:val="0C94643F"/>
    <w:rsid w:val="0C9C7457"/>
    <w:rsid w:val="0C9DDE2F"/>
    <w:rsid w:val="0C9E8BB4"/>
    <w:rsid w:val="0C9ED8E4"/>
    <w:rsid w:val="0CA270C7"/>
    <w:rsid w:val="0CA461A4"/>
    <w:rsid w:val="0CA99DCE"/>
    <w:rsid w:val="0CA9F133"/>
    <w:rsid w:val="0CAD890A"/>
    <w:rsid w:val="0CB49610"/>
    <w:rsid w:val="0CB6AC34"/>
    <w:rsid w:val="0CB835CD"/>
    <w:rsid w:val="0CBA43CB"/>
    <w:rsid w:val="0CBAA7F8"/>
    <w:rsid w:val="0CC08C30"/>
    <w:rsid w:val="0CC1E800"/>
    <w:rsid w:val="0CC5E863"/>
    <w:rsid w:val="0CC64FE2"/>
    <w:rsid w:val="0CCB9F84"/>
    <w:rsid w:val="0CCD81EF"/>
    <w:rsid w:val="0CCEA2B3"/>
    <w:rsid w:val="0CCFE9D1"/>
    <w:rsid w:val="0CD3D3EE"/>
    <w:rsid w:val="0CD5EB8A"/>
    <w:rsid w:val="0CD903A7"/>
    <w:rsid w:val="0CDAD23B"/>
    <w:rsid w:val="0CDC20D9"/>
    <w:rsid w:val="0CDD72AA"/>
    <w:rsid w:val="0CDF48BA"/>
    <w:rsid w:val="0CDF528C"/>
    <w:rsid w:val="0CE275C2"/>
    <w:rsid w:val="0CE2B3A9"/>
    <w:rsid w:val="0CE37BAD"/>
    <w:rsid w:val="0CE65C3E"/>
    <w:rsid w:val="0CE7338B"/>
    <w:rsid w:val="0CE81FCE"/>
    <w:rsid w:val="0CEBB8C0"/>
    <w:rsid w:val="0CED2D53"/>
    <w:rsid w:val="0CF75691"/>
    <w:rsid w:val="0CF9B214"/>
    <w:rsid w:val="0CFFF981"/>
    <w:rsid w:val="0D01B4EA"/>
    <w:rsid w:val="0D01F4B8"/>
    <w:rsid w:val="0D028507"/>
    <w:rsid w:val="0D034656"/>
    <w:rsid w:val="0D03BE33"/>
    <w:rsid w:val="0D0499E9"/>
    <w:rsid w:val="0D04B299"/>
    <w:rsid w:val="0D05FCEB"/>
    <w:rsid w:val="0D0655BA"/>
    <w:rsid w:val="0D08BC48"/>
    <w:rsid w:val="0D0A98A1"/>
    <w:rsid w:val="0D0ADA69"/>
    <w:rsid w:val="0D0EACAE"/>
    <w:rsid w:val="0D159F66"/>
    <w:rsid w:val="0D19D245"/>
    <w:rsid w:val="0D1BD4E0"/>
    <w:rsid w:val="0D1DC5AB"/>
    <w:rsid w:val="0D209339"/>
    <w:rsid w:val="0D23002F"/>
    <w:rsid w:val="0D2300A1"/>
    <w:rsid w:val="0D23A869"/>
    <w:rsid w:val="0D2402C6"/>
    <w:rsid w:val="0D26ECFB"/>
    <w:rsid w:val="0D273743"/>
    <w:rsid w:val="0D2852C3"/>
    <w:rsid w:val="0D2CB9D0"/>
    <w:rsid w:val="0D2CEFBB"/>
    <w:rsid w:val="0D2ED695"/>
    <w:rsid w:val="0D2FD90C"/>
    <w:rsid w:val="0D32F41C"/>
    <w:rsid w:val="0D37C899"/>
    <w:rsid w:val="0D39B5FE"/>
    <w:rsid w:val="0D39DE13"/>
    <w:rsid w:val="0D3D2945"/>
    <w:rsid w:val="0D3E07FE"/>
    <w:rsid w:val="0D3EAB0F"/>
    <w:rsid w:val="0D414A7B"/>
    <w:rsid w:val="0D509995"/>
    <w:rsid w:val="0D524144"/>
    <w:rsid w:val="0D52E204"/>
    <w:rsid w:val="0D558034"/>
    <w:rsid w:val="0D57961F"/>
    <w:rsid w:val="0D5A225A"/>
    <w:rsid w:val="0D5C3A6E"/>
    <w:rsid w:val="0D5E8717"/>
    <w:rsid w:val="0D5EDA65"/>
    <w:rsid w:val="0D6015D7"/>
    <w:rsid w:val="0D603E80"/>
    <w:rsid w:val="0D63FEDD"/>
    <w:rsid w:val="0D647A3C"/>
    <w:rsid w:val="0D653D1C"/>
    <w:rsid w:val="0D6A1497"/>
    <w:rsid w:val="0D6F094F"/>
    <w:rsid w:val="0D7153F9"/>
    <w:rsid w:val="0D7405C0"/>
    <w:rsid w:val="0D76FDF4"/>
    <w:rsid w:val="0D77B0E4"/>
    <w:rsid w:val="0D7977F4"/>
    <w:rsid w:val="0D7D1979"/>
    <w:rsid w:val="0D82F328"/>
    <w:rsid w:val="0D836FDB"/>
    <w:rsid w:val="0D837133"/>
    <w:rsid w:val="0D83BBD5"/>
    <w:rsid w:val="0D8F2708"/>
    <w:rsid w:val="0D9454B5"/>
    <w:rsid w:val="0D956B21"/>
    <w:rsid w:val="0D97177D"/>
    <w:rsid w:val="0D99FA73"/>
    <w:rsid w:val="0D9A9F1D"/>
    <w:rsid w:val="0D9E6823"/>
    <w:rsid w:val="0D9FBFEE"/>
    <w:rsid w:val="0DA51510"/>
    <w:rsid w:val="0DA9FE4E"/>
    <w:rsid w:val="0DAD6DA6"/>
    <w:rsid w:val="0DB00208"/>
    <w:rsid w:val="0DB44DDA"/>
    <w:rsid w:val="0DB830BF"/>
    <w:rsid w:val="0DB9D8BB"/>
    <w:rsid w:val="0DBA653C"/>
    <w:rsid w:val="0DBBC321"/>
    <w:rsid w:val="0DBEA630"/>
    <w:rsid w:val="0DC8B234"/>
    <w:rsid w:val="0DCD1C9A"/>
    <w:rsid w:val="0DCD5BF9"/>
    <w:rsid w:val="0DCE5224"/>
    <w:rsid w:val="0DD1A866"/>
    <w:rsid w:val="0DD7E903"/>
    <w:rsid w:val="0DD9ACE8"/>
    <w:rsid w:val="0DE175E4"/>
    <w:rsid w:val="0DE3A816"/>
    <w:rsid w:val="0DE53745"/>
    <w:rsid w:val="0DE5FC2E"/>
    <w:rsid w:val="0DE72449"/>
    <w:rsid w:val="0DEA434B"/>
    <w:rsid w:val="0DEA8970"/>
    <w:rsid w:val="0DEB9677"/>
    <w:rsid w:val="0DEE3909"/>
    <w:rsid w:val="0DF3AA43"/>
    <w:rsid w:val="0DF4F143"/>
    <w:rsid w:val="0DF4F5B0"/>
    <w:rsid w:val="0DF548FD"/>
    <w:rsid w:val="0DF73EFE"/>
    <w:rsid w:val="0DFDFFC7"/>
    <w:rsid w:val="0DFEE711"/>
    <w:rsid w:val="0E0118B3"/>
    <w:rsid w:val="0E021F15"/>
    <w:rsid w:val="0E0306E6"/>
    <w:rsid w:val="0E0380E6"/>
    <w:rsid w:val="0E039E98"/>
    <w:rsid w:val="0E0461E0"/>
    <w:rsid w:val="0E0BC937"/>
    <w:rsid w:val="0E0E4419"/>
    <w:rsid w:val="0E10CAF1"/>
    <w:rsid w:val="0E13C989"/>
    <w:rsid w:val="0E168E0F"/>
    <w:rsid w:val="0E17774A"/>
    <w:rsid w:val="0E181644"/>
    <w:rsid w:val="0E184343"/>
    <w:rsid w:val="0E1DED31"/>
    <w:rsid w:val="0E2293AF"/>
    <w:rsid w:val="0E2803D5"/>
    <w:rsid w:val="0E28D6EC"/>
    <w:rsid w:val="0E28E345"/>
    <w:rsid w:val="0E296C81"/>
    <w:rsid w:val="0E29B2C0"/>
    <w:rsid w:val="0E29D3FF"/>
    <w:rsid w:val="0E2BDBFA"/>
    <w:rsid w:val="0E2FB974"/>
    <w:rsid w:val="0E302234"/>
    <w:rsid w:val="0E384329"/>
    <w:rsid w:val="0E3C68D9"/>
    <w:rsid w:val="0E4021F8"/>
    <w:rsid w:val="0E4117A2"/>
    <w:rsid w:val="0E45D962"/>
    <w:rsid w:val="0E4B8D04"/>
    <w:rsid w:val="0E4BFF7B"/>
    <w:rsid w:val="0E4DA703"/>
    <w:rsid w:val="0E54CB1B"/>
    <w:rsid w:val="0E575D22"/>
    <w:rsid w:val="0E69B906"/>
    <w:rsid w:val="0E6A612E"/>
    <w:rsid w:val="0E6CBB45"/>
    <w:rsid w:val="0E716F74"/>
    <w:rsid w:val="0E74678E"/>
    <w:rsid w:val="0E769482"/>
    <w:rsid w:val="0E778E96"/>
    <w:rsid w:val="0E7F1152"/>
    <w:rsid w:val="0E843D17"/>
    <w:rsid w:val="0E844B04"/>
    <w:rsid w:val="0E853239"/>
    <w:rsid w:val="0E85C4F6"/>
    <w:rsid w:val="0E8CE2E7"/>
    <w:rsid w:val="0E8FCA51"/>
    <w:rsid w:val="0E94827B"/>
    <w:rsid w:val="0E96B61F"/>
    <w:rsid w:val="0E982A5A"/>
    <w:rsid w:val="0E9C7EFC"/>
    <w:rsid w:val="0E9E3175"/>
    <w:rsid w:val="0EA0CFBD"/>
    <w:rsid w:val="0EA1CD2C"/>
    <w:rsid w:val="0EA34041"/>
    <w:rsid w:val="0EA94C37"/>
    <w:rsid w:val="0EAE23FE"/>
    <w:rsid w:val="0EAF70FA"/>
    <w:rsid w:val="0EB3C0AD"/>
    <w:rsid w:val="0EB88132"/>
    <w:rsid w:val="0EB9E5D2"/>
    <w:rsid w:val="0EBA1780"/>
    <w:rsid w:val="0EBB28A2"/>
    <w:rsid w:val="0EBE8FB7"/>
    <w:rsid w:val="0EC1E20D"/>
    <w:rsid w:val="0EC219AF"/>
    <w:rsid w:val="0ECEFAEC"/>
    <w:rsid w:val="0ECF5D1B"/>
    <w:rsid w:val="0ED1B8B6"/>
    <w:rsid w:val="0ED3BA67"/>
    <w:rsid w:val="0ED4F649"/>
    <w:rsid w:val="0ED50045"/>
    <w:rsid w:val="0ED7CF43"/>
    <w:rsid w:val="0ED7D981"/>
    <w:rsid w:val="0ED83DF5"/>
    <w:rsid w:val="0EE30ACC"/>
    <w:rsid w:val="0EE36B11"/>
    <w:rsid w:val="0EE403AE"/>
    <w:rsid w:val="0EE97BC6"/>
    <w:rsid w:val="0EEFCE91"/>
    <w:rsid w:val="0EF04F3B"/>
    <w:rsid w:val="0EF27BCD"/>
    <w:rsid w:val="0EF32679"/>
    <w:rsid w:val="0EF8DF3D"/>
    <w:rsid w:val="0EF9A798"/>
    <w:rsid w:val="0EFD07CE"/>
    <w:rsid w:val="0F0001E9"/>
    <w:rsid w:val="0F021CA2"/>
    <w:rsid w:val="0F031CD4"/>
    <w:rsid w:val="0F04FB69"/>
    <w:rsid w:val="0F09EAD2"/>
    <w:rsid w:val="0F0A787B"/>
    <w:rsid w:val="0F0DA0D4"/>
    <w:rsid w:val="0F0E9F63"/>
    <w:rsid w:val="0F0EE0EA"/>
    <w:rsid w:val="0F0FB59B"/>
    <w:rsid w:val="0F1038DE"/>
    <w:rsid w:val="0F1365AC"/>
    <w:rsid w:val="0F15FEB8"/>
    <w:rsid w:val="0F1B3343"/>
    <w:rsid w:val="0F1B8C3C"/>
    <w:rsid w:val="0F1BE27B"/>
    <w:rsid w:val="0F1D2841"/>
    <w:rsid w:val="0F1EC198"/>
    <w:rsid w:val="0F24E41B"/>
    <w:rsid w:val="0F29EF34"/>
    <w:rsid w:val="0F2B1A08"/>
    <w:rsid w:val="0F31D1DE"/>
    <w:rsid w:val="0F36056F"/>
    <w:rsid w:val="0F3CAC96"/>
    <w:rsid w:val="0F3FB20F"/>
    <w:rsid w:val="0F4014D3"/>
    <w:rsid w:val="0F415798"/>
    <w:rsid w:val="0F42229D"/>
    <w:rsid w:val="0F42A4E1"/>
    <w:rsid w:val="0F46A856"/>
    <w:rsid w:val="0F46F585"/>
    <w:rsid w:val="0F472539"/>
    <w:rsid w:val="0F498999"/>
    <w:rsid w:val="0F4D1A59"/>
    <w:rsid w:val="0F580E88"/>
    <w:rsid w:val="0F5B4FA4"/>
    <w:rsid w:val="0F5E55D7"/>
    <w:rsid w:val="0F5F0243"/>
    <w:rsid w:val="0F60BF3B"/>
    <w:rsid w:val="0F634146"/>
    <w:rsid w:val="0F669692"/>
    <w:rsid w:val="0F674206"/>
    <w:rsid w:val="0F68811D"/>
    <w:rsid w:val="0F6B8EC2"/>
    <w:rsid w:val="0F6BCCB3"/>
    <w:rsid w:val="0F6EDEC8"/>
    <w:rsid w:val="0F6FAEA8"/>
    <w:rsid w:val="0F70B723"/>
    <w:rsid w:val="0F71B44F"/>
    <w:rsid w:val="0F785D0C"/>
    <w:rsid w:val="0F7A09CA"/>
    <w:rsid w:val="0F7A9A2D"/>
    <w:rsid w:val="0F7F214B"/>
    <w:rsid w:val="0F80A1E9"/>
    <w:rsid w:val="0F8C0A5D"/>
    <w:rsid w:val="0F8D2D3B"/>
    <w:rsid w:val="0F930E73"/>
    <w:rsid w:val="0F946CC2"/>
    <w:rsid w:val="0F954020"/>
    <w:rsid w:val="0F9853F5"/>
    <w:rsid w:val="0F99D4EA"/>
    <w:rsid w:val="0F9AA023"/>
    <w:rsid w:val="0F9AF282"/>
    <w:rsid w:val="0F9B04F5"/>
    <w:rsid w:val="0F9C5DA3"/>
    <w:rsid w:val="0F9CC0B9"/>
    <w:rsid w:val="0F9DEBF8"/>
    <w:rsid w:val="0F9E95E4"/>
    <w:rsid w:val="0FA01791"/>
    <w:rsid w:val="0FA18997"/>
    <w:rsid w:val="0FA27704"/>
    <w:rsid w:val="0FA911F5"/>
    <w:rsid w:val="0FAAABD9"/>
    <w:rsid w:val="0FB2A8AB"/>
    <w:rsid w:val="0FB65029"/>
    <w:rsid w:val="0FB683E4"/>
    <w:rsid w:val="0FB909B8"/>
    <w:rsid w:val="0FBBBCE2"/>
    <w:rsid w:val="0FBF47BB"/>
    <w:rsid w:val="0FC24134"/>
    <w:rsid w:val="0FC287C7"/>
    <w:rsid w:val="0FC4E35B"/>
    <w:rsid w:val="0FC6ADBF"/>
    <w:rsid w:val="0FCBCE2C"/>
    <w:rsid w:val="0FCC6784"/>
    <w:rsid w:val="0FCFE9A4"/>
    <w:rsid w:val="0FD1700A"/>
    <w:rsid w:val="0FD5BCCA"/>
    <w:rsid w:val="0FD6092A"/>
    <w:rsid w:val="0FD70B87"/>
    <w:rsid w:val="0FDC17D5"/>
    <w:rsid w:val="0FDCC1DF"/>
    <w:rsid w:val="0FE1A9C3"/>
    <w:rsid w:val="0FE22133"/>
    <w:rsid w:val="0FE2C4B7"/>
    <w:rsid w:val="0FE3541F"/>
    <w:rsid w:val="0FE40924"/>
    <w:rsid w:val="0FE4D6A3"/>
    <w:rsid w:val="0FE754B5"/>
    <w:rsid w:val="0FE86DF3"/>
    <w:rsid w:val="0FE8D93A"/>
    <w:rsid w:val="0FE8FE61"/>
    <w:rsid w:val="0FEFB589"/>
    <w:rsid w:val="0FEFE0BA"/>
    <w:rsid w:val="0FF1D464"/>
    <w:rsid w:val="0FF1DC1F"/>
    <w:rsid w:val="0FF20280"/>
    <w:rsid w:val="0FF2C68E"/>
    <w:rsid w:val="0FF6BDD1"/>
    <w:rsid w:val="0FF9979D"/>
    <w:rsid w:val="0FF9A080"/>
    <w:rsid w:val="0FF9AD7C"/>
    <w:rsid w:val="0FFB62E5"/>
    <w:rsid w:val="0FFBCD5D"/>
    <w:rsid w:val="0FFEB4ED"/>
    <w:rsid w:val="0FFEFA95"/>
    <w:rsid w:val="0FFFF151"/>
    <w:rsid w:val="1000A131"/>
    <w:rsid w:val="100132CD"/>
    <w:rsid w:val="10061BD0"/>
    <w:rsid w:val="100E1A3B"/>
    <w:rsid w:val="100ED44A"/>
    <w:rsid w:val="101029CB"/>
    <w:rsid w:val="1010A469"/>
    <w:rsid w:val="1012C1E3"/>
    <w:rsid w:val="101562C4"/>
    <w:rsid w:val="101A21BC"/>
    <w:rsid w:val="101B6421"/>
    <w:rsid w:val="101C2928"/>
    <w:rsid w:val="101F8E88"/>
    <w:rsid w:val="10230C74"/>
    <w:rsid w:val="102E6CAE"/>
    <w:rsid w:val="102FC28C"/>
    <w:rsid w:val="10302251"/>
    <w:rsid w:val="1034003D"/>
    <w:rsid w:val="103A914A"/>
    <w:rsid w:val="103C0C9A"/>
    <w:rsid w:val="103C985A"/>
    <w:rsid w:val="103F464D"/>
    <w:rsid w:val="103FC32E"/>
    <w:rsid w:val="1040F9C8"/>
    <w:rsid w:val="10493D9E"/>
    <w:rsid w:val="104BB68F"/>
    <w:rsid w:val="104E768C"/>
    <w:rsid w:val="10509BED"/>
    <w:rsid w:val="10545804"/>
    <w:rsid w:val="105572AB"/>
    <w:rsid w:val="10580B57"/>
    <w:rsid w:val="105E7957"/>
    <w:rsid w:val="1060CF0D"/>
    <w:rsid w:val="106E547A"/>
    <w:rsid w:val="1070C757"/>
    <w:rsid w:val="1071E243"/>
    <w:rsid w:val="1074AE3C"/>
    <w:rsid w:val="1074EB6D"/>
    <w:rsid w:val="107F4C03"/>
    <w:rsid w:val="107FE094"/>
    <w:rsid w:val="108188C4"/>
    <w:rsid w:val="108987D6"/>
    <w:rsid w:val="108E13CA"/>
    <w:rsid w:val="10927E07"/>
    <w:rsid w:val="109368AF"/>
    <w:rsid w:val="109395E7"/>
    <w:rsid w:val="10968A71"/>
    <w:rsid w:val="109CF525"/>
    <w:rsid w:val="10A46209"/>
    <w:rsid w:val="10A52CA2"/>
    <w:rsid w:val="10A7D1C6"/>
    <w:rsid w:val="10B0973D"/>
    <w:rsid w:val="10B4EC75"/>
    <w:rsid w:val="10BA2279"/>
    <w:rsid w:val="10C537B4"/>
    <w:rsid w:val="10C881C9"/>
    <w:rsid w:val="10C8EA6D"/>
    <w:rsid w:val="10CC3B6F"/>
    <w:rsid w:val="10D12D18"/>
    <w:rsid w:val="10D130AD"/>
    <w:rsid w:val="10D31944"/>
    <w:rsid w:val="10D6496C"/>
    <w:rsid w:val="10DB1021"/>
    <w:rsid w:val="10DBE534"/>
    <w:rsid w:val="10E0140A"/>
    <w:rsid w:val="10E0EDDE"/>
    <w:rsid w:val="10E4F6D2"/>
    <w:rsid w:val="10EA36CE"/>
    <w:rsid w:val="10EA9C4A"/>
    <w:rsid w:val="10EFA0B0"/>
    <w:rsid w:val="10FA9311"/>
    <w:rsid w:val="10FB71E9"/>
    <w:rsid w:val="10FF0AEE"/>
    <w:rsid w:val="10FF741D"/>
    <w:rsid w:val="1102FFEC"/>
    <w:rsid w:val="11096274"/>
    <w:rsid w:val="11133D6D"/>
    <w:rsid w:val="11166A8E"/>
    <w:rsid w:val="111770C4"/>
    <w:rsid w:val="11197C6B"/>
    <w:rsid w:val="111D5CA8"/>
    <w:rsid w:val="111EA0F8"/>
    <w:rsid w:val="1125765B"/>
    <w:rsid w:val="11267BD7"/>
    <w:rsid w:val="1129DD13"/>
    <w:rsid w:val="11314337"/>
    <w:rsid w:val="113949DB"/>
    <w:rsid w:val="1141031B"/>
    <w:rsid w:val="1143C799"/>
    <w:rsid w:val="114778F5"/>
    <w:rsid w:val="114CCB2F"/>
    <w:rsid w:val="114D134B"/>
    <w:rsid w:val="114F00F5"/>
    <w:rsid w:val="11542F40"/>
    <w:rsid w:val="11552001"/>
    <w:rsid w:val="1161F896"/>
    <w:rsid w:val="1171B5B5"/>
    <w:rsid w:val="1171E007"/>
    <w:rsid w:val="117297A2"/>
    <w:rsid w:val="117756AB"/>
    <w:rsid w:val="117B6702"/>
    <w:rsid w:val="11819CDE"/>
    <w:rsid w:val="118425DE"/>
    <w:rsid w:val="11853B0C"/>
    <w:rsid w:val="118541CC"/>
    <w:rsid w:val="1185FC9A"/>
    <w:rsid w:val="118E309C"/>
    <w:rsid w:val="118E9C3F"/>
    <w:rsid w:val="118F8B78"/>
    <w:rsid w:val="11957F03"/>
    <w:rsid w:val="11977071"/>
    <w:rsid w:val="1199A85D"/>
    <w:rsid w:val="119A7F31"/>
    <w:rsid w:val="119CD9B7"/>
    <w:rsid w:val="119CDD03"/>
    <w:rsid w:val="119F417F"/>
    <w:rsid w:val="11A14E26"/>
    <w:rsid w:val="11A2DFBB"/>
    <w:rsid w:val="11A3953D"/>
    <w:rsid w:val="11A6CA3A"/>
    <w:rsid w:val="11A8A075"/>
    <w:rsid w:val="11B1E5D6"/>
    <w:rsid w:val="11B4C6F1"/>
    <w:rsid w:val="11BB3D30"/>
    <w:rsid w:val="11BBAE24"/>
    <w:rsid w:val="11C39DCF"/>
    <w:rsid w:val="11C735CF"/>
    <w:rsid w:val="11CA7003"/>
    <w:rsid w:val="11CB9B3A"/>
    <w:rsid w:val="11D5ECB7"/>
    <w:rsid w:val="11D7B7C6"/>
    <w:rsid w:val="11D7CE0D"/>
    <w:rsid w:val="11D84B63"/>
    <w:rsid w:val="11DF5C4B"/>
    <w:rsid w:val="11E41722"/>
    <w:rsid w:val="11E628EF"/>
    <w:rsid w:val="11E786F0"/>
    <w:rsid w:val="11EA0278"/>
    <w:rsid w:val="11EBD332"/>
    <w:rsid w:val="11EDB331"/>
    <w:rsid w:val="11F53E9C"/>
    <w:rsid w:val="11F69161"/>
    <w:rsid w:val="11F6E553"/>
    <w:rsid w:val="11F74028"/>
    <w:rsid w:val="11F7ECDF"/>
    <w:rsid w:val="11F8E4A4"/>
    <w:rsid w:val="11F8F009"/>
    <w:rsid w:val="11F9797F"/>
    <w:rsid w:val="120238E6"/>
    <w:rsid w:val="1208190B"/>
    <w:rsid w:val="120A493F"/>
    <w:rsid w:val="120E8AA0"/>
    <w:rsid w:val="120EEDD5"/>
    <w:rsid w:val="121215D0"/>
    <w:rsid w:val="1212F394"/>
    <w:rsid w:val="121725D0"/>
    <w:rsid w:val="1219EEE8"/>
    <w:rsid w:val="122437EF"/>
    <w:rsid w:val="1226AF33"/>
    <w:rsid w:val="1227B069"/>
    <w:rsid w:val="1228CAD1"/>
    <w:rsid w:val="1228F95B"/>
    <w:rsid w:val="122A43FA"/>
    <w:rsid w:val="122BD999"/>
    <w:rsid w:val="12314CC8"/>
    <w:rsid w:val="12362419"/>
    <w:rsid w:val="123AD9DB"/>
    <w:rsid w:val="1242810A"/>
    <w:rsid w:val="1244413E"/>
    <w:rsid w:val="12452E03"/>
    <w:rsid w:val="1246FF0E"/>
    <w:rsid w:val="12470676"/>
    <w:rsid w:val="1248A5FF"/>
    <w:rsid w:val="124CAE9B"/>
    <w:rsid w:val="1250D9DE"/>
    <w:rsid w:val="1250DA00"/>
    <w:rsid w:val="1252E914"/>
    <w:rsid w:val="1259B626"/>
    <w:rsid w:val="125A560C"/>
    <w:rsid w:val="125EF2EC"/>
    <w:rsid w:val="1260F183"/>
    <w:rsid w:val="1266F943"/>
    <w:rsid w:val="12687561"/>
    <w:rsid w:val="126B9F4C"/>
    <w:rsid w:val="1277494E"/>
    <w:rsid w:val="1277B595"/>
    <w:rsid w:val="127ADF66"/>
    <w:rsid w:val="127EB65D"/>
    <w:rsid w:val="12834598"/>
    <w:rsid w:val="12846CD6"/>
    <w:rsid w:val="1288195C"/>
    <w:rsid w:val="1288CA55"/>
    <w:rsid w:val="1289B6D3"/>
    <w:rsid w:val="128D5FC9"/>
    <w:rsid w:val="128E03A5"/>
    <w:rsid w:val="128E4274"/>
    <w:rsid w:val="128E9EA4"/>
    <w:rsid w:val="12908178"/>
    <w:rsid w:val="12983F64"/>
    <w:rsid w:val="1298B4C2"/>
    <w:rsid w:val="12A081ED"/>
    <w:rsid w:val="12A6910D"/>
    <w:rsid w:val="12ACCEC6"/>
    <w:rsid w:val="12AF0F9C"/>
    <w:rsid w:val="12AFEE0E"/>
    <w:rsid w:val="12AFFBA4"/>
    <w:rsid w:val="12B35737"/>
    <w:rsid w:val="12BA3D6E"/>
    <w:rsid w:val="12BBAF8D"/>
    <w:rsid w:val="12BDE8D9"/>
    <w:rsid w:val="12BF6BA7"/>
    <w:rsid w:val="12C0D7AA"/>
    <w:rsid w:val="12C3AB1F"/>
    <w:rsid w:val="12C63FED"/>
    <w:rsid w:val="12C76AA4"/>
    <w:rsid w:val="12C92A05"/>
    <w:rsid w:val="12CBC6E9"/>
    <w:rsid w:val="12CCE0E2"/>
    <w:rsid w:val="12CDD8ED"/>
    <w:rsid w:val="12CE8EDB"/>
    <w:rsid w:val="12CF68C3"/>
    <w:rsid w:val="12D3A65F"/>
    <w:rsid w:val="12D808A1"/>
    <w:rsid w:val="12DA2635"/>
    <w:rsid w:val="12DAD2B4"/>
    <w:rsid w:val="12DAFE30"/>
    <w:rsid w:val="12DCD37C"/>
    <w:rsid w:val="12E00872"/>
    <w:rsid w:val="12E06407"/>
    <w:rsid w:val="12E32CF7"/>
    <w:rsid w:val="12E3FA0D"/>
    <w:rsid w:val="12E8B275"/>
    <w:rsid w:val="12E8F1E1"/>
    <w:rsid w:val="12EEF40F"/>
    <w:rsid w:val="12F1CB38"/>
    <w:rsid w:val="12F31838"/>
    <w:rsid w:val="12F3D538"/>
    <w:rsid w:val="12F3E1CD"/>
    <w:rsid w:val="12F71C74"/>
    <w:rsid w:val="12F8F32F"/>
    <w:rsid w:val="12FAC2B4"/>
    <w:rsid w:val="13031627"/>
    <w:rsid w:val="130A0B3E"/>
    <w:rsid w:val="130A28F2"/>
    <w:rsid w:val="131090CD"/>
    <w:rsid w:val="1315B998"/>
    <w:rsid w:val="1315DB70"/>
    <w:rsid w:val="131E8AD1"/>
    <w:rsid w:val="1323EBD2"/>
    <w:rsid w:val="1324F93E"/>
    <w:rsid w:val="1327D8DE"/>
    <w:rsid w:val="13298E82"/>
    <w:rsid w:val="132C195E"/>
    <w:rsid w:val="132C3C23"/>
    <w:rsid w:val="132E8D98"/>
    <w:rsid w:val="132EE018"/>
    <w:rsid w:val="13306ECF"/>
    <w:rsid w:val="1330A524"/>
    <w:rsid w:val="1336ADBD"/>
    <w:rsid w:val="133BA92C"/>
    <w:rsid w:val="133D9A88"/>
    <w:rsid w:val="1340C261"/>
    <w:rsid w:val="13449F15"/>
    <w:rsid w:val="13489F66"/>
    <w:rsid w:val="134E2646"/>
    <w:rsid w:val="134F5724"/>
    <w:rsid w:val="1359B9C3"/>
    <w:rsid w:val="135D06EA"/>
    <w:rsid w:val="135D2351"/>
    <w:rsid w:val="13649302"/>
    <w:rsid w:val="13652AD2"/>
    <w:rsid w:val="1365F863"/>
    <w:rsid w:val="1367C6CA"/>
    <w:rsid w:val="136A8C20"/>
    <w:rsid w:val="136BE2AE"/>
    <w:rsid w:val="136F4719"/>
    <w:rsid w:val="1376309B"/>
    <w:rsid w:val="137A33F3"/>
    <w:rsid w:val="137B31CF"/>
    <w:rsid w:val="137E42B5"/>
    <w:rsid w:val="137E9E8D"/>
    <w:rsid w:val="1384E0EA"/>
    <w:rsid w:val="1384ED2D"/>
    <w:rsid w:val="13869B79"/>
    <w:rsid w:val="1387892A"/>
    <w:rsid w:val="1387F7EB"/>
    <w:rsid w:val="138BD969"/>
    <w:rsid w:val="1396DA77"/>
    <w:rsid w:val="13983E1D"/>
    <w:rsid w:val="13999FE7"/>
    <w:rsid w:val="139CD755"/>
    <w:rsid w:val="139DDA47"/>
    <w:rsid w:val="139E4452"/>
    <w:rsid w:val="139E8916"/>
    <w:rsid w:val="13A74AA8"/>
    <w:rsid w:val="13AC40AB"/>
    <w:rsid w:val="13AE02DD"/>
    <w:rsid w:val="13B0DA04"/>
    <w:rsid w:val="13B1C537"/>
    <w:rsid w:val="13B29223"/>
    <w:rsid w:val="13B2AEC5"/>
    <w:rsid w:val="13B4DFC6"/>
    <w:rsid w:val="13B5D4F3"/>
    <w:rsid w:val="13B81B0B"/>
    <w:rsid w:val="13BAC008"/>
    <w:rsid w:val="13BD408F"/>
    <w:rsid w:val="13BDD3A8"/>
    <w:rsid w:val="13C083D7"/>
    <w:rsid w:val="13C1196B"/>
    <w:rsid w:val="13C30BC6"/>
    <w:rsid w:val="13C913E1"/>
    <w:rsid w:val="13C9EB5C"/>
    <w:rsid w:val="13CADE87"/>
    <w:rsid w:val="13CAF3E5"/>
    <w:rsid w:val="13D2D795"/>
    <w:rsid w:val="13D6F56E"/>
    <w:rsid w:val="13D7B45E"/>
    <w:rsid w:val="13D8B8C7"/>
    <w:rsid w:val="13DCBCEB"/>
    <w:rsid w:val="13E16FC3"/>
    <w:rsid w:val="13E5B9F0"/>
    <w:rsid w:val="13E8FC46"/>
    <w:rsid w:val="13EC05A8"/>
    <w:rsid w:val="13EC3693"/>
    <w:rsid w:val="13ED0C75"/>
    <w:rsid w:val="13F4B274"/>
    <w:rsid w:val="13F52586"/>
    <w:rsid w:val="13F66EBD"/>
    <w:rsid w:val="13F936AA"/>
    <w:rsid w:val="13FD2556"/>
    <w:rsid w:val="14030CA3"/>
    <w:rsid w:val="1403C4DE"/>
    <w:rsid w:val="14078CEC"/>
    <w:rsid w:val="14095484"/>
    <w:rsid w:val="140F5267"/>
    <w:rsid w:val="1410E1F6"/>
    <w:rsid w:val="1412C1C9"/>
    <w:rsid w:val="141E0BA3"/>
    <w:rsid w:val="1424D2FC"/>
    <w:rsid w:val="1424F083"/>
    <w:rsid w:val="1428BEA6"/>
    <w:rsid w:val="14294CE5"/>
    <w:rsid w:val="1429AE23"/>
    <w:rsid w:val="142E99AE"/>
    <w:rsid w:val="1430034E"/>
    <w:rsid w:val="1431C7EB"/>
    <w:rsid w:val="143227EE"/>
    <w:rsid w:val="14328DAE"/>
    <w:rsid w:val="14348523"/>
    <w:rsid w:val="1436BB08"/>
    <w:rsid w:val="143C299D"/>
    <w:rsid w:val="143C9406"/>
    <w:rsid w:val="143D14BD"/>
    <w:rsid w:val="143F4D2B"/>
    <w:rsid w:val="1441D96A"/>
    <w:rsid w:val="144267CA"/>
    <w:rsid w:val="14427EC7"/>
    <w:rsid w:val="14455F09"/>
    <w:rsid w:val="1445E78F"/>
    <w:rsid w:val="144828A6"/>
    <w:rsid w:val="144C81B7"/>
    <w:rsid w:val="144EC851"/>
    <w:rsid w:val="144EDC98"/>
    <w:rsid w:val="1450C56B"/>
    <w:rsid w:val="145124A2"/>
    <w:rsid w:val="14540269"/>
    <w:rsid w:val="145A3462"/>
    <w:rsid w:val="145A999E"/>
    <w:rsid w:val="145EDEE1"/>
    <w:rsid w:val="14600B64"/>
    <w:rsid w:val="14657AEF"/>
    <w:rsid w:val="14675E77"/>
    <w:rsid w:val="1478A3DD"/>
    <w:rsid w:val="147B3884"/>
    <w:rsid w:val="14802529"/>
    <w:rsid w:val="14826A56"/>
    <w:rsid w:val="1487700E"/>
    <w:rsid w:val="14888D21"/>
    <w:rsid w:val="148A2854"/>
    <w:rsid w:val="148B22D4"/>
    <w:rsid w:val="148D02A5"/>
    <w:rsid w:val="1490FFFC"/>
    <w:rsid w:val="1491DB3A"/>
    <w:rsid w:val="14960AA9"/>
    <w:rsid w:val="14974FF1"/>
    <w:rsid w:val="1497A678"/>
    <w:rsid w:val="149A59B0"/>
    <w:rsid w:val="149E30EF"/>
    <w:rsid w:val="14A01C3A"/>
    <w:rsid w:val="14A08CDA"/>
    <w:rsid w:val="14A42C55"/>
    <w:rsid w:val="14A6B5EE"/>
    <w:rsid w:val="14AA3864"/>
    <w:rsid w:val="14ACB28E"/>
    <w:rsid w:val="14B03302"/>
    <w:rsid w:val="14B789D8"/>
    <w:rsid w:val="14B87DAD"/>
    <w:rsid w:val="14B8F3EB"/>
    <w:rsid w:val="14BEDDCF"/>
    <w:rsid w:val="14CCA712"/>
    <w:rsid w:val="14D22F97"/>
    <w:rsid w:val="14D3EBD9"/>
    <w:rsid w:val="14D5FEA6"/>
    <w:rsid w:val="14D6E241"/>
    <w:rsid w:val="14D83C6C"/>
    <w:rsid w:val="14E00741"/>
    <w:rsid w:val="14E183C5"/>
    <w:rsid w:val="14EFCB36"/>
    <w:rsid w:val="14F2B3B3"/>
    <w:rsid w:val="14F38B1B"/>
    <w:rsid w:val="14F4091E"/>
    <w:rsid w:val="14F4FC17"/>
    <w:rsid w:val="14FECDDF"/>
    <w:rsid w:val="1506B012"/>
    <w:rsid w:val="1508D90C"/>
    <w:rsid w:val="150D616B"/>
    <w:rsid w:val="150EF8C1"/>
    <w:rsid w:val="15130188"/>
    <w:rsid w:val="15135432"/>
    <w:rsid w:val="1513DE01"/>
    <w:rsid w:val="151B2C13"/>
    <w:rsid w:val="15207381"/>
    <w:rsid w:val="15237726"/>
    <w:rsid w:val="1526B47F"/>
    <w:rsid w:val="1527709A"/>
    <w:rsid w:val="152B1C74"/>
    <w:rsid w:val="152D5BDC"/>
    <w:rsid w:val="152FEDA3"/>
    <w:rsid w:val="152FFB04"/>
    <w:rsid w:val="15347DD4"/>
    <w:rsid w:val="153D3B39"/>
    <w:rsid w:val="153D40E0"/>
    <w:rsid w:val="153FB9CD"/>
    <w:rsid w:val="1540BCE2"/>
    <w:rsid w:val="1540D002"/>
    <w:rsid w:val="1540E443"/>
    <w:rsid w:val="1541204A"/>
    <w:rsid w:val="154132AE"/>
    <w:rsid w:val="15464A51"/>
    <w:rsid w:val="1547CB58"/>
    <w:rsid w:val="1547F182"/>
    <w:rsid w:val="154A4053"/>
    <w:rsid w:val="154FADF6"/>
    <w:rsid w:val="154FCA9E"/>
    <w:rsid w:val="154FE81B"/>
    <w:rsid w:val="1550A5F1"/>
    <w:rsid w:val="15512EB7"/>
    <w:rsid w:val="155294D4"/>
    <w:rsid w:val="1554DCA2"/>
    <w:rsid w:val="1556E3F5"/>
    <w:rsid w:val="155A4834"/>
    <w:rsid w:val="155B589A"/>
    <w:rsid w:val="155FF621"/>
    <w:rsid w:val="15615820"/>
    <w:rsid w:val="15632B9A"/>
    <w:rsid w:val="156446E4"/>
    <w:rsid w:val="1569B0C6"/>
    <w:rsid w:val="156B0DBA"/>
    <w:rsid w:val="156C5EC3"/>
    <w:rsid w:val="156DFED1"/>
    <w:rsid w:val="157495F8"/>
    <w:rsid w:val="1575886C"/>
    <w:rsid w:val="15769084"/>
    <w:rsid w:val="157816D4"/>
    <w:rsid w:val="157A5046"/>
    <w:rsid w:val="157D8898"/>
    <w:rsid w:val="157EBD64"/>
    <w:rsid w:val="15818A57"/>
    <w:rsid w:val="158367C0"/>
    <w:rsid w:val="15885EF9"/>
    <w:rsid w:val="1588AB77"/>
    <w:rsid w:val="158A90AA"/>
    <w:rsid w:val="158CBDBF"/>
    <w:rsid w:val="158CE1E2"/>
    <w:rsid w:val="158D50D3"/>
    <w:rsid w:val="158DC279"/>
    <w:rsid w:val="158FC5E7"/>
    <w:rsid w:val="15938BA3"/>
    <w:rsid w:val="15939350"/>
    <w:rsid w:val="159D70C4"/>
    <w:rsid w:val="159F953F"/>
    <w:rsid w:val="15A244C2"/>
    <w:rsid w:val="15A26896"/>
    <w:rsid w:val="15A32CBD"/>
    <w:rsid w:val="15A6B8C4"/>
    <w:rsid w:val="15AA4BF7"/>
    <w:rsid w:val="15AA9065"/>
    <w:rsid w:val="15AC8141"/>
    <w:rsid w:val="15AFA832"/>
    <w:rsid w:val="15B241E8"/>
    <w:rsid w:val="15B31638"/>
    <w:rsid w:val="15B8097E"/>
    <w:rsid w:val="15B97649"/>
    <w:rsid w:val="15BA43B0"/>
    <w:rsid w:val="15BDB77E"/>
    <w:rsid w:val="15BFB225"/>
    <w:rsid w:val="15C2589F"/>
    <w:rsid w:val="15C44634"/>
    <w:rsid w:val="15C68AE2"/>
    <w:rsid w:val="15D0616F"/>
    <w:rsid w:val="15D92C94"/>
    <w:rsid w:val="15DA73CF"/>
    <w:rsid w:val="15DAA001"/>
    <w:rsid w:val="15DE1476"/>
    <w:rsid w:val="15DF6702"/>
    <w:rsid w:val="15E2A292"/>
    <w:rsid w:val="15E384E2"/>
    <w:rsid w:val="15E52982"/>
    <w:rsid w:val="15E7B2A7"/>
    <w:rsid w:val="15EAC568"/>
    <w:rsid w:val="15EC4974"/>
    <w:rsid w:val="15ED76AC"/>
    <w:rsid w:val="15F0E5D4"/>
    <w:rsid w:val="15F1DDBB"/>
    <w:rsid w:val="15F7FFAB"/>
    <w:rsid w:val="15FA1DC2"/>
    <w:rsid w:val="15FEF3F4"/>
    <w:rsid w:val="1606D34A"/>
    <w:rsid w:val="1608FBC2"/>
    <w:rsid w:val="160E43C1"/>
    <w:rsid w:val="16101F46"/>
    <w:rsid w:val="161500FE"/>
    <w:rsid w:val="1619F271"/>
    <w:rsid w:val="161B12AB"/>
    <w:rsid w:val="161DAA01"/>
    <w:rsid w:val="1623F03B"/>
    <w:rsid w:val="16294367"/>
    <w:rsid w:val="162C3C0A"/>
    <w:rsid w:val="162D795B"/>
    <w:rsid w:val="162E30A5"/>
    <w:rsid w:val="162F8EB2"/>
    <w:rsid w:val="1632058B"/>
    <w:rsid w:val="16353A85"/>
    <w:rsid w:val="16372956"/>
    <w:rsid w:val="163A9515"/>
    <w:rsid w:val="163CEF7E"/>
    <w:rsid w:val="163F1BAF"/>
    <w:rsid w:val="16464EFE"/>
    <w:rsid w:val="164A81AE"/>
    <w:rsid w:val="164A9BC5"/>
    <w:rsid w:val="16510EBD"/>
    <w:rsid w:val="1652676D"/>
    <w:rsid w:val="16535F20"/>
    <w:rsid w:val="1657CED1"/>
    <w:rsid w:val="1658BF1D"/>
    <w:rsid w:val="165E2136"/>
    <w:rsid w:val="165E7925"/>
    <w:rsid w:val="16607300"/>
    <w:rsid w:val="166179BD"/>
    <w:rsid w:val="16628A6A"/>
    <w:rsid w:val="1662A2BE"/>
    <w:rsid w:val="16654D6D"/>
    <w:rsid w:val="166D5AA2"/>
    <w:rsid w:val="166F7CB9"/>
    <w:rsid w:val="16704ADA"/>
    <w:rsid w:val="1677F6D2"/>
    <w:rsid w:val="167878F6"/>
    <w:rsid w:val="1679F2D1"/>
    <w:rsid w:val="167C7904"/>
    <w:rsid w:val="167E535E"/>
    <w:rsid w:val="167FAE75"/>
    <w:rsid w:val="16836C72"/>
    <w:rsid w:val="168511CD"/>
    <w:rsid w:val="168B1D10"/>
    <w:rsid w:val="168B62AB"/>
    <w:rsid w:val="168CB7E3"/>
    <w:rsid w:val="168D1C51"/>
    <w:rsid w:val="168F52C0"/>
    <w:rsid w:val="1693FA6E"/>
    <w:rsid w:val="16955BA7"/>
    <w:rsid w:val="1695EF5F"/>
    <w:rsid w:val="1696B4F0"/>
    <w:rsid w:val="1696E528"/>
    <w:rsid w:val="16971F51"/>
    <w:rsid w:val="169C56EE"/>
    <w:rsid w:val="169DB88E"/>
    <w:rsid w:val="169E00C9"/>
    <w:rsid w:val="16A2A2FE"/>
    <w:rsid w:val="16A6646F"/>
    <w:rsid w:val="16A76E36"/>
    <w:rsid w:val="16A7BB00"/>
    <w:rsid w:val="16A998D5"/>
    <w:rsid w:val="16ADFDC9"/>
    <w:rsid w:val="16B11090"/>
    <w:rsid w:val="16B28AF2"/>
    <w:rsid w:val="16B3AEFC"/>
    <w:rsid w:val="16B617AD"/>
    <w:rsid w:val="16BC25E9"/>
    <w:rsid w:val="16BC81AC"/>
    <w:rsid w:val="16C0AF8E"/>
    <w:rsid w:val="16C19BFB"/>
    <w:rsid w:val="16CAE05E"/>
    <w:rsid w:val="16CBCAC0"/>
    <w:rsid w:val="16CD3AE0"/>
    <w:rsid w:val="16CEB1AA"/>
    <w:rsid w:val="16D27C15"/>
    <w:rsid w:val="16D88ED2"/>
    <w:rsid w:val="16DF604B"/>
    <w:rsid w:val="16E2FF2C"/>
    <w:rsid w:val="16E50FA3"/>
    <w:rsid w:val="16E6AA84"/>
    <w:rsid w:val="16E746D8"/>
    <w:rsid w:val="16EB3345"/>
    <w:rsid w:val="16EB9AFF"/>
    <w:rsid w:val="16EC7637"/>
    <w:rsid w:val="16F05368"/>
    <w:rsid w:val="16F1B0EB"/>
    <w:rsid w:val="16F3AC93"/>
    <w:rsid w:val="16F53C44"/>
    <w:rsid w:val="16F62E47"/>
    <w:rsid w:val="16FA2C4B"/>
    <w:rsid w:val="16FD6EB9"/>
    <w:rsid w:val="16FD9472"/>
    <w:rsid w:val="16FF1635"/>
    <w:rsid w:val="17030E4D"/>
    <w:rsid w:val="170494E2"/>
    <w:rsid w:val="17066925"/>
    <w:rsid w:val="1707C445"/>
    <w:rsid w:val="171764C4"/>
    <w:rsid w:val="1719B89A"/>
    <w:rsid w:val="171A7F0E"/>
    <w:rsid w:val="171BCDA4"/>
    <w:rsid w:val="171C2871"/>
    <w:rsid w:val="1721CF31"/>
    <w:rsid w:val="1721FC26"/>
    <w:rsid w:val="17225CFA"/>
    <w:rsid w:val="1727DF21"/>
    <w:rsid w:val="172B21A2"/>
    <w:rsid w:val="172DBEBA"/>
    <w:rsid w:val="172E0116"/>
    <w:rsid w:val="17362E2B"/>
    <w:rsid w:val="1739A9A4"/>
    <w:rsid w:val="173B42E2"/>
    <w:rsid w:val="173BF1D4"/>
    <w:rsid w:val="1742CEF3"/>
    <w:rsid w:val="174486C8"/>
    <w:rsid w:val="17449DCF"/>
    <w:rsid w:val="1746D65F"/>
    <w:rsid w:val="17526ECE"/>
    <w:rsid w:val="1752F280"/>
    <w:rsid w:val="175FE412"/>
    <w:rsid w:val="17608C90"/>
    <w:rsid w:val="17616EB1"/>
    <w:rsid w:val="1765CCB9"/>
    <w:rsid w:val="176C88E3"/>
    <w:rsid w:val="176CC8E5"/>
    <w:rsid w:val="17711287"/>
    <w:rsid w:val="1771DA55"/>
    <w:rsid w:val="17741AE7"/>
    <w:rsid w:val="17747C34"/>
    <w:rsid w:val="17787DC0"/>
    <w:rsid w:val="178AC84D"/>
    <w:rsid w:val="1790134A"/>
    <w:rsid w:val="17936F89"/>
    <w:rsid w:val="1793B72E"/>
    <w:rsid w:val="17976850"/>
    <w:rsid w:val="1799417C"/>
    <w:rsid w:val="179966DB"/>
    <w:rsid w:val="179A35C9"/>
    <w:rsid w:val="179C92C4"/>
    <w:rsid w:val="179CF4A1"/>
    <w:rsid w:val="179F4666"/>
    <w:rsid w:val="179FC662"/>
    <w:rsid w:val="17A05205"/>
    <w:rsid w:val="17A2C8AB"/>
    <w:rsid w:val="17A75005"/>
    <w:rsid w:val="17A7A011"/>
    <w:rsid w:val="17A7AEF3"/>
    <w:rsid w:val="17B27612"/>
    <w:rsid w:val="17B53BDD"/>
    <w:rsid w:val="17B6552E"/>
    <w:rsid w:val="17B6A9D6"/>
    <w:rsid w:val="17B798B9"/>
    <w:rsid w:val="17BB3795"/>
    <w:rsid w:val="17BCCB2A"/>
    <w:rsid w:val="17BE4681"/>
    <w:rsid w:val="17BEA7FF"/>
    <w:rsid w:val="17C4946C"/>
    <w:rsid w:val="17CAEE51"/>
    <w:rsid w:val="17CDDB2E"/>
    <w:rsid w:val="17D0B7F7"/>
    <w:rsid w:val="17D19133"/>
    <w:rsid w:val="17D545C5"/>
    <w:rsid w:val="17DAC5C2"/>
    <w:rsid w:val="17DB6722"/>
    <w:rsid w:val="17DBFCC3"/>
    <w:rsid w:val="17DD579F"/>
    <w:rsid w:val="17E070F6"/>
    <w:rsid w:val="17E27F5B"/>
    <w:rsid w:val="17E46B6B"/>
    <w:rsid w:val="17E476E6"/>
    <w:rsid w:val="17E830C9"/>
    <w:rsid w:val="17EB7F7F"/>
    <w:rsid w:val="17EBEA84"/>
    <w:rsid w:val="17EE6231"/>
    <w:rsid w:val="17F33812"/>
    <w:rsid w:val="17F5D266"/>
    <w:rsid w:val="17FAE721"/>
    <w:rsid w:val="17FAF3EE"/>
    <w:rsid w:val="17FD066A"/>
    <w:rsid w:val="17FE271F"/>
    <w:rsid w:val="18002604"/>
    <w:rsid w:val="1802B911"/>
    <w:rsid w:val="18032AFB"/>
    <w:rsid w:val="1804DFB3"/>
    <w:rsid w:val="180700B7"/>
    <w:rsid w:val="180BEF77"/>
    <w:rsid w:val="1814C3C6"/>
    <w:rsid w:val="18177921"/>
    <w:rsid w:val="181BC998"/>
    <w:rsid w:val="181C3E92"/>
    <w:rsid w:val="181C50AD"/>
    <w:rsid w:val="181E4282"/>
    <w:rsid w:val="181FEB7B"/>
    <w:rsid w:val="1822047E"/>
    <w:rsid w:val="1823A3D4"/>
    <w:rsid w:val="1828F365"/>
    <w:rsid w:val="1829EB78"/>
    <w:rsid w:val="182D3113"/>
    <w:rsid w:val="182DC774"/>
    <w:rsid w:val="182F41D9"/>
    <w:rsid w:val="182F8BFC"/>
    <w:rsid w:val="1835AB7F"/>
    <w:rsid w:val="18422A2D"/>
    <w:rsid w:val="1843568E"/>
    <w:rsid w:val="1847CAFE"/>
    <w:rsid w:val="184850C4"/>
    <w:rsid w:val="18491CDF"/>
    <w:rsid w:val="18493452"/>
    <w:rsid w:val="18495DDF"/>
    <w:rsid w:val="184DE1D5"/>
    <w:rsid w:val="184E6BA3"/>
    <w:rsid w:val="184EA2A6"/>
    <w:rsid w:val="184F7458"/>
    <w:rsid w:val="1854026D"/>
    <w:rsid w:val="18598ACC"/>
    <w:rsid w:val="18697A05"/>
    <w:rsid w:val="186CDE75"/>
    <w:rsid w:val="186FC170"/>
    <w:rsid w:val="18711CA1"/>
    <w:rsid w:val="1873804C"/>
    <w:rsid w:val="1873DBEC"/>
    <w:rsid w:val="18740388"/>
    <w:rsid w:val="18744BE3"/>
    <w:rsid w:val="1874FA26"/>
    <w:rsid w:val="187CB383"/>
    <w:rsid w:val="187FC501"/>
    <w:rsid w:val="18824D50"/>
    <w:rsid w:val="1884325E"/>
    <w:rsid w:val="18906808"/>
    <w:rsid w:val="1894AD5F"/>
    <w:rsid w:val="189928E3"/>
    <w:rsid w:val="189B11AE"/>
    <w:rsid w:val="189D7543"/>
    <w:rsid w:val="18A1C3BB"/>
    <w:rsid w:val="18A345A1"/>
    <w:rsid w:val="18A3E34C"/>
    <w:rsid w:val="18A4E2BF"/>
    <w:rsid w:val="18ADD5B4"/>
    <w:rsid w:val="18B0505A"/>
    <w:rsid w:val="18B6E53E"/>
    <w:rsid w:val="18BFB90C"/>
    <w:rsid w:val="18C13311"/>
    <w:rsid w:val="18C4132E"/>
    <w:rsid w:val="18C5EC43"/>
    <w:rsid w:val="18C6E6C1"/>
    <w:rsid w:val="18C78033"/>
    <w:rsid w:val="18CB4987"/>
    <w:rsid w:val="18CDA6E5"/>
    <w:rsid w:val="18CF074D"/>
    <w:rsid w:val="18D03F44"/>
    <w:rsid w:val="18DA63D4"/>
    <w:rsid w:val="18DB3124"/>
    <w:rsid w:val="18DBDC03"/>
    <w:rsid w:val="18DD86A7"/>
    <w:rsid w:val="18E0A986"/>
    <w:rsid w:val="18E70629"/>
    <w:rsid w:val="18E71937"/>
    <w:rsid w:val="18E8493E"/>
    <w:rsid w:val="18ED1075"/>
    <w:rsid w:val="18EE3DEC"/>
    <w:rsid w:val="18EFD165"/>
    <w:rsid w:val="18F03672"/>
    <w:rsid w:val="18F3D3D0"/>
    <w:rsid w:val="18FC937F"/>
    <w:rsid w:val="18FD227E"/>
    <w:rsid w:val="18FF0CBF"/>
    <w:rsid w:val="18FF1940"/>
    <w:rsid w:val="1901AE65"/>
    <w:rsid w:val="19027C24"/>
    <w:rsid w:val="19087072"/>
    <w:rsid w:val="1909A744"/>
    <w:rsid w:val="190E5854"/>
    <w:rsid w:val="190F1695"/>
    <w:rsid w:val="190F31A1"/>
    <w:rsid w:val="19102FD9"/>
    <w:rsid w:val="19144482"/>
    <w:rsid w:val="191469B1"/>
    <w:rsid w:val="1914E74C"/>
    <w:rsid w:val="1915C016"/>
    <w:rsid w:val="19199F0A"/>
    <w:rsid w:val="192113AF"/>
    <w:rsid w:val="1923F320"/>
    <w:rsid w:val="192728A5"/>
    <w:rsid w:val="19275CDF"/>
    <w:rsid w:val="1927DAB0"/>
    <w:rsid w:val="1928CEA7"/>
    <w:rsid w:val="192F34CE"/>
    <w:rsid w:val="19389E56"/>
    <w:rsid w:val="1939B499"/>
    <w:rsid w:val="193ABA3B"/>
    <w:rsid w:val="1940D4B9"/>
    <w:rsid w:val="1944277A"/>
    <w:rsid w:val="19481276"/>
    <w:rsid w:val="19611F23"/>
    <w:rsid w:val="1964766D"/>
    <w:rsid w:val="196BE03F"/>
    <w:rsid w:val="196DCAD3"/>
    <w:rsid w:val="196F0120"/>
    <w:rsid w:val="196F902C"/>
    <w:rsid w:val="1972C819"/>
    <w:rsid w:val="19757E31"/>
    <w:rsid w:val="1975D569"/>
    <w:rsid w:val="1976F20B"/>
    <w:rsid w:val="197997F5"/>
    <w:rsid w:val="197AAE53"/>
    <w:rsid w:val="197BFBA8"/>
    <w:rsid w:val="1989B4E5"/>
    <w:rsid w:val="198AF162"/>
    <w:rsid w:val="198D7328"/>
    <w:rsid w:val="1992AB63"/>
    <w:rsid w:val="1992E36E"/>
    <w:rsid w:val="1998E6FF"/>
    <w:rsid w:val="199C5DC5"/>
    <w:rsid w:val="199F4E7D"/>
    <w:rsid w:val="19A16894"/>
    <w:rsid w:val="19A4B531"/>
    <w:rsid w:val="19A6CAA4"/>
    <w:rsid w:val="19AA2553"/>
    <w:rsid w:val="19B1115F"/>
    <w:rsid w:val="19BF16E4"/>
    <w:rsid w:val="19BF7435"/>
    <w:rsid w:val="19C47C80"/>
    <w:rsid w:val="19C4FB58"/>
    <w:rsid w:val="19C4FEAE"/>
    <w:rsid w:val="19C610ED"/>
    <w:rsid w:val="19C63413"/>
    <w:rsid w:val="19CDC512"/>
    <w:rsid w:val="19CF7E11"/>
    <w:rsid w:val="19D1B5D4"/>
    <w:rsid w:val="19D2330D"/>
    <w:rsid w:val="19D42FFE"/>
    <w:rsid w:val="19D4864C"/>
    <w:rsid w:val="19D4927E"/>
    <w:rsid w:val="19D65307"/>
    <w:rsid w:val="19D90A6B"/>
    <w:rsid w:val="19DA0BAF"/>
    <w:rsid w:val="19DB9BD3"/>
    <w:rsid w:val="19DC3098"/>
    <w:rsid w:val="19DFB6CC"/>
    <w:rsid w:val="19E3F2D5"/>
    <w:rsid w:val="19E7BC27"/>
    <w:rsid w:val="19E8B243"/>
    <w:rsid w:val="19E90BC1"/>
    <w:rsid w:val="19E9A5B2"/>
    <w:rsid w:val="19EB953F"/>
    <w:rsid w:val="19EC63C8"/>
    <w:rsid w:val="19FDBA67"/>
    <w:rsid w:val="1A05D82B"/>
    <w:rsid w:val="1A099782"/>
    <w:rsid w:val="1A0A9167"/>
    <w:rsid w:val="1A0B260B"/>
    <w:rsid w:val="1A17979D"/>
    <w:rsid w:val="1A19BD7B"/>
    <w:rsid w:val="1A19E37F"/>
    <w:rsid w:val="1A1F4B68"/>
    <w:rsid w:val="1A233BC1"/>
    <w:rsid w:val="1A27C818"/>
    <w:rsid w:val="1A2EE163"/>
    <w:rsid w:val="1A3068AC"/>
    <w:rsid w:val="1A38A87D"/>
    <w:rsid w:val="1A392853"/>
    <w:rsid w:val="1A3A0692"/>
    <w:rsid w:val="1A3FAB0D"/>
    <w:rsid w:val="1A40D3E3"/>
    <w:rsid w:val="1A41E484"/>
    <w:rsid w:val="1A42F2AA"/>
    <w:rsid w:val="1A487292"/>
    <w:rsid w:val="1A48DDF8"/>
    <w:rsid w:val="1A4BCBE4"/>
    <w:rsid w:val="1A4CFB67"/>
    <w:rsid w:val="1A4E3F91"/>
    <w:rsid w:val="1A5AAAEC"/>
    <w:rsid w:val="1A62EFB1"/>
    <w:rsid w:val="1A63269F"/>
    <w:rsid w:val="1A634067"/>
    <w:rsid w:val="1A6459B3"/>
    <w:rsid w:val="1A64FF3D"/>
    <w:rsid w:val="1A66C819"/>
    <w:rsid w:val="1A6E422B"/>
    <w:rsid w:val="1A6ECCEA"/>
    <w:rsid w:val="1A711ED1"/>
    <w:rsid w:val="1A729CF4"/>
    <w:rsid w:val="1A72B379"/>
    <w:rsid w:val="1A78F6A6"/>
    <w:rsid w:val="1A7F020A"/>
    <w:rsid w:val="1A846B06"/>
    <w:rsid w:val="1A85A469"/>
    <w:rsid w:val="1A86FCD7"/>
    <w:rsid w:val="1A88543C"/>
    <w:rsid w:val="1A8A7D11"/>
    <w:rsid w:val="1A8C5915"/>
    <w:rsid w:val="1A8CD68D"/>
    <w:rsid w:val="1A8F34B5"/>
    <w:rsid w:val="1A94B506"/>
    <w:rsid w:val="1A95997F"/>
    <w:rsid w:val="1AA04269"/>
    <w:rsid w:val="1AA2C712"/>
    <w:rsid w:val="1AAA9F8E"/>
    <w:rsid w:val="1AAB9223"/>
    <w:rsid w:val="1AAD5E58"/>
    <w:rsid w:val="1AB0DE18"/>
    <w:rsid w:val="1AB82916"/>
    <w:rsid w:val="1ABB8C2E"/>
    <w:rsid w:val="1ABDB7A2"/>
    <w:rsid w:val="1ABFB946"/>
    <w:rsid w:val="1AC55ACE"/>
    <w:rsid w:val="1AC7924E"/>
    <w:rsid w:val="1AC980C1"/>
    <w:rsid w:val="1AD4208A"/>
    <w:rsid w:val="1AD4771E"/>
    <w:rsid w:val="1AD5DB6C"/>
    <w:rsid w:val="1ADE5F34"/>
    <w:rsid w:val="1ADF0F49"/>
    <w:rsid w:val="1ADF11E7"/>
    <w:rsid w:val="1AEB64C5"/>
    <w:rsid w:val="1AEB786A"/>
    <w:rsid w:val="1AF183C6"/>
    <w:rsid w:val="1AF2CDAC"/>
    <w:rsid w:val="1AF3672B"/>
    <w:rsid w:val="1AF8D4B4"/>
    <w:rsid w:val="1AF90F29"/>
    <w:rsid w:val="1AFAD7DA"/>
    <w:rsid w:val="1AFC3E2E"/>
    <w:rsid w:val="1B006B73"/>
    <w:rsid w:val="1B032E87"/>
    <w:rsid w:val="1B0513AB"/>
    <w:rsid w:val="1B06F03C"/>
    <w:rsid w:val="1B07BD92"/>
    <w:rsid w:val="1B090A97"/>
    <w:rsid w:val="1B11A65A"/>
    <w:rsid w:val="1B16C1DC"/>
    <w:rsid w:val="1B20C0A8"/>
    <w:rsid w:val="1B249B68"/>
    <w:rsid w:val="1B295498"/>
    <w:rsid w:val="1B2A51B6"/>
    <w:rsid w:val="1B2C5AC0"/>
    <w:rsid w:val="1B3021A0"/>
    <w:rsid w:val="1B3294B0"/>
    <w:rsid w:val="1B336514"/>
    <w:rsid w:val="1B351474"/>
    <w:rsid w:val="1B351698"/>
    <w:rsid w:val="1B36098E"/>
    <w:rsid w:val="1B36B7B7"/>
    <w:rsid w:val="1B39926E"/>
    <w:rsid w:val="1B3C76BD"/>
    <w:rsid w:val="1B3E8855"/>
    <w:rsid w:val="1B3ECE33"/>
    <w:rsid w:val="1B410399"/>
    <w:rsid w:val="1B43EA5D"/>
    <w:rsid w:val="1B46AE1A"/>
    <w:rsid w:val="1B4A74E1"/>
    <w:rsid w:val="1B4DAC69"/>
    <w:rsid w:val="1B4DF95D"/>
    <w:rsid w:val="1B4F7006"/>
    <w:rsid w:val="1B50CCE2"/>
    <w:rsid w:val="1B518AD8"/>
    <w:rsid w:val="1B57E1EB"/>
    <w:rsid w:val="1B5B20A9"/>
    <w:rsid w:val="1B5B69DB"/>
    <w:rsid w:val="1B5ECE4F"/>
    <w:rsid w:val="1B5F7D19"/>
    <w:rsid w:val="1B60ABC8"/>
    <w:rsid w:val="1B63903D"/>
    <w:rsid w:val="1B63940C"/>
    <w:rsid w:val="1B691E44"/>
    <w:rsid w:val="1B6A3A42"/>
    <w:rsid w:val="1B6A57CB"/>
    <w:rsid w:val="1B6B5343"/>
    <w:rsid w:val="1B6D890C"/>
    <w:rsid w:val="1B727109"/>
    <w:rsid w:val="1B72C309"/>
    <w:rsid w:val="1B781608"/>
    <w:rsid w:val="1B796DD1"/>
    <w:rsid w:val="1B7AE327"/>
    <w:rsid w:val="1B7E0F94"/>
    <w:rsid w:val="1B83EF67"/>
    <w:rsid w:val="1B84B6BD"/>
    <w:rsid w:val="1B877560"/>
    <w:rsid w:val="1B8843AD"/>
    <w:rsid w:val="1B9153B5"/>
    <w:rsid w:val="1B96255B"/>
    <w:rsid w:val="1B9681E8"/>
    <w:rsid w:val="1B985D58"/>
    <w:rsid w:val="1B98E0A3"/>
    <w:rsid w:val="1B9BAA68"/>
    <w:rsid w:val="1B9DDA45"/>
    <w:rsid w:val="1B9EBF01"/>
    <w:rsid w:val="1B9FCC16"/>
    <w:rsid w:val="1BA0D551"/>
    <w:rsid w:val="1BA7422E"/>
    <w:rsid w:val="1BAFD87C"/>
    <w:rsid w:val="1BB00E2E"/>
    <w:rsid w:val="1BB3FD4B"/>
    <w:rsid w:val="1BB82AC7"/>
    <w:rsid w:val="1BB9393A"/>
    <w:rsid w:val="1BB9F74D"/>
    <w:rsid w:val="1BBDD1A5"/>
    <w:rsid w:val="1BC34783"/>
    <w:rsid w:val="1BC4C390"/>
    <w:rsid w:val="1BC704F4"/>
    <w:rsid w:val="1BC7FAC4"/>
    <w:rsid w:val="1BC82346"/>
    <w:rsid w:val="1BCB930E"/>
    <w:rsid w:val="1BCD2BAF"/>
    <w:rsid w:val="1BCF23DC"/>
    <w:rsid w:val="1BD26625"/>
    <w:rsid w:val="1BD8F4B9"/>
    <w:rsid w:val="1BDBF69C"/>
    <w:rsid w:val="1BDC989D"/>
    <w:rsid w:val="1BDE7AB8"/>
    <w:rsid w:val="1BE62CB2"/>
    <w:rsid w:val="1BE85A1B"/>
    <w:rsid w:val="1BE97CC0"/>
    <w:rsid w:val="1BED932F"/>
    <w:rsid w:val="1BEFE9C1"/>
    <w:rsid w:val="1BF58B1B"/>
    <w:rsid w:val="1BF5CA74"/>
    <w:rsid w:val="1BF74878"/>
    <w:rsid w:val="1BF77EC8"/>
    <w:rsid w:val="1BF8FEE5"/>
    <w:rsid w:val="1BFC6DFD"/>
    <w:rsid w:val="1BFD0ABA"/>
    <w:rsid w:val="1BFF07D0"/>
    <w:rsid w:val="1C01B802"/>
    <w:rsid w:val="1C0407DE"/>
    <w:rsid w:val="1C073486"/>
    <w:rsid w:val="1C086D80"/>
    <w:rsid w:val="1C0BF416"/>
    <w:rsid w:val="1C0CE9A0"/>
    <w:rsid w:val="1C0D378F"/>
    <w:rsid w:val="1C0ED6C3"/>
    <w:rsid w:val="1C1070D5"/>
    <w:rsid w:val="1C10BE2A"/>
    <w:rsid w:val="1C10CF2C"/>
    <w:rsid w:val="1C137581"/>
    <w:rsid w:val="1C17E572"/>
    <w:rsid w:val="1C1BF3A9"/>
    <w:rsid w:val="1C1C2023"/>
    <w:rsid w:val="1C1CD9B7"/>
    <w:rsid w:val="1C216DE8"/>
    <w:rsid w:val="1C22C2A6"/>
    <w:rsid w:val="1C24249D"/>
    <w:rsid w:val="1C255863"/>
    <w:rsid w:val="1C257B95"/>
    <w:rsid w:val="1C290529"/>
    <w:rsid w:val="1C2B0FC7"/>
    <w:rsid w:val="1C335C4C"/>
    <w:rsid w:val="1C34C340"/>
    <w:rsid w:val="1C43DFB1"/>
    <w:rsid w:val="1C4ED863"/>
    <w:rsid w:val="1C54A7F1"/>
    <w:rsid w:val="1C54DA44"/>
    <w:rsid w:val="1C54E0C5"/>
    <w:rsid w:val="1C559D58"/>
    <w:rsid w:val="1C57CD75"/>
    <w:rsid w:val="1C5A89EB"/>
    <w:rsid w:val="1C5C5712"/>
    <w:rsid w:val="1C5D9320"/>
    <w:rsid w:val="1C60CD98"/>
    <w:rsid w:val="1C624D7A"/>
    <w:rsid w:val="1C632216"/>
    <w:rsid w:val="1C652352"/>
    <w:rsid w:val="1C6D8152"/>
    <w:rsid w:val="1C6E1A3B"/>
    <w:rsid w:val="1C72605C"/>
    <w:rsid w:val="1C73BEC2"/>
    <w:rsid w:val="1C74E6E1"/>
    <w:rsid w:val="1C791708"/>
    <w:rsid w:val="1C79D152"/>
    <w:rsid w:val="1C79EF52"/>
    <w:rsid w:val="1C7B31CA"/>
    <w:rsid w:val="1C7B9762"/>
    <w:rsid w:val="1C80561F"/>
    <w:rsid w:val="1C826C82"/>
    <w:rsid w:val="1C84C09F"/>
    <w:rsid w:val="1C861FF0"/>
    <w:rsid w:val="1C8ABDBB"/>
    <w:rsid w:val="1C8C5800"/>
    <w:rsid w:val="1C8CAA2D"/>
    <w:rsid w:val="1C8EAAC6"/>
    <w:rsid w:val="1C957A98"/>
    <w:rsid w:val="1C989909"/>
    <w:rsid w:val="1C98BDCE"/>
    <w:rsid w:val="1C9B5B9B"/>
    <w:rsid w:val="1CA1209C"/>
    <w:rsid w:val="1CA2E822"/>
    <w:rsid w:val="1CA717AC"/>
    <w:rsid w:val="1CA7C8CA"/>
    <w:rsid w:val="1CAA8993"/>
    <w:rsid w:val="1CAD5476"/>
    <w:rsid w:val="1CAF4CF6"/>
    <w:rsid w:val="1CB3FDA7"/>
    <w:rsid w:val="1CB59D46"/>
    <w:rsid w:val="1CBA5D20"/>
    <w:rsid w:val="1CBB34E8"/>
    <w:rsid w:val="1CC02988"/>
    <w:rsid w:val="1CC02CCB"/>
    <w:rsid w:val="1CC08A58"/>
    <w:rsid w:val="1CC13151"/>
    <w:rsid w:val="1CC7E05F"/>
    <w:rsid w:val="1CCD0366"/>
    <w:rsid w:val="1CCE7D89"/>
    <w:rsid w:val="1CD2FD3B"/>
    <w:rsid w:val="1CD64414"/>
    <w:rsid w:val="1CDAC837"/>
    <w:rsid w:val="1CDC0148"/>
    <w:rsid w:val="1CE05FE6"/>
    <w:rsid w:val="1CE9F762"/>
    <w:rsid w:val="1CEA69E1"/>
    <w:rsid w:val="1CEBAF59"/>
    <w:rsid w:val="1CED28A9"/>
    <w:rsid w:val="1CEFE85A"/>
    <w:rsid w:val="1CF0E3FC"/>
    <w:rsid w:val="1CF1331B"/>
    <w:rsid w:val="1CF69C38"/>
    <w:rsid w:val="1CF91E36"/>
    <w:rsid w:val="1CFAC9DF"/>
    <w:rsid w:val="1CFB71C6"/>
    <w:rsid w:val="1D03D2DF"/>
    <w:rsid w:val="1D08E9B8"/>
    <w:rsid w:val="1D0911D3"/>
    <w:rsid w:val="1D09E131"/>
    <w:rsid w:val="1D0F82E8"/>
    <w:rsid w:val="1D10A1EB"/>
    <w:rsid w:val="1D132D46"/>
    <w:rsid w:val="1D18990B"/>
    <w:rsid w:val="1D1A550E"/>
    <w:rsid w:val="1D1CECCB"/>
    <w:rsid w:val="1D1D3C0A"/>
    <w:rsid w:val="1D21F1E5"/>
    <w:rsid w:val="1D24140E"/>
    <w:rsid w:val="1D250FDE"/>
    <w:rsid w:val="1D261166"/>
    <w:rsid w:val="1D299467"/>
    <w:rsid w:val="1D3339B2"/>
    <w:rsid w:val="1D3C4F3D"/>
    <w:rsid w:val="1D3DEF3D"/>
    <w:rsid w:val="1D3F72EC"/>
    <w:rsid w:val="1D3FA7B4"/>
    <w:rsid w:val="1D418888"/>
    <w:rsid w:val="1D424F76"/>
    <w:rsid w:val="1D42B277"/>
    <w:rsid w:val="1D448E48"/>
    <w:rsid w:val="1D4B75DA"/>
    <w:rsid w:val="1D5434A1"/>
    <w:rsid w:val="1D55ABD7"/>
    <w:rsid w:val="1D56DDD6"/>
    <w:rsid w:val="1D572BE2"/>
    <w:rsid w:val="1D5ADC83"/>
    <w:rsid w:val="1D5D0479"/>
    <w:rsid w:val="1D60F147"/>
    <w:rsid w:val="1D67F102"/>
    <w:rsid w:val="1D67F217"/>
    <w:rsid w:val="1D687937"/>
    <w:rsid w:val="1D6FDC53"/>
    <w:rsid w:val="1D73744A"/>
    <w:rsid w:val="1D74A6AA"/>
    <w:rsid w:val="1D7B6B86"/>
    <w:rsid w:val="1D7B9DE7"/>
    <w:rsid w:val="1D7E94B8"/>
    <w:rsid w:val="1D7F326A"/>
    <w:rsid w:val="1D887E05"/>
    <w:rsid w:val="1D88CA9D"/>
    <w:rsid w:val="1D8B5CBB"/>
    <w:rsid w:val="1D8CC566"/>
    <w:rsid w:val="1D8D5383"/>
    <w:rsid w:val="1DA0F9CD"/>
    <w:rsid w:val="1DA3F07D"/>
    <w:rsid w:val="1DAA1AB7"/>
    <w:rsid w:val="1DAAE672"/>
    <w:rsid w:val="1DADF457"/>
    <w:rsid w:val="1DAE1157"/>
    <w:rsid w:val="1DB10E21"/>
    <w:rsid w:val="1DB63189"/>
    <w:rsid w:val="1DB876E9"/>
    <w:rsid w:val="1DBF1146"/>
    <w:rsid w:val="1DC6663A"/>
    <w:rsid w:val="1DCF4B2C"/>
    <w:rsid w:val="1DD2171B"/>
    <w:rsid w:val="1DD3EB80"/>
    <w:rsid w:val="1DD66448"/>
    <w:rsid w:val="1DD9D802"/>
    <w:rsid w:val="1DDAA9F4"/>
    <w:rsid w:val="1DDCD8BF"/>
    <w:rsid w:val="1DDF1F58"/>
    <w:rsid w:val="1DDFD247"/>
    <w:rsid w:val="1DE043E0"/>
    <w:rsid w:val="1DE0DD5E"/>
    <w:rsid w:val="1DE0EB0C"/>
    <w:rsid w:val="1DE2E326"/>
    <w:rsid w:val="1DE5E368"/>
    <w:rsid w:val="1DE77866"/>
    <w:rsid w:val="1DEBDAE3"/>
    <w:rsid w:val="1DF3E340"/>
    <w:rsid w:val="1DFA1369"/>
    <w:rsid w:val="1DFE58B2"/>
    <w:rsid w:val="1DFE7C86"/>
    <w:rsid w:val="1DFF0CD0"/>
    <w:rsid w:val="1E0459F9"/>
    <w:rsid w:val="1E04ACD9"/>
    <w:rsid w:val="1E0D0DFB"/>
    <w:rsid w:val="1E13DE58"/>
    <w:rsid w:val="1E1606C3"/>
    <w:rsid w:val="1E166CA6"/>
    <w:rsid w:val="1E1C0CF6"/>
    <w:rsid w:val="1E1E8663"/>
    <w:rsid w:val="1E1F2F68"/>
    <w:rsid w:val="1E207B92"/>
    <w:rsid w:val="1E231428"/>
    <w:rsid w:val="1E26E1B1"/>
    <w:rsid w:val="1E2A6EAA"/>
    <w:rsid w:val="1E2BA78D"/>
    <w:rsid w:val="1E2C8EB0"/>
    <w:rsid w:val="1E2D980C"/>
    <w:rsid w:val="1E2E9BF6"/>
    <w:rsid w:val="1E305AA5"/>
    <w:rsid w:val="1E31F742"/>
    <w:rsid w:val="1E38B939"/>
    <w:rsid w:val="1E39B77A"/>
    <w:rsid w:val="1E3B57DC"/>
    <w:rsid w:val="1E3D8E6E"/>
    <w:rsid w:val="1E3E9158"/>
    <w:rsid w:val="1E3FEE47"/>
    <w:rsid w:val="1E4590D5"/>
    <w:rsid w:val="1E47E540"/>
    <w:rsid w:val="1E485BAA"/>
    <w:rsid w:val="1E50FB5E"/>
    <w:rsid w:val="1E51E37D"/>
    <w:rsid w:val="1E547C8C"/>
    <w:rsid w:val="1E5A2CE5"/>
    <w:rsid w:val="1E5AA847"/>
    <w:rsid w:val="1E5AF11C"/>
    <w:rsid w:val="1E5C3C2A"/>
    <w:rsid w:val="1E6053FA"/>
    <w:rsid w:val="1E645C71"/>
    <w:rsid w:val="1E670C42"/>
    <w:rsid w:val="1E67D679"/>
    <w:rsid w:val="1E68D3C7"/>
    <w:rsid w:val="1E6C5549"/>
    <w:rsid w:val="1E6CE4D8"/>
    <w:rsid w:val="1E73C438"/>
    <w:rsid w:val="1E741431"/>
    <w:rsid w:val="1E788376"/>
    <w:rsid w:val="1E79127F"/>
    <w:rsid w:val="1E7A792F"/>
    <w:rsid w:val="1E7F8409"/>
    <w:rsid w:val="1E803745"/>
    <w:rsid w:val="1E81175B"/>
    <w:rsid w:val="1E8185EB"/>
    <w:rsid w:val="1E8631C7"/>
    <w:rsid w:val="1E874734"/>
    <w:rsid w:val="1E8750A6"/>
    <w:rsid w:val="1E88A09F"/>
    <w:rsid w:val="1E897345"/>
    <w:rsid w:val="1E8A5DB1"/>
    <w:rsid w:val="1E8D33E0"/>
    <w:rsid w:val="1E8D591C"/>
    <w:rsid w:val="1E92E558"/>
    <w:rsid w:val="1E95542C"/>
    <w:rsid w:val="1E95BCB0"/>
    <w:rsid w:val="1E9E2670"/>
    <w:rsid w:val="1EA42FF3"/>
    <w:rsid w:val="1EAA5B52"/>
    <w:rsid w:val="1EAC3F3F"/>
    <w:rsid w:val="1EAF4BA8"/>
    <w:rsid w:val="1EAFE7E8"/>
    <w:rsid w:val="1EB35128"/>
    <w:rsid w:val="1EBAA6DF"/>
    <w:rsid w:val="1EBE75AC"/>
    <w:rsid w:val="1ECB7807"/>
    <w:rsid w:val="1ECD32E7"/>
    <w:rsid w:val="1ED68B53"/>
    <w:rsid w:val="1EDB2776"/>
    <w:rsid w:val="1EDF500C"/>
    <w:rsid w:val="1EDFAFD1"/>
    <w:rsid w:val="1EE1AF98"/>
    <w:rsid w:val="1EE20EBF"/>
    <w:rsid w:val="1EE43B80"/>
    <w:rsid w:val="1EE58F96"/>
    <w:rsid w:val="1EEA7D04"/>
    <w:rsid w:val="1EEA9F3D"/>
    <w:rsid w:val="1EED1264"/>
    <w:rsid w:val="1EEF3ED6"/>
    <w:rsid w:val="1EF84944"/>
    <w:rsid w:val="1EFA9574"/>
    <w:rsid w:val="1F080382"/>
    <w:rsid w:val="1F0CE43B"/>
    <w:rsid w:val="1F16B9DD"/>
    <w:rsid w:val="1F19F94B"/>
    <w:rsid w:val="1F237102"/>
    <w:rsid w:val="1F25088E"/>
    <w:rsid w:val="1F2F2583"/>
    <w:rsid w:val="1F30A250"/>
    <w:rsid w:val="1F352290"/>
    <w:rsid w:val="1F35C2B7"/>
    <w:rsid w:val="1F3CC432"/>
    <w:rsid w:val="1F3D4C4F"/>
    <w:rsid w:val="1F41E786"/>
    <w:rsid w:val="1F43B36F"/>
    <w:rsid w:val="1F440A8B"/>
    <w:rsid w:val="1F45A2A4"/>
    <w:rsid w:val="1F467785"/>
    <w:rsid w:val="1F4698CF"/>
    <w:rsid w:val="1F47B9E6"/>
    <w:rsid w:val="1F4B6A66"/>
    <w:rsid w:val="1F4C54DF"/>
    <w:rsid w:val="1F4ED2C2"/>
    <w:rsid w:val="1F5087A0"/>
    <w:rsid w:val="1F55C35A"/>
    <w:rsid w:val="1F55D585"/>
    <w:rsid w:val="1F57A539"/>
    <w:rsid w:val="1F59D79C"/>
    <w:rsid w:val="1F5DC5A8"/>
    <w:rsid w:val="1F5F3F3D"/>
    <w:rsid w:val="1F63F1FC"/>
    <w:rsid w:val="1F652820"/>
    <w:rsid w:val="1F67BC53"/>
    <w:rsid w:val="1F6AD40B"/>
    <w:rsid w:val="1F6B9BAA"/>
    <w:rsid w:val="1F6EF7F9"/>
    <w:rsid w:val="1F737F9F"/>
    <w:rsid w:val="1F7547B0"/>
    <w:rsid w:val="1F75A4D2"/>
    <w:rsid w:val="1F75D20A"/>
    <w:rsid w:val="1F77679E"/>
    <w:rsid w:val="1F77B3BA"/>
    <w:rsid w:val="1F7B0607"/>
    <w:rsid w:val="1F7CDB1A"/>
    <w:rsid w:val="1F7DFA68"/>
    <w:rsid w:val="1F7E8DBF"/>
    <w:rsid w:val="1F7EE215"/>
    <w:rsid w:val="1F7F7B11"/>
    <w:rsid w:val="1F86879D"/>
    <w:rsid w:val="1F8778E0"/>
    <w:rsid w:val="1F8F04A8"/>
    <w:rsid w:val="1F93C1B4"/>
    <w:rsid w:val="1F959E84"/>
    <w:rsid w:val="1F9956CA"/>
    <w:rsid w:val="1F99AE88"/>
    <w:rsid w:val="1F9D5745"/>
    <w:rsid w:val="1FA00E68"/>
    <w:rsid w:val="1FA213AC"/>
    <w:rsid w:val="1FA2E5CE"/>
    <w:rsid w:val="1FA2E662"/>
    <w:rsid w:val="1FA389AE"/>
    <w:rsid w:val="1FA8DE5C"/>
    <w:rsid w:val="1FABB9DC"/>
    <w:rsid w:val="1FAC3A0C"/>
    <w:rsid w:val="1FACE889"/>
    <w:rsid w:val="1FB08324"/>
    <w:rsid w:val="1FB4AE9D"/>
    <w:rsid w:val="1FB75AFF"/>
    <w:rsid w:val="1FB7FE76"/>
    <w:rsid w:val="1FB9BCC4"/>
    <w:rsid w:val="1FBC8AE6"/>
    <w:rsid w:val="1FBFCAC4"/>
    <w:rsid w:val="1FC60469"/>
    <w:rsid w:val="1FC728CE"/>
    <w:rsid w:val="1FC7C305"/>
    <w:rsid w:val="1FC7EEFD"/>
    <w:rsid w:val="1FCADDF5"/>
    <w:rsid w:val="1FCD8423"/>
    <w:rsid w:val="1FCFDFE0"/>
    <w:rsid w:val="1FD0CEF0"/>
    <w:rsid w:val="1FD18638"/>
    <w:rsid w:val="1FD4D4FA"/>
    <w:rsid w:val="1FD604E8"/>
    <w:rsid w:val="1FDB3A69"/>
    <w:rsid w:val="1FDC97F5"/>
    <w:rsid w:val="1FDDA564"/>
    <w:rsid w:val="1FDED1B0"/>
    <w:rsid w:val="1FE4B1AA"/>
    <w:rsid w:val="1FE4E462"/>
    <w:rsid w:val="1FE86C8F"/>
    <w:rsid w:val="1FEACAAD"/>
    <w:rsid w:val="1FEFFEBD"/>
    <w:rsid w:val="1FF18124"/>
    <w:rsid w:val="1FF1901A"/>
    <w:rsid w:val="1FF295D4"/>
    <w:rsid w:val="1FF659AF"/>
    <w:rsid w:val="2000094C"/>
    <w:rsid w:val="2002041E"/>
    <w:rsid w:val="2002EF53"/>
    <w:rsid w:val="20036FBC"/>
    <w:rsid w:val="2004A428"/>
    <w:rsid w:val="200737FE"/>
    <w:rsid w:val="20075A80"/>
    <w:rsid w:val="200863F8"/>
    <w:rsid w:val="200A3D2D"/>
    <w:rsid w:val="200A412E"/>
    <w:rsid w:val="200CF0D4"/>
    <w:rsid w:val="2010EEA6"/>
    <w:rsid w:val="20114B3A"/>
    <w:rsid w:val="2014182A"/>
    <w:rsid w:val="201650FB"/>
    <w:rsid w:val="20173EA8"/>
    <w:rsid w:val="20188523"/>
    <w:rsid w:val="201960EE"/>
    <w:rsid w:val="201F022E"/>
    <w:rsid w:val="202358AC"/>
    <w:rsid w:val="20245F6D"/>
    <w:rsid w:val="2025CB66"/>
    <w:rsid w:val="2028DA36"/>
    <w:rsid w:val="202A53F0"/>
    <w:rsid w:val="202A6B85"/>
    <w:rsid w:val="202C9224"/>
    <w:rsid w:val="202E101A"/>
    <w:rsid w:val="202EB5B9"/>
    <w:rsid w:val="203001B5"/>
    <w:rsid w:val="20309D5F"/>
    <w:rsid w:val="2031DC03"/>
    <w:rsid w:val="2032F663"/>
    <w:rsid w:val="2034C2A0"/>
    <w:rsid w:val="203A494A"/>
    <w:rsid w:val="203D7134"/>
    <w:rsid w:val="203E154F"/>
    <w:rsid w:val="20476ACB"/>
    <w:rsid w:val="20481BD6"/>
    <w:rsid w:val="204F2DE4"/>
    <w:rsid w:val="205057F9"/>
    <w:rsid w:val="2051D898"/>
    <w:rsid w:val="2054089D"/>
    <w:rsid w:val="2054A1AF"/>
    <w:rsid w:val="20558924"/>
    <w:rsid w:val="2058857E"/>
    <w:rsid w:val="205DB460"/>
    <w:rsid w:val="205E5408"/>
    <w:rsid w:val="205F9EEA"/>
    <w:rsid w:val="2069CF49"/>
    <w:rsid w:val="206CBA5D"/>
    <w:rsid w:val="20717AE0"/>
    <w:rsid w:val="2078D40B"/>
    <w:rsid w:val="207BED34"/>
    <w:rsid w:val="20808D24"/>
    <w:rsid w:val="20820619"/>
    <w:rsid w:val="2083A5EF"/>
    <w:rsid w:val="20871922"/>
    <w:rsid w:val="2088E2C5"/>
    <w:rsid w:val="208B1568"/>
    <w:rsid w:val="208E5416"/>
    <w:rsid w:val="20932E47"/>
    <w:rsid w:val="20993241"/>
    <w:rsid w:val="209AC1C7"/>
    <w:rsid w:val="20A03865"/>
    <w:rsid w:val="20A21080"/>
    <w:rsid w:val="20A41614"/>
    <w:rsid w:val="20A5AD8A"/>
    <w:rsid w:val="20AC48B7"/>
    <w:rsid w:val="20B463EC"/>
    <w:rsid w:val="20B890AD"/>
    <w:rsid w:val="20BB109C"/>
    <w:rsid w:val="20BD40D5"/>
    <w:rsid w:val="20BF582E"/>
    <w:rsid w:val="20C0C0DF"/>
    <w:rsid w:val="20C38112"/>
    <w:rsid w:val="20C4A29F"/>
    <w:rsid w:val="20C8137C"/>
    <w:rsid w:val="20C8D202"/>
    <w:rsid w:val="20D0C0BB"/>
    <w:rsid w:val="20D2B65C"/>
    <w:rsid w:val="20D511DE"/>
    <w:rsid w:val="20D551EB"/>
    <w:rsid w:val="20D7D6A9"/>
    <w:rsid w:val="20D8F107"/>
    <w:rsid w:val="20DDB2D4"/>
    <w:rsid w:val="20DED7FF"/>
    <w:rsid w:val="20E20016"/>
    <w:rsid w:val="20E4187B"/>
    <w:rsid w:val="20E553BA"/>
    <w:rsid w:val="20E992CF"/>
    <w:rsid w:val="20EAE6A6"/>
    <w:rsid w:val="20EE6674"/>
    <w:rsid w:val="20F65E2D"/>
    <w:rsid w:val="20F755B6"/>
    <w:rsid w:val="20FAFF40"/>
    <w:rsid w:val="20FC198B"/>
    <w:rsid w:val="21009155"/>
    <w:rsid w:val="2102F62A"/>
    <w:rsid w:val="2104DB03"/>
    <w:rsid w:val="210A8DA3"/>
    <w:rsid w:val="210A9418"/>
    <w:rsid w:val="210CB204"/>
    <w:rsid w:val="210E8855"/>
    <w:rsid w:val="211298F5"/>
    <w:rsid w:val="2112C2F0"/>
    <w:rsid w:val="21148243"/>
    <w:rsid w:val="21215F39"/>
    <w:rsid w:val="2126C302"/>
    <w:rsid w:val="212858A3"/>
    <w:rsid w:val="212964D9"/>
    <w:rsid w:val="212A9682"/>
    <w:rsid w:val="2136D099"/>
    <w:rsid w:val="21373161"/>
    <w:rsid w:val="2139DB38"/>
    <w:rsid w:val="2139F7E4"/>
    <w:rsid w:val="213C61C0"/>
    <w:rsid w:val="213CF344"/>
    <w:rsid w:val="213FA5C2"/>
    <w:rsid w:val="21455262"/>
    <w:rsid w:val="214B332D"/>
    <w:rsid w:val="214CEE4B"/>
    <w:rsid w:val="214CF6CF"/>
    <w:rsid w:val="214E13F6"/>
    <w:rsid w:val="214F9A38"/>
    <w:rsid w:val="2153ACE6"/>
    <w:rsid w:val="2157B930"/>
    <w:rsid w:val="215A104C"/>
    <w:rsid w:val="215B7ED8"/>
    <w:rsid w:val="215D27CF"/>
    <w:rsid w:val="215EFF9C"/>
    <w:rsid w:val="21601CF7"/>
    <w:rsid w:val="2161C98E"/>
    <w:rsid w:val="2162B915"/>
    <w:rsid w:val="2167843D"/>
    <w:rsid w:val="216959A6"/>
    <w:rsid w:val="216A63F8"/>
    <w:rsid w:val="216E7314"/>
    <w:rsid w:val="216FAEC9"/>
    <w:rsid w:val="217326F9"/>
    <w:rsid w:val="2175BF99"/>
    <w:rsid w:val="21791335"/>
    <w:rsid w:val="217C6A0E"/>
    <w:rsid w:val="217D4F52"/>
    <w:rsid w:val="217F721A"/>
    <w:rsid w:val="21810113"/>
    <w:rsid w:val="2181C795"/>
    <w:rsid w:val="21828F97"/>
    <w:rsid w:val="21840E13"/>
    <w:rsid w:val="2184B187"/>
    <w:rsid w:val="218BE30A"/>
    <w:rsid w:val="218CF216"/>
    <w:rsid w:val="218D11C5"/>
    <w:rsid w:val="218F66DC"/>
    <w:rsid w:val="219111E4"/>
    <w:rsid w:val="21923CBE"/>
    <w:rsid w:val="21970CA2"/>
    <w:rsid w:val="219879F2"/>
    <w:rsid w:val="2198961C"/>
    <w:rsid w:val="21A30AD8"/>
    <w:rsid w:val="21A3FF28"/>
    <w:rsid w:val="21A8889A"/>
    <w:rsid w:val="21AAC9C4"/>
    <w:rsid w:val="21AC10AC"/>
    <w:rsid w:val="21B1DD40"/>
    <w:rsid w:val="21B3E5C2"/>
    <w:rsid w:val="21B4B335"/>
    <w:rsid w:val="21B96FCB"/>
    <w:rsid w:val="21BAEB07"/>
    <w:rsid w:val="21C2B88E"/>
    <w:rsid w:val="21C3A99F"/>
    <w:rsid w:val="21C51BD9"/>
    <w:rsid w:val="21C6C40D"/>
    <w:rsid w:val="21C6ED77"/>
    <w:rsid w:val="21C9BAD5"/>
    <w:rsid w:val="21CA64B4"/>
    <w:rsid w:val="21CAA317"/>
    <w:rsid w:val="21CAD63E"/>
    <w:rsid w:val="21CBBB6C"/>
    <w:rsid w:val="21CC399B"/>
    <w:rsid w:val="21CF6382"/>
    <w:rsid w:val="21CFE61A"/>
    <w:rsid w:val="21D0F69A"/>
    <w:rsid w:val="21D38B7F"/>
    <w:rsid w:val="21D455BE"/>
    <w:rsid w:val="21DD1170"/>
    <w:rsid w:val="21DF6D32"/>
    <w:rsid w:val="21E07A9F"/>
    <w:rsid w:val="21E49BF2"/>
    <w:rsid w:val="21E61E71"/>
    <w:rsid w:val="21ED3BC3"/>
    <w:rsid w:val="21F81A72"/>
    <w:rsid w:val="21F81FD6"/>
    <w:rsid w:val="21FA66EE"/>
    <w:rsid w:val="21FAF07F"/>
    <w:rsid w:val="22021E31"/>
    <w:rsid w:val="22039CD0"/>
    <w:rsid w:val="22044A5E"/>
    <w:rsid w:val="220481EA"/>
    <w:rsid w:val="2204CAEA"/>
    <w:rsid w:val="22092F10"/>
    <w:rsid w:val="22097B27"/>
    <w:rsid w:val="220BE3D7"/>
    <w:rsid w:val="220E75B3"/>
    <w:rsid w:val="220FD4E8"/>
    <w:rsid w:val="2212235A"/>
    <w:rsid w:val="2213CCDB"/>
    <w:rsid w:val="221749BA"/>
    <w:rsid w:val="221DEF53"/>
    <w:rsid w:val="221EB2E6"/>
    <w:rsid w:val="221F4C3A"/>
    <w:rsid w:val="221F967F"/>
    <w:rsid w:val="222157F7"/>
    <w:rsid w:val="22267BE7"/>
    <w:rsid w:val="2226DF98"/>
    <w:rsid w:val="222827E7"/>
    <w:rsid w:val="223109DF"/>
    <w:rsid w:val="2232F987"/>
    <w:rsid w:val="2233803F"/>
    <w:rsid w:val="223644D1"/>
    <w:rsid w:val="22380394"/>
    <w:rsid w:val="223873BB"/>
    <w:rsid w:val="2238845F"/>
    <w:rsid w:val="2238E75D"/>
    <w:rsid w:val="223E956F"/>
    <w:rsid w:val="224007F5"/>
    <w:rsid w:val="2242BBC6"/>
    <w:rsid w:val="2244E33D"/>
    <w:rsid w:val="2245B7EF"/>
    <w:rsid w:val="22461936"/>
    <w:rsid w:val="224825CC"/>
    <w:rsid w:val="22485DB1"/>
    <w:rsid w:val="224D95F1"/>
    <w:rsid w:val="225A81FF"/>
    <w:rsid w:val="225B86BC"/>
    <w:rsid w:val="225D8BCD"/>
    <w:rsid w:val="225E85E3"/>
    <w:rsid w:val="22602D1E"/>
    <w:rsid w:val="2260D790"/>
    <w:rsid w:val="2262DE4B"/>
    <w:rsid w:val="2263B93A"/>
    <w:rsid w:val="226AD062"/>
    <w:rsid w:val="226C6B84"/>
    <w:rsid w:val="226D101B"/>
    <w:rsid w:val="226DB1F5"/>
    <w:rsid w:val="226E0C57"/>
    <w:rsid w:val="226FD44B"/>
    <w:rsid w:val="2273A450"/>
    <w:rsid w:val="2275A49C"/>
    <w:rsid w:val="227C0E89"/>
    <w:rsid w:val="227E35F6"/>
    <w:rsid w:val="227FC6F1"/>
    <w:rsid w:val="228313C1"/>
    <w:rsid w:val="22897884"/>
    <w:rsid w:val="228A6D00"/>
    <w:rsid w:val="22902FE1"/>
    <w:rsid w:val="2292CD92"/>
    <w:rsid w:val="229AF433"/>
    <w:rsid w:val="229C94A0"/>
    <w:rsid w:val="22A13E4A"/>
    <w:rsid w:val="22A593A3"/>
    <w:rsid w:val="22A72826"/>
    <w:rsid w:val="22A86EA8"/>
    <w:rsid w:val="22A8C869"/>
    <w:rsid w:val="22AFD1CF"/>
    <w:rsid w:val="22B1E58B"/>
    <w:rsid w:val="22B2E8ED"/>
    <w:rsid w:val="22B8D8D9"/>
    <w:rsid w:val="22BB0E2B"/>
    <w:rsid w:val="22BE86CD"/>
    <w:rsid w:val="22C27837"/>
    <w:rsid w:val="22C310DA"/>
    <w:rsid w:val="22C9E584"/>
    <w:rsid w:val="22CA59DB"/>
    <w:rsid w:val="22DE4AE4"/>
    <w:rsid w:val="22E085B6"/>
    <w:rsid w:val="22E4369C"/>
    <w:rsid w:val="22E5BD91"/>
    <w:rsid w:val="22E87907"/>
    <w:rsid w:val="22EA8F4A"/>
    <w:rsid w:val="22EC1A91"/>
    <w:rsid w:val="22ED31B4"/>
    <w:rsid w:val="22EEF4BC"/>
    <w:rsid w:val="22F59A0B"/>
    <w:rsid w:val="22F5CE08"/>
    <w:rsid w:val="22FC3FBF"/>
    <w:rsid w:val="2306228E"/>
    <w:rsid w:val="230B0390"/>
    <w:rsid w:val="230B2C8A"/>
    <w:rsid w:val="230B5929"/>
    <w:rsid w:val="23102A96"/>
    <w:rsid w:val="231078C7"/>
    <w:rsid w:val="2310EF7A"/>
    <w:rsid w:val="23112D96"/>
    <w:rsid w:val="23128D66"/>
    <w:rsid w:val="23144D4B"/>
    <w:rsid w:val="23150D83"/>
    <w:rsid w:val="23153E59"/>
    <w:rsid w:val="2316D476"/>
    <w:rsid w:val="23178F72"/>
    <w:rsid w:val="23185213"/>
    <w:rsid w:val="23199781"/>
    <w:rsid w:val="231EC89A"/>
    <w:rsid w:val="2322B8D8"/>
    <w:rsid w:val="2323B6C2"/>
    <w:rsid w:val="232BBC5C"/>
    <w:rsid w:val="232C378A"/>
    <w:rsid w:val="2331D962"/>
    <w:rsid w:val="2334667D"/>
    <w:rsid w:val="23368152"/>
    <w:rsid w:val="23371944"/>
    <w:rsid w:val="233E8B2A"/>
    <w:rsid w:val="233F98FE"/>
    <w:rsid w:val="2340E36B"/>
    <w:rsid w:val="234689C4"/>
    <w:rsid w:val="234A418E"/>
    <w:rsid w:val="234AF28F"/>
    <w:rsid w:val="234B49DA"/>
    <w:rsid w:val="2350C128"/>
    <w:rsid w:val="235639FA"/>
    <w:rsid w:val="23573BEC"/>
    <w:rsid w:val="2359650B"/>
    <w:rsid w:val="235B3BA3"/>
    <w:rsid w:val="235BE97F"/>
    <w:rsid w:val="235EA640"/>
    <w:rsid w:val="236129D1"/>
    <w:rsid w:val="23613A35"/>
    <w:rsid w:val="2362B966"/>
    <w:rsid w:val="23646CFD"/>
    <w:rsid w:val="236C11C7"/>
    <w:rsid w:val="236C1417"/>
    <w:rsid w:val="236D9EBC"/>
    <w:rsid w:val="236FCB5E"/>
    <w:rsid w:val="23713D29"/>
    <w:rsid w:val="23737DA6"/>
    <w:rsid w:val="23756AE6"/>
    <w:rsid w:val="23782A17"/>
    <w:rsid w:val="23782E7C"/>
    <w:rsid w:val="2379F85E"/>
    <w:rsid w:val="237B1511"/>
    <w:rsid w:val="237EE507"/>
    <w:rsid w:val="237F9C18"/>
    <w:rsid w:val="23809924"/>
    <w:rsid w:val="23845626"/>
    <w:rsid w:val="23857A46"/>
    <w:rsid w:val="2385A21D"/>
    <w:rsid w:val="23897D0A"/>
    <w:rsid w:val="238CE44E"/>
    <w:rsid w:val="238D662B"/>
    <w:rsid w:val="238D693D"/>
    <w:rsid w:val="23918800"/>
    <w:rsid w:val="23968D1E"/>
    <w:rsid w:val="2396CF59"/>
    <w:rsid w:val="23981C37"/>
    <w:rsid w:val="239AFA21"/>
    <w:rsid w:val="239DE770"/>
    <w:rsid w:val="239F50C6"/>
    <w:rsid w:val="23A048B3"/>
    <w:rsid w:val="23A0B6F2"/>
    <w:rsid w:val="23A3CFEB"/>
    <w:rsid w:val="23B4A90D"/>
    <w:rsid w:val="23B5A597"/>
    <w:rsid w:val="23B8B147"/>
    <w:rsid w:val="23C0F1FA"/>
    <w:rsid w:val="23C72D88"/>
    <w:rsid w:val="23CEF871"/>
    <w:rsid w:val="23D105AC"/>
    <w:rsid w:val="23D15366"/>
    <w:rsid w:val="23D33DB4"/>
    <w:rsid w:val="23D7F923"/>
    <w:rsid w:val="23D955EF"/>
    <w:rsid w:val="23D9E805"/>
    <w:rsid w:val="23DB419F"/>
    <w:rsid w:val="23DDE0A6"/>
    <w:rsid w:val="23E1381E"/>
    <w:rsid w:val="23E55D91"/>
    <w:rsid w:val="23EFE211"/>
    <w:rsid w:val="23F07B56"/>
    <w:rsid w:val="23F38F68"/>
    <w:rsid w:val="23F87922"/>
    <w:rsid w:val="23FA5ED8"/>
    <w:rsid w:val="23FDF8DF"/>
    <w:rsid w:val="240140BE"/>
    <w:rsid w:val="240782F4"/>
    <w:rsid w:val="240A6D40"/>
    <w:rsid w:val="240DD077"/>
    <w:rsid w:val="240EE3E1"/>
    <w:rsid w:val="240F5F83"/>
    <w:rsid w:val="240F83B3"/>
    <w:rsid w:val="240F8640"/>
    <w:rsid w:val="240FD063"/>
    <w:rsid w:val="24118069"/>
    <w:rsid w:val="2415B940"/>
    <w:rsid w:val="2415E410"/>
    <w:rsid w:val="2416DFF2"/>
    <w:rsid w:val="241C796A"/>
    <w:rsid w:val="24248E9A"/>
    <w:rsid w:val="2425B879"/>
    <w:rsid w:val="2427BE8E"/>
    <w:rsid w:val="2428BCD9"/>
    <w:rsid w:val="2428CFF4"/>
    <w:rsid w:val="242F676C"/>
    <w:rsid w:val="243375DB"/>
    <w:rsid w:val="243AEACD"/>
    <w:rsid w:val="243D8331"/>
    <w:rsid w:val="243F489E"/>
    <w:rsid w:val="2440E5F4"/>
    <w:rsid w:val="244200D0"/>
    <w:rsid w:val="2443F2CD"/>
    <w:rsid w:val="2447E5A0"/>
    <w:rsid w:val="24489D71"/>
    <w:rsid w:val="244CD89E"/>
    <w:rsid w:val="244CF2C7"/>
    <w:rsid w:val="244DD93D"/>
    <w:rsid w:val="244F13CB"/>
    <w:rsid w:val="24502C90"/>
    <w:rsid w:val="24518EC1"/>
    <w:rsid w:val="24538E6D"/>
    <w:rsid w:val="24598EB7"/>
    <w:rsid w:val="245E5D9F"/>
    <w:rsid w:val="245FDE2C"/>
    <w:rsid w:val="2462CF30"/>
    <w:rsid w:val="246530A4"/>
    <w:rsid w:val="24653108"/>
    <w:rsid w:val="2465DE2A"/>
    <w:rsid w:val="246882A4"/>
    <w:rsid w:val="24688E92"/>
    <w:rsid w:val="246A617C"/>
    <w:rsid w:val="246E4406"/>
    <w:rsid w:val="246E7783"/>
    <w:rsid w:val="247384B4"/>
    <w:rsid w:val="2473D2E0"/>
    <w:rsid w:val="2474B4D8"/>
    <w:rsid w:val="247CF324"/>
    <w:rsid w:val="247FB6A8"/>
    <w:rsid w:val="248152AF"/>
    <w:rsid w:val="24858187"/>
    <w:rsid w:val="248F73D7"/>
    <w:rsid w:val="249335D9"/>
    <w:rsid w:val="24961A5C"/>
    <w:rsid w:val="2496946A"/>
    <w:rsid w:val="2496E205"/>
    <w:rsid w:val="2498769D"/>
    <w:rsid w:val="2498D6D7"/>
    <w:rsid w:val="249BAB97"/>
    <w:rsid w:val="249CC7EF"/>
    <w:rsid w:val="24A1860A"/>
    <w:rsid w:val="24AB38A5"/>
    <w:rsid w:val="24B3BF73"/>
    <w:rsid w:val="24C1E874"/>
    <w:rsid w:val="24C31B0F"/>
    <w:rsid w:val="24C492D8"/>
    <w:rsid w:val="24C85E90"/>
    <w:rsid w:val="24CC3692"/>
    <w:rsid w:val="24CF683C"/>
    <w:rsid w:val="24D12978"/>
    <w:rsid w:val="24D26743"/>
    <w:rsid w:val="24D7AF99"/>
    <w:rsid w:val="24DB629A"/>
    <w:rsid w:val="24DE8727"/>
    <w:rsid w:val="24E22813"/>
    <w:rsid w:val="24E6771F"/>
    <w:rsid w:val="24E7B9DF"/>
    <w:rsid w:val="24E9044E"/>
    <w:rsid w:val="24EB9EF4"/>
    <w:rsid w:val="24EBB4AD"/>
    <w:rsid w:val="24EF07C1"/>
    <w:rsid w:val="24F675F5"/>
    <w:rsid w:val="24F75AF9"/>
    <w:rsid w:val="24FA57ED"/>
    <w:rsid w:val="24FC98A6"/>
    <w:rsid w:val="2505E1F6"/>
    <w:rsid w:val="250A7CF7"/>
    <w:rsid w:val="250FC1D4"/>
    <w:rsid w:val="25103041"/>
    <w:rsid w:val="2514F7C6"/>
    <w:rsid w:val="25158246"/>
    <w:rsid w:val="251B5992"/>
    <w:rsid w:val="251B8CF9"/>
    <w:rsid w:val="251BFAE4"/>
    <w:rsid w:val="2523A6E6"/>
    <w:rsid w:val="25268B26"/>
    <w:rsid w:val="2528B8C6"/>
    <w:rsid w:val="252ED001"/>
    <w:rsid w:val="252F25F3"/>
    <w:rsid w:val="25320600"/>
    <w:rsid w:val="25332899"/>
    <w:rsid w:val="25365A9F"/>
    <w:rsid w:val="253A368D"/>
    <w:rsid w:val="253EB21D"/>
    <w:rsid w:val="25444652"/>
    <w:rsid w:val="2545F95B"/>
    <w:rsid w:val="25477122"/>
    <w:rsid w:val="254A5CA8"/>
    <w:rsid w:val="254C35B0"/>
    <w:rsid w:val="254C428C"/>
    <w:rsid w:val="254ED913"/>
    <w:rsid w:val="2550A4E3"/>
    <w:rsid w:val="2559B9E7"/>
    <w:rsid w:val="255A506F"/>
    <w:rsid w:val="255C09F3"/>
    <w:rsid w:val="255C7D2B"/>
    <w:rsid w:val="25654AFB"/>
    <w:rsid w:val="256D5023"/>
    <w:rsid w:val="256E4619"/>
    <w:rsid w:val="2570E62C"/>
    <w:rsid w:val="2575E8FB"/>
    <w:rsid w:val="2576B667"/>
    <w:rsid w:val="257776C5"/>
    <w:rsid w:val="257D689E"/>
    <w:rsid w:val="2580794D"/>
    <w:rsid w:val="2585CCAA"/>
    <w:rsid w:val="2585DBE9"/>
    <w:rsid w:val="2590FC23"/>
    <w:rsid w:val="2594BE9D"/>
    <w:rsid w:val="25953F96"/>
    <w:rsid w:val="259A38AD"/>
    <w:rsid w:val="259AA147"/>
    <w:rsid w:val="259D16AC"/>
    <w:rsid w:val="259F523D"/>
    <w:rsid w:val="25A0AE43"/>
    <w:rsid w:val="25A4406D"/>
    <w:rsid w:val="25A49D1D"/>
    <w:rsid w:val="25A7B10D"/>
    <w:rsid w:val="25AF2114"/>
    <w:rsid w:val="25B3F409"/>
    <w:rsid w:val="25B41D8C"/>
    <w:rsid w:val="25B52EC7"/>
    <w:rsid w:val="25BE840B"/>
    <w:rsid w:val="25C05F80"/>
    <w:rsid w:val="25C07312"/>
    <w:rsid w:val="25C3D9F3"/>
    <w:rsid w:val="25C4A660"/>
    <w:rsid w:val="25C89794"/>
    <w:rsid w:val="25C899C9"/>
    <w:rsid w:val="25C8B804"/>
    <w:rsid w:val="25CFF482"/>
    <w:rsid w:val="25D4C9D7"/>
    <w:rsid w:val="25D5AD53"/>
    <w:rsid w:val="25DC879E"/>
    <w:rsid w:val="25DCD060"/>
    <w:rsid w:val="25DD2321"/>
    <w:rsid w:val="25DD54BD"/>
    <w:rsid w:val="25DEC6B3"/>
    <w:rsid w:val="25E1CEEC"/>
    <w:rsid w:val="25E74DD3"/>
    <w:rsid w:val="25F178E7"/>
    <w:rsid w:val="25F28724"/>
    <w:rsid w:val="25F69661"/>
    <w:rsid w:val="25F87BD2"/>
    <w:rsid w:val="25F92EDC"/>
    <w:rsid w:val="25F96ADD"/>
    <w:rsid w:val="25FA820D"/>
    <w:rsid w:val="25FB3403"/>
    <w:rsid w:val="26000E08"/>
    <w:rsid w:val="2603BA2F"/>
    <w:rsid w:val="2605A946"/>
    <w:rsid w:val="26070C29"/>
    <w:rsid w:val="2607765A"/>
    <w:rsid w:val="26087F41"/>
    <w:rsid w:val="260B2069"/>
    <w:rsid w:val="260C1A2E"/>
    <w:rsid w:val="260C8F64"/>
    <w:rsid w:val="260E120E"/>
    <w:rsid w:val="260E7017"/>
    <w:rsid w:val="261A77B9"/>
    <w:rsid w:val="261C17D3"/>
    <w:rsid w:val="261EFCA7"/>
    <w:rsid w:val="2620E6ED"/>
    <w:rsid w:val="2622A9B9"/>
    <w:rsid w:val="2622EDFF"/>
    <w:rsid w:val="2623C5BE"/>
    <w:rsid w:val="26257592"/>
    <w:rsid w:val="2627ADBE"/>
    <w:rsid w:val="262AF6FF"/>
    <w:rsid w:val="262B3E50"/>
    <w:rsid w:val="262B718F"/>
    <w:rsid w:val="262C5A13"/>
    <w:rsid w:val="2639E11C"/>
    <w:rsid w:val="263C4A87"/>
    <w:rsid w:val="2642F068"/>
    <w:rsid w:val="2644BAAE"/>
    <w:rsid w:val="264540FB"/>
    <w:rsid w:val="2648031D"/>
    <w:rsid w:val="2648BB93"/>
    <w:rsid w:val="264921C5"/>
    <w:rsid w:val="264A739F"/>
    <w:rsid w:val="264C128E"/>
    <w:rsid w:val="2651F717"/>
    <w:rsid w:val="2655E959"/>
    <w:rsid w:val="2658A21E"/>
    <w:rsid w:val="2659C76B"/>
    <w:rsid w:val="265C09A4"/>
    <w:rsid w:val="265CEDF4"/>
    <w:rsid w:val="265D8A1E"/>
    <w:rsid w:val="265D9552"/>
    <w:rsid w:val="265DB4AB"/>
    <w:rsid w:val="265E7BC7"/>
    <w:rsid w:val="2662A5F6"/>
    <w:rsid w:val="266A03D1"/>
    <w:rsid w:val="266B0A3E"/>
    <w:rsid w:val="266C5065"/>
    <w:rsid w:val="267331E2"/>
    <w:rsid w:val="267B9D7A"/>
    <w:rsid w:val="267C2462"/>
    <w:rsid w:val="267DCA93"/>
    <w:rsid w:val="267F2EF3"/>
    <w:rsid w:val="267F42A4"/>
    <w:rsid w:val="2681B202"/>
    <w:rsid w:val="2685934A"/>
    <w:rsid w:val="268C98A6"/>
    <w:rsid w:val="268F6C3E"/>
    <w:rsid w:val="268F87CC"/>
    <w:rsid w:val="269034EF"/>
    <w:rsid w:val="269110B5"/>
    <w:rsid w:val="269270C2"/>
    <w:rsid w:val="2692DD2B"/>
    <w:rsid w:val="26950875"/>
    <w:rsid w:val="269748C7"/>
    <w:rsid w:val="269F4FB4"/>
    <w:rsid w:val="26A81B05"/>
    <w:rsid w:val="26ACFFD8"/>
    <w:rsid w:val="26AF0421"/>
    <w:rsid w:val="26B5A001"/>
    <w:rsid w:val="26B70E2F"/>
    <w:rsid w:val="26B98481"/>
    <w:rsid w:val="26BE7783"/>
    <w:rsid w:val="26C1CEDB"/>
    <w:rsid w:val="26CDEF13"/>
    <w:rsid w:val="26CF6BE9"/>
    <w:rsid w:val="26CFCDFF"/>
    <w:rsid w:val="26D3E54A"/>
    <w:rsid w:val="26D91C41"/>
    <w:rsid w:val="26D9CAF8"/>
    <w:rsid w:val="26DB8D89"/>
    <w:rsid w:val="26E11147"/>
    <w:rsid w:val="26F3AB4D"/>
    <w:rsid w:val="26F3DDCF"/>
    <w:rsid w:val="26F5FD5F"/>
    <w:rsid w:val="26FC5A54"/>
    <w:rsid w:val="26FCD444"/>
    <w:rsid w:val="2702EC72"/>
    <w:rsid w:val="27079959"/>
    <w:rsid w:val="27094B6A"/>
    <w:rsid w:val="27122330"/>
    <w:rsid w:val="27133313"/>
    <w:rsid w:val="2714A5E4"/>
    <w:rsid w:val="2714FA2E"/>
    <w:rsid w:val="2715A5FC"/>
    <w:rsid w:val="271A244E"/>
    <w:rsid w:val="271D5636"/>
    <w:rsid w:val="27222AAD"/>
    <w:rsid w:val="2725ADB0"/>
    <w:rsid w:val="2726D9CD"/>
    <w:rsid w:val="272778D2"/>
    <w:rsid w:val="27295C3D"/>
    <w:rsid w:val="272CAD33"/>
    <w:rsid w:val="272D3E82"/>
    <w:rsid w:val="2730D1C7"/>
    <w:rsid w:val="27343869"/>
    <w:rsid w:val="2735737E"/>
    <w:rsid w:val="273671A8"/>
    <w:rsid w:val="273991DD"/>
    <w:rsid w:val="273E61B7"/>
    <w:rsid w:val="273FDB36"/>
    <w:rsid w:val="274233CD"/>
    <w:rsid w:val="274499DD"/>
    <w:rsid w:val="2744B4B9"/>
    <w:rsid w:val="2745D172"/>
    <w:rsid w:val="2746704E"/>
    <w:rsid w:val="27484EE8"/>
    <w:rsid w:val="274DD66E"/>
    <w:rsid w:val="2758B387"/>
    <w:rsid w:val="275A7173"/>
    <w:rsid w:val="275BD240"/>
    <w:rsid w:val="2760A3CA"/>
    <w:rsid w:val="27614E18"/>
    <w:rsid w:val="2767BB86"/>
    <w:rsid w:val="276A8E1E"/>
    <w:rsid w:val="27703DA2"/>
    <w:rsid w:val="2774CA84"/>
    <w:rsid w:val="2775CBF7"/>
    <w:rsid w:val="27765BE1"/>
    <w:rsid w:val="2776AD8F"/>
    <w:rsid w:val="27782A0C"/>
    <w:rsid w:val="27793A45"/>
    <w:rsid w:val="277A3924"/>
    <w:rsid w:val="277AC322"/>
    <w:rsid w:val="277EB478"/>
    <w:rsid w:val="2784B61C"/>
    <w:rsid w:val="2784C3F7"/>
    <w:rsid w:val="2787DBDD"/>
    <w:rsid w:val="278C8D55"/>
    <w:rsid w:val="27920F2D"/>
    <w:rsid w:val="2796A76D"/>
    <w:rsid w:val="27980055"/>
    <w:rsid w:val="279A4BEB"/>
    <w:rsid w:val="279EEB6F"/>
    <w:rsid w:val="279F02BC"/>
    <w:rsid w:val="27A05EE9"/>
    <w:rsid w:val="27A0F204"/>
    <w:rsid w:val="27A2EE40"/>
    <w:rsid w:val="27A6D46B"/>
    <w:rsid w:val="27ABF743"/>
    <w:rsid w:val="27AD400C"/>
    <w:rsid w:val="27ADE24E"/>
    <w:rsid w:val="27AE1D9B"/>
    <w:rsid w:val="27B20E41"/>
    <w:rsid w:val="27B2B172"/>
    <w:rsid w:val="27BB9DB5"/>
    <w:rsid w:val="27C0CEBF"/>
    <w:rsid w:val="27C42D6C"/>
    <w:rsid w:val="27C66869"/>
    <w:rsid w:val="27C77BB3"/>
    <w:rsid w:val="27C7B991"/>
    <w:rsid w:val="27D3AD62"/>
    <w:rsid w:val="27D3DE41"/>
    <w:rsid w:val="27D86F09"/>
    <w:rsid w:val="27DC595F"/>
    <w:rsid w:val="27DE9DAD"/>
    <w:rsid w:val="27E27922"/>
    <w:rsid w:val="27E2E5FF"/>
    <w:rsid w:val="27E323C2"/>
    <w:rsid w:val="27E73A91"/>
    <w:rsid w:val="27EA0306"/>
    <w:rsid w:val="27EDAFC6"/>
    <w:rsid w:val="27EF90B2"/>
    <w:rsid w:val="27F06872"/>
    <w:rsid w:val="27F73892"/>
    <w:rsid w:val="27F93163"/>
    <w:rsid w:val="27FB89F4"/>
    <w:rsid w:val="27FBB9EA"/>
    <w:rsid w:val="27FBD1C1"/>
    <w:rsid w:val="27FBF052"/>
    <w:rsid w:val="28009E12"/>
    <w:rsid w:val="28097506"/>
    <w:rsid w:val="280C9E61"/>
    <w:rsid w:val="280D8026"/>
    <w:rsid w:val="280FAA82"/>
    <w:rsid w:val="281373B7"/>
    <w:rsid w:val="2815641B"/>
    <w:rsid w:val="28227456"/>
    <w:rsid w:val="28285280"/>
    <w:rsid w:val="282893AE"/>
    <w:rsid w:val="282A2C8B"/>
    <w:rsid w:val="282E49E3"/>
    <w:rsid w:val="282EF757"/>
    <w:rsid w:val="282F810E"/>
    <w:rsid w:val="2834D6E9"/>
    <w:rsid w:val="283B8B3A"/>
    <w:rsid w:val="283CE3D1"/>
    <w:rsid w:val="283E0F02"/>
    <w:rsid w:val="283F6CD3"/>
    <w:rsid w:val="2842082F"/>
    <w:rsid w:val="28435D62"/>
    <w:rsid w:val="28461D7C"/>
    <w:rsid w:val="28461DA3"/>
    <w:rsid w:val="2848B257"/>
    <w:rsid w:val="28491618"/>
    <w:rsid w:val="284962A4"/>
    <w:rsid w:val="2849BC4D"/>
    <w:rsid w:val="284E4E66"/>
    <w:rsid w:val="28507641"/>
    <w:rsid w:val="2855557F"/>
    <w:rsid w:val="2855747E"/>
    <w:rsid w:val="285907D0"/>
    <w:rsid w:val="285F70B8"/>
    <w:rsid w:val="28684907"/>
    <w:rsid w:val="286DB149"/>
    <w:rsid w:val="286FB618"/>
    <w:rsid w:val="28717C42"/>
    <w:rsid w:val="287531D4"/>
    <w:rsid w:val="2877A5E8"/>
    <w:rsid w:val="287A02D9"/>
    <w:rsid w:val="287CC0F4"/>
    <w:rsid w:val="28806DE0"/>
    <w:rsid w:val="28820A32"/>
    <w:rsid w:val="2889ABF2"/>
    <w:rsid w:val="288A5A00"/>
    <w:rsid w:val="288AD2EA"/>
    <w:rsid w:val="288B6FAC"/>
    <w:rsid w:val="288F28FF"/>
    <w:rsid w:val="288F29A3"/>
    <w:rsid w:val="28964D81"/>
    <w:rsid w:val="289831C8"/>
    <w:rsid w:val="28A0FF5E"/>
    <w:rsid w:val="28A3AF18"/>
    <w:rsid w:val="28A654F6"/>
    <w:rsid w:val="28A67637"/>
    <w:rsid w:val="28B048CB"/>
    <w:rsid w:val="28B17AF1"/>
    <w:rsid w:val="28B32A65"/>
    <w:rsid w:val="28B34041"/>
    <w:rsid w:val="28B3AE36"/>
    <w:rsid w:val="28BBD5F8"/>
    <w:rsid w:val="28BC1684"/>
    <w:rsid w:val="28BC39DF"/>
    <w:rsid w:val="28C11F88"/>
    <w:rsid w:val="28C2C382"/>
    <w:rsid w:val="28C361C1"/>
    <w:rsid w:val="28C4301F"/>
    <w:rsid w:val="28C5DC2D"/>
    <w:rsid w:val="28C7ED8B"/>
    <w:rsid w:val="28C84DF2"/>
    <w:rsid w:val="28C98FEC"/>
    <w:rsid w:val="28CAB575"/>
    <w:rsid w:val="28CC7DAA"/>
    <w:rsid w:val="28CCF8B4"/>
    <w:rsid w:val="28CD3670"/>
    <w:rsid w:val="28D08D39"/>
    <w:rsid w:val="28D4C1E4"/>
    <w:rsid w:val="28DA2DB6"/>
    <w:rsid w:val="28DB8F9C"/>
    <w:rsid w:val="28DBAD87"/>
    <w:rsid w:val="28E2A4ED"/>
    <w:rsid w:val="28E2AE66"/>
    <w:rsid w:val="28E72AE3"/>
    <w:rsid w:val="28E7A78D"/>
    <w:rsid w:val="28EB62AD"/>
    <w:rsid w:val="28EC295C"/>
    <w:rsid w:val="28F09CFA"/>
    <w:rsid w:val="28F2AD7A"/>
    <w:rsid w:val="28F71973"/>
    <w:rsid w:val="28F9CDA7"/>
    <w:rsid w:val="29039EA2"/>
    <w:rsid w:val="29078E27"/>
    <w:rsid w:val="2909D68F"/>
    <w:rsid w:val="290BEB45"/>
    <w:rsid w:val="290C0291"/>
    <w:rsid w:val="290C1E39"/>
    <w:rsid w:val="290E6489"/>
    <w:rsid w:val="290EB102"/>
    <w:rsid w:val="2911DF7D"/>
    <w:rsid w:val="29127DF0"/>
    <w:rsid w:val="29172A49"/>
    <w:rsid w:val="29188D0E"/>
    <w:rsid w:val="291A6B3A"/>
    <w:rsid w:val="291B2609"/>
    <w:rsid w:val="291BF648"/>
    <w:rsid w:val="291FBFC6"/>
    <w:rsid w:val="29209519"/>
    <w:rsid w:val="2920A034"/>
    <w:rsid w:val="2920EA90"/>
    <w:rsid w:val="292176D4"/>
    <w:rsid w:val="2921F5DF"/>
    <w:rsid w:val="29241FFF"/>
    <w:rsid w:val="29294379"/>
    <w:rsid w:val="29323D87"/>
    <w:rsid w:val="293417F9"/>
    <w:rsid w:val="2934A63C"/>
    <w:rsid w:val="29358E7C"/>
    <w:rsid w:val="293613A7"/>
    <w:rsid w:val="29380588"/>
    <w:rsid w:val="293CA57B"/>
    <w:rsid w:val="293FAC95"/>
    <w:rsid w:val="29408642"/>
    <w:rsid w:val="294509E8"/>
    <w:rsid w:val="2945D5DA"/>
    <w:rsid w:val="29462F9C"/>
    <w:rsid w:val="29480EF6"/>
    <w:rsid w:val="2948A077"/>
    <w:rsid w:val="294A0AFA"/>
    <w:rsid w:val="294F6F89"/>
    <w:rsid w:val="29503F85"/>
    <w:rsid w:val="2950A77F"/>
    <w:rsid w:val="295165D9"/>
    <w:rsid w:val="2952B40B"/>
    <w:rsid w:val="29541F19"/>
    <w:rsid w:val="2955F8C3"/>
    <w:rsid w:val="2955FD36"/>
    <w:rsid w:val="2958E490"/>
    <w:rsid w:val="295B20CF"/>
    <w:rsid w:val="295B4022"/>
    <w:rsid w:val="295B51D1"/>
    <w:rsid w:val="295C5890"/>
    <w:rsid w:val="295E18BB"/>
    <w:rsid w:val="29611688"/>
    <w:rsid w:val="2964577D"/>
    <w:rsid w:val="29651069"/>
    <w:rsid w:val="29662FE4"/>
    <w:rsid w:val="2966B5CC"/>
    <w:rsid w:val="296951AF"/>
    <w:rsid w:val="296A6D44"/>
    <w:rsid w:val="2973FA25"/>
    <w:rsid w:val="2974EE99"/>
    <w:rsid w:val="29766A49"/>
    <w:rsid w:val="2976B246"/>
    <w:rsid w:val="29775FC8"/>
    <w:rsid w:val="297829C0"/>
    <w:rsid w:val="2987E9BF"/>
    <w:rsid w:val="29891867"/>
    <w:rsid w:val="298AD272"/>
    <w:rsid w:val="298C6BA6"/>
    <w:rsid w:val="298C9934"/>
    <w:rsid w:val="298D3FC2"/>
    <w:rsid w:val="2992E9FB"/>
    <w:rsid w:val="29944A66"/>
    <w:rsid w:val="2994D36E"/>
    <w:rsid w:val="299D6F65"/>
    <w:rsid w:val="29A01B05"/>
    <w:rsid w:val="29A2D78E"/>
    <w:rsid w:val="29A5C289"/>
    <w:rsid w:val="29ABE112"/>
    <w:rsid w:val="29AC1BBD"/>
    <w:rsid w:val="29B0929E"/>
    <w:rsid w:val="29B51221"/>
    <w:rsid w:val="29B70FB7"/>
    <w:rsid w:val="29BB141C"/>
    <w:rsid w:val="29BDD815"/>
    <w:rsid w:val="29BE088B"/>
    <w:rsid w:val="29C246F2"/>
    <w:rsid w:val="29C278E4"/>
    <w:rsid w:val="29C3F8B1"/>
    <w:rsid w:val="29C4A54E"/>
    <w:rsid w:val="29C4B742"/>
    <w:rsid w:val="29C7377C"/>
    <w:rsid w:val="29C777F6"/>
    <w:rsid w:val="29C8C148"/>
    <w:rsid w:val="29CCF6E7"/>
    <w:rsid w:val="29D6B1E3"/>
    <w:rsid w:val="29D8714B"/>
    <w:rsid w:val="29DC7827"/>
    <w:rsid w:val="29E69DB0"/>
    <w:rsid w:val="29EB15DD"/>
    <w:rsid w:val="29EB16D0"/>
    <w:rsid w:val="29EE4B94"/>
    <w:rsid w:val="29F270D9"/>
    <w:rsid w:val="29F4834B"/>
    <w:rsid w:val="29F71A91"/>
    <w:rsid w:val="29F825B6"/>
    <w:rsid w:val="29FDC751"/>
    <w:rsid w:val="2A0360CC"/>
    <w:rsid w:val="2A0C80F7"/>
    <w:rsid w:val="2A0D0EDE"/>
    <w:rsid w:val="2A138A29"/>
    <w:rsid w:val="2A1D2CD3"/>
    <w:rsid w:val="2A21B203"/>
    <w:rsid w:val="2A22F367"/>
    <w:rsid w:val="2A2610D5"/>
    <w:rsid w:val="2A269EC8"/>
    <w:rsid w:val="2A289155"/>
    <w:rsid w:val="2A29FC08"/>
    <w:rsid w:val="2A2BBD7B"/>
    <w:rsid w:val="2A354051"/>
    <w:rsid w:val="2A376C4A"/>
    <w:rsid w:val="2A3F7F79"/>
    <w:rsid w:val="2A412E7C"/>
    <w:rsid w:val="2A4632BF"/>
    <w:rsid w:val="2A46BB40"/>
    <w:rsid w:val="2A4A5C06"/>
    <w:rsid w:val="2A4D8EBF"/>
    <w:rsid w:val="2A505246"/>
    <w:rsid w:val="2A58EFE1"/>
    <w:rsid w:val="2A5B7538"/>
    <w:rsid w:val="2A5D209B"/>
    <w:rsid w:val="2A61A223"/>
    <w:rsid w:val="2A65754A"/>
    <w:rsid w:val="2A66A186"/>
    <w:rsid w:val="2A6F2B2F"/>
    <w:rsid w:val="2A7242EC"/>
    <w:rsid w:val="2A76122F"/>
    <w:rsid w:val="2A76C410"/>
    <w:rsid w:val="2A776265"/>
    <w:rsid w:val="2A798967"/>
    <w:rsid w:val="2A7B89E0"/>
    <w:rsid w:val="2A7EE47D"/>
    <w:rsid w:val="2A7F8631"/>
    <w:rsid w:val="2A80B2C7"/>
    <w:rsid w:val="2A81427F"/>
    <w:rsid w:val="2A817CAD"/>
    <w:rsid w:val="2A864000"/>
    <w:rsid w:val="2A86DD3F"/>
    <w:rsid w:val="2A87E228"/>
    <w:rsid w:val="2A89287E"/>
    <w:rsid w:val="2A8B6AFE"/>
    <w:rsid w:val="2A91E269"/>
    <w:rsid w:val="2A9DD89E"/>
    <w:rsid w:val="2AA0CEE9"/>
    <w:rsid w:val="2AA3D05B"/>
    <w:rsid w:val="2AA55DFE"/>
    <w:rsid w:val="2AA79CE2"/>
    <w:rsid w:val="2AA7A7BB"/>
    <w:rsid w:val="2AA8254F"/>
    <w:rsid w:val="2AAC9544"/>
    <w:rsid w:val="2AACACC5"/>
    <w:rsid w:val="2AB09CE0"/>
    <w:rsid w:val="2AB1CC7E"/>
    <w:rsid w:val="2AB29046"/>
    <w:rsid w:val="2AB3CFCD"/>
    <w:rsid w:val="2AB54DBF"/>
    <w:rsid w:val="2AB9AFCB"/>
    <w:rsid w:val="2AC092A8"/>
    <w:rsid w:val="2AC11805"/>
    <w:rsid w:val="2AC1A582"/>
    <w:rsid w:val="2AC48EEB"/>
    <w:rsid w:val="2AC7482E"/>
    <w:rsid w:val="2AC764CF"/>
    <w:rsid w:val="2ACAA84B"/>
    <w:rsid w:val="2AD59FE8"/>
    <w:rsid w:val="2AD9EEBB"/>
    <w:rsid w:val="2ADC78D2"/>
    <w:rsid w:val="2ADCAC48"/>
    <w:rsid w:val="2ADE183F"/>
    <w:rsid w:val="2AE1E8B8"/>
    <w:rsid w:val="2AE50881"/>
    <w:rsid w:val="2AE6FFD8"/>
    <w:rsid w:val="2AEC2F98"/>
    <w:rsid w:val="2AEC34A8"/>
    <w:rsid w:val="2AEFBD1C"/>
    <w:rsid w:val="2AF00FD8"/>
    <w:rsid w:val="2AF3A934"/>
    <w:rsid w:val="2AF429E2"/>
    <w:rsid w:val="2AF60417"/>
    <w:rsid w:val="2AF60DE2"/>
    <w:rsid w:val="2AF9E319"/>
    <w:rsid w:val="2AFF9AA5"/>
    <w:rsid w:val="2B013449"/>
    <w:rsid w:val="2B045BBD"/>
    <w:rsid w:val="2B06EEBD"/>
    <w:rsid w:val="2B07673F"/>
    <w:rsid w:val="2B0F1E76"/>
    <w:rsid w:val="2B0FF328"/>
    <w:rsid w:val="2B107239"/>
    <w:rsid w:val="2B13EB75"/>
    <w:rsid w:val="2B156ED9"/>
    <w:rsid w:val="2B18EBD1"/>
    <w:rsid w:val="2B197C35"/>
    <w:rsid w:val="2B221D15"/>
    <w:rsid w:val="2B280934"/>
    <w:rsid w:val="2B28E1A2"/>
    <w:rsid w:val="2B2AD5B1"/>
    <w:rsid w:val="2B2BC6A9"/>
    <w:rsid w:val="2B2D93D9"/>
    <w:rsid w:val="2B2EE65D"/>
    <w:rsid w:val="2B31BFF1"/>
    <w:rsid w:val="2B32F691"/>
    <w:rsid w:val="2B3677DF"/>
    <w:rsid w:val="2B3AEE36"/>
    <w:rsid w:val="2B3C066C"/>
    <w:rsid w:val="2B3C3364"/>
    <w:rsid w:val="2B3DC0E2"/>
    <w:rsid w:val="2B3ED4BE"/>
    <w:rsid w:val="2B447D9A"/>
    <w:rsid w:val="2B46C8AE"/>
    <w:rsid w:val="2B4AD15F"/>
    <w:rsid w:val="2B4B8B71"/>
    <w:rsid w:val="2B4DFCE2"/>
    <w:rsid w:val="2B58539D"/>
    <w:rsid w:val="2B5A6384"/>
    <w:rsid w:val="2B5D8FDC"/>
    <w:rsid w:val="2B65ACD2"/>
    <w:rsid w:val="2B669819"/>
    <w:rsid w:val="2B6702E6"/>
    <w:rsid w:val="2B6BA992"/>
    <w:rsid w:val="2B74A653"/>
    <w:rsid w:val="2B7509FA"/>
    <w:rsid w:val="2B7692ED"/>
    <w:rsid w:val="2B84C30B"/>
    <w:rsid w:val="2B853F1A"/>
    <w:rsid w:val="2B859860"/>
    <w:rsid w:val="2B8765CF"/>
    <w:rsid w:val="2B887E76"/>
    <w:rsid w:val="2B8AE14B"/>
    <w:rsid w:val="2B8DDAA0"/>
    <w:rsid w:val="2B8DE01F"/>
    <w:rsid w:val="2B8FB36B"/>
    <w:rsid w:val="2B8FB4F9"/>
    <w:rsid w:val="2B91FBC3"/>
    <w:rsid w:val="2B92E298"/>
    <w:rsid w:val="2B96E78B"/>
    <w:rsid w:val="2B999F8A"/>
    <w:rsid w:val="2B9AF291"/>
    <w:rsid w:val="2B9D4C74"/>
    <w:rsid w:val="2B9F1242"/>
    <w:rsid w:val="2BA058E1"/>
    <w:rsid w:val="2BA1BF3B"/>
    <w:rsid w:val="2BA1E997"/>
    <w:rsid w:val="2BA32A6F"/>
    <w:rsid w:val="2BA49053"/>
    <w:rsid w:val="2BA4D9C0"/>
    <w:rsid w:val="2BA78F1F"/>
    <w:rsid w:val="2BAA8512"/>
    <w:rsid w:val="2BACA82D"/>
    <w:rsid w:val="2BACD5F2"/>
    <w:rsid w:val="2BAE0B34"/>
    <w:rsid w:val="2BAF5ACC"/>
    <w:rsid w:val="2BBEA097"/>
    <w:rsid w:val="2BC0B2F4"/>
    <w:rsid w:val="2BC469B8"/>
    <w:rsid w:val="2BC49B6A"/>
    <w:rsid w:val="2BCAA3F0"/>
    <w:rsid w:val="2BCB5886"/>
    <w:rsid w:val="2BCD3A0D"/>
    <w:rsid w:val="2BCE4426"/>
    <w:rsid w:val="2BD70008"/>
    <w:rsid w:val="2BD765AE"/>
    <w:rsid w:val="2BD95BFC"/>
    <w:rsid w:val="2BD9CE94"/>
    <w:rsid w:val="2BD9DCDC"/>
    <w:rsid w:val="2BDB4FDA"/>
    <w:rsid w:val="2BDBAD34"/>
    <w:rsid w:val="2BDBE2F1"/>
    <w:rsid w:val="2BDE92CC"/>
    <w:rsid w:val="2BDF9DFE"/>
    <w:rsid w:val="2BE0EF98"/>
    <w:rsid w:val="2BE2A5CB"/>
    <w:rsid w:val="2BE396B7"/>
    <w:rsid w:val="2BE3B4DE"/>
    <w:rsid w:val="2BE3C446"/>
    <w:rsid w:val="2BE70D39"/>
    <w:rsid w:val="2BF137E7"/>
    <w:rsid w:val="2BF6E3A8"/>
    <w:rsid w:val="2BF7C534"/>
    <w:rsid w:val="2BFFC76A"/>
    <w:rsid w:val="2C0494C9"/>
    <w:rsid w:val="2C077B26"/>
    <w:rsid w:val="2C0B3C89"/>
    <w:rsid w:val="2C0BE4C4"/>
    <w:rsid w:val="2C0CC033"/>
    <w:rsid w:val="2C0CD661"/>
    <w:rsid w:val="2C0DCB49"/>
    <w:rsid w:val="2C0F047A"/>
    <w:rsid w:val="2C11FEFD"/>
    <w:rsid w:val="2C123BB1"/>
    <w:rsid w:val="2C12FC06"/>
    <w:rsid w:val="2C204A8F"/>
    <w:rsid w:val="2C209C3E"/>
    <w:rsid w:val="2C22A8C6"/>
    <w:rsid w:val="2C2356CE"/>
    <w:rsid w:val="2C2426AF"/>
    <w:rsid w:val="2C270464"/>
    <w:rsid w:val="2C27DEA8"/>
    <w:rsid w:val="2C2AECCA"/>
    <w:rsid w:val="2C2C6960"/>
    <w:rsid w:val="2C2D77B9"/>
    <w:rsid w:val="2C30C463"/>
    <w:rsid w:val="2C32C82A"/>
    <w:rsid w:val="2C33A1E8"/>
    <w:rsid w:val="2C36ED80"/>
    <w:rsid w:val="2C379B4E"/>
    <w:rsid w:val="2C39C27B"/>
    <w:rsid w:val="2C3A30A8"/>
    <w:rsid w:val="2C3DCFC4"/>
    <w:rsid w:val="2C3E5012"/>
    <w:rsid w:val="2C3E586D"/>
    <w:rsid w:val="2C414892"/>
    <w:rsid w:val="2C436BEF"/>
    <w:rsid w:val="2C44BD0D"/>
    <w:rsid w:val="2C46B6A2"/>
    <w:rsid w:val="2C48E8F6"/>
    <w:rsid w:val="2C4A1C1C"/>
    <w:rsid w:val="2C4A1EB2"/>
    <w:rsid w:val="2C539324"/>
    <w:rsid w:val="2C54BCB1"/>
    <w:rsid w:val="2C57C954"/>
    <w:rsid w:val="2C580738"/>
    <w:rsid w:val="2C5E46C4"/>
    <w:rsid w:val="2C5FF2FC"/>
    <w:rsid w:val="2C621336"/>
    <w:rsid w:val="2C636650"/>
    <w:rsid w:val="2C65D953"/>
    <w:rsid w:val="2C67F78C"/>
    <w:rsid w:val="2C6D460B"/>
    <w:rsid w:val="2C6DFDBD"/>
    <w:rsid w:val="2C6EE725"/>
    <w:rsid w:val="2C70FA6B"/>
    <w:rsid w:val="2C73D8FF"/>
    <w:rsid w:val="2C79020D"/>
    <w:rsid w:val="2C790EAB"/>
    <w:rsid w:val="2C7B0511"/>
    <w:rsid w:val="2C7EDF9A"/>
    <w:rsid w:val="2C7F2796"/>
    <w:rsid w:val="2C814D93"/>
    <w:rsid w:val="2C85C2C4"/>
    <w:rsid w:val="2C8762F4"/>
    <w:rsid w:val="2C8E4E6B"/>
    <w:rsid w:val="2C903F86"/>
    <w:rsid w:val="2C925C16"/>
    <w:rsid w:val="2C92F293"/>
    <w:rsid w:val="2CA0F63E"/>
    <w:rsid w:val="2CA14703"/>
    <w:rsid w:val="2CA456B9"/>
    <w:rsid w:val="2CA6B9B8"/>
    <w:rsid w:val="2CA99E90"/>
    <w:rsid w:val="2CAEBA49"/>
    <w:rsid w:val="2CB177E4"/>
    <w:rsid w:val="2CBAAD6D"/>
    <w:rsid w:val="2CBCB701"/>
    <w:rsid w:val="2CBE54A6"/>
    <w:rsid w:val="2CC0669E"/>
    <w:rsid w:val="2CC09A79"/>
    <w:rsid w:val="2CC40222"/>
    <w:rsid w:val="2CC69E37"/>
    <w:rsid w:val="2CC7A965"/>
    <w:rsid w:val="2CC843EB"/>
    <w:rsid w:val="2CCDB747"/>
    <w:rsid w:val="2CCE90C5"/>
    <w:rsid w:val="2CD575EC"/>
    <w:rsid w:val="2CD77439"/>
    <w:rsid w:val="2CD9F7EB"/>
    <w:rsid w:val="2CE164FE"/>
    <w:rsid w:val="2CE2574B"/>
    <w:rsid w:val="2CE45110"/>
    <w:rsid w:val="2CE53558"/>
    <w:rsid w:val="2CE701A0"/>
    <w:rsid w:val="2CE8C962"/>
    <w:rsid w:val="2CF02411"/>
    <w:rsid w:val="2CF18636"/>
    <w:rsid w:val="2CF1869A"/>
    <w:rsid w:val="2CF2CFF9"/>
    <w:rsid w:val="2CF48DC8"/>
    <w:rsid w:val="2CF5F371"/>
    <w:rsid w:val="2CFA1D15"/>
    <w:rsid w:val="2CFDF519"/>
    <w:rsid w:val="2D00620A"/>
    <w:rsid w:val="2D041B4C"/>
    <w:rsid w:val="2D045E9B"/>
    <w:rsid w:val="2D095FCD"/>
    <w:rsid w:val="2D09BD8F"/>
    <w:rsid w:val="2D0B4EA5"/>
    <w:rsid w:val="2D0C9B9A"/>
    <w:rsid w:val="2D134BA2"/>
    <w:rsid w:val="2D15790A"/>
    <w:rsid w:val="2D1BCB00"/>
    <w:rsid w:val="2D1DE6B2"/>
    <w:rsid w:val="2D235CFA"/>
    <w:rsid w:val="2D23E764"/>
    <w:rsid w:val="2D257591"/>
    <w:rsid w:val="2D259460"/>
    <w:rsid w:val="2D29EE9A"/>
    <w:rsid w:val="2D2DCCE6"/>
    <w:rsid w:val="2D3182E5"/>
    <w:rsid w:val="2D3616A3"/>
    <w:rsid w:val="2D37AE86"/>
    <w:rsid w:val="2D3AFDD5"/>
    <w:rsid w:val="2D3D307A"/>
    <w:rsid w:val="2D3D454A"/>
    <w:rsid w:val="2D420B6D"/>
    <w:rsid w:val="2D431802"/>
    <w:rsid w:val="2D446F6C"/>
    <w:rsid w:val="2D457E69"/>
    <w:rsid w:val="2D46E79C"/>
    <w:rsid w:val="2D48F4FF"/>
    <w:rsid w:val="2D4A466A"/>
    <w:rsid w:val="2D4B3ECC"/>
    <w:rsid w:val="2D4D5C09"/>
    <w:rsid w:val="2D519C53"/>
    <w:rsid w:val="2D569BEA"/>
    <w:rsid w:val="2D5DA170"/>
    <w:rsid w:val="2D6303F2"/>
    <w:rsid w:val="2D6357F1"/>
    <w:rsid w:val="2D64F42A"/>
    <w:rsid w:val="2D657482"/>
    <w:rsid w:val="2D658BD8"/>
    <w:rsid w:val="2D695027"/>
    <w:rsid w:val="2D6A17A6"/>
    <w:rsid w:val="2D6AF2C1"/>
    <w:rsid w:val="2D6C6F0E"/>
    <w:rsid w:val="2D6DBB17"/>
    <w:rsid w:val="2D72BAE0"/>
    <w:rsid w:val="2D731932"/>
    <w:rsid w:val="2D792CEB"/>
    <w:rsid w:val="2D7990E1"/>
    <w:rsid w:val="2D7A18D9"/>
    <w:rsid w:val="2D7D1488"/>
    <w:rsid w:val="2D81A9A4"/>
    <w:rsid w:val="2D8601C2"/>
    <w:rsid w:val="2D87989B"/>
    <w:rsid w:val="2D8CA966"/>
    <w:rsid w:val="2D92A842"/>
    <w:rsid w:val="2D9321C2"/>
    <w:rsid w:val="2D94E6CA"/>
    <w:rsid w:val="2D98D847"/>
    <w:rsid w:val="2D9930CA"/>
    <w:rsid w:val="2D9988FB"/>
    <w:rsid w:val="2D9A61DC"/>
    <w:rsid w:val="2D9D0983"/>
    <w:rsid w:val="2DA06440"/>
    <w:rsid w:val="2DA7F7E4"/>
    <w:rsid w:val="2DA947BD"/>
    <w:rsid w:val="2DAB600B"/>
    <w:rsid w:val="2DAD5E56"/>
    <w:rsid w:val="2DAF4F4C"/>
    <w:rsid w:val="2DB12A29"/>
    <w:rsid w:val="2DB2B961"/>
    <w:rsid w:val="2DB56F37"/>
    <w:rsid w:val="2DBD8826"/>
    <w:rsid w:val="2DBDCE11"/>
    <w:rsid w:val="2DBF0B61"/>
    <w:rsid w:val="2DBF6F66"/>
    <w:rsid w:val="2DBF71A1"/>
    <w:rsid w:val="2DC204CE"/>
    <w:rsid w:val="2DC881C8"/>
    <w:rsid w:val="2DCA7766"/>
    <w:rsid w:val="2DD53D83"/>
    <w:rsid w:val="2DD8F13A"/>
    <w:rsid w:val="2DD92AF3"/>
    <w:rsid w:val="2DDE3FA1"/>
    <w:rsid w:val="2DDF498C"/>
    <w:rsid w:val="2DE7D6C1"/>
    <w:rsid w:val="2DEB7DA7"/>
    <w:rsid w:val="2DEEFDE4"/>
    <w:rsid w:val="2DF22FA1"/>
    <w:rsid w:val="2DF4F6E4"/>
    <w:rsid w:val="2DF87F39"/>
    <w:rsid w:val="2DF9E788"/>
    <w:rsid w:val="2DFD4D71"/>
    <w:rsid w:val="2DFFAE91"/>
    <w:rsid w:val="2E00230A"/>
    <w:rsid w:val="2E005137"/>
    <w:rsid w:val="2E09AEAE"/>
    <w:rsid w:val="2E0D7D19"/>
    <w:rsid w:val="2E0EBBBF"/>
    <w:rsid w:val="2E0FA960"/>
    <w:rsid w:val="2E106FF9"/>
    <w:rsid w:val="2E15B86E"/>
    <w:rsid w:val="2E15B901"/>
    <w:rsid w:val="2E183193"/>
    <w:rsid w:val="2E1EB5F4"/>
    <w:rsid w:val="2E232356"/>
    <w:rsid w:val="2E246F16"/>
    <w:rsid w:val="2E25C78D"/>
    <w:rsid w:val="2E26D469"/>
    <w:rsid w:val="2E2859BA"/>
    <w:rsid w:val="2E295B86"/>
    <w:rsid w:val="2E2D1E8D"/>
    <w:rsid w:val="2E2ECEFA"/>
    <w:rsid w:val="2E2FEA89"/>
    <w:rsid w:val="2E377273"/>
    <w:rsid w:val="2E3B05D7"/>
    <w:rsid w:val="2E3FC55D"/>
    <w:rsid w:val="2E41BD1A"/>
    <w:rsid w:val="2E42F57B"/>
    <w:rsid w:val="2E4B6E02"/>
    <w:rsid w:val="2E4BC641"/>
    <w:rsid w:val="2E4C03AA"/>
    <w:rsid w:val="2E4F9238"/>
    <w:rsid w:val="2E54D066"/>
    <w:rsid w:val="2E5A4759"/>
    <w:rsid w:val="2E5B3F40"/>
    <w:rsid w:val="2E62D222"/>
    <w:rsid w:val="2E64CF00"/>
    <w:rsid w:val="2E693E30"/>
    <w:rsid w:val="2E6AE32E"/>
    <w:rsid w:val="2E6D5E50"/>
    <w:rsid w:val="2E74009D"/>
    <w:rsid w:val="2E76F8E4"/>
    <w:rsid w:val="2E779A20"/>
    <w:rsid w:val="2E7BB644"/>
    <w:rsid w:val="2E865185"/>
    <w:rsid w:val="2E979CAC"/>
    <w:rsid w:val="2E9C8074"/>
    <w:rsid w:val="2E9CCFD3"/>
    <w:rsid w:val="2E9F529D"/>
    <w:rsid w:val="2EA58D11"/>
    <w:rsid w:val="2EA7EAAC"/>
    <w:rsid w:val="2EA8EDA4"/>
    <w:rsid w:val="2EAC007C"/>
    <w:rsid w:val="2EAD93FD"/>
    <w:rsid w:val="2EAE27A2"/>
    <w:rsid w:val="2EB0FFF6"/>
    <w:rsid w:val="2EB72710"/>
    <w:rsid w:val="2EB9CDC0"/>
    <w:rsid w:val="2EBA7413"/>
    <w:rsid w:val="2EC2DC49"/>
    <w:rsid w:val="2EC51104"/>
    <w:rsid w:val="2EC879FA"/>
    <w:rsid w:val="2EC92083"/>
    <w:rsid w:val="2ECAD4D8"/>
    <w:rsid w:val="2ECB658F"/>
    <w:rsid w:val="2ED17726"/>
    <w:rsid w:val="2ED17C0E"/>
    <w:rsid w:val="2ED2CF05"/>
    <w:rsid w:val="2ED473D9"/>
    <w:rsid w:val="2ED9EF99"/>
    <w:rsid w:val="2EDA406F"/>
    <w:rsid w:val="2EDC1486"/>
    <w:rsid w:val="2EDC3413"/>
    <w:rsid w:val="2EDDD880"/>
    <w:rsid w:val="2EE0BE5B"/>
    <w:rsid w:val="2EE0F3C7"/>
    <w:rsid w:val="2EE31D30"/>
    <w:rsid w:val="2EE3BF4B"/>
    <w:rsid w:val="2EE497B1"/>
    <w:rsid w:val="2EE8E859"/>
    <w:rsid w:val="2EEAD1C9"/>
    <w:rsid w:val="2EEE86B7"/>
    <w:rsid w:val="2EF0F270"/>
    <w:rsid w:val="2EF42B99"/>
    <w:rsid w:val="2EF83CC0"/>
    <w:rsid w:val="2EFC7A87"/>
    <w:rsid w:val="2EFED1D7"/>
    <w:rsid w:val="2EFF4989"/>
    <w:rsid w:val="2EFF8025"/>
    <w:rsid w:val="2F02DED7"/>
    <w:rsid w:val="2F049A9C"/>
    <w:rsid w:val="2F04A270"/>
    <w:rsid w:val="2F056A54"/>
    <w:rsid w:val="2F0677FF"/>
    <w:rsid w:val="2F07E7B6"/>
    <w:rsid w:val="2F0C5DFB"/>
    <w:rsid w:val="2F0CB335"/>
    <w:rsid w:val="2F103048"/>
    <w:rsid w:val="2F1C9F2F"/>
    <w:rsid w:val="2F1D471F"/>
    <w:rsid w:val="2F1D826A"/>
    <w:rsid w:val="2F1DA483"/>
    <w:rsid w:val="2F1DDE14"/>
    <w:rsid w:val="2F22FEB7"/>
    <w:rsid w:val="2F23BC77"/>
    <w:rsid w:val="2F28FEE6"/>
    <w:rsid w:val="2F336090"/>
    <w:rsid w:val="2F33802E"/>
    <w:rsid w:val="2F401432"/>
    <w:rsid w:val="2F44395B"/>
    <w:rsid w:val="2F466868"/>
    <w:rsid w:val="2F47ACA7"/>
    <w:rsid w:val="2F4843B6"/>
    <w:rsid w:val="2F49F21A"/>
    <w:rsid w:val="2F4CBB8C"/>
    <w:rsid w:val="2F5773A0"/>
    <w:rsid w:val="2F5D9C2A"/>
    <w:rsid w:val="2F5F4202"/>
    <w:rsid w:val="2F62F6C1"/>
    <w:rsid w:val="2F633946"/>
    <w:rsid w:val="2F66DF26"/>
    <w:rsid w:val="2F6A6496"/>
    <w:rsid w:val="2F6C6DEA"/>
    <w:rsid w:val="2F70A8F0"/>
    <w:rsid w:val="2F72E8AF"/>
    <w:rsid w:val="2F7441C5"/>
    <w:rsid w:val="2F76CC81"/>
    <w:rsid w:val="2F7931F3"/>
    <w:rsid w:val="2F7EC19B"/>
    <w:rsid w:val="2F7EF6E8"/>
    <w:rsid w:val="2F820CDE"/>
    <w:rsid w:val="2F838639"/>
    <w:rsid w:val="2F84280D"/>
    <w:rsid w:val="2F86D2EB"/>
    <w:rsid w:val="2F88CE67"/>
    <w:rsid w:val="2F8CBF36"/>
    <w:rsid w:val="2F8CF9FB"/>
    <w:rsid w:val="2F8D150F"/>
    <w:rsid w:val="2F8E3502"/>
    <w:rsid w:val="2F8FDB05"/>
    <w:rsid w:val="2F9CC353"/>
    <w:rsid w:val="2F9D80CB"/>
    <w:rsid w:val="2F9FEBDC"/>
    <w:rsid w:val="2FA140C3"/>
    <w:rsid w:val="2FA30654"/>
    <w:rsid w:val="2FA3A79C"/>
    <w:rsid w:val="2FA3AF7B"/>
    <w:rsid w:val="2FA3DDE1"/>
    <w:rsid w:val="2FAA1EC2"/>
    <w:rsid w:val="2FB35D2A"/>
    <w:rsid w:val="2FB49A13"/>
    <w:rsid w:val="2FB6E0F2"/>
    <w:rsid w:val="2FBDBA61"/>
    <w:rsid w:val="2FBE07AB"/>
    <w:rsid w:val="2FC43E02"/>
    <w:rsid w:val="2FC81963"/>
    <w:rsid w:val="2FC848B8"/>
    <w:rsid w:val="2FD24115"/>
    <w:rsid w:val="2FD25AB8"/>
    <w:rsid w:val="2FD28175"/>
    <w:rsid w:val="2FD3E810"/>
    <w:rsid w:val="2FD4C64B"/>
    <w:rsid w:val="2FD6746C"/>
    <w:rsid w:val="2FD8CE28"/>
    <w:rsid w:val="2FD95239"/>
    <w:rsid w:val="2FDDCF41"/>
    <w:rsid w:val="2FDF5F45"/>
    <w:rsid w:val="2FE0C362"/>
    <w:rsid w:val="2FE36950"/>
    <w:rsid w:val="2FE3EFC5"/>
    <w:rsid w:val="2FE614B9"/>
    <w:rsid w:val="2FEAEB64"/>
    <w:rsid w:val="2FECA30F"/>
    <w:rsid w:val="2FF0A0C7"/>
    <w:rsid w:val="2FF2E34A"/>
    <w:rsid w:val="2FF51F9C"/>
    <w:rsid w:val="2FF95D81"/>
    <w:rsid w:val="2FFB1E2D"/>
    <w:rsid w:val="30017238"/>
    <w:rsid w:val="3001AE36"/>
    <w:rsid w:val="3001CE87"/>
    <w:rsid w:val="3002BCAA"/>
    <w:rsid w:val="30051FF8"/>
    <w:rsid w:val="3005362A"/>
    <w:rsid w:val="3008BBC0"/>
    <w:rsid w:val="300B7942"/>
    <w:rsid w:val="300D24C6"/>
    <w:rsid w:val="300D5B1D"/>
    <w:rsid w:val="300E033A"/>
    <w:rsid w:val="301127F5"/>
    <w:rsid w:val="3012B669"/>
    <w:rsid w:val="3015CE8E"/>
    <w:rsid w:val="30185853"/>
    <w:rsid w:val="3019A2D9"/>
    <w:rsid w:val="301A25A5"/>
    <w:rsid w:val="301A2732"/>
    <w:rsid w:val="301F0610"/>
    <w:rsid w:val="301F7767"/>
    <w:rsid w:val="30201730"/>
    <w:rsid w:val="30232335"/>
    <w:rsid w:val="302F3259"/>
    <w:rsid w:val="30320AC6"/>
    <w:rsid w:val="303402A7"/>
    <w:rsid w:val="3034280D"/>
    <w:rsid w:val="30374B97"/>
    <w:rsid w:val="30375AD5"/>
    <w:rsid w:val="303785B7"/>
    <w:rsid w:val="30396348"/>
    <w:rsid w:val="30398F03"/>
    <w:rsid w:val="303AF36B"/>
    <w:rsid w:val="304080A5"/>
    <w:rsid w:val="3040F370"/>
    <w:rsid w:val="304C4B2C"/>
    <w:rsid w:val="304E8883"/>
    <w:rsid w:val="304FABE5"/>
    <w:rsid w:val="305218BD"/>
    <w:rsid w:val="3053FE67"/>
    <w:rsid w:val="305C5A4D"/>
    <w:rsid w:val="305CD9C2"/>
    <w:rsid w:val="305E6018"/>
    <w:rsid w:val="305F6FBF"/>
    <w:rsid w:val="306083DC"/>
    <w:rsid w:val="306198B0"/>
    <w:rsid w:val="3072825F"/>
    <w:rsid w:val="3073A0F9"/>
    <w:rsid w:val="307447D1"/>
    <w:rsid w:val="3076F5BE"/>
    <w:rsid w:val="307764B4"/>
    <w:rsid w:val="30791C41"/>
    <w:rsid w:val="307A6145"/>
    <w:rsid w:val="307EF2BE"/>
    <w:rsid w:val="307F32C2"/>
    <w:rsid w:val="3081E351"/>
    <w:rsid w:val="3082989F"/>
    <w:rsid w:val="3087F668"/>
    <w:rsid w:val="30899673"/>
    <w:rsid w:val="3090E7D4"/>
    <w:rsid w:val="30914FA7"/>
    <w:rsid w:val="30916D01"/>
    <w:rsid w:val="3092A023"/>
    <w:rsid w:val="3093CBDA"/>
    <w:rsid w:val="3094209E"/>
    <w:rsid w:val="30953509"/>
    <w:rsid w:val="30966EFF"/>
    <w:rsid w:val="3096DC6C"/>
    <w:rsid w:val="3096F477"/>
    <w:rsid w:val="30A2DA3B"/>
    <w:rsid w:val="30A51A90"/>
    <w:rsid w:val="30A76662"/>
    <w:rsid w:val="30A7731B"/>
    <w:rsid w:val="30A81ACA"/>
    <w:rsid w:val="30AC14E4"/>
    <w:rsid w:val="30B62844"/>
    <w:rsid w:val="30B88A8E"/>
    <w:rsid w:val="30B8B5D2"/>
    <w:rsid w:val="30B919EB"/>
    <w:rsid w:val="30BA84E6"/>
    <w:rsid w:val="30BBA7DE"/>
    <w:rsid w:val="30C490E8"/>
    <w:rsid w:val="30C66CEA"/>
    <w:rsid w:val="30C69EA5"/>
    <w:rsid w:val="30C73010"/>
    <w:rsid w:val="30C9449C"/>
    <w:rsid w:val="30CAEF8C"/>
    <w:rsid w:val="30D07D0A"/>
    <w:rsid w:val="30D07EB8"/>
    <w:rsid w:val="30D1A104"/>
    <w:rsid w:val="30D1A4C5"/>
    <w:rsid w:val="30D269FC"/>
    <w:rsid w:val="30D4FF6D"/>
    <w:rsid w:val="30D68B3A"/>
    <w:rsid w:val="30D970B7"/>
    <w:rsid w:val="30D9E998"/>
    <w:rsid w:val="30DE8F57"/>
    <w:rsid w:val="30E2CB78"/>
    <w:rsid w:val="30E672D8"/>
    <w:rsid w:val="30F115A2"/>
    <w:rsid w:val="30F96C8B"/>
    <w:rsid w:val="30FA8687"/>
    <w:rsid w:val="30FD9B92"/>
    <w:rsid w:val="3102C943"/>
    <w:rsid w:val="310A0084"/>
    <w:rsid w:val="310B261E"/>
    <w:rsid w:val="310D95CD"/>
    <w:rsid w:val="3113C791"/>
    <w:rsid w:val="311D2812"/>
    <w:rsid w:val="311DC746"/>
    <w:rsid w:val="3121AC94"/>
    <w:rsid w:val="31228393"/>
    <w:rsid w:val="3123250A"/>
    <w:rsid w:val="3124726F"/>
    <w:rsid w:val="31252761"/>
    <w:rsid w:val="312B48C2"/>
    <w:rsid w:val="3130F619"/>
    <w:rsid w:val="3131A186"/>
    <w:rsid w:val="31322ED6"/>
    <w:rsid w:val="3137F487"/>
    <w:rsid w:val="31383ED7"/>
    <w:rsid w:val="313C1996"/>
    <w:rsid w:val="313FAC9D"/>
    <w:rsid w:val="3141A433"/>
    <w:rsid w:val="31465922"/>
    <w:rsid w:val="314735F5"/>
    <w:rsid w:val="31488229"/>
    <w:rsid w:val="314F8C3F"/>
    <w:rsid w:val="3150D8A4"/>
    <w:rsid w:val="3151C50A"/>
    <w:rsid w:val="315298B9"/>
    <w:rsid w:val="315401B8"/>
    <w:rsid w:val="3154B0DA"/>
    <w:rsid w:val="3157B800"/>
    <w:rsid w:val="3159A681"/>
    <w:rsid w:val="315FF115"/>
    <w:rsid w:val="3162E8FC"/>
    <w:rsid w:val="3168E503"/>
    <w:rsid w:val="316B4B08"/>
    <w:rsid w:val="3170874C"/>
    <w:rsid w:val="31745251"/>
    <w:rsid w:val="3175445C"/>
    <w:rsid w:val="31764A59"/>
    <w:rsid w:val="317800C9"/>
    <w:rsid w:val="317973A9"/>
    <w:rsid w:val="317C5649"/>
    <w:rsid w:val="317C93C3"/>
    <w:rsid w:val="317F2D4D"/>
    <w:rsid w:val="31833BA5"/>
    <w:rsid w:val="31853684"/>
    <w:rsid w:val="31879806"/>
    <w:rsid w:val="318BCE4E"/>
    <w:rsid w:val="3190D859"/>
    <w:rsid w:val="31912293"/>
    <w:rsid w:val="31990AF0"/>
    <w:rsid w:val="319D4299"/>
    <w:rsid w:val="31A283F0"/>
    <w:rsid w:val="31A598A3"/>
    <w:rsid w:val="31AA851B"/>
    <w:rsid w:val="31AE15F6"/>
    <w:rsid w:val="31AF568A"/>
    <w:rsid w:val="31B009CE"/>
    <w:rsid w:val="31B074BB"/>
    <w:rsid w:val="31B3E690"/>
    <w:rsid w:val="31B55522"/>
    <w:rsid w:val="31BA6390"/>
    <w:rsid w:val="31BC9230"/>
    <w:rsid w:val="31BE874D"/>
    <w:rsid w:val="31C73A3B"/>
    <w:rsid w:val="31C79C4D"/>
    <w:rsid w:val="31CD664F"/>
    <w:rsid w:val="31CF5D19"/>
    <w:rsid w:val="31CF5FB5"/>
    <w:rsid w:val="31CFC751"/>
    <w:rsid w:val="31D1FA1A"/>
    <w:rsid w:val="31D9C05B"/>
    <w:rsid w:val="31DC9F25"/>
    <w:rsid w:val="31E172C1"/>
    <w:rsid w:val="31E3EEF7"/>
    <w:rsid w:val="31EA3785"/>
    <w:rsid w:val="31EA9326"/>
    <w:rsid w:val="31EF3499"/>
    <w:rsid w:val="31F46679"/>
    <w:rsid w:val="31F4D129"/>
    <w:rsid w:val="31F86B08"/>
    <w:rsid w:val="31FAE3AB"/>
    <w:rsid w:val="31FC3CD6"/>
    <w:rsid w:val="31FF6B35"/>
    <w:rsid w:val="31FFEA59"/>
    <w:rsid w:val="32020995"/>
    <w:rsid w:val="32083169"/>
    <w:rsid w:val="320BB55B"/>
    <w:rsid w:val="320D84B5"/>
    <w:rsid w:val="3212C641"/>
    <w:rsid w:val="321611C9"/>
    <w:rsid w:val="3217E589"/>
    <w:rsid w:val="3221C6DE"/>
    <w:rsid w:val="3221CA67"/>
    <w:rsid w:val="322263FF"/>
    <w:rsid w:val="3224ED62"/>
    <w:rsid w:val="32271EDE"/>
    <w:rsid w:val="3227BDA8"/>
    <w:rsid w:val="322CA889"/>
    <w:rsid w:val="32323F60"/>
    <w:rsid w:val="3235CE87"/>
    <w:rsid w:val="3236400A"/>
    <w:rsid w:val="323BD365"/>
    <w:rsid w:val="323D2048"/>
    <w:rsid w:val="323E7463"/>
    <w:rsid w:val="3247E545"/>
    <w:rsid w:val="3248AB26"/>
    <w:rsid w:val="3251532F"/>
    <w:rsid w:val="32528DFE"/>
    <w:rsid w:val="325569E5"/>
    <w:rsid w:val="32557AD3"/>
    <w:rsid w:val="3255C688"/>
    <w:rsid w:val="3258C798"/>
    <w:rsid w:val="325B5D39"/>
    <w:rsid w:val="325BEC33"/>
    <w:rsid w:val="325EA6BE"/>
    <w:rsid w:val="325EE4B2"/>
    <w:rsid w:val="326143DC"/>
    <w:rsid w:val="3261E863"/>
    <w:rsid w:val="326799EF"/>
    <w:rsid w:val="32680F9B"/>
    <w:rsid w:val="3269B5CA"/>
    <w:rsid w:val="326C7CEF"/>
    <w:rsid w:val="326E472F"/>
    <w:rsid w:val="32700500"/>
    <w:rsid w:val="327320C1"/>
    <w:rsid w:val="3275DC22"/>
    <w:rsid w:val="32769379"/>
    <w:rsid w:val="3279BC77"/>
    <w:rsid w:val="3286C7D6"/>
    <w:rsid w:val="328AB6EF"/>
    <w:rsid w:val="328DC8E4"/>
    <w:rsid w:val="328E70D5"/>
    <w:rsid w:val="3290794E"/>
    <w:rsid w:val="32929494"/>
    <w:rsid w:val="3294617C"/>
    <w:rsid w:val="329A3EAF"/>
    <w:rsid w:val="329B6799"/>
    <w:rsid w:val="329D1EA1"/>
    <w:rsid w:val="32A01A3D"/>
    <w:rsid w:val="32A18812"/>
    <w:rsid w:val="32A73190"/>
    <w:rsid w:val="32A7CC7B"/>
    <w:rsid w:val="32A83601"/>
    <w:rsid w:val="32A893C1"/>
    <w:rsid w:val="32AA698C"/>
    <w:rsid w:val="32B05C39"/>
    <w:rsid w:val="32B0BC39"/>
    <w:rsid w:val="32B40C8E"/>
    <w:rsid w:val="32B415DC"/>
    <w:rsid w:val="32B5E0DC"/>
    <w:rsid w:val="32B5E6E7"/>
    <w:rsid w:val="32B69029"/>
    <w:rsid w:val="32B6D7D6"/>
    <w:rsid w:val="32BF4EC6"/>
    <w:rsid w:val="32C1BE50"/>
    <w:rsid w:val="32C2F2A1"/>
    <w:rsid w:val="32C948D3"/>
    <w:rsid w:val="32CBEDA8"/>
    <w:rsid w:val="32CC33BD"/>
    <w:rsid w:val="32CD19B0"/>
    <w:rsid w:val="32D5AD04"/>
    <w:rsid w:val="32D895A4"/>
    <w:rsid w:val="32DAEA5C"/>
    <w:rsid w:val="32DDF79F"/>
    <w:rsid w:val="32DF88A2"/>
    <w:rsid w:val="32E071B4"/>
    <w:rsid w:val="32E39E2E"/>
    <w:rsid w:val="32EE691A"/>
    <w:rsid w:val="32F43F8D"/>
    <w:rsid w:val="32F4E611"/>
    <w:rsid w:val="32F53BA3"/>
    <w:rsid w:val="32FBD3EE"/>
    <w:rsid w:val="32FDABE8"/>
    <w:rsid w:val="32FF3413"/>
    <w:rsid w:val="3302D813"/>
    <w:rsid w:val="3304408B"/>
    <w:rsid w:val="330AE1A0"/>
    <w:rsid w:val="330B189F"/>
    <w:rsid w:val="330BBBF0"/>
    <w:rsid w:val="330DE8FB"/>
    <w:rsid w:val="330F1C67"/>
    <w:rsid w:val="3312D476"/>
    <w:rsid w:val="33145A6E"/>
    <w:rsid w:val="3315B961"/>
    <w:rsid w:val="331697C6"/>
    <w:rsid w:val="33178829"/>
    <w:rsid w:val="331B5B65"/>
    <w:rsid w:val="331E2097"/>
    <w:rsid w:val="331F02D2"/>
    <w:rsid w:val="3320A8B9"/>
    <w:rsid w:val="332916DD"/>
    <w:rsid w:val="332A035C"/>
    <w:rsid w:val="332A0997"/>
    <w:rsid w:val="33315E70"/>
    <w:rsid w:val="33334FA9"/>
    <w:rsid w:val="3333E1F6"/>
    <w:rsid w:val="333483C2"/>
    <w:rsid w:val="333912FA"/>
    <w:rsid w:val="333C7B87"/>
    <w:rsid w:val="33403995"/>
    <w:rsid w:val="3348D0CE"/>
    <w:rsid w:val="334C451C"/>
    <w:rsid w:val="3350CE79"/>
    <w:rsid w:val="3352C012"/>
    <w:rsid w:val="33532132"/>
    <w:rsid w:val="3353AA92"/>
    <w:rsid w:val="33551B66"/>
    <w:rsid w:val="3357CD7C"/>
    <w:rsid w:val="335A9EEB"/>
    <w:rsid w:val="335B0A67"/>
    <w:rsid w:val="335BF89F"/>
    <w:rsid w:val="335C3DBC"/>
    <w:rsid w:val="335C7366"/>
    <w:rsid w:val="33620D5E"/>
    <w:rsid w:val="33633CA0"/>
    <w:rsid w:val="336796C1"/>
    <w:rsid w:val="336A5970"/>
    <w:rsid w:val="336D3CBF"/>
    <w:rsid w:val="336E1228"/>
    <w:rsid w:val="33713F0C"/>
    <w:rsid w:val="3371A1EA"/>
    <w:rsid w:val="33728A57"/>
    <w:rsid w:val="337993C1"/>
    <w:rsid w:val="337BA63D"/>
    <w:rsid w:val="337D6F0F"/>
    <w:rsid w:val="337F9D2F"/>
    <w:rsid w:val="337F9D9F"/>
    <w:rsid w:val="3380610E"/>
    <w:rsid w:val="33868EBF"/>
    <w:rsid w:val="338A8BC7"/>
    <w:rsid w:val="338C5FBA"/>
    <w:rsid w:val="3397B342"/>
    <w:rsid w:val="3398B25C"/>
    <w:rsid w:val="3399206D"/>
    <w:rsid w:val="339BD297"/>
    <w:rsid w:val="33A1B99D"/>
    <w:rsid w:val="33A6D84E"/>
    <w:rsid w:val="33A8CBBD"/>
    <w:rsid w:val="33AE1A21"/>
    <w:rsid w:val="33AF23E7"/>
    <w:rsid w:val="33AFAB3A"/>
    <w:rsid w:val="33B1921C"/>
    <w:rsid w:val="33B4E0A9"/>
    <w:rsid w:val="33C152D9"/>
    <w:rsid w:val="33C2CBDA"/>
    <w:rsid w:val="33C6B0B1"/>
    <w:rsid w:val="33CF031E"/>
    <w:rsid w:val="33D18478"/>
    <w:rsid w:val="33D24C15"/>
    <w:rsid w:val="33D53153"/>
    <w:rsid w:val="33D5BD8B"/>
    <w:rsid w:val="33D6F9FF"/>
    <w:rsid w:val="33D99A4C"/>
    <w:rsid w:val="33D9A266"/>
    <w:rsid w:val="33E01236"/>
    <w:rsid w:val="33E09312"/>
    <w:rsid w:val="33E52111"/>
    <w:rsid w:val="33ECAA6E"/>
    <w:rsid w:val="33F2B9B1"/>
    <w:rsid w:val="33F48A4A"/>
    <w:rsid w:val="33F4D8EF"/>
    <w:rsid w:val="33F716C0"/>
    <w:rsid w:val="33F7DA86"/>
    <w:rsid w:val="33F96E19"/>
    <w:rsid w:val="33FEED55"/>
    <w:rsid w:val="34002E04"/>
    <w:rsid w:val="340C58C8"/>
    <w:rsid w:val="340FF05C"/>
    <w:rsid w:val="3415B711"/>
    <w:rsid w:val="34165B35"/>
    <w:rsid w:val="3417E4F0"/>
    <w:rsid w:val="3418AB21"/>
    <w:rsid w:val="341CB4E5"/>
    <w:rsid w:val="341DDE8D"/>
    <w:rsid w:val="341EFB3A"/>
    <w:rsid w:val="341FBA37"/>
    <w:rsid w:val="34204340"/>
    <w:rsid w:val="3423197C"/>
    <w:rsid w:val="34245D2E"/>
    <w:rsid w:val="3424E64F"/>
    <w:rsid w:val="342BD2A3"/>
    <w:rsid w:val="342C0D5A"/>
    <w:rsid w:val="342D1DC5"/>
    <w:rsid w:val="3430DD04"/>
    <w:rsid w:val="343A7E9E"/>
    <w:rsid w:val="343AA433"/>
    <w:rsid w:val="343BD3C9"/>
    <w:rsid w:val="343FCFFC"/>
    <w:rsid w:val="3441A7CA"/>
    <w:rsid w:val="34425178"/>
    <w:rsid w:val="3445B97C"/>
    <w:rsid w:val="3447EED2"/>
    <w:rsid w:val="34490E2F"/>
    <w:rsid w:val="344C51B4"/>
    <w:rsid w:val="344C8C9A"/>
    <w:rsid w:val="344F17B5"/>
    <w:rsid w:val="34522643"/>
    <w:rsid w:val="34534117"/>
    <w:rsid w:val="3456615D"/>
    <w:rsid w:val="34581233"/>
    <w:rsid w:val="345B3ADA"/>
    <w:rsid w:val="345BCE40"/>
    <w:rsid w:val="345C7C63"/>
    <w:rsid w:val="345F56B6"/>
    <w:rsid w:val="345FF408"/>
    <w:rsid w:val="34631F66"/>
    <w:rsid w:val="3463F4AE"/>
    <w:rsid w:val="34663E38"/>
    <w:rsid w:val="3469290C"/>
    <w:rsid w:val="346A01C4"/>
    <w:rsid w:val="346ABE0C"/>
    <w:rsid w:val="34707AF8"/>
    <w:rsid w:val="34724093"/>
    <w:rsid w:val="347269F5"/>
    <w:rsid w:val="347952EB"/>
    <w:rsid w:val="3479E981"/>
    <w:rsid w:val="347D125D"/>
    <w:rsid w:val="347D321A"/>
    <w:rsid w:val="347F460E"/>
    <w:rsid w:val="3482F846"/>
    <w:rsid w:val="34851162"/>
    <w:rsid w:val="34880F66"/>
    <w:rsid w:val="3489CB9E"/>
    <w:rsid w:val="348B95D9"/>
    <w:rsid w:val="348BC314"/>
    <w:rsid w:val="348C27E3"/>
    <w:rsid w:val="348D7EF7"/>
    <w:rsid w:val="348DCCF3"/>
    <w:rsid w:val="34948723"/>
    <w:rsid w:val="34996345"/>
    <w:rsid w:val="349C8979"/>
    <w:rsid w:val="34AA256D"/>
    <w:rsid w:val="34AB7EA0"/>
    <w:rsid w:val="34AC3FEB"/>
    <w:rsid w:val="34B1FA1F"/>
    <w:rsid w:val="34B2AB43"/>
    <w:rsid w:val="34B37326"/>
    <w:rsid w:val="34B97867"/>
    <w:rsid w:val="34BADC67"/>
    <w:rsid w:val="34BBA281"/>
    <w:rsid w:val="34BD502D"/>
    <w:rsid w:val="34BD7F91"/>
    <w:rsid w:val="34C03B43"/>
    <w:rsid w:val="34C0F298"/>
    <w:rsid w:val="34CBF622"/>
    <w:rsid w:val="34D02E93"/>
    <w:rsid w:val="34D0D4D6"/>
    <w:rsid w:val="34D1186B"/>
    <w:rsid w:val="34D3373B"/>
    <w:rsid w:val="34D5052D"/>
    <w:rsid w:val="34D70ABB"/>
    <w:rsid w:val="34D84BE8"/>
    <w:rsid w:val="34DBECD9"/>
    <w:rsid w:val="34E00062"/>
    <w:rsid w:val="34E122B3"/>
    <w:rsid w:val="34E2C826"/>
    <w:rsid w:val="34E8157D"/>
    <w:rsid w:val="34E95439"/>
    <w:rsid w:val="34F7BBC6"/>
    <w:rsid w:val="34F86A62"/>
    <w:rsid w:val="34FB93EC"/>
    <w:rsid w:val="34FD59FE"/>
    <w:rsid w:val="34FE4AE0"/>
    <w:rsid w:val="350347C9"/>
    <w:rsid w:val="35045DC6"/>
    <w:rsid w:val="350D66DA"/>
    <w:rsid w:val="35140260"/>
    <w:rsid w:val="3514BFCE"/>
    <w:rsid w:val="35161FCC"/>
    <w:rsid w:val="35189052"/>
    <w:rsid w:val="3518BDB7"/>
    <w:rsid w:val="3519018F"/>
    <w:rsid w:val="351AC212"/>
    <w:rsid w:val="351B0F1B"/>
    <w:rsid w:val="351C7762"/>
    <w:rsid w:val="351FDC55"/>
    <w:rsid w:val="3520BC2E"/>
    <w:rsid w:val="352233E8"/>
    <w:rsid w:val="3522CE80"/>
    <w:rsid w:val="35230A04"/>
    <w:rsid w:val="3523ED14"/>
    <w:rsid w:val="3528E950"/>
    <w:rsid w:val="3528F790"/>
    <w:rsid w:val="352B12C1"/>
    <w:rsid w:val="352C49F0"/>
    <w:rsid w:val="3530C531"/>
    <w:rsid w:val="3531C2DD"/>
    <w:rsid w:val="35338D7A"/>
    <w:rsid w:val="35340DDD"/>
    <w:rsid w:val="35348444"/>
    <w:rsid w:val="35375A7A"/>
    <w:rsid w:val="353CEC2F"/>
    <w:rsid w:val="353E7442"/>
    <w:rsid w:val="35407E4B"/>
    <w:rsid w:val="35412758"/>
    <w:rsid w:val="3548E255"/>
    <w:rsid w:val="354BA1E8"/>
    <w:rsid w:val="354D6EA0"/>
    <w:rsid w:val="3550D3FF"/>
    <w:rsid w:val="3552066F"/>
    <w:rsid w:val="35579C3D"/>
    <w:rsid w:val="3559B51A"/>
    <w:rsid w:val="355AAF28"/>
    <w:rsid w:val="355B11B2"/>
    <w:rsid w:val="355C41F3"/>
    <w:rsid w:val="355D8CFC"/>
    <w:rsid w:val="3564A46F"/>
    <w:rsid w:val="3564FAF2"/>
    <w:rsid w:val="356825A3"/>
    <w:rsid w:val="3568DF77"/>
    <w:rsid w:val="356C4F42"/>
    <w:rsid w:val="356DFE88"/>
    <w:rsid w:val="35732257"/>
    <w:rsid w:val="3574D5B6"/>
    <w:rsid w:val="3578BD78"/>
    <w:rsid w:val="357BDF56"/>
    <w:rsid w:val="35815F8A"/>
    <w:rsid w:val="35828790"/>
    <w:rsid w:val="358385B6"/>
    <w:rsid w:val="358FCF34"/>
    <w:rsid w:val="35905046"/>
    <w:rsid w:val="3596DA4C"/>
    <w:rsid w:val="359A8507"/>
    <w:rsid w:val="35AC13F2"/>
    <w:rsid w:val="35AFFD26"/>
    <w:rsid w:val="35B268D6"/>
    <w:rsid w:val="35B44A52"/>
    <w:rsid w:val="35B7D486"/>
    <w:rsid w:val="35BC6538"/>
    <w:rsid w:val="35BE0D0E"/>
    <w:rsid w:val="35C3AB69"/>
    <w:rsid w:val="35C7C59E"/>
    <w:rsid w:val="35D37565"/>
    <w:rsid w:val="35D52F88"/>
    <w:rsid w:val="35D61F6A"/>
    <w:rsid w:val="35D64602"/>
    <w:rsid w:val="35D64EFF"/>
    <w:rsid w:val="35D6896C"/>
    <w:rsid w:val="35DC5D54"/>
    <w:rsid w:val="35DCE188"/>
    <w:rsid w:val="35DD87C9"/>
    <w:rsid w:val="35E6076D"/>
    <w:rsid w:val="35E723A9"/>
    <w:rsid w:val="35E80EBD"/>
    <w:rsid w:val="35EED12A"/>
    <w:rsid w:val="35EEE6FC"/>
    <w:rsid w:val="35F2E53C"/>
    <w:rsid w:val="35F67255"/>
    <w:rsid w:val="35F92A4F"/>
    <w:rsid w:val="35F94D31"/>
    <w:rsid w:val="35FAA5AF"/>
    <w:rsid w:val="35FADDB2"/>
    <w:rsid w:val="35FAE7F8"/>
    <w:rsid w:val="36079F44"/>
    <w:rsid w:val="3607D727"/>
    <w:rsid w:val="3607DD75"/>
    <w:rsid w:val="360CA831"/>
    <w:rsid w:val="360F58F0"/>
    <w:rsid w:val="3614F8CE"/>
    <w:rsid w:val="361A59F6"/>
    <w:rsid w:val="3621C23E"/>
    <w:rsid w:val="3624ED80"/>
    <w:rsid w:val="36269582"/>
    <w:rsid w:val="362701D6"/>
    <w:rsid w:val="362E0BC8"/>
    <w:rsid w:val="362F50E8"/>
    <w:rsid w:val="36303B65"/>
    <w:rsid w:val="363A5A43"/>
    <w:rsid w:val="363CD652"/>
    <w:rsid w:val="363FFD3B"/>
    <w:rsid w:val="36416F48"/>
    <w:rsid w:val="36424192"/>
    <w:rsid w:val="36426D9C"/>
    <w:rsid w:val="36448C25"/>
    <w:rsid w:val="3648F582"/>
    <w:rsid w:val="364F7693"/>
    <w:rsid w:val="3655E2EF"/>
    <w:rsid w:val="365C283E"/>
    <w:rsid w:val="365F48EE"/>
    <w:rsid w:val="36612C11"/>
    <w:rsid w:val="36638FAC"/>
    <w:rsid w:val="36647FEC"/>
    <w:rsid w:val="36679CA9"/>
    <w:rsid w:val="36687A00"/>
    <w:rsid w:val="36768209"/>
    <w:rsid w:val="36783ACE"/>
    <w:rsid w:val="367932EF"/>
    <w:rsid w:val="36794B45"/>
    <w:rsid w:val="367D0C2E"/>
    <w:rsid w:val="367D8706"/>
    <w:rsid w:val="367F401F"/>
    <w:rsid w:val="3685D9A3"/>
    <w:rsid w:val="368B5FA7"/>
    <w:rsid w:val="368E13A3"/>
    <w:rsid w:val="368E2512"/>
    <w:rsid w:val="36926750"/>
    <w:rsid w:val="3693DE46"/>
    <w:rsid w:val="369550FD"/>
    <w:rsid w:val="369C61AE"/>
    <w:rsid w:val="36A13097"/>
    <w:rsid w:val="36A4B54A"/>
    <w:rsid w:val="36A8DB97"/>
    <w:rsid w:val="36A8E5DF"/>
    <w:rsid w:val="36AB2AF8"/>
    <w:rsid w:val="36ACA436"/>
    <w:rsid w:val="36AE83DA"/>
    <w:rsid w:val="36B0636B"/>
    <w:rsid w:val="36B10283"/>
    <w:rsid w:val="36B5E368"/>
    <w:rsid w:val="36B6069E"/>
    <w:rsid w:val="36BCC2A7"/>
    <w:rsid w:val="36BFDCE3"/>
    <w:rsid w:val="36C0C9A8"/>
    <w:rsid w:val="36C0D50C"/>
    <w:rsid w:val="36C95312"/>
    <w:rsid w:val="36CAFDE8"/>
    <w:rsid w:val="36CC63E6"/>
    <w:rsid w:val="36CDFFE8"/>
    <w:rsid w:val="36CF4804"/>
    <w:rsid w:val="36D19568"/>
    <w:rsid w:val="36D4AEB3"/>
    <w:rsid w:val="36D5643B"/>
    <w:rsid w:val="36D7DEE8"/>
    <w:rsid w:val="36DD2103"/>
    <w:rsid w:val="36DF9413"/>
    <w:rsid w:val="36EBF216"/>
    <w:rsid w:val="36EE9A2F"/>
    <w:rsid w:val="36EEA73B"/>
    <w:rsid w:val="36F115E8"/>
    <w:rsid w:val="36F5325E"/>
    <w:rsid w:val="36F58F31"/>
    <w:rsid w:val="36FD8ADB"/>
    <w:rsid w:val="370124A1"/>
    <w:rsid w:val="37038364"/>
    <w:rsid w:val="370590C7"/>
    <w:rsid w:val="37090663"/>
    <w:rsid w:val="370DA019"/>
    <w:rsid w:val="370EE84D"/>
    <w:rsid w:val="371480C6"/>
    <w:rsid w:val="371601EA"/>
    <w:rsid w:val="371736AB"/>
    <w:rsid w:val="371917DE"/>
    <w:rsid w:val="371C36A4"/>
    <w:rsid w:val="371E20AC"/>
    <w:rsid w:val="3725C169"/>
    <w:rsid w:val="372A684F"/>
    <w:rsid w:val="372D26E5"/>
    <w:rsid w:val="3732FC41"/>
    <w:rsid w:val="3734C0A6"/>
    <w:rsid w:val="3737CEC6"/>
    <w:rsid w:val="3739F3FB"/>
    <w:rsid w:val="373BD29F"/>
    <w:rsid w:val="3741CE2C"/>
    <w:rsid w:val="374509EF"/>
    <w:rsid w:val="37483642"/>
    <w:rsid w:val="374FA74E"/>
    <w:rsid w:val="374FA7D2"/>
    <w:rsid w:val="37501CA2"/>
    <w:rsid w:val="37509237"/>
    <w:rsid w:val="3751F789"/>
    <w:rsid w:val="3752380E"/>
    <w:rsid w:val="375460C6"/>
    <w:rsid w:val="375514F4"/>
    <w:rsid w:val="375671D9"/>
    <w:rsid w:val="37589DBB"/>
    <w:rsid w:val="375A8F4A"/>
    <w:rsid w:val="375CC59F"/>
    <w:rsid w:val="375DFAA4"/>
    <w:rsid w:val="376084D8"/>
    <w:rsid w:val="3761CB64"/>
    <w:rsid w:val="37636E29"/>
    <w:rsid w:val="37653834"/>
    <w:rsid w:val="3765AADD"/>
    <w:rsid w:val="37673A99"/>
    <w:rsid w:val="376ED7A8"/>
    <w:rsid w:val="37716509"/>
    <w:rsid w:val="3772596D"/>
    <w:rsid w:val="3772A0B0"/>
    <w:rsid w:val="377378F6"/>
    <w:rsid w:val="377A8087"/>
    <w:rsid w:val="377C34FB"/>
    <w:rsid w:val="377C56D0"/>
    <w:rsid w:val="377D5695"/>
    <w:rsid w:val="377DB2F9"/>
    <w:rsid w:val="37879613"/>
    <w:rsid w:val="378ADAFD"/>
    <w:rsid w:val="378C1D0C"/>
    <w:rsid w:val="37918E20"/>
    <w:rsid w:val="3791ABCA"/>
    <w:rsid w:val="379441A4"/>
    <w:rsid w:val="379CA2D4"/>
    <w:rsid w:val="379DEA51"/>
    <w:rsid w:val="37A1EED1"/>
    <w:rsid w:val="37A2E34B"/>
    <w:rsid w:val="37A372EA"/>
    <w:rsid w:val="37A4C5DD"/>
    <w:rsid w:val="37AB4DB6"/>
    <w:rsid w:val="37ACD718"/>
    <w:rsid w:val="37B069F4"/>
    <w:rsid w:val="37B339C6"/>
    <w:rsid w:val="37B40DAC"/>
    <w:rsid w:val="37B57F79"/>
    <w:rsid w:val="37B6C7BB"/>
    <w:rsid w:val="37BACCBB"/>
    <w:rsid w:val="37BB998C"/>
    <w:rsid w:val="37C29E5B"/>
    <w:rsid w:val="37C4E684"/>
    <w:rsid w:val="37C6BFCE"/>
    <w:rsid w:val="37D01524"/>
    <w:rsid w:val="37D30386"/>
    <w:rsid w:val="37D67773"/>
    <w:rsid w:val="37D6FC7C"/>
    <w:rsid w:val="37DA738D"/>
    <w:rsid w:val="37DC0AE6"/>
    <w:rsid w:val="37DF1F2F"/>
    <w:rsid w:val="37DF27A3"/>
    <w:rsid w:val="37DF8433"/>
    <w:rsid w:val="37E66066"/>
    <w:rsid w:val="37ECAFDB"/>
    <w:rsid w:val="37F26AE9"/>
    <w:rsid w:val="37F5962E"/>
    <w:rsid w:val="37F5AB5D"/>
    <w:rsid w:val="37F7DB7D"/>
    <w:rsid w:val="37FB0327"/>
    <w:rsid w:val="37FDDC67"/>
    <w:rsid w:val="37FEA196"/>
    <w:rsid w:val="38012A6B"/>
    <w:rsid w:val="38060808"/>
    <w:rsid w:val="38075F55"/>
    <w:rsid w:val="38083CF2"/>
    <w:rsid w:val="380A11B8"/>
    <w:rsid w:val="380E66CB"/>
    <w:rsid w:val="380F97E7"/>
    <w:rsid w:val="38110A7A"/>
    <w:rsid w:val="381332A8"/>
    <w:rsid w:val="3816EA98"/>
    <w:rsid w:val="382130E9"/>
    <w:rsid w:val="3825B4DF"/>
    <w:rsid w:val="382B62C2"/>
    <w:rsid w:val="382DC75D"/>
    <w:rsid w:val="382DCB22"/>
    <w:rsid w:val="3839DF8B"/>
    <w:rsid w:val="383C1538"/>
    <w:rsid w:val="383DD218"/>
    <w:rsid w:val="383FA4C8"/>
    <w:rsid w:val="38407478"/>
    <w:rsid w:val="38413109"/>
    <w:rsid w:val="38438DBB"/>
    <w:rsid w:val="3843AA97"/>
    <w:rsid w:val="3845FE76"/>
    <w:rsid w:val="3847FE23"/>
    <w:rsid w:val="384BD527"/>
    <w:rsid w:val="384CEE18"/>
    <w:rsid w:val="384FAFBC"/>
    <w:rsid w:val="384FE8C1"/>
    <w:rsid w:val="385388A8"/>
    <w:rsid w:val="38574F5A"/>
    <w:rsid w:val="3857EF44"/>
    <w:rsid w:val="385D0A0D"/>
    <w:rsid w:val="38625A70"/>
    <w:rsid w:val="3862F325"/>
    <w:rsid w:val="38687CBD"/>
    <w:rsid w:val="386A93FC"/>
    <w:rsid w:val="386ACEF2"/>
    <w:rsid w:val="386E43D6"/>
    <w:rsid w:val="386EDF8E"/>
    <w:rsid w:val="3875003A"/>
    <w:rsid w:val="3875FB9B"/>
    <w:rsid w:val="38772286"/>
    <w:rsid w:val="387D05AF"/>
    <w:rsid w:val="387F7AEB"/>
    <w:rsid w:val="3882F255"/>
    <w:rsid w:val="38830648"/>
    <w:rsid w:val="3887C2ED"/>
    <w:rsid w:val="388C4D8B"/>
    <w:rsid w:val="3891DF14"/>
    <w:rsid w:val="38938C6D"/>
    <w:rsid w:val="3894F3C1"/>
    <w:rsid w:val="3895D0A5"/>
    <w:rsid w:val="38991FCB"/>
    <w:rsid w:val="3899F864"/>
    <w:rsid w:val="389A26D7"/>
    <w:rsid w:val="389A8EA3"/>
    <w:rsid w:val="389A9319"/>
    <w:rsid w:val="389D6429"/>
    <w:rsid w:val="389EF6EF"/>
    <w:rsid w:val="389FA9DE"/>
    <w:rsid w:val="38A3BBA7"/>
    <w:rsid w:val="38AA863A"/>
    <w:rsid w:val="38AE4D00"/>
    <w:rsid w:val="38AEBF06"/>
    <w:rsid w:val="38AF59D8"/>
    <w:rsid w:val="38B1D2F7"/>
    <w:rsid w:val="38B1F52E"/>
    <w:rsid w:val="38B70D93"/>
    <w:rsid w:val="38BDA555"/>
    <w:rsid w:val="38BF930F"/>
    <w:rsid w:val="38C00D2F"/>
    <w:rsid w:val="38C0B874"/>
    <w:rsid w:val="38C29052"/>
    <w:rsid w:val="38C4BA2F"/>
    <w:rsid w:val="38C53714"/>
    <w:rsid w:val="38C64A25"/>
    <w:rsid w:val="38D03617"/>
    <w:rsid w:val="38D1697A"/>
    <w:rsid w:val="38D51789"/>
    <w:rsid w:val="38D815C5"/>
    <w:rsid w:val="38D94F4D"/>
    <w:rsid w:val="38DAF2ED"/>
    <w:rsid w:val="38DD6677"/>
    <w:rsid w:val="38DF88F7"/>
    <w:rsid w:val="38DF8F61"/>
    <w:rsid w:val="38E46AA6"/>
    <w:rsid w:val="38E637BB"/>
    <w:rsid w:val="38EAA763"/>
    <w:rsid w:val="38EB5613"/>
    <w:rsid w:val="38F1F375"/>
    <w:rsid w:val="38F97F39"/>
    <w:rsid w:val="38FDC70D"/>
    <w:rsid w:val="38FFF309"/>
    <w:rsid w:val="3900289D"/>
    <w:rsid w:val="390508D3"/>
    <w:rsid w:val="39066E42"/>
    <w:rsid w:val="3907B695"/>
    <w:rsid w:val="3909F784"/>
    <w:rsid w:val="390E7BC2"/>
    <w:rsid w:val="39115CF1"/>
    <w:rsid w:val="3912BFAB"/>
    <w:rsid w:val="3913E5A6"/>
    <w:rsid w:val="39197DC9"/>
    <w:rsid w:val="3919C1C6"/>
    <w:rsid w:val="391A6BDC"/>
    <w:rsid w:val="391B354F"/>
    <w:rsid w:val="391FF78A"/>
    <w:rsid w:val="39209147"/>
    <w:rsid w:val="392208B1"/>
    <w:rsid w:val="3925317F"/>
    <w:rsid w:val="3931BC82"/>
    <w:rsid w:val="393476D2"/>
    <w:rsid w:val="3936C511"/>
    <w:rsid w:val="393ABA09"/>
    <w:rsid w:val="393B94AD"/>
    <w:rsid w:val="39414451"/>
    <w:rsid w:val="3943CB9B"/>
    <w:rsid w:val="39448144"/>
    <w:rsid w:val="39448241"/>
    <w:rsid w:val="3944A89E"/>
    <w:rsid w:val="3945D82F"/>
    <w:rsid w:val="394610BF"/>
    <w:rsid w:val="394A2CA3"/>
    <w:rsid w:val="394C2BE5"/>
    <w:rsid w:val="394CDC3B"/>
    <w:rsid w:val="39500068"/>
    <w:rsid w:val="3953DB3E"/>
    <w:rsid w:val="39583A84"/>
    <w:rsid w:val="3958584B"/>
    <w:rsid w:val="395B4D8A"/>
    <w:rsid w:val="395DDFB6"/>
    <w:rsid w:val="3960259A"/>
    <w:rsid w:val="39641042"/>
    <w:rsid w:val="39668811"/>
    <w:rsid w:val="396B57F2"/>
    <w:rsid w:val="396CDA8D"/>
    <w:rsid w:val="396FC3FB"/>
    <w:rsid w:val="39706F40"/>
    <w:rsid w:val="39708087"/>
    <w:rsid w:val="39723824"/>
    <w:rsid w:val="39758305"/>
    <w:rsid w:val="3979A5E7"/>
    <w:rsid w:val="397C642B"/>
    <w:rsid w:val="397EE790"/>
    <w:rsid w:val="39815E26"/>
    <w:rsid w:val="39817BB7"/>
    <w:rsid w:val="3982157C"/>
    <w:rsid w:val="398491C9"/>
    <w:rsid w:val="3984DBDD"/>
    <w:rsid w:val="39894040"/>
    <w:rsid w:val="3989BC4B"/>
    <w:rsid w:val="398B6CF6"/>
    <w:rsid w:val="398D3846"/>
    <w:rsid w:val="39944FB8"/>
    <w:rsid w:val="399A1A9B"/>
    <w:rsid w:val="399C8414"/>
    <w:rsid w:val="399FE5F4"/>
    <w:rsid w:val="39ABCB8A"/>
    <w:rsid w:val="39B3CDE5"/>
    <w:rsid w:val="39B9A1C0"/>
    <w:rsid w:val="39BE63E0"/>
    <w:rsid w:val="39C32455"/>
    <w:rsid w:val="39C38930"/>
    <w:rsid w:val="39C6CC78"/>
    <w:rsid w:val="39C70DBD"/>
    <w:rsid w:val="39C8D455"/>
    <w:rsid w:val="39CACE22"/>
    <w:rsid w:val="39CBC268"/>
    <w:rsid w:val="39CC4D9C"/>
    <w:rsid w:val="39CC98F4"/>
    <w:rsid w:val="39D2A57A"/>
    <w:rsid w:val="39D4A3DC"/>
    <w:rsid w:val="39D52A92"/>
    <w:rsid w:val="39D78404"/>
    <w:rsid w:val="39D97A0C"/>
    <w:rsid w:val="39DD2994"/>
    <w:rsid w:val="39E09AF9"/>
    <w:rsid w:val="39E0D3C1"/>
    <w:rsid w:val="39E3037C"/>
    <w:rsid w:val="39E30A08"/>
    <w:rsid w:val="39E65C91"/>
    <w:rsid w:val="39EA27F0"/>
    <w:rsid w:val="39EA7786"/>
    <w:rsid w:val="39EDA4E0"/>
    <w:rsid w:val="39EE56B2"/>
    <w:rsid w:val="39EF8813"/>
    <w:rsid w:val="39F0415F"/>
    <w:rsid w:val="39F54924"/>
    <w:rsid w:val="39FBA072"/>
    <w:rsid w:val="3A015ABD"/>
    <w:rsid w:val="3A025BE1"/>
    <w:rsid w:val="3A0295B8"/>
    <w:rsid w:val="3A033D8F"/>
    <w:rsid w:val="3A041D5B"/>
    <w:rsid w:val="3A0B4E5A"/>
    <w:rsid w:val="3A0DA440"/>
    <w:rsid w:val="3A128CDF"/>
    <w:rsid w:val="3A13D3A6"/>
    <w:rsid w:val="3A148773"/>
    <w:rsid w:val="3A14F35D"/>
    <w:rsid w:val="3A165B6B"/>
    <w:rsid w:val="3A168305"/>
    <w:rsid w:val="3A17618C"/>
    <w:rsid w:val="3A179F7A"/>
    <w:rsid w:val="3A1B1474"/>
    <w:rsid w:val="3A1D21C0"/>
    <w:rsid w:val="3A212381"/>
    <w:rsid w:val="3A2134BB"/>
    <w:rsid w:val="3A2C1A7E"/>
    <w:rsid w:val="3A347297"/>
    <w:rsid w:val="3A34D07E"/>
    <w:rsid w:val="3A355377"/>
    <w:rsid w:val="3A3A75DA"/>
    <w:rsid w:val="3A3D2381"/>
    <w:rsid w:val="3A3FA3B8"/>
    <w:rsid w:val="3A403BA2"/>
    <w:rsid w:val="3A45879A"/>
    <w:rsid w:val="3A479AC2"/>
    <w:rsid w:val="3A4A0707"/>
    <w:rsid w:val="3A4A5573"/>
    <w:rsid w:val="3A57F232"/>
    <w:rsid w:val="3A596A81"/>
    <w:rsid w:val="3A5A20B9"/>
    <w:rsid w:val="3A5F9638"/>
    <w:rsid w:val="3A63B223"/>
    <w:rsid w:val="3A63F2A4"/>
    <w:rsid w:val="3A677C05"/>
    <w:rsid w:val="3A72662A"/>
    <w:rsid w:val="3A7312CA"/>
    <w:rsid w:val="3A7421B9"/>
    <w:rsid w:val="3A80BDA2"/>
    <w:rsid w:val="3A80E177"/>
    <w:rsid w:val="3A80FF02"/>
    <w:rsid w:val="3A84EAF6"/>
    <w:rsid w:val="3A919393"/>
    <w:rsid w:val="3A936A68"/>
    <w:rsid w:val="3A9473C4"/>
    <w:rsid w:val="3A9D8B25"/>
    <w:rsid w:val="3A9EBCAF"/>
    <w:rsid w:val="3AA16360"/>
    <w:rsid w:val="3AA1EF45"/>
    <w:rsid w:val="3AA5677F"/>
    <w:rsid w:val="3AAADCB8"/>
    <w:rsid w:val="3AB0F61C"/>
    <w:rsid w:val="3AB37CAD"/>
    <w:rsid w:val="3AB57663"/>
    <w:rsid w:val="3AB6B90F"/>
    <w:rsid w:val="3ABA8D96"/>
    <w:rsid w:val="3AC1F913"/>
    <w:rsid w:val="3AC42CB8"/>
    <w:rsid w:val="3AC6E5AE"/>
    <w:rsid w:val="3AC92544"/>
    <w:rsid w:val="3AC9BA07"/>
    <w:rsid w:val="3ACA5241"/>
    <w:rsid w:val="3ACB4CF9"/>
    <w:rsid w:val="3ACFE274"/>
    <w:rsid w:val="3AD24A09"/>
    <w:rsid w:val="3AD3E857"/>
    <w:rsid w:val="3AD74174"/>
    <w:rsid w:val="3AD80462"/>
    <w:rsid w:val="3AD9212E"/>
    <w:rsid w:val="3ADE593A"/>
    <w:rsid w:val="3ADE6542"/>
    <w:rsid w:val="3AE052A2"/>
    <w:rsid w:val="3AE4CB89"/>
    <w:rsid w:val="3AEA654B"/>
    <w:rsid w:val="3AEB1B87"/>
    <w:rsid w:val="3AEBDA59"/>
    <w:rsid w:val="3AECADF8"/>
    <w:rsid w:val="3AED5D67"/>
    <w:rsid w:val="3AF54CF4"/>
    <w:rsid w:val="3B02A01F"/>
    <w:rsid w:val="3B03C555"/>
    <w:rsid w:val="3B06D7B1"/>
    <w:rsid w:val="3B078FEE"/>
    <w:rsid w:val="3B0BB2E2"/>
    <w:rsid w:val="3B0E8540"/>
    <w:rsid w:val="3B0EC7B4"/>
    <w:rsid w:val="3B12B187"/>
    <w:rsid w:val="3B13B98C"/>
    <w:rsid w:val="3B1C3BE4"/>
    <w:rsid w:val="3B1D7CE1"/>
    <w:rsid w:val="3B1EC4A3"/>
    <w:rsid w:val="3B1FA762"/>
    <w:rsid w:val="3B20836B"/>
    <w:rsid w:val="3B236D30"/>
    <w:rsid w:val="3B25C185"/>
    <w:rsid w:val="3B25DE3E"/>
    <w:rsid w:val="3B29AFE9"/>
    <w:rsid w:val="3B2C1894"/>
    <w:rsid w:val="3B34CBD9"/>
    <w:rsid w:val="3B37D535"/>
    <w:rsid w:val="3B3924C3"/>
    <w:rsid w:val="3B3A0A41"/>
    <w:rsid w:val="3B3D8199"/>
    <w:rsid w:val="3B3E618E"/>
    <w:rsid w:val="3B448D5A"/>
    <w:rsid w:val="3B459F1A"/>
    <w:rsid w:val="3B47B081"/>
    <w:rsid w:val="3B4AF6EA"/>
    <w:rsid w:val="3B500111"/>
    <w:rsid w:val="3B54648D"/>
    <w:rsid w:val="3B57347A"/>
    <w:rsid w:val="3B5AC382"/>
    <w:rsid w:val="3B5B5F31"/>
    <w:rsid w:val="3B5C611F"/>
    <w:rsid w:val="3B5FE1B7"/>
    <w:rsid w:val="3B6226E4"/>
    <w:rsid w:val="3B62494F"/>
    <w:rsid w:val="3B6458BA"/>
    <w:rsid w:val="3B69A63D"/>
    <w:rsid w:val="3B6DDF72"/>
    <w:rsid w:val="3B6E9150"/>
    <w:rsid w:val="3B70B023"/>
    <w:rsid w:val="3B742636"/>
    <w:rsid w:val="3B74B907"/>
    <w:rsid w:val="3B7892FD"/>
    <w:rsid w:val="3B794A56"/>
    <w:rsid w:val="3B7D3EEE"/>
    <w:rsid w:val="3B7FFBF0"/>
    <w:rsid w:val="3B80550B"/>
    <w:rsid w:val="3B8292BC"/>
    <w:rsid w:val="3B82A904"/>
    <w:rsid w:val="3B86756C"/>
    <w:rsid w:val="3B892C69"/>
    <w:rsid w:val="3B8B1762"/>
    <w:rsid w:val="3B8DB1F7"/>
    <w:rsid w:val="3B9DF658"/>
    <w:rsid w:val="3BA0115F"/>
    <w:rsid w:val="3BA3B4E5"/>
    <w:rsid w:val="3BA9943D"/>
    <w:rsid w:val="3BAA0671"/>
    <w:rsid w:val="3BADB259"/>
    <w:rsid w:val="3BAF9C73"/>
    <w:rsid w:val="3BAFC4A1"/>
    <w:rsid w:val="3BB104A5"/>
    <w:rsid w:val="3BB3DDFA"/>
    <w:rsid w:val="3BB4717F"/>
    <w:rsid w:val="3BB9EDBA"/>
    <w:rsid w:val="3BBA90AB"/>
    <w:rsid w:val="3BBFD6DB"/>
    <w:rsid w:val="3BC06A21"/>
    <w:rsid w:val="3BC257F5"/>
    <w:rsid w:val="3BC404F9"/>
    <w:rsid w:val="3BC8D35A"/>
    <w:rsid w:val="3BCB6083"/>
    <w:rsid w:val="3BD0083D"/>
    <w:rsid w:val="3BD597B0"/>
    <w:rsid w:val="3BD61A32"/>
    <w:rsid w:val="3BD8200C"/>
    <w:rsid w:val="3BDD872E"/>
    <w:rsid w:val="3BE00A0F"/>
    <w:rsid w:val="3BE200F4"/>
    <w:rsid w:val="3BE51670"/>
    <w:rsid w:val="3BEEA7A8"/>
    <w:rsid w:val="3BF02CB8"/>
    <w:rsid w:val="3BF4B02D"/>
    <w:rsid w:val="3BFD7FA2"/>
    <w:rsid w:val="3BFDDFFE"/>
    <w:rsid w:val="3C0108EF"/>
    <w:rsid w:val="3C048E8C"/>
    <w:rsid w:val="3C049C8F"/>
    <w:rsid w:val="3C0A245B"/>
    <w:rsid w:val="3C0B40B6"/>
    <w:rsid w:val="3C13AF58"/>
    <w:rsid w:val="3C13CCB9"/>
    <w:rsid w:val="3C1447C1"/>
    <w:rsid w:val="3C15DDC8"/>
    <w:rsid w:val="3C165D01"/>
    <w:rsid w:val="3C170247"/>
    <w:rsid w:val="3C1A0BCD"/>
    <w:rsid w:val="3C2271B8"/>
    <w:rsid w:val="3C26ADED"/>
    <w:rsid w:val="3C27A6B7"/>
    <w:rsid w:val="3C27AAC2"/>
    <w:rsid w:val="3C27DEB9"/>
    <w:rsid w:val="3C297930"/>
    <w:rsid w:val="3C29B18E"/>
    <w:rsid w:val="3C2B7FF0"/>
    <w:rsid w:val="3C2BDCF3"/>
    <w:rsid w:val="3C2E8325"/>
    <w:rsid w:val="3C2F377C"/>
    <w:rsid w:val="3C30FD1A"/>
    <w:rsid w:val="3C342697"/>
    <w:rsid w:val="3C35DF48"/>
    <w:rsid w:val="3C36107D"/>
    <w:rsid w:val="3C3A4B85"/>
    <w:rsid w:val="3C3BA047"/>
    <w:rsid w:val="3C3EE455"/>
    <w:rsid w:val="3C40A3E0"/>
    <w:rsid w:val="3C42D144"/>
    <w:rsid w:val="3C4712B4"/>
    <w:rsid w:val="3C4A9533"/>
    <w:rsid w:val="3C4D597D"/>
    <w:rsid w:val="3C4E97AE"/>
    <w:rsid w:val="3C55BEDD"/>
    <w:rsid w:val="3C58F4AB"/>
    <w:rsid w:val="3C67F857"/>
    <w:rsid w:val="3C6B5514"/>
    <w:rsid w:val="3C6E3C64"/>
    <w:rsid w:val="3C6F1928"/>
    <w:rsid w:val="3C72F9E7"/>
    <w:rsid w:val="3C758B51"/>
    <w:rsid w:val="3C76BA4F"/>
    <w:rsid w:val="3C79A363"/>
    <w:rsid w:val="3C79BF6E"/>
    <w:rsid w:val="3C7A24EA"/>
    <w:rsid w:val="3C7B5E77"/>
    <w:rsid w:val="3C7D8713"/>
    <w:rsid w:val="3C7ECA80"/>
    <w:rsid w:val="3C826D84"/>
    <w:rsid w:val="3C827B52"/>
    <w:rsid w:val="3C84BAA9"/>
    <w:rsid w:val="3C85D31F"/>
    <w:rsid w:val="3C866D71"/>
    <w:rsid w:val="3C86F3CD"/>
    <w:rsid w:val="3C88ED09"/>
    <w:rsid w:val="3C8A6497"/>
    <w:rsid w:val="3C8CE075"/>
    <w:rsid w:val="3C9035DC"/>
    <w:rsid w:val="3C90CCB4"/>
    <w:rsid w:val="3C9192FD"/>
    <w:rsid w:val="3C91E73A"/>
    <w:rsid w:val="3C924622"/>
    <w:rsid w:val="3C92CF38"/>
    <w:rsid w:val="3C92D466"/>
    <w:rsid w:val="3C92E2C5"/>
    <w:rsid w:val="3C9462FD"/>
    <w:rsid w:val="3C95B940"/>
    <w:rsid w:val="3C993196"/>
    <w:rsid w:val="3C9C779A"/>
    <w:rsid w:val="3C9FBD0C"/>
    <w:rsid w:val="3CA0C19C"/>
    <w:rsid w:val="3CA3C59F"/>
    <w:rsid w:val="3CAD05BB"/>
    <w:rsid w:val="3CADC68A"/>
    <w:rsid w:val="3CAED835"/>
    <w:rsid w:val="3CB0C67A"/>
    <w:rsid w:val="3CB4C5CA"/>
    <w:rsid w:val="3CB5FB72"/>
    <w:rsid w:val="3CBFB53E"/>
    <w:rsid w:val="3CC3DCE9"/>
    <w:rsid w:val="3CC54448"/>
    <w:rsid w:val="3CC79C06"/>
    <w:rsid w:val="3CCD9979"/>
    <w:rsid w:val="3CCDC8DA"/>
    <w:rsid w:val="3CD0CE5A"/>
    <w:rsid w:val="3CD3F882"/>
    <w:rsid w:val="3CD48DB0"/>
    <w:rsid w:val="3CD49B39"/>
    <w:rsid w:val="3CD5B7F0"/>
    <w:rsid w:val="3CD7948D"/>
    <w:rsid w:val="3CDECC07"/>
    <w:rsid w:val="3CDFEA8F"/>
    <w:rsid w:val="3CE8AC81"/>
    <w:rsid w:val="3CEC6E22"/>
    <w:rsid w:val="3CECEC65"/>
    <w:rsid w:val="3CEDFE59"/>
    <w:rsid w:val="3CF5C4DA"/>
    <w:rsid w:val="3CF5CFE7"/>
    <w:rsid w:val="3CF5FCB2"/>
    <w:rsid w:val="3CF68390"/>
    <w:rsid w:val="3CF70E48"/>
    <w:rsid w:val="3CF7B304"/>
    <w:rsid w:val="3CF9D4C8"/>
    <w:rsid w:val="3CFD6DCB"/>
    <w:rsid w:val="3D02F196"/>
    <w:rsid w:val="3D045726"/>
    <w:rsid w:val="3D0534D2"/>
    <w:rsid w:val="3D0A463C"/>
    <w:rsid w:val="3D1499BE"/>
    <w:rsid w:val="3D1AFDDB"/>
    <w:rsid w:val="3D1D90B5"/>
    <w:rsid w:val="3D219154"/>
    <w:rsid w:val="3D229C01"/>
    <w:rsid w:val="3D242074"/>
    <w:rsid w:val="3D2ACF79"/>
    <w:rsid w:val="3D336238"/>
    <w:rsid w:val="3D3969E2"/>
    <w:rsid w:val="3D3ADD12"/>
    <w:rsid w:val="3D3BBE1D"/>
    <w:rsid w:val="3D42A81A"/>
    <w:rsid w:val="3D4408F2"/>
    <w:rsid w:val="3D49BEDE"/>
    <w:rsid w:val="3D4B9765"/>
    <w:rsid w:val="3D51FA4A"/>
    <w:rsid w:val="3D53C880"/>
    <w:rsid w:val="3D5672D4"/>
    <w:rsid w:val="3D57FF05"/>
    <w:rsid w:val="3D656F1C"/>
    <w:rsid w:val="3D65FC7B"/>
    <w:rsid w:val="3D710332"/>
    <w:rsid w:val="3D73F635"/>
    <w:rsid w:val="3D75C012"/>
    <w:rsid w:val="3D7DCA3B"/>
    <w:rsid w:val="3D7F5AEC"/>
    <w:rsid w:val="3D8448ED"/>
    <w:rsid w:val="3D8549D4"/>
    <w:rsid w:val="3D8B8887"/>
    <w:rsid w:val="3D8BEAC9"/>
    <w:rsid w:val="3D90F6E3"/>
    <w:rsid w:val="3D9373BC"/>
    <w:rsid w:val="3D964FB7"/>
    <w:rsid w:val="3D99EACF"/>
    <w:rsid w:val="3D9C185D"/>
    <w:rsid w:val="3DA59AA8"/>
    <w:rsid w:val="3DA7104A"/>
    <w:rsid w:val="3DA896B1"/>
    <w:rsid w:val="3DAD5EA6"/>
    <w:rsid w:val="3DB11AA5"/>
    <w:rsid w:val="3DB23777"/>
    <w:rsid w:val="3DB71199"/>
    <w:rsid w:val="3DC41688"/>
    <w:rsid w:val="3DC6C9B8"/>
    <w:rsid w:val="3DC72979"/>
    <w:rsid w:val="3DCA51A4"/>
    <w:rsid w:val="3DCDFC50"/>
    <w:rsid w:val="3DCE7F99"/>
    <w:rsid w:val="3DD19183"/>
    <w:rsid w:val="3DD44E81"/>
    <w:rsid w:val="3DD582FE"/>
    <w:rsid w:val="3DDA4B6E"/>
    <w:rsid w:val="3DDCF0DF"/>
    <w:rsid w:val="3DDD067F"/>
    <w:rsid w:val="3DDD58AD"/>
    <w:rsid w:val="3DE0B20C"/>
    <w:rsid w:val="3DE370E5"/>
    <w:rsid w:val="3DE70346"/>
    <w:rsid w:val="3DE7FC34"/>
    <w:rsid w:val="3DE831E4"/>
    <w:rsid w:val="3DEA474D"/>
    <w:rsid w:val="3DEB95BC"/>
    <w:rsid w:val="3DEDE22A"/>
    <w:rsid w:val="3DEE07EB"/>
    <w:rsid w:val="3DF09991"/>
    <w:rsid w:val="3DF20D1E"/>
    <w:rsid w:val="3DF84E8B"/>
    <w:rsid w:val="3DF924F5"/>
    <w:rsid w:val="3E00039C"/>
    <w:rsid w:val="3E04D34C"/>
    <w:rsid w:val="3E09BB27"/>
    <w:rsid w:val="3E0D65AA"/>
    <w:rsid w:val="3E0F21B2"/>
    <w:rsid w:val="3E125B34"/>
    <w:rsid w:val="3E15E826"/>
    <w:rsid w:val="3E1693F0"/>
    <w:rsid w:val="3E1BBA82"/>
    <w:rsid w:val="3E1C4A0B"/>
    <w:rsid w:val="3E1CF349"/>
    <w:rsid w:val="3E2025A8"/>
    <w:rsid w:val="3E23AD18"/>
    <w:rsid w:val="3E240F2B"/>
    <w:rsid w:val="3E26692E"/>
    <w:rsid w:val="3E286E36"/>
    <w:rsid w:val="3E2D3661"/>
    <w:rsid w:val="3E2DA575"/>
    <w:rsid w:val="3E3C95F4"/>
    <w:rsid w:val="3E416120"/>
    <w:rsid w:val="3E426E14"/>
    <w:rsid w:val="3E442851"/>
    <w:rsid w:val="3E4910D2"/>
    <w:rsid w:val="3E49FF8C"/>
    <w:rsid w:val="3E4BE899"/>
    <w:rsid w:val="3E4DA71F"/>
    <w:rsid w:val="3E510BBD"/>
    <w:rsid w:val="3E53FFDB"/>
    <w:rsid w:val="3E56FEB5"/>
    <w:rsid w:val="3E5859FA"/>
    <w:rsid w:val="3E5B2A30"/>
    <w:rsid w:val="3E5D718E"/>
    <w:rsid w:val="3E624C65"/>
    <w:rsid w:val="3E642EFA"/>
    <w:rsid w:val="3E67DE9B"/>
    <w:rsid w:val="3E69F454"/>
    <w:rsid w:val="3E71A492"/>
    <w:rsid w:val="3E72577F"/>
    <w:rsid w:val="3E773B04"/>
    <w:rsid w:val="3E78ED66"/>
    <w:rsid w:val="3E7DF097"/>
    <w:rsid w:val="3E7F1041"/>
    <w:rsid w:val="3E81D1EA"/>
    <w:rsid w:val="3E885A93"/>
    <w:rsid w:val="3E8B7D36"/>
    <w:rsid w:val="3E8F8099"/>
    <w:rsid w:val="3E91E5BE"/>
    <w:rsid w:val="3E956B49"/>
    <w:rsid w:val="3E9690ED"/>
    <w:rsid w:val="3E98982C"/>
    <w:rsid w:val="3E990013"/>
    <w:rsid w:val="3E993A00"/>
    <w:rsid w:val="3EA1A98B"/>
    <w:rsid w:val="3EA49BA5"/>
    <w:rsid w:val="3EA630FB"/>
    <w:rsid w:val="3EA752F1"/>
    <w:rsid w:val="3EA76E39"/>
    <w:rsid w:val="3EA7BB2F"/>
    <w:rsid w:val="3EAB9B22"/>
    <w:rsid w:val="3EB638A9"/>
    <w:rsid w:val="3EB82A8B"/>
    <w:rsid w:val="3EB9333D"/>
    <w:rsid w:val="3EB97C4C"/>
    <w:rsid w:val="3EBCD86A"/>
    <w:rsid w:val="3EC1D753"/>
    <w:rsid w:val="3EC2FE21"/>
    <w:rsid w:val="3EC7CDD0"/>
    <w:rsid w:val="3ECAB511"/>
    <w:rsid w:val="3ECBC8CD"/>
    <w:rsid w:val="3ECE5DC6"/>
    <w:rsid w:val="3ECF12A9"/>
    <w:rsid w:val="3ED26A09"/>
    <w:rsid w:val="3ED8C7F5"/>
    <w:rsid w:val="3EDD8A2F"/>
    <w:rsid w:val="3EE0F83F"/>
    <w:rsid w:val="3EE9DE9C"/>
    <w:rsid w:val="3EF0E581"/>
    <w:rsid w:val="3EF1EAAE"/>
    <w:rsid w:val="3EF28572"/>
    <w:rsid w:val="3EF81364"/>
    <w:rsid w:val="3EF89144"/>
    <w:rsid w:val="3EF8FA91"/>
    <w:rsid w:val="3EFB5A38"/>
    <w:rsid w:val="3EFBCA47"/>
    <w:rsid w:val="3EFE368F"/>
    <w:rsid w:val="3EFE88CC"/>
    <w:rsid w:val="3EFEC120"/>
    <w:rsid w:val="3F006813"/>
    <w:rsid w:val="3F033D1C"/>
    <w:rsid w:val="3F056FC2"/>
    <w:rsid w:val="3F068EE2"/>
    <w:rsid w:val="3F073DBA"/>
    <w:rsid w:val="3F079871"/>
    <w:rsid w:val="3F0939E8"/>
    <w:rsid w:val="3F0AD65D"/>
    <w:rsid w:val="3F0CE521"/>
    <w:rsid w:val="3F0E2EB3"/>
    <w:rsid w:val="3F0ECB6E"/>
    <w:rsid w:val="3F14AC5C"/>
    <w:rsid w:val="3F14E9C0"/>
    <w:rsid w:val="3F152D76"/>
    <w:rsid w:val="3F1CABB7"/>
    <w:rsid w:val="3F1FBABB"/>
    <w:rsid w:val="3F20B7E4"/>
    <w:rsid w:val="3F2291FF"/>
    <w:rsid w:val="3F2599E7"/>
    <w:rsid w:val="3F264E62"/>
    <w:rsid w:val="3F2CDB03"/>
    <w:rsid w:val="3F2D118C"/>
    <w:rsid w:val="3F30C1C9"/>
    <w:rsid w:val="3F3248AB"/>
    <w:rsid w:val="3F36BB74"/>
    <w:rsid w:val="3F3948C9"/>
    <w:rsid w:val="3F3E3F19"/>
    <w:rsid w:val="3F3FB762"/>
    <w:rsid w:val="3F440ED2"/>
    <w:rsid w:val="3F465425"/>
    <w:rsid w:val="3F49C9F1"/>
    <w:rsid w:val="3F4E0C48"/>
    <w:rsid w:val="3F506856"/>
    <w:rsid w:val="3F50D479"/>
    <w:rsid w:val="3F51A47F"/>
    <w:rsid w:val="3F51EF7D"/>
    <w:rsid w:val="3F558930"/>
    <w:rsid w:val="3F584BC0"/>
    <w:rsid w:val="3F5EE7FC"/>
    <w:rsid w:val="3F60306C"/>
    <w:rsid w:val="3F632D8F"/>
    <w:rsid w:val="3F682135"/>
    <w:rsid w:val="3F74AC6B"/>
    <w:rsid w:val="3F77F6E8"/>
    <w:rsid w:val="3F79A2A5"/>
    <w:rsid w:val="3F7B34C8"/>
    <w:rsid w:val="3F7F3CCA"/>
    <w:rsid w:val="3F801351"/>
    <w:rsid w:val="3F81AA47"/>
    <w:rsid w:val="3F821037"/>
    <w:rsid w:val="3F8495F8"/>
    <w:rsid w:val="3F866FB3"/>
    <w:rsid w:val="3F8910DD"/>
    <w:rsid w:val="3F8A3993"/>
    <w:rsid w:val="3F8BBE40"/>
    <w:rsid w:val="3F9075D1"/>
    <w:rsid w:val="3F9BBA29"/>
    <w:rsid w:val="3F9BE4FC"/>
    <w:rsid w:val="3F9FA689"/>
    <w:rsid w:val="3FA0FE06"/>
    <w:rsid w:val="3FA1A630"/>
    <w:rsid w:val="3FA42561"/>
    <w:rsid w:val="3FAB603B"/>
    <w:rsid w:val="3FABC201"/>
    <w:rsid w:val="3FB31F2D"/>
    <w:rsid w:val="3FB53971"/>
    <w:rsid w:val="3FBF9432"/>
    <w:rsid w:val="3FC90628"/>
    <w:rsid w:val="3FCFF2EE"/>
    <w:rsid w:val="3FD00F14"/>
    <w:rsid w:val="3FDDBCEF"/>
    <w:rsid w:val="3FE6C2EB"/>
    <w:rsid w:val="3FE71593"/>
    <w:rsid w:val="3FF04F62"/>
    <w:rsid w:val="3FF30B30"/>
    <w:rsid w:val="3FF6C9DC"/>
    <w:rsid w:val="3FF7230B"/>
    <w:rsid w:val="3FF79069"/>
    <w:rsid w:val="3FFB9C76"/>
    <w:rsid w:val="3FFC36FF"/>
    <w:rsid w:val="3FFC6579"/>
    <w:rsid w:val="3FFD8697"/>
    <w:rsid w:val="3FFE0E86"/>
    <w:rsid w:val="3FFE3BDE"/>
    <w:rsid w:val="3FFF4C82"/>
    <w:rsid w:val="40005FF1"/>
    <w:rsid w:val="4000B0FF"/>
    <w:rsid w:val="400143C4"/>
    <w:rsid w:val="40016A1C"/>
    <w:rsid w:val="40032DA4"/>
    <w:rsid w:val="40093126"/>
    <w:rsid w:val="400A27D4"/>
    <w:rsid w:val="400E2E95"/>
    <w:rsid w:val="400FD09C"/>
    <w:rsid w:val="401330EC"/>
    <w:rsid w:val="40145799"/>
    <w:rsid w:val="401A1B60"/>
    <w:rsid w:val="401C5718"/>
    <w:rsid w:val="40228C61"/>
    <w:rsid w:val="40260E78"/>
    <w:rsid w:val="402671E1"/>
    <w:rsid w:val="402A72FE"/>
    <w:rsid w:val="402BD4E0"/>
    <w:rsid w:val="402C9FDA"/>
    <w:rsid w:val="402D113E"/>
    <w:rsid w:val="402D4038"/>
    <w:rsid w:val="402D79A2"/>
    <w:rsid w:val="403303C9"/>
    <w:rsid w:val="403C3DC3"/>
    <w:rsid w:val="403F7DBD"/>
    <w:rsid w:val="4041943A"/>
    <w:rsid w:val="404994CF"/>
    <w:rsid w:val="404B0779"/>
    <w:rsid w:val="404B83F0"/>
    <w:rsid w:val="404E4C6B"/>
    <w:rsid w:val="404EB357"/>
    <w:rsid w:val="40504F19"/>
    <w:rsid w:val="40507D75"/>
    <w:rsid w:val="40526D2B"/>
    <w:rsid w:val="40562FF1"/>
    <w:rsid w:val="4059ADB3"/>
    <w:rsid w:val="4059B335"/>
    <w:rsid w:val="405A6A12"/>
    <w:rsid w:val="405BFDE5"/>
    <w:rsid w:val="405ED346"/>
    <w:rsid w:val="405FF41F"/>
    <w:rsid w:val="4061E79D"/>
    <w:rsid w:val="4062677F"/>
    <w:rsid w:val="40662D68"/>
    <w:rsid w:val="406B21F1"/>
    <w:rsid w:val="406FD0EA"/>
    <w:rsid w:val="40778F54"/>
    <w:rsid w:val="407A5CB1"/>
    <w:rsid w:val="407C167E"/>
    <w:rsid w:val="4083E750"/>
    <w:rsid w:val="4087B157"/>
    <w:rsid w:val="4090FBB4"/>
    <w:rsid w:val="40913F5D"/>
    <w:rsid w:val="409186CD"/>
    <w:rsid w:val="40947960"/>
    <w:rsid w:val="409480FD"/>
    <w:rsid w:val="40986135"/>
    <w:rsid w:val="40A0351C"/>
    <w:rsid w:val="40A57679"/>
    <w:rsid w:val="40A815FD"/>
    <w:rsid w:val="40A97D77"/>
    <w:rsid w:val="40AE8703"/>
    <w:rsid w:val="40AE8A28"/>
    <w:rsid w:val="40AF82A2"/>
    <w:rsid w:val="40B661F2"/>
    <w:rsid w:val="40B7AB6E"/>
    <w:rsid w:val="40B8011E"/>
    <w:rsid w:val="40BD3088"/>
    <w:rsid w:val="40BD4C55"/>
    <w:rsid w:val="40BEEF36"/>
    <w:rsid w:val="40C14595"/>
    <w:rsid w:val="40C29377"/>
    <w:rsid w:val="40C3382B"/>
    <w:rsid w:val="40C372E8"/>
    <w:rsid w:val="40C4645C"/>
    <w:rsid w:val="40C85E90"/>
    <w:rsid w:val="40C9AC39"/>
    <w:rsid w:val="40CA1ACB"/>
    <w:rsid w:val="40CCC98D"/>
    <w:rsid w:val="40CF9F53"/>
    <w:rsid w:val="40D2D9B4"/>
    <w:rsid w:val="40D91002"/>
    <w:rsid w:val="40D97F48"/>
    <w:rsid w:val="40DE23DA"/>
    <w:rsid w:val="40E0A145"/>
    <w:rsid w:val="40E5190E"/>
    <w:rsid w:val="40E6AA92"/>
    <w:rsid w:val="40EEC27B"/>
    <w:rsid w:val="40F0EC62"/>
    <w:rsid w:val="40F2B0AF"/>
    <w:rsid w:val="40F2E12C"/>
    <w:rsid w:val="40F4F4E1"/>
    <w:rsid w:val="40F57FF4"/>
    <w:rsid w:val="40FE34E5"/>
    <w:rsid w:val="40FF6BC4"/>
    <w:rsid w:val="4104255C"/>
    <w:rsid w:val="41051A6D"/>
    <w:rsid w:val="41076A03"/>
    <w:rsid w:val="4108EF37"/>
    <w:rsid w:val="4109BB18"/>
    <w:rsid w:val="410A0AF3"/>
    <w:rsid w:val="410BA6CA"/>
    <w:rsid w:val="410BFB94"/>
    <w:rsid w:val="411067DA"/>
    <w:rsid w:val="41156168"/>
    <w:rsid w:val="4118CDC3"/>
    <w:rsid w:val="411B2A61"/>
    <w:rsid w:val="411EB130"/>
    <w:rsid w:val="4128E933"/>
    <w:rsid w:val="412F2B87"/>
    <w:rsid w:val="413595D6"/>
    <w:rsid w:val="4135FAF9"/>
    <w:rsid w:val="41364A00"/>
    <w:rsid w:val="4139EE06"/>
    <w:rsid w:val="413A2EE8"/>
    <w:rsid w:val="413A57FB"/>
    <w:rsid w:val="413B8A5B"/>
    <w:rsid w:val="413BBABE"/>
    <w:rsid w:val="413CA381"/>
    <w:rsid w:val="413DC329"/>
    <w:rsid w:val="413E5A1B"/>
    <w:rsid w:val="413E943B"/>
    <w:rsid w:val="41403B82"/>
    <w:rsid w:val="414157AA"/>
    <w:rsid w:val="4141D974"/>
    <w:rsid w:val="4145C530"/>
    <w:rsid w:val="41474AD4"/>
    <w:rsid w:val="414AC09C"/>
    <w:rsid w:val="414B8030"/>
    <w:rsid w:val="414F9DE7"/>
    <w:rsid w:val="4159C380"/>
    <w:rsid w:val="415B6493"/>
    <w:rsid w:val="415DFB8F"/>
    <w:rsid w:val="41665DA0"/>
    <w:rsid w:val="416965CB"/>
    <w:rsid w:val="416AE03F"/>
    <w:rsid w:val="416BE3A4"/>
    <w:rsid w:val="41707CD4"/>
    <w:rsid w:val="4174F97D"/>
    <w:rsid w:val="41766600"/>
    <w:rsid w:val="417F1792"/>
    <w:rsid w:val="4180B4C0"/>
    <w:rsid w:val="4182F34B"/>
    <w:rsid w:val="4183F81C"/>
    <w:rsid w:val="4185A59F"/>
    <w:rsid w:val="418707F8"/>
    <w:rsid w:val="4188DBBB"/>
    <w:rsid w:val="418E95EE"/>
    <w:rsid w:val="41918B90"/>
    <w:rsid w:val="4194C6B7"/>
    <w:rsid w:val="419522F4"/>
    <w:rsid w:val="41972036"/>
    <w:rsid w:val="419876A8"/>
    <w:rsid w:val="4199DEE7"/>
    <w:rsid w:val="419AB385"/>
    <w:rsid w:val="41A6450D"/>
    <w:rsid w:val="41B59A99"/>
    <w:rsid w:val="41B60BB0"/>
    <w:rsid w:val="41B750B9"/>
    <w:rsid w:val="41BB74C0"/>
    <w:rsid w:val="41BB8608"/>
    <w:rsid w:val="41BDEECE"/>
    <w:rsid w:val="41C60816"/>
    <w:rsid w:val="41C6BD30"/>
    <w:rsid w:val="41C866A8"/>
    <w:rsid w:val="41CE124E"/>
    <w:rsid w:val="41D71301"/>
    <w:rsid w:val="41D7B0AF"/>
    <w:rsid w:val="41D8901A"/>
    <w:rsid w:val="41DD0857"/>
    <w:rsid w:val="41DE643A"/>
    <w:rsid w:val="41E22143"/>
    <w:rsid w:val="41E3F5B5"/>
    <w:rsid w:val="41E461F9"/>
    <w:rsid w:val="41E5B7F9"/>
    <w:rsid w:val="41E71559"/>
    <w:rsid w:val="41EC78FF"/>
    <w:rsid w:val="41EF0B20"/>
    <w:rsid w:val="41F44569"/>
    <w:rsid w:val="41F46B79"/>
    <w:rsid w:val="41F74217"/>
    <w:rsid w:val="41F916CA"/>
    <w:rsid w:val="41FAB2BD"/>
    <w:rsid w:val="42019105"/>
    <w:rsid w:val="420638CD"/>
    <w:rsid w:val="42070A16"/>
    <w:rsid w:val="42071701"/>
    <w:rsid w:val="42090325"/>
    <w:rsid w:val="420CE8A7"/>
    <w:rsid w:val="420D508E"/>
    <w:rsid w:val="42134041"/>
    <w:rsid w:val="421E673F"/>
    <w:rsid w:val="42269F0D"/>
    <w:rsid w:val="4227FBFC"/>
    <w:rsid w:val="422B03A3"/>
    <w:rsid w:val="422CBBD1"/>
    <w:rsid w:val="4233E3FD"/>
    <w:rsid w:val="42380124"/>
    <w:rsid w:val="4239AC92"/>
    <w:rsid w:val="423A6E07"/>
    <w:rsid w:val="423A8DAA"/>
    <w:rsid w:val="423AA7D7"/>
    <w:rsid w:val="423C6C4F"/>
    <w:rsid w:val="423D3190"/>
    <w:rsid w:val="423FFA6A"/>
    <w:rsid w:val="42418C49"/>
    <w:rsid w:val="424BA763"/>
    <w:rsid w:val="424C6A3E"/>
    <w:rsid w:val="424F6ED9"/>
    <w:rsid w:val="42532876"/>
    <w:rsid w:val="425603FB"/>
    <w:rsid w:val="42575615"/>
    <w:rsid w:val="4259735B"/>
    <w:rsid w:val="425DFD29"/>
    <w:rsid w:val="425EF801"/>
    <w:rsid w:val="42626FFD"/>
    <w:rsid w:val="42638B8D"/>
    <w:rsid w:val="4264B521"/>
    <w:rsid w:val="42660EDE"/>
    <w:rsid w:val="42674B42"/>
    <w:rsid w:val="426ABA5D"/>
    <w:rsid w:val="426D494A"/>
    <w:rsid w:val="426EC1D1"/>
    <w:rsid w:val="426F654D"/>
    <w:rsid w:val="42732D1F"/>
    <w:rsid w:val="42808D64"/>
    <w:rsid w:val="428D14F6"/>
    <w:rsid w:val="4292CB7C"/>
    <w:rsid w:val="4292D3F5"/>
    <w:rsid w:val="4294FE9F"/>
    <w:rsid w:val="4299DFE9"/>
    <w:rsid w:val="42A1553C"/>
    <w:rsid w:val="42A38892"/>
    <w:rsid w:val="42A3EB80"/>
    <w:rsid w:val="42A520CC"/>
    <w:rsid w:val="42A5D93E"/>
    <w:rsid w:val="42A7BA9D"/>
    <w:rsid w:val="42A90F9F"/>
    <w:rsid w:val="42AD088C"/>
    <w:rsid w:val="42AE32DA"/>
    <w:rsid w:val="42B32128"/>
    <w:rsid w:val="42BA8191"/>
    <w:rsid w:val="42BD41D3"/>
    <w:rsid w:val="42BDEA4D"/>
    <w:rsid w:val="42C00A9B"/>
    <w:rsid w:val="42C0F4AF"/>
    <w:rsid w:val="42C2462C"/>
    <w:rsid w:val="42C68868"/>
    <w:rsid w:val="42C79CD9"/>
    <w:rsid w:val="42CB6298"/>
    <w:rsid w:val="42D05FA0"/>
    <w:rsid w:val="42D0EA83"/>
    <w:rsid w:val="42D1F111"/>
    <w:rsid w:val="42D2B4D0"/>
    <w:rsid w:val="42D41F6C"/>
    <w:rsid w:val="42E3D045"/>
    <w:rsid w:val="42E6DF9A"/>
    <w:rsid w:val="42EA9422"/>
    <w:rsid w:val="42ECBC20"/>
    <w:rsid w:val="42ED50CC"/>
    <w:rsid w:val="42EE0B8E"/>
    <w:rsid w:val="42FA849F"/>
    <w:rsid w:val="42FBE1B6"/>
    <w:rsid w:val="42FD621D"/>
    <w:rsid w:val="42FDBD8C"/>
    <w:rsid w:val="43005B91"/>
    <w:rsid w:val="4301547B"/>
    <w:rsid w:val="43037CA5"/>
    <w:rsid w:val="43079FFB"/>
    <w:rsid w:val="430B3935"/>
    <w:rsid w:val="430DB3B3"/>
    <w:rsid w:val="430E0403"/>
    <w:rsid w:val="430E1472"/>
    <w:rsid w:val="430EFE90"/>
    <w:rsid w:val="4314F08D"/>
    <w:rsid w:val="431B83B2"/>
    <w:rsid w:val="431BB9D1"/>
    <w:rsid w:val="43234B93"/>
    <w:rsid w:val="432700A8"/>
    <w:rsid w:val="432A09C3"/>
    <w:rsid w:val="43327B21"/>
    <w:rsid w:val="4332D29E"/>
    <w:rsid w:val="433309B9"/>
    <w:rsid w:val="4334265E"/>
    <w:rsid w:val="43366499"/>
    <w:rsid w:val="43374684"/>
    <w:rsid w:val="433748D2"/>
    <w:rsid w:val="43375E36"/>
    <w:rsid w:val="4340C383"/>
    <w:rsid w:val="43415620"/>
    <w:rsid w:val="43420BB3"/>
    <w:rsid w:val="43450AE9"/>
    <w:rsid w:val="4345BBA4"/>
    <w:rsid w:val="4346BB70"/>
    <w:rsid w:val="434747A1"/>
    <w:rsid w:val="434A937D"/>
    <w:rsid w:val="434D22B2"/>
    <w:rsid w:val="43528D01"/>
    <w:rsid w:val="435DAE80"/>
    <w:rsid w:val="435FE951"/>
    <w:rsid w:val="4360E9F5"/>
    <w:rsid w:val="4360F082"/>
    <w:rsid w:val="43678475"/>
    <w:rsid w:val="4369E59F"/>
    <w:rsid w:val="436C4B27"/>
    <w:rsid w:val="436C6415"/>
    <w:rsid w:val="436F35D9"/>
    <w:rsid w:val="43751AAE"/>
    <w:rsid w:val="437693D2"/>
    <w:rsid w:val="43769A0C"/>
    <w:rsid w:val="4376C05F"/>
    <w:rsid w:val="437881AA"/>
    <w:rsid w:val="43796891"/>
    <w:rsid w:val="4382B507"/>
    <w:rsid w:val="43853885"/>
    <w:rsid w:val="4386DDE0"/>
    <w:rsid w:val="438A3057"/>
    <w:rsid w:val="438BAC47"/>
    <w:rsid w:val="438E2061"/>
    <w:rsid w:val="43902DEF"/>
    <w:rsid w:val="4391FB80"/>
    <w:rsid w:val="439690C3"/>
    <w:rsid w:val="43995047"/>
    <w:rsid w:val="439CC0DC"/>
    <w:rsid w:val="43AC7E0A"/>
    <w:rsid w:val="43B20EE7"/>
    <w:rsid w:val="43B4A81E"/>
    <w:rsid w:val="43B794B2"/>
    <w:rsid w:val="43B79A2D"/>
    <w:rsid w:val="43B7A1CA"/>
    <w:rsid w:val="43C1CBF9"/>
    <w:rsid w:val="43C2131A"/>
    <w:rsid w:val="43C5C1FB"/>
    <w:rsid w:val="43C85CC6"/>
    <w:rsid w:val="43CB0322"/>
    <w:rsid w:val="43CB8A7E"/>
    <w:rsid w:val="43D3A7D2"/>
    <w:rsid w:val="43D6041C"/>
    <w:rsid w:val="43D8626D"/>
    <w:rsid w:val="43DE280A"/>
    <w:rsid w:val="43E4B870"/>
    <w:rsid w:val="43E82B36"/>
    <w:rsid w:val="43ECC05D"/>
    <w:rsid w:val="43ECF9FF"/>
    <w:rsid w:val="43EEF471"/>
    <w:rsid w:val="43F551EC"/>
    <w:rsid w:val="43F701F9"/>
    <w:rsid w:val="43F9A7E8"/>
    <w:rsid w:val="43FAD3F6"/>
    <w:rsid w:val="43FD0369"/>
    <w:rsid w:val="43FD419E"/>
    <w:rsid w:val="44000882"/>
    <w:rsid w:val="44012430"/>
    <w:rsid w:val="44024D13"/>
    <w:rsid w:val="4404F4E5"/>
    <w:rsid w:val="440888F5"/>
    <w:rsid w:val="44098F73"/>
    <w:rsid w:val="440FEC74"/>
    <w:rsid w:val="441445ED"/>
    <w:rsid w:val="4414FDFE"/>
    <w:rsid w:val="441B401F"/>
    <w:rsid w:val="441B8010"/>
    <w:rsid w:val="441C2215"/>
    <w:rsid w:val="442184B5"/>
    <w:rsid w:val="442515A2"/>
    <w:rsid w:val="442577C7"/>
    <w:rsid w:val="44286F30"/>
    <w:rsid w:val="442AB9ED"/>
    <w:rsid w:val="442C7414"/>
    <w:rsid w:val="442CD60A"/>
    <w:rsid w:val="442CDAEE"/>
    <w:rsid w:val="442D7F1A"/>
    <w:rsid w:val="442EFB1F"/>
    <w:rsid w:val="4436502F"/>
    <w:rsid w:val="443854C5"/>
    <w:rsid w:val="443A4BA6"/>
    <w:rsid w:val="44436E1A"/>
    <w:rsid w:val="44481673"/>
    <w:rsid w:val="444C7B4D"/>
    <w:rsid w:val="44573D5A"/>
    <w:rsid w:val="4463A284"/>
    <w:rsid w:val="4464C73B"/>
    <w:rsid w:val="4466CCB0"/>
    <w:rsid w:val="446D1E84"/>
    <w:rsid w:val="446F2350"/>
    <w:rsid w:val="44700192"/>
    <w:rsid w:val="447011F1"/>
    <w:rsid w:val="4474618F"/>
    <w:rsid w:val="44761857"/>
    <w:rsid w:val="44790DBF"/>
    <w:rsid w:val="447B6DF2"/>
    <w:rsid w:val="447E8313"/>
    <w:rsid w:val="4481D0DC"/>
    <w:rsid w:val="4485FF32"/>
    <w:rsid w:val="448A3D00"/>
    <w:rsid w:val="448A8A13"/>
    <w:rsid w:val="448C736C"/>
    <w:rsid w:val="448CC4EB"/>
    <w:rsid w:val="448E7414"/>
    <w:rsid w:val="448E8C48"/>
    <w:rsid w:val="448FFF31"/>
    <w:rsid w:val="44918B19"/>
    <w:rsid w:val="44972431"/>
    <w:rsid w:val="4497B987"/>
    <w:rsid w:val="449A3C63"/>
    <w:rsid w:val="449BEF10"/>
    <w:rsid w:val="44A33857"/>
    <w:rsid w:val="44A343A6"/>
    <w:rsid w:val="44A5F8BB"/>
    <w:rsid w:val="44A61D47"/>
    <w:rsid w:val="44A8BD18"/>
    <w:rsid w:val="44A96C7B"/>
    <w:rsid w:val="44AD9B10"/>
    <w:rsid w:val="44B13CD6"/>
    <w:rsid w:val="44B4EB18"/>
    <w:rsid w:val="44B9D02C"/>
    <w:rsid w:val="44BE0A47"/>
    <w:rsid w:val="44BFE895"/>
    <w:rsid w:val="44C059FC"/>
    <w:rsid w:val="44C397BA"/>
    <w:rsid w:val="44C4C6A2"/>
    <w:rsid w:val="44C5D42E"/>
    <w:rsid w:val="44C67C53"/>
    <w:rsid w:val="44CA82F2"/>
    <w:rsid w:val="44CCA78D"/>
    <w:rsid w:val="44CED63B"/>
    <w:rsid w:val="44D06DFE"/>
    <w:rsid w:val="44D0FA9E"/>
    <w:rsid w:val="44D303D5"/>
    <w:rsid w:val="44D3C9C6"/>
    <w:rsid w:val="44D7CCC3"/>
    <w:rsid w:val="44D9E706"/>
    <w:rsid w:val="44DB3424"/>
    <w:rsid w:val="44E20C2D"/>
    <w:rsid w:val="44ED935D"/>
    <w:rsid w:val="44F23D90"/>
    <w:rsid w:val="44F3B149"/>
    <w:rsid w:val="44F44CBD"/>
    <w:rsid w:val="44F774FC"/>
    <w:rsid w:val="44F99388"/>
    <w:rsid w:val="44FB15C8"/>
    <w:rsid w:val="44FE2205"/>
    <w:rsid w:val="44FE618B"/>
    <w:rsid w:val="44FF39AB"/>
    <w:rsid w:val="45058400"/>
    <w:rsid w:val="4508BCFE"/>
    <w:rsid w:val="450C19EE"/>
    <w:rsid w:val="45112A0D"/>
    <w:rsid w:val="451638A9"/>
    <w:rsid w:val="45168523"/>
    <w:rsid w:val="4517638D"/>
    <w:rsid w:val="4517A0A5"/>
    <w:rsid w:val="451DC590"/>
    <w:rsid w:val="451FAC5B"/>
    <w:rsid w:val="4522D017"/>
    <w:rsid w:val="4525A91C"/>
    <w:rsid w:val="4529E42F"/>
    <w:rsid w:val="452F3085"/>
    <w:rsid w:val="453283DA"/>
    <w:rsid w:val="4533090C"/>
    <w:rsid w:val="4533C39B"/>
    <w:rsid w:val="4535DCDD"/>
    <w:rsid w:val="4536CFC2"/>
    <w:rsid w:val="453899AA"/>
    <w:rsid w:val="453F9ADF"/>
    <w:rsid w:val="45431400"/>
    <w:rsid w:val="454537BE"/>
    <w:rsid w:val="45456F3E"/>
    <w:rsid w:val="4546020D"/>
    <w:rsid w:val="45468930"/>
    <w:rsid w:val="454B9D87"/>
    <w:rsid w:val="454E79F7"/>
    <w:rsid w:val="4552EE51"/>
    <w:rsid w:val="455330BC"/>
    <w:rsid w:val="455FC820"/>
    <w:rsid w:val="456160F4"/>
    <w:rsid w:val="45636F80"/>
    <w:rsid w:val="4565F40F"/>
    <w:rsid w:val="456D3E11"/>
    <w:rsid w:val="456E42A3"/>
    <w:rsid w:val="456E8123"/>
    <w:rsid w:val="4575ED8D"/>
    <w:rsid w:val="457631F7"/>
    <w:rsid w:val="4579E0E4"/>
    <w:rsid w:val="457A4135"/>
    <w:rsid w:val="457AB5DA"/>
    <w:rsid w:val="45832A7E"/>
    <w:rsid w:val="45862CB4"/>
    <w:rsid w:val="45872172"/>
    <w:rsid w:val="4587DFFE"/>
    <w:rsid w:val="458C54E3"/>
    <w:rsid w:val="4590D7E2"/>
    <w:rsid w:val="45979DB3"/>
    <w:rsid w:val="45980AEC"/>
    <w:rsid w:val="459907C0"/>
    <w:rsid w:val="45992963"/>
    <w:rsid w:val="45A1FB8B"/>
    <w:rsid w:val="45A4F2E5"/>
    <w:rsid w:val="45A58275"/>
    <w:rsid w:val="45A916D1"/>
    <w:rsid w:val="45AD6615"/>
    <w:rsid w:val="45AD9693"/>
    <w:rsid w:val="45B5A02E"/>
    <w:rsid w:val="45BA22BE"/>
    <w:rsid w:val="45BC7CCE"/>
    <w:rsid w:val="45BF6055"/>
    <w:rsid w:val="45C0C066"/>
    <w:rsid w:val="45C11283"/>
    <w:rsid w:val="45C2BB3C"/>
    <w:rsid w:val="45C2E681"/>
    <w:rsid w:val="45C55F42"/>
    <w:rsid w:val="45C68041"/>
    <w:rsid w:val="45C917E3"/>
    <w:rsid w:val="45C9816F"/>
    <w:rsid w:val="45C9AF95"/>
    <w:rsid w:val="45CBF883"/>
    <w:rsid w:val="45CF7887"/>
    <w:rsid w:val="45D0D929"/>
    <w:rsid w:val="45D15449"/>
    <w:rsid w:val="45DA0F82"/>
    <w:rsid w:val="45DB8031"/>
    <w:rsid w:val="45DED540"/>
    <w:rsid w:val="45E1DF97"/>
    <w:rsid w:val="45E2503E"/>
    <w:rsid w:val="45E2BDD5"/>
    <w:rsid w:val="45E3755D"/>
    <w:rsid w:val="45E4A322"/>
    <w:rsid w:val="45E58CF9"/>
    <w:rsid w:val="45EA546D"/>
    <w:rsid w:val="45EBB9B4"/>
    <w:rsid w:val="45EC65B1"/>
    <w:rsid w:val="45F4D80E"/>
    <w:rsid w:val="45F69096"/>
    <w:rsid w:val="45F7172D"/>
    <w:rsid w:val="45F73A24"/>
    <w:rsid w:val="45F9AA41"/>
    <w:rsid w:val="45FC9814"/>
    <w:rsid w:val="45FEF513"/>
    <w:rsid w:val="45FF6CB0"/>
    <w:rsid w:val="46002235"/>
    <w:rsid w:val="4605AF92"/>
    <w:rsid w:val="4606C926"/>
    <w:rsid w:val="4607DFF7"/>
    <w:rsid w:val="4609EEB7"/>
    <w:rsid w:val="460B3B7B"/>
    <w:rsid w:val="460D506A"/>
    <w:rsid w:val="461308B9"/>
    <w:rsid w:val="46180123"/>
    <w:rsid w:val="461A25C5"/>
    <w:rsid w:val="46267863"/>
    <w:rsid w:val="4628AC41"/>
    <w:rsid w:val="462A1D38"/>
    <w:rsid w:val="462D8C2A"/>
    <w:rsid w:val="462ECBBE"/>
    <w:rsid w:val="46323600"/>
    <w:rsid w:val="46356D98"/>
    <w:rsid w:val="4638F68F"/>
    <w:rsid w:val="463D7217"/>
    <w:rsid w:val="463E186A"/>
    <w:rsid w:val="463FE287"/>
    <w:rsid w:val="463FE802"/>
    <w:rsid w:val="4640C484"/>
    <w:rsid w:val="4641A413"/>
    <w:rsid w:val="464898B0"/>
    <w:rsid w:val="464CBBBF"/>
    <w:rsid w:val="464E50D4"/>
    <w:rsid w:val="464F5DEA"/>
    <w:rsid w:val="465116F3"/>
    <w:rsid w:val="4651FBC9"/>
    <w:rsid w:val="46594D7F"/>
    <w:rsid w:val="465A6F76"/>
    <w:rsid w:val="465B6BC6"/>
    <w:rsid w:val="465E8843"/>
    <w:rsid w:val="46624CB4"/>
    <w:rsid w:val="46625803"/>
    <w:rsid w:val="46659C23"/>
    <w:rsid w:val="466A1599"/>
    <w:rsid w:val="466D3A3B"/>
    <w:rsid w:val="46723001"/>
    <w:rsid w:val="46729D63"/>
    <w:rsid w:val="46765219"/>
    <w:rsid w:val="467A0BC8"/>
    <w:rsid w:val="467C471E"/>
    <w:rsid w:val="467C9800"/>
    <w:rsid w:val="467E3EF6"/>
    <w:rsid w:val="4681EEAF"/>
    <w:rsid w:val="46837B6F"/>
    <w:rsid w:val="46840E1D"/>
    <w:rsid w:val="46897EB4"/>
    <w:rsid w:val="468DF4C9"/>
    <w:rsid w:val="46903F5F"/>
    <w:rsid w:val="46944296"/>
    <w:rsid w:val="46963391"/>
    <w:rsid w:val="4698BD01"/>
    <w:rsid w:val="469BCE62"/>
    <w:rsid w:val="469CF3F6"/>
    <w:rsid w:val="46A28AF6"/>
    <w:rsid w:val="46A8CB77"/>
    <w:rsid w:val="46A95CA4"/>
    <w:rsid w:val="46A963EA"/>
    <w:rsid w:val="46AE195D"/>
    <w:rsid w:val="46B47208"/>
    <w:rsid w:val="46B75F88"/>
    <w:rsid w:val="46BEE701"/>
    <w:rsid w:val="46C0E7B6"/>
    <w:rsid w:val="46C12F40"/>
    <w:rsid w:val="46C70D5F"/>
    <w:rsid w:val="46C83297"/>
    <w:rsid w:val="46D1A72B"/>
    <w:rsid w:val="46D362B0"/>
    <w:rsid w:val="46D3F134"/>
    <w:rsid w:val="46D8BCF3"/>
    <w:rsid w:val="46D9173C"/>
    <w:rsid w:val="46DBF291"/>
    <w:rsid w:val="46DDC60E"/>
    <w:rsid w:val="46E0C53E"/>
    <w:rsid w:val="46E38EA3"/>
    <w:rsid w:val="46E57D10"/>
    <w:rsid w:val="46E66645"/>
    <w:rsid w:val="46E7CDDA"/>
    <w:rsid w:val="46F5F895"/>
    <w:rsid w:val="46F6EC6F"/>
    <w:rsid w:val="46F8444F"/>
    <w:rsid w:val="46FF11EA"/>
    <w:rsid w:val="46FFF8F7"/>
    <w:rsid w:val="4705F4F6"/>
    <w:rsid w:val="4708D340"/>
    <w:rsid w:val="470B34C3"/>
    <w:rsid w:val="470F0A26"/>
    <w:rsid w:val="4710335D"/>
    <w:rsid w:val="4714D517"/>
    <w:rsid w:val="4716005D"/>
    <w:rsid w:val="471EF9EC"/>
    <w:rsid w:val="47204B24"/>
    <w:rsid w:val="472294CE"/>
    <w:rsid w:val="47247875"/>
    <w:rsid w:val="4725D1A5"/>
    <w:rsid w:val="47298508"/>
    <w:rsid w:val="4733A863"/>
    <w:rsid w:val="47398B52"/>
    <w:rsid w:val="4739F102"/>
    <w:rsid w:val="473AAC43"/>
    <w:rsid w:val="473F2429"/>
    <w:rsid w:val="474145CB"/>
    <w:rsid w:val="4741F0D9"/>
    <w:rsid w:val="47430AA8"/>
    <w:rsid w:val="474A049C"/>
    <w:rsid w:val="474D38F8"/>
    <w:rsid w:val="474FDD52"/>
    <w:rsid w:val="47533D55"/>
    <w:rsid w:val="4756A17D"/>
    <w:rsid w:val="475A18A9"/>
    <w:rsid w:val="475CA030"/>
    <w:rsid w:val="475FA156"/>
    <w:rsid w:val="476230B0"/>
    <w:rsid w:val="47651FDC"/>
    <w:rsid w:val="47660D89"/>
    <w:rsid w:val="47670154"/>
    <w:rsid w:val="4767E79E"/>
    <w:rsid w:val="4769D9EC"/>
    <w:rsid w:val="476BE667"/>
    <w:rsid w:val="4770F6DD"/>
    <w:rsid w:val="47732867"/>
    <w:rsid w:val="47765CF5"/>
    <w:rsid w:val="477E6876"/>
    <w:rsid w:val="477FB6D6"/>
    <w:rsid w:val="478060C6"/>
    <w:rsid w:val="4782565F"/>
    <w:rsid w:val="47834501"/>
    <w:rsid w:val="47897546"/>
    <w:rsid w:val="478B04AC"/>
    <w:rsid w:val="478B15BC"/>
    <w:rsid w:val="478BB10A"/>
    <w:rsid w:val="4792E78E"/>
    <w:rsid w:val="479AE728"/>
    <w:rsid w:val="479AE8A7"/>
    <w:rsid w:val="479B301C"/>
    <w:rsid w:val="479CDAEA"/>
    <w:rsid w:val="479DF98B"/>
    <w:rsid w:val="47A6F9BD"/>
    <w:rsid w:val="47A77F97"/>
    <w:rsid w:val="47AC1FFF"/>
    <w:rsid w:val="47AFB29D"/>
    <w:rsid w:val="47B32343"/>
    <w:rsid w:val="47B3DE9A"/>
    <w:rsid w:val="47B413D7"/>
    <w:rsid w:val="47B6B238"/>
    <w:rsid w:val="47CEF329"/>
    <w:rsid w:val="47D0B62E"/>
    <w:rsid w:val="47D16DC9"/>
    <w:rsid w:val="47D9AB91"/>
    <w:rsid w:val="47E2557D"/>
    <w:rsid w:val="47E7E8A2"/>
    <w:rsid w:val="47EB73B9"/>
    <w:rsid w:val="47EB9F15"/>
    <w:rsid w:val="47ED011D"/>
    <w:rsid w:val="47EDC8C4"/>
    <w:rsid w:val="47F31A96"/>
    <w:rsid w:val="47F73C27"/>
    <w:rsid w:val="47FCE5D7"/>
    <w:rsid w:val="47FEC53B"/>
    <w:rsid w:val="47FF3C7C"/>
    <w:rsid w:val="4803DE5E"/>
    <w:rsid w:val="4809C09B"/>
    <w:rsid w:val="480B76B2"/>
    <w:rsid w:val="480BFD3A"/>
    <w:rsid w:val="480F6433"/>
    <w:rsid w:val="481164C9"/>
    <w:rsid w:val="481529D1"/>
    <w:rsid w:val="4818768E"/>
    <w:rsid w:val="481914ED"/>
    <w:rsid w:val="482058F1"/>
    <w:rsid w:val="4820E148"/>
    <w:rsid w:val="48258F94"/>
    <w:rsid w:val="482E4232"/>
    <w:rsid w:val="482F6F3E"/>
    <w:rsid w:val="4830D1FD"/>
    <w:rsid w:val="483BEED8"/>
    <w:rsid w:val="483C29D1"/>
    <w:rsid w:val="483E4C73"/>
    <w:rsid w:val="483EF117"/>
    <w:rsid w:val="483F2D30"/>
    <w:rsid w:val="4844FF33"/>
    <w:rsid w:val="484550FF"/>
    <w:rsid w:val="48478438"/>
    <w:rsid w:val="484AF31C"/>
    <w:rsid w:val="484DE76D"/>
    <w:rsid w:val="484DECAF"/>
    <w:rsid w:val="484FEE69"/>
    <w:rsid w:val="48503457"/>
    <w:rsid w:val="48508A27"/>
    <w:rsid w:val="4850CBE2"/>
    <w:rsid w:val="4851D076"/>
    <w:rsid w:val="4852636F"/>
    <w:rsid w:val="48526B02"/>
    <w:rsid w:val="48535CF4"/>
    <w:rsid w:val="4854D5C7"/>
    <w:rsid w:val="4858F9ED"/>
    <w:rsid w:val="48598EDF"/>
    <w:rsid w:val="485EB78D"/>
    <w:rsid w:val="485F6B54"/>
    <w:rsid w:val="48626552"/>
    <w:rsid w:val="48632BE8"/>
    <w:rsid w:val="486DAB0C"/>
    <w:rsid w:val="486EA958"/>
    <w:rsid w:val="4873107B"/>
    <w:rsid w:val="4877F445"/>
    <w:rsid w:val="487F7767"/>
    <w:rsid w:val="4887C911"/>
    <w:rsid w:val="488C62BD"/>
    <w:rsid w:val="488D6134"/>
    <w:rsid w:val="488EC665"/>
    <w:rsid w:val="488F1D53"/>
    <w:rsid w:val="48914933"/>
    <w:rsid w:val="48916B09"/>
    <w:rsid w:val="4894E427"/>
    <w:rsid w:val="489706E1"/>
    <w:rsid w:val="48993756"/>
    <w:rsid w:val="48997028"/>
    <w:rsid w:val="489D444E"/>
    <w:rsid w:val="489ED581"/>
    <w:rsid w:val="48A25506"/>
    <w:rsid w:val="48A6BBC9"/>
    <w:rsid w:val="48A79EA6"/>
    <w:rsid w:val="48A8333D"/>
    <w:rsid w:val="48AA9990"/>
    <w:rsid w:val="48AB0B95"/>
    <w:rsid w:val="48AF4947"/>
    <w:rsid w:val="48B59FEF"/>
    <w:rsid w:val="48BA74C8"/>
    <w:rsid w:val="48BAFF07"/>
    <w:rsid w:val="48BC7E34"/>
    <w:rsid w:val="48C3B3BC"/>
    <w:rsid w:val="48C5854F"/>
    <w:rsid w:val="48C75F49"/>
    <w:rsid w:val="48CCD01D"/>
    <w:rsid w:val="48CDFAE7"/>
    <w:rsid w:val="48CE33AF"/>
    <w:rsid w:val="48D0D688"/>
    <w:rsid w:val="48D4BA2F"/>
    <w:rsid w:val="48D632A6"/>
    <w:rsid w:val="48D8B8F6"/>
    <w:rsid w:val="48DA308E"/>
    <w:rsid w:val="48E439D9"/>
    <w:rsid w:val="48E6160E"/>
    <w:rsid w:val="48E84A95"/>
    <w:rsid w:val="48EC8C82"/>
    <w:rsid w:val="48F05367"/>
    <w:rsid w:val="48F24C78"/>
    <w:rsid w:val="48FACB35"/>
    <w:rsid w:val="48FDF552"/>
    <w:rsid w:val="48FE2103"/>
    <w:rsid w:val="4903B71D"/>
    <w:rsid w:val="49055785"/>
    <w:rsid w:val="49075989"/>
    <w:rsid w:val="490F6CC7"/>
    <w:rsid w:val="491A501C"/>
    <w:rsid w:val="491AAAB4"/>
    <w:rsid w:val="492225BA"/>
    <w:rsid w:val="4923021E"/>
    <w:rsid w:val="4926260C"/>
    <w:rsid w:val="49296402"/>
    <w:rsid w:val="492E4CBE"/>
    <w:rsid w:val="492FD2F0"/>
    <w:rsid w:val="492FF4CA"/>
    <w:rsid w:val="493292DC"/>
    <w:rsid w:val="49345333"/>
    <w:rsid w:val="4934DF0D"/>
    <w:rsid w:val="493528CE"/>
    <w:rsid w:val="4936C311"/>
    <w:rsid w:val="493A6B1B"/>
    <w:rsid w:val="493BFCA5"/>
    <w:rsid w:val="493DB3E6"/>
    <w:rsid w:val="493F8701"/>
    <w:rsid w:val="49400F07"/>
    <w:rsid w:val="4940AD59"/>
    <w:rsid w:val="49472AD1"/>
    <w:rsid w:val="494A712B"/>
    <w:rsid w:val="494C3E15"/>
    <w:rsid w:val="494CBE68"/>
    <w:rsid w:val="49543388"/>
    <w:rsid w:val="4959582D"/>
    <w:rsid w:val="495A0BAB"/>
    <w:rsid w:val="495B7291"/>
    <w:rsid w:val="495BC237"/>
    <w:rsid w:val="4960FCC0"/>
    <w:rsid w:val="4968110B"/>
    <w:rsid w:val="496E9463"/>
    <w:rsid w:val="496FB4EB"/>
    <w:rsid w:val="4973663E"/>
    <w:rsid w:val="4976E140"/>
    <w:rsid w:val="4982726F"/>
    <w:rsid w:val="4982BFAB"/>
    <w:rsid w:val="498361F0"/>
    <w:rsid w:val="49853970"/>
    <w:rsid w:val="49855889"/>
    <w:rsid w:val="498A2977"/>
    <w:rsid w:val="498D0479"/>
    <w:rsid w:val="498E5534"/>
    <w:rsid w:val="49984EB7"/>
    <w:rsid w:val="499B8C9C"/>
    <w:rsid w:val="499C23BB"/>
    <w:rsid w:val="499FE25B"/>
    <w:rsid w:val="49A03FE5"/>
    <w:rsid w:val="49A0CE8F"/>
    <w:rsid w:val="49A2E335"/>
    <w:rsid w:val="49AAC7AA"/>
    <w:rsid w:val="49AFAF0B"/>
    <w:rsid w:val="49B23178"/>
    <w:rsid w:val="49B2710B"/>
    <w:rsid w:val="49B426EC"/>
    <w:rsid w:val="49B72564"/>
    <w:rsid w:val="49B9D298"/>
    <w:rsid w:val="49BDB2B7"/>
    <w:rsid w:val="49C01A6D"/>
    <w:rsid w:val="49C89F83"/>
    <w:rsid w:val="49C9D3B6"/>
    <w:rsid w:val="49CAFF81"/>
    <w:rsid w:val="49CB663E"/>
    <w:rsid w:val="49D06E41"/>
    <w:rsid w:val="49D2FA79"/>
    <w:rsid w:val="49DC3FC4"/>
    <w:rsid w:val="49DC492D"/>
    <w:rsid w:val="49DD362C"/>
    <w:rsid w:val="49DDC833"/>
    <w:rsid w:val="49DF7160"/>
    <w:rsid w:val="49E027F3"/>
    <w:rsid w:val="49E34F00"/>
    <w:rsid w:val="49E3B0B6"/>
    <w:rsid w:val="49E680BD"/>
    <w:rsid w:val="49E9B7CE"/>
    <w:rsid w:val="49F6CB82"/>
    <w:rsid w:val="49F8225C"/>
    <w:rsid w:val="49FC0614"/>
    <w:rsid w:val="4A013154"/>
    <w:rsid w:val="4A017413"/>
    <w:rsid w:val="4A030F7D"/>
    <w:rsid w:val="4A074D08"/>
    <w:rsid w:val="4A0C623D"/>
    <w:rsid w:val="4A0EE0DC"/>
    <w:rsid w:val="4A114B62"/>
    <w:rsid w:val="4A12B8DF"/>
    <w:rsid w:val="4A1311B0"/>
    <w:rsid w:val="4A135ABA"/>
    <w:rsid w:val="4A15BA07"/>
    <w:rsid w:val="4A18264D"/>
    <w:rsid w:val="4A19B1F9"/>
    <w:rsid w:val="4A1B45D6"/>
    <w:rsid w:val="4A1B47C8"/>
    <w:rsid w:val="4A1D7E78"/>
    <w:rsid w:val="4A209C26"/>
    <w:rsid w:val="4A224D0C"/>
    <w:rsid w:val="4A244986"/>
    <w:rsid w:val="4A247985"/>
    <w:rsid w:val="4A252A1A"/>
    <w:rsid w:val="4A2ABC69"/>
    <w:rsid w:val="4A30EDC3"/>
    <w:rsid w:val="4A35817C"/>
    <w:rsid w:val="4A3DCDD5"/>
    <w:rsid w:val="4A40AF6F"/>
    <w:rsid w:val="4A41F70A"/>
    <w:rsid w:val="4A4485EB"/>
    <w:rsid w:val="4A449081"/>
    <w:rsid w:val="4A48A749"/>
    <w:rsid w:val="4A4AD7CC"/>
    <w:rsid w:val="4A5114CE"/>
    <w:rsid w:val="4A56945D"/>
    <w:rsid w:val="4A56AA31"/>
    <w:rsid w:val="4A570780"/>
    <w:rsid w:val="4A5770FE"/>
    <w:rsid w:val="4A57A0D3"/>
    <w:rsid w:val="4A57B8DF"/>
    <w:rsid w:val="4A5A9BB9"/>
    <w:rsid w:val="4A5F2759"/>
    <w:rsid w:val="4A6399CD"/>
    <w:rsid w:val="4A666460"/>
    <w:rsid w:val="4A67F01B"/>
    <w:rsid w:val="4A6B1E69"/>
    <w:rsid w:val="4A6BD637"/>
    <w:rsid w:val="4A6BFEEE"/>
    <w:rsid w:val="4A6CDF6E"/>
    <w:rsid w:val="4A6D074F"/>
    <w:rsid w:val="4A6DAD59"/>
    <w:rsid w:val="4A71C6DF"/>
    <w:rsid w:val="4A74207E"/>
    <w:rsid w:val="4A77D68F"/>
    <w:rsid w:val="4A815038"/>
    <w:rsid w:val="4A8433D8"/>
    <w:rsid w:val="4A85B121"/>
    <w:rsid w:val="4A8BB30F"/>
    <w:rsid w:val="4A8BEF95"/>
    <w:rsid w:val="4A8E1819"/>
    <w:rsid w:val="4A8F4ACF"/>
    <w:rsid w:val="4A92A4FB"/>
    <w:rsid w:val="4A93339B"/>
    <w:rsid w:val="4A9483A6"/>
    <w:rsid w:val="4A949148"/>
    <w:rsid w:val="4A952E75"/>
    <w:rsid w:val="4A95BF8D"/>
    <w:rsid w:val="4A966656"/>
    <w:rsid w:val="4A974532"/>
    <w:rsid w:val="4A98B9D6"/>
    <w:rsid w:val="4A99CD0E"/>
    <w:rsid w:val="4A9EEF12"/>
    <w:rsid w:val="4AA1E522"/>
    <w:rsid w:val="4AA4AF60"/>
    <w:rsid w:val="4AA5C574"/>
    <w:rsid w:val="4AA85CE1"/>
    <w:rsid w:val="4AADE98C"/>
    <w:rsid w:val="4AB55BEC"/>
    <w:rsid w:val="4AC2F69F"/>
    <w:rsid w:val="4AC351CC"/>
    <w:rsid w:val="4AC3BE67"/>
    <w:rsid w:val="4ACE0C57"/>
    <w:rsid w:val="4ACE35E3"/>
    <w:rsid w:val="4AD0D79D"/>
    <w:rsid w:val="4AD1595E"/>
    <w:rsid w:val="4ADC48C7"/>
    <w:rsid w:val="4AE25037"/>
    <w:rsid w:val="4AE262F0"/>
    <w:rsid w:val="4AE3E45B"/>
    <w:rsid w:val="4AE8A370"/>
    <w:rsid w:val="4AEEC2BE"/>
    <w:rsid w:val="4AEEFAEC"/>
    <w:rsid w:val="4AF2F725"/>
    <w:rsid w:val="4AF5B24A"/>
    <w:rsid w:val="4AF73D17"/>
    <w:rsid w:val="4AFA3D22"/>
    <w:rsid w:val="4AFF9B55"/>
    <w:rsid w:val="4B08876D"/>
    <w:rsid w:val="4B0905D3"/>
    <w:rsid w:val="4B0C2AD4"/>
    <w:rsid w:val="4B0EB60F"/>
    <w:rsid w:val="4B122EEF"/>
    <w:rsid w:val="4B190B16"/>
    <w:rsid w:val="4B1A878C"/>
    <w:rsid w:val="4B1B9318"/>
    <w:rsid w:val="4B1F2D9C"/>
    <w:rsid w:val="4B209D87"/>
    <w:rsid w:val="4B232EA8"/>
    <w:rsid w:val="4B25C736"/>
    <w:rsid w:val="4B26C83E"/>
    <w:rsid w:val="4B273352"/>
    <w:rsid w:val="4B2945E9"/>
    <w:rsid w:val="4B2D305E"/>
    <w:rsid w:val="4B2ECD39"/>
    <w:rsid w:val="4B33AF26"/>
    <w:rsid w:val="4B348F83"/>
    <w:rsid w:val="4B36C8C0"/>
    <w:rsid w:val="4B37D507"/>
    <w:rsid w:val="4B384E38"/>
    <w:rsid w:val="4B3B5A57"/>
    <w:rsid w:val="4B3F99E6"/>
    <w:rsid w:val="4B424762"/>
    <w:rsid w:val="4B43E3DD"/>
    <w:rsid w:val="4B447D75"/>
    <w:rsid w:val="4B472E2E"/>
    <w:rsid w:val="4B49014C"/>
    <w:rsid w:val="4B49BE37"/>
    <w:rsid w:val="4B4AB1EC"/>
    <w:rsid w:val="4B4C381B"/>
    <w:rsid w:val="4B532429"/>
    <w:rsid w:val="4B59056C"/>
    <w:rsid w:val="4B5D5734"/>
    <w:rsid w:val="4B6154A6"/>
    <w:rsid w:val="4B6330D7"/>
    <w:rsid w:val="4B6A18D3"/>
    <w:rsid w:val="4B6B1CC8"/>
    <w:rsid w:val="4B6BDC88"/>
    <w:rsid w:val="4B6BDD24"/>
    <w:rsid w:val="4B72794E"/>
    <w:rsid w:val="4B76C317"/>
    <w:rsid w:val="4B78DDFB"/>
    <w:rsid w:val="4B7D0064"/>
    <w:rsid w:val="4B7D89DF"/>
    <w:rsid w:val="4B7EDB78"/>
    <w:rsid w:val="4B806B91"/>
    <w:rsid w:val="4B821138"/>
    <w:rsid w:val="4B842BA3"/>
    <w:rsid w:val="4B8538C0"/>
    <w:rsid w:val="4B8B3C56"/>
    <w:rsid w:val="4B8FCF29"/>
    <w:rsid w:val="4B924438"/>
    <w:rsid w:val="4B965FF4"/>
    <w:rsid w:val="4B9CAE2A"/>
    <w:rsid w:val="4B9E9745"/>
    <w:rsid w:val="4BAA1314"/>
    <w:rsid w:val="4BAD42F7"/>
    <w:rsid w:val="4BAE0154"/>
    <w:rsid w:val="4BB128DE"/>
    <w:rsid w:val="4BB5F661"/>
    <w:rsid w:val="4BB71599"/>
    <w:rsid w:val="4BB7C005"/>
    <w:rsid w:val="4BC099C2"/>
    <w:rsid w:val="4BC235A0"/>
    <w:rsid w:val="4BC4DC3F"/>
    <w:rsid w:val="4BC86246"/>
    <w:rsid w:val="4BCA2F77"/>
    <w:rsid w:val="4BCC14B1"/>
    <w:rsid w:val="4BCC778F"/>
    <w:rsid w:val="4BCCBD50"/>
    <w:rsid w:val="4BCF4E5E"/>
    <w:rsid w:val="4BD4C289"/>
    <w:rsid w:val="4BD4E2D9"/>
    <w:rsid w:val="4BD54DDF"/>
    <w:rsid w:val="4BDA48B3"/>
    <w:rsid w:val="4BDC886F"/>
    <w:rsid w:val="4BDCA2A6"/>
    <w:rsid w:val="4BDD41D9"/>
    <w:rsid w:val="4BE5BDEE"/>
    <w:rsid w:val="4BE69B88"/>
    <w:rsid w:val="4BF2C2DD"/>
    <w:rsid w:val="4BF7E8FC"/>
    <w:rsid w:val="4BF7F975"/>
    <w:rsid w:val="4BFA68A8"/>
    <w:rsid w:val="4BFAAE52"/>
    <w:rsid w:val="4BFB1AD1"/>
    <w:rsid w:val="4BFDE7B9"/>
    <w:rsid w:val="4BFE09FA"/>
    <w:rsid w:val="4C015A81"/>
    <w:rsid w:val="4C023F24"/>
    <w:rsid w:val="4C03F54B"/>
    <w:rsid w:val="4C1403D2"/>
    <w:rsid w:val="4C1595F9"/>
    <w:rsid w:val="4C19BCCB"/>
    <w:rsid w:val="4C19CC37"/>
    <w:rsid w:val="4C1CBAC8"/>
    <w:rsid w:val="4C1FF320"/>
    <w:rsid w:val="4C278705"/>
    <w:rsid w:val="4C31E59B"/>
    <w:rsid w:val="4C32C841"/>
    <w:rsid w:val="4C34BB21"/>
    <w:rsid w:val="4C3524BC"/>
    <w:rsid w:val="4C384B04"/>
    <w:rsid w:val="4C39C3C7"/>
    <w:rsid w:val="4C3BC412"/>
    <w:rsid w:val="4C3D40D2"/>
    <w:rsid w:val="4C3D6139"/>
    <w:rsid w:val="4C3EA447"/>
    <w:rsid w:val="4C42C2C4"/>
    <w:rsid w:val="4C433784"/>
    <w:rsid w:val="4C478210"/>
    <w:rsid w:val="4C4EFC56"/>
    <w:rsid w:val="4C501BDA"/>
    <w:rsid w:val="4C55F035"/>
    <w:rsid w:val="4C5619F9"/>
    <w:rsid w:val="4C5BDB21"/>
    <w:rsid w:val="4C5E1621"/>
    <w:rsid w:val="4C5FA4E5"/>
    <w:rsid w:val="4C6100C6"/>
    <w:rsid w:val="4C623EAD"/>
    <w:rsid w:val="4C6ECDCB"/>
    <w:rsid w:val="4C725174"/>
    <w:rsid w:val="4C72D14D"/>
    <w:rsid w:val="4C731A7B"/>
    <w:rsid w:val="4C7A7609"/>
    <w:rsid w:val="4C7E0FDE"/>
    <w:rsid w:val="4C8644F7"/>
    <w:rsid w:val="4C8A629F"/>
    <w:rsid w:val="4C8A99FA"/>
    <w:rsid w:val="4C905E44"/>
    <w:rsid w:val="4C97E13C"/>
    <w:rsid w:val="4C986AD1"/>
    <w:rsid w:val="4C99C3CA"/>
    <w:rsid w:val="4C9F44E5"/>
    <w:rsid w:val="4CA23A73"/>
    <w:rsid w:val="4CA40D75"/>
    <w:rsid w:val="4CA607F9"/>
    <w:rsid w:val="4CA61768"/>
    <w:rsid w:val="4CA6F603"/>
    <w:rsid w:val="4CABAEEC"/>
    <w:rsid w:val="4CAC637F"/>
    <w:rsid w:val="4CAD6D32"/>
    <w:rsid w:val="4CBA7526"/>
    <w:rsid w:val="4CBDA897"/>
    <w:rsid w:val="4CBF10F0"/>
    <w:rsid w:val="4CBFD2AC"/>
    <w:rsid w:val="4CC11B61"/>
    <w:rsid w:val="4CC2ED4C"/>
    <w:rsid w:val="4CC2F4A7"/>
    <w:rsid w:val="4CC48AAA"/>
    <w:rsid w:val="4CC8C758"/>
    <w:rsid w:val="4CC98853"/>
    <w:rsid w:val="4CCC9E21"/>
    <w:rsid w:val="4CD12346"/>
    <w:rsid w:val="4CD5B301"/>
    <w:rsid w:val="4CD873F3"/>
    <w:rsid w:val="4CD87B36"/>
    <w:rsid w:val="4CDD2BA0"/>
    <w:rsid w:val="4CDFC6AC"/>
    <w:rsid w:val="4CE814D5"/>
    <w:rsid w:val="4CEB0339"/>
    <w:rsid w:val="4CEEC626"/>
    <w:rsid w:val="4CEFC73F"/>
    <w:rsid w:val="4CF92CA8"/>
    <w:rsid w:val="4D01B6B4"/>
    <w:rsid w:val="4D02FF3E"/>
    <w:rsid w:val="4D0594CE"/>
    <w:rsid w:val="4D0614ED"/>
    <w:rsid w:val="4D0C05B3"/>
    <w:rsid w:val="4D109C73"/>
    <w:rsid w:val="4D127EAB"/>
    <w:rsid w:val="4D15D7C4"/>
    <w:rsid w:val="4D161935"/>
    <w:rsid w:val="4D17113A"/>
    <w:rsid w:val="4D1A67D0"/>
    <w:rsid w:val="4D1BC077"/>
    <w:rsid w:val="4D1DC97B"/>
    <w:rsid w:val="4D27550A"/>
    <w:rsid w:val="4D28AC71"/>
    <w:rsid w:val="4D2A4A57"/>
    <w:rsid w:val="4D2FD433"/>
    <w:rsid w:val="4D3A1B49"/>
    <w:rsid w:val="4D3CB354"/>
    <w:rsid w:val="4D4599A9"/>
    <w:rsid w:val="4D4604BA"/>
    <w:rsid w:val="4D470F01"/>
    <w:rsid w:val="4D481F74"/>
    <w:rsid w:val="4D4EB5D1"/>
    <w:rsid w:val="4D55A5B9"/>
    <w:rsid w:val="4D5626F7"/>
    <w:rsid w:val="4D565D5A"/>
    <w:rsid w:val="4D582637"/>
    <w:rsid w:val="4D590AE2"/>
    <w:rsid w:val="4D5C0175"/>
    <w:rsid w:val="4D5E0601"/>
    <w:rsid w:val="4D5E88CA"/>
    <w:rsid w:val="4D650480"/>
    <w:rsid w:val="4D68C974"/>
    <w:rsid w:val="4D69C598"/>
    <w:rsid w:val="4D6DEC5B"/>
    <w:rsid w:val="4D7536B8"/>
    <w:rsid w:val="4D79679B"/>
    <w:rsid w:val="4D7B3ED4"/>
    <w:rsid w:val="4D7BAEB2"/>
    <w:rsid w:val="4D7DEF2C"/>
    <w:rsid w:val="4D7E1056"/>
    <w:rsid w:val="4D7FBB2B"/>
    <w:rsid w:val="4D83978A"/>
    <w:rsid w:val="4D8464D7"/>
    <w:rsid w:val="4D87956C"/>
    <w:rsid w:val="4D8C186A"/>
    <w:rsid w:val="4D8F18AC"/>
    <w:rsid w:val="4D9164AE"/>
    <w:rsid w:val="4D94C2FB"/>
    <w:rsid w:val="4D9E88E0"/>
    <w:rsid w:val="4DA067DF"/>
    <w:rsid w:val="4DA4F570"/>
    <w:rsid w:val="4DA641E1"/>
    <w:rsid w:val="4DA7911E"/>
    <w:rsid w:val="4DA916FA"/>
    <w:rsid w:val="4DAC56D6"/>
    <w:rsid w:val="4DB28605"/>
    <w:rsid w:val="4DB31A10"/>
    <w:rsid w:val="4DB3A204"/>
    <w:rsid w:val="4DB49155"/>
    <w:rsid w:val="4DB679D4"/>
    <w:rsid w:val="4DBC3243"/>
    <w:rsid w:val="4DC1FF93"/>
    <w:rsid w:val="4DC4329E"/>
    <w:rsid w:val="4DC5AB97"/>
    <w:rsid w:val="4DC97A67"/>
    <w:rsid w:val="4DC9AA9B"/>
    <w:rsid w:val="4DCBFB38"/>
    <w:rsid w:val="4DD22B11"/>
    <w:rsid w:val="4DD2FA1F"/>
    <w:rsid w:val="4DD53050"/>
    <w:rsid w:val="4DD69389"/>
    <w:rsid w:val="4DDB3D0D"/>
    <w:rsid w:val="4DE005C2"/>
    <w:rsid w:val="4DE5397B"/>
    <w:rsid w:val="4DE694B4"/>
    <w:rsid w:val="4DECC495"/>
    <w:rsid w:val="4DED9878"/>
    <w:rsid w:val="4DEF5A7A"/>
    <w:rsid w:val="4DF09A78"/>
    <w:rsid w:val="4DF48643"/>
    <w:rsid w:val="4DF58C21"/>
    <w:rsid w:val="4DF73896"/>
    <w:rsid w:val="4DFC86F1"/>
    <w:rsid w:val="4DFE070E"/>
    <w:rsid w:val="4DFE2222"/>
    <w:rsid w:val="4E02FCAB"/>
    <w:rsid w:val="4E053DC5"/>
    <w:rsid w:val="4E0CA8AE"/>
    <w:rsid w:val="4E11C31B"/>
    <w:rsid w:val="4E148A54"/>
    <w:rsid w:val="4E1EDB56"/>
    <w:rsid w:val="4E1FFDFF"/>
    <w:rsid w:val="4E23FE58"/>
    <w:rsid w:val="4E27D0E1"/>
    <w:rsid w:val="4E282551"/>
    <w:rsid w:val="4E28BB25"/>
    <w:rsid w:val="4E29E381"/>
    <w:rsid w:val="4E348A9E"/>
    <w:rsid w:val="4E368BB2"/>
    <w:rsid w:val="4E3ADC28"/>
    <w:rsid w:val="4E3EF184"/>
    <w:rsid w:val="4E40F6E1"/>
    <w:rsid w:val="4E4CE5F2"/>
    <w:rsid w:val="4E4D981A"/>
    <w:rsid w:val="4E4F47A1"/>
    <w:rsid w:val="4E500C1A"/>
    <w:rsid w:val="4E509DC4"/>
    <w:rsid w:val="4E50A57E"/>
    <w:rsid w:val="4E54EE67"/>
    <w:rsid w:val="4E57B045"/>
    <w:rsid w:val="4E5AFF6A"/>
    <w:rsid w:val="4E5CCEC6"/>
    <w:rsid w:val="4E5CDCAE"/>
    <w:rsid w:val="4E5F4FE2"/>
    <w:rsid w:val="4E607D02"/>
    <w:rsid w:val="4E63F3CF"/>
    <w:rsid w:val="4E63FE90"/>
    <w:rsid w:val="4E649F72"/>
    <w:rsid w:val="4E64A2FD"/>
    <w:rsid w:val="4E691420"/>
    <w:rsid w:val="4E6B44E8"/>
    <w:rsid w:val="4E7282B4"/>
    <w:rsid w:val="4E7904D9"/>
    <w:rsid w:val="4E7B83FD"/>
    <w:rsid w:val="4E7B9FF8"/>
    <w:rsid w:val="4E7C8E7E"/>
    <w:rsid w:val="4E7F4F52"/>
    <w:rsid w:val="4E8354ED"/>
    <w:rsid w:val="4E84C013"/>
    <w:rsid w:val="4E85D427"/>
    <w:rsid w:val="4E86D39A"/>
    <w:rsid w:val="4E89F8CB"/>
    <w:rsid w:val="4E8B5BBC"/>
    <w:rsid w:val="4E928B5F"/>
    <w:rsid w:val="4E9492BF"/>
    <w:rsid w:val="4E9A890A"/>
    <w:rsid w:val="4E9BA302"/>
    <w:rsid w:val="4E9BDB32"/>
    <w:rsid w:val="4E9C37C9"/>
    <w:rsid w:val="4E9C77BD"/>
    <w:rsid w:val="4E9D780D"/>
    <w:rsid w:val="4E9D97D8"/>
    <w:rsid w:val="4EAF8596"/>
    <w:rsid w:val="4EB3249E"/>
    <w:rsid w:val="4EB59E84"/>
    <w:rsid w:val="4EB86AA0"/>
    <w:rsid w:val="4EB95AD3"/>
    <w:rsid w:val="4EB99AB9"/>
    <w:rsid w:val="4EBE0898"/>
    <w:rsid w:val="4EC08B4B"/>
    <w:rsid w:val="4EC1A349"/>
    <w:rsid w:val="4EC3B2F7"/>
    <w:rsid w:val="4EC4982D"/>
    <w:rsid w:val="4EC54DF1"/>
    <w:rsid w:val="4EC57C93"/>
    <w:rsid w:val="4EC9B9C2"/>
    <w:rsid w:val="4ECA32B9"/>
    <w:rsid w:val="4ECDA380"/>
    <w:rsid w:val="4ECE6F19"/>
    <w:rsid w:val="4ECF88C0"/>
    <w:rsid w:val="4ED09F96"/>
    <w:rsid w:val="4ED6973E"/>
    <w:rsid w:val="4ED9D18B"/>
    <w:rsid w:val="4EDB4D30"/>
    <w:rsid w:val="4EDC3450"/>
    <w:rsid w:val="4EE73286"/>
    <w:rsid w:val="4EE775C8"/>
    <w:rsid w:val="4EE92945"/>
    <w:rsid w:val="4EEE9945"/>
    <w:rsid w:val="4EF3FE5F"/>
    <w:rsid w:val="4EF45A11"/>
    <w:rsid w:val="4EF714BE"/>
    <w:rsid w:val="4EF89F42"/>
    <w:rsid w:val="4EF9CF48"/>
    <w:rsid w:val="4EFA7476"/>
    <w:rsid w:val="4EFBC75C"/>
    <w:rsid w:val="4EFDED4C"/>
    <w:rsid w:val="4EFE2F99"/>
    <w:rsid w:val="4F010357"/>
    <w:rsid w:val="4F096E3E"/>
    <w:rsid w:val="4F0CB29D"/>
    <w:rsid w:val="4F102251"/>
    <w:rsid w:val="4F105F89"/>
    <w:rsid w:val="4F13629D"/>
    <w:rsid w:val="4F13F424"/>
    <w:rsid w:val="4F197055"/>
    <w:rsid w:val="4F1B3C95"/>
    <w:rsid w:val="4F1CF0CE"/>
    <w:rsid w:val="4F1D70BC"/>
    <w:rsid w:val="4F1DC552"/>
    <w:rsid w:val="4F1E0933"/>
    <w:rsid w:val="4F1EB12A"/>
    <w:rsid w:val="4F208BE9"/>
    <w:rsid w:val="4F2698CB"/>
    <w:rsid w:val="4F284E73"/>
    <w:rsid w:val="4F2A02E3"/>
    <w:rsid w:val="4F2F08A2"/>
    <w:rsid w:val="4F355670"/>
    <w:rsid w:val="4F36A5BF"/>
    <w:rsid w:val="4F43B886"/>
    <w:rsid w:val="4F45E332"/>
    <w:rsid w:val="4F49B39E"/>
    <w:rsid w:val="4F4C7E8F"/>
    <w:rsid w:val="4F4DE39A"/>
    <w:rsid w:val="4F52F14D"/>
    <w:rsid w:val="4F533C4C"/>
    <w:rsid w:val="4F5AD734"/>
    <w:rsid w:val="4F5DDAF9"/>
    <w:rsid w:val="4F5E707C"/>
    <w:rsid w:val="4F5EB030"/>
    <w:rsid w:val="4F65601E"/>
    <w:rsid w:val="4F6A2860"/>
    <w:rsid w:val="4F6D08B2"/>
    <w:rsid w:val="4F746D72"/>
    <w:rsid w:val="4F755645"/>
    <w:rsid w:val="4F76DC3C"/>
    <w:rsid w:val="4F787681"/>
    <w:rsid w:val="4F7D9363"/>
    <w:rsid w:val="4F7D9734"/>
    <w:rsid w:val="4F7F3348"/>
    <w:rsid w:val="4F811D12"/>
    <w:rsid w:val="4F87506D"/>
    <w:rsid w:val="4F8BADE6"/>
    <w:rsid w:val="4F8FAB54"/>
    <w:rsid w:val="4F90219D"/>
    <w:rsid w:val="4F90C1EA"/>
    <w:rsid w:val="4F91E6FB"/>
    <w:rsid w:val="4F9228B1"/>
    <w:rsid w:val="4F9555B8"/>
    <w:rsid w:val="4F9E6499"/>
    <w:rsid w:val="4FA2B23F"/>
    <w:rsid w:val="4FA61C70"/>
    <w:rsid w:val="4FA9C48A"/>
    <w:rsid w:val="4FB0AFE1"/>
    <w:rsid w:val="4FB1C40F"/>
    <w:rsid w:val="4FB21CF6"/>
    <w:rsid w:val="4FB4C3BB"/>
    <w:rsid w:val="4FB51F38"/>
    <w:rsid w:val="4FBE0CCD"/>
    <w:rsid w:val="4FC3DCA2"/>
    <w:rsid w:val="4FC8C750"/>
    <w:rsid w:val="4FC9905B"/>
    <w:rsid w:val="4FC9D5E3"/>
    <w:rsid w:val="4FCB00B8"/>
    <w:rsid w:val="4FCC961F"/>
    <w:rsid w:val="4FCD6546"/>
    <w:rsid w:val="4FD189C5"/>
    <w:rsid w:val="4FD1F58C"/>
    <w:rsid w:val="4FD42B89"/>
    <w:rsid w:val="4FD5C3C1"/>
    <w:rsid w:val="4FDB1464"/>
    <w:rsid w:val="4FDC6761"/>
    <w:rsid w:val="4FDE64E6"/>
    <w:rsid w:val="4FE02EFB"/>
    <w:rsid w:val="4FE481F7"/>
    <w:rsid w:val="4FE6713B"/>
    <w:rsid w:val="4FE851B0"/>
    <w:rsid w:val="4FEAC829"/>
    <w:rsid w:val="4FF28C06"/>
    <w:rsid w:val="4FF94C43"/>
    <w:rsid w:val="4FFAC4D3"/>
    <w:rsid w:val="50024C51"/>
    <w:rsid w:val="50132F3F"/>
    <w:rsid w:val="50149E8E"/>
    <w:rsid w:val="5015AAE2"/>
    <w:rsid w:val="50166B4B"/>
    <w:rsid w:val="501B86A0"/>
    <w:rsid w:val="501B9AED"/>
    <w:rsid w:val="501BE7A5"/>
    <w:rsid w:val="501F0D06"/>
    <w:rsid w:val="50291D98"/>
    <w:rsid w:val="502A1150"/>
    <w:rsid w:val="502AC5DE"/>
    <w:rsid w:val="502B5081"/>
    <w:rsid w:val="502FB883"/>
    <w:rsid w:val="5030AB09"/>
    <w:rsid w:val="5035280A"/>
    <w:rsid w:val="50357A47"/>
    <w:rsid w:val="503830FD"/>
    <w:rsid w:val="503B4E6F"/>
    <w:rsid w:val="503CFB08"/>
    <w:rsid w:val="503DFE22"/>
    <w:rsid w:val="5042E4A1"/>
    <w:rsid w:val="5043594F"/>
    <w:rsid w:val="5048844E"/>
    <w:rsid w:val="504ECE2A"/>
    <w:rsid w:val="5053E197"/>
    <w:rsid w:val="505515F9"/>
    <w:rsid w:val="50583813"/>
    <w:rsid w:val="505A4F13"/>
    <w:rsid w:val="505F0430"/>
    <w:rsid w:val="505FE4FC"/>
    <w:rsid w:val="506973E1"/>
    <w:rsid w:val="5069B808"/>
    <w:rsid w:val="506BEB79"/>
    <w:rsid w:val="5071A321"/>
    <w:rsid w:val="50721543"/>
    <w:rsid w:val="5073FDFA"/>
    <w:rsid w:val="5078D25F"/>
    <w:rsid w:val="50803E12"/>
    <w:rsid w:val="5082FF37"/>
    <w:rsid w:val="5088A19E"/>
    <w:rsid w:val="508E299D"/>
    <w:rsid w:val="508FBA86"/>
    <w:rsid w:val="5090C89A"/>
    <w:rsid w:val="50924D98"/>
    <w:rsid w:val="5099DA0A"/>
    <w:rsid w:val="509E9EEF"/>
    <w:rsid w:val="50A1B7A5"/>
    <w:rsid w:val="50A3D012"/>
    <w:rsid w:val="50A78836"/>
    <w:rsid w:val="50A81765"/>
    <w:rsid w:val="50ACA360"/>
    <w:rsid w:val="50AEC537"/>
    <w:rsid w:val="50AF5BEE"/>
    <w:rsid w:val="50B08F05"/>
    <w:rsid w:val="50B8086F"/>
    <w:rsid w:val="50BB90A1"/>
    <w:rsid w:val="50C3351B"/>
    <w:rsid w:val="50C484C5"/>
    <w:rsid w:val="50C586AD"/>
    <w:rsid w:val="50C97057"/>
    <w:rsid w:val="50C99D03"/>
    <w:rsid w:val="50CA4D20"/>
    <w:rsid w:val="50CC425C"/>
    <w:rsid w:val="50CCAB09"/>
    <w:rsid w:val="50D81B7A"/>
    <w:rsid w:val="50DB9EE4"/>
    <w:rsid w:val="50DCC76B"/>
    <w:rsid w:val="50DE1148"/>
    <w:rsid w:val="50E52FE3"/>
    <w:rsid w:val="50E57AAB"/>
    <w:rsid w:val="50E79CB3"/>
    <w:rsid w:val="50ECDB85"/>
    <w:rsid w:val="50EF2B2E"/>
    <w:rsid w:val="50F18C74"/>
    <w:rsid w:val="50F6C9C4"/>
    <w:rsid w:val="50F7DDD4"/>
    <w:rsid w:val="50F9A584"/>
    <w:rsid w:val="50FC743B"/>
    <w:rsid w:val="50FD5AC9"/>
    <w:rsid w:val="510227B5"/>
    <w:rsid w:val="5106AD24"/>
    <w:rsid w:val="5109F74B"/>
    <w:rsid w:val="510AE190"/>
    <w:rsid w:val="510D3BC3"/>
    <w:rsid w:val="510FB5AA"/>
    <w:rsid w:val="51103133"/>
    <w:rsid w:val="5110D395"/>
    <w:rsid w:val="51192562"/>
    <w:rsid w:val="511A2015"/>
    <w:rsid w:val="511C184A"/>
    <w:rsid w:val="511CE54A"/>
    <w:rsid w:val="512243BC"/>
    <w:rsid w:val="51235E09"/>
    <w:rsid w:val="512F464F"/>
    <w:rsid w:val="512FE240"/>
    <w:rsid w:val="51309F69"/>
    <w:rsid w:val="5131A15C"/>
    <w:rsid w:val="51397F05"/>
    <w:rsid w:val="513AA4B0"/>
    <w:rsid w:val="513C670B"/>
    <w:rsid w:val="514594EB"/>
    <w:rsid w:val="514A6C74"/>
    <w:rsid w:val="514D1930"/>
    <w:rsid w:val="514FDE8B"/>
    <w:rsid w:val="515136F0"/>
    <w:rsid w:val="51537BEB"/>
    <w:rsid w:val="5156C68C"/>
    <w:rsid w:val="5159B61A"/>
    <w:rsid w:val="516B8DFF"/>
    <w:rsid w:val="516B981C"/>
    <w:rsid w:val="516E904F"/>
    <w:rsid w:val="517383CC"/>
    <w:rsid w:val="51777623"/>
    <w:rsid w:val="517B1B87"/>
    <w:rsid w:val="51875540"/>
    <w:rsid w:val="51891D96"/>
    <w:rsid w:val="518D1B39"/>
    <w:rsid w:val="518E202F"/>
    <w:rsid w:val="518F2205"/>
    <w:rsid w:val="5190399F"/>
    <w:rsid w:val="5190519D"/>
    <w:rsid w:val="5190C260"/>
    <w:rsid w:val="51923CFC"/>
    <w:rsid w:val="51932869"/>
    <w:rsid w:val="51935583"/>
    <w:rsid w:val="51983F3E"/>
    <w:rsid w:val="519E3ECF"/>
    <w:rsid w:val="51A16E7B"/>
    <w:rsid w:val="51A38136"/>
    <w:rsid w:val="51A61891"/>
    <w:rsid w:val="51A6658F"/>
    <w:rsid w:val="51AAF183"/>
    <w:rsid w:val="51AB9C24"/>
    <w:rsid w:val="51AC0C12"/>
    <w:rsid w:val="51AC1DD8"/>
    <w:rsid w:val="51AEF106"/>
    <w:rsid w:val="51B23BAC"/>
    <w:rsid w:val="51B29AC9"/>
    <w:rsid w:val="51B8099A"/>
    <w:rsid w:val="51BCDA2B"/>
    <w:rsid w:val="51C32D81"/>
    <w:rsid w:val="51C54D21"/>
    <w:rsid w:val="51C58640"/>
    <w:rsid w:val="51CAFAE9"/>
    <w:rsid w:val="51CEEAF5"/>
    <w:rsid w:val="51D45F8A"/>
    <w:rsid w:val="51D5E32E"/>
    <w:rsid w:val="51D89D34"/>
    <w:rsid w:val="51DD1E77"/>
    <w:rsid w:val="51DE49AA"/>
    <w:rsid w:val="51E14421"/>
    <w:rsid w:val="51EFEBE6"/>
    <w:rsid w:val="51F0128C"/>
    <w:rsid w:val="51F15119"/>
    <w:rsid w:val="51F1662B"/>
    <w:rsid w:val="51F2C5CE"/>
    <w:rsid w:val="51F6D50E"/>
    <w:rsid w:val="52008B6F"/>
    <w:rsid w:val="520142EA"/>
    <w:rsid w:val="52041937"/>
    <w:rsid w:val="52043675"/>
    <w:rsid w:val="52058869"/>
    <w:rsid w:val="52069B74"/>
    <w:rsid w:val="5208357C"/>
    <w:rsid w:val="52147F06"/>
    <w:rsid w:val="5215A81D"/>
    <w:rsid w:val="521911B3"/>
    <w:rsid w:val="5219B318"/>
    <w:rsid w:val="521A8888"/>
    <w:rsid w:val="521C29B6"/>
    <w:rsid w:val="521E080B"/>
    <w:rsid w:val="52200C2D"/>
    <w:rsid w:val="5220CA07"/>
    <w:rsid w:val="5229AFED"/>
    <w:rsid w:val="522A90D0"/>
    <w:rsid w:val="522ABD21"/>
    <w:rsid w:val="522EDBAF"/>
    <w:rsid w:val="5231906F"/>
    <w:rsid w:val="5231DB02"/>
    <w:rsid w:val="523A071E"/>
    <w:rsid w:val="523D0EFD"/>
    <w:rsid w:val="523E9B1E"/>
    <w:rsid w:val="5243E88E"/>
    <w:rsid w:val="5244E8C2"/>
    <w:rsid w:val="52457274"/>
    <w:rsid w:val="52467978"/>
    <w:rsid w:val="524B5B98"/>
    <w:rsid w:val="524F501B"/>
    <w:rsid w:val="524FE958"/>
    <w:rsid w:val="52552C52"/>
    <w:rsid w:val="5256EBEC"/>
    <w:rsid w:val="525F74A6"/>
    <w:rsid w:val="526429C4"/>
    <w:rsid w:val="5265F456"/>
    <w:rsid w:val="5266A964"/>
    <w:rsid w:val="526C7932"/>
    <w:rsid w:val="52725917"/>
    <w:rsid w:val="5278F460"/>
    <w:rsid w:val="5281D689"/>
    <w:rsid w:val="5285204B"/>
    <w:rsid w:val="52860E0F"/>
    <w:rsid w:val="528CB743"/>
    <w:rsid w:val="52903BC4"/>
    <w:rsid w:val="52978FD8"/>
    <w:rsid w:val="529C4460"/>
    <w:rsid w:val="529CA70C"/>
    <w:rsid w:val="529E2CE2"/>
    <w:rsid w:val="529E7FE6"/>
    <w:rsid w:val="52A11EEF"/>
    <w:rsid w:val="52A3831E"/>
    <w:rsid w:val="52A3C5A4"/>
    <w:rsid w:val="52A6122D"/>
    <w:rsid w:val="52A78D50"/>
    <w:rsid w:val="52A836B9"/>
    <w:rsid w:val="52AAAFC8"/>
    <w:rsid w:val="52B049D3"/>
    <w:rsid w:val="52B59040"/>
    <w:rsid w:val="52B5B440"/>
    <w:rsid w:val="52B891F2"/>
    <w:rsid w:val="52B8C68F"/>
    <w:rsid w:val="52BB8E50"/>
    <w:rsid w:val="52BD071E"/>
    <w:rsid w:val="52BF61C1"/>
    <w:rsid w:val="52C14192"/>
    <w:rsid w:val="52C298F6"/>
    <w:rsid w:val="52C3321C"/>
    <w:rsid w:val="52C4DB7A"/>
    <w:rsid w:val="52C8801E"/>
    <w:rsid w:val="52CBA1CE"/>
    <w:rsid w:val="52CC5E4B"/>
    <w:rsid w:val="52CCB189"/>
    <w:rsid w:val="52D1D690"/>
    <w:rsid w:val="52D3E4DA"/>
    <w:rsid w:val="52D48FDD"/>
    <w:rsid w:val="52D6098C"/>
    <w:rsid w:val="52DAEFBF"/>
    <w:rsid w:val="52DD9399"/>
    <w:rsid w:val="52DFD23E"/>
    <w:rsid w:val="52E1556A"/>
    <w:rsid w:val="52E4E341"/>
    <w:rsid w:val="52EA6B06"/>
    <w:rsid w:val="52EAD986"/>
    <w:rsid w:val="52EFB754"/>
    <w:rsid w:val="52F078F9"/>
    <w:rsid w:val="52F411A8"/>
    <w:rsid w:val="52F6F9B1"/>
    <w:rsid w:val="52F70F71"/>
    <w:rsid w:val="52FFF01E"/>
    <w:rsid w:val="530107D0"/>
    <w:rsid w:val="53023661"/>
    <w:rsid w:val="53050A71"/>
    <w:rsid w:val="53055B34"/>
    <w:rsid w:val="5309EEAA"/>
    <w:rsid w:val="530B10A6"/>
    <w:rsid w:val="530CBE29"/>
    <w:rsid w:val="530FD5B6"/>
    <w:rsid w:val="531383C2"/>
    <w:rsid w:val="5316005A"/>
    <w:rsid w:val="531C5C25"/>
    <w:rsid w:val="531EA144"/>
    <w:rsid w:val="531F31D5"/>
    <w:rsid w:val="531F92A1"/>
    <w:rsid w:val="5328959B"/>
    <w:rsid w:val="532988D8"/>
    <w:rsid w:val="532C9867"/>
    <w:rsid w:val="53335047"/>
    <w:rsid w:val="53343C56"/>
    <w:rsid w:val="5337AF2E"/>
    <w:rsid w:val="533D7CDF"/>
    <w:rsid w:val="533E00CB"/>
    <w:rsid w:val="53452BE2"/>
    <w:rsid w:val="5346D50A"/>
    <w:rsid w:val="534D8F9F"/>
    <w:rsid w:val="53528EAB"/>
    <w:rsid w:val="5357C604"/>
    <w:rsid w:val="535862A4"/>
    <w:rsid w:val="53589507"/>
    <w:rsid w:val="535F17D5"/>
    <w:rsid w:val="53633434"/>
    <w:rsid w:val="53638852"/>
    <w:rsid w:val="536497BE"/>
    <w:rsid w:val="5364D9B5"/>
    <w:rsid w:val="5365FCF3"/>
    <w:rsid w:val="5366FCB3"/>
    <w:rsid w:val="536A3A7E"/>
    <w:rsid w:val="536D3D63"/>
    <w:rsid w:val="537097BC"/>
    <w:rsid w:val="5370AF79"/>
    <w:rsid w:val="5371FE6C"/>
    <w:rsid w:val="537F59F7"/>
    <w:rsid w:val="537F82FE"/>
    <w:rsid w:val="5383F2B7"/>
    <w:rsid w:val="5386B426"/>
    <w:rsid w:val="5387515F"/>
    <w:rsid w:val="5387564C"/>
    <w:rsid w:val="5394C54E"/>
    <w:rsid w:val="5395D561"/>
    <w:rsid w:val="53A01111"/>
    <w:rsid w:val="53A0D7EC"/>
    <w:rsid w:val="53A3E22C"/>
    <w:rsid w:val="53A427F0"/>
    <w:rsid w:val="53A52341"/>
    <w:rsid w:val="53A57DE8"/>
    <w:rsid w:val="53A739B3"/>
    <w:rsid w:val="53A8DEB7"/>
    <w:rsid w:val="53AC7182"/>
    <w:rsid w:val="53AF94AB"/>
    <w:rsid w:val="53B54E69"/>
    <w:rsid w:val="53B79086"/>
    <w:rsid w:val="53BAC09C"/>
    <w:rsid w:val="53BC6D05"/>
    <w:rsid w:val="53BDA8E7"/>
    <w:rsid w:val="53BE1996"/>
    <w:rsid w:val="53BF4986"/>
    <w:rsid w:val="53BF79EE"/>
    <w:rsid w:val="53C120A0"/>
    <w:rsid w:val="53C910F1"/>
    <w:rsid w:val="53C9EC27"/>
    <w:rsid w:val="53CBB7AA"/>
    <w:rsid w:val="53CBE5E8"/>
    <w:rsid w:val="53D87A5C"/>
    <w:rsid w:val="53D94FA9"/>
    <w:rsid w:val="53DB6AFE"/>
    <w:rsid w:val="53DE1AE3"/>
    <w:rsid w:val="53DEC3FB"/>
    <w:rsid w:val="53E6E816"/>
    <w:rsid w:val="53E8B7EE"/>
    <w:rsid w:val="53EBF302"/>
    <w:rsid w:val="53EC7F5D"/>
    <w:rsid w:val="53EDDA30"/>
    <w:rsid w:val="53EE111C"/>
    <w:rsid w:val="53EF4BA4"/>
    <w:rsid w:val="53F02EBC"/>
    <w:rsid w:val="53F45319"/>
    <w:rsid w:val="53F5FFEF"/>
    <w:rsid w:val="53F99020"/>
    <w:rsid w:val="53FA13E1"/>
    <w:rsid w:val="54076C8D"/>
    <w:rsid w:val="540F0AEA"/>
    <w:rsid w:val="540FFB9C"/>
    <w:rsid w:val="5411A29C"/>
    <w:rsid w:val="54124684"/>
    <w:rsid w:val="54191C69"/>
    <w:rsid w:val="541C7C83"/>
    <w:rsid w:val="541F3351"/>
    <w:rsid w:val="54223D8F"/>
    <w:rsid w:val="542A2E4C"/>
    <w:rsid w:val="5430882C"/>
    <w:rsid w:val="54309D02"/>
    <w:rsid w:val="5433C9D4"/>
    <w:rsid w:val="5433D069"/>
    <w:rsid w:val="543BE390"/>
    <w:rsid w:val="543EA08A"/>
    <w:rsid w:val="5443B531"/>
    <w:rsid w:val="54487C9C"/>
    <w:rsid w:val="544885F2"/>
    <w:rsid w:val="544CEACC"/>
    <w:rsid w:val="544D7D58"/>
    <w:rsid w:val="545F4E08"/>
    <w:rsid w:val="545F90B4"/>
    <w:rsid w:val="54650403"/>
    <w:rsid w:val="5468D51F"/>
    <w:rsid w:val="546A395B"/>
    <w:rsid w:val="546D5092"/>
    <w:rsid w:val="546DFA0F"/>
    <w:rsid w:val="546DFA23"/>
    <w:rsid w:val="54702C05"/>
    <w:rsid w:val="54722198"/>
    <w:rsid w:val="54739703"/>
    <w:rsid w:val="5477D575"/>
    <w:rsid w:val="547E4D4D"/>
    <w:rsid w:val="547F6395"/>
    <w:rsid w:val="54807891"/>
    <w:rsid w:val="5483CBB6"/>
    <w:rsid w:val="5486DA8A"/>
    <w:rsid w:val="548F9159"/>
    <w:rsid w:val="549154A1"/>
    <w:rsid w:val="54930AD0"/>
    <w:rsid w:val="5499A182"/>
    <w:rsid w:val="549B17A7"/>
    <w:rsid w:val="549C0AD4"/>
    <w:rsid w:val="549C15E6"/>
    <w:rsid w:val="549CE4DC"/>
    <w:rsid w:val="54A04CE5"/>
    <w:rsid w:val="54A0E48A"/>
    <w:rsid w:val="54A28878"/>
    <w:rsid w:val="54A3FE5D"/>
    <w:rsid w:val="54A577D9"/>
    <w:rsid w:val="54A8B7E6"/>
    <w:rsid w:val="54A966E4"/>
    <w:rsid w:val="54AE4ACF"/>
    <w:rsid w:val="54AF77C1"/>
    <w:rsid w:val="54B61131"/>
    <w:rsid w:val="54BA1D9C"/>
    <w:rsid w:val="54C255B2"/>
    <w:rsid w:val="54C34A8D"/>
    <w:rsid w:val="54CD26D8"/>
    <w:rsid w:val="54D3CEE6"/>
    <w:rsid w:val="54D6A1F6"/>
    <w:rsid w:val="54DA4349"/>
    <w:rsid w:val="54DD2508"/>
    <w:rsid w:val="54DD93A4"/>
    <w:rsid w:val="54DE2613"/>
    <w:rsid w:val="54E2CF71"/>
    <w:rsid w:val="54E3C71C"/>
    <w:rsid w:val="54E6666A"/>
    <w:rsid w:val="54EAEE90"/>
    <w:rsid w:val="54F07B05"/>
    <w:rsid w:val="54F16190"/>
    <w:rsid w:val="54F19F4B"/>
    <w:rsid w:val="54F23A88"/>
    <w:rsid w:val="54FA5472"/>
    <w:rsid w:val="54FB9BB9"/>
    <w:rsid w:val="54FBF8DF"/>
    <w:rsid w:val="550087C3"/>
    <w:rsid w:val="5502537C"/>
    <w:rsid w:val="55036966"/>
    <w:rsid w:val="5503A71E"/>
    <w:rsid w:val="5508840F"/>
    <w:rsid w:val="550A59DE"/>
    <w:rsid w:val="550BF6F7"/>
    <w:rsid w:val="55106328"/>
    <w:rsid w:val="5513CB9F"/>
    <w:rsid w:val="5514477C"/>
    <w:rsid w:val="5517A4D8"/>
    <w:rsid w:val="551CCF7B"/>
    <w:rsid w:val="551E303A"/>
    <w:rsid w:val="551ECAED"/>
    <w:rsid w:val="5520BB6C"/>
    <w:rsid w:val="5522C951"/>
    <w:rsid w:val="55249A71"/>
    <w:rsid w:val="55252D02"/>
    <w:rsid w:val="552BC971"/>
    <w:rsid w:val="552CADBB"/>
    <w:rsid w:val="552D1CCE"/>
    <w:rsid w:val="552FEDFD"/>
    <w:rsid w:val="5530BBD3"/>
    <w:rsid w:val="55316D45"/>
    <w:rsid w:val="55360DE2"/>
    <w:rsid w:val="55389B69"/>
    <w:rsid w:val="553A7149"/>
    <w:rsid w:val="5540D4BE"/>
    <w:rsid w:val="55424C9E"/>
    <w:rsid w:val="55427DAD"/>
    <w:rsid w:val="5546B3EA"/>
    <w:rsid w:val="55478AE1"/>
    <w:rsid w:val="554E7563"/>
    <w:rsid w:val="554EA904"/>
    <w:rsid w:val="554FC20F"/>
    <w:rsid w:val="55521C6D"/>
    <w:rsid w:val="5559F782"/>
    <w:rsid w:val="555ED010"/>
    <w:rsid w:val="555F1A4E"/>
    <w:rsid w:val="5561C05B"/>
    <w:rsid w:val="5563C0BB"/>
    <w:rsid w:val="55699AAF"/>
    <w:rsid w:val="556CF127"/>
    <w:rsid w:val="556D6FD8"/>
    <w:rsid w:val="556E9DBE"/>
    <w:rsid w:val="556F3231"/>
    <w:rsid w:val="55709A0D"/>
    <w:rsid w:val="55732975"/>
    <w:rsid w:val="5578FB48"/>
    <w:rsid w:val="557C11EE"/>
    <w:rsid w:val="557CF351"/>
    <w:rsid w:val="55810A9D"/>
    <w:rsid w:val="5588683B"/>
    <w:rsid w:val="558899A7"/>
    <w:rsid w:val="55890D08"/>
    <w:rsid w:val="558A3213"/>
    <w:rsid w:val="558D8DC9"/>
    <w:rsid w:val="558FCDC7"/>
    <w:rsid w:val="55949829"/>
    <w:rsid w:val="5598F4C3"/>
    <w:rsid w:val="559E8265"/>
    <w:rsid w:val="559FC388"/>
    <w:rsid w:val="55A0CED3"/>
    <w:rsid w:val="55A20137"/>
    <w:rsid w:val="55A5DC30"/>
    <w:rsid w:val="55A78E3A"/>
    <w:rsid w:val="55A86905"/>
    <w:rsid w:val="55A8BA79"/>
    <w:rsid w:val="55ABC8D1"/>
    <w:rsid w:val="55ABCCD2"/>
    <w:rsid w:val="55AD2E41"/>
    <w:rsid w:val="55AE3465"/>
    <w:rsid w:val="55B138BC"/>
    <w:rsid w:val="55B19B19"/>
    <w:rsid w:val="55B2134B"/>
    <w:rsid w:val="55B2B05A"/>
    <w:rsid w:val="55B3DE50"/>
    <w:rsid w:val="55B843F6"/>
    <w:rsid w:val="55BD551E"/>
    <w:rsid w:val="55BDEF74"/>
    <w:rsid w:val="55BF1C03"/>
    <w:rsid w:val="55C3AD33"/>
    <w:rsid w:val="55C64951"/>
    <w:rsid w:val="55C788A8"/>
    <w:rsid w:val="55CADD1A"/>
    <w:rsid w:val="55D39168"/>
    <w:rsid w:val="55D3C9F4"/>
    <w:rsid w:val="55D414A2"/>
    <w:rsid w:val="55D748CB"/>
    <w:rsid w:val="55D74C3E"/>
    <w:rsid w:val="55D8640B"/>
    <w:rsid w:val="55DCB416"/>
    <w:rsid w:val="55DE0936"/>
    <w:rsid w:val="55DE5AC3"/>
    <w:rsid w:val="55E046BB"/>
    <w:rsid w:val="55E083BA"/>
    <w:rsid w:val="55E49F00"/>
    <w:rsid w:val="55E655C5"/>
    <w:rsid w:val="55E90831"/>
    <w:rsid w:val="55E94DB9"/>
    <w:rsid w:val="55EA51E8"/>
    <w:rsid w:val="55EF2F06"/>
    <w:rsid w:val="55F3336E"/>
    <w:rsid w:val="55F567FB"/>
    <w:rsid w:val="55F9936C"/>
    <w:rsid w:val="55FC7760"/>
    <w:rsid w:val="55FC8A58"/>
    <w:rsid w:val="55FFDAD1"/>
    <w:rsid w:val="56043F45"/>
    <w:rsid w:val="5609A84B"/>
    <w:rsid w:val="560C0DB5"/>
    <w:rsid w:val="560CBBEF"/>
    <w:rsid w:val="560E7875"/>
    <w:rsid w:val="561158DC"/>
    <w:rsid w:val="56155CF7"/>
    <w:rsid w:val="5618EF5C"/>
    <w:rsid w:val="561A1DAE"/>
    <w:rsid w:val="561C6957"/>
    <w:rsid w:val="56200F51"/>
    <w:rsid w:val="5622013C"/>
    <w:rsid w:val="5625D12D"/>
    <w:rsid w:val="5626F475"/>
    <w:rsid w:val="562AEB94"/>
    <w:rsid w:val="562E6453"/>
    <w:rsid w:val="563333D3"/>
    <w:rsid w:val="5638C167"/>
    <w:rsid w:val="563ABF6D"/>
    <w:rsid w:val="563C9927"/>
    <w:rsid w:val="563EB6D7"/>
    <w:rsid w:val="5640BAC7"/>
    <w:rsid w:val="56442B97"/>
    <w:rsid w:val="56471C4C"/>
    <w:rsid w:val="56495B34"/>
    <w:rsid w:val="56498785"/>
    <w:rsid w:val="5649FD43"/>
    <w:rsid w:val="564CCC90"/>
    <w:rsid w:val="56543EFF"/>
    <w:rsid w:val="565F0AFB"/>
    <w:rsid w:val="5660DED7"/>
    <w:rsid w:val="5662FCE4"/>
    <w:rsid w:val="566AF057"/>
    <w:rsid w:val="566F41D6"/>
    <w:rsid w:val="5673373F"/>
    <w:rsid w:val="56740283"/>
    <w:rsid w:val="56745960"/>
    <w:rsid w:val="567AE474"/>
    <w:rsid w:val="567D9001"/>
    <w:rsid w:val="567F787E"/>
    <w:rsid w:val="5684A6BF"/>
    <w:rsid w:val="568525DE"/>
    <w:rsid w:val="5685ACCF"/>
    <w:rsid w:val="56876E51"/>
    <w:rsid w:val="568C687F"/>
    <w:rsid w:val="568E55B7"/>
    <w:rsid w:val="56913072"/>
    <w:rsid w:val="5692EB88"/>
    <w:rsid w:val="5694CAF9"/>
    <w:rsid w:val="569624D3"/>
    <w:rsid w:val="569E6238"/>
    <w:rsid w:val="569F417D"/>
    <w:rsid w:val="569F777F"/>
    <w:rsid w:val="569F8816"/>
    <w:rsid w:val="56A19F02"/>
    <w:rsid w:val="56A399F8"/>
    <w:rsid w:val="56A52FDF"/>
    <w:rsid w:val="56A55B22"/>
    <w:rsid w:val="56A5630B"/>
    <w:rsid w:val="56A63DE3"/>
    <w:rsid w:val="56A7333C"/>
    <w:rsid w:val="56A89142"/>
    <w:rsid w:val="56A9B67B"/>
    <w:rsid w:val="56AAD4DB"/>
    <w:rsid w:val="56ACDEF6"/>
    <w:rsid w:val="56AED0C9"/>
    <w:rsid w:val="56B1787F"/>
    <w:rsid w:val="56B37539"/>
    <w:rsid w:val="56B545DD"/>
    <w:rsid w:val="56B9CB90"/>
    <w:rsid w:val="56BC516B"/>
    <w:rsid w:val="56BC520E"/>
    <w:rsid w:val="56BF387A"/>
    <w:rsid w:val="56C09F4D"/>
    <w:rsid w:val="56CA8962"/>
    <w:rsid w:val="56CACE7C"/>
    <w:rsid w:val="56CF0557"/>
    <w:rsid w:val="56D06884"/>
    <w:rsid w:val="56D201F0"/>
    <w:rsid w:val="56D2459F"/>
    <w:rsid w:val="56D6DE6B"/>
    <w:rsid w:val="56D764BC"/>
    <w:rsid w:val="56DB4AFB"/>
    <w:rsid w:val="56E0BBBD"/>
    <w:rsid w:val="56E89CEE"/>
    <w:rsid w:val="56E97CFF"/>
    <w:rsid w:val="56EE8C40"/>
    <w:rsid w:val="56F042CA"/>
    <w:rsid w:val="56F09FBD"/>
    <w:rsid w:val="56F0B954"/>
    <w:rsid w:val="56F0ECE8"/>
    <w:rsid w:val="56F3B49F"/>
    <w:rsid w:val="56F5990E"/>
    <w:rsid w:val="56F76DB9"/>
    <w:rsid w:val="56F87E32"/>
    <w:rsid w:val="56F9EF46"/>
    <w:rsid w:val="570236BE"/>
    <w:rsid w:val="57035537"/>
    <w:rsid w:val="57050491"/>
    <w:rsid w:val="5707FF9B"/>
    <w:rsid w:val="5708CC99"/>
    <w:rsid w:val="5708E0B9"/>
    <w:rsid w:val="57128034"/>
    <w:rsid w:val="571445D1"/>
    <w:rsid w:val="57180B37"/>
    <w:rsid w:val="571E7FF6"/>
    <w:rsid w:val="5720503C"/>
    <w:rsid w:val="5721E689"/>
    <w:rsid w:val="5727445B"/>
    <w:rsid w:val="572C7ABC"/>
    <w:rsid w:val="572ED07C"/>
    <w:rsid w:val="5731215B"/>
    <w:rsid w:val="57392900"/>
    <w:rsid w:val="573F0563"/>
    <w:rsid w:val="5745905B"/>
    <w:rsid w:val="57490E7E"/>
    <w:rsid w:val="574BBFF6"/>
    <w:rsid w:val="574E0F15"/>
    <w:rsid w:val="5750203A"/>
    <w:rsid w:val="57511D8D"/>
    <w:rsid w:val="57538FD5"/>
    <w:rsid w:val="57545188"/>
    <w:rsid w:val="5754E591"/>
    <w:rsid w:val="57565618"/>
    <w:rsid w:val="575B67AD"/>
    <w:rsid w:val="575E4B3E"/>
    <w:rsid w:val="5761C90E"/>
    <w:rsid w:val="5761DD4B"/>
    <w:rsid w:val="5762A829"/>
    <w:rsid w:val="57632887"/>
    <w:rsid w:val="57640618"/>
    <w:rsid w:val="57667FE2"/>
    <w:rsid w:val="5768B6B4"/>
    <w:rsid w:val="576F634F"/>
    <w:rsid w:val="5770583A"/>
    <w:rsid w:val="5772DFE5"/>
    <w:rsid w:val="5772E21B"/>
    <w:rsid w:val="5773D840"/>
    <w:rsid w:val="57781238"/>
    <w:rsid w:val="5781AF28"/>
    <w:rsid w:val="578239C2"/>
    <w:rsid w:val="5782BEEF"/>
    <w:rsid w:val="578A72E2"/>
    <w:rsid w:val="578DB5F0"/>
    <w:rsid w:val="5790FF13"/>
    <w:rsid w:val="5792A317"/>
    <w:rsid w:val="579BE60B"/>
    <w:rsid w:val="579C6593"/>
    <w:rsid w:val="579D8C8E"/>
    <w:rsid w:val="579DAEFF"/>
    <w:rsid w:val="57A08B8B"/>
    <w:rsid w:val="57A6EF32"/>
    <w:rsid w:val="57A9A3B7"/>
    <w:rsid w:val="57AABB8C"/>
    <w:rsid w:val="57AD2B6B"/>
    <w:rsid w:val="57B0EF9D"/>
    <w:rsid w:val="57B3B997"/>
    <w:rsid w:val="57B7B3CB"/>
    <w:rsid w:val="57B7C70C"/>
    <w:rsid w:val="57BA7CA6"/>
    <w:rsid w:val="57BCD542"/>
    <w:rsid w:val="57BEFFA5"/>
    <w:rsid w:val="57C4C2F8"/>
    <w:rsid w:val="57C73232"/>
    <w:rsid w:val="57C78B49"/>
    <w:rsid w:val="57CAA89D"/>
    <w:rsid w:val="57CD7AC3"/>
    <w:rsid w:val="57CE4BE6"/>
    <w:rsid w:val="57D26E91"/>
    <w:rsid w:val="57D27DB8"/>
    <w:rsid w:val="57D38421"/>
    <w:rsid w:val="57D455A8"/>
    <w:rsid w:val="57D9265F"/>
    <w:rsid w:val="57E3D725"/>
    <w:rsid w:val="57EA1F55"/>
    <w:rsid w:val="57EB79F8"/>
    <w:rsid w:val="57EBD26A"/>
    <w:rsid w:val="57ECBFD9"/>
    <w:rsid w:val="57ECCACA"/>
    <w:rsid w:val="57EE2634"/>
    <w:rsid w:val="57F1E49F"/>
    <w:rsid w:val="57FC0669"/>
    <w:rsid w:val="57FE32A1"/>
    <w:rsid w:val="58043DC3"/>
    <w:rsid w:val="5805E9C8"/>
    <w:rsid w:val="5806E204"/>
    <w:rsid w:val="5808A92E"/>
    <w:rsid w:val="580935F5"/>
    <w:rsid w:val="580B2B70"/>
    <w:rsid w:val="580C6FE7"/>
    <w:rsid w:val="580CF258"/>
    <w:rsid w:val="58137221"/>
    <w:rsid w:val="5813A9D4"/>
    <w:rsid w:val="5814CE36"/>
    <w:rsid w:val="581516E4"/>
    <w:rsid w:val="581571FB"/>
    <w:rsid w:val="5817D8CF"/>
    <w:rsid w:val="581ACF1D"/>
    <w:rsid w:val="581FDB5E"/>
    <w:rsid w:val="582044C9"/>
    <w:rsid w:val="58213E36"/>
    <w:rsid w:val="5821EF7E"/>
    <w:rsid w:val="582275E2"/>
    <w:rsid w:val="582389D6"/>
    <w:rsid w:val="58297E9E"/>
    <w:rsid w:val="582EE1E7"/>
    <w:rsid w:val="5830C4DB"/>
    <w:rsid w:val="58317254"/>
    <w:rsid w:val="5835804C"/>
    <w:rsid w:val="5838CAA2"/>
    <w:rsid w:val="583B6ED4"/>
    <w:rsid w:val="583C7C25"/>
    <w:rsid w:val="583D352D"/>
    <w:rsid w:val="5840F45F"/>
    <w:rsid w:val="58423CC5"/>
    <w:rsid w:val="58477C20"/>
    <w:rsid w:val="584A87E7"/>
    <w:rsid w:val="584DBF4C"/>
    <w:rsid w:val="584EEBDB"/>
    <w:rsid w:val="5851163E"/>
    <w:rsid w:val="585154C9"/>
    <w:rsid w:val="58519614"/>
    <w:rsid w:val="58599CE2"/>
    <w:rsid w:val="585E6689"/>
    <w:rsid w:val="58602795"/>
    <w:rsid w:val="5860D4FB"/>
    <w:rsid w:val="586136E8"/>
    <w:rsid w:val="58635B5E"/>
    <w:rsid w:val="5863D3DC"/>
    <w:rsid w:val="58659598"/>
    <w:rsid w:val="5868D0FF"/>
    <w:rsid w:val="5869CA01"/>
    <w:rsid w:val="586AC48C"/>
    <w:rsid w:val="586DD721"/>
    <w:rsid w:val="58724BAA"/>
    <w:rsid w:val="587425CB"/>
    <w:rsid w:val="587540CC"/>
    <w:rsid w:val="5878E169"/>
    <w:rsid w:val="587C35F3"/>
    <w:rsid w:val="58834104"/>
    <w:rsid w:val="5883CFDB"/>
    <w:rsid w:val="588633A8"/>
    <w:rsid w:val="58884892"/>
    <w:rsid w:val="588B3D84"/>
    <w:rsid w:val="588BA213"/>
    <w:rsid w:val="588BA678"/>
    <w:rsid w:val="588F26B5"/>
    <w:rsid w:val="58927FAA"/>
    <w:rsid w:val="5892AD4E"/>
    <w:rsid w:val="589579EF"/>
    <w:rsid w:val="589915F4"/>
    <w:rsid w:val="589CB4A3"/>
    <w:rsid w:val="589CFFC0"/>
    <w:rsid w:val="589F2F2F"/>
    <w:rsid w:val="58A8AEF1"/>
    <w:rsid w:val="58A9C444"/>
    <w:rsid w:val="58A9FC3A"/>
    <w:rsid w:val="58B00819"/>
    <w:rsid w:val="58B09D23"/>
    <w:rsid w:val="58B2D77E"/>
    <w:rsid w:val="58B30212"/>
    <w:rsid w:val="58B3F37D"/>
    <w:rsid w:val="58B4D25B"/>
    <w:rsid w:val="58B528A4"/>
    <w:rsid w:val="58C2FA07"/>
    <w:rsid w:val="58C8BDF7"/>
    <w:rsid w:val="58CA3689"/>
    <w:rsid w:val="58CBA49F"/>
    <w:rsid w:val="58D2B84B"/>
    <w:rsid w:val="58D6930D"/>
    <w:rsid w:val="58D8D576"/>
    <w:rsid w:val="58D921CC"/>
    <w:rsid w:val="58DA89DD"/>
    <w:rsid w:val="58DCA9D2"/>
    <w:rsid w:val="58EB1053"/>
    <w:rsid w:val="58EB96EE"/>
    <w:rsid w:val="58ECAB80"/>
    <w:rsid w:val="58ECFF61"/>
    <w:rsid w:val="58EDEE6D"/>
    <w:rsid w:val="58F0890C"/>
    <w:rsid w:val="58F0BF84"/>
    <w:rsid w:val="58F125ED"/>
    <w:rsid w:val="58FA0AA5"/>
    <w:rsid w:val="58FC8C2C"/>
    <w:rsid w:val="58FD02A0"/>
    <w:rsid w:val="59067C22"/>
    <w:rsid w:val="5906D494"/>
    <w:rsid w:val="59090B07"/>
    <w:rsid w:val="590A5C5F"/>
    <w:rsid w:val="590E4050"/>
    <w:rsid w:val="5914C808"/>
    <w:rsid w:val="59165EAA"/>
    <w:rsid w:val="5916B5A2"/>
    <w:rsid w:val="59257D27"/>
    <w:rsid w:val="5928AE58"/>
    <w:rsid w:val="5929B5FC"/>
    <w:rsid w:val="592E5C13"/>
    <w:rsid w:val="5937EA93"/>
    <w:rsid w:val="5937F875"/>
    <w:rsid w:val="593BD736"/>
    <w:rsid w:val="593D40FF"/>
    <w:rsid w:val="593DDA76"/>
    <w:rsid w:val="593FC79F"/>
    <w:rsid w:val="59403495"/>
    <w:rsid w:val="5941F03B"/>
    <w:rsid w:val="5941F63A"/>
    <w:rsid w:val="5942F26F"/>
    <w:rsid w:val="5944F510"/>
    <w:rsid w:val="59499B44"/>
    <w:rsid w:val="594AF363"/>
    <w:rsid w:val="5951889A"/>
    <w:rsid w:val="59536812"/>
    <w:rsid w:val="59537FF2"/>
    <w:rsid w:val="59540A1C"/>
    <w:rsid w:val="595490F6"/>
    <w:rsid w:val="59576ABC"/>
    <w:rsid w:val="595A70E4"/>
    <w:rsid w:val="5964DA5D"/>
    <w:rsid w:val="59679C78"/>
    <w:rsid w:val="5968A45A"/>
    <w:rsid w:val="59697A04"/>
    <w:rsid w:val="5969CF49"/>
    <w:rsid w:val="596A9D64"/>
    <w:rsid w:val="596E5E00"/>
    <w:rsid w:val="596F09BE"/>
    <w:rsid w:val="5970201C"/>
    <w:rsid w:val="5971C61D"/>
    <w:rsid w:val="5974D1A3"/>
    <w:rsid w:val="59761DCE"/>
    <w:rsid w:val="5979B83F"/>
    <w:rsid w:val="597C3CCB"/>
    <w:rsid w:val="597EC3FD"/>
    <w:rsid w:val="597F8E8B"/>
    <w:rsid w:val="5980B9A5"/>
    <w:rsid w:val="5982131C"/>
    <w:rsid w:val="5983322D"/>
    <w:rsid w:val="59856B42"/>
    <w:rsid w:val="598709BF"/>
    <w:rsid w:val="5988681B"/>
    <w:rsid w:val="598A8F1C"/>
    <w:rsid w:val="598DB413"/>
    <w:rsid w:val="5991CF5E"/>
    <w:rsid w:val="5993C8E5"/>
    <w:rsid w:val="5997B4C1"/>
    <w:rsid w:val="5997FF36"/>
    <w:rsid w:val="59A22591"/>
    <w:rsid w:val="59A28620"/>
    <w:rsid w:val="59A2B265"/>
    <w:rsid w:val="59A6E1A4"/>
    <w:rsid w:val="59A8BC3E"/>
    <w:rsid w:val="59AF8633"/>
    <w:rsid w:val="59B4B8E7"/>
    <w:rsid w:val="59C4D72F"/>
    <w:rsid w:val="59C5A889"/>
    <w:rsid w:val="59CA8A9C"/>
    <w:rsid w:val="59D3189E"/>
    <w:rsid w:val="59D5B770"/>
    <w:rsid w:val="59D6AAA5"/>
    <w:rsid w:val="59D7B5F1"/>
    <w:rsid w:val="59DC2E03"/>
    <w:rsid w:val="59DD5C9A"/>
    <w:rsid w:val="59E02235"/>
    <w:rsid w:val="59E22238"/>
    <w:rsid w:val="59E2F013"/>
    <w:rsid w:val="59E94525"/>
    <w:rsid w:val="59EE9222"/>
    <w:rsid w:val="59EF6694"/>
    <w:rsid w:val="59EFBA15"/>
    <w:rsid w:val="59F31AE6"/>
    <w:rsid w:val="59F63610"/>
    <w:rsid w:val="59FAB1A1"/>
    <w:rsid w:val="59FB16FC"/>
    <w:rsid w:val="59FBE929"/>
    <w:rsid w:val="59FD859E"/>
    <w:rsid w:val="5A06CA1F"/>
    <w:rsid w:val="5A07FF22"/>
    <w:rsid w:val="5A09B600"/>
    <w:rsid w:val="5A09CE9A"/>
    <w:rsid w:val="5A0B1BC3"/>
    <w:rsid w:val="5A137E0E"/>
    <w:rsid w:val="5A13EF47"/>
    <w:rsid w:val="5A19A73D"/>
    <w:rsid w:val="5A1B8F7C"/>
    <w:rsid w:val="5A1D33CF"/>
    <w:rsid w:val="5A1E490D"/>
    <w:rsid w:val="5A21C82F"/>
    <w:rsid w:val="5A227D15"/>
    <w:rsid w:val="5A2C1323"/>
    <w:rsid w:val="5A2C5180"/>
    <w:rsid w:val="5A311522"/>
    <w:rsid w:val="5A31D0B9"/>
    <w:rsid w:val="5A336776"/>
    <w:rsid w:val="5A36A6B5"/>
    <w:rsid w:val="5A3FF270"/>
    <w:rsid w:val="5A450534"/>
    <w:rsid w:val="5A4E1919"/>
    <w:rsid w:val="5A4FBB12"/>
    <w:rsid w:val="5A52F06F"/>
    <w:rsid w:val="5A541E26"/>
    <w:rsid w:val="5A584A35"/>
    <w:rsid w:val="5A58F257"/>
    <w:rsid w:val="5A593EDF"/>
    <w:rsid w:val="5A5E6AA5"/>
    <w:rsid w:val="5A60A6CE"/>
    <w:rsid w:val="5A62110C"/>
    <w:rsid w:val="5A652EF6"/>
    <w:rsid w:val="5A663ADF"/>
    <w:rsid w:val="5A6A4D7F"/>
    <w:rsid w:val="5A6AEF85"/>
    <w:rsid w:val="5A6BD373"/>
    <w:rsid w:val="5A6EFE74"/>
    <w:rsid w:val="5A73722B"/>
    <w:rsid w:val="5A776B56"/>
    <w:rsid w:val="5A79A7EC"/>
    <w:rsid w:val="5A80EF1A"/>
    <w:rsid w:val="5A85175A"/>
    <w:rsid w:val="5A87D387"/>
    <w:rsid w:val="5A8D6E95"/>
    <w:rsid w:val="5A8E854A"/>
    <w:rsid w:val="5A97146B"/>
    <w:rsid w:val="5A98B747"/>
    <w:rsid w:val="5A9CCE30"/>
    <w:rsid w:val="5A9DC788"/>
    <w:rsid w:val="5A9DDAED"/>
    <w:rsid w:val="5AA02FC0"/>
    <w:rsid w:val="5AA10655"/>
    <w:rsid w:val="5AA556A8"/>
    <w:rsid w:val="5AAB792A"/>
    <w:rsid w:val="5AAEE475"/>
    <w:rsid w:val="5AB21592"/>
    <w:rsid w:val="5AB33C36"/>
    <w:rsid w:val="5AB62903"/>
    <w:rsid w:val="5AB7CE7A"/>
    <w:rsid w:val="5AC090C0"/>
    <w:rsid w:val="5AC0F605"/>
    <w:rsid w:val="5AC50797"/>
    <w:rsid w:val="5AC7FB47"/>
    <w:rsid w:val="5AC803EE"/>
    <w:rsid w:val="5AC818EA"/>
    <w:rsid w:val="5ACC1744"/>
    <w:rsid w:val="5AD727F2"/>
    <w:rsid w:val="5ADD18E8"/>
    <w:rsid w:val="5ADFA659"/>
    <w:rsid w:val="5AECD21D"/>
    <w:rsid w:val="5AEE32B9"/>
    <w:rsid w:val="5AEF4447"/>
    <w:rsid w:val="5AF72CFF"/>
    <w:rsid w:val="5AF77AD0"/>
    <w:rsid w:val="5AF928CF"/>
    <w:rsid w:val="5AF962DC"/>
    <w:rsid w:val="5AFA5749"/>
    <w:rsid w:val="5AFAB2F3"/>
    <w:rsid w:val="5AFB59B0"/>
    <w:rsid w:val="5AFD257B"/>
    <w:rsid w:val="5B047D2C"/>
    <w:rsid w:val="5B079FD4"/>
    <w:rsid w:val="5B07DC6E"/>
    <w:rsid w:val="5B0AA09A"/>
    <w:rsid w:val="5B0F3D09"/>
    <w:rsid w:val="5B0FD6B8"/>
    <w:rsid w:val="5B164DB2"/>
    <w:rsid w:val="5B17635A"/>
    <w:rsid w:val="5B1A6129"/>
    <w:rsid w:val="5B21DF18"/>
    <w:rsid w:val="5B24108B"/>
    <w:rsid w:val="5B2524A9"/>
    <w:rsid w:val="5B25A124"/>
    <w:rsid w:val="5B2841B4"/>
    <w:rsid w:val="5B2B702E"/>
    <w:rsid w:val="5B32B980"/>
    <w:rsid w:val="5B33D7D7"/>
    <w:rsid w:val="5B350647"/>
    <w:rsid w:val="5B3F98EA"/>
    <w:rsid w:val="5B46ADA4"/>
    <w:rsid w:val="5B4C79D5"/>
    <w:rsid w:val="5B4DDE4B"/>
    <w:rsid w:val="5B4E7758"/>
    <w:rsid w:val="5B542354"/>
    <w:rsid w:val="5B5AF637"/>
    <w:rsid w:val="5B610A14"/>
    <w:rsid w:val="5B647DD7"/>
    <w:rsid w:val="5B67C23C"/>
    <w:rsid w:val="5B6A3E85"/>
    <w:rsid w:val="5B73AF3A"/>
    <w:rsid w:val="5B752DC1"/>
    <w:rsid w:val="5B78A8B9"/>
    <w:rsid w:val="5B7974ED"/>
    <w:rsid w:val="5B79A954"/>
    <w:rsid w:val="5B7B91AF"/>
    <w:rsid w:val="5B7CD9A5"/>
    <w:rsid w:val="5B889588"/>
    <w:rsid w:val="5B88A174"/>
    <w:rsid w:val="5B8C5BA8"/>
    <w:rsid w:val="5B8F1328"/>
    <w:rsid w:val="5B9433D9"/>
    <w:rsid w:val="5B94ECA1"/>
    <w:rsid w:val="5B996581"/>
    <w:rsid w:val="5B9A4945"/>
    <w:rsid w:val="5B9B07CF"/>
    <w:rsid w:val="5B9B3FBF"/>
    <w:rsid w:val="5B9BDF81"/>
    <w:rsid w:val="5B9CAA8E"/>
    <w:rsid w:val="5B9EF015"/>
    <w:rsid w:val="5BA21593"/>
    <w:rsid w:val="5BAB7C0A"/>
    <w:rsid w:val="5BAC2688"/>
    <w:rsid w:val="5BAC5A7F"/>
    <w:rsid w:val="5BAC995F"/>
    <w:rsid w:val="5BB1EC84"/>
    <w:rsid w:val="5BB2406A"/>
    <w:rsid w:val="5BB5AC37"/>
    <w:rsid w:val="5BB7082B"/>
    <w:rsid w:val="5BB78866"/>
    <w:rsid w:val="5BB8E282"/>
    <w:rsid w:val="5BBE4C42"/>
    <w:rsid w:val="5BC03396"/>
    <w:rsid w:val="5BC8106A"/>
    <w:rsid w:val="5BC8516E"/>
    <w:rsid w:val="5BC8BFF3"/>
    <w:rsid w:val="5BC9B455"/>
    <w:rsid w:val="5BCC7EFF"/>
    <w:rsid w:val="5BD0C4DF"/>
    <w:rsid w:val="5BD76C6F"/>
    <w:rsid w:val="5BDA131A"/>
    <w:rsid w:val="5BDC0A7B"/>
    <w:rsid w:val="5BE27712"/>
    <w:rsid w:val="5BE812F8"/>
    <w:rsid w:val="5BF16426"/>
    <w:rsid w:val="5BF38FD7"/>
    <w:rsid w:val="5BF4A171"/>
    <w:rsid w:val="5BF94D14"/>
    <w:rsid w:val="5BFAEC5C"/>
    <w:rsid w:val="5BFD58F0"/>
    <w:rsid w:val="5BFE256E"/>
    <w:rsid w:val="5C031876"/>
    <w:rsid w:val="5C05A609"/>
    <w:rsid w:val="5C0C7F11"/>
    <w:rsid w:val="5C0E06A6"/>
    <w:rsid w:val="5C102D12"/>
    <w:rsid w:val="5C13C7F8"/>
    <w:rsid w:val="5C1AC7E8"/>
    <w:rsid w:val="5C1E6281"/>
    <w:rsid w:val="5C1F530F"/>
    <w:rsid w:val="5C1F58F1"/>
    <w:rsid w:val="5C212409"/>
    <w:rsid w:val="5C2286BD"/>
    <w:rsid w:val="5C23336F"/>
    <w:rsid w:val="5C246CE6"/>
    <w:rsid w:val="5C24C39F"/>
    <w:rsid w:val="5C26C240"/>
    <w:rsid w:val="5C2BA8BA"/>
    <w:rsid w:val="5C324C4D"/>
    <w:rsid w:val="5C32F63B"/>
    <w:rsid w:val="5C353CFA"/>
    <w:rsid w:val="5C3A44AA"/>
    <w:rsid w:val="5C3ADB5E"/>
    <w:rsid w:val="5C3CDE73"/>
    <w:rsid w:val="5C451A49"/>
    <w:rsid w:val="5C4A3E57"/>
    <w:rsid w:val="5C4E95DF"/>
    <w:rsid w:val="5C4F53CB"/>
    <w:rsid w:val="5C506222"/>
    <w:rsid w:val="5C597EB5"/>
    <w:rsid w:val="5C5B16E3"/>
    <w:rsid w:val="5C5CE00B"/>
    <w:rsid w:val="5C646A27"/>
    <w:rsid w:val="5C65F63E"/>
    <w:rsid w:val="5C6727B9"/>
    <w:rsid w:val="5C6AD35B"/>
    <w:rsid w:val="5C6E1AA3"/>
    <w:rsid w:val="5C70FDB1"/>
    <w:rsid w:val="5C71B06D"/>
    <w:rsid w:val="5C73B97A"/>
    <w:rsid w:val="5C73CC39"/>
    <w:rsid w:val="5C745232"/>
    <w:rsid w:val="5C75E056"/>
    <w:rsid w:val="5C76A370"/>
    <w:rsid w:val="5C7BACB6"/>
    <w:rsid w:val="5C7DC36F"/>
    <w:rsid w:val="5C7F2E7E"/>
    <w:rsid w:val="5C835C12"/>
    <w:rsid w:val="5C842AD4"/>
    <w:rsid w:val="5C8871A0"/>
    <w:rsid w:val="5C8A69F2"/>
    <w:rsid w:val="5C8C0B64"/>
    <w:rsid w:val="5C8E2EF0"/>
    <w:rsid w:val="5C906AEA"/>
    <w:rsid w:val="5C916F82"/>
    <w:rsid w:val="5C9954B9"/>
    <w:rsid w:val="5C9AAFB7"/>
    <w:rsid w:val="5C9BAA2C"/>
    <w:rsid w:val="5C9EA091"/>
    <w:rsid w:val="5C9F89BA"/>
    <w:rsid w:val="5CA14605"/>
    <w:rsid w:val="5CA18FEF"/>
    <w:rsid w:val="5CA1B0B5"/>
    <w:rsid w:val="5CA2941A"/>
    <w:rsid w:val="5CA3E1BE"/>
    <w:rsid w:val="5CA4EE19"/>
    <w:rsid w:val="5CA5E11F"/>
    <w:rsid w:val="5CAC3EF7"/>
    <w:rsid w:val="5CB43127"/>
    <w:rsid w:val="5CB9DF83"/>
    <w:rsid w:val="5CBC288A"/>
    <w:rsid w:val="5CBDA8FB"/>
    <w:rsid w:val="5CBDCCE9"/>
    <w:rsid w:val="5CBF2491"/>
    <w:rsid w:val="5CC12316"/>
    <w:rsid w:val="5CC63754"/>
    <w:rsid w:val="5CC799E9"/>
    <w:rsid w:val="5CCD9285"/>
    <w:rsid w:val="5CD145F0"/>
    <w:rsid w:val="5CD3E7E2"/>
    <w:rsid w:val="5CD6C519"/>
    <w:rsid w:val="5CD7B083"/>
    <w:rsid w:val="5CD85009"/>
    <w:rsid w:val="5CDBD4AA"/>
    <w:rsid w:val="5CE19688"/>
    <w:rsid w:val="5CF02BD8"/>
    <w:rsid w:val="5CFA94E6"/>
    <w:rsid w:val="5CFFEAE9"/>
    <w:rsid w:val="5D0366E3"/>
    <w:rsid w:val="5D03AF96"/>
    <w:rsid w:val="5D03D512"/>
    <w:rsid w:val="5D07C62D"/>
    <w:rsid w:val="5D0D9D2D"/>
    <w:rsid w:val="5D0EB903"/>
    <w:rsid w:val="5D0EDEFE"/>
    <w:rsid w:val="5D15454E"/>
    <w:rsid w:val="5D17E654"/>
    <w:rsid w:val="5D18706F"/>
    <w:rsid w:val="5D1B0025"/>
    <w:rsid w:val="5D2006F3"/>
    <w:rsid w:val="5D28C0B6"/>
    <w:rsid w:val="5D2B84AF"/>
    <w:rsid w:val="5D2BC0C1"/>
    <w:rsid w:val="5D300AA4"/>
    <w:rsid w:val="5D352660"/>
    <w:rsid w:val="5D4297F9"/>
    <w:rsid w:val="5D45A026"/>
    <w:rsid w:val="5D488691"/>
    <w:rsid w:val="5D4B9EB6"/>
    <w:rsid w:val="5D4CA06F"/>
    <w:rsid w:val="5D4CCDBA"/>
    <w:rsid w:val="5D51E3BD"/>
    <w:rsid w:val="5D531EB2"/>
    <w:rsid w:val="5D5C62B6"/>
    <w:rsid w:val="5D600D3C"/>
    <w:rsid w:val="5D614A2D"/>
    <w:rsid w:val="5D6B4A16"/>
    <w:rsid w:val="5D6D62D9"/>
    <w:rsid w:val="5D73F29F"/>
    <w:rsid w:val="5D779332"/>
    <w:rsid w:val="5D79FE64"/>
    <w:rsid w:val="5D7AA753"/>
    <w:rsid w:val="5D7B951A"/>
    <w:rsid w:val="5D7C7B4A"/>
    <w:rsid w:val="5D7E9117"/>
    <w:rsid w:val="5D83E0CE"/>
    <w:rsid w:val="5D868E0A"/>
    <w:rsid w:val="5D86E530"/>
    <w:rsid w:val="5D8A69EA"/>
    <w:rsid w:val="5D8C18EC"/>
    <w:rsid w:val="5D910F13"/>
    <w:rsid w:val="5D91CC18"/>
    <w:rsid w:val="5D93688D"/>
    <w:rsid w:val="5D947A1D"/>
    <w:rsid w:val="5DA1E8F4"/>
    <w:rsid w:val="5DA2E01A"/>
    <w:rsid w:val="5DA3A9AA"/>
    <w:rsid w:val="5DA67FCB"/>
    <w:rsid w:val="5DA6B2FC"/>
    <w:rsid w:val="5DAFFE25"/>
    <w:rsid w:val="5DB92148"/>
    <w:rsid w:val="5DBD188E"/>
    <w:rsid w:val="5DC43392"/>
    <w:rsid w:val="5DC45DE3"/>
    <w:rsid w:val="5DC737FA"/>
    <w:rsid w:val="5DC78DB5"/>
    <w:rsid w:val="5DC7C1B6"/>
    <w:rsid w:val="5DCE248C"/>
    <w:rsid w:val="5DD6D042"/>
    <w:rsid w:val="5DD78AFE"/>
    <w:rsid w:val="5DD8A9DC"/>
    <w:rsid w:val="5DD91943"/>
    <w:rsid w:val="5DDAAFF6"/>
    <w:rsid w:val="5DE56EAC"/>
    <w:rsid w:val="5DE653C6"/>
    <w:rsid w:val="5DE96CA8"/>
    <w:rsid w:val="5DEB2774"/>
    <w:rsid w:val="5DED12F1"/>
    <w:rsid w:val="5DF271B5"/>
    <w:rsid w:val="5DF356C8"/>
    <w:rsid w:val="5DF45992"/>
    <w:rsid w:val="5DF4A779"/>
    <w:rsid w:val="5DF9C575"/>
    <w:rsid w:val="5DFA9680"/>
    <w:rsid w:val="5E05B2D1"/>
    <w:rsid w:val="5E077262"/>
    <w:rsid w:val="5E0894A7"/>
    <w:rsid w:val="5E08EEC9"/>
    <w:rsid w:val="5E0989EE"/>
    <w:rsid w:val="5E0A02E8"/>
    <w:rsid w:val="5E0BA1B4"/>
    <w:rsid w:val="5E0EB3C9"/>
    <w:rsid w:val="5E12CFBB"/>
    <w:rsid w:val="5E13D764"/>
    <w:rsid w:val="5E167CAA"/>
    <w:rsid w:val="5E179CC7"/>
    <w:rsid w:val="5E24391B"/>
    <w:rsid w:val="5E245C3D"/>
    <w:rsid w:val="5E289D1F"/>
    <w:rsid w:val="5E296F00"/>
    <w:rsid w:val="5E2E1F70"/>
    <w:rsid w:val="5E2FCDBC"/>
    <w:rsid w:val="5E318377"/>
    <w:rsid w:val="5E320A52"/>
    <w:rsid w:val="5E36405B"/>
    <w:rsid w:val="5E36FA2E"/>
    <w:rsid w:val="5E3816B9"/>
    <w:rsid w:val="5E3F7899"/>
    <w:rsid w:val="5E43972C"/>
    <w:rsid w:val="5E480903"/>
    <w:rsid w:val="5E484D17"/>
    <w:rsid w:val="5E488ABA"/>
    <w:rsid w:val="5E4CF482"/>
    <w:rsid w:val="5E4CF87E"/>
    <w:rsid w:val="5E516B1B"/>
    <w:rsid w:val="5E52183A"/>
    <w:rsid w:val="5E52439C"/>
    <w:rsid w:val="5E5284DC"/>
    <w:rsid w:val="5E534BF4"/>
    <w:rsid w:val="5E538B6A"/>
    <w:rsid w:val="5E5505F1"/>
    <w:rsid w:val="5E577F9C"/>
    <w:rsid w:val="5E5820FD"/>
    <w:rsid w:val="5E5FEC44"/>
    <w:rsid w:val="5E67C34C"/>
    <w:rsid w:val="5E6AE69A"/>
    <w:rsid w:val="5E6B66F8"/>
    <w:rsid w:val="5E6BA3EB"/>
    <w:rsid w:val="5E6F1710"/>
    <w:rsid w:val="5E7114DD"/>
    <w:rsid w:val="5E773374"/>
    <w:rsid w:val="5E77C23D"/>
    <w:rsid w:val="5E794776"/>
    <w:rsid w:val="5E79B940"/>
    <w:rsid w:val="5E7CAC73"/>
    <w:rsid w:val="5E817D26"/>
    <w:rsid w:val="5E8232EB"/>
    <w:rsid w:val="5E82A037"/>
    <w:rsid w:val="5E832246"/>
    <w:rsid w:val="5E883E91"/>
    <w:rsid w:val="5E89056A"/>
    <w:rsid w:val="5E8BDC9D"/>
    <w:rsid w:val="5E8EB2B5"/>
    <w:rsid w:val="5E93AC75"/>
    <w:rsid w:val="5E9504AE"/>
    <w:rsid w:val="5E9AC20E"/>
    <w:rsid w:val="5E9DC1E0"/>
    <w:rsid w:val="5E9DDBDC"/>
    <w:rsid w:val="5E9EA2E5"/>
    <w:rsid w:val="5EA602F1"/>
    <w:rsid w:val="5EAA0480"/>
    <w:rsid w:val="5EADC3B3"/>
    <w:rsid w:val="5EB445DC"/>
    <w:rsid w:val="5EB6BAE1"/>
    <w:rsid w:val="5EB8C807"/>
    <w:rsid w:val="5EB9BB5E"/>
    <w:rsid w:val="5EBB0F55"/>
    <w:rsid w:val="5EBBE504"/>
    <w:rsid w:val="5EBC7DB9"/>
    <w:rsid w:val="5EBD5A73"/>
    <w:rsid w:val="5EBEE9AA"/>
    <w:rsid w:val="5EBF60E5"/>
    <w:rsid w:val="5EC023F6"/>
    <w:rsid w:val="5EC18A9D"/>
    <w:rsid w:val="5ECFF00A"/>
    <w:rsid w:val="5ED20F91"/>
    <w:rsid w:val="5ED28741"/>
    <w:rsid w:val="5ED3F58C"/>
    <w:rsid w:val="5EF03094"/>
    <w:rsid w:val="5EF6B497"/>
    <w:rsid w:val="5EFA0540"/>
    <w:rsid w:val="5EFB496F"/>
    <w:rsid w:val="5EFB6E59"/>
    <w:rsid w:val="5EFBE995"/>
    <w:rsid w:val="5F06F6C5"/>
    <w:rsid w:val="5F09CE01"/>
    <w:rsid w:val="5F0A5CB0"/>
    <w:rsid w:val="5F0E87C9"/>
    <w:rsid w:val="5F0FF5EF"/>
    <w:rsid w:val="5F10FE07"/>
    <w:rsid w:val="5F147C75"/>
    <w:rsid w:val="5F149E14"/>
    <w:rsid w:val="5F1AB14E"/>
    <w:rsid w:val="5F1E30F6"/>
    <w:rsid w:val="5F22213D"/>
    <w:rsid w:val="5F242FCC"/>
    <w:rsid w:val="5F29A416"/>
    <w:rsid w:val="5F2F5BE2"/>
    <w:rsid w:val="5F3107BD"/>
    <w:rsid w:val="5F310B3D"/>
    <w:rsid w:val="5F362DE1"/>
    <w:rsid w:val="5F3AAA4E"/>
    <w:rsid w:val="5F406CD2"/>
    <w:rsid w:val="5F429867"/>
    <w:rsid w:val="5F46F5B1"/>
    <w:rsid w:val="5F501C1C"/>
    <w:rsid w:val="5F516DE0"/>
    <w:rsid w:val="5F54F445"/>
    <w:rsid w:val="5F5C669B"/>
    <w:rsid w:val="5F5CAE37"/>
    <w:rsid w:val="5F6062BF"/>
    <w:rsid w:val="5F66932B"/>
    <w:rsid w:val="5F699730"/>
    <w:rsid w:val="5F6AF8F7"/>
    <w:rsid w:val="5F6CDDBC"/>
    <w:rsid w:val="5F6FE9A3"/>
    <w:rsid w:val="5F701ABB"/>
    <w:rsid w:val="5F7028BE"/>
    <w:rsid w:val="5F7822B7"/>
    <w:rsid w:val="5F787672"/>
    <w:rsid w:val="5F791C2E"/>
    <w:rsid w:val="5F7B822F"/>
    <w:rsid w:val="5F7DDB64"/>
    <w:rsid w:val="5F7E1F82"/>
    <w:rsid w:val="5F838D8D"/>
    <w:rsid w:val="5F8594FA"/>
    <w:rsid w:val="5F859E0A"/>
    <w:rsid w:val="5F89CCD5"/>
    <w:rsid w:val="5F8EBF00"/>
    <w:rsid w:val="5F992A2A"/>
    <w:rsid w:val="5F9C9145"/>
    <w:rsid w:val="5FA042FF"/>
    <w:rsid w:val="5FA3EFD5"/>
    <w:rsid w:val="5FA6DE04"/>
    <w:rsid w:val="5FABE51C"/>
    <w:rsid w:val="5FB3A531"/>
    <w:rsid w:val="5FB59804"/>
    <w:rsid w:val="5FBC092A"/>
    <w:rsid w:val="5FC0D654"/>
    <w:rsid w:val="5FC1F310"/>
    <w:rsid w:val="5FC1FED0"/>
    <w:rsid w:val="5FCA189E"/>
    <w:rsid w:val="5FCE19DC"/>
    <w:rsid w:val="5FD1D4EB"/>
    <w:rsid w:val="5FD7AB49"/>
    <w:rsid w:val="5FDBFC59"/>
    <w:rsid w:val="5FE2A11D"/>
    <w:rsid w:val="5FE537DE"/>
    <w:rsid w:val="5FE5F5B3"/>
    <w:rsid w:val="5FE61F73"/>
    <w:rsid w:val="5FE76653"/>
    <w:rsid w:val="5FEA517D"/>
    <w:rsid w:val="5FEC88E3"/>
    <w:rsid w:val="5FFCAFC7"/>
    <w:rsid w:val="5FFEA7FC"/>
    <w:rsid w:val="600060C3"/>
    <w:rsid w:val="60031E0E"/>
    <w:rsid w:val="60039FB0"/>
    <w:rsid w:val="6005E51E"/>
    <w:rsid w:val="600A2613"/>
    <w:rsid w:val="600A8BA1"/>
    <w:rsid w:val="600D50C5"/>
    <w:rsid w:val="6017EEDD"/>
    <w:rsid w:val="601853A5"/>
    <w:rsid w:val="601D574D"/>
    <w:rsid w:val="601EA953"/>
    <w:rsid w:val="601EBBB9"/>
    <w:rsid w:val="601EDBDD"/>
    <w:rsid w:val="601FD12A"/>
    <w:rsid w:val="60202AEF"/>
    <w:rsid w:val="6026C38B"/>
    <w:rsid w:val="602B7B65"/>
    <w:rsid w:val="6030FC46"/>
    <w:rsid w:val="603786B3"/>
    <w:rsid w:val="60385001"/>
    <w:rsid w:val="6039C66A"/>
    <w:rsid w:val="6039DF15"/>
    <w:rsid w:val="603DC709"/>
    <w:rsid w:val="603DF48A"/>
    <w:rsid w:val="603FF0A8"/>
    <w:rsid w:val="604137C4"/>
    <w:rsid w:val="6045F740"/>
    <w:rsid w:val="604696AE"/>
    <w:rsid w:val="60470452"/>
    <w:rsid w:val="604857C5"/>
    <w:rsid w:val="604BBB1C"/>
    <w:rsid w:val="604E474B"/>
    <w:rsid w:val="6050A7C0"/>
    <w:rsid w:val="6052E88E"/>
    <w:rsid w:val="60547522"/>
    <w:rsid w:val="6056A68A"/>
    <w:rsid w:val="605A1187"/>
    <w:rsid w:val="6061A6B9"/>
    <w:rsid w:val="6064F89F"/>
    <w:rsid w:val="60656031"/>
    <w:rsid w:val="606591AB"/>
    <w:rsid w:val="60680435"/>
    <w:rsid w:val="606960B6"/>
    <w:rsid w:val="6069DEAD"/>
    <w:rsid w:val="6071FD3F"/>
    <w:rsid w:val="60757302"/>
    <w:rsid w:val="60773A74"/>
    <w:rsid w:val="6079C328"/>
    <w:rsid w:val="607F4825"/>
    <w:rsid w:val="60825F5B"/>
    <w:rsid w:val="6087D967"/>
    <w:rsid w:val="608C28FF"/>
    <w:rsid w:val="608D8D32"/>
    <w:rsid w:val="608DC662"/>
    <w:rsid w:val="608F96FA"/>
    <w:rsid w:val="60914431"/>
    <w:rsid w:val="609260B0"/>
    <w:rsid w:val="6093583F"/>
    <w:rsid w:val="6093F493"/>
    <w:rsid w:val="6094D1D7"/>
    <w:rsid w:val="60956E86"/>
    <w:rsid w:val="60976064"/>
    <w:rsid w:val="6097FAA5"/>
    <w:rsid w:val="609EE7AA"/>
    <w:rsid w:val="609FCF21"/>
    <w:rsid w:val="60A04305"/>
    <w:rsid w:val="60A3C54F"/>
    <w:rsid w:val="60A7554E"/>
    <w:rsid w:val="60AACDAC"/>
    <w:rsid w:val="60AC5F22"/>
    <w:rsid w:val="60AC974C"/>
    <w:rsid w:val="60AF93FA"/>
    <w:rsid w:val="60B12A2A"/>
    <w:rsid w:val="60B52205"/>
    <w:rsid w:val="60B8987A"/>
    <w:rsid w:val="60BA20EE"/>
    <w:rsid w:val="60BAD46A"/>
    <w:rsid w:val="60BDAE52"/>
    <w:rsid w:val="60BF69F7"/>
    <w:rsid w:val="60C56789"/>
    <w:rsid w:val="60C7E30C"/>
    <w:rsid w:val="60C81242"/>
    <w:rsid w:val="60C8D651"/>
    <w:rsid w:val="60D6215B"/>
    <w:rsid w:val="60D62E25"/>
    <w:rsid w:val="60D6FD47"/>
    <w:rsid w:val="60DD8076"/>
    <w:rsid w:val="60DD918A"/>
    <w:rsid w:val="60E15DB3"/>
    <w:rsid w:val="60E62BF0"/>
    <w:rsid w:val="60E63FC1"/>
    <w:rsid w:val="60E7092E"/>
    <w:rsid w:val="60EB8D4D"/>
    <w:rsid w:val="60EFC4F6"/>
    <w:rsid w:val="60F0A24F"/>
    <w:rsid w:val="60F39EDD"/>
    <w:rsid w:val="60F444EC"/>
    <w:rsid w:val="60F9BD68"/>
    <w:rsid w:val="60FB67C7"/>
    <w:rsid w:val="610007D5"/>
    <w:rsid w:val="6104F0B0"/>
    <w:rsid w:val="61083FD9"/>
    <w:rsid w:val="6109D271"/>
    <w:rsid w:val="610CB929"/>
    <w:rsid w:val="610F44D8"/>
    <w:rsid w:val="610F5771"/>
    <w:rsid w:val="61101350"/>
    <w:rsid w:val="6113119B"/>
    <w:rsid w:val="6113D39E"/>
    <w:rsid w:val="611491F5"/>
    <w:rsid w:val="6114F4C6"/>
    <w:rsid w:val="611597A7"/>
    <w:rsid w:val="61175F9E"/>
    <w:rsid w:val="6119AFA8"/>
    <w:rsid w:val="611A1AD2"/>
    <w:rsid w:val="611C6ED1"/>
    <w:rsid w:val="61209C96"/>
    <w:rsid w:val="6122C4EE"/>
    <w:rsid w:val="61296204"/>
    <w:rsid w:val="612A74CC"/>
    <w:rsid w:val="612AECC2"/>
    <w:rsid w:val="612D917F"/>
    <w:rsid w:val="612F825F"/>
    <w:rsid w:val="6133BBEB"/>
    <w:rsid w:val="6136DFFE"/>
    <w:rsid w:val="6137433B"/>
    <w:rsid w:val="6139F196"/>
    <w:rsid w:val="613B4E81"/>
    <w:rsid w:val="613B911F"/>
    <w:rsid w:val="613BD810"/>
    <w:rsid w:val="61418E21"/>
    <w:rsid w:val="6142C117"/>
    <w:rsid w:val="614405E8"/>
    <w:rsid w:val="61443D25"/>
    <w:rsid w:val="61449B14"/>
    <w:rsid w:val="6144EC5B"/>
    <w:rsid w:val="61463411"/>
    <w:rsid w:val="6149B82A"/>
    <w:rsid w:val="6149F62A"/>
    <w:rsid w:val="614C01F1"/>
    <w:rsid w:val="614F0E3A"/>
    <w:rsid w:val="61531195"/>
    <w:rsid w:val="61537DEC"/>
    <w:rsid w:val="61538B07"/>
    <w:rsid w:val="6156CA40"/>
    <w:rsid w:val="61585616"/>
    <w:rsid w:val="615FB0BA"/>
    <w:rsid w:val="6163086C"/>
    <w:rsid w:val="61640EF8"/>
    <w:rsid w:val="61659DE2"/>
    <w:rsid w:val="61673995"/>
    <w:rsid w:val="616DBF96"/>
    <w:rsid w:val="616E1415"/>
    <w:rsid w:val="61713AF5"/>
    <w:rsid w:val="617570BC"/>
    <w:rsid w:val="6175B43F"/>
    <w:rsid w:val="617806BF"/>
    <w:rsid w:val="61782EEB"/>
    <w:rsid w:val="617DE4B7"/>
    <w:rsid w:val="618261B6"/>
    <w:rsid w:val="61832C05"/>
    <w:rsid w:val="618509BA"/>
    <w:rsid w:val="61862392"/>
    <w:rsid w:val="61886FE0"/>
    <w:rsid w:val="6188CCC3"/>
    <w:rsid w:val="618A304D"/>
    <w:rsid w:val="618C91B6"/>
    <w:rsid w:val="618CCE7C"/>
    <w:rsid w:val="618E0DAD"/>
    <w:rsid w:val="6196E570"/>
    <w:rsid w:val="619748E0"/>
    <w:rsid w:val="6199843B"/>
    <w:rsid w:val="619CB186"/>
    <w:rsid w:val="619CEEBC"/>
    <w:rsid w:val="619EAE03"/>
    <w:rsid w:val="619F77EE"/>
    <w:rsid w:val="61A32ECC"/>
    <w:rsid w:val="61A84359"/>
    <w:rsid w:val="61ABE516"/>
    <w:rsid w:val="61AC317F"/>
    <w:rsid w:val="61ACFE1E"/>
    <w:rsid w:val="61B4D5D5"/>
    <w:rsid w:val="61B5AB2A"/>
    <w:rsid w:val="61B69441"/>
    <w:rsid w:val="61B69FB0"/>
    <w:rsid w:val="61C53F9F"/>
    <w:rsid w:val="61CDBDD4"/>
    <w:rsid w:val="61D57C9E"/>
    <w:rsid w:val="61D61EAC"/>
    <w:rsid w:val="61DCBD1F"/>
    <w:rsid w:val="61DE0161"/>
    <w:rsid w:val="61DEED6C"/>
    <w:rsid w:val="61E19E50"/>
    <w:rsid w:val="61E3F9D1"/>
    <w:rsid w:val="61E4F7CF"/>
    <w:rsid w:val="61EA038F"/>
    <w:rsid w:val="61F104D5"/>
    <w:rsid w:val="61F126E6"/>
    <w:rsid w:val="61FAE5D3"/>
    <w:rsid w:val="61FC75BC"/>
    <w:rsid w:val="61FD209C"/>
    <w:rsid w:val="61FF3E18"/>
    <w:rsid w:val="61FF6B38"/>
    <w:rsid w:val="62000277"/>
    <w:rsid w:val="62020E0E"/>
    <w:rsid w:val="62071AF1"/>
    <w:rsid w:val="620C225D"/>
    <w:rsid w:val="6210C732"/>
    <w:rsid w:val="621465CA"/>
    <w:rsid w:val="62161E65"/>
    <w:rsid w:val="6216D993"/>
    <w:rsid w:val="6219710B"/>
    <w:rsid w:val="621A446A"/>
    <w:rsid w:val="621F463C"/>
    <w:rsid w:val="621FE376"/>
    <w:rsid w:val="6221960A"/>
    <w:rsid w:val="6223B365"/>
    <w:rsid w:val="622610CB"/>
    <w:rsid w:val="622996C3"/>
    <w:rsid w:val="622BDB89"/>
    <w:rsid w:val="622CF268"/>
    <w:rsid w:val="6230E393"/>
    <w:rsid w:val="62314B84"/>
    <w:rsid w:val="62338F1D"/>
    <w:rsid w:val="623661B5"/>
    <w:rsid w:val="623D761F"/>
    <w:rsid w:val="623D9668"/>
    <w:rsid w:val="6241A375"/>
    <w:rsid w:val="6244B287"/>
    <w:rsid w:val="6245A6CD"/>
    <w:rsid w:val="624BD12A"/>
    <w:rsid w:val="625242A3"/>
    <w:rsid w:val="625BADB8"/>
    <w:rsid w:val="626044A1"/>
    <w:rsid w:val="626097DC"/>
    <w:rsid w:val="626234F4"/>
    <w:rsid w:val="6262CBE4"/>
    <w:rsid w:val="626363DB"/>
    <w:rsid w:val="6266585F"/>
    <w:rsid w:val="626AAE63"/>
    <w:rsid w:val="626B5B75"/>
    <w:rsid w:val="626ECDC0"/>
    <w:rsid w:val="627070BC"/>
    <w:rsid w:val="6270F9C4"/>
    <w:rsid w:val="6278A053"/>
    <w:rsid w:val="627950D7"/>
    <w:rsid w:val="627EE7E8"/>
    <w:rsid w:val="62824EA4"/>
    <w:rsid w:val="628749FA"/>
    <w:rsid w:val="628A89D2"/>
    <w:rsid w:val="628B4D13"/>
    <w:rsid w:val="628D6EED"/>
    <w:rsid w:val="629023AE"/>
    <w:rsid w:val="6294DE00"/>
    <w:rsid w:val="62962705"/>
    <w:rsid w:val="629799AA"/>
    <w:rsid w:val="6297C8BA"/>
    <w:rsid w:val="629B5DFF"/>
    <w:rsid w:val="62A3BDC5"/>
    <w:rsid w:val="62A47E7E"/>
    <w:rsid w:val="62A7209C"/>
    <w:rsid w:val="62A79116"/>
    <w:rsid w:val="62AD1339"/>
    <w:rsid w:val="62B15F56"/>
    <w:rsid w:val="62B264E4"/>
    <w:rsid w:val="62B2F91F"/>
    <w:rsid w:val="62B815B7"/>
    <w:rsid w:val="62BAA6A5"/>
    <w:rsid w:val="62BC2269"/>
    <w:rsid w:val="62BC72C9"/>
    <w:rsid w:val="62C25FAA"/>
    <w:rsid w:val="62C3F2EE"/>
    <w:rsid w:val="62CA1612"/>
    <w:rsid w:val="62CB712C"/>
    <w:rsid w:val="62CD0246"/>
    <w:rsid w:val="62D0D7E6"/>
    <w:rsid w:val="62D59CF8"/>
    <w:rsid w:val="62D748B8"/>
    <w:rsid w:val="62DA8328"/>
    <w:rsid w:val="62E11570"/>
    <w:rsid w:val="62E1A4BA"/>
    <w:rsid w:val="62E249D1"/>
    <w:rsid w:val="62E48AB5"/>
    <w:rsid w:val="62E49F82"/>
    <w:rsid w:val="62E560D5"/>
    <w:rsid w:val="62E58D05"/>
    <w:rsid w:val="62E7927A"/>
    <w:rsid w:val="62F09C82"/>
    <w:rsid w:val="62F36C9B"/>
    <w:rsid w:val="62F3F25F"/>
    <w:rsid w:val="62F6A102"/>
    <w:rsid w:val="62FB4C56"/>
    <w:rsid w:val="62FB6F07"/>
    <w:rsid w:val="62FBDCBB"/>
    <w:rsid w:val="62FC3F69"/>
    <w:rsid w:val="6300EB43"/>
    <w:rsid w:val="630197C4"/>
    <w:rsid w:val="63026127"/>
    <w:rsid w:val="63051A0A"/>
    <w:rsid w:val="63057CFA"/>
    <w:rsid w:val="630672EA"/>
    <w:rsid w:val="630839B7"/>
    <w:rsid w:val="630A49F2"/>
    <w:rsid w:val="630AF4B6"/>
    <w:rsid w:val="630BF8C1"/>
    <w:rsid w:val="630F5EAD"/>
    <w:rsid w:val="63106029"/>
    <w:rsid w:val="63138D35"/>
    <w:rsid w:val="631406A4"/>
    <w:rsid w:val="631A41DF"/>
    <w:rsid w:val="631C5D81"/>
    <w:rsid w:val="631D509A"/>
    <w:rsid w:val="631E957E"/>
    <w:rsid w:val="631F5D04"/>
    <w:rsid w:val="631F69B7"/>
    <w:rsid w:val="632A2D2A"/>
    <w:rsid w:val="632B1943"/>
    <w:rsid w:val="6330001D"/>
    <w:rsid w:val="6330649A"/>
    <w:rsid w:val="63313DD8"/>
    <w:rsid w:val="6333EE49"/>
    <w:rsid w:val="6335486C"/>
    <w:rsid w:val="633863A3"/>
    <w:rsid w:val="633A79E2"/>
    <w:rsid w:val="633ED8C7"/>
    <w:rsid w:val="6343F138"/>
    <w:rsid w:val="6349A45B"/>
    <w:rsid w:val="634A19CE"/>
    <w:rsid w:val="634DC95D"/>
    <w:rsid w:val="634F4514"/>
    <w:rsid w:val="63526C21"/>
    <w:rsid w:val="6352E3C8"/>
    <w:rsid w:val="635B1CE6"/>
    <w:rsid w:val="635B8B46"/>
    <w:rsid w:val="635C6983"/>
    <w:rsid w:val="635CE625"/>
    <w:rsid w:val="63620A66"/>
    <w:rsid w:val="63660FBA"/>
    <w:rsid w:val="6366C2BE"/>
    <w:rsid w:val="6368BC55"/>
    <w:rsid w:val="636BB980"/>
    <w:rsid w:val="636CB1D8"/>
    <w:rsid w:val="63731835"/>
    <w:rsid w:val="637D612C"/>
    <w:rsid w:val="6384AB55"/>
    <w:rsid w:val="63888998"/>
    <w:rsid w:val="638B50D6"/>
    <w:rsid w:val="638EEB42"/>
    <w:rsid w:val="638F1FD2"/>
    <w:rsid w:val="63904C33"/>
    <w:rsid w:val="639264C9"/>
    <w:rsid w:val="63964496"/>
    <w:rsid w:val="6397BD83"/>
    <w:rsid w:val="6397C695"/>
    <w:rsid w:val="6399EB7B"/>
    <w:rsid w:val="63A0802E"/>
    <w:rsid w:val="63A3E548"/>
    <w:rsid w:val="63A468BA"/>
    <w:rsid w:val="63A697D4"/>
    <w:rsid w:val="63A82586"/>
    <w:rsid w:val="63A9AD78"/>
    <w:rsid w:val="63AE2E76"/>
    <w:rsid w:val="63AE4FE1"/>
    <w:rsid w:val="63AE86B2"/>
    <w:rsid w:val="63B04EE2"/>
    <w:rsid w:val="63B3439D"/>
    <w:rsid w:val="63B4D1CF"/>
    <w:rsid w:val="63B4EE9D"/>
    <w:rsid w:val="63B8377D"/>
    <w:rsid w:val="63C103A0"/>
    <w:rsid w:val="63C52B53"/>
    <w:rsid w:val="63C8B76B"/>
    <w:rsid w:val="63CCC21E"/>
    <w:rsid w:val="63D4A342"/>
    <w:rsid w:val="63D76FE6"/>
    <w:rsid w:val="63D7C613"/>
    <w:rsid w:val="63DC2E49"/>
    <w:rsid w:val="63DE1649"/>
    <w:rsid w:val="63E31077"/>
    <w:rsid w:val="63E62D50"/>
    <w:rsid w:val="63E6CA34"/>
    <w:rsid w:val="63EED9E3"/>
    <w:rsid w:val="63F10D1C"/>
    <w:rsid w:val="63FB4834"/>
    <w:rsid w:val="63FBCA13"/>
    <w:rsid w:val="63FC098A"/>
    <w:rsid w:val="63FCEF64"/>
    <w:rsid w:val="63FE4776"/>
    <w:rsid w:val="63FE83AB"/>
    <w:rsid w:val="63FF6B54"/>
    <w:rsid w:val="64009214"/>
    <w:rsid w:val="6401DF71"/>
    <w:rsid w:val="64040EAB"/>
    <w:rsid w:val="6405C383"/>
    <w:rsid w:val="6407E41B"/>
    <w:rsid w:val="6409983C"/>
    <w:rsid w:val="640A2130"/>
    <w:rsid w:val="640CC455"/>
    <w:rsid w:val="640FCB58"/>
    <w:rsid w:val="6417883F"/>
    <w:rsid w:val="64194FBC"/>
    <w:rsid w:val="641BC6D5"/>
    <w:rsid w:val="641D9A29"/>
    <w:rsid w:val="641E7E4F"/>
    <w:rsid w:val="641ECDF1"/>
    <w:rsid w:val="64218DCA"/>
    <w:rsid w:val="642386D8"/>
    <w:rsid w:val="642500C4"/>
    <w:rsid w:val="64264BA2"/>
    <w:rsid w:val="6427A87A"/>
    <w:rsid w:val="6427BB16"/>
    <w:rsid w:val="6429184F"/>
    <w:rsid w:val="64291B3F"/>
    <w:rsid w:val="642AF447"/>
    <w:rsid w:val="642BADDC"/>
    <w:rsid w:val="642C0DBA"/>
    <w:rsid w:val="64318E1C"/>
    <w:rsid w:val="643420E1"/>
    <w:rsid w:val="64377483"/>
    <w:rsid w:val="6438DA98"/>
    <w:rsid w:val="6438FFD5"/>
    <w:rsid w:val="643AD74D"/>
    <w:rsid w:val="643BA084"/>
    <w:rsid w:val="643C1687"/>
    <w:rsid w:val="643CEECB"/>
    <w:rsid w:val="6440BECF"/>
    <w:rsid w:val="6445E3F4"/>
    <w:rsid w:val="644B0CDA"/>
    <w:rsid w:val="644F17E7"/>
    <w:rsid w:val="64512A30"/>
    <w:rsid w:val="64542D98"/>
    <w:rsid w:val="645666E4"/>
    <w:rsid w:val="6457029D"/>
    <w:rsid w:val="645BDB00"/>
    <w:rsid w:val="645CE170"/>
    <w:rsid w:val="64613F97"/>
    <w:rsid w:val="64616F43"/>
    <w:rsid w:val="646D8422"/>
    <w:rsid w:val="646E2971"/>
    <w:rsid w:val="646FD81D"/>
    <w:rsid w:val="64724CA5"/>
    <w:rsid w:val="64729124"/>
    <w:rsid w:val="6479C84B"/>
    <w:rsid w:val="647FE081"/>
    <w:rsid w:val="6480C345"/>
    <w:rsid w:val="648306B2"/>
    <w:rsid w:val="64837C0D"/>
    <w:rsid w:val="64850DC1"/>
    <w:rsid w:val="648AE7C5"/>
    <w:rsid w:val="648CE16D"/>
    <w:rsid w:val="649265A5"/>
    <w:rsid w:val="6493324C"/>
    <w:rsid w:val="6494BDB6"/>
    <w:rsid w:val="649AD39A"/>
    <w:rsid w:val="649D2DBA"/>
    <w:rsid w:val="649E365C"/>
    <w:rsid w:val="64A43B82"/>
    <w:rsid w:val="64A66500"/>
    <w:rsid w:val="64AAB788"/>
    <w:rsid w:val="64B13D9C"/>
    <w:rsid w:val="64B1A9A6"/>
    <w:rsid w:val="64B2E86E"/>
    <w:rsid w:val="64B38AE6"/>
    <w:rsid w:val="64B86476"/>
    <w:rsid w:val="64B920FB"/>
    <w:rsid w:val="64B965D0"/>
    <w:rsid w:val="64BD47DB"/>
    <w:rsid w:val="64C0AEC4"/>
    <w:rsid w:val="64C22AD7"/>
    <w:rsid w:val="64C412BB"/>
    <w:rsid w:val="64C8E5BE"/>
    <w:rsid w:val="64CC71C3"/>
    <w:rsid w:val="64CD4F27"/>
    <w:rsid w:val="64D01B06"/>
    <w:rsid w:val="64D9845D"/>
    <w:rsid w:val="64DBB0E6"/>
    <w:rsid w:val="64DC6299"/>
    <w:rsid w:val="64DE1093"/>
    <w:rsid w:val="64DF7919"/>
    <w:rsid w:val="64E44AAF"/>
    <w:rsid w:val="64E86572"/>
    <w:rsid w:val="64E9D7B5"/>
    <w:rsid w:val="64EAD0B0"/>
    <w:rsid w:val="64EEA53F"/>
    <w:rsid w:val="64EED9D6"/>
    <w:rsid w:val="64F0B51D"/>
    <w:rsid w:val="64F0E58D"/>
    <w:rsid w:val="64F7596E"/>
    <w:rsid w:val="64FAA43B"/>
    <w:rsid w:val="64FBE289"/>
    <w:rsid w:val="65056252"/>
    <w:rsid w:val="6506A293"/>
    <w:rsid w:val="650BA215"/>
    <w:rsid w:val="650CB4F9"/>
    <w:rsid w:val="650FFCFA"/>
    <w:rsid w:val="6512D84E"/>
    <w:rsid w:val="651310D8"/>
    <w:rsid w:val="65191571"/>
    <w:rsid w:val="65194604"/>
    <w:rsid w:val="65198BBD"/>
    <w:rsid w:val="651ACF0A"/>
    <w:rsid w:val="651B13B6"/>
    <w:rsid w:val="651B9E12"/>
    <w:rsid w:val="651C09F0"/>
    <w:rsid w:val="651ECBF0"/>
    <w:rsid w:val="6522687E"/>
    <w:rsid w:val="65230147"/>
    <w:rsid w:val="6523CA81"/>
    <w:rsid w:val="65292432"/>
    <w:rsid w:val="652BF7CC"/>
    <w:rsid w:val="652DEB25"/>
    <w:rsid w:val="652FC78B"/>
    <w:rsid w:val="65307C76"/>
    <w:rsid w:val="6532872A"/>
    <w:rsid w:val="65330022"/>
    <w:rsid w:val="653C104B"/>
    <w:rsid w:val="653C975D"/>
    <w:rsid w:val="65406233"/>
    <w:rsid w:val="65457DB6"/>
    <w:rsid w:val="65485799"/>
    <w:rsid w:val="6548B77D"/>
    <w:rsid w:val="654A1865"/>
    <w:rsid w:val="654BD183"/>
    <w:rsid w:val="655182C8"/>
    <w:rsid w:val="65540BEC"/>
    <w:rsid w:val="655AF857"/>
    <w:rsid w:val="655E125D"/>
    <w:rsid w:val="655E393A"/>
    <w:rsid w:val="655E53AE"/>
    <w:rsid w:val="655EEFD7"/>
    <w:rsid w:val="655F5F40"/>
    <w:rsid w:val="6561B42E"/>
    <w:rsid w:val="6561EFDC"/>
    <w:rsid w:val="65621A4B"/>
    <w:rsid w:val="65648697"/>
    <w:rsid w:val="6564B33D"/>
    <w:rsid w:val="65657B8F"/>
    <w:rsid w:val="656C497E"/>
    <w:rsid w:val="656C8960"/>
    <w:rsid w:val="65707297"/>
    <w:rsid w:val="65714888"/>
    <w:rsid w:val="6571B5BA"/>
    <w:rsid w:val="65732665"/>
    <w:rsid w:val="6574D0C2"/>
    <w:rsid w:val="6576061B"/>
    <w:rsid w:val="6578059C"/>
    <w:rsid w:val="6578A2D8"/>
    <w:rsid w:val="6579747F"/>
    <w:rsid w:val="658062D7"/>
    <w:rsid w:val="658585C0"/>
    <w:rsid w:val="6590384E"/>
    <w:rsid w:val="659046FA"/>
    <w:rsid w:val="6590CC6B"/>
    <w:rsid w:val="65911A66"/>
    <w:rsid w:val="65944CCD"/>
    <w:rsid w:val="6599C599"/>
    <w:rsid w:val="659D9E38"/>
    <w:rsid w:val="65B0B68E"/>
    <w:rsid w:val="65B24F4F"/>
    <w:rsid w:val="65B3B807"/>
    <w:rsid w:val="65B98B2D"/>
    <w:rsid w:val="65BD2966"/>
    <w:rsid w:val="65C316CB"/>
    <w:rsid w:val="65C6E705"/>
    <w:rsid w:val="65C77E3D"/>
    <w:rsid w:val="65D05D06"/>
    <w:rsid w:val="65D2BD3D"/>
    <w:rsid w:val="65D5F95B"/>
    <w:rsid w:val="65D65E34"/>
    <w:rsid w:val="65D8A4B0"/>
    <w:rsid w:val="65D962CA"/>
    <w:rsid w:val="65E18041"/>
    <w:rsid w:val="65E4235D"/>
    <w:rsid w:val="65E6B83F"/>
    <w:rsid w:val="65E7F297"/>
    <w:rsid w:val="65E91550"/>
    <w:rsid w:val="65F38B74"/>
    <w:rsid w:val="65F6DDB7"/>
    <w:rsid w:val="65F89E00"/>
    <w:rsid w:val="65FA39BD"/>
    <w:rsid w:val="65FB47F0"/>
    <w:rsid w:val="65FC8BE9"/>
    <w:rsid w:val="65FD0FF8"/>
    <w:rsid w:val="65FF6474"/>
    <w:rsid w:val="66017F9A"/>
    <w:rsid w:val="6606F812"/>
    <w:rsid w:val="66082292"/>
    <w:rsid w:val="660B73E4"/>
    <w:rsid w:val="6610FBC3"/>
    <w:rsid w:val="6613FE2D"/>
    <w:rsid w:val="661552A6"/>
    <w:rsid w:val="6616853C"/>
    <w:rsid w:val="661781DF"/>
    <w:rsid w:val="66178E06"/>
    <w:rsid w:val="66184B08"/>
    <w:rsid w:val="661A6C75"/>
    <w:rsid w:val="661BB493"/>
    <w:rsid w:val="662008F8"/>
    <w:rsid w:val="66208EA4"/>
    <w:rsid w:val="66209E66"/>
    <w:rsid w:val="6625745C"/>
    <w:rsid w:val="6626EF0F"/>
    <w:rsid w:val="662763B1"/>
    <w:rsid w:val="6627E7FA"/>
    <w:rsid w:val="6628A629"/>
    <w:rsid w:val="662A3E33"/>
    <w:rsid w:val="662ABC2A"/>
    <w:rsid w:val="662E60FA"/>
    <w:rsid w:val="662F5D19"/>
    <w:rsid w:val="66308221"/>
    <w:rsid w:val="663235B5"/>
    <w:rsid w:val="6632B488"/>
    <w:rsid w:val="663647F5"/>
    <w:rsid w:val="66369AF4"/>
    <w:rsid w:val="663846F4"/>
    <w:rsid w:val="66402097"/>
    <w:rsid w:val="664086C4"/>
    <w:rsid w:val="6644F3CF"/>
    <w:rsid w:val="66451701"/>
    <w:rsid w:val="664932F2"/>
    <w:rsid w:val="664AED92"/>
    <w:rsid w:val="664B9C32"/>
    <w:rsid w:val="664D26F7"/>
    <w:rsid w:val="664DFB64"/>
    <w:rsid w:val="664EBBF0"/>
    <w:rsid w:val="664F7C0C"/>
    <w:rsid w:val="6652E308"/>
    <w:rsid w:val="66559FB2"/>
    <w:rsid w:val="665C9629"/>
    <w:rsid w:val="665FEE3E"/>
    <w:rsid w:val="6665B98A"/>
    <w:rsid w:val="6665DE6A"/>
    <w:rsid w:val="6668055C"/>
    <w:rsid w:val="666AFA42"/>
    <w:rsid w:val="666D72A6"/>
    <w:rsid w:val="667299A5"/>
    <w:rsid w:val="6675E01C"/>
    <w:rsid w:val="66766005"/>
    <w:rsid w:val="6678477A"/>
    <w:rsid w:val="667D4B6E"/>
    <w:rsid w:val="66830944"/>
    <w:rsid w:val="6686B45D"/>
    <w:rsid w:val="6686F74F"/>
    <w:rsid w:val="66888702"/>
    <w:rsid w:val="6688E4B0"/>
    <w:rsid w:val="668B24ED"/>
    <w:rsid w:val="668D180F"/>
    <w:rsid w:val="668EA779"/>
    <w:rsid w:val="6692E753"/>
    <w:rsid w:val="66963FBB"/>
    <w:rsid w:val="66A3A55F"/>
    <w:rsid w:val="66A4A8AA"/>
    <w:rsid w:val="66A5A19C"/>
    <w:rsid w:val="66AA4005"/>
    <w:rsid w:val="66AB8F85"/>
    <w:rsid w:val="66ABD50F"/>
    <w:rsid w:val="66ACBF5A"/>
    <w:rsid w:val="66AEC8B9"/>
    <w:rsid w:val="66AFA353"/>
    <w:rsid w:val="66B3B019"/>
    <w:rsid w:val="66B96E13"/>
    <w:rsid w:val="66BA9B40"/>
    <w:rsid w:val="66BB6D9D"/>
    <w:rsid w:val="66C0D658"/>
    <w:rsid w:val="66C21C21"/>
    <w:rsid w:val="66C3CD8D"/>
    <w:rsid w:val="66C5748B"/>
    <w:rsid w:val="66C7FEC0"/>
    <w:rsid w:val="66C8E1DB"/>
    <w:rsid w:val="66CB42C1"/>
    <w:rsid w:val="66CD3153"/>
    <w:rsid w:val="66D43095"/>
    <w:rsid w:val="66DC1BCB"/>
    <w:rsid w:val="66DE32AA"/>
    <w:rsid w:val="66E72735"/>
    <w:rsid w:val="66EBD18B"/>
    <w:rsid w:val="66EC2435"/>
    <w:rsid w:val="66F17E1D"/>
    <w:rsid w:val="66F30A91"/>
    <w:rsid w:val="66FC7BD6"/>
    <w:rsid w:val="66FD76D4"/>
    <w:rsid w:val="6704257C"/>
    <w:rsid w:val="670856A0"/>
    <w:rsid w:val="6713898B"/>
    <w:rsid w:val="6719759B"/>
    <w:rsid w:val="671C6952"/>
    <w:rsid w:val="671DB6A4"/>
    <w:rsid w:val="671EE872"/>
    <w:rsid w:val="67206799"/>
    <w:rsid w:val="67267A65"/>
    <w:rsid w:val="672BAF70"/>
    <w:rsid w:val="672DAE29"/>
    <w:rsid w:val="672E71B8"/>
    <w:rsid w:val="672FC9AE"/>
    <w:rsid w:val="67355279"/>
    <w:rsid w:val="673851DD"/>
    <w:rsid w:val="673F5613"/>
    <w:rsid w:val="674481DB"/>
    <w:rsid w:val="6748FCF3"/>
    <w:rsid w:val="674BC70C"/>
    <w:rsid w:val="674CAF04"/>
    <w:rsid w:val="67500681"/>
    <w:rsid w:val="6751B82A"/>
    <w:rsid w:val="67551E7A"/>
    <w:rsid w:val="6757B785"/>
    <w:rsid w:val="6757E0DB"/>
    <w:rsid w:val="6759A14D"/>
    <w:rsid w:val="676073E0"/>
    <w:rsid w:val="6760FBB5"/>
    <w:rsid w:val="67637880"/>
    <w:rsid w:val="6764BCFC"/>
    <w:rsid w:val="6766B10B"/>
    <w:rsid w:val="67676FFD"/>
    <w:rsid w:val="6768F1B8"/>
    <w:rsid w:val="676A5FFA"/>
    <w:rsid w:val="676CB746"/>
    <w:rsid w:val="676D2E4B"/>
    <w:rsid w:val="676FE839"/>
    <w:rsid w:val="67715159"/>
    <w:rsid w:val="67729538"/>
    <w:rsid w:val="6773C938"/>
    <w:rsid w:val="677E62FF"/>
    <w:rsid w:val="67808CB3"/>
    <w:rsid w:val="678414EF"/>
    <w:rsid w:val="6787530C"/>
    <w:rsid w:val="67896F56"/>
    <w:rsid w:val="6789EF30"/>
    <w:rsid w:val="678B6C6D"/>
    <w:rsid w:val="678D5703"/>
    <w:rsid w:val="678F6F5F"/>
    <w:rsid w:val="67939EEF"/>
    <w:rsid w:val="6797778B"/>
    <w:rsid w:val="679BB833"/>
    <w:rsid w:val="679C76F9"/>
    <w:rsid w:val="679D1A92"/>
    <w:rsid w:val="679EF822"/>
    <w:rsid w:val="679EFC01"/>
    <w:rsid w:val="67A0DAE5"/>
    <w:rsid w:val="67A3B429"/>
    <w:rsid w:val="67A986B5"/>
    <w:rsid w:val="67AEDEE8"/>
    <w:rsid w:val="67B05321"/>
    <w:rsid w:val="67B23BDB"/>
    <w:rsid w:val="67B3C50A"/>
    <w:rsid w:val="67B4C32D"/>
    <w:rsid w:val="67B823B2"/>
    <w:rsid w:val="67B93937"/>
    <w:rsid w:val="67BA65BF"/>
    <w:rsid w:val="67BF170E"/>
    <w:rsid w:val="67C1F4A9"/>
    <w:rsid w:val="67C2039E"/>
    <w:rsid w:val="67C37376"/>
    <w:rsid w:val="67C5351F"/>
    <w:rsid w:val="67C80D01"/>
    <w:rsid w:val="67C951F0"/>
    <w:rsid w:val="67C96AB7"/>
    <w:rsid w:val="67C9CF66"/>
    <w:rsid w:val="67CAE69A"/>
    <w:rsid w:val="67CBBC0B"/>
    <w:rsid w:val="67CDB9D7"/>
    <w:rsid w:val="67D3D789"/>
    <w:rsid w:val="67DC5E32"/>
    <w:rsid w:val="67DCA6AD"/>
    <w:rsid w:val="67DD836D"/>
    <w:rsid w:val="67DE0B2A"/>
    <w:rsid w:val="67E29C22"/>
    <w:rsid w:val="67F02514"/>
    <w:rsid w:val="67F288BB"/>
    <w:rsid w:val="67F2F041"/>
    <w:rsid w:val="67F354BD"/>
    <w:rsid w:val="67F6437E"/>
    <w:rsid w:val="67F91774"/>
    <w:rsid w:val="67F9BF73"/>
    <w:rsid w:val="67FAA09F"/>
    <w:rsid w:val="67FCCF4C"/>
    <w:rsid w:val="67FD59B1"/>
    <w:rsid w:val="68062C68"/>
    <w:rsid w:val="68066B42"/>
    <w:rsid w:val="680A4078"/>
    <w:rsid w:val="6811226F"/>
    <w:rsid w:val="6818664D"/>
    <w:rsid w:val="681F576E"/>
    <w:rsid w:val="681FB44C"/>
    <w:rsid w:val="682100D0"/>
    <w:rsid w:val="68225B52"/>
    <w:rsid w:val="68262ABB"/>
    <w:rsid w:val="682BBF3B"/>
    <w:rsid w:val="682D86BC"/>
    <w:rsid w:val="682ECDFC"/>
    <w:rsid w:val="68306BA0"/>
    <w:rsid w:val="68317B01"/>
    <w:rsid w:val="68318A21"/>
    <w:rsid w:val="6831D639"/>
    <w:rsid w:val="68378A0D"/>
    <w:rsid w:val="683AF610"/>
    <w:rsid w:val="68468E3D"/>
    <w:rsid w:val="68479DBC"/>
    <w:rsid w:val="6852A624"/>
    <w:rsid w:val="68597954"/>
    <w:rsid w:val="685A6288"/>
    <w:rsid w:val="685C4E0F"/>
    <w:rsid w:val="685CEF08"/>
    <w:rsid w:val="6861F970"/>
    <w:rsid w:val="6864F194"/>
    <w:rsid w:val="6869817B"/>
    <w:rsid w:val="6872B29A"/>
    <w:rsid w:val="6872BFE5"/>
    <w:rsid w:val="687826F3"/>
    <w:rsid w:val="687CE033"/>
    <w:rsid w:val="687D178D"/>
    <w:rsid w:val="687D9DC6"/>
    <w:rsid w:val="687E8CED"/>
    <w:rsid w:val="6882C8AB"/>
    <w:rsid w:val="6886F694"/>
    <w:rsid w:val="6891CCCF"/>
    <w:rsid w:val="6894583A"/>
    <w:rsid w:val="6894D8E7"/>
    <w:rsid w:val="6895390A"/>
    <w:rsid w:val="6897D150"/>
    <w:rsid w:val="689BA154"/>
    <w:rsid w:val="689BE027"/>
    <w:rsid w:val="689CDE6B"/>
    <w:rsid w:val="68A15254"/>
    <w:rsid w:val="68A4C71B"/>
    <w:rsid w:val="68A5125C"/>
    <w:rsid w:val="68A61B3E"/>
    <w:rsid w:val="68A7F9A5"/>
    <w:rsid w:val="68AC1745"/>
    <w:rsid w:val="68ADB7E6"/>
    <w:rsid w:val="68AFA65E"/>
    <w:rsid w:val="68B05C58"/>
    <w:rsid w:val="68B2E966"/>
    <w:rsid w:val="68B482D1"/>
    <w:rsid w:val="68B71C54"/>
    <w:rsid w:val="68B893C4"/>
    <w:rsid w:val="68BC65B0"/>
    <w:rsid w:val="68C088EA"/>
    <w:rsid w:val="68C398C8"/>
    <w:rsid w:val="68C3B8BF"/>
    <w:rsid w:val="68C46B2F"/>
    <w:rsid w:val="68C5D28A"/>
    <w:rsid w:val="68C5FFF1"/>
    <w:rsid w:val="68CC3979"/>
    <w:rsid w:val="68CE4584"/>
    <w:rsid w:val="68D2856C"/>
    <w:rsid w:val="68D38AB0"/>
    <w:rsid w:val="68D65C6F"/>
    <w:rsid w:val="68DAD7E0"/>
    <w:rsid w:val="68DD6DC5"/>
    <w:rsid w:val="68E175F5"/>
    <w:rsid w:val="68E18C95"/>
    <w:rsid w:val="68E6EF68"/>
    <w:rsid w:val="68E8DF99"/>
    <w:rsid w:val="68EAC677"/>
    <w:rsid w:val="68F01DEF"/>
    <w:rsid w:val="68F301CB"/>
    <w:rsid w:val="68F6D893"/>
    <w:rsid w:val="68F8C2CC"/>
    <w:rsid w:val="68FC3CA6"/>
    <w:rsid w:val="690782EF"/>
    <w:rsid w:val="690A0A9D"/>
    <w:rsid w:val="690AD303"/>
    <w:rsid w:val="691132E5"/>
    <w:rsid w:val="69142FBF"/>
    <w:rsid w:val="691510F8"/>
    <w:rsid w:val="6919C6C4"/>
    <w:rsid w:val="692136A5"/>
    <w:rsid w:val="69227F66"/>
    <w:rsid w:val="69254D05"/>
    <w:rsid w:val="69295A08"/>
    <w:rsid w:val="692FA2E7"/>
    <w:rsid w:val="6931CC23"/>
    <w:rsid w:val="6933CBC1"/>
    <w:rsid w:val="693A12FD"/>
    <w:rsid w:val="693DC2E1"/>
    <w:rsid w:val="693FF7FA"/>
    <w:rsid w:val="694121BB"/>
    <w:rsid w:val="694497A9"/>
    <w:rsid w:val="6946A8C1"/>
    <w:rsid w:val="694751D6"/>
    <w:rsid w:val="6949C4AC"/>
    <w:rsid w:val="694F371A"/>
    <w:rsid w:val="694FE38E"/>
    <w:rsid w:val="6954EF0A"/>
    <w:rsid w:val="695C7B1F"/>
    <w:rsid w:val="695EBAD6"/>
    <w:rsid w:val="696398DA"/>
    <w:rsid w:val="69679DCF"/>
    <w:rsid w:val="6968A80F"/>
    <w:rsid w:val="6970385A"/>
    <w:rsid w:val="6973FF64"/>
    <w:rsid w:val="6976CE67"/>
    <w:rsid w:val="697AAAA8"/>
    <w:rsid w:val="697ECD17"/>
    <w:rsid w:val="69800DC7"/>
    <w:rsid w:val="6981F19D"/>
    <w:rsid w:val="698424D7"/>
    <w:rsid w:val="6985F820"/>
    <w:rsid w:val="69879793"/>
    <w:rsid w:val="698CAF77"/>
    <w:rsid w:val="698FE371"/>
    <w:rsid w:val="699066C3"/>
    <w:rsid w:val="6992A1DB"/>
    <w:rsid w:val="6996389A"/>
    <w:rsid w:val="6998D05A"/>
    <w:rsid w:val="699CD37C"/>
    <w:rsid w:val="699D6684"/>
    <w:rsid w:val="69A17ACB"/>
    <w:rsid w:val="69A193C9"/>
    <w:rsid w:val="69AB272D"/>
    <w:rsid w:val="69AB40CB"/>
    <w:rsid w:val="69AE218C"/>
    <w:rsid w:val="69B1EAAD"/>
    <w:rsid w:val="69B3DD72"/>
    <w:rsid w:val="69B46454"/>
    <w:rsid w:val="69B53C3D"/>
    <w:rsid w:val="69B609A4"/>
    <w:rsid w:val="69B62D27"/>
    <w:rsid w:val="69B83D0E"/>
    <w:rsid w:val="69B8AA79"/>
    <w:rsid w:val="69BB2A33"/>
    <w:rsid w:val="69BE6331"/>
    <w:rsid w:val="69BF5057"/>
    <w:rsid w:val="69C156FF"/>
    <w:rsid w:val="69C2D637"/>
    <w:rsid w:val="69C2FF81"/>
    <w:rsid w:val="69C38001"/>
    <w:rsid w:val="69C684EF"/>
    <w:rsid w:val="69C6A948"/>
    <w:rsid w:val="69CC9EDA"/>
    <w:rsid w:val="69CF315D"/>
    <w:rsid w:val="69D014C8"/>
    <w:rsid w:val="69D09EAA"/>
    <w:rsid w:val="69D2CF99"/>
    <w:rsid w:val="69D6772A"/>
    <w:rsid w:val="69DC126A"/>
    <w:rsid w:val="69DD00C8"/>
    <w:rsid w:val="69DD2441"/>
    <w:rsid w:val="69DD30A9"/>
    <w:rsid w:val="69E2F942"/>
    <w:rsid w:val="69E673BF"/>
    <w:rsid w:val="69E85040"/>
    <w:rsid w:val="69EBFA22"/>
    <w:rsid w:val="69ED9655"/>
    <w:rsid w:val="69F087CC"/>
    <w:rsid w:val="69F5071C"/>
    <w:rsid w:val="69F7130C"/>
    <w:rsid w:val="69F80D35"/>
    <w:rsid w:val="69F99391"/>
    <w:rsid w:val="69F9CB44"/>
    <w:rsid w:val="69FCA3B6"/>
    <w:rsid w:val="69FD855F"/>
    <w:rsid w:val="69FDBBBB"/>
    <w:rsid w:val="6A0B29D8"/>
    <w:rsid w:val="6A0DDF7D"/>
    <w:rsid w:val="6A10F3ED"/>
    <w:rsid w:val="6A11BB54"/>
    <w:rsid w:val="6A1D0A8D"/>
    <w:rsid w:val="6A2198BD"/>
    <w:rsid w:val="6A221AB4"/>
    <w:rsid w:val="6A2F1864"/>
    <w:rsid w:val="6A2F27B3"/>
    <w:rsid w:val="6A33B29F"/>
    <w:rsid w:val="6A348010"/>
    <w:rsid w:val="6A38BA94"/>
    <w:rsid w:val="6A39FB14"/>
    <w:rsid w:val="6A3A28B2"/>
    <w:rsid w:val="6A3AEBF7"/>
    <w:rsid w:val="6A3C381F"/>
    <w:rsid w:val="6A427784"/>
    <w:rsid w:val="6A44B822"/>
    <w:rsid w:val="6A45A7EE"/>
    <w:rsid w:val="6A46A6FD"/>
    <w:rsid w:val="6A4859A5"/>
    <w:rsid w:val="6A492B4C"/>
    <w:rsid w:val="6A5A57C3"/>
    <w:rsid w:val="6A5CC641"/>
    <w:rsid w:val="6A63D44C"/>
    <w:rsid w:val="6A73A8E8"/>
    <w:rsid w:val="6A73D545"/>
    <w:rsid w:val="6A8427B1"/>
    <w:rsid w:val="6A88A6E7"/>
    <w:rsid w:val="6A89073F"/>
    <w:rsid w:val="6A8BA228"/>
    <w:rsid w:val="6A8C8831"/>
    <w:rsid w:val="6A8CF512"/>
    <w:rsid w:val="6A908369"/>
    <w:rsid w:val="6A926100"/>
    <w:rsid w:val="6A94A38A"/>
    <w:rsid w:val="6A982197"/>
    <w:rsid w:val="6A9A816E"/>
    <w:rsid w:val="6A9BB0ED"/>
    <w:rsid w:val="6A9C895A"/>
    <w:rsid w:val="6AA1AA50"/>
    <w:rsid w:val="6AA655EB"/>
    <w:rsid w:val="6AAD8CEB"/>
    <w:rsid w:val="6AAEF86F"/>
    <w:rsid w:val="6AB5AD57"/>
    <w:rsid w:val="6ABAFE36"/>
    <w:rsid w:val="6ABB2919"/>
    <w:rsid w:val="6ABB8044"/>
    <w:rsid w:val="6ABEDF3A"/>
    <w:rsid w:val="6AC19829"/>
    <w:rsid w:val="6AC2AAC5"/>
    <w:rsid w:val="6AC8C63B"/>
    <w:rsid w:val="6AC9A4BE"/>
    <w:rsid w:val="6ACB0D7C"/>
    <w:rsid w:val="6ACCCD0D"/>
    <w:rsid w:val="6ACFF818"/>
    <w:rsid w:val="6AD40FB5"/>
    <w:rsid w:val="6AD64C66"/>
    <w:rsid w:val="6ADA0385"/>
    <w:rsid w:val="6ADE2F73"/>
    <w:rsid w:val="6AE3FB57"/>
    <w:rsid w:val="6AEB68D8"/>
    <w:rsid w:val="6AEF967C"/>
    <w:rsid w:val="6AF0278A"/>
    <w:rsid w:val="6AF1645F"/>
    <w:rsid w:val="6AF25B5B"/>
    <w:rsid w:val="6AF55F44"/>
    <w:rsid w:val="6AFAE565"/>
    <w:rsid w:val="6AFB179D"/>
    <w:rsid w:val="6AFB2A38"/>
    <w:rsid w:val="6AFE15D9"/>
    <w:rsid w:val="6B00C939"/>
    <w:rsid w:val="6B02E4A6"/>
    <w:rsid w:val="6B04F3DB"/>
    <w:rsid w:val="6B06DAA7"/>
    <w:rsid w:val="6B09DB0D"/>
    <w:rsid w:val="6B11B47F"/>
    <w:rsid w:val="6B14289F"/>
    <w:rsid w:val="6B1A79EE"/>
    <w:rsid w:val="6B1B186A"/>
    <w:rsid w:val="6B23CF0F"/>
    <w:rsid w:val="6B23E6F2"/>
    <w:rsid w:val="6B267A61"/>
    <w:rsid w:val="6B27EA22"/>
    <w:rsid w:val="6B289E1E"/>
    <w:rsid w:val="6B2A2AF2"/>
    <w:rsid w:val="6B2EAE2E"/>
    <w:rsid w:val="6B342C3A"/>
    <w:rsid w:val="6B357BE1"/>
    <w:rsid w:val="6B375846"/>
    <w:rsid w:val="6B3785FB"/>
    <w:rsid w:val="6B38DB8D"/>
    <w:rsid w:val="6B3E5C1E"/>
    <w:rsid w:val="6B40A641"/>
    <w:rsid w:val="6B410489"/>
    <w:rsid w:val="6B44622D"/>
    <w:rsid w:val="6B5057CA"/>
    <w:rsid w:val="6B547B2F"/>
    <w:rsid w:val="6B54A9EE"/>
    <w:rsid w:val="6B568403"/>
    <w:rsid w:val="6B5BE2C4"/>
    <w:rsid w:val="6B615182"/>
    <w:rsid w:val="6B63731A"/>
    <w:rsid w:val="6B637F85"/>
    <w:rsid w:val="6B65005D"/>
    <w:rsid w:val="6B65277E"/>
    <w:rsid w:val="6B69BD92"/>
    <w:rsid w:val="6B6CC8CC"/>
    <w:rsid w:val="6B6D25A7"/>
    <w:rsid w:val="6B6E3989"/>
    <w:rsid w:val="6B6FFC55"/>
    <w:rsid w:val="6B7B0970"/>
    <w:rsid w:val="6B7C11C5"/>
    <w:rsid w:val="6B814447"/>
    <w:rsid w:val="6B827CAA"/>
    <w:rsid w:val="6B85BD60"/>
    <w:rsid w:val="6B86E7B4"/>
    <w:rsid w:val="6B89636F"/>
    <w:rsid w:val="6B96DBC4"/>
    <w:rsid w:val="6B9D871C"/>
    <w:rsid w:val="6BA2B46E"/>
    <w:rsid w:val="6BA37724"/>
    <w:rsid w:val="6BA5D4F1"/>
    <w:rsid w:val="6BAC710E"/>
    <w:rsid w:val="6BACE01F"/>
    <w:rsid w:val="6BAE6618"/>
    <w:rsid w:val="6BB1AC9F"/>
    <w:rsid w:val="6BB446AD"/>
    <w:rsid w:val="6BB46550"/>
    <w:rsid w:val="6BBB1678"/>
    <w:rsid w:val="6BBDAF1E"/>
    <w:rsid w:val="6BC051DF"/>
    <w:rsid w:val="6BC245F0"/>
    <w:rsid w:val="6BC337CC"/>
    <w:rsid w:val="6BC364A3"/>
    <w:rsid w:val="6BCCD46B"/>
    <w:rsid w:val="6BCF52F3"/>
    <w:rsid w:val="6BD16711"/>
    <w:rsid w:val="6BD1BAF6"/>
    <w:rsid w:val="6BD1D51A"/>
    <w:rsid w:val="6BD21B16"/>
    <w:rsid w:val="6BD3F610"/>
    <w:rsid w:val="6BD8B038"/>
    <w:rsid w:val="6BDCB7AF"/>
    <w:rsid w:val="6BDEF03C"/>
    <w:rsid w:val="6BE402D7"/>
    <w:rsid w:val="6BE42927"/>
    <w:rsid w:val="6BEA34C0"/>
    <w:rsid w:val="6BEAEAEA"/>
    <w:rsid w:val="6BEB4F73"/>
    <w:rsid w:val="6BF16F8F"/>
    <w:rsid w:val="6BF1D4A0"/>
    <w:rsid w:val="6BF2ADBE"/>
    <w:rsid w:val="6BF2CBD2"/>
    <w:rsid w:val="6BF36DD1"/>
    <w:rsid w:val="6BF3B707"/>
    <w:rsid w:val="6BFB3465"/>
    <w:rsid w:val="6BFB7E00"/>
    <w:rsid w:val="6BFD015A"/>
    <w:rsid w:val="6BFE59C0"/>
    <w:rsid w:val="6C08D431"/>
    <w:rsid w:val="6C0AAD8F"/>
    <w:rsid w:val="6C0E79DE"/>
    <w:rsid w:val="6C114CA2"/>
    <w:rsid w:val="6C153315"/>
    <w:rsid w:val="6C16F007"/>
    <w:rsid w:val="6C188201"/>
    <w:rsid w:val="6C18A8BC"/>
    <w:rsid w:val="6C1AC33F"/>
    <w:rsid w:val="6C1BD3E3"/>
    <w:rsid w:val="6C1DB18E"/>
    <w:rsid w:val="6C22CFC9"/>
    <w:rsid w:val="6C22F43A"/>
    <w:rsid w:val="6C23FB02"/>
    <w:rsid w:val="6C24C09E"/>
    <w:rsid w:val="6C29A4A6"/>
    <w:rsid w:val="6C310E62"/>
    <w:rsid w:val="6C313610"/>
    <w:rsid w:val="6C369F0E"/>
    <w:rsid w:val="6C39FBAE"/>
    <w:rsid w:val="6C3E1424"/>
    <w:rsid w:val="6C3F0168"/>
    <w:rsid w:val="6C4385BC"/>
    <w:rsid w:val="6C475EE9"/>
    <w:rsid w:val="6C47E295"/>
    <w:rsid w:val="6C488B61"/>
    <w:rsid w:val="6C493544"/>
    <w:rsid w:val="6C4953A5"/>
    <w:rsid w:val="6C4AD5F4"/>
    <w:rsid w:val="6C5334D9"/>
    <w:rsid w:val="6C5646C4"/>
    <w:rsid w:val="6C598B3E"/>
    <w:rsid w:val="6C5A965B"/>
    <w:rsid w:val="6C5DB0C9"/>
    <w:rsid w:val="6C61596E"/>
    <w:rsid w:val="6C68642D"/>
    <w:rsid w:val="6C68B023"/>
    <w:rsid w:val="6C69974E"/>
    <w:rsid w:val="6C6E5031"/>
    <w:rsid w:val="6C716723"/>
    <w:rsid w:val="6C71FC2D"/>
    <w:rsid w:val="6C733714"/>
    <w:rsid w:val="6C77A4BC"/>
    <w:rsid w:val="6C7992A5"/>
    <w:rsid w:val="6C7BECEA"/>
    <w:rsid w:val="6C7EBCEC"/>
    <w:rsid w:val="6C83EC42"/>
    <w:rsid w:val="6C897BB4"/>
    <w:rsid w:val="6C8A2916"/>
    <w:rsid w:val="6C8D6E9A"/>
    <w:rsid w:val="6C969766"/>
    <w:rsid w:val="6C9A3F78"/>
    <w:rsid w:val="6CA14BD6"/>
    <w:rsid w:val="6CA55B7D"/>
    <w:rsid w:val="6CA67FAF"/>
    <w:rsid w:val="6CA926E6"/>
    <w:rsid w:val="6CAAB589"/>
    <w:rsid w:val="6CAC1589"/>
    <w:rsid w:val="6CB6D8D1"/>
    <w:rsid w:val="6CB90568"/>
    <w:rsid w:val="6CBB4EE5"/>
    <w:rsid w:val="6CC13296"/>
    <w:rsid w:val="6CC2A30D"/>
    <w:rsid w:val="6CC85BFA"/>
    <w:rsid w:val="6CCD31A7"/>
    <w:rsid w:val="6CCD6149"/>
    <w:rsid w:val="6CCD6257"/>
    <w:rsid w:val="6CCDAD59"/>
    <w:rsid w:val="6CCEB3B9"/>
    <w:rsid w:val="6CD9A2B6"/>
    <w:rsid w:val="6CE10888"/>
    <w:rsid w:val="6CE148A8"/>
    <w:rsid w:val="6CE42378"/>
    <w:rsid w:val="6CEE484B"/>
    <w:rsid w:val="6CEECDA2"/>
    <w:rsid w:val="6CEFDC88"/>
    <w:rsid w:val="6CF173F1"/>
    <w:rsid w:val="6CFC62AE"/>
    <w:rsid w:val="6D004769"/>
    <w:rsid w:val="6D08B9F4"/>
    <w:rsid w:val="6D0DB769"/>
    <w:rsid w:val="6D0DED67"/>
    <w:rsid w:val="6D0E2E56"/>
    <w:rsid w:val="6D124A06"/>
    <w:rsid w:val="6D13BB05"/>
    <w:rsid w:val="6D1790CE"/>
    <w:rsid w:val="6D17A2A6"/>
    <w:rsid w:val="6D1E38F0"/>
    <w:rsid w:val="6D1E9473"/>
    <w:rsid w:val="6D2CC94F"/>
    <w:rsid w:val="6D318516"/>
    <w:rsid w:val="6D31D95B"/>
    <w:rsid w:val="6D3441D0"/>
    <w:rsid w:val="6D37024A"/>
    <w:rsid w:val="6D3826F4"/>
    <w:rsid w:val="6D3A0B2B"/>
    <w:rsid w:val="6D3ABAD1"/>
    <w:rsid w:val="6D3DB48D"/>
    <w:rsid w:val="6D3EA020"/>
    <w:rsid w:val="6D448B39"/>
    <w:rsid w:val="6D44CC8D"/>
    <w:rsid w:val="6D46FDDD"/>
    <w:rsid w:val="6D491450"/>
    <w:rsid w:val="6D49E5F3"/>
    <w:rsid w:val="6D4A5D78"/>
    <w:rsid w:val="6D4D25A0"/>
    <w:rsid w:val="6D4D9AE2"/>
    <w:rsid w:val="6D4E84E1"/>
    <w:rsid w:val="6D4F15BE"/>
    <w:rsid w:val="6D50456F"/>
    <w:rsid w:val="6D519911"/>
    <w:rsid w:val="6D538FFB"/>
    <w:rsid w:val="6D57366A"/>
    <w:rsid w:val="6D5956DC"/>
    <w:rsid w:val="6D5AD2C2"/>
    <w:rsid w:val="6D5C9A92"/>
    <w:rsid w:val="6D5CFB8B"/>
    <w:rsid w:val="6D62281B"/>
    <w:rsid w:val="6D63CD03"/>
    <w:rsid w:val="6D64FDA0"/>
    <w:rsid w:val="6D69A23C"/>
    <w:rsid w:val="6D6C665A"/>
    <w:rsid w:val="6D6C95C0"/>
    <w:rsid w:val="6D6CEAF7"/>
    <w:rsid w:val="6D6F407B"/>
    <w:rsid w:val="6D6F50F1"/>
    <w:rsid w:val="6D737FA4"/>
    <w:rsid w:val="6D768B9F"/>
    <w:rsid w:val="6D77AB7A"/>
    <w:rsid w:val="6D7A862F"/>
    <w:rsid w:val="6D7B9693"/>
    <w:rsid w:val="6D7F55E7"/>
    <w:rsid w:val="6D832718"/>
    <w:rsid w:val="6D852BC4"/>
    <w:rsid w:val="6D8575CE"/>
    <w:rsid w:val="6D88CDD9"/>
    <w:rsid w:val="6D8C508D"/>
    <w:rsid w:val="6D8C8203"/>
    <w:rsid w:val="6D8F2869"/>
    <w:rsid w:val="6D9417AC"/>
    <w:rsid w:val="6D99468D"/>
    <w:rsid w:val="6D9C6BF8"/>
    <w:rsid w:val="6DA02506"/>
    <w:rsid w:val="6DA247CB"/>
    <w:rsid w:val="6DA25164"/>
    <w:rsid w:val="6DA3740A"/>
    <w:rsid w:val="6DA7CDC0"/>
    <w:rsid w:val="6DA8BE8E"/>
    <w:rsid w:val="6DAA0E56"/>
    <w:rsid w:val="6DAA5BE5"/>
    <w:rsid w:val="6DAB7607"/>
    <w:rsid w:val="6DB64F80"/>
    <w:rsid w:val="6DB8C698"/>
    <w:rsid w:val="6DBB6DC4"/>
    <w:rsid w:val="6DC12E3A"/>
    <w:rsid w:val="6DC9069A"/>
    <w:rsid w:val="6DCBA675"/>
    <w:rsid w:val="6DCDA9A9"/>
    <w:rsid w:val="6DD099E9"/>
    <w:rsid w:val="6DD1D6E4"/>
    <w:rsid w:val="6DD3F3F6"/>
    <w:rsid w:val="6DDD7087"/>
    <w:rsid w:val="6DDF561D"/>
    <w:rsid w:val="6DE11AB0"/>
    <w:rsid w:val="6DE221D7"/>
    <w:rsid w:val="6DE2B17D"/>
    <w:rsid w:val="6DE6AE5E"/>
    <w:rsid w:val="6DE7D87E"/>
    <w:rsid w:val="6DE95479"/>
    <w:rsid w:val="6DEF9BF4"/>
    <w:rsid w:val="6DF2E233"/>
    <w:rsid w:val="6DF78E70"/>
    <w:rsid w:val="6DFD868B"/>
    <w:rsid w:val="6E0100FF"/>
    <w:rsid w:val="6E0273F9"/>
    <w:rsid w:val="6E056434"/>
    <w:rsid w:val="6E05E827"/>
    <w:rsid w:val="6E08FA21"/>
    <w:rsid w:val="6E0CD902"/>
    <w:rsid w:val="6E0D587B"/>
    <w:rsid w:val="6E0DBCFA"/>
    <w:rsid w:val="6E12F690"/>
    <w:rsid w:val="6E165821"/>
    <w:rsid w:val="6E1772EA"/>
    <w:rsid w:val="6E186418"/>
    <w:rsid w:val="6E194AF3"/>
    <w:rsid w:val="6E1A65F8"/>
    <w:rsid w:val="6E1CBF7F"/>
    <w:rsid w:val="6E212072"/>
    <w:rsid w:val="6E2717E6"/>
    <w:rsid w:val="6E27A1EC"/>
    <w:rsid w:val="6E29B679"/>
    <w:rsid w:val="6E2B0EF7"/>
    <w:rsid w:val="6E2F4EE9"/>
    <w:rsid w:val="6E30A929"/>
    <w:rsid w:val="6E389374"/>
    <w:rsid w:val="6E3D497A"/>
    <w:rsid w:val="6E3F58C4"/>
    <w:rsid w:val="6E406414"/>
    <w:rsid w:val="6E416F8C"/>
    <w:rsid w:val="6E43B2AB"/>
    <w:rsid w:val="6E441727"/>
    <w:rsid w:val="6E46763D"/>
    <w:rsid w:val="6E467F19"/>
    <w:rsid w:val="6E46E5F5"/>
    <w:rsid w:val="6E4BBF00"/>
    <w:rsid w:val="6E4F3E99"/>
    <w:rsid w:val="6E4FA9F2"/>
    <w:rsid w:val="6E510518"/>
    <w:rsid w:val="6E5C12BD"/>
    <w:rsid w:val="6E5E4511"/>
    <w:rsid w:val="6E658346"/>
    <w:rsid w:val="6E66D4AF"/>
    <w:rsid w:val="6E6813DE"/>
    <w:rsid w:val="6E6A06AE"/>
    <w:rsid w:val="6E70F04F"/>
    <w:rsid w:val="6E744CDA"/>
    <w:rsid w:val="6E7B4914"/>
    <w:rsid w:val="6E7E5E3B"/>
    <w:rsid w:val="6E7FB4B6"/>
    <w:rsid w:val="6E7FD1D8"/>
    <w:rsid w:val="6E81D7EE"/>
    <w:rsid w:val="6E844476"/>
    <w:rsid w:val="6E8866A7"/>
    <w:rsid w:val="6E8E8C07"/>
    <w:rsid w:val="6E929194"/>
    <w:rsid w:val="6E95A7DE"/>
    <w:rsid w:val="6E97F919"/>
    <w:rsid w:val="6E9D7351"/>
    <w:rsid w:val="6E9D9D36"/>
    <w:rsid w:val="6E9FE958"/>
    <w:rsid w:val="6EA1422F"/>
    <w:rsid w:val="6EA75C13"/>
    <w:rsid w:val="6EA7D722"/>
    <w:rsid w:val="6EA7DFBC"/>
    <w:rsid w:val="6EA8B91C"/>
    <w:rsid w:val="6EB27ACC"/>
    <w:rsid w:val="6EB9144A"/>
    <w:rsid w:val="6EC32318"/>
    <w:rsid w:val="6EC3AD47"/>
    <w:rsid w:val="6EC94A8B"/>
    <w:rsid w:val="6ECC6E4A"/>
    <w:rsid w:val="6ECE0504"/>
    <w:rsid w:val="6ED3686E"/>
    <w:rsid w:val="6ED5A046"/>
    <w:rsid w:val="6EDA4AC2"/>
    <w:rsid w:val="6EE561C5"/>
    <w:rsid w:val="6EE7290F"/>
    <w:rsid w:val="6EE90D73"/>
    <w:rsid w:val="6EEBFE55"/>
    <w:rsid w:val="6EEC50A8"/>
    <w:rsid w:val="6EEF2071"/>
    <w:rsid w:val="6EEFE3E9"/>
    <w:rsid w:val="6EEFFB57"/>
    <w:rsid w:val="6EF07232"/>
    <w:rsid w:val="6EF1272A"/>
    <w:rsid w:val="6EF321E6"/>
    <w:rsid w:val="6EF85CC5"/>
    <w:rsid w:val="6EF86225"/>
    <w:rsid w:val="6EFB5A0A"/>
    <w:rsid w:val="6EFBF762"/>
    <w:rsid w:val="6EFD1079"/>
    <w:rsid w:val="6EFD4277"/>
    <w:rsid w:val="6EFE7EE0"/>
    <w:rsid w:val="6EFFE9FC"/>
    <w:rsid w:val="6F002087"/>
    <w:rsid w:val="6F0373D8"/>
    <w:rsid w:val="6F0F2E3B"/>
    <w:rsid w:val="6F125BE5"/>
    <w:rsid w:val="6F12CEBD"/>
    <w:rsid w:val="6F17AF75"/>
    <w:rsid w:val="6F18EA21"/>
    <w:rsid w:val="6F1DA4D3"/>
    <w:rsid w:val="6F1FD27E"/>
    <w:rsid w:val="6F20692F"/>
    <w:rsid w:val="6F20D2C5"/>
    <w:rsid w:val="6F26288E"/>
    <w:rsid w:val="6F26C34D"/>
    <w:rsid w:val="6F298404"/>
    <w:rsid w:val="6F2EB2A1"/>
    <w:rsid w:val="6F2F326F"/>
    <w:rsid w:val="6F2FEA2F"/>
    <w:rsid w:val="6F368E47"/>
    <w:rsid w:val="6F3AEB77"/>
    <w:rsid w:val="6F3B1F02"/>
    <w:rsid w:val="6F41437A"/>
    <w:rsid w:val="6F429BBD"/>
    <w:rsid w:val="6F42AD3E"/>
    <w:rsid w:val="6F471B8E"/>
    <w:rsid w:val="6F47BBF3"/>
    <w:rsid w:val="6F4BA5F9"/>
    <w:rsid w:val="6F4D0E32"/>
    <w:rsid w:val="6F543BA5"/>
    <w:rsid w:val="6F569604"/>
    <w:rsid w:val="6F58E4DC"/>
    <w:rsid w:val="6F5AA6DF"/>
    <w:rsid w:val="6F5AEB33"/>
    <w:rsid w:val="6F5CB0BA"/>
    <w:rsid w:val="6F5CFB60"/>
    <w:rsid w:val="6F5F8A0F"/>
    <w:rsid w:val="6F63F48C"/>
    <w:rsid w:val="6F64A352"/>
    <w:rsid w:val="6F64B617"/>
    <w:rsid w:val="6F64BAD1"/>
    <w:rsid w:val="6F663029"/>
    <w:rsid w:val="6F673D4D"/>
    <w:rsid w:val="6F69C3B6"/>
    <w:rsid w:val="6F6B5369"/>
    <w:rsid w:val="6F7262FE"/>
    <w:rsid w:val="6F72B21E"/>
    <w:rsid w:val="6F72BB07"/>
    <w:rsid w:val="6F7904B4"/>
    <w:rsid w:val="6F7F83E0"/>
    <w:rsid w:val="6F8138D9"/>
    <w:rsid w:val="6F830186"/>
    <w:rsid w:val="6F8A237E"/>
    <w:rsid w:val="6F8AA427"/>
    <w:rsid w:val="6F99B8B3"/>
    <w:rsid w:val="6F9CB84C"/>
    <w:rsid w:val="6F9EE284"/>
    <w:rsid w:val="6FA3B8F2"/>
    <w:rsid w:val="6FA58F1A"/>
    <w:rsid w:val="6FAC3A47"/>
    <w:rsid w:val="6FAC9F9D"/>
    <w:rsid w:val="6FAD3DBA"/>
    <w:rsid w:val="6FAE5607"/>
    <w:rsid w:val="6FB0F843"/>
    <w:rsid w:val="6FB1BA90"/>
    <w:rsid w:val="6FB3FCC4"/>
    <w:rsid w:val="6FBD546B"/>
    <w:rsid w:val="6FBFE673"/>
    <w:rsid w:val="6FC05B0E"/>
    <w:rsid w:val="6FC0C647"/>
    <w:rsid w:val="6FC198E2"/>
    <w:rsid w:val="6FC27582"/>
    <w:rsid w:val="6FC72755"/>
    <w:rsid w:val="6FC78C9D"/>
    <w:rsid w:val="6FCA4A12"/>
    <w:rsid w:val="6FCA80D2"/>
    <w:rsid w:val="6FCCBFD3"/>
    <w:rsid w:val="6FCF7B8E"/>
    <w:rsid w:val="6FD15EC4"/>
    <w:rsid w:val="6FD3648E"/>
    <w:rsid w:val="6FD798B1"/>
    <w:rsid w:val="6FD8092A"/>
    <w:rsid w:val="6FD9EFBA"/>
    <w:rsid w:val="6FDBD0C4"/>
    <w:rsid w:val="6FE131B6"/>
    <w:rsid w:val="6FE64E81"/>
    <w:rsid w:val="6FE8D717"/>
    <w:rsid w:val="6FE942B9"/>
    <w:rsid w:val="6FEA073B"/>
    <w:rsid w:val="6FECC881"/>
    <w:rsid w:val="6FED283B"/>
    <w:rsid w:val="6FF08D7A"/>
    <w:rsid w:val="6FF0E8D3"/>
    <w:rsid w:val="6FF18097"/>
    <w:rsid w:val="6FF2BFD4"/>
    <w:rsid w:val="6FF42FE7"/>
    <w:rsid w:val="6FF63C94"/>
    <w:rsid w:val="6FFB0314"/>
    <w:rsid w:val="6FFCE435"/>
    <w:rsid w:val="7007EBC4"/>
    <w:rsid w:val="70085823"/>
    <w:rsid w:val="700A13BB"/>
    <w:rsid w:val="700C17A4"/>
    <w:rsid w:val="700E9F8C"/>
    <w:rsid w:val="7015461E"/>
    <w:rsid w:val="7018326B"/>
    <w:rsid w:val="701BFEEA"/>
    <w:rsid w:val="701D688F"/>
    <w:rsid w:val="701DEF5D"/>
    <w:rsid w:val="701E0B5B"/>
    <w:rsid w:val="70238BCA"/>
    <w:rsid w:val="702B1B31"/>
    <w:rsid w:val="702FC2A5"/>
    <w:rsid w:val="70304B6A"/>
    <w:rsid w:val="7031A7F4"/>
    <w:rsid w:val="70324241"/>
    <w:rsid w:val="7035CD90"/>
    <w:rsid w:val="7037209A"/>
    <w:rsid w:val="703A3D87"/>
    <w:rsid w:val="703CCD09"/>
    <w:rsid w:val="703EE2E5"/>
    <w:rsid w:val="70441487"/>
    <w:rsid w:val="7045707D"/>
    <w:rsid w:val="704D2FF5"/>
    <w:rsid w:val="704DDB5F"/>
    <w:rsid w:val="70510F5F"/>
    <w:rsid w:val="7051CFC6"/>
    <w:rsid w:val="705314E7"/>
    <w:rsid w:val="70580CA0"/>
    <w:rsid w:val="70590ACE"/>
    <w:rsid w:val="705E4BA8"/>
    <w:rsid w:val="706690C9"/>
    <w:rsid w:val="706D5AEE"/>
    <w:rsid w:val="706F796E"/>
    <w:rsid w:val="70710785"/>
    <w:rsid w:val="70716A09"/>
    <w:rsid w:val="7072D17F"/>
    <w:rsid w:val="70803723"/>
    <w:rsid w:val="70845988"/>
    <w:rsid w:val="7084A3BF"/>
    <w:rsid w:val="7084D7D5"/>
    <w:rsid w:val="7088CDED"/>
    <w:rsid w:val="708B725A"/>
    <w:rsid w:val="708F48E7"/>
    <w:rsid w:val="7091AD39"/>
    <w:rsid w:val="7093FB9F"/>
    <w:rsid w:val="70979047"/>
    <w:rsid w:val="70995E83"/>
    <w:rsid w:val="709A5779"/>
    <w:rsid w:val="709B6FD5"/>
    <w:rsid w:val="709C72BC"/>
    <w:rsid w:val="709D57DE"/>
    <w:rsid w:val="709E9E1E"/>
    <w:rsid w:val="70A874A6"/>
    <w:rsid w:val="70ABD7B2"/>
    <w:rsid w:val="70AC7402"/>
    <w:rsid w:val="70ADC1B1"/>
    <w:rsid w:val="70AF05D1"/>
    <w:rsid w:val="70B36F4E"/>
    <w:rsid w:val="70B5B39D"/>
    <w:rsid w:val="70B84510"/>
    <w:rsid w:val="70BB5A10"/>
    <w:rsid w:val="70BFD8EF"/>
    <w:rsid w:val="70C13CF3"/>
    <w:rsid w:val="70C5DCE9"/>
    <w:rsid w:val="70C9E8A5"/>
    <w:rsid w:val="70D0675B"/>
    <w:rsid w:val="70D29709"/>
    <w:rsid w:val="70D6A2DF"/>
    <w:rsid w:val="70D99CBC"/>
    <w:rsid w:val="70DA2954"/>
    <w:rsid w:val="70DFE71D"/>
    <w:rsid w:val="70E013C8"/>
    <w:rsid w:val="70E075ED"/>
    <w:rsid w:val="70E07907"/>
    <w:rsid w:val="70E1FCB2"/>
    <w:rsid w:val="70E248E4"/>
    <w:rsid w:val="70E27B15"/>
    <w:rsid w:val="70E5B726"/>
    <w:rsid w:val="70E858C8"/>
    <w:rsid w:val="70E98238"/>
    <w:rsid w:val="70ED1BE2"/>
    <w:rsid w:val="70F0FABB"/>
    <w:rsid w:val="70F29ED9"/>
    <w:rsid w:val="70F4A787"/>
    <w:rsid w:val="7108A815"/>
    <w:rsid w:val="71131DCC"/>
    <w:rsid w:val="7118EF3F"/>
    <w:rsid w:val="711A1129"/>
    <w:rsid w:val="711B147A"/>
    <w:rsid w:val="711EB5BA"/>
    <w:rsid w:val="71219B96"/>
    <w:rsid w:val="7127B79D"/>
    <w:rsid w:val="71297BCC"/>
    <w:rsid w:val="712A15B8"/>
    <w:rsid w:val="712A6A9D"/>
    <w:rsid w:val="712D6171"/>
    <w:rsid w:val="713121EC"/>
    <w:rsid w:val="713145EA"/>
    <w:rsid w:val="713315C9"/>
    <w:rsid w:val="71363301"/>
    <w:rsid w:val="71363E1B"/>
    <w:rsid w:val="7136E141"/>
    <w:rsid w:val="713CAECC"/>
    <w:rsid w:val="71417F48"/>
    <w:rsid w:val="71441160"/>
    <w:rsid w:val="7146E228"/>
    <w:rsid w:val="7147FBCE"/>
    <w:rsid w:val="71495021"/>
    <w:rsid w:val="714B15DF"/>
    <w:rsid w:val="714F268C"/>
    <w:rsid w:val="714FBB9E"/>
    <w:rsid w:val="71518128"/>
    <w:rsid w:val="7156BF15"/>
    <w:rsid w:val="7156CCCD"/>
    <w:rsid w:val="71573567"/>
    <w:rsid w:val="7159B36E"/>
    <w:rsid w:val="715B3CD4"/>
    <w:rsid w:val="715D3B3C"/>
    <w:rsid w:val="715F73AB"/>
    <w:rsid w:val="71614B07"/>
    <w:rsid w:val="7162BB9F"/>
    <w:rsid w:val="71634EB6"/>
    <w:rsid w:val="7164F8D6"/>
    <w:rsid w:val="716A0F05"/>
    <w:rsid w:val="716A6BBC"/>
    <w:rsid w:val="717072D1"/>
    <w:rsid w:val="717362E8"/>
    <w:rsid w:val="717C31E2"/>
    <w:rsid w:val="717C9100"/>
    <w:rsid w:val="717DD459"/>
    <w:rsid w:val="718094C3"/>
    <w:rsid w:val="7182426E"/>
    <w:rsid w:val="71826102"/>
    <w:rsid w:val="7187C130"/>
    <w:rsid w:val="718CF548"/>
    <w:rsid w:val="71915FF4"/>
    <w:rsid w:val="7192CA59"/>
    <w:rsid w:val="7194E99F"/>
    <w:rsid w:val="7199E624"/>
    <w:rsid w:val="71A2F0C2"/>
    <w:rsid w:val="71A63BE0"/>
    <w:rsid w:val="71A99216"/>
    <w:rsid w:val="71AC461B"/>
    <w:rsid w:val="71AD6045"/>
    <w:rsid w:val="71B2CE2C"/>
    <w:rsid w:val="71B4A09B"/>
    <w:rsid w:val="71B4C3E0"/>
    <w:rsid w:val="71B91989"/>
    <w:rsid w:val="71B95244"/>
    <w:rsid w:val="71C03A26"/>
    <w:rsid w:val="71C1CBAA"/>
    <w:rsid w:val="71CD1712"/>
    <w:rsid w:val="71CE708F"/>
    <w:rsid w:val="71D3CADD"/>
    <w:rsid w:val="71D55B2B"/>
    <w:rsid w:val="71D5F151"/>
    <w:rsid w:val="71D82279"/>
    <w:rsid w:val="71D94A25"/>
    <w:rsid w:val="71DA8E9A"/>
    <w:rsid w:val="71DC3BEC"/>
    <w:rsid w:val="71DD3490"/>
    <w:rsid w:val="71E314C5"/>
    <w:rsid w:val="71E4674D"/>
    <w:rsid w:val="71E63898"/>
    <w:rsid w:val="71EA3208"/>
    <w:rsid w:val="71F17F8F"/>
    <w:rsid w:val="71F23D44"/>
    <w:rsid w:val="71F3B0E4"/>
    <w:rsid w:val="71F96C7D"/>
    <w:rsid w:val="72002E36"/>
    <w:rsid w:val="7201E6DB"/>
    <w:rsid w:val="7202D454"/>
    <w:rsid w:val="720309DE"/>
    <w:rsid w:val="7203CEFC"/>
    <w:rsid w:val="720D59BC"/>
    <w:rsid w:val="72189A34"/>
    <w:rsid w:val="7219E82F"/>
    <w:rsid w:val="721A6000"/>
    <w:rsid w:val="721EA5EB"/>
    <w:rsid w:val="72212F0D"/>
    <w:rsid w:val="7227214D"/>
    <w:rsid w:val="72274A87"/>
    <w:rsid w:val="722879A1"/>
    <w:rsid w:val="722CA722"/>
    <w:rsid w:val="722DEB4E"/>
    <w:rsid w:val="722F8159"/>
    <w:rsid w:val="722FB6BB"/>
    <w:rsid w:val="7233291E"/>
    <w:rsid w:val="7234BFB7"/>
    <w:rsid w:val="72351E8B"/>
    <w:rsid w:val="7238F133"/>
    <w:rsid w:val="723A0FD9"/>
    <w:rsid w:val="723AA7F3"/>
    <w:rsid w:val="723F0B50"/>
    <w:rsid w:val="72447CA0"/>
    <w:rsid w:val="7244903C"/>
    <w:rsid w:val="72452BFD"/>
    <w:rsid w:val="7245F8F3"/>
    <w:rsid w:val="7249BB2E"/>
    <w:rsid w:val="724ADB50"/>
    <w:rsid w:val="724C9099"/>
    <w:rsid w:val="724E09BE"/>
    <w:rsid w:val="724E824B"/>
    <w:rsid w:val="72543576"/>
    <w:rsid w:val="72570C64"/>
    <w:rsid w:val="725F9C58"/>
    <w:rsid w:val="72600D06"/>
    <w:rsid w:val="72608741"/>
    <w:rsid w:val="72713A00"/>
    <w:rsid w:val="727555FB"/>
    <w:rsid w:val="7276F1A3"/>
    <w:rsid w:val="727B585C"/>
    <w:rsid w:val="727BB08F"/>
    <w:rsid w:val="72814E12"/>
    <w:rsid w:val="72824047"/>
    <w:rsid w:val="728346BB"/>
    <w:rsid w:val="728370F1"/>
    <w:rsid w:val="7288BF85"/>
    <w:rsid w:val="7288DF5F"/>
    <w:rsid w:val="728A9FAD"/>
    <w:rsid w:val="728ADA1D"/>
    <w:rsid w:val="728BCB29"/>
    <w:rsid w:val="7290D4EF"/>
    <w:rsid w:val="72960357"/>
    <w:rsid w:val="729C9CA7"/>
    <w:rsid w:val="729D5284"/>
    <w:rsid w:val="729D5314"/>
    <w:rsid w:val="729F68DD"/>
    <w:rsid w:val="72A20559"/>
    <w:rsid w:val="72A27E72"/>
    <w:rsid w:val="72A7AA55"/>
    <w:rsid w:val="72A8A399"/>
    <w:rsid w:val="72A8D5AB"/>
    <w:rsid w:val="72ACEE1D"/>
    <w:rsid w:val="72AD12A1"/>
    <w:rsid w:val="72B513CB"/>
    <w:rsid w:val="72B55E04"/>
    <w:rsid w:val="72B6812A"/>
    <w:rsid w:val="72B78E38"/>
    <w:rsid w:val="72B89B5F"/>
    <w:rsid w:val="72BCF0F9"/>
    <w:rsid w:val="72BD935E"/>
    <w:rsid w:val="72C0490F"/>
    <w:rsid w:val="72C28D41"/>
    <w:rsid w:val="72C5074F"/>
    <w:rsid w:val="72C5620F"/>
    <w:rsid w:val="72C8F25B"/>
    <w:rsid w:val="72C90179"/>
    <w:rsid w:val="72C9F501"/>
    <w:rsid w:val="72CDBA28"/>
    <w:rsid w:val="72D2E886"/>
    <w:rsid w:val="72D7D5A9"/>
    <w:rsid w:val="72D7F192"/>
    <w:rsid w:val="72DC93A1"/>
    <w:rsid w:val="72DE28C6"/>
    <w:rsid w:val="72DE4C01"/>
    <w:rsid w:val="72DF244F"/>
    <w:rsid w:val="72E0F3B2"/>
    <w:rsid w:val="72E16D18"/>
    <w:rsid w:val="72E6F468"/>
    <w:rsid w:val="72E7DF91"/>
    <w:rsid w:val="72E8622C"/>
    <w:rsid w:val="72E944F5"/>
    <w:rsid w:val="72EDE2C6"/>
    <w:rsid w:val="72EFD940"/>
    <w:rsid w:val="72F08CCE"/>
    <w:rsid w:val="72F23D1B"/>
    <w:rsid w:val="72F9FC45"/>
    <w:rsid w:val="72FA5A0A"/>
    <w:rsid w:val="72FB65BA"/>
    <w:rsid w:val="72FD9A77"/>
    <w:rsid w:val="73006BF2"/>
    <w:rsid w:val="7302C1F8"/>
    <w:rsid w:val="73078EE8"/>
    <w:rsid w:val="730B663A"/>
    <w:rsid w:val="730BCF50"/>
    <w:rsid w:val="730E260F"/>
    <w:rsid w:val="73109338"/>
    <w:rsid w:val="731D1D0E"/>
    <w:rsid w:val="73279FA6"/>
    <w:rsid w:val="732B776A"/>
    <w:rsid w:val="732D0B67"/>
    <w:rsid w:val="732D90ED"/>
    <w:rsid w:val="732F810B"/>
    <w:rsid w:val="7332C51A"/>
    <w:rsid w:val="733783A4"/>
    <w:rsid w:val="733BEE97"/>
    <w:rsid w:val="7340C1AB"/>
    <w:rsid w:val="7342074A"/>
    <w:rsid w:val="7342CBC6"/>
    <w:rsid w:val="7346FB29"/>
    <w:rsid w:val="734812DC"/>
    <w:rsid w:val="73485F6A"/>
    <w:rsid w:val="7349FD9F"/>
    <w:rsid w:val="734DF746"/>
    <w:rsid w:val="734E384D"/>
    <w:rsid w:val="73539A85"/>
    <w:rsid w:val="7355D827"/>
    <w:rsid w:val="73570A6F"/>
    <w:rsid w:val="735841FD"/>
    <w:rsid w:val="735A1F42"/>
    <w:rsid w:val="735C721E"/>
    <w:rsid w:val="73660C15"/>
    <w:rsid w:val="73674125"/>
    <w:rsid w:val="736B3D6F"/>
    <w:rsid w:val="736BC456"/>
    <w:rsid w:val="736D494B"/>
    <w:rsid w:val="7371A1EA"/>
    <w:rsid w:val="7378BD2F"/>
    <w:rsid w:val="737CD7BD"/>
    <w:rsid w:val="737EEDA3"/>
    <w:rsid w:val="737FB9D2"/>
    <w:rsid w:val="73815510"/>
    <w:rsid w:val="73829BED"/>
    <w:rsid w:val="73834568"/>
    <w:rsid w:val="7386F670"/>
    <w:rsid w:val="73877989"/>
    <w:rsid w:val="738A5063"/>
    <w:rsid w:val="738C2495"/>
    <w:rsid w:val="738EE9C8"/>
    <w:rsid w:val="7391BF38"/>
    <w:rsid w:val="7392E02E"/>
    <w:rsid w:val="73955291"/>
    <w:rsid w:val="73965BCA"/>
    <w:rsid w:val="73991384"/>
    <w:rsid w:val="739C0BD7"/>
    <w:rsid w:val="73A48606"/>
    <w:rsid w:val="73A4B9BD"/>
    <w:rsid w:val="73ADE1A4"/>
    <w:rsid w:val="73B0263E"/>
    <w:rsid w:val="73B0DDFF"/>
    <w:rsid w:val="73B594B9"/>
    <w:rsid w:val="73B63E69"/>
    <w:rsid w:val="73BE6B17"/>
    <w:rsid w:val="73C12925"/>
    <w:rsid w:val="73C2ABF7"/>
    <w:rsid w:val="73D01A6C"/>
    <w:rsid w:val="73D05B40"/>
    <w:rsid w:val="73D57AE6"/>
    <w:rsid w:val="73D617CF"/>
    <w:rsid w:val="73D6F320"/>
    <w:rsid w:val="73D6F338"/>
    <w:rsid w:val="73DA1512"/>
    <w:rsid w:val="73DC5A33"/>
    <w:rsid w:val="73DCC20B"/>
    <w:rsid w:val="73E836D3"/>
    <w:rsid w:val="73EC2853"/>
    <w:rsid w:val="73F14EFE"/>
    <w:rsid w:val="73F265DD"/>
    <w:rsid w:val="73F2D601"/>
    <w:rsid w:val="73F343A1"/>
    <w:rsid w:val="73F3E556"/>
    <w:rsid w:val="73F8804A"/>
    <w:rsid w:val="73FFB3CD"/>
    <w:rsid w:val="7403B694"/>
    <w:rsid w:val="7405905B"/>
    <w:rsid w:val="7409478A"/>
    <w:rsid w:val="740A31E2"/>
    <w:rsid w:val="740C3442"/>
    <w:rsid w:val="74164598"/>
    <w:rsid w:val="741DD281"/>
    <w:rsid w:val="741DE29C"/>
    <w:rsid w:val="741EBEAA"/>
    <w:rsid w:val="742456A5"/>
    <w:rsid w:val="742671D9"/>
    <w:rsid w:val="74273757"/>
    <w:rsid w:val="74299CB6"/>
    <w:rsid w:val="742E4C63"/>
    <w:rsid w:val="74326E40"/>
    <w:rsid w:val="74349E32"/>
    <w:rsid w:val="7435BE5B"/>
    <w:rsid w:val="7439FE05"/>
    <w:rsid w:val="743FE850"/>
    <w:rsid w:val="744AD7AC"/>
    <w:rsid w:val="7450D260"/>
    <w:rsid w:val="7453870B"/>
    <w:rsid w:val="745C327C"/>
    <w:rsid w:val="745C9747"/>
    <w:rsid w:val="745CA066"/>
    <w:rsid w:val="745CCC85"/>
    <w:rsid w:val="745EC0CD"/>
    <w:rsid w:val="74656BA9"/>
    <w:rsid w:val="7466CCE2"/>
    <w:rsid w:val="746807B7"/>
    <w:rsid w:val="746903C9"/>
    <w:rsid w:val="746B85C5"/>
    <w:rsid w:val="746E4835"/>
    <w:rsid w:val="746E7F09"/>
    <w:rsid w:val="746EB8E7"/>
    <w:rsid w:val="74749190"/>
    <w:rsid w:val="7474CB7B"/>
    <w:rsid w:val="7475ADCC"/>
    <w:rsid w:val="747704F0"/>
    <w:rsid w:val="7477809D"/>
    <w:rsid w:val="747889C1"/>
    <w:rsid w:val="747D2154"/>
    <w:rsid w:val="747FC489"/>
    <w:rsid w:val="748552DD"/>
    <w:rsid w:val="74855F0A"/>
    <w:rsid w:val="7485A5A1"/>
    <w:rsid w:val="748C39AA"/>
    <w:rsid w:val="748C5CE1"/>
    <w:rsid w:val="748D918B"/>
    <w:rsid w:val="74958649"/>
    <w:rsid w:val="7498EF48"/>
    <w:rsid w:val="749A5C61"/>
    <w:rsid w:val="749B5CD1"/>
    <w:rsid w:val="749C0ED7"/>
    <w:rsid w:val="749EC543"/>
    <w:rsid w:val="74A20C7E"/>
    <w:rsid w:val="74A2406C"/>
    <w:rsid w:val="74A3EC3D"/>
    <w:rsid w:val="74A78320"/>
    <w:rsid w:val="74A7E55B"/>
    <w:rsid w:val="74AFBCF8"/>
    <w:rsid w:val="74B38ED9"/>
    <w:rsid w:val="74B5CC2C"/>
    <w:rsid w:val="74B7C3CF"/>
    <w:rsid w:val="74B86B3C"/>
    <w:rsid w:val="74B9B23F"/>
    <w:rsid w:val="74BAD090"/>
    <w:rsid w:val="74BAE2DA"/>
    <w:rsid w:val="74BBB722"/>
    <w:rsid w:val="74BCDFBD"/>
    <w:rsid w:val="74BDDDF4"/>
    <w:rsid w:val="74BF0BDF"/>
    <w:rsid w:val="74C181FC"/>
    <w:rsid w:val="74C238D7"/>
    <w:rsid w:val="74C2E6FF"/>
    <w:rsid w:val="74C9A32D"/>
    <w:rsid w:val="74CC2751"/>
    <w:rsid w:val="74CE3846"/>
    <w:rsid w:val="74CF1210"/>
    <w:rsid w:val="74D125D2"/>
    <w:rsid w:val="74D39B8F"/>
    <w:rsid w:val="74D4B37B"/>
    <w:rsid w:val="74D70261"/>
    <w:rsid w:val="74D85A46"/>
    <w:rsid w:val="74D988F2"/>
    <w:rsid w:val="74DD242C"/>
    <w:rsid w:val="74DD88E4"/>
    <w:rsid w:val="74DEE3CA"/>
    <w:rsid w:val="74DFC87E"/>
    <w:rsid w:val="74E031D3"/>
    <w:rsid w:val="74E2204C"/>
    <w:rsid w:val="74E4B2E9"/>
    <w:rsid w:val="74E61BF8"/>
    <w:rsid w:val="74E7234E"/>
    <w:rsid w:val="74E977CF"/>
    <w:rsid w:val="74EA592C"/>
    <w:rsid w:val="74EFC5BB"/>
    <w:rsid w:val="74F542C8"/>
    <w:rsid w:val="74F56546"/>
    <w:rsid w:val="74F5D29F"/>
    <w:rsid w:val="74F633B1"/>
    <w:rsid w:val="74FD3B22"/>
    <w:rsid w:val="750339EA"/>
    <w:rsid w:val="7503FD55"/>
    <w:rsid w:val="7504DEC4"/>
    <w:rsid w:val="750A882D"/>
    <w:rsid w:val="750AE842"/>
    <w:rsid w:val="750C1BD2"/>
    <w:rsid w:val="750C84EA"/>
    <w:rsid w:val="75104DCF"/>
    <w:rsid w:val="751294D7"/>
    <w:rsid w:val="75165075"/>
    <w:rsid w:val="7516B964"/>
    <w:rsid w:val="75188BC9"/>
    <w:rsid w:val="7522CFD8"/>
    <w:rsid w:val="75238FC0"/>
    <w:rsid w:val="752AEEE0"/>
    <w:rsid w:val="752AF2FC"/>
    <w:rsid w:val="752B4279"/>
    <w:rsid w:val="752BD831"/>
    <w:rsid w:val="752D56D6"/>
    <w:rsid w:val="752E2470"/>
    <w:rsid w:val="7531547D"/>
    <w:rsid w:val="7531591D"/>
    <w:rsid w:val="75338EDA"/>
    <w:rsid w:val="753BC164"/>
    <w:rsid w:val="753C3A4D"/>
    <w:rsid w:val="7540104A"/>
    <w:rsid w:val="754BFD05"/>
    <w:rsid w:val="754DC250"/>
    <w:rsid w:val="75545A24"/>
    <w:rsid w:val="7557FF16"/>
    <w:rsid w:val="755814E2"/>
    <w:rsid w:val="755A7762"/>
    <w:rsid w:val="755B7C41"/>
    <w:rsid w:val="7560F3AE"/>
    <w:rsid w:val="7569E79E"/>
    <w:rsid w:val="756E9D68"/>
    <w:rsid w:val="7571A14D"/>
    <w:rsid w:val="7571EF96"/>
    <w:rsid w:val="75721C8D"/>
    <w:rsid w:val="75743EBB"/>
    <w:rsid w:val="75792FEE"/>
    <w:rsid w:val="757A19A8"/>
    <w:rsid w:val="757BCFE3"/>
    <w:rsid w:val="7586FFFA"/>
    <w:rsid w:val="75889F5F"/>
    <w:rsid w:val="758B1954"/>
    <w:rsid w:val="758E460C"/>
    <w:rsid w:val="7598B412"/>
    <w:rsid w:val="7599AA0A"/>
    <w:rsid w:val="759CE14D"/>
    <w:rsid w:val="75A7E314"/>
    <w:rsid w:val="75A82EEA"/>
    <w:rsid w:val="75AE61A9"/>
    <w:rsid w:val="75B04640"/>
    <w:rsid w:val="75B07B2F"/>
    <w:rsid w:val="75B3EF42"/>
    <w:rsid w:val="75B51556"/>
    <w:rsid w:val="75B546DB"/>
    <w:rsid w:val="75BB2BE2"/>
    <w:rsid w:val="75BB7A7C"/>
    <w:rsid w:val="75BD3D95"/>
    <w:rsid w:val="75BFA427"/>
    <w:rsid w:val="75C4D32D"/>
    <w:rsid w:val="75C4DE40"/>
    <w:rsid w:val="75C919EC"/>
    <w:rsid w:val="75CB30B0"/>
    <w:rsid w:val="75D20A9A"/>
    <w:rsid w:val="75D64E6C"/>
    <w:rsid w:val="75D7F2EA"/>
    <w:rsid w:val="75DA3192"/>
    <w:rsid w:val="75DAC1E6"/>
    <w:rsid w:val="75DADF0C"/>
    <w:rsid w:val="75DBFA4D"/>
    <w:rsid w:val="75DFFF88"/>
    <w:rsid w:val="75E285C5"/>
    <w:rsid w:val="75E9FDA8"/>
    <w:rsid w:val="75EA32F0"/>
    <w:rsid w:val="75EEB73B"/>
    <w:rsid w:val="75EEF692"/>
    <w:rsid w:val="75EF49A6"/>
    <w:rsid w:val="75F52188"/>
    <w:rsid w:val="75F968C0"/>
    <w:rsid w:val="75FB38B7"/>
    <w:rsid w:val="75FC7227"/>
    <w:rsid w:val="75FD5C44"/>
    <w:rsid w:val="75FFCFF0"/>
    <w:rsid w:val="760C7385"/>
    <w:rsid w:val="760F31F9"/>
    <w:rsid w:val="7610BF70"/>
    <w:rsid w:val="761257DF"/>
    <w:rsid w:val="7612BB50"/>
    <w:rsid w:val="76155513"/>
    <w:rsid w:val="76166BC9"/>
    <w:rsid w:val="761724B3"/>
    <w:rsid w:val="76174177"/>
    <w:rsid w:val="761E2D6E"/>
    <w:rsid w:val="761F0BBA"/>
    <w:rsid w:val="76212F6B"/>
    <w:rsid w:val="7622E523"/>
    <w:rsid w:val="762A3DF0"/>
    <w:rsid w:val="762ABE8F"/>
    <w:rsid w:val="7631E9EB"/>
    <w:rsid w:val="76359305"/>
    <w:rsid w:val="7636964F"/>
    <w:rsid w:val="7636D9C6"/>
    <w:rsid w:val="7638E0AB"/>
    <w:rsid w:val="76397C09"/>
    <w:rsid w:val="763AC24B"/>
    <w:rsid w:val="763ACDB7"/>
    <w:rsid w:val="7640A3FB"/>
    <w:rsid w:val="764BA015"/>
    <w:rsid w:val="764C3BAA"/>
    <w:rsid w:val="764F290C"/>
    <w:rsid w:val="76531CBE"/>
    <w:rsid w:val="765C4430"/>
    <w:rsid w:val="765DF824"/>
    <w:rsid w:val="76643895"/>
    <w:rsid w:val="76652A71"/>
    <w:rsid w:val="7665C563"/>
    <w:rsid w:val="7669012D"/>
    <w:rsid w:val="766B612C"/>
    <w:rsid w:val="766CF603"/>
    <w:rsid w:val="76701D9C"/>
    <w:rsid w:val="7671D170"/>
    <w:rsid w:val="767C0234"/>
    <w:rsid w:val="767E62A1"/>
    <w:rsid w:val="7682C15E"/>
    <w:rsid w:val="768740FA"/>
    <w:rsid w:val="76878655"/>
    <w:rsid w:val="76883E94"/>
    <w:rsid w:val="7688A0C3"/>
    <w:rsid w:val="768C50C7"/>
    <w:rsid w:val="768D5EFD"/>
    <w:rsid w:val="7698D607"/>
    <w:rsid w:val="769B0401"/>
    <w:rsid w:val="769C5ED7"/>
    <w:rsid w:val="769CBEBE"/>
    <w:rsid w:val="769DCC39"/>
    <w:rsid w:val="769E1F31"/>
    <w:rsid w:val="76A2402B"/>
    <w:rsid w:val="76A47488"/>
    <w:rsid w:val="76A61AB8"/>
    <w:rsid w:val="76B18A53"/>
    <w:rsid w:val="76B45146"/>
    <w:rsid w:val="76B8B188"/>
    <w:rsid w:val="76B9AA32"/>
    <w:rsid w:val="76BB6A80"/>
    <w:rsid w:val="76BBB7C7"/>
    <w:rsid w:val="76BF7D27"/>
    <w:rsid w:val="76BFADE9"/>
    <w:rsid w:val="76C0A0C3"/>
    <w:rsid w:val="76C85CBA"/>
    <w:rsid w:val="76C9C316"/>
    <w:rsid w:val="76CD7DD5"/>
    <w:rsid w:val="76D25196"/>
    <w:rsid w:val="76D97AA9"/>
    <w:rsid w:val="76DA6FC0"/>
    <w:rsid w:val="76DB6D9A"/>
    <w:rsid w:val="76E4EBC5"/>
    <w:rsid w:val="76E61980"/>
    <w:rsid w:val="76E75050"/>
    <w:rsid w:val="76E800A0"/>
    <w:rsid w:val="76E8CC92"/>
    <w:rsid w:val="76EA461F"/>
    <w:rsid w:val="76EBF2BD"/>
    <w:rsid w:val="76EBF60D"/>
    <w:rsid w:val="76EDBF64"/>
    <w:rsid w:val="76F11E43"/>
    <w:rsid w:val="76F42D87"/>
    <w:rsid w:val="76F470D2"/>
    <w:rsid w:val="76F8334F"/>
    <w:rsid w:val="76FAC5CC"/>
    <w:rsid w:val="76FD7231"/>
    <w:rsid w:val="7700778E"/>
    <w:rsid w:val="770520B9"/>
    <w:rsid w:val="7707A997"/>
    <w:rsid w:val="7707E49F"/>
    <w:rsid w:val="770AB704"/>
    <w:rsid w:val="770B026F"/>
    <w:rsid w:val="770D9140"/>
    <w:rsid w:val="770DBFF7"/>
    <w:rsid w:val="770ECBF1"/>
    <w:rsid w:val="770FE27A"/>
    <w:rsid w:val="7713F2C7"/>
    <w:rsid w:val="7714A71D"/>
    <w:rsid w:val="77165C32"/>
    <w:rsid w:val="77193052"/>
    <w:rsid w:val="77197152"/>
    <w:rsid w:val="771B5764"/>
    <w:rsid w:val="771D8E6D"/>
    <w:rsid w:val="77215868"/>
    <w:rsid w:val="7725D72C"/>
    <w:rsid w:val="77289546"/>
    <w:rsid w:val="772A2438"/>
    <w:rsid w:val="772E19C0"/>
    <w:rsid w:val="7733A514"/>
    <w:rsid w:val="773B0EAB"/>
    <w:rsid w:val="77400323"/>
    <w:rsid w:val="7742291F"/>
    <w:rsid w:val="774715C2"/>
    <w:rsid w:val="774A5DE6"/>
    <w:rsid w:val="774CB30A"/>
    <w:rsid w:val="774EAEB9"/>
    <w:rsid w:val="774F3452"/>
    <w:rsid w:val="7751A490"/>
    <w:rsid w:val="775935F7"/>
    <w:rsid w:val="775B2254"/>
    <w:rsid w:val="775F866F"/>
    <w:rsid w:val="7760E1CD"/>
    <w:rsid w:val="7763E5E9"/>
    <w:rsid w:val="776A9F54"/>
    <w:rsid w:val="776AFECF"/>
    <w:rsid w:val="77729218"/>
    <w:rsid w:val="77764943"/>
    <w:rsid w:val="77794E48"/>
    <w:rsid w:val="777AC3C4"/>
    <w:rsid w:val="777B3145"/>
    <w:rsid w:val="777C0F84"/>
    <w:rsid w:val="7792404D"/>
    <w:rsid w:val="779A29A1"/>
    <w:rsid w:val="779EBD36"/>
    <w:rsid w:val="77A00B1E"/>
    <w:rsid w:val="77A0FF09"/>
    <w:rsid w:val="77A1928D"/>
    <w:rsid w:val="77A25112"/>
    <w:rsid w:val="77A7A1B7"/>
    <w:rsid w:val="77AAF616"/>
    <w:rsid w:val="77AB0A75"/>
    <w:rsid w:val="77AEF32D"/>
    <w:rsid w:val="77B3A6B3"/>
    <w:rsid w:val="77B8335E"/>
    <w:rsid w:val="77B9BB4D"/>
    <w:rsid w:val="77BCE867"/>
    <w:rsid w:val="77BF88FA"/>
    <w:rsid w:val="77C084E3"/>
    <w:rsid w:val="77C33C4C"/>
    <w:rsid w:val="77C5803B"/>
    <w:rsid w:val="77C84D9D"/>
    <w:rsid w:val="77C96DB1"/>
    <w:rsid w:val="77CCE33A"/>
    <w:rsid w:val="77CE94C5"/>
    <w:rsid w:val="77D33A73"/>
    <w:rsid w:val="77D46DA2"/>
    <w:rsid w:val="77D9E2A8"/>
    <w:rsid w:val="77DBC1D0"/>
    <w:rsid w:val="77DCCA15"/>
    <w:rsid w:val="77DFA344"/>
    <w:rsid w:val="77E30A93"/>
    <w:rsid w:val="77E39E6C"/>
    <w:rsid w:val="77E41139"/>
    <w:rsid w:val="77EB75A6"/>
    <w:rsid w:val="77EB8C15"/>
    <w:rsid w:val="77EFBCCF"/>
    <w:rsid w:val="77F0E54E"/>
    <w:rsid w:val="77F2AAA6"/>
    <w:rsid w:val="77F50411"/>
    <w:rsid w:val="77FA1C5F"/>
    <w:rsid w:val="77FB90C7"/>
    <w:rsid w:val="77FC47E7"/>
    <w:rsid w:val="77FDEF95"/>
    <w:rsid w:val="77FFA67F"/>
    <w:rsid w:val="7800ECDE"/>
    <w:rsid w:val="78037454"/>
    <w:rsid w:val="7804BB8A"/>
    <w:rsid w:val="780777B8"/>
    <w:rsid w:val="7807998F"/>
    <w:rsid w:val="780879F6"/>
    <w:rsid w:val="780A2BD0"/>
    <w:rsid w:val="780C48BB"/>
    <w:rsid w:val="780EDB05"/>
    <w:rsid w:val="781055A5"/>
    <w:rsid w:val="7810DA8C"/>
    <w:rsid w:val="78130624"/>
    <w:rsid w:val="78130C24"/>
    <w:rsid w:val="781C6D8D"/>
    <w:rsid w:val="781D33A7"/>
    <w:rsid w:val="781E21BE"/>
    <w:rsid w:val="781EC410"/>
    <w:rsid w:val="7821FD33"/>
    <w:rsid w:val="7822CD1B"/>
    <w:rsid w:val="7827F89A"/>
    <w:rsid w:val="7828EAAC"/>
    <w:rsid w:val="782CADDC"/>
    <w:rsid w:val="78307205"/>
    <w:rsid w:val="7830AD56"/>
    <w:rsid w:val="783187E5"/>
    <w:rsid w:val="7833BE52"/>
    <w:rsid w:val="783C929E"/>
    <w:rsid w:val="784397E1"/>
    <w:rsid w:val="784778E8"/>
    <w:rsid w:val="78482327"/>
    <w:rsid w:val="78497E5E"/>
    <w:rsid w:val="784A40A8"/>
    <w:rsid w:val="784DA604"/>
    <w:rsid w:val="7855D125"/>
    <w:rsid w:val="785EE578"/>
    <w:rsid w:val="7864F094"/>
    <w:rsid w:val="786B43A1"/>
    <w:rsid w:val="786C1B12"/>
    <w:rsid w:val="786D95B2"/>
    <w:rsid w:val="78777367"/>
    <w:rsid w:val="787B9B83"/>
    <w:rsid w:val="787BAE77"/>
    <w:rsid w:val="787C7C1B"/>
    <w:rsid w:val="788050C2"/>
    <w:rsid w:val="7882C252"/>
    <w:rsid w:val="78864AD7"/>
    <w:rsid w:val="7887441C"/>
    <w:rsid w:val="7888F6A5"/>
    <w:rsid w:val="7889993A"/>
    <w:rsid w:val="7889EAC8"/>
    <w:rsid w:val="788A1356"/>
    <w:rsid w:val="788DAF1E"/>
    <w:rsid w:val="78906761"/>
    <w:rsid w:val="78914A19"/>
    <w:rsid w:val="78995FD1"/>
    <w:rsid w:val="78997ABE"/>
    <w:rsid w:val="78A2F621"/>
    <w:rsid w:val="78A40CCF"/>
    <w:rsid w:val="78A60EC5"/>
    <w:rsid w:val="78A635F2"/>
    <w:rsid w:val="78AA64CB"/>
    <w:rsid w:val="78AD8AA0"/>
    <w:rsid w:val="78AE5A8A"/>
    <w:rsid w:val="78B00743"/>
    <w:rsid w:val="78B0D772"/>
    <w:rsid w:val="78B25A6C"/>
    <w:rsid w:val="78B30E08"/>
    <w:rsid w:val="78BC5FCB"/>
    <w:rsid w:val="78C8C943"/>
    <w:rsid w:val="78CA43D3"/>
    <w:rsid w:val="78D0A4BD"/>
    <w:rsid w:val="78D11DBE"/>
    <w:rsid w:val="78D6C0D7"/>
    <w:rsid w:val="78DBF000"/>
    <w:rsid w:val="78E390E5"/>
    <w:rsid w:val="78E46DD8"/>
    <w:rsid w:val="78E50281"/>
    <w:rsid w:val="78E5DBA9"/>
    <w:rsid w:val="78E93DB9"/>
    <w:rsid w:val="78ECBB70"/>
    <w:rsid w:val="78ED6D22"/>
    <w:rsid w:val="78ED87AB"/>
    <w:rsid w:val="78F19416"/>
    <w:rsid w:val="78F3DB2C"/>
    <w:rsid w:val="78F60CD6"/>
    <w:rsid w:val="78FC2804"/>
    <w:rsid w:val="78FD2423"/>
    <w:rsid w:val="78FF5FA7"/>
    <w:rsid w:val="7901EF61"/>
    <w:rsid w:val="79039DDA"/>
    <w:rsid w:val="7903C43B"/>
    <w:rsid w:val="79058FBC"/>
    <w:rsid w:val="79085955"/>
    <w:rsid w:val="7909AD6F"/>
    <w:rsid w:val="7909AF40"/>
    <w:rsid w:val="790D8F8B"/>
    <w:rsid w:val="790F5E62"/>
    <w:rsid w:val="7913384B"/>
    <w:rsid w:val="7917566D"/>
    <w:rsid w:val="79193101"/>
    <w:rsid w:val="791F464C"/>
    <w:rsid w:val="79213A03"/>
    <w:rsid w:val="7921E0A5"/>
    <w:rsid w:val="792297BA"/>
    <w:rsid w:val="7923BC79"/>
    <w:rsid w:val="79257F4D"/>
    <w:rsid w:val="792919C2"/>
    <w:rsid w:val="792ED3A6"/>
    <w:rsid w:val="792F8434"/>
    <w:rsid w:val="7934DFCB"/>
    <w:rsid w:val="793958F5"/>
    <w:rsid w:val="7939BCCE"/>
    <w:rsid w:val="793B428D"/>
    <w:rsid w:val="793CBFC0"/>
    <w:rsid w:val="793ED660"/>
    <w:rsid w:val="793F5076"/>
    <w:rsid w:val="7940487D"/>
    <w:rsid w:val="79427BA1"/>
    <w:rsid w:val="794729E0"/>
    <w:rsid w:val="79477153"/>
    <w:rsid w:val="7948B655"/>
    <w:rsid w:val="794B40D2"/>
    <w:rsid w:val="794C4137"/>
    <w:rsid w:val="794CEDA2"/>
    <w:rsid w:val="794F0CAC"/>
    <w:rsid w:val="79509AA5"/>
    <w:rsid w:val="79513634"/>
    <w:rsid w:val="79568A50"/>
    <w:rsid w:val="795E3829"/>
    <w:rsid w:val="795F30B6"/>
    <w:rsid w:val="79604380"/>
    <w:rsid w:val="79628C81"/>
    <w:rsid w:val="7962A2DC"/>
    <w:rsid w:val="796955EE"/>
    <w:rsid w:val="7970099D"/>
    <w:rsid w:val="7973195F"/>
    <w:rsid w:val="79734314"/>
    <w:rsid w:val="7974DC6C"/>
    <w:rsid w:val="7974F896"/>
    <w:rsid w:val="7976F49F"/>
    <w:rsid w:val="797CCF6E"/>
    <w:rsid w:val="797E0F39"/>
    <w:rsid w:val="7981BB09"/>
    <w:rsid w:val="7983471B"/>
    <w:rsid w:val="7985B2FA"/>
    <w:rsid w:val="79871840"/>
    <w:rsid w:val="798972E9"/>
    <w:rsid w:val="798AFE4F"/>
    <w:rsid w:val="798DCF1E"/>
    <w:rsid w:val="79941FD8"/>
    <w:rsid w:val="79943808"/>
    <w:rsid w:val="7994D621"/>
    <w:rsid w:val="79977C98"/>
    <w:rsid w:val="799AABDC"/>
    <w:rsid w:val="799C6C4A"/>
    <w:rsid w:val="79A4026A"/>
    <w:rsid w:val="79A9B055"/>
    <w:rsid w:val="79ABC91F"/>
    <w:rsid w:val="79B019E6"/>
    <w:rsid w:val="79B7A19D"/>
    <w:rsid w:val="79B8B066"/>
    <w:rsid w:val="79BF9BE9"/>
    <w:rsid w:val="79C1A952"/>
    <w:rsid w:val="79C1F029"/>
    <w:rsid w:val="79C30317"/>
    <w:rsid w:val="79C38298"/>
    <w:rsid w:val="79C3C6E0"/>
    <w:rsid w:val="79C45083"/>
    <w:rsid w:val="79C9EAF2"/>
    <w:rsid w:val="79CC0B36"/>
    <w:rsid w:val="79CFDA5D"/>
    <w:rsid w:val="79D0A430"/>
    <w:rsid w:val="79D1E354"/>
    <w:rsid w:val="79D2396B"/>
    <w:rsid w:val="79D754F1"/>
    <w:rsid w:val="79DDFFCC"/>
    <w:rsid w:val="79DF6842"/>
    <w:rsid w:val="79E1FE06"/>
    <w:rsid w:val="79E719CF"/>
    <w:rsid w:val="79E998A8"/>
    <w:rsid w:val="79EFF7E5"/>
    <w:rsid w:val="79F03859"/>
    <w:rsid w:val="79F0AD88"/>
    <w:rsid w:val="79F19E52"/>
    <w:rsid w:val="79F535BD"/>
    <w:rsid w:val="79FC579A"/>
    <w:rsid w:val="79FF6853"/>
    <w:rsid w:val="7A00A175"/>
    <w:rsid w:val="7A04AC42"/>
    <w:rsid w:val="7A06FA61"/>
    <w:rsid w:val="7A0AE8FA"/>
    <w:rsid w:val="7A0B5594"/>
    <w:rsid w:val="7A0DCD4F"/>
    <w:rsid w:val="7A0E7DFA"/>
    <w:rsid w:val="7A100253"/>
    <w:rsid w:val="7A105777"/>
    <w:rsid w:val="7A14E0F3"/>
    <w:rsid w:val="7A17D4D4"/>
    <w:rsid w:val="7A18A07B"/>
    <w:rsid w:val="7A1C9447"/>
    <w:rsid w:val="7A20D89C"/>
    <w:rsid w:val="7A257B6E"/>
    <w:rsid w:val="7A27B43B"/>
    <w:rsid w:val="7A29C0CD"/>
    <w:rsid w:val="7A302163"/>
    <w:rsid w:val="7A3768CB"/>
    <w:rsid w:val="7A3E905F"/>
    <w:rsid w:val="7A415BD1"/>
    <w:rsid w:val="7A426150"/>
    <w:rsid w:val="7A4525E9"/>
    <w:rsid w:val="7A46C5F3"/>
    <w:rsid w:val="7A485F82"/>
    <w:rsid w:val="7A4AFEEA"/>
    <w:rsid w:val="7A4C7F6E"/>
    <w:rsid w:val="7A4F7EA2"/>
    <w:rsid w:val="7A503B0C"/>
    <w:rsid w:val="7A53804A"/>
    <w:rsid w:val="7A53A87F"/>
    <w:rsid w:val="7A59087F"/>
    <w:rsid w:val="7A608680"/>
    <w:rsid w:val="7A61F9F8"/>
    <w:rsid w:val="7A6435B9"/>
    <w:rsid w:val="7A649818"/>
    <w:rsid w:val="7A671DEB"/>
    <w:rsid w:val="7A67EC5E"/>
    <w:rsid w:val="7A6AA187"/>
    <w:rsid w:val="7A6CEE1F"/>
    <w:rsid w:val="7A6D4A54"/>
    <w:rsid w:val="7A6F0490"/>
    <w:rsid w:val="7A70032D"/>
    <w:rsid w:val="7A73C695"/>
    <w:rsid w:val="7A77E06A"/>
    <w:rsid w:val="7A7ABD37"/>
    <w:rsid w:val="7A7BF538"/>
    <w:rsid w:val="7A7F2021"/>
    <w:rsid w:val="7A82405D"/>
    <w:rsid w:val="7A8B5606"/>
    <w:rsid w:val="7A90557A"/>
    <w:rsid w:val="7A92AF20"/>
    <w:rsid w:val="7A971C41"/>
    <w:rsid w:val="7A98F484"/>
    <w:rsid w:val="7A9FA6E9"/>
    <w:rsid w:val="7AA4E3B1"/>
    <w:rsid w:val="7AA8DCE3"/>
    <w:rsid w:val="7AAA848E"/>
    <w:rsid w:val="7AACD434"/>
    <w:rsid w:val="7AAD7109"/>
    <w:rsid w:val="7AB3BBE3"/>
    <w:rsid w:val="7AB47B04"/>
    <w:rsid w:val="7AB82486"/>
    <w:rsid w:val="7ABA0241"/>
    <w:rsid w:val="7ABF2AC2"/>
    <w:rsid w:val="7AC0120C"/>
    <w:rsid w:val="7AC1E8B0"/>
    <w:rsid w:val="7AC1EAF4"/>
    <w:rsid w:val="7AD186EE"/>
    <w:rsid w:val="7AD3C2E0"/>
    <w:rsid w:val="7AD9C823"/>
    <w:rsid w:val="7ADD2061"/>
    <w:rsid w:val="7ADFD254"/>
    <w:rsid w:val="7AE869DE"/>
    <w:rsid w:val="7AE9B89C"/>
    <w:rsid w:val="7AEF32FF"/>
    <w:rsid w:val="7AEF8FC8"/>
    <w:rsid w:val="7AF66E12"/>
    <w:rsid w:val="7AFA6322"/>
    <w:rsid w:val="7AFB39CF"/>
    <w:rsid w:val="7AFBDF81"/>
    <w:rsid w:val="7AFF6112"/>
    <w:rsid w:val="7B0024C1"/>
    <w:rsid w:val="7B0B4594"/>
    <w:rsid w:val="7B0FA421"/>
    <w:rsid w:val="7B101B3A"/>
    <w:rsid w:val="7B11CCDA"/>
    <w:rsid w:val="7B129AC0"/>
    <w:rsid w:val="7B1625BE"/>
    <w:rsid w:val="7B1A955E"/>
    <w:rsid w:val="7B1DE225"/>
    <w:rsid w:val="7B1EC616"/>
    <w:rsid w:val="7B21040B"/>
    <w:rsid w:val="7B21DFD9"/>
    <w:rsid w:val="7B25FA71"/>
    <w:rsid w:val="7B2D61B8"/>
    <w:rsid w:val="7B3B1CF9"/>
    <w:rsid w:val="7B3B6BD1"/>
    <w:rsid w:val="7B3E6948"/>
    <w:rsid w:val="7B3ECF50"/>
    <w:rsid w:val="7B3FD6FD"/>
    <w:rsid w:val="7B421E44"/>
    <w:rsid w:val="7B42BC2B"/>
    <w:rsid w:val="7B459335"/>
    <w:rsid w:val="7B469128"/>
    <w:rsid w:val="7B4A70B8"/>
    <w:rsid w:val="7B4D2421"/>
    <w:rsid w:val="7B4FEE29"/>
    <w:rsid w:val="7B523B0A"/>
    <w:rsid w:val="7B523F83"/>
    <w:rsid w:val="7B52C0F1"/>
    <w:rsid w:val="7B588EB2"/>
    <w:rsid w:val="7B5C5FF6"/>
    <w:rsid w:val="7B5FBCFD"/>
    <w:rsid w:val="7B63AB3A"/>
    <w:rsid w:val="7B6950D7"/>
    <w:rsid w:val="7B6CA17C"/>
    <w:rsid w:val="7B6D62C2"/>
    <w:rsid w:val="7B6F57D1"/>
    <w:rsid w:val="7B6F60F6"/>
    <w:rsid w:val="7B75AD03"/>
    <w:rsid w:val="7B76E5DE"/>
    <w:rsid w:val="7B7711EA"/>
    <w:rsid w:val="7B7802F9"/>
    <w:rsid w:val="7B79D79F"/>
    <w:rsid w:val="7B7C51E2"/>
    <w:rsid w:val="7B7D2B12"/>
    <w:rsid w:val="7B824CB6"/>
    <w:rsid w:val="7B8375F7"/>
    <w:rsid w:val="7B882831"/>
    <w:rsid w:val="7B88DEC8"/>
    <w:rsid w:val="7B890A4C"/>
    <w:rsid w:val="7B8A00A7"/>
    <w:rsid w:val="7B8BADC0"/>
    <w:rsid w:val="7B8BB1B7"/>
    <w:rsid w:val="7B903311"/>
    <w:rsid w:val="7B918960"/>
    <w:rsid w:val="7B918E00"/>
    <w:rsid w:val="7B94B113"/>
    <w:rsid w:val="7B96CA54"/>
    <w:rsid w:val="7B9920E1"/>
    <w:rsid w:val="7B9A8637"/>
    <w:rsid w:val="7B9AB518"/>
    <w:rsid w:val="7B9B598C"/>
    <w:rsid w:val="7B9DCD05"/>
    <w:rsid w:val="7B9FE83F"/>
    <w:rsid w:val="7BA06759"/>
    <w:rsid w:val="7BA255A5"/>
    <w:rsid w:val="7BA2F36E"/>
    <w:rsid w:val="7BA8CD36"/>
    <w:rsid w:val="7BACD1C3"/>
    <w:rsid w:val="7BAD7746"/>
    <w:rsid w:val="7BB1A7BC"/>
    <w:rsid w:val="7BB483C5"/>
    <w:rsid w:val="7BB5F636"/>
    <w:rsid w:val="7BB66619"/>
    <w:rsid w:val="7BB6A3B8"/>
    <w:rsid w:val="7BBC4F5A"/>
    <w:rsid w:val="7BBD2326"/>
    <w:rsid w:val="7BBE67FD"/>
    <w:rsid w:val="7BC0361F"/>
    <w:rsid w:val="7BC958A5"/>
    <w:rsid w:val="7BC9B70D"/>
    <w:rsid w:val="7BCC92BB"/>
    <w:rsid w:val="7BCFA7AA"/>
    <w:rsid w:val="7BD10FBA"/>
    <w:rsid w:val="7BD2D08A"/>
    <w:rsid w:val="7BD303BA"/>
    <w:rsid w:val="7BD4BB47"/>
    <w:rsid w:val="7BDBBDFB"/>
    <w:rsid w:val="7BE16080"/>
    <w:rsid w:val="7BE32290"/>
    <w:rsid w:val="7BE4BACD"/>
    <w:rsid w:val="7BEB61C6"/>
    <w:rsid w:val="7BED1F17"/>
    <w:rsid w:val="7BED23B0"/>
    <w:rsid w:val="7BF5DD0D"/>
    <w:rsid w:val="7BF74A79"/>
    <w:rsid w:val="7BF9BDE9"/>
    <w:rsid w:val="7BFCD955"/>
    <w:rsid w:val="7BFE25A8"/>
    <w:rsid w:val="7C0014B1"/>
    <w:rsid w:val="7C014C6E"/>
    <w:rsid w:val="7C079492"/>
    <w:rsid w:val="7C0D22D1"/>
    <w:rsid w:val="7C16EE59"/>
    <w:rsid w:val="7C17430F"/>
    <w:rsid w:val="7C17520E"/>
    <w:rsid w:val="7C183B67"/>
    <w:rsid w:val="7C186C2A"/>
    <w:rsid w:val="7C18EE2A"/>
    <w:rsid w:val="7C19B650"/>
    <w:rsid w:val="7C1C212F"/>
    <w:rsid w:val="7C1F2D31"/>
    <w:rsid w:val="7C20D21F"/>
    <w:rsid w:val="7C21FAA1"/>
    <w:rsid w:val="7C233F69"/>
    <w:rsid w:val="7C24D524"/>
    <w:rsid w:val="7C279FB8"/>
    <w:rsid w:val="7C27C624"/>
    <w:rsid w:val="7C292AF3"/>
    <w:rsid w:val="7C2AF2B7"/>
    <w:rsid w:val="7C2ED34D"/>
    <w:rsid w:val="7C333E16"/>
    <w:rsid w:val="7C351898"/>
    <w:rsid w:val="7C3E1077"/>
    <w:rsid w:val="7C3F856D"/>
    <w:rsid w:val="7C440302"/>
    <w:rsid w:val="7C466C93"/>
    <w:rsid w:val="7C4769D7"/>
    <w:rsid w:val="7C499FFD"/>
    <w:rsid w:val="7C49DB77"/>
    <w:rsid w:val="7C4A602F"/>
    <w:rsid w:val="7C4EC678"/>
    <w:rsid w:val="7C510BD5"/>
    <w:rsid w:val="7C55C43B"/>
    <w:rsid w:val="7C589433"/>
    <w:rsid w:val="7C5BE696"/>
    <w:rsid w:val="7C5E2438"/>
    <w:rsid w:val="7C650AD6"/>
    <w:rsid w:val="7C65B4A7"/>
    <w:rsid w:val="7C65EDDD"/>
    <w:rsid w:val="7C6911B8"/>
    <w:rsid w:val="7C69306C"/>
    <w:rsid w:val="7C6BEB9D"/>
    <w:rsid w:val="7C6EE810"/>
    <w:rsid w:val="7C6FCCA5"/>
    <w:rsid w:val="7C721A59"/>
    <w:rsid w:val="7C741A70"/>
    <w:rsid w:val="7C783CC6"/>
    <w:rsid w:val="7C7BE607"/>
    <w:rsid w:val="7C825D76"/>
    <w:rsid w:val="7C874B0E"/>
    <w:rsid w:val="7C8905FE"/>
    <w:rsid w:val="7C8A7951"/>
    <w:rsid w:val="7C8F977F"/>
    <w:rsid w:val="7C901412"/>
    <w:rsid w:val="7C92EA5A"/>
    <w:rsid w:val="7C9916DE"/>
    <w:rsid w:val="7C9F82E2"/>
    <w:rsid w:val="7CA24C96"/>
    <w:rsid w:val="7CA6B7E4"/>
    <w:rsid w:val="7CA9F877"/>
    <w:rsid w:val="7CAB879D"/>
    <w:rsid w:val="7CACE39D"/>
    <w:rsid w:val="7CB167D1"/>
    <w:rsid w:val="7CB25C68"/>
    <w:rsid w:val="7CB457B1"/>
    <w:rsid w:val="7CB705F7"/>
    <w:rsid w:val="7CBCF7C1"/>
    <w:rsid w:val="7CBD3164"/>
    <w:rsid w:val="7CBF7CC4"/>
    <w:rsid w:val="7CBF9375"/>
    <w:rsid w:val="7CC1881E"/>
    <w:rsid w:val="7CC60402"/>
    <w:rsid w:val="7CC79ABC"/>
    <w:rsid w:val="7CCB84F1"/>
    <w:rsid w:val="7CD702A1"/>
    <w:rsid w:val="7CDAA95F"/>
    <w:rsid w:val="7CDEE6AB"/>
    <w:rsid w:val="7CE08AE2"/>
    <w:rsid w:val="7CE16988"/>
    <w:rsid w:val="7CE26189"/>
    <w:rsid w:val="7CE4270B"/>
    <w:rsid w:val="7CE68C6E"/>
    <w:rsid w:val="7CE7E52A"/>
    <w:rsid w:val="7CEB188F"/>
    <w:rsid w:val="7CECA204"/>
    <w:rsid w:val="7CF7A666"/>
    <w:rsid w:val="7CFEC145"/>
    <w:rsid w:val="7D01BE04"/>
    <w:rsid w:val="7D02FFD3"/>
    <w:rsid w:val="7D03A09D"/>
    <w:rsid w:val="7D0A7EAE"/>
    <w:rsid w:val="7D0E3DF6"/>
    <w:rsid w:val="7D0FF991"/>
    <w:rsid w:val="7D10BA32"/>
    <w:rsid w:val="7D175E57"/>
    <w:rsid w:val="7D1994E0"/>
    <w:rsid w:val="7D1CA8A4"/>
    <w:rsid w:val="7D2613BC"/>
    <w:rsid w:val="7D26A768"/>
    <w:rsid w:val="7D270677"/>
    <w:rsid w:val="7D2923AE"/>
    <w:rsid w:val="7D292E72"/>
    <w:rsid w:val="7D2BBC47"/>
    <w:rsid w:val="7D2EE331"/>
    <w:rsid w:val="7D2FAFBA"/>
    <w:rsid w:val="7D3066D3"/>
    <w:rsid w:val="7D37A43C"/>
    <w:rsid w:val="7D37E78D"/>
    <w:rsid w:val="7D3F6A26"/>
    <w:rsid w:val="7D4895D7"/>
    <w:rsid w:val="7D4B4DE5"/>
    <w:rsid w:val="7D4E0A70"/>
    <w:rsid w:val="7D4F9A73"/>
    <w:rsid w:val="7D564001"/>
    <w:rsid w:val="7D571FF3"/>
    <w:rsid w:val="7D5B98AC"/>
    <w:rsid w:val="7D5D3F46"/>
    <w:rsid w:val="7D614C39"/>
    <w:rsid w:val="7D648F41"/>
    <w:rsid w:val="7D65DC6E"/>
    <w:rsid w:val="7D6B1A15"/>
    <w:rsid w:val="7D6C07CC"/>
    <w:rsid w:val="7D6C2E7E"/>
    <w:rsid w:val="7D6C92E8"/>
    <w:rsid w:val="7D6E8CA0"/>
    <w:rsid w:val="7D6EDD02"/>
    <w:rsid w:val="7D76667B"/>
    <w:rsid w:val="7D7EB8B1"/>
    <w:rsid w:val="7D7FDA9B"/>
    <w:rsid w:val="7D8564A8"/>
    <w:rsid w:val="7D873227"/>
    <w:rsid w:val="7D8AE105"/>
    <w:rsid w:val="7D8B034B"/>
    <w:rsid w:val="7D8DED34"/>
    <w:rsid w:val="7D8E59D6"/>
    <w:rsid w:val="7D8E686A"/>
    <w:rsid w:val="7D90DC0B"/>
    <w:rsid w:val="7D91D461"/>
    <w:rsid w:val="7D977204"/>
    <w:rsid w:val="7D98A0B0"/>
    <w:rsid w:val="7D996E52"/>
    <w:rsid w:val="7DA83F86"/>
    <w:rsid w:val="7DA90475"/>
    <w:rsid w:val="7DAA6391"/>
    <w:rsid w:val="7DAB3871"/>
    <w:rsid w:val="7DAF1DA2"/>
    <w:rsid w:val="7DB32C5C"/>
    <w:rsid w:val="7DB8F4B5"/>
    <w:rsid w:val="7DC64647"/>
    <w:rsid w:val="7DC76953"/>
    <w:rsid w:val="7DC80540"/>
    <w:rsid w:val="7DCA6059"/>
    <w:rsid w:val="7DCA9E06"/>
    <w:rsid w:val="7DCAF675"/>
    <w:rsid w:val="7DCB5EE8"/>
    <w:rsid w:val="7DCBF12F"/>
    <w:rsid w:val="7DCC6965"/>
    <w:rsid w:val="7DD228F6"/>
    <w:rsid w:val="7DD48771"/>
    <w:rsid w:val="7DDB4C19"/>
    <w:rsid w:val="7DDC4575"/>
    <w:rsid w:val="7DE7E4A7"/>
    <w:rsid w:val="7DF10174"/>
    <w:rsid w:val="7DF11262"/>
    <w:rsid w:val="7DF179D6"/>
    <w:rsid w:val="7DF43EE8"/>
    <w:rsid w:val="7DF61938"/>
    <w:rsid w:val="7DF7C717"/>
    <w:rsid w:val="7DFC54A8"/>
    <w:rsid w:val="7DFE3FFA"/>
    <w:rsid w:val="7DFE7E34"/>
    <w:rsid w:val="7E006E71"/>
    <w:rsid w:val="7E03F2C4"/>
    <w:rsid w:val="7E0443CA"/>
    <w:rsid w:val="7E05CB82"/>
    <w:rsid w:val="7E086CC0"/>
    <w:rsid w:val="7E0A5801"/>
    <w:rsid w:val="7E0FF103"/>
    <w:rsid w:val="7E19B018"/>
    <w:rsid w:val="7E1C2778"/>
    <w:rsid w:val="7E1C53F9"/>
    <w:rsid w:val="7E1CEA94"/>
    <w:rsid w:val="7E23B3E4"/>
    <w:rsid w:val="7E268BE8"/>
    <w:rsid w:val="7E27F71E"/>
    <w:rsid w:val="7E295D55"/>
    <w:rsid w:val="7E29FB73"/>
    <w:rsid w:val="7E2FC667"/>
    <w:rsid w:val="7E39481A"/>
    <w:rsid w:val="7E3985E3"/>
    <w:rsid w:val="7E3FB445"/>
    <w:rsid w:val="7E418364"/>
    <w:rsid w:val="7E41EBAB"/>
    <w:rsid w:val="7E4539A7"/>
    <w:rsid w:val="7E498F6C"/>
    <w:rsid w:val="7E4C5576"/>
    <w:rsid w:val="7E4F7D22"/>
    <w:rsid w:val="7E501DBA"/>
    <w:rsid w:val="7E565333"/>
    <w:rsid w:val="7E58E8B6"/>
    <w:rsid w:val="7E613842"/>
    <w:rsid w:val="7E654D97"/>
    <w:rsid w:val="7E6C4DFB"/>
    <w:rsid w:val="7E7456A3"/>
    <w:rsid w:val="7E764BF8"/>
    <w:rsid w:val="7E766D90"/>
    <w:rsid w:val="7E777625"/>
    <w:rsid w:val="7E78377C"/>
    <w:rsid w:val="7E7B8D82"/>
    <w:rsid w:val="7E7FBA92"/>
    <w:rsid w:val="7E863743"/>
    <w:rsid w:val="7E86FF37"/>
    <w:rsid w:val="7E8EA883"/>
    <w:rsid w:val="7E8F37F7"/>
    <w:rsid w:val="7E928B5F"/>
    <w:rsid w:val="7E98D0C1"/>
    <w:rsid w:val="7EA4C763"/>
    <w:rsid w:val="7EA4D0C4"/>
    <w:rsid w:val="7EA4D7B1"/>
    <w:rsid w:val="7EA51C3D"/>
    <w:rsid w:val="7EA5B489"/>
    <w:rsid w:val="7EA913BB"/>
    <w:rsid w:val="7EA94B2B"/>
    <w:rsid w:val="7EA9542D"/>
    <w:rsid w:val="7EAB9413"/>
    <w:rsid w:val="7EABC10C"/>
    <w:rsid w:val="7EAE43DC"/>
    <w:rsid w:val="7EAF3D74"/>
    <w:rsid w:val="7EB81F80"/>
    <w:rsid w:val="7EBBBFFA"/>
    <w:rsid w:val="7EBD2DBF"/>
    <w:rsid w:val="7EC437FC"/>
    <w:rsid w:val="7EC8A271"/>
    <w:rsid w:val="7ECA8E6C"/>
    <w:rsid w:val="7ECE042C"/>
    <w:rsid w:val="7ECEA1C7"/>
    <w:rsid w:val="7ECEBC27"/>
    <w:rsid w:val="7ECFEB84"/>
    <w:rsid w:val="7ED0A7B2"/>
    <w:rsid w:val="7ED8812C"/>
    <w:rsid w:val="7ED95E4A"/>
    <w:rsid w:val="7EE0EEB7"/>
    <w:rsid w:val="7EE9EC8D"/>
    <w:rsid w:val="7EEC11B1"/>
    <w:rsid w:val="7EECC94B"/>
    <w:rsid w:val="7EED0312"/>
    <w:rsid w:val="7EEF98F9"/>
    <w:rsid w:val="7EF406A6"/>
    <w:rsid w:val="7EF8364F"/>
    <w:rsid w:val="7EF91F94"/>
    <w:rsid w:val="7EFB99EB"/>
    <w:rsid w:val="7EFDAF58"/>
    <w:rsid w:val="7F032065"/>
    <w:rsid w:val="7F095E20"/>
    <w:rsid w:val="7F0B3BB9"/>
    <w:rsid w:val="7F0DB86F"/>
    <w:rsid w:val="7F0E6F73"/>
    <w:rsid w:val="7F1131F9"/>
    <w:rsid w:val="7F11B37B"/>
    <w:rsid w:val="7F212B7A"/>
    <w:rsid w:val="7F22867D"/>
    <w:rsid w:val="7F27FB98"/>
    <w:rsid w:val="7F29E5EA"/>
    <w:rsid w:val="7F348E5A"/>
    <w:rsid w:val="7F35CE55"/>
    <w:rsid w:val="7F36A6B9"/>
    <w:rsid w:val="7F377CB1"/>
    <w:rsid w:val="7F37BF79"/>
    <w:rsid w:val="7F3B2BDF"/>
    <w:rsid w:val="7F3CD1CF"/>
    <w:rsid w:val="7F3F56E0"/>
    <w:rsid w:val="7F40FBDF"/>
    <w:rsid w:val="7F4214E5"/>
    <w:rsid w:val="7F428B24"/>
    <w:rsid w:val="7F429C06"/>
    <w:rsid w:val="7F49726B"/>
    <w:rsid w:val="7F49959F"/>
    <w:rsid w:val="7F4A0A97"/>
    <w:rsid w:val="7F4AAE53"/>
    <w:rsid w:val="7F50458E"/>
    <w:rsid w:val="7F525E08"/>
    <w:rsid w:val="7F527306"/>
    <w:rsid w:val="7F569263"/>
    <w:rsid w:val="7F5A3575"/>
    <w:rsid w:val="7F5D41F5"/>
    <w:rsid w:val="7F61A9C5"/>
    <w:rsid w:val="7F632847"/>
    <w:rsid w:val="7F64F216"/>
    <w:rsid w:val="7F66444B"/>
    <w:rsid w:val="7F68A3E0"/>
    <w:rsid w:val="7F6D8897"/>
    <w:rsid w:val="7F78D5DA"/>
    <w:rsid w:val="7F7AEAE3"/>
    <w:rsid w:val="7F7B3912"/>
    <w:rsid w:val="7F7CEA32"/>
    <w:rsid w:val="7F7F2CFB"/>
    <w:rsid w:val="7F81613F"/>
    <w:rsid w:val="7F8200F1"/>
    <w:rsid w:val="7F87E2D3"/>
    <w:rsid w:val="7F8AF234"/>
    <w:rsid w:val="7F8D3511"/>
    <w:rsid w:val="7F8F303F"/>
    <w:rsid w:val="7F90196D"/>
    <w:rsid w:val="7F9BC020"/>
    <w:rsid w:val="7F9D3FAF"/>
    <w:rsid w:val="7F9D5569"/>
    <w:rsid w:val="7FA03841"/>
    <w:rsid w:val="7FA0E5B6"/>
    <w:rsid w:val="7FA25C63"/>
    <w:rsid w:val="7FA38BA8"/>
    <w:rsid w:val="7FA5E6DA"/>
    <w:rsid w:val="7FAC9C6D"/>
    <w:rsid w:val="7FACD7D0"/>
    <w:rsid w:val="7FB2296B"/>
    <w:rsid w:val="7FB386D9"/>
    <w:rsid w:val="7FB87F0A"/>
    <w:rsid w:val="7FBA626C"/>
    <w:rsid w:val="7FBCC224"/>
    <w:rsid w:val="7FC00BD4"/>
    <w:rsid w:val="7FC290D9"/>
    <w:rsid w:val="7FC32E54"/>
    <w:rsid w:val="7FC79A8D"/>
    <w:rsid w:val="7FCE6505"/>
    <w:rsid w:val="7FCE8FD5"/>
    <w:rsid w:val="7FCEA8B4"/>
    <w:rsid w:val="7FCFF798"/>
    <w:rsid w:val="7FD09CA2"/>
    <w:rsid w:val="7FD19E78"/>
    <w:rsid w:val="7FD44091"/>
    <w:rsid w:val="7FD9D5FF"/>
    <w:rsid w:val="7FE0A486"/>
    <w:rsid w:val="7FE10A08"/>
    <w:rsid w:val="7FE574E1"/>
    <w:rsid w:val="7FE76EB9"/>
    <w:rsid w:val="7FE7CFE5"/>
    <w:rsid w:val="7FEE5BF4"/>
    <w:rsid w:val="7FF55D0D"/>
    <w:rsid w:val="7FF83063"/>
    <w:rsid w:val="7FFA2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A69CBB91-0B48-406C-BFEB-A3F7CDD1C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E50F9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character" w:customStyle="1" w:styleId="Heading4Char">
    <w:name w:val="Heading 4 Char"/>
    <w:basedOn w:val="DefaultParagraphFont"/>
    <w:link w:val="Heading4"/>
    <w:uiPriority w:val="9"/>
    <w:semiHidden/>
    <w:rsid w:val="00E50F9A"/>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1D4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6904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1b82d7f7880f401d"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documenttasks/documenttasks1.xml><?xml version="1.0" encoding="utf-8"?>
<t:Tasks xmlns:t="http://schemas.microsoft.com/office/tasks/2019/documenttasks" xmlns:oel="http://schemas.microsoft.com/office/2019/extlst">
  <t:Task id="{1A598FC4-953B-4A5F-BD8C-E89177B8E142}">
    <t:Anchor>
      <t:Comment id="622321584"/>
    </t:Anchor>
    <t:History>
      <t:Event id="{49636B81-32CC-4343-AFD0-86ECDB226811}" time="2021-11-08T18:45:48.911Z">
        <t:Attribution userId="S::chelsea.morton@ssaihq.com::627f8eba-adbf-4aad-9446-770e1fdd896c" userProvider="AD" userName="Chelsea Morton"/>
        <t:Anchor>
          <t:Comment id="1076691201"/>
        </t:Anchor>
        <t:Create/>
      </t:Event>
      <t:Event id="{BB81C0E6-0EAB-4756-B52E-EBC64A73090F}" time="2021-11-08T18:45:48.911Z">
        <t:Attribution userId="S::chelsea.morton@ssaihq.com::627f8eba-adbf-4aad-9446-770e1fdd896c" userProvider="AD" userName="Chelsea Morton"/>
        <t:Anchor>
          <t:Comment id="1076691201"/>
        </t:Anchor>
        <t:Assign userId="S::sophia.skoglund@ssaihq.com::e785ee75-321d-4883-8c8f-abbe80df506e" userProvider="AD" userName="Sophia Skoglund"/>
      </t:Event>
      <t:Event id="{F3B98717-D570-4207-8203-2F26697A5115}" time="2021-11-08T18:45:48.911Z">
        <t:Attribution userId="S::chelsea.morton@ssaihq.com::627f8eba-adbf-4aad-9446-770e1fdd896c" userProvider="AD" userName="Chelsea Morton"/>
        <t:Anchor>
          <t:Comment id="1076691201"/>
        </t:Anchor>
        <t:SetTitle title="@Sophia Skoglund Nope we did not. Since this was a single data set."/>
      </t:Event>
    </t:History>
  </t:Task>
  <t:Task id="{9D38BF07-1253-4F6C-AC55-CFF466887F47}">
    <t:Anchor>
      <t:Comment id="1963144492"/>
    </t:Anchor>
    <t:History>
      <t:Event id="{3E825368-AA60-4D3F-BFD7-CAF15C9FCE4F}" time="2021-11-17T17:22:35.967Z">
        <t:Attribution userId="S::nicole.ramberg@ssaihq.com::8bea0ed3-6ffd-45f5-964f-03d92dae60bc" userProvider="AD" userName="Nicole Ramberg"/>
        <t:Anchor>
          <t:Comment id="1716113779"/>
        </t:Anchor>
        <t:Create/>
      </t:Event>
      <t:Event id="{239F39F8-7BC0-41DA-878A-1CB0EC44CE2B}" time="2021-11-17T17:22:35.967Z">
        <t:Attribution userId="S::nicole.ramberg@ssaihq.com::8bea0ed3-6ffd-45f5-964f-03d92dae60bc" userProvider="AD" userName="Nicole Ramberg"/>
        <t:Anchor>
          <t:Comment id="1716113779"/>
        </t:Anchor>
        <t:Assign userId="S::amanda.bosserman@ssaihq.com::3aab2a89-119b-4654-a2ca-f32893d06a83" userProvider="AD" userName="Amanda Bosserman"/>
      </t:Event>
      <t:Event id="{2E90A174-58B3-47C3-ADD9-A3C2EC709454}" time="2021-11-17T17:22:35.967Z">
        <t:Attribution userId="S::nicole.ramberg@ssaihq.com::8bea0ed3-6ffd-45f5-964f-03d92dae60bc" userProvider="AD" userName="Nicole Ramberg"/>
        <t:Anchor>
          <t:Comment id="1716113779"/>
        </t:Anchor>
        <t:SetTitle title="@Amanda Bosserman Using the headers for the section. Start using them in the processing section so that formatting carries throughout the rest of the paper."/>
      </t:Event>
      <t:Event id="{12C32048-0929-450C-BDDC-A249E851B486}" time="2021-11-17T19:37:10.307Z">
        <t:Attribution userId="S::amanda.bosserman@ssaihq.com::3aab2a89-119b-4654-a2ca-f32893d06a83" userProvider="AD" userName="Amanda Bosserman"/>
        <t:Progress percentComplete="100"/>
      </t:Event>
    </t:History>
  </t:Task>
  <t:Task id="{2D9D80CD-67E0-4FED-8EF6-0866B5E7DAA2}">
    <t:Anchor>
      <t:Comment id="16009880"/>
    </t:Anchor>
    <t:History>
      <t:Event id="{0078E7A2-775C-48F9-815E-8C7E9B06CAB8}" time="2021-11-17T17:22:35.967Z">
        <t:Attribution userId="S::nicole.ramberg@ssaihq.com::8bea0ed3-6ffd-45f5-964f-03d92dae60bc" userProvider="AD" userName="Nicole Ramberg"/>
        <t:Anchor>
          <t:Comment id="1654011482"/>
        </t:Anchor>
        <t:Create/>
      </t:Event>
      <t:Event id="{B0208595-FA24-4884-80DE-8B2C2DF1C777}" time="2021-11-17T17:22:35.967Z">
        <t:Attribution userId="S::nicole.ramberg@ssaihq.com::8bea0ed3-6ffd-45f5-964f-03d92dae60bc" userProvider="AD" userName="Nicole Ramberg"/>
        <t:Anchor>
          <t:Comment id="1654011482"/>
        </t:Anchor>
        <t:Assign userId="S::amanda.bosserman@ssaihq.com::3aab2a89-119b-4654-a2ca-f32893d06a83" userProvider="AD" userName="Amanda Bosserman"/>
      </t:Event>
      <t:Event id="{B7B8BE7A-26B5-49C3-BDD7-58CF13A0327A}" time="2021-11-17T17:22:35.967Z">
        <t:Attribution userId="S::nicole.ramberg@ssaihq.com::8bea0ed3-6ffd-45f5-964f-03d92dae60bc" userProvider="AD" userName="Nicole Ramberg"/>
        <t:Anchor>
          <t:Comment id="1654011482"/>
        </t:Anchor>
        <t:SetTitle title="@Amanda Bosserman Using the headers for the section. Start using them in the processing section so that formatting carries throughout the rest of the paper."/>
      </t:Event>
      <t:Event id="{05058CE6-0D8C-4F26-A486-9543A85B9C87}" time="2021-11-17T19:37:19.953Z">
        <t:Attribution userId="S::amanda.bosserman@ssaihq.com::3aab2a89-119b-4654-a2ca-f32893d06a83" userProvider="AD" userName="Amanda Bosserman"/>
        <t:Progress percentComplete="100"/>
      </t:Event>
    </t:History>
  </t:Task>
  <t:Task id="{FC679B8D-B6C2-4BCD-A1F3-FD368A9CE12F}">
    <t:Anchor>
      <t:Comment id="1109273316"/>
    </t:Anchor>
    <t:History>
      <t:Event id="{A245258A-58B3-49F9-BF1D-CBF9B237F7DD}" time="2021-11-18T19:45:06.775Z">
        <t:Attribution userId="S::chelsea.morton@ssaihq.com::627f8eba-adbf-4aad-9446-770e1fdd896c" userProvider="AD" userName="Chelsea Morton"/>
        <t:Anchor>
          <t:Comment id="350982731"/>
        </t:Anchor>
        <t:Create/>
      </t:Event>
      <t:Event id="{775C6451-368F-4DE6-8187-AD1E27074430}" time="2021-11-18T19:45:06.775Z">
        <t:Attribution userId="S::chelsea.morton@ssaihq.com::627f8eba-adbf-4aad-9446-770e1fdd896c" userProvider="AD" userName="Chelsea Morton"/>
        <t:Anchor>
          <t:Comment id="350982731"/>
        </t:Anchor>
        <t:Assign userId="S::joseph.spruce@ssaihq.com::de036bfa-73a3-41f6-8929-f952e2d9d6aa" userProvider="AD" userName="Joseph Spruce"/>
      </t:Event>
      <t:Event id="{1E8D857D-CA9B-4866-900C-1BE56DBF15CD}" time="2021-11-18T19:45:06.775Z">
        <t:Attribution userId="S::chelsea.morton@ssaihq.com::627f8eba-adbf-4aad-9446-770e1fdd896c" userProvider="AD" userName="Chelsea Morton"/>
        <t:Anchor>
          <t:Comment id="350982731"/>
        </t:Anchor>
        <t:SetTitle title="@Joseph Spruce The keywords are not included here Joe, and the PC Team will include the abstract after we submit i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Everyone except external users</DisplayName>
        <AccountId>9</AccountId>
        <AccountType/>
      </UserInfo>
      <UserInfo>
        <DisplayName>Adriana Le Compte</DisplayName>
        <AccountId>47</AccountId>
        <AccountType/>
      </UserInfo>
      <UserInfo>
        <DisplayName>Keida Gaba</DisplayName>
        <AccountId>621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F97FC-31EA-42C1-9366-FF50846EF9DB}">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C7697D18-D799-48BE-85BC-BCE70DAE07DD}">
  <ds:schemaRefs>
    <ds:schemaRef ds:uri="http://schemas.microsoft.com/sharepoint/v3/contenttype/forms"/>
  </ds:schemaRefs>
</ds:datastoreItem>
</file>

<file path=customXml/itemProps3.xml><?xml version="1.0" encoding="utf-8"?>
<ds:datastoreItem xmlns:ds="http://schemas.openxmlformats.org/officeDocument/2006/customXml" ds:itemID="{D90B0FA9-48D4-4EEE-B8E1-714045760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CA39BA-8306-8A40-835E-995A95B4D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20</Pages>
  <Words>6672</Words>
  <Characters>38037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Sophia Skoglund</cp:lastModifiedBy>
  <cp:revision>10</cp:revision>
  <dcterms:created xsi:type="dcterms:W3CDTF">2021-11-18T23:26:00Z</dcterms:created>
  <dcterms:modified xsi:type="dcterms:W3CDTF">2021-12-28T22:54:00Z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