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3E68C116" w:rsidR="007B73F9" w:rsidRPr="00A44DD0" w:rsidRDefault="00544C88">
      <w:pPr>
        <w:rPr>
          <w:b/>
          <w:sz w:val="24"/>
        </w:rPr>
      </w:pPr>
      <w:r>
        <w:rPr>
          <w:b/>
          <w:sz w:val="24"/>
        </w:rPr>
        <w:t>2018</w:t>
      </w:r>
      <w:r w:rsidR="00BB1A3F">
        <w:rPr>
          <w:b/>
          <w:sz w:val="24"/>
        </w:rPr>
        <w:t xml:space="preserve"> </w:t>
      </w:r>
      <w:r w:rsidR="00C27214">
        <w:rPr>
          <w:b/>
          <w:sz w:val="24"/>
        </w:rPr>
        <w:t>Fall</w:t>
      </w:r>
      <w:r w:rsidR="007B73F9" w:rsidRPr="00A44DD0">
        <w:rPr>
          <w:b/>
          <w:sz w:val="24"/>
        </w:rPr>
        <w:t xml:space="preserve"> Project Proposal</w:t>
      </w:r>
    </w:p>
    <w:p w14:paraId="0CF5EA14" w14:textId="77777777" w:rsidR="00A44DD0" w:rsidRDefault="00A44DD0" w:rsidP="00A44DD0">
      <w:pPr>
        <w:rPr>
          <w:b/>
          <w:sz w:val="24"/>
        </w:rPr>
      </w:pPr>
    </w:p>
    <w:p w14:paraId="5121C8E5" w14:textId="53C1061C" w:rsidR="00A44DD0" w:rsidRPr="008B3821" w:rsidRDefault="00C126DE" w:rsidP="00A44DD0">
      <w:pPr>
        <w:rPr>
          <w:b/>
          <w:szCs w:val="20"/>
        </w:rPr>
      </w:pPr>
      <w:r>
        <w:rPr>
          <w:b/>
          <w:szCs w:val="20"/>
        </w:rPr>
        <w:t>Arizona – Tempe</w:t>
      </w:r>
    </w:p>
    <w:p w14:paraId="1824EBE9" w14:textId="0DC765C4" w:rsidR="007B73F9" w:rsidRPr="008B3821" w:rsidRDefault="00C126DE">
      <w:pPr>
        <w:rPr>
          <w:b/>
          <w:sz w:val="20"/>
          <w:szCs w:val="20"/>
        </w:rPr>
      </w:pPr>
      <w:r>
        <w:rPr>
          <w:b/>
          <w:sz w:val="20"/>
          <w:szCs w:val="20"/>
        </w:rPr>
        <w:t>Tempe Urban Development</w:t>
      </w:r>
    </w:p>
    <w:p w14:paraId="5B7B00A4" w14:textId="7B89D6E4" w:rsidR="007B73F9" w:rsidRPr="008B3821" w:rsidRDefault="00C126DE">
      <w:pPr>
        <w:rPr>
          <w:i/>
          <w:sz w:val="20"/>
          <w:szCs w:val="20"/>
        </w:rPr>
      </w:pPr>
      <w:r>
        <w:rPr>
          <w:i/>
          <w:sz w:val="20"/>
          <w:szCs w:val="20"/>
        </w:rPr>
        <w:t xml:space="preserve">Utilizing NASA Earth Observations to </w:t>
      </w:r>
      <w:r w:rsidR="007357CC">
        <w:rPr>
          <w:i/>
          <w:sz w:val="20"/>
          <w:szCs w:val="20"/>
        </w:rPr>
        <w:t xml:space="preserve">Assess Thermal Landscapes and </w:t>
      </w:r>
      <w:r>
        <w:rPr>
          <w:i/>
          <w:sz w:val="20"/>
          <w:szCs w:val="20"/>
        </w:rPr>
        <w:t>Prioritize Greening Initiatives in Tempe, Arizona</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309B186E" w14:textId="051EF020" w:rsidR="00ED1BFD" w:rsidRPr="00011031" w:rsidRDefault="008B3821" w:rsidP="00276572">
      <w:pPr>
        <w:rPr>
          <w:rFonts w:ascii="Garamond" w:hAnsi="Garamond"/>
        </w:rPr>
      </w:pPr>
      <w:r w:rsidRPr="00F268BE">
        <w:rPr>
          <w:b/>
          <w:i/>
          <w:sz w:val="20"/>
          <w:szCs w:val="20"/>
        </w:rPr>
        <w:t>Project Synopsis</w:t>
      </w:r>
      <w:r>
        <w:rPr>
          <w:b/>
          <w:sz w:val="20"/>
          <w:szCs w:val="20"/>
        </w:rPr>
        <w:t xml:space="preserve">: </w:t>
      </w:r>
      <w:r w:rsidR="00ED1BFD">
        <w:rPr>
          <w:rFonts w:ascii="Garamond" w:hAnsi="Garamond"/>
        </w:rPr>
        <w:t>Th</w:t>
      </w:r>
      <w:r w:rsidR="00B60D87">
        <w:rPr>
          <w:rFonts w:ascii="Garamond" w:hAnsi="Garamond"/>
        </w:rPr>
        <w:t xml:space="preserve">is project uses NASA Earth observations to </w:t>
      </w:r>
      <w:r w:rsidR="004D3B79">
        <w:rPr>
          <w:rFonts w:ascii="Garamond" w:hAnsi="Garamond"/>
        </w:rPr>
        <w:t>aid the City of Tempe</w:t>
      </w:r>
      <w:r w:rsidR="00B60D87">
        <w:rPr>
          <w:rFonts w:ascii="Garamond" w:hAnsi="Garamond"/>
        </w:rPr>
        <w:t xml:space="preserve"> in </w:t>
      </w:r>
      <w:r w:rsidR="00EE5D76">
        <w:rPr>
          <w:rFonts w:ascii="Garamond" w:hAnsi="Garamond"/>
        </w:rPr>
        <w:t xml:space="preserve">an </w:t>
      </w:r>
      <w:r w:rsidR="004D3B79">
        <w:rPr>
          <w:rFonts w:ascii="Garamond" w:hAnsi="Garamond"/>
        </w:rPr>
        <w:t>effort</w:t>
      </w:r>
      <w:r w:rsidR="00EE5D76">
        <w:rPr>
          <w:rFonts w:ascii="Garamond" w:hAnsi="Garamond"/>
        </w:rPr>
        <w:t xml:space="preserve"> </w:t>
      </w:r>
      <w:r w:rsidR="004D3B79">
        <w:rPr>
          <w:rFonts w:ascii="Garamond" w:hAnsi="Garamond"/>
        </w:rPr>
        <w:t>to improve the thermal environment of their parks and greens spaces</w:t>
      </w:r>
      <w:r w:rsidR="004342B7">
        <w:rPr>
          <w:rFonts w:ascii="Garamond" w:hAnsi="Garamond"/>
        </w:rPr>
        <w:t xml:space="preserve"> </w:t>
      </w:r>
      <w:r w:rsidR="004D3B79">
        <w:rPr>
          <w:rFonts w:ascii="Garamond" w:hAnsi="Garamond"/>
        </w:rPr>
        <w:t>through the implementation of tree canopy cover and reduction of impervious spaces</w:t>
      </w:r>
      <w:r w:rsidR="004342B7">
        <w:rPr>
          <w:rFonts w:ascii="Garamond" w:hAnsi="Garamond"/>
        </w:rPr>
        <w:t>.</w:t>
      </w:r>
      <w:r w:rsidR="00B60D87">
        <w:rPr>
          <w:rFonts w:ascii="Garamond" w:hAnsi="Garamond"/>
        </w:rPr>
        <w:t xml:space="preserve"> </w:t>
      </w:r>
      <w:r w:rsidR="00A65740">
        <w:rPr>
          <w:rFonts w:ascii="Garamond" w:hAnsi="Garamond"/>
        </w:rPr>
        <w:t>T</w:t>
      </w:r>
      <w:r w:rsidR="004D3B79">
        <w:rPr>
          <w:rFonts w:ascii="Garamond" w:hAnsi="Garamond"/>
        </w:rPr>
        <w:t xml:space="preserve">he team will assess </w:t>
      </w:r>
      <w:r w:rsidR="00E23F23">
        <w:rPr>
          <w:rFonts w:ascii="Garamond" w:hAnsi="Garamond"/>
        </w:rPr>
        <w:t xml:space="preserve">spatiotemporal trends in </w:t>
      </w:r>
      <w:r w:rsidR="004D3B79">
        <w:rPr>
          <w:rFonts w:ascii="Garamond" w:hAnsi="Garamond"/>
        </w:rPr>
        <w:t>land surface temperature and land cover (including tree canopy cover) th</w:t>
      </w:r>
      <w:r w:rsidR="003E4331">
        <w:rPr>
          <w:rFonts w:ascii="Garamond" w:hAnsi="Garamond"/>
        </w:rPr>
        <w:t>r</w:t>
      </w:r>
      <w:r w:rsidR="004D3B79">
        <w:rPr>
          <w:rFonts w:ascii="Garamond" w:hAnsi="Garamond"/>
        </w:rPr>
        <w:t>ough</w:t>
      </w:r>
      <w:r w:rsidR="003E4331">
        <w:rPr>
          <w:rFonts w:ascii="Garamond" w:hAnsi="Garamond"/>
        </w:rPr>
        <w:t>ou</w:t>
      </w:r>
      <w:r w:rsidR="004D3B79">
        <w:rPr>
          <w:rFonts w:ascii="Garamond" w:hAnsi="Garamond"/>
        </w:rPr>
        <w:t>t the city</w:t>
      </w:r>
      <w:r w:rsidR="00A65740">
        <w:rPr>
          <w:rFonts w:ascii="Garamond" w:hAnsi="Garamond"/>
        </w:rPr>
        <w:t xml:space="preserve"> using Landsat 5 TM, Landsat 8 OLI, </w:t>
      </w:r>
      <w:r w:rsidR="00084C02">
        <w:rPr>
          <w:rFonts w:ascii="Garamond" w:hAnsi="Garamond"/>
        </w:rPr>
        <w:t xml:space="preserve">Landsat 8 TIRS, and </w:t>
      </w:r>
      <w:r w:rsidR="00A65740">
        <w:rPr>
          <w:rFonts w:ascii="Garamond" w:hAnsi="Garamond"/>
        </w:rPr>
        <w:t>Sentinel-2 MSI</w:t>
      </w:r>
      <w:r w:rsidR="004D3B79">
        <w:rPr>
          <w:rFonts w:ascii="Garamond" w:hAnsi="Garamond"/>
        </w:rPr>
        <w:t xml:space="preserve">. A focused analysis will be conducted on the Rio Salado–Tempe Beach Park to assess the influence of land cover, tree canopy cover, and land surface temperature on </w:t>
      </w:r>
      <w:r w:rsidR="0014548A">
        <w:rPr>
          <w:rFonts w:ascii="Garamond" w:hAnsi="Garamond"/>
        </w:rPr>
        <w:t xml:space="preserve">residents’ </w:t>
      </w:r>
      <w:r w:rsidR="004D3B79">
        <w:rPr>
          <w:rFonts w:ascii="Garamond" w:hAnsi="Garamond"/>
        </w:rPr>
        <w:t>use of the</w:t>
      </w:r>
      <w:r w:rsidR="0014548A">
        <w:rPr>
          <w:rFonts w:ascii="Garamond" w:hAnsi="Garamond"/>
        </w:rPr>
        <w:t xml:space="preserve"> park</w:t>
      </w:r>
      <w:r w:rsidR="003B00E4">
        <w:rPr>
          <w:rFonts w:ascii="Garamond" w:hAnsi="Garamond"/>
        </w:rPr>
        <w:t>.</w:t>
      </w:r>
      <w:r w:rsidR="004D3B79">
        <w:rPr>
          <w:rFonts w:ascii="Garamond" w:hAnsi="Garamond"/>
        </w:rPr>
        <w:t xml:space="preserve"> This work will help inform the </w:t>
      </w:r>
      <w:r w:rsidR="0014548A">
        <w:rPr>
          <w:rFonts w:ascii="Garamond" w:hAnsi="Garamond"/>
        </w:rPr>
        <w:t xml:space="preserve">implementation of the </w:t>
      </w:r>
      <w:r w:rsidR="004D3B79">
        <w:rPr>
          <w:rFonts w:ascii="Garamond" w:hAnsi="Garamond"/>
        </w:rPr>
        <w:t>city’s Urban Forest</w:t>
      </w:r>
      <w:r w:rsidR="00E1061F">
        <w:rPr>
          <w:rFonts w:ascii="Garamond" w:hAnsi="Garamond"/>
        </w:rPr>
        <w:t>r</w:t>
      </w:r>
      <w:r w:rsidR="004D3B79">
        <w:rPr>
          <w:rFonts w:ascii="Garamond" w:hAnsi="Garamond"/>
        </w:rPr>
        <w:t>y Masterplan and Rio Salado and Beach Park Masterplan to improve the quality of the park for Tempe residents.</w:t>
      </w:r>
    </w:p>
    <w:p w14:paraId="49050C4D" w14:textId="77777777" w:rsidR="00ED1BFD" w:rsidRPr="00ED1BFD" w:rsidRDefault="00ED1BFD" w:rsidP="00276572">
      <w:pPr>
        <w:rPr>
          <w:sz w:val="20"/>
          <w:szCs w:val="20"/>
        </w:rPr>
      </w:pPr>
    </w:p>
    <w:p w14:paraId="240820C3" w14:textId="086193F2" w:rsidR="009B17B4" w:rsidRDefault="00353F4B" w:rsidP="008B3821">
      <w:pPr>
        <w:rPr>
          <w:rFonts w:ascii="Garamond" w:hAnsi="Garamond"/>
        </w:rPr>
      </w:pPr>
      <w:r w:rsidRPr="00EC3694">
        <w:rPr>
          <w:b/>
          <w:i/>
          <w:sz w:val="20"/>
          <w:szCs w:val="20"/>
        </w:rPr>
        <w:t>Community Concern:</w:t>
      </w:r>
      <w:r w:rsidRPr="00EC3694">
        <w:rPr>
          <w:sz w:val="20"/>
          <w:szCs w:val="20"/>
        </w:rPr>
        <w:t xml:space="preserve"> </w:t>
      </w:r>
      <w:r w:rsidR="009B17B4" w:rsidRPr="009B17B4">
        <w:rPr>
          <w:rFonts w:ascii="Garamond" w:hAnsi="Garamond"/>
        </w:rPr>
        <w:t>Tree canopy cover can greatly influence the outdoor thermal environment</w:t>
      </w:r>
      <w:r w:rsidR="00C0686E">
        <w:rPr>
          <w:rFonts w:ascii="Garamond" w:hAnsi="Garamond"/>
        </w:rPr>
        <w:t xml:space="preserve"> through the processes of evapotranspiration and shading. </w:t>
      </w:r>
      <w:r w:rsidR="009B17B4" w:rsidRPr="009B17B4">
        <w:rPr>
          <w:rFonts w:ascii="Garamond" w:hAnsi="Garamond"/>
        </w:rPr>
        <w:t xml:space="preserve">The City of Tempe has a strategic goal of achieving 25% tree canopy cover and to reinforce principles of the Urban Forestry Master Plan, which include providing equitable tree shading </w:t>
      </w:r>
      <w:r w:rsidR="00C0686E">
        <w:rPr>
          <w:rFonts w:ascii="Garamond" w:hAnsi="Garamond"/>
        </w:rPr>
        <w:t>to provide cooler pathways for pedestrian activity</w:t>
      </w:r>
      <w:r w:rsidR="009B17B4" w:rsidRPr="009B17B4">
        <w:rPr>
          <w:rFonts w:ascii="Garamond" w:hAnsi="Garamond"/>
        </w:rPr>
        <w:t xml:space="preserve">. </w:t>
      </w:r>
      <w:r w:rsidR="009B17B4">
        <w:rPr>
          <w:rFonts w:ascii="Garamond" w:hAnsi="Garamond"/>
        </w:rPr>
        <w:t>City officials are actively working to meet this goal by focus</w:t>
      </w:r>
      <w:r w:rsidR="006051E6">
        <w:rPr>
          <w:rFonts w:ascii="Garamond" w:hAnsi="Garamond"/>
        </w:rPr>
        <w:t>ing</w:t>
      </w:r>
      <w:r w:rsidR="009B17B4">
        <w:rPr>
          <w:rFonts w:ascii="Garamond" w:hAnsi="Garamond"/>
        </w:rPr>
        <w:t xml:space="preserve"> on the parks and green</w:t>
      </w:r>
      <w:r w:rsidR="0067079D">
        <w:rPr>
          <w:rFonts w:ascii="Garamond" w:hAnsi="Garamond"/>
        </w:rPr>
        <w:t xml:space="preserve"> </w:t>
      </w:r>
      <w:bookmarkStart w:id="0" w:name="_GoBack"/>
      <w:bookmarkEnd w:id="0"/>
      <w:r w:rsidR="009B17B4">
        <w:rPr>
          <w:rFonts w:ascii="Garamond" w:hAnsi="Garamond"/>
        </w:rPr>
        <w:t>spaces throughout the city</w:t>
      </w:r>
      <w:r w:rsidR="006051E6">
        <w:rPr>
          <w:rFonts w:ascii="Garamond" w:hAnsi="Garamond"/>
        </w:rPr>
        <w:t>;</w:t>
      </w:r>
      <w:r w:rsidR="009B17B4">
        <w:rPr>
          <w:rFonts w:ascii="Garamond" w:hAnsi="Garamond"/>
        </w:rPr>
        <w:t xml:space="preserve"> </w:t>
      </w:r>
      <w:r w:rsidR="006051E6">
        <w:rPr>
          <w:rFonts w:ascii="Garamond" w:hAnsi="Garamond"/>
        </w:rPr>
        <w:t>o</w:t>
      </w:r>
      <w:r w:rsidR="009B17B4">
        <w:rPr>
          <w:rFonts w:ascii="Garamond" w:hAnsi="Garamond"/>
        </w:rPr>
        <w:t xml:space="preserve">ne such area that the city is focusing its effort on is the Rio Salado – Tempe Beach Park. The city is currently working on the Rio Salado and Beach Park Masterplan which will outline the development of the area for the next 20 </w:t>
      </w:r>
      <w:r w:rsidR="00CE49EE">
        <w:rPr>
          <w:rFonts w:ascii="Garamond" w:hAnsi="Garamond"/>
        </w:rPr>
        <w:t>-</w:t>
      </w:r>
      <w:r w:rsidR="009B17B4">
        <w:rPr>
          <w:rFonts w:ascii="Garamond" w:hAnsi="Garamond"/>
        </w:rPr>
        <w:t xml:space="preserve"> 30 years. </w:t>
      </w:r>
      <w:r w:rsidR="00A86F22">
        <w:rPr>
          <w:rFonts w:ascii="Garamond" w:hAnsi="Garamond"/>
        </w:rPr>
        <w:t>By i</w:t>
      </w:r>
      <w:r w:rsidR="009B17B4">
        <w:rPr>
          <w:rFonts w:ascii="Garamond" w:hAnsi="Garamond"/>
        </w:rPr>
        <w:t>mproving the ther</w:t>
      </w:r>
      <w:r w:rsidR="00ED1BFD">
        <w:rPr>
          <w:rFonts w:ascii="Garamond" w:hAnsi="Garamond"/>
        </w:rPr>
        <w:t>mal environment and overall appeal of the park</w:t>
      </w:r>
      <w:r w:rsidR="00A86F22">
        <w:rPr>
          <w:rFonts w:ascii="Garamond" w:hAnsi="Garamond"/>
        </w:rPr>
        <w:t>,</w:t>
      </w:r>
      <w:r w:rsidR="00ED1BFD">
        <w:rPr>
          <w:rFonts w:ascii="Garamond" w:hAnsi="Garamond"/>
        </w:rPr>
        <w:t xml:space="preserve"> </w:t>
      </w:r>
      <w:r w:rsidR="00A86F22">
        <w:rPr>
          <w:rFonts w:ascii="Garamond" w:hAnsi="Garamond"/>
        </w:rPr>
        <w:t xml:space="preserve">the efforts made by this project would </w:t>
      </w:r>
      <w:r w:rsidR="00ED1BFD">
        <w:rPr>
          <w:rFonts w:ascii="Garamond" w:hAnsi="Garamond"/>
        </w:rPr>
        <w:t>encourage greater use by Tempe residents.</w:t>
      </w:r>
    </w:p>
    <w:p w14:paraId="1E3E3F15" w14:textId="77777777" w:rsidR="009B17B4" w:rsidRDefault="009B17B4" w:rsidP="008B3821">
      <w:pPr>
        <w:rPr>
          <w:sz w:val="20"/>
          <w:szCs w:val="20"/>
        </w:rPr>
      </w:pPr>
    </w:p>
    <w:p w14:paraId="14F3574F" w14:textId="2CF2D95F" w:rsidR="008B3821" w:rsidRPr="00EC3694" w:rsidRDefault="008B3821" w:rsidP="008B3821">
      <w:pPr>
        <w:rPr>
          <w:sz w:val="20"/>
          <w:szCs w:val="20"/>
        </w:rPr>
      </w:pPr>
      <w:r w:rsidRPr="00EC3694">
        <w:rPr>
          <w:b/>
          <w:i/>
          <w:sz w:val="20"/>
          <w:szCs w:val="20"/>
        </w:rPr>
        <w:t>Source of Project Idea:</w:t>
      </w:r>
      <w:r w:rsidRPr="00EC3694">
        <w:rPr>
          <w:sz w:val="20"/>
          <w:szCs w:val="20"/>
        </w:rPr>
        <w:t xml:space="preserve"> </w:t>
      </w:r>
      <w:r w:rsidR="00047F96">
        <w:rPr>
          <w:rFonts w:ascii="Garamond" w:hAnsi="Garamond"/>
        </w:rPr>
        <w:t xml:space="preserve">This project idea stemmed from </w:t>
      </w:r>
      <w:r w:rsidR="001E4D60">
        <w:rPr>
          <w:rFonts w:ascii="Garamond" w:hAnsi="Garamond"/>
        </w:rPr>
        <w:t xml:space="preserve">ongoing collaboration </w:t>
      </w:r>
      <w:r w:rsidR="00047F96">
        <w:rPr>
          <w:rFonts w:ascii="Garamond" w:hAnsi="Garamond"/>
        </w:rPr>
        <w:t xml:space="preserve">between the City of Tempe, Arizona State University Urban Climate Research Center, and the </w:t>
      </w:r>
      <w:r w:rsidR="001E4D60">
        <w:rPr>
          <w:rFonts w:ascii="Garamond" w:hAnsi="Garamond"/>
        </w:rPr>
        <w:t>Central Arizona Long-Term Ecological Research Program to strategically implement urban tree canopy to reduce extreme heat and improve the quality of Tempe parks.</w:t>
      </w:r>
      <w:r w:rsidRPr="00EC3694">
        <w:rPr>
          <w:rFonts w:ascii="Garamond" w:hAnsi="Garamond"/>
        </w:rPr>
        <w:t xml:space="preserve"> </w:t>
      </w:r>
      <w:r w:rsidR="001E4D60">
        <w:rPr>
          <w:rFonts w:ascii="Garamond" w:hAnsi="Garamond"/>
        </w:rPr>
        <w:t>Our science advisor</w:t>
      </w:r>
      <w:r w:rsidR="007357CC">
        <w:rPr>
          <w:rFonts w:ascii="Garamond" w:hAnsi="Garamond"/>
        </w:rPr>
        <w:t>s</w:t>
      </w:r>
      <w:r w:rsidR="001E4D60">
        <w:rPr>
          <w:rFonts w:ascii="Garamond" w:hAnsi="Garamond"/>
        </w:rPr>
        <w:t xml:space="preserve">, Dr. </w:t>
      </w:r>
      <w:proofErr w:type="spellStart"/>
      <w:r w:rsidR="001E4D60">
        <w:rPr>
          <w:rFonts w:ascii="Garamond" w:hAnsi="Garamond"/>
        </w:rPr>
        <w:t>Hondula</w:t>
      </w:r>
      <w:proofErr w:type="spellEnd"/>
      <w:r w:rsidR="007357CC">
        <w:rPr>
          <w:rFonts w:ascii="Garamond" w:hAnsi="Garamond"/>
        </w:rPr>
        <w:t xml:space="preserve"> and Dr. </w:t>
      </w:r>
      <w:proofErr w:type="spellStart"/>
      <w:r w:rsidR="007357CC">
        <w:rPr>
          <w:rFonts w:ascii="Garamond" w:hAnsi="Garamond"/>
        </w:rPr>
        <w:t>Middel</w:t>
      </w:r>
      <w:proofErr w:type="spellEnd"/>
      <w:r w:rsidR="001A24F7">
        <w:rPr>
          <w:rFonts w:ascii="Garamond" w:hAnsi="Garamond"/>
        </w:rPr>
        <w:t>,</w:t>
      </w:r>
      <w:r w:rsidR="001E4D60">
        <w:rPr>
          <w:rFonts w:ascii="Garamond" w:hAnsi="Garamond"/>
        </w:rPr>
        <w:t xml:space="preserve"> is actively engaged with this wor</w:t>
      </w:r>
      <w:r w:rsidR="004663AD">
        <w:rPr>
          <w:rFonts w:ascii="Garamond" w:hAnsi="Garamond"/>
        </w:rPr>
        <w:t xml:space="preserve">k. </w:t>
      </w:r>
    </w:p>
    <w:p w14:paraId="56693788" w14:textId="77777777" w:rsidR="008B3821" w:rsidRPr="00EC3694" w:rsidRDefault="008B3821" w:rsidP="00276572">
      <w:pPr>
        <w:rPr>
          <w:b/>
          <w:sz w:val="20"/>
          <w:szCs w:val="20"/>
        </w:rPr>
      </w:pPr>
    </w:p>
    <w:p w14:paraId="1D844156" w14:textId="39D8A07A" w:rsidR="00276572" w:rsidRPr="00EC3694" w:rsidRDefault="00276572" w:rsidP="00DC6974">
      <w:pPr>
        <w:ind w:left="720" w:hanging="720"/>
        <w:rPr>
          <w:sz w:val="20"/>
          <w:szCs w:val="20"/>
        </w:rPr>
      </w:pPr>
      <w:r w:rsidRPr="00EC3694">
        <w:rPr>
          <w:b/>
          <w:i/>
          <w:sz w:val="20"/>
          <w:szCs w:val="20"/>
        </w:rPr>
        <w:t>National Application Areas Addressed:</w:t>
      </w:r>
      <w:r w:rsidRPr="00EC3694">
        <w:rPr>
          <w:sz w:val="20"/>
          <w:szCs w:val="20"/>
        </w:rPr>
        <w:t xml:space="preserve"> </w:t>
      </w:r>
      <w:r w:rsidR="0084681F">
        <w:rPr>
          <w:rFonts w:ascii="Garamond" w:hAnsi="Garamond"/>
        </w:rPr>
        <w:t>Urban Development, Health &amp; Air Quality</w:t>
      </w:r>
    </w:p>
    <w:p w14:paraId="75CB4D6A" w14:textId="7578E0E3"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84681F">
        <w:rPr>
          <w:rFonts w:ascii="Garamond" w:hAnsi="Garamond"/>
        </w:rPr>
        <w:t>Tempe, AZ</w:t>
      </w:r>
    </w:p>
    <w:p w14:paraId="0C393C51" w14:textId="1AE36AC3" w:rsidR="00916099" w:rsidRPr="0084681F" w:rsidRDefault="00276572" w:rsidP="00DC6974">
      <w:pPr>
        <w:ind w:left="720" w:hanging="720"/>
        <w:rPr>
          <w:rFonts w:ascii="Garamond" w:hAnsi="Garamond"/>
          <w:b/>
        </w:rPr>
      </w:pPr>
      <w:r w:rsidRPr="00EC3694">
        <w:rPr>
          <w:b/>
          <w:i/>
          <w:sz w:val="20"/>
          <w:szCs w:val="20"/>
        </w:rPr>
        <w:t>Study Period:</w:t>
      </w:r>
      <w:r w:rsidR="0084681F">
        <w:rPr>
          <w:b/>
          <w:sz w:val="20"/>
          <w:szCs w:val="20"/>
        </w:rPr>
        <w:t xml:space="preserve"> </w:t>
      </w:r>
      <w:r w:rsidR="0084681F">
        <w:rPr>
          <w:sz w:val="20"/>
          <w:szCs w:val="20"/>
        </w:rPr>
        <w:t>2</w:t>
      </w:r>
      <w:r w:rsidR="0084681F" w:rsidRPr="0084681F">
        <w:rPr>
          <w:rFonts w:ascii="Garamond" w:hAnsi="Garamond"/>
        </w:rPr>
        <w:t>000</w:t>
      </w:r>
      <w:r w:rsidR="0084681F">
        <w:rPr>
          <w:rFonts w:ascii="Garamond" w:hAnsi="Garamond"/>
        </w:rPr>
        <w:t xml:space="preserve"> – 2018 (May – October</w:t>
      </w:r>
      <w:r w:rsidR="00916099" w:rsidRPr="00EC3694">
        <w:rPr>
          <w:rFonts w:ascii="Garamond" w:hAnsi="Garamond"/>
        </w:rPr>
        <w:t>)</w:t>
      </w:r>
    </w:p>
    <w:p w14:paraId="462EE0EA" w14:textId="77777777" w:rsidR="00276572" w:rsidRPr="00EC3694" w:rsidRDefault="00276572" w:rsidP="00276572">
      <w:pPr>
        <w:rPr>
          <w:b/>
          <w:sz w:val="20"/>
          <w:szCs w:val="20"/>
        </w:rPr>
      </w:pPr>
    </w:p>
    <w:p w14:paraId="0F77539E" w14:textId="76AFC11B" w:rsidR="00276572" w:rsidRPr="00EC3694" w:rsidRDefault="00276572" w:rsidP="00276572">
      <w:pPr>
        <w:rPr>
          <w:sz w:val="20"/>
          <w:szCs w:val="20"/>
        </w:rPr>
      </w:pPr>
      <w:r w:rsidRPr="00EC3694">
        <w:rPr>
          <w:b/>
          <w:i/>
          <w:sz w:val="20"/>
          <w:szCs w:val="20"/>
        </w:rPr>
        <w:t>Advisor:</w:t>
      </w:r>
      <w:r w:rsidRPr="00EC3694">
        <w:rPr>
          <w:sz w:val="20"/>
          <w:szCs w:val="20"/>
        </w:rPr>
        <w:t xml:space="preserve"> </w:t>
      </w:r>
      <w:r w:rsidR="0084681F">
        <w:rPr>
          <w:rFonts w:ascii="Garamond" w:hAnsi="Garamond"/>
        </w:rPr>
        <w:t xml:space="preserve">Dr. David </w:t>
      </w:r>
      <w:proofErr w:type="spellStart"/>
      <w:r w:rsidR="0084681F">
        <w:rPr>
          <w:rFonts w:ascii="Garamond" w:hAnsi="Garamond"/>
        </w:rPr>
        <w:t>Hondula</w:t>
      </w:r>
      <w:proofErr w:type="spellEnd"/>
      <w:r w:rsidR="0084681F">
        <w:rPr>
          <w:rFonts w:ascii="Garamond" w:hAnsi="Garamond"/>
        </w:rPr>
        <w:t xml:space="preserve"> (Arizona State University)</w:t>
      </w:r>
      <w:r w:rsidR="00FC451E">
        <w:rPr>
          <w:rFonts w:ascii="Garamond" w:hAnsi="Garamond"/>
        </w:rPr>
        <w:t>,</w:t>
      </w:r>
      <w:r w:rsidR="007357CC">
        <w:rPr>
          <w:rFonts w:ascii="Garamond" w:hAnsi="Garamond"/>
        </w:rPr>
        <w:t xml:space="preserve"> Dr. Ariane </w:t>
      </w:r>
      <w:proofErr w:type="spellStart"/>
      <w:r w:rsidR="007357CC">
        <w:rPr>
          <w:rFonts w:ascii="Garamond" w:hAnsi="Garamond"/>
        </w:rPr>
        <w:t>Middel</w:t>
      </w:r>
      <w:proofErr w:type="spellEnd"/>
      <w:r w:rsidR="007357CC">
        <w:rPr>
          <w:rFonts w:ascii="Garamond" w:hAnsi="Garamond"/>
        </w:rPr>
        <w:t xml:space="preserve"> (Arizona State University)</w:t>
      </w:r>
    </w:p>
    <w:p w14:paraId="6FCF895F" w14:textId="77777777" w:rsidR="00272CD9" w:rsidRPr="00EC3694" w:rsidRDefault="00272CD9" w:rsidP="00D12F5B">
      <w:pPr>
        <w:rPr>
          <w:b/>
          <w:sz w:val="20"/>
          <w:szCs w:val="20"/>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13985A92"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Organizations</w:t>
      </w:r>
      <w:r w:rsidR="00D12F5B" w:rsidRPr="00EC3694">
        <w:rPr>
          <w:b/>
          <w:i/>
          <w:sz w:val="20"/>
          <w:szCs w:val="20"/>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36FAE" w:rsidRPr="00EC3694" w14:paraId="4EEA7B0E" w14:textId="77777777" w:rsidTr="0073702A">
        <w:tc>
          <w:tcPr>
            <w:tcW w:w="3263"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73702A">
        <w:tc>
          <w:tcPr>
            <w:tcW w:w="3263" w:type="dxa"/>
          </w:tcPr>
          <w:p w14:paraId="147FACB8" w14:textId="4951F35E" w:rsidR="006804AC" w:rsidRPr="008A4B10" w:rsidRDefault="001E4D60" w:rsidP="00A44DD0">
            <w:pPr>
              <w:rPr>
                <w:rFonts w:ascii="Garamond" w:hAnsi="Garamond"/>
                <w:b/>
              </w:rPr>
            </w:pPr>
            <w:r>
              <w:rPr>
                <w:rFonts w:ascii="Garamond" w:hAnsi="Garamond"/>
                <w:b/>
              </w:rPr>
              <w:t>City of Tempe</w:t>
            </w:r>
          </w:p>
        </w:tc>
        <w:tc>
          <w:tcPr>
            <w:tcW w:w="3510" w:type="dxa"/>
          </w:tcPr>
          <w:p w14:paraId="0111C027" w14:textId="62F776F1" w:rsidR="006804AC" w:rsidRPr="00EC3694" w:rsidRDefault="004663AD" w:rsidP="004663AD">
            <w:pPr>
              <w:rPr>
                <w:rFonts w:ascii="Garamond" w:hAnsi="Garamond"/>
              </w:rPr>
            </w:pPr>
            <w:r>
              <w:rPr>
                <w:rFonts w:ascii="Garamond" w:hAnsi="Garamond"/>
              </w:rPr>
              <w:t>Bonnie Richardson,</w:t>
            </w:r>
            <w:r w:rsidR="006804AC" w:rsidRPr="00EC3694">
              <w:rPr>
                <w:rFonts w:ascii="Garamond" w:hAnsi="Garamond"/>
              </w:rPr>
              <w:t xml:space="preserve"> </w:t>
            </w:r>
            <w:r>
              <w:rPr>
                <w:rFonts w:ascii="Garamond" w:hAnsi="Garamond"/>
              </w:rPr>
              <w:t>Architect</w:t>
            </w:r>
            <w:r w:rsidR="006051E6">
              <w:rPr>
                <w:rFonts w:ascii="Garamond" w:hAnsi="Garamond"/>
              </w:rPr>
              <w:t xml:space="preserve"> &amp;</w:t>
            </w:r>
            <w:r w:rsidR="00C0686E">
              <w:rPr>
                <w:rFonts w:ascii="Garamond" w:hAnsi="Garamond"/>
              </w:rPr>
              <w:t xml:space="preserve"> </w:t>
            </w:r>
            <w:r>
              <w:rPr>
                <w:rFonts w:ascii="Garamond" w:hAnsi="Garamond"/>
              </w:rPr>
              <w:t>Urban Planner</w:t>
            </w:r>
          </w:p>
        </w:tc>
        <w:tc>
          <w:tcPr>
            <w:tcW w:w="1620" w:type="dxa"/>
          </w:tcPr>
          <w:p w14:paraId="21053937" w14:textId="08B51748" w:rsidR="006804AC" w:rsidRPr="00EC3694" w:rsidRDefault="0086051E" w:rsidP="00A44DD0">
            <w:pPr>
              <w:rPr>
                <w:rFonts w:ascii="Garamond" w:hAnsi="Garamond"/>
              </w:rPr>
            </w:pPr>
            <w:r>
              <w:rPr>
                <w:rFonts w:ascii="Garamond" w:hAnsi="Garamond"/>
              </w:rPr>
              <w:t xml:space="preserve">End </w:t>
            </w:r>
            <w:r w:rsidR="009E4CFF" w:rsidRPr="00EC3694">
              <w:rPr>
                <w:rFonts w:ascii="Garamond" w:hAnsi="Garamond"/>
              </w:rPr>
              <w:t>User</w:t>
            </w:r>
          </w:p>
        </w:tc>
        <w:tc>
          <w:tcPr>
            <w:tcW w:w="1080" w:type="dxa"/>
          </w:tcPr>
          <w:p w14:paraId="6070AA6D" w14:textId="3CDF039E" w:rsidR="006804AC" w:rsidRPr="00EC3694" w:rsidRDefault="004663AD" w:rsidP="006804AC">
            <w:pPr>
              <w:jc w:val="center"/>
              <w:rPr>
                <w:rFonts w:ascii="Garamond" w:hAnsi="Garamond"/>
              </w:rPr>
            </w:pPr>
            <w:r>
              <w:rPr>
                <w:rFonts w:ascii="Garamond" w:hAnsi="Garamond"/>
              </w:rPr>
              <w:t>No</w:t>
            </w:r>
          </w:p>
        </w:tc>
      </w:tr>
      <w:tr w:rsidR="006804AC" w:rsidRPr="00EC3694" w14:paraId="3CC8ABAF" w14:textId="77777777" w:rsidTr="0073702A">
        <w:tc>
          <w:tcPr>
            <w:tcW w:w="3263" w:type="dxa"/>
          </w:tcPr>
          <w:p w14:paraId="09C3C822" w14:textId="1CFA4EC9" w:rsidR="006804AC" w:rsidRPr="008A4B10" w:rsidRDefault="004663AD" w:rsidP="00A44DD0">
            <w:pPr>
              <w:rPr>
                <w:rFonts w:ascii="Garamond" w:hAnsi="Garamond"/>
                <w:b/>
              </w:rPr>
            </w:pPr>
            <w:r>
              <w:rPr>
                <w:rFonts w:ascii="Garamond" w:hAnsi="Garamond"/>
                <w:b/>
              </w:rPr>
              <w:t>A</w:t>
            </w:r>
            <w:r w:rsidR="006051E6">
              <w:rPr>
                <w:rFonts w:ascii="Garamond" w:hAnsi="Garamond"/>
                <w:b/>
              </w:rPr>
              <w:t xml:space="preserve">rizona </w:t>
            </w:r>
            <w:r>
              <w:rPr>
                <w:rFonts w:ascii="Garamond" w:hAnsi="Garamond"/>
                <w:b/>
              </w:rPr>
              <w:t>S</w:t>
            </w:r>
            <w:r w:rsidR="006051E6">
              <w:rPr>
                <w:rFonts w:ascii="Garamond" w:hAnsi="Garamond"/>
                <w:b/>
              </w:rPr>
              <w:t xml:space="preserve">tate </w:t>
            </w:r>
            <w:r>
              <w:rPr>
                <w:rFonts w:ascii="Garamond" w:hAnsi="Garamond"/>
                <w:b/>
              </w:rPr>
              <w:t>U</w:t>
            </w:r>
            <w:r w:rsidR="006051E6">
              <w:rPr>
                <w:rFonts w:ascii="Garamond" w:hAnsi="Garamond"/>
                <w:b/>
              </w:rPr>
              <w:t>niversity,</w:t>
            </w:r>
            <w:r>
              <w:rPr>
                <w:rFonts w:ascii="Garamond" w:hAnsi="Garamond"/>
                <w:b/>
              </w:rPr>
              <w:t xml:space="preserve"> Urban Climate Research Center </w:t>
            </w:r>
          </w:p>
        </w:tc>
        <w:tc>
          <w:tcPr>
            <w:tcW w:w="3510" w:type="dxa"/>
          </w:tcPr>
          <w:p w14:paraId="36E16CC9" w14:textId="2BC04393" w:rsidR="006804AC" w:rsidRPr="00EC3694" w:rsidRDefault="004663AD" w:rsidP="006804AC">
            <w:pPr>
              <w:rPr>
                <w:rFonts w:ascii="Garamond" w:hAnsi="Garamond"/>
              </w:rPr>
            </w:pPr>
            <w:r>
              <w:rPr>
                <w:rFonts w:ascii="Garamond" w:hAnsi="Garamond"/>
              </w:rPr>
              <w:t>Dr. David Sailor, UCRC Director</w:t>
            </w:r>
          </w:p>
        </w:tc>
        <w:tc>
          <w:tcPr>
            <w:tcW w:w="1620" w:type="dxa"/>
          </w:tcPr>
          <w:p w14:paraId="011729D9" w14:textId="77777777" w:rsidR="006804AC" w:rsidRPr="00EC3694" w:rsidRDefault="009E4CFF" w:rsidP="00A44DD0">
            <w:pPr>
              <w:rPr>
                <w:rFonts w:ascii="Garamond" w:hAnsi="Garamond"/>
              </w:rPr>
            </w:pPr>
            <w:r w:rsidRPr="00EC3694">
              <w:rPr>
                <w:rFonts w:ascii="Garamond" w:hAnsi="Garamond"/>
              </w:rPr>
              <w:t>Collaborator</w:t>
            </w:r>
          </w:p>
        </w:tc>
        <w:tc>
          <w:tcPr>
            <w:tcW w:w="1080" w:type="dxa"/>
          </w:tcPr>
          <w:p w14:paraId="70AD209A" w14:textId="77777777" w:rsidR="006804AC" w:rsidRPr="00EC3694" w:rsidRDefault="006804AC" w:rsidP="006804AC">
            <w:pPr>
              <w:jc w:val="center"/>
              <w:rPr>
                <w:rFonts w:ascii="Garamond" w:hAnsi="Garamond"/>
              </w:rPr>
            </w:pPr>
            <w:r w:rsidRPr="00EC3694">
              <w:rPr>
                <w:rFonts w:ascii="Garamond" w:hAnsi="Garamond"/>
              </w:rPr>
              <w:t>No</w:t>
            </w:r>
          </w:p>
        </w:tc>
      </w:tr>
    </w:tbl>
    <w:p w14:paraId="77D4BCBD" w14:textId="77777777" w:rsidR="00CD0433" w:rsidRPr="00EC3694" w:rsidRDefault="00CD0433" w:rsidP="00CD0433">
      <w:pPr>
        <w:rPr>
          <w:sz w:val="20"/>
          <w:szCs w:val="20"/>
        </w:rPr>
      </w:pPr>
    </w:p>
    <w:p w14:paraId="375999FE" w14:textId="62D14A9F" w:rsidR="00C057E9" w:rsidRPr="00EC3694" w:rsidRDefault="00F52113" w:rsidP="00CD0433">
      <w:pPr>
        <w:rPr>
          <w:b/>
          <w:i/>
          <w:sz w:val="20"/>
          <w:szCs w:val="20"/>
          <w:u w:val="single"/>
        </w:rPr>
      </w:pPr>
      <w:r w:rsidRPr="00EC3694">
        <w:rPr>
          <w:b/>
          <w:i/>
          <w:sz w:val="20"/>
          <w:szCs w:val="20"/>
          <w:u w:val="single"/>
        </w:rPr>
        <w:lastRenderedPageBreak/>
        <w:t>End-</w:t>
      </w:r>
      <w:r w:rsidR="00C057E9" w:rsidRPr="00EC3694">
        <w:rPr>
          <w:b/>
          <w:i/>
          <w:sz w:val="20"/>
          <w:szCs w:val="20"/>
          <w:u w:val="single"/>
        </w:rPr>
        <w:t>User Overview</w:t>
      </w:r>
    </w:p>
    <w:p w14:paraId="01794238" w14:textId="6E392272" w:rsidR="002245B2" w:rsidRPr="002245B2" w:rsidRDefault="00544C88" w:rsidP="00CD0433">
      <w:pPr>
        <w:rPr>
          <w:rFonts w:ascii="Garamond" w:hAnsi="Garamond"/>
        </w:rPr>
      </w:pPr>
      <w:r>
        <w:rPr>
          <w:b/>
          <w:i/>
          <w:sz w:val="20"/>
          <w:szCs w:val="20"/>
        </w:rPr>
        <w:t xml:space="preserve">End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00F52113"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2245B2">
        <w:rPr>
          <w:rFonts w:ascii="Garamond" w:hAnsi="Garamond"/>
        </w:rPr>
        <w:t xml:space="preserve">The </w:t>
      </w:r>
      <w:r w:rsidR="00950504">
        <w:rPr>
          <w:rFonts w:ascii="Garamond" w:hAnsi="Garamond"/>
        </w:rPr>
        <w:t>C</w:t>
      </w:r>
      <w:r w:rsidR="002245B2">
        <w:rPr>
          <w:rFonts w:ascii="Garamond" w:hAnsi="Garamond"/>
        </w:rPr>
        <w:t xml:space="preserve">ity of Tempe has several ongoing projects related to improving </w:t>
      </w:r>
      <w:r w:rsidR="00102249">
        <w:rPr>
          <w:rFonts w:ascii="Garamond" w:hAnsi="Garamond"/>
        </w:rPr>
        <w:t xml:space="preserve">the thermal conditions throughout the city. The city’s Urban Forest Master Plan outlines several goals and strategies relating to tree and shade management throughout the city. Some of these goals relating to tree management and improved thermal conditions overlap with goals outlined in the </w:t>
      </w:r>
      <w:r w:rsidR="00C0686E">
        <w:rPr>
          <w:rFonts w:ascii="Garamond" w:hAnsi="Garamond"/>
        </w:rPr>
        <w:t xml:space="preserve">Rio Salado and Beach Park Master Plan </w:t>
      </w:r>
      <w:r w:rsidR="00102249">
        <w:rPr>
          <w:rFonts w:ascii="Garamond" w:hAnsi="Garamond"/>
        </w:rPr>
        <w:t>and Urban Core Master Plan. The Urban Forest Master Plan</w:t>
      </w:r>
      <w:r w:rsidR="00A86F22">
        <w:rPr>
          <w:rFonts w:ascii="Garamond" w:hAnsi="Garamond"/>
        </w:rPr>
        <w:t>, however,</w:t>
      </w:r>
      <w:r w:rsidR="00102249">
        <w:rPr>
          <w:rFonts w:ascii="Garamond" w:hAnsi="Garamond"/>
        </w:rPr>
        <w:t xml:space="preserve"> outlines the cities interest in targeting new tree planting in parks</w:t>
      </w:r>
      <w:r w:rsidR="00CE49EE">
        <w:rPr>
          <w:rFonts w:ascii="Garamond" w:hAnsi="Garamond"/>
        </w:rPr>
        <w:t xml:space="preserve"> and </w:t>
      </w:r>
      <w:r w:rsidR="00102249">
        <w:rPr>
          <w:rFonts w:ascii="Garamond" w:hAnsi="Garamond"/>
        </w:rPr>
        <w:t>open spaces</w:t>
      </w:r>
      <w:r w:rsidR="00102249" w:rsidRPr="00102249">
        <w:rPr>
          <w:rFonts w:ascii="Garamond" w:hAnsi="Garamond"/>
        </w:rPr>
        <w:t xml:space="preserve"> </w:t>
      </w:r>
      <w:r w:rsidR="00102249">
        <w:rPr>
          <w:rFonts w:ascii="Garamond" w:hAnsi="Garamond"/>
        </w:rPr>
        <w:t>intended for pedestrian or civic activity</w:t>
      </w:r>
      <w:r w:rsidR="00CE49EE">
        <w:rPr>
          <w:rFonts w:ascii="Garamond" w:hAnsi="Garamond"/>
        </w:rPr>
        <w:t xml:space="preserve">, including </w:t>
      </w:r>
      <w:r w:rsidR="00102249">
        <w:rPr>
          <w:rFonts w:ascii="Garamond" w:hAnsi="Garamond"/>
        </w:rPr>
        <w:t xml:space="preserve">neighborhoods with low canopy cover. </w:t>
      </w:r>
      <w:r w:rsidR="00F41930">
        <w:rPr>
          <w:rFonts w:ascii="Garamond" w:hAnsi="Garamond"/>
        </w:rPr>
        <w:t>The use of remote sensing has been limited to specific projects that involve direct collaboration with academic research units.</w:t>
      </w:r>
    </w:p>
    <w:p w14:paraId="7CC192E5" w14:textId="77777777" w:rsidR="002245B2" w:rsidRDefault="002245B2" w:rsidP="00CD0433">
      <w:pPr>
        <w:rPr>
          <w:i/>
          <w:sz w:val="20"/>
          <w:szCs w:val="20"/>
        </w:rPr>
      </w:pPr>
    </w:p>
    <w:p w14:paraId="415D7485" w14:textId="2E8FB322" w:rsidR="002E2D9E" w:rsidRPr="00EC3694" w:rsidRDefault="00544C88" w:rsidP="002E2D9E">
      <w:pPr>
        <w:ind w:left="720" w:hanging="720"/>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394BDD8C" w14:textId="09A62AD4" w:rsidR="002E2D9E" w:rsidRPr="00EC3694" w:rsidRDefault="004663AD" w:rsidP="00C72F1A">
      <w:pPr>
        <w:ind w:left="720" w:hanging="720"/>
        <w:rPr>
          <w:rFonts w:ascii="Garamond" w:hAnsi="Garamond"/>
        </w:rPr>
      </w:pPr>
      <w:r>
        <w:rPr>
          <w:rFonts w:ascii="Garamond" w:hAnsi="Garamond"/>
          <w:i/>
        </w:rPr>
        <w:t xml:space="preserve">City of Tempe </w:t>
      </w:r>
      <w:r w:rsidR="002E2D9E" w:rsidRPr="00EC3694">
        <w:rPr>
          <w:rFonts w:ascii="Garamond" w:hAnsi="Garamond"/>
        </w:rPr>
        <w:t xml:space="preserve">– </w:t>
      </w:r>
      <w:r w:rsidR="003C3231">
        <w:rPr>
          <w:rFonts w:ascii="Garamond" w:hAnsi="Garamond"/>
        </w:rPr>
        <w:t xml:space="preserve">The city of Tempe has </w:t>
      </w:r>
      <w:r w:rsidR="00EE5D76">
        <w:rPr>
          <w:rFonts w:ascii="Garamond" w:hAnsi="Garamond"/>
        </w:rPr>
        <w:t xml:space="preserve">had </w:t>
      </w:r>
      <w:r w:rsidR="003C3231">
        <w:rPr>
          <w:rFonts w:ascii="Garamond" w:hAnsi="Garamond"/>
        </w:rPr>
        <w:t xml:space="preserve">some exposure to </w:t>
      </w:r>
      <w:r w:rsidR="00950504">
        <w:rPr>
          <w:rFonts w:ascii="Garamond" w:hAnsi="Garamond"/>
        </w:rPr>
        <w:t>E</w:t>
      </w:r>
      <w:r w:rsidR="003C3231">
        <w:rPr>
          <w:rFonts w:ascii="Garamond" w:hAnsi="Garamond"/>
        </w:rPr>
        <w:t>arth observations through existing academic collaborations</w:t>
      </w:r>
      <w:r w:rsidR="00EE5D76">
        <w:rPr>
          <w:rFonts w:ascii="Garamond" w:hAnsi="Garamond"/>
        </w:rPr>
        <w:t>,</w:t>
      </w:r>
      <w:r w:rsidR="003C3231">
        <w:rPr>
          <w:rFonts w:ascii="Garamond" w:hAnsi="Garamond"/>
        </w:rPr>
        <w:t xml:space="preserve"> but does not directly process NASA Earth observations themselves. This project will build the</w:t>
      </w:r>
      <w:r w:rsidR="001838AB">
        <w:rPr>
          <w:rFonts w:ascii="Garamond" w:hAnsi="Garamond"/>
        </w:rPr>
        <w:t xml:space="preserve"> </w:t>
      </w:r>
      <w:r w:rsidR="003C3231">
        <w:rPr>
          <w:rFonts w:ascii="Garamond" w:hAnsi="Garamond"/>
        </w:rPr>
        <w:t>capacity</w:t>
      </w:r>
      <w:r w:rsidR="001838AB">
        <w:rPr>
          <w:rFonts w:ascii="Garamond" w:hAnsi="Garamond"/>
        </w:rPr>
        <w:t xml:space="preserve"> of </w:t>
      </w:r>
      <w:r w:rsidR="00E75810">
        <w:rPr>
          <w:rFonts w:ascii="Garamond" w:hAnsi="Garamond"/>
        </w:rPr>
        <w:t>the</w:t>
      </w:r>
      <w:r w:rsidR="001838AB">
        <w:rPr>
          <w:rFonts w:ascii="Garamond" w:hAnsi="Garamond"/>
        </w:rPr>
        <w:t xml:space="preserve"> partners</w:t>
      </w:r>
      <w:r w:rsidR="003C3231">
        <w:rPr>
          <w:rFonts w:ascii="Garamond" w:hAnsi="Garamond"/>
        </w:rPr>
        <w:t xml:space="preserve"> by increasing their exposure to </w:t>
      </w:r>
      <w:r w:rsidR="008A2737">
        <w:rPr>
          <w:rFonts w:ascii="Garamond" w:hAnsi="Garamond"/>
        </w:rPr>
        <w:t xml:space="preserve">relevant NASA Earth </w:t>
      </w:r>
      <w:r w:rsidR="001838AB">
        <w:rPr>
          <w:rFonts w:ascii="Garamond" w:hAnsi="Garamond"/>
        </w:rPr>
        <w:t>o</w:t>
      </w:r>
      <w:r w:rsidR="008A2737">
        <w:rPr>
          <w:rFonts w:ascii="Garamond" w:hAnsi="Garamond"/>
        </w:rPr>
        <w:t>bservations</w:t>
      </w:r>
      <w:r w:rsidR="003C3231">
        <w:rPr>
          <w:rFonts w:ascii="Garamond" w:hAnsi="Garamond"/>
        </w:rPr>
        <w:t>.</w:t>
      </w:r>
    </w:p>
    <w:p w14:paraId="435C64D2" w14:textId="77777777" w:rsidR="004663AD" w:rsidRPr="00404A87" w:rsidRDefault="004663AD" w:rsidP="004663AD">
      <w:pPr>
        <w:ind w:left="720" w:hanging="720"/>
        <w:rPr>
          <w:rFonts w:ascii="Garamond" w:hAnsi="Garamond"/>
          <w:i/>
        </w:rPr>
      </w:pPr>
    </w:p>
    <w:p w14:paraId="3FD02666" w14:textId="77777777" w:rsidR="00C057E9" w:rsidRPr="00EC3694" w:rsidRDefault="00C057E9" w:rsidP="006E1C6C">
      <w:pPr>
        <w:ind w:left="720" w:hanging="720"/>
        <w:rPr>
          <w:b/>
          <w:i/>
          <w:sz w:val="20"/>
          <w:szCs w:val="20"/>
          <w:u w:val="single"/>
        </w:rPr>
      </w:pPr>
      <w:r w:rsidRPr="00EC3694">
        <w:rPr>
          <w:b/>
          <w:i/>
          <w:sz w:val="20"/>
          <w:szCs w:val="20"/>
          <w:u w:val="single"/>
        </w:rPr>
        <w:t>Collaborator &amp; Boundary Organization Overview</w:t>
      </w:r>
    </w:p>
    <w:p w14:paraId="2F5DFF48" w14:textId="77777777" w:rsidR="006E1C6C" w:rsidRPr="00EC3694" w:rsidRDefault="00C057E9" w:rsidP="006E1C6C">
      <w:pPr>
        <w:ind w:left="720" w:hanging="720"/>
        <w:rPr>
          <w:b/>
          <w:i/>
          <w:sz w:val="20"/>
          <w:szCs w:val="20"/>
        </w:rPr>
      </w:pPr>
      <w:r w:rsidRPr="00EC3694">
        <w:rPr>
          <w:b/>
          <w:i/>
          <w:sz w:val="20"/>
          <w:szCs w:val="20"/>
        </w:rPr>
        <w:t>Collaborator</w:t>
      </w:r>
      <w:r w:rsidR="002D6CAD" w:rsidRPr="00EC3694">
        <w:rPr>
          <w:b/>
          <w:i/>
          <w:sz w:val="20"/>
          <w:szCs w:val="20"/>
        </w:rPr>
        <w:t xml:space="preserve"> </w:t>
      </w:r>
      <w:r w:rsidR="006E1C6C" w:rsidRPr="00EC3694">
        <w:rPr>
          <w:b/>
          <w:i/>
          <w:sz w:val="20"/>
          <w:szCs w:val="20"/>
        </w:rPr>
        <w:t>Support:</w:t>
      </w:r>
    </w:p>
    <w:p w14:paraId="49B52705" w14:textId="3D4B4042" w:rsidR="00A924F9" w:rsidRPr="00EC3694" w:rsidRDefault="00A924F9" w:rsidP="00A924F9">
      <w:pPr>
        <w:ind w:left="720" w:hanging="720"/>
        <w:rPr>
          <w:rFonts w:ascii="Garamond" w:hAnsi="Garamond"/>
        </w:rPr>
      </w:pPr>
      <w:r>
        <w:rPr>
          <w:rFonts w:ascii="Garamond" w:hAnsi="Garamond"/>
          <w:i/>
        </w:rPr>
        <w:t>A</w:t>
      </w:r>
      <w:r w:rsidR="00950504">
        <w:rPr>
          <w:rFonts w:ascii="Garamond" w:hAnsi="Garamond"/>
          <w:i/>
        </w:rPr>
        <w:t xml:space="preserve">rizona </w:t>
      </w:r>
      <w:r>
        <w:rPr>
          <w:rFonts w:ascii="Garamond" w:hAnsi="Garamond"/>
          <w:i/>
        </w:rPr>
        <w:t>S</w:t>
      </w:r>
      <w:r w:rsidR="00950504">
        <w:rPr>
          <w:rFonts w:ascii="Garamond" w:hAnsi="Garamond"/>
          <w:i/>
        </w:rPr>
        <w:t xml:space="preserve">tate </w:t>
      </w:r>
      <w:r>
        <w:rPr>
          <w:rFonts w:ascii="Garamond" w:hAnsi="Garamond"/>
          <w:i/>
        </w:rPr>
        <w:t>U</w:t>
      </w:r>
      <w:r w:rsidR="00950504">
        <w:rPr>
          <w:rFonts w:ascii="Garamond" w:hAnsi="Garamond"/>
          <w:i/>
        </w:rPr>
        <w:t>niversity,</w:t>
      </w:r>
      <w:r>
        <w:rPr>
          <w:rFonts w:ascii="Garamond" w:hAnsi="Garamond"/>
          <w:i/>
        </w:rPr>
        <w:t xml:space="preserve"> Urban Climate Research Center</w:t>
      </w:r>
      <w:r>
        <w:rPr>
          <w:rFonts w:ascii="Garamond" w:hAnsi="Garamond"/>
        </w:rPr>
        <w:t xml:space="preserve"> – The UCRC at ASU will support the project through the provision </w:t>
      </w:r>
      <w:r w:rsidR="00102249">
        <w:rPr>
          <w:rFonts w:ascii="Garamond" w:hAnsi="Garamond"/>
        </w:rPr>
        <w:t xml:space="preserve">of existing data of thermal comfort surveys, behavioral observations, </w:t>
      </w:r>
      <w:r w:rsidR="001838AB">
        <w:rPr>
          <w:rFonts w:ascii="Garamond" w:hAnsi="Garamond"/>
          <w:i/>
        </w:rPr>
        <w:t xml:space="preserve">in situ </w:t>
      </w:r>
      <w:r w:rsidR="00102249">
        <w:rPr>
          <w:rFonts w:ascii="Garamond" w:hAnsi="Garamond"/>
        </w:rPr>
        <w:t>tree measurements, and thermal measurements throughout the Rio Salado Tempe Beach Park.</w:t>
      </w:r>
    </w:p>
    <w:p w14:paraId="4A1A2CAF" w14:textId="77777777" w:rsidR="009812BB" w:rsidRPr="00404A87" w:rsidRDefault="009812BB" w:rsidP="009812BB">
      <w:pPr>
        <w:ind w:left="720" w:hanging="720"/>
        <w:rPr>
          <w:i/>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6C4EBB03" w14:textId="0EEEB83F" w:rsidR="003C3231" w:rsidRDefault="000F76DA" w:rsidP="00C72F1A">
      <w:pPr>
        <w:rPr>
          <w:rFonts w:ascii="Garamond" w:hAnsi="Garamond"/>
        </w:rPr>
      </w:pPr>
      <w:r>
        <w:rPr>
          <w:b/>
          <w:i/>
          <w:sz w:val="20"/>
          <w:szCs w:val="20"/>
        </w:rPr>
        <w:t xml:space="preserve">In-Term </w:t>
      </w:r>
      <w:r w:rsidR="00C057E9">
        <w:rPr>
          <w:b/>
          <w:i/>
          <w:sz w:val="20"/>
          <w:szCs w:val="20"/>
        </w:rPr>
        <w:t>Communication Plan</w:t>
      </w:r>
      <w:r w:rsidR="003C3231">
        <w:rPr>
          <w:b/>
          <w:sz w:val="20"/>
          <w:szCs w:val="20"/>
        </w:rPr>
        <w:t xml:space="preserve">: </w:t>
      </w:r>
      <w:r w:rsidR="003C3231">
        <w:rPr>
          <w:rFonts w:ascii="Garamond" w:hAnsi="Garamond"/>
        </w:rPr>
        <w:t>Prior to the term</w:t>
      </w:r>
      <w:r w:rsidR="00A86F22">
        <w:rPr>
          <w:rFonts w:ascii="Garamond" w:hAnsi="Garamond"/>
        </w:rPr>
        <w:t>,</w:t>
      </w:r>
      <w:r w:rsidR="003C3231">
        <w:rPr>
          <w:rFonts w:ascii="Garamond" w:hAnsi="Garamond"/>
        </w:rPr>
        <w:t xml:space="preserve"> the AZ Center Lead will be the POC. Once the term </w:t>
      </w:r>
      <w:r w:rsidR="00E75810">
        <w:rPr>
          <w:rFonts w:ascii="Garamond" w:hAnsi="Garamond"/>
        </w:rPr>
        <w:t xml:space="preserve">begins, </w:t>
      </w:r>
      <w:r w:rsidR="003C3231">
        <w:rPr>
          <w:rFonts w:ascii="Garamond" w:hAnsi="Garamond"/>
        </w:rPr>
        <w:t xml:space="preserve">the </w:t>
      </w:r>
      <w:r w:rsidR="00E75810">
        <w:rPr>
          <w:rFonts w:ascii="Garamond" w:hAnsi="Garamond"/>
        </w:rPr>
        <w:t xml:space="preserve">Project Lead </w:t>
      </w:r>
      <w:r w:rsidR="003C3231">
        <w:rPr>
          <w:rFonts w:ascii="Garamond" w:hAnsi="Garamond"/>
        </w:rPr>
        <w:t xml:space="preserve">will be </w:t>
      </w:r>
      <w:r w:rsidR="00E75810">
        <w:rPr>
          <w:rFonts w:ascii="Garamond" w:hAnsi="Garamond"/>
        </w:rPr>
        <w:t xml:space="preserve">the </w:t>
      </w:r>
      <w:r w:rsidR="003C3231">
        <w:rPr>
          <w:rFonts w:ascii="Garamond" w:hAnsi="Garamond"/>
        </w:rPr>
        <w:t xml:space="preserve">designated POC. The team will </w:t>
      </w:r>
      <w:r w:rsidR="00E75810">
        <w:rPr>
          <w:rFonts w:ascii="Garamond" w:hAnsi="Garamond"/>
        </w:rPr>
        <w:t xml:space="preserve">conduct biweekly meetings </w:t>
      </w:r>
      <w:r w:rsidR="003C3231">
        <w:rPr>
          <w:rFonts w:ascii="Garamond" w:hAnsi="Garamond"/>
        </w:rPr>
        <w:t xml:space="preserve">with the partners through a combination of in-person </w:t>
      </w:r>
      <w:r w:rsidR="00E75810">
        <w:rPr>
          <w:rFonts w:ascii="Garamond" w:hAnsi="Garamond"/>
        </w:rPr>
        <w:t xml:space="preserve">meetings </w:t>
      </w:r>
      <w:r w:rsidR="003C3231">
        <w:rPr>
          <w:rFonts w:ascii="Garamond" w:hAnsi="Garamond"/>
        </w:rPr>
        <w:t>and teleconferences.</w:t>
      </w:r>
    </w:p>
    <w:p w14:paraId="7D7547C5" w14:textId="77777777" w:rsidR="00C057E9" w:rsidRDefault="00C057E9" w:rsidP="00C72F1A">
      <w:pPr>
        <w:rPr>
          <w:sz w:val="20"/>
          <w:szCs w:val="20"/>
        </w:rPr>
      </w:pPr>
    </w:p>
    <w:p w14:paraId="76A4AF8F" w14:textId="0AECFF2B" w:rsidR="007A1EA2" w:rsidRDefault="00C057E9" w:rsidP="00C72F1A">
      <w:pPr>
        <w:rPr>
          <w:rFonts w:ascii="Garamond" w:hAnsi="Garamond"/>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7A1EA2">
        <w:rPr>
          <w:rFonts w:ascii="Garamond" w:hAnsi="Garamond"/>
        </w:rPr>
        <w:t>The results and end products will be presented to partners at an end of term closeout event. Afterward</w:t>
      </w:r>
      <w:r w:rsidR="001838AB">
        <w:rPr>
          <w:rFonts w:ascii="Garamond" w:hAnsi="Garamond"/>
        </w:rPr>
        <w:t>,</w:t>
      </w:r>
      <w:r w:rsidR="007A1EA2">
        <w:rPr>
          <w:rFonts w:ascii="Garamond" w:hAnsi="Garamond"/>
        </w:rPr>
        <w:t xml:space="preserve"> all processed data products will be sent to </w:t>
      </w:r>
      <w:r w:rsidR="001838AB">
        <w:rPr>
          <w:rFonts w:ascii="Garamond" w:hAnsi="Garamond"/>
        </w:rPr>
        <w:t xml:space="preserve">the </w:t>
      </w:r>
      <w:r w:rsidR="007A1EA2">
        <w:rPr>
          <w:rFonts w:ascii="Garamond" w:hAnsi="Garamond"/>
        </w:rPr>
        <w:t>partners via NASA L</w:t>
      </w:r>
      <w:r w:rsidR="00E75810">
        <w:rPr>
          <w:rFonts w:ascii="Garamond" w:hAnsi="Garamond"/>
        </w:rPr>
        <w:t>arge File Transfer (L</w:t>
      </w:r>
      <w:r w:rsidR="007A1EA2">
        <w:rPr>
          <w:rFonts w:ascii="Garamond" w:hAnsi="Garamond"/>
        </w:rPr>
        <w:t>FT</w:t>
      </w:r>
      <w:r w:rsidR="00E75810">
        <w:rPr>
          <w:rFonts w:ascii="Garamond" w:hAnsi="Garamond"/>
        </w:rPr>
        <w:t>)</w:t>
      </w:r>
      <w:r w:rsidR="007A1EA2">
        <w:rPr>
          <w:rFonts w:ascii="Garamond" w:hAnsi="Garamond"/>
        </w:rPr>
        <w:t>. Currently, there is no need for software release. The end products will be implemented by partners at the end of 2018 and into 2019</w:t>
      </w:r>
      <w:r w:rsidR="00E75810">
        <w:rPr>
          <w:rFonts w:ascii="Garamond" w:hAnsi="Garamond"/>
        </w:rPr>
        <w:t>,</w:t>
      </w:r>
      <w:r w:rsidR="007A1EA2">
        <w:rPr>
          <w:rFonts w:ascii="Garamond" w:hAnsi="Garamond"/>
        </w:rPr>
        <w:t xml:space="preserve"> in coordination with their tree planting initiatives.</w:t>
      </w:r>
    </w:p>
    <w:p w14:paraId="27C45152" w14:textId="77777777" w:rsidR="007A1EA2" w:rsidRDefault="007A1EA2" w:rsidP="00C72F1A">
      <w:pPr>
        <w:rPr>
          <w:rFonts w:ascii="Garamond" w:hAnsi="Garamond"/>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0073702A">
        <w:tc>
          <w:tcPr>
            <w:tcW w:w="234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7E2F6B5E" w:rsidR="00B76BDC" w:rsidRPr="00636FAE" w:rsidRDefault="00D3192F" w:rsidP="00D3192F">
            <w:pPr>
              <w:jc w:val="center"/>
              <w:rPr>
                <w:b/>
                <w:bCs/>
                <w:color w:val="FFFFFF"/>
                <w:szCs w:val="20"/>
              </w:rPr>
            </w:pPr>
            <w:r w:rsidRPr="00636FAE">
              <w:rPr>
                <w:b/>
                <w:bCs/>
                <w:color w:val="FFFFFF"/>
                <w:szCs w:val="20"/>
              </w:rPr>
              <w:t>Parameters</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73702A">
        <w:tc>
          <w:tcPr>
            <w:tcW w:w="2347" w:type="dxa"/>
            <w:vAlign w:val="center"/>
          </w:tcPr>
          <w:p w14:paraId="6FE1A73B" w14:textId="5DAC8029" w:rsidR="00B76BDC" w:rsidRPr="005C6FC1" w:rsidRDefault="00A924F9" w:rsidP="009A492A">
            <w:pPr>
              <w:rPr>
                <w:rFonts w:ascii="Garamond" w:hAnsi="Garamond"/>
                <w:b/>
                <w:bCs/>
              </w:rPr>
            </w:pPr>
            <w:r>
              <w:rPr>
                <w:rFonts w:ascii="Garamond" w:hAnsi="Garamond"/>
                <w:b/>
                <w:bCs/>
              </w:rPr>
              <w:t>Landsat 5 TM</w:t>
            </w:r>
          </w:p>
        </w:tc>
        <w:tc>
          <w:tcPr>
            <w:tcW w:w="2411" w:type="dxa"/>
            <w:vAlign w:val="center"/>
          </w:tcPr>
          <w:p w14:paraId="3ED984CF" w14:textId="53F9348F" w:rsidR="00B76BDC" w:rsidRPr="005C6FC1" w:rsidRDefault="00404A87" w:rsidP="009A492A">
            <w:pPr>
              <w:rPr>
                <w:rFonts w:ascii="Garamond" w:hAnsi="Garamond"/>
              </w:rPr>
            </w:pPr>
            <w:r>
              <w:rPr>
                <w:rFonts w:ascii="Garamond" w:hAnsi="Garamond"/>
              </w:rPr>
              <w:t>Vegetation indices, land use cover, land surface temperature</w:t>
            </w:r>
          </w:p>
        </w:tc>
        <w:tc>
          <w:tcPr>
            <w:tcW w:w="4597" w:type="dxa"/>
            <w:vAlign w:val="center"/>
          </w:tcPr>
          <w:p w14:paraId="39C8D523" w14:textId="7E2EABDF" w:rsidR="00B76BDC" w:rsidRPr="005C6FC1" w:rsidRDefault="005E3219" w:rsidP="009A492A">
            <w:pPr>
              <w:rPr>
                <w:rFonts w:ascii="Garamond" w:hAnsi="Garamond"/>
              </w:rPr>
            </w:pPr>
            <w:r>
              <w:rPr>
                <w:rFonts w:ascii="Garamond" w:hAnsi="Garamond"/>
              </w:rPr>
              <w:t>This dataset will be used to assess current and past land surface temperature, tree canopy cover, and land cover.</w:t>
            </w:r>
          </w:p>
        </w:tc>
      </w:tr>
      <w:tr w:rsidR="00B76BDC" w:rsidRPr="005C6FC1" w14:paraId="3D3DFEA5" w14:textId="77777777" w:rsidTr="0073702A">
        <w:tc>
          <w:tcPr>
            <w:tcW w:w="2347" w:type="dxa"/>
            <w:tcBorders>
              <w:bottom w:val="single" w:sz="4" w:space="0" w:color="auto"/>
            </w:tcBorders>
            <w:vAlign w:val="center"/>
          </w:tcPr>
          <w:p w14:paraId="2E7A36AA" w14:textId="7C36E7DC" w:rsidR="00B76BDC" w:rsidRPr="005C6FC1" w:rsidRDefault="00A924F9" w:rsidP="009A492A">
            <w:pPr>
              <w:rPr>
                <w:rFonts w:ascii="Garamond" w:hAnsi="Garamond"/>
                <w:b/>
                <w:bCs/>
              </w:rPr>
            </w:pPr>
            <w:r>
              <w:rPr>
                <w:rFonts w:ascii="Garamond" w:hAnsi="Garamond"/>
                <w:b/>
                <w:bCs/>
              </w:rPr>
              <w:t>Landsat 8 OLI</w:t>
            </w:r>
          </w:p>
        </w:tc>
        <w:tc>
          <w:tcPr>
            <w:tcW w:w="2411" w:type="dxa"/>
            <w:tcBorders>
              <w:bottom w:val="single" w:sz="4" w:space="0" w:color="auto"/>
            </w:tcBorders>
            <w:vAlign w:val="center"/>
          </w:tcPr>
          <w:p w14:paraId="218FF07A" w14:textId="20A8D3EC" w:rsidR="00B76BDC" w:rsidRPr="005C6FC1" w:rsidRDefault="00404A87" w:rsidP="009A492A">
            <w:pPr>
              <w:rPr>
                <w:rFonts w:ascii="Garamond" w:hAnsi="Garamond"/>
              </w:rPr>
            </w:pPr>
            <w:r>
              <w:rPr>
                <w:rFonts w:ascii="Garamond" w:hAnsi="Garamond"/>
              </w:rPr>
              <w:t>Vegetation indices, land use cover, land surface temperature</w:t>
            </w:r>
          </w:p>
        </w:tc>
        <w:tc>
          <w:tcPr>
            <w:tcW w:w="4597" w:type="dxa"/>
            <w:tcBorders>
              <w:bottom w:val="single" w:sz="4" w:space="0" w:color="auto"/>
            </w:tcBorders>
            <w:vAlign w:val="center"/>
          </w:tcPr>
          <w:p w14:paraId="2A092E32" w14:textId="0DEAA7A9" w:rsidR="00B76BDC" w:rsidRPr="005C6FC1" w:rsidRDefault="005E3219" w:rsidP="009A492A">
            <w:pPr>
              <w:rPr>
                <w:rFonts w:ascii="Garamond" w:hAnsi="Garamond"/>
              </w:rPr>
            </w:pPr>
            <w:r>
              <w:rPr>
                <w:rFonts w:ascii="Garamond" w:hAnsi="Garamond"/>
              </w:rPr>
              <w:t>This dataset will be used to assess current and past land surface temperature, tree canopy cover, and land cover.</w:t>
            </w:r>
          </w:p>
        </w:tc>
      </w:tr>
      <w:tr w:rsidR="00084C02" w:rsidRPr="005C6FC1" w14:paraId="19CC71C1" w14:textId="77777777" w:rsidTr="0073702A">
        <w:tc>
          <w:tcPr>
            <w:tcW w:w="2347" w:type="dxa"/>
            <w:tcBorders>
              <w:top w:val="single" w:sz="4" w:space="0" w:color="auto"/>
              <w:left w:val="single" w:sz="4" w:space="0" w:color="auto"/>
              <w:bottom w:val="single" w:sz="4" w:space="0" w:color="auto"/>
            </w:tcBorders>
            <w:vAlign w:val="center"/>
          </w:tcPr>
          <w:p w14:paraId="7830C3F6" w14:textId="0DF4E617" w:rsidR="00084C02" w:rsidRDefault="00084C02" w:rsidP="00084C02">
            <w:pPr>
              <w:rPr>
                <w:rFonts w:ascii="Garamond" w:hAnsi="Garamond"/>
                <w:b/>
                <w:bCs/>
              </w:rPr>
            </w:pPr>
            <w:r>
              <w:rPr>
                <w:rFonts w:ascii="Garamond" w:hAnsi="Garamond"/>
                <w:b/>
                <w:bCs/>
              </w:rPr>
              <w:t>Landsat 8 TIRS</w:t>
            </w:r>
          </w:p>
        </w:tc>
        <w:tc>
          <w:tcPr>
            <w:tcW w:w="2411" w:type="dxa"/>
            <w:tcBorders>
              <w:top w:val="single" w:sz="4" w:space="0" w:color="auto"/>
              <w:bottom w:val="single" w:sz="4" w:space="0" w:color="auto"/>
            </w:tcBorders>
            <w:vAlign w:val="center"/>
          </w:tcPr>
          <w:p w14:paraId="01DAB194" w14:textId="36C50E2A" w:rsidR="00084C02" w:rsidRDefault="00084C02" w:rsidP="00084C02">
            <w:pPr>
              <w:rPr>
                <w:rFonts w:ascii="Garamond" w:hAnsi="Garamond"/>
              </w:rPr>
            </w:pPr>
            <w:r>
              <w:rPr>
                <w:rFonts w:ascii="Garamond" w:hAnsi="Garamond"/>
              </w:rPr>
              <w:t>land surface temperature</w:t>
            </w:r>
          </w:p>
        </w:tc>
        <w:tc>
          <w:tcPr>
            <w:tcW w:w="4597" w:type="dxa"/>
            <w:tcBorders>
              <w:top w:val="single" w:sz="4" w:space="0" w:color="auto"/>
              <w:bottom w:val="single" w:sz="4" w:space="0" w:color="auto"/>
              <w:right w:val="single" w:sz="4" w:space="0" w:color="auto"/>
            </w:tcBorders>
            <w:vAlign w:val="center"/>
          </w:tcPr>
          <w:p w14:paraId="3DDB1BF6" w14:textId="779D4DBC" w:rsidR="00084C02" w:rsidRDefault="00084C02" w:rsidP="00C0686E">
            <w:pPr>
              <w:rPr>
                <w:rFonts w:ascii="Garamond" w:hAnsi="Garamond"/>
              </w:rPr>
            </w:pPr>
            <w:r>
              <w:rPr>
                <w:rFonts w:ascii="Garamond" w:hAnsi="Garamond"/>
              </w:rPr>
              <w:t>This dataset will be used to assess current and past land surface temperature</w:t>
            </w:r>
            <w:r w:rsidR="00C0686E">
              <w:rPr>
                <w:rFonts w:ascii="Garamond" w:hAnsi="Garamond"/>
              </w:rPr>
              <w:t>.</w:t>
            </w:r>
          </w:p>
        </w:tc>
      </w:tr>
      <w:tr w:rsidR="00084C02" w:rsidRPr="005C6FC1" w14:paraId="2173ADDF" w14:textId="77777777" w:rsidTr="0073702A">
        <w:tc>
          <w:tcPr>
            <w:tcW w:w="2347" w:type="dxa"/>
            <w:tcBorders>
              <w:top w:val="single" w:sz="4" w:space="0" w:color="auto"/>
              <w:left w:val="single" w:sz="4" w:space="0" w:color="auto"/>
              <w:bottom w:val="single" w:sz="4" w:space="0" w:color="auto"/>
            </w:tcBorders>
            <w:vAlign w:val="center"/>
          </w:tcPr>
          <w:p w14:paraId="0E5EC88D" w14:textId="1FBDD37C" w:rsidR="00084C02" w:rsidRPr="005C6FC1" w:rsidRDefault="00084C02" w:rsidP="00084C02">
            <w:pPr>
              <w:rPr>
                <w:rFonts w:ascii="Garamond" w:hAnsi="Garamond"/>
                <w:b/>
                <w:bCs/>
              </w:rPr>
            </w:pPr>
            <w:r>
              <w:rPr>
                <w:rFonts w:ascii="Garamond" w:hAnsi="Garamond"/>
                <w:b/>
                <w:bCs/>
              </w:rPr>
              <w:t>Sentinel-2 MSI</w:t>
            </w:r>
          </w:p>
        </w:tc>
        <w:tc>
          <w:tcPr>
            <w:tcW w:w="2411" w:type="dxa"/>
            <w:tcBorders>
              <w:top w:val="single" w:sz="4" w:space="0" w:color="auto"/>
              <w:bottom w:val="single" w:sz="4" w:space="0" w:color="auto"/>
            </w:tcBorders>
            <w:vAlign w:val="center"/>
          </w:tcPr>
          <w:p w14:paraId="65407D12" w14:textId="1E2C8C03" w:rsidR="00084C02" w:rsidRPr="005C6FC1" w:rsidRDefault="00084C02" w:rsidP="00084C02">
            <w:pPr>
              <w:rPr>
                <w:rFonts w:ascii="Garamond" w:hAnsi="Garamond"/>
              </w:rPr>
            </w:pPr>
            <w:r>
              <w:rPr>
                <w:rFonts w:ascii="Garamond" w:hAnsi="Garamond"/>
              </w:rPr>
              <w:t>Vegetation indices, land use cover</w:t>
            </w:r>
          </w:p>
        </w:tc>
        <w:tc>
          <w:tcPr>
            <w:tcW w:w="4597" w:type="dxa"/>
            <w:tcBorders>
              <w:top w:val="single" w:sz="4" w:space="0" w:color="auto"/>
              <w:bottom w:val="single" w:sz="4" w:space="0" w:color="auto"/>
              <w:right w:val="single" w:sz="4" w:space="0" w:color="auto"/>
            </w:tcBorders>
            <w:vAlign w:val="center"/>
          </w:tcPr>
          <w:p w14:paraId="760B100D" w14:textId="0C64B118" w:rsidR="00084C02" w:rsidRPr="005C6FC1" w:rsidRDefault="00084C02" w:rsidP="00084C02">
            <w:pPr>
              <w:rPr>
                <w:rFonts w:ascii="Garamond" w:hAnsi="Garamond"/>
              </w:rPr>
            </w:pPr>
            <w:r>
              <w:rPr>
                <w:rFonts w:ascii="Garamond" w:hAnsi="Garamond"/>
              </w:rPr>
              <w:t>This dataset will be used to assess current and past tree canopy cover and land cover.</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42ED590E" w14:textId="12C6271B" w:rsidR="00A924F9" w:rsidRDefault="00A924F9" w:rsidP="00A924F9">
      <w:pPr>
        <w:ind w:left="720" w:hanging="720"/>
        <w:rPr>
          <w:rFonts w:ascii="Garamond" w:eastAsia="Garamond" w:hAnsi="Garamond" w:cs="Garamond"/>
        </w:rPr>
      </w:pPr>
      <w:r w:rsidRPr="00134BA8">
        <w:rPr>
          <w:rFonts w:ascii="Garamond" w:eastAsia="Garamond" w:hAnsi="Garamond" w:cs="Garamond"/>
        </w:rPr>
        <w:t>USD</w:t>
      </w:r>
      <w:r>
        <w:rPr>
          <w:rFonts w:ascii="Garamond" w:eastAsia="Garamond" w:hAnsi="Garamond" w:cs="Garamond"/>
        </w:rPr>
        <w:t xml:space="preserve">A </w:t>
      </w:r>
      <w:r w:rsidRPr="00134BA8">
        <w:rPr>
          <w:rFonts w:ascii="Garamond" w:eastAsia="Garamond" w:hAnsi="Garamond" w:cs="Garamond"/>
        </w:rPr>
        <w:t xml:space="preserve">National Agriculture Imagery Program (NAIP) – </w:t>
      </w:r>
      <w:r w:rsidR="00950504">
        <w:rPr>
          <w:rFonts w:ascii="Garamond" w:eastAsia="Garamond" w:hAnsi="Garamond" w:cs="Garamond"/>
        </w:rPr>
        <w:t>H</w:t>
      </w:r>
      <w:r w:rsidRPr="00134BA8">
        <w:rPr>
          <w:rFonts w:ascii="Garamond" w:eastAsia="Garamond" w:hAnsi="Garamond" w:cs="Garamond"/>
        </w:rPr>
        <w:t xml:space="preserve">igh-resolution imagery </w:t>
      </w:r>
      <w:r>
        <w:rPr>
          <w:rFonts w:ascii="Garamond" w:eastAsia="Garamond" w:hAnsi="Garamond" w:cs="Garamond"/>
        </w:rPr>
        <w:t>for more accurate</w:t>
      </w:r>
      <w:r w:rsidRPr="00134BA8">
        <w:rPr>
          <w:rFonts w:ascii="Garamond" w:eastAsia="Garamond" w:hAnsi="Garamond" w:cs="Garamond"/>
        </w:rPr>
        <w:t xml:space="preserve"> estimate</w:t>
      </w:r>
      <w:r>
        <w:rPr>
          <w:rFonts w:ascii="Garamond" w:eastAsia="Garamond" w:hAnsi="Garamond" w:cs="Garamond"/>
        </w:rPr>
        <w:t>s of</w:t>
      </w:r>
      <w:r w:rsidRPr="00134BA8">
        <w:rPr>
          <w:rFonts w:ascii="Garamond" w:eastAsia="Garamond" w:hAnsi="Garamond" w:cs="Garamond"/>
        </w:rPr>
        <w:t xml:space="preserve"> tree canopy coverage and percent impervious surface</w:t>
      </w:r>
    </w:p>
    <w:p w14:paraId="10E990EC" w14:textId="1EC6E054" w:rsidR="00A924F9" w:rsidRDefault="00A924F9" w:rsidP="00A924F9">
      <w:pPr>
        <w:ind w:left="720" w:hanging="720"/>
        <w:rPr>
          <w:rFonts w:ascii="Garamond" w:eastAsia="Garamond" w:hAnsi="Garamond" w:cs="Garamond"/>
        </w:rPr>
      </w:pPr>
      <w:r>
        <w:rPr>
          <w:rFonts w:ascii="Garamond" w:eastAsia="Garamond" w:hAnsi="Garamond" w:cs="Garamond"/>
        </w:rPr>
        <w:t>The United States Geological Survey (USGS) – LiDAR data</w:t>
      </w:r>
      <w:r w:rsidR="005D455D">
        <w:rPr>
          <w:rFonts w:ascii="Garamond" w:eastAsia="Garamond" w:hAnsi="Garamond" w:cs="Garamond"/>
        </w:rPr>
        <w:t xml:space="preserve"> of the Greater Phoenix area will be used to help estimate tree coverage and shadow coverage</w:t>
      </w:r>
    </w:p>
    <w:p w14:paraId="1B2802B0" w14:textId="71314026" w:rsidR="008A2737" w:rsidRPr="00134BA8" w:rsidRDefault="008A2737" w:rsidP="00A924F9">
      <w:pPr>
        <w:ind w:left="720" w:hanging="720"/>
        <w:rPr>
          <w:rFonts w:ascii="Garamond" w:eastAsia="Garamond" w:hAnsi="Garamond" w:cs="Garamond"/>
        </w:rPr>
      </w:pPr>
      <w:r>
        <w:rPr>
          <w:rFonts w:ascii="Garamond" w:eastAsia="Garamond" w:hAnsi="Garamond" w:cs="Garamond"/>
        </w:rPr>
        <w:lastRenderedPageBreak/>
        <w:t xml:space="preserve">ASU Urban Climate Research Center – </w:t>
      </w:r>
      <w:r w:rsidR="00950504">
        <w:rPr>
          <w:rFonts w:ascii="Garamond" w:eastAsia="Garamond" w:hAnsi="Garamond" w:cs="Garamond"/>
        </w:rPr>
        <w:t>A</w:t>
      </w:r>
      <w:r>
        <w:rPr>
          <w:rFonts w:ascii="Garamond" w:eastAsia="Garamond" w:hAnsi="Garamond" w:cs="Garamond"/>
        </w:rPr>
        <w:t xml:space="preserve"> variety of</w:t>
      </w:r>
      <w:r w:rsidR="00EE5D76">
        <w:rPr>
          <w:rFonts w:ascii="Garamond" w:eastAsia="Garamond" w:hAnsi="Garamond" w:cs="Garamond"/>
        </w:rPr>
        <w:t xml:space="preserve"> </w:t>
      </w:r>
      <w:r w:rsidR="00EE5D76">
        <w:rPr>
          <w:rFonts w:ascii="Garamond" w:eastAsia="Garamond" w:hAnsi="Garamond" w:cs="Garamond"/>
          <w:i/>
        </w:rPr>
        <w:t>in situ</w:t>
      </w:r>
      <w:r w:rsidR="00747D1A">
        <w:rPr>
          <w:rFonts w:ascii="Garamond" w:eastAsia="Garamond" w:hAnsi="Garamond" w:cs="Garamond"/>
        </w:rPr>
        <w:t xml:space="preserve"> temperature</w:t>
      </w:r>
      <w:r>
        <w:rPr>
          <w:rFonts w:ascii="Garamond" w:eastAsia="Garamond" w:hAnsi="Garamond" w:cs="Garamond"/>
        </w:rPr>
        <w:t xml:space="preserve"> measurement</w:t>
      </w:r>
      <w:r w:rsidR="00747D1A">
        <w:rPr>
          <w:rFonts w:ascii="Garamond" w:eastAsia="Garamond" w:hAnsi="Garamond" w:cs="Garamond"/>
        </w:rPr>
        <w:t>s taken at various locations throughout the Rio Salado Tempe Beach Park</w:t>
      </w:r>
    </w:p>
    <w:p w14:paraId="7452885F" w14:textId="77777777" w:rsidR="00896D48" w:rsidRPr="00CD0433" w:rsidRDefault="00896D48" w:rsidP="00B76BDC">
      <w:pPr>
        <w:rPr>
          <w:b/>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3A9FF11C" w14:textId="5AAC6146" w:rsidR="006A2A26" w:rsidRPr="005C6FC1" w:rsidRDefault="005E3219" w:rsidP="006A2A26">
      <w:pPr>
        <w:ind w:left="720" w:hanging="720"/>
        <w:rPr>
          <w:rFonts w:ascii="Garamond" w:hAnsi="Garamond"/>
        </w:rPr>
      </w:pPr>
      <w:r>
        <w:rPr>
          <w:rFonts w:ascii="Garamond" w:hAnsi="Garamond"/>
        </w:rPr>
        <w:t>Google Earth Engine</w:t>
      </w:r>
      <w:r w:rsidR="00950504">
        <w:rPr>
          <w:rFonts w:ascii="Garamond" w:hAnsi="Garamond"/>
        </w:rPr>
        <w:t xml:space="preserve"> API</w:t>
      </w:r>
      <w:r w:rsidR="006A2A26" w:rsidRPr="005C6FC1">
        <w:rPr>
          <w:rFonts w:ascii="Garamond" w:hAnsi="Garamond"/>
        </w:rPr>
        <w:t xml:space="preserve"> </w:t>
      </w:r>
      <w:r>
        <w:rPr>
          <w:rFonts w:ascii="Garamond" w:hAnsi="Garamond"/>
        </w:rPr>
        <w:t xml:space="preserve">– </w:t>
      </w:r>
      <w:r w:rsidR="00950504">
        <w:rPr>
          <w:rFonts w:ascii="Garamond" w:hAnsi="Garamond"/>
        </w:rPr>
        <w:t>P</w:t>
      </w:r>
      <w:r>
        <w:rPr>
          <w:rFonts w:ascii="Garamond" w:hAnsi="Garamond"/>
        </w:rPr>
        <w:t>rocessing of Landsat 5, Landsat 8, and Sentinel-2 data</w:t>
      </w:r>
    </w:p>
    <w:p w14:paraId="24F181DC" w14:textId="0591B543" w:rsidR="006A2A26" w:rsidRDefault="00A65740" w:rsidP="006A2A26">
      <w:pPr>
        <w:ind w:left="720" w:hanging="720"/>
        <w:rPr>
          <w:rFonts w:ascii="Garamond" w:hAnsi="Garamond"/>
        </w:rPr>
      </w:pPr>
      <w:proofErr w:type="spellStart"/>
      <w:r>
        <w:rPr>
          <w:rFonts w:ascii="Garamond" w:hAnsi="Garamond"/>
        </w:rPr>
        <w:t>Esri</w:t>
      </w:r>
      <w:proofErr w:type="spellEnd"/>
      <w:r>
        <w:rPr>
          <w:rFonts w:ascii="Garamond" w:hAnsi="Garamond"/>
        </w:rPr>
        <w:t xml:space="preserve"> </w:t>
      </w:r>
      <w:r w:rsidR="005E3219">
        <w:rPr>
          <w:rFonts w:ascii="Garamond" w:hAnsi="Garamond"/>
        </w:rPr>
        <w:t xml:space="preserve">ArcGIS – </w:t>
      </w:r>
      <w:r w:rsidR="00950504">
        <w:rPr>
          <w:rFonts w:ascii="Garamond" w:hAnsi="Garamond"/>
        </w:rPr>
        <w:t>I</w:t>
      </w:r>
      <w:r w:rsidR="005E3219">
        <w:rPr>
          <w:rFonts w:ascii="Garamond" w:hAnsi="Garamond"/>
        </w:rPr>
        <w:t>mage and map creation, object based classification</w:t>
      </w:r>
    </w:p>
    <w:p w14:paraId="408E2040" w14:textId="4D0F65EB" w:rsidR="005E3219" w:rsidRDefault="005E3219" w:rsidP="006A2A26">
      <w:pPr>
        <w:ind w:left="720" w:hanging="720"/>
        <w:rPr>
          <w:rFonts w:ascii="Garamond" w:hAnsi="Garamond"/>
        </w:rPr>
      </w:pPr>
      <w:r>
        <w:rPr>
          <w:rFonts w:ascii="Garamond" w:hAnsi="Garamond"/>
        </w:rPr>
        <w:t xml:space="preserve">R – </w:t>
      </w:r>
      <w:r w:rsidR="00950504">
        <w:rPr>
          <w:rFonts w:ascii="Garamond" w:hAnsi="Garamond"/>
        </w:rPr>
        <w:t>S</w:t>
      </w:r>
      <w:r>
        <w:rPr>
          <w:rFonts w:ascii="Garamond" w:hAnsi="Garamond"/>
        </w:rPr>
        <w:t>tatistical analysis</w:t>
      </w:r>
    </w:p>
    <w:p w14:paraId="794C0E4F" w14:textId="62C5D5EA" w:rsidR="005E3219" w:rsidRPr="005C6FC1" w:rsidRDefault="005E3219" w:rsidP="006A2A26">
      <w:pPr>
        <w:ind w:left="720" w:hanging="720"/>
        <w:rPr>
          <w:rFonts w:ascii="Garamond" w:hAnsi="Garamond"/>
        </w:rPr>
      </w:pPr>
      <w:r>
        <w:rPr>
          <w:rFonts w:ascii="Garamond" w:hAnsi="Garamond"/>
        </w:rPr>
        <w:t xml:space="preserve">ERDAS Imagine – </w:t>
      </w:r>
      <w:r w:rsidR="00950504">
        <w:rPr>
          <w:rFonts w:ascii="Garamond" w:hAnsi="Garamond"/>
        </w:rPr>
        <w:t>S</w:t>
      </w:r>
      <w:r>
        <w:rPr>
          <w:rFonts w:ascii="Garamond" w:hAnsi="Garamond"/>
        </w:rPr>
        <w:t>ub-pixel analysis, object based classification.</w:t>
      </w: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1538F2" w:rsidRPr="001538F2" w14:paraId="2A0027C9" w14:textId="77777777" w:rsidTr="0073702A">
        <w:tc>
          <w:tcPr>
            <w:tcW w:w="2273" w:type="dxa"/>
            <w:shd w:val="clear" w:color="auto" w:fill="31849B" w:themeFill="accent5" w:themeFillShade="BF"/>
            <w:vAlign w:val="center"/>
          </w:tcPr>
          <w:p w14:paraId="67DE7A20" w14:textId="20D32565" w:rsidR="001538F2" w:rsidRPr="00636FAE" w:rsidRDefault="001538F2" w:rsidP="00A65740">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6CADEA21" w14:textId="77777777" w:rsidTr="0073702A">
        <w:tc>
          <w:tcPr>
            <w:tcW w:w="2273" w:type="dxa"/>
            <w:vAlign w:val="center"/>
          </w:tcPr>
          <w:p w14:paraId="60ADAAAA" w14:textId="2BC64D92" w:rsidR="001538F2" w:rsidRPr="008A4B10" w:rsidRDefault="003524A9" w:rsidP="009A492A">
            <w:pPr>
              <w:rPr>
                <w:rFonts w:ascii="Garamond" w:hAnsi="Garamond"/>
                <w:b/>
                <w:bCs/>
              </w:rPr>
            </w:pPr>
            <w:r>
              <w:rPr>
                <w:rFonts w:ascii="Garamond" w:hAnsi="Garamond"/>
                <w:b/>
                <w:bCs/>
              </w:rPr>
              <w:t>Baseline: LST, Tree Canopy, Vegetation Time Series</w:t>
            </w:r>
          </w:p>
        </w:tc>
        <w:tc>
          <w:tcPr>
            <w:tcW w:w="3240" w:type="dxa"/>
            <w:vAlign w:val="center"/>
          </w:tcPr>
          <w:p w14:paraId="017926FC" w14:textId="7716F6B1" w:rsidR="001538F2" w:rsidRPr="005C6FC1" w:rsidRDefault="003524A9" w:rsidP="009A492A">
            <w:pPr>
              <w:rPr>
                <w:rFonts w:ascii="Garamond" w:hAnsi="Garamond"/>
              </w:rPr>
            </w:pPr>
            <w:r>
              <w:rPr>
                <w:rFonts w:ascii="Garamond" w:hAnsi="Garamond"/>
              </w:rPr>
              <w:t>The partners will use this time series to identify how temperature, tree canopy cover, and vegetation has changed from 2000 – 2018. They will be able to identify areas throughout Tempe that have experienced increase in temperature and decrease in tree canopy cover and vegetation. This will allow our partners to better target tree planting initiatives.</w:t>
            </w:r>
          </w:p>
        </w:tc>
        <w:tc>
          <w:tcPr>
            <w:tcW w:w="2880" w:type="dxa"/>
            <w:vAlign w:val="center"/>
          </w:tcPr>
          <w:p w14:paraId="1FD94241" w14:textId="6D257386" w:rsidR="001538F2" w:rsidRPr="005C6FC1" w:rsidRDefault="003524A9" w:rsidP="00084C02">
            <w:pPr>
              <w:rPr>
                <w:rFonts w:ascii="Garamond" w:hAnsi="Garamond"/>
              </w:rPr>
            </w:pPr>
            <w:r>
              <w:rPr>
                <w:rFonts w:ascii="Garamond" w:hAnsi="Garamond"/>
              </w:rPr>
              <w:t xml:space="preserve">Landsat 5 </w:t>
            </w:r>
            <w:r w:rsidR="004F21EE">
              <w:rPr>
                <w:rFonts w:ascii="Garamond" w:hAnsi="Garamond"/>
              </w:rPr>
              <w:t>TM</w:t>
            </w:r>
            <w:r w:rsidR="00262CEC">
              <w:rPr>
                <w:rFonts w:ascii="Garamond" w:hAnsi="Garamond"/>
              </w:rPr>
              <w:t>,</w:t>
            </w:r>
            <w:r w:rsidR="00084C02">
              <w:rPr>
                <w:rFonts w:ascii="Garamond" w:hAnsi="Garamond"/>
              </w:rPr>
              <w:t xml:space="preserve"> </w:t>
            </w:r>
            <w:r w:rsidR="004F21EE">
              <w:rPr>
                <w:rFonts w:ascii="Garamond" w:hAnsi="Garamond"/>
              </w:rPr>
              <w:t xml:space="preserve">Landsat </w:t>
            </w:r>
            <w:r>
              <w:rPr>
                <w:rFonts w:ascii="Garamond" w:hAnsi="Garamond"/>
              </w:rPr>
              <w:t>8</w:t>
            </w:r>
            <w:r w:rsidR="004F21EE">
              <w:rPr>
                <w:rFonts w:ascii="Garamond" w:hAnsi="Garamond"/>
              </w:rPr>
              <w:t xml:space="preserve"> OLI</w:t>
            </w:r>
            <w:r w:rsidR="00084C02">
              <w:rPr>
                <w:rFonts w:ascii="Garamond" w:hAnsi="Garamond"/>
              </w:rPr>
              <w:t xml:space="preserve">, </w:t>
            </w:r>
            <w:r w:rsidR="00FC5EEE">
              <w:rPr>
                <w:rFonts w:ascii="Garamond" w:hAnsi="Garamond"/>
              </w:rPr>
              <w:t>Sentinel-2</w:t>
            </w:r>
            <w:r w:rsidR="00F9421F">
              <w:rPr>
                <w:rFonts w:ascii="Garamond" w:hAnsi="Garamond"/>
              </w:rPr>
              <w:t xml:space="preserve"> MSI</w:t>
            </w:r>
            <w:r w:rsidR="00FC5EEE">
              <w:rPr>
                <w:rFonts w:ascii="Garamond" w:hAnsi="Garamond"/>
              </w:rPr>
              <w:t xml:space="preserve">, </w:t>
            </w:r>
            <w:r w:rsidR="00084C02">
              <w:rPr>
                <w:rFonts w:ascii="Garamond" w:hAnsi="Garamond"/>
              </w:rPr>
              <w:t xml:space="preserve">and Landsat 8 </w:t>
            </w:r>
            <w:r w:rsidR="004F21EE">
              <w:rPr>
                <w:rFonts w:ascii="Garamond" w:hAnsi="Garamond"/>
              </w:rPr>
              <w:t>TIRS</w:t>
            </w:r>
            <w:r>
              <w:rPr>
                <w:rFonts w:ascii="Garamond" w:hAnsi="Garamond"/>
              </w:rPr>
              <w:t xml:space="preserve"> will be used to assess land surface temperature, tree canopy cover, and vegetation prevalence. A spatiotemporal analysis will identify how these variables have changed throughout time as well as identifying anomalous values throughout space.</w:t>
            </w:r>
          </w:p>
        </w:tc>
        <w:tc>
          <w:tcPr>
            <w:tcW w:w="1080" w:type="dxa"/>
            <w:vAlign w:val="center"/>
          </w:tcPr>
          <w:p w14:paraId="6CCF6DA3" w14:textId="79ABF700" w:rsidR="001538F2" w:rsidRPr="005C6FC1" w:rsidRDefault="00F45CB5" w:rsidP="009A492A">
            <w:pPr>
              <w:rPr>
                <w:rFonts w:ascii="Garamond" w:hAnsi="Garamond"/>
              </w:rPr>
            </w:pPr>
            <w:r>
              <w:rPr>
                <w:rFonts w:ascii="Garamond" w:hAnsi="Garamond"/>
              </w:rPr>
              <w:t>N/A</w:t>
            </w:r>
          </w:p>
        </w:tc>
      </w:tr>
      <w:tr w:rsidR="00DB1AA6" w:rsidRPr="00CD0433" w14:paraId="01F7B7ED" w14:textId="77777777" w:rsidTr="00CF550B">
        <w:tc>
          <w:tcPr>
            <w:tcW w:w="2273" w:type="dxa"/>
            <w:vAlign w:val="center"/>
          </w:tcPr>
          <w:p w14:paraId="6D495EE9" w14:textId="183B1997" w:rsidR="00DB1AA6" w:rsidRDefault="003524A9" w:rsidP="00CF550B">
            <w:pPr>
              <w:rPr>
                <w:rFonts w:ascii="Garamond" w:hAnsi="Garamond"/>
                <w:b/>
                <w:bCs/>
              </w:rPr>
            </w:pPr>
            <w:r>
              <w:rPr>
                <w:rFonts w:ascii="Garamond" w:hAnsi="Garamond"/>
                <w:b/>
                <w:bCs/>
              </w:rPr>
              <w:t>Park Thermal Performance Metrics</w:t>
            </w:r>
          </w:p>
        </w:tc>
        <w:tc>
          <w:tcPr>
            <w:tcW w:w="3240" w:type="dxa"/>
            <w:vAlign w:val="center"/>
          </w:tcPr>
          <w:p w14:paraId="32CB1233" w14:textId="7FF61757" w:rsidR="00DB1AA6" w:rsidRPr="005C6FC1" w:rsidRDefault="004D5A9F" w:rsidP="00CC7767">
            <w:pPr>
              <w:rPr>
                <w:rFonts w:ascii="Garamond" w:hAnsi="Garamond"/>
              </w:rPr>
            </w:pPr>
            <w:r>
              <w:rPr>
                <w:rFonts w:ascii="Garamond" w:hAnsi="Garamond"/>
              </w:rPr>
              <w:t xml:space="preserve">These </w:t>
            </w:r>
            <w:r w:rsidR="00CC7767">
              <w:rPr>
                <w:rFonts w:ascii="Garamond" w:hAnsi="Garamond"/>
              </w:rPr>
              <w:t xml:space="preserve">end products </w:t>
            </w:r>
            <w:r>
              <w:rPr>
                <w:rFonts w:ascii="Garamond" w:hAnsi="Garamond"/>
              </w:rPr>
              <w:t xml:space="preserve">will </w:t>
            </w:r>
            <w:r w:rsidR="00CC7767">
              <w:rPr>
                <w:rFonts w:ascii="Garamond" w:hAnsi="Garamond"/>
              </w:rPr>
              <w:t xml:space="preserve">include </w:t>
            </w:r>
            <w:r>
              <w:rPr>
                <w:rFonts w:ascii="Garamond" w:hAnsi="Garamond"/>
              </w:rPr>
              <w:t>a set of performance metrics relating to temperature, tree canopy, and shade prevalence throughout the Rio Salado Tempe Beach Park. These metrics will allow our partners to interpret the distribution and magnitude of temperature, t</w:t>
            </w:r>
            <w:r w:rsidR="00F45CB5">
              <w:rPr>
                <w:rFonts w:ascii="Garamond" w:hAnsi="Garamond"/>
              </w:rPr>
              <w:t>ree canopy cover, and shade throughout the park. It will also enable them to better target tree planning and shade structure installations.</w:t>
            </w:r>
            <w:r>
              <w:rPr>
                <w:rFonts w:ascii="Garamond" w:hAnsi="Garamond"/>
              </w:rPr>
              <w:t xml:space="preserve"> </w:t>
            </w:r>
          </w:p>
        </w:tc>
        <w:tc>
          <w:tcPr>
            <w:tcW w:w="2880" w:type="dxa"/>
            <w:vAlign w:val="center"/>
          </w:tcPr>
          <w:p w14:paraId="3385FB2E" w14:textId="4E470180" w:rsidR="00DB1AA6" w:rsidRPr="005C6FC1" w:rsidRDefault="00F45CB5" w:rsidP="00084C02">
            <w:pPr>
              <w:rPr>
                <w:rFonts w:ascii="Garamond" w:hAnsi="Garamond"/>
              </w:rPr>
            </w:pPr>
            <w:r>
              <w:rPr>
                <w:rFonts w:ascii="Garamond" w:hAnsi="Garamond"/>
              </w:rPr>
              <w:t xml:space="preserve">Landsat 8 </w:t>
            </w:r>
            <w:r w:rsidR="004F21EE">
              <w:rPr>
                <w:rFonts w:ascii="Garamond" w:hAnsi="Garamond"/>
              </w:rPr>
              <w:t>OLI</w:t>
            </w:r>
            <w:r w:rsidR="00084C02">
              <w:rPr>
                <w:rFonts w:ascii="Garamond" w:hAnsi="Garamond"/>
              </w:rPr>
              <w:t xml:space="preserve"> and Landsat 8 TIRS </w:t>
            </w:r>
            <w:r>
              <w:rPr>
                <w:rFonts w:ascii="Garamond" w:hAnsi="Garamond"/>
              </w:rPr>
              <w:t>will be combined with ancillary datasets (</w:t>
            </w:r>
            <w:r w:rsidR="00EE5D76">
              <w:rPr>
                <w:rFonts w:ascii="Garamond" w:hAnsi="Garamond"/>
                <w:i/>
              </w:rPr>
              <w:t>in situ</w:t>
            </w:r>
            <w:r>
              <w:rPr>
                <w:rFonts w:ascii="Garamond" w:hAnsi="Garamond"/>
              </w:rPr>
              <w:t xml:space="preserve"> measurements, NAIP, and LiDAR datasets) to produce a shade analysis, land surface temperature assessment, and tree canopy cover for present conditions throughout the Rio Salado Tempe Beach Park. </w:t>
            </w:r>
          </w:p>
        </w:tc>
        <w:tc>
          <w:tcPr>
            <w:tcW w:w="1080" w:type="dxa"/>
            <w:vAlign w:val="center"/>
          </w:tcPr>
          <w:p w14:paraId="3601E695" w14:textId="552FA82B" w:rsidR="00DB1AA6" w:rsidRPr="005C6FC1" w:rsidRDefault="00F45CB5" w:rsidP="00CF550B">
            <w:pPr>
              <w:rPr>
                <w:rFonts w:ascii="Garamond" w:hAnsi="Garamond"/>
              </w:rPr>
            </w:pPr>
            <w:r>
              <w:rPr>
                <w:rFonts w:ascii="Garamond" w:hAnsi="Garamond"/>
              </w:rPr>
              <w:t>N/A</w:t>
            </w:r>
          </w:p>
        </w:tc>
      </w:tr>
      <w:tr w:rsidR="00F45CB5" w:rsidRPr="00CD0433" w14:paraId="6BB9895F" w14:textId="77777777" w:rsidTr="00CF550B">
        <w:tc>
          <w:tcPr>
            <w:tcW w:w="2273" w:type="dxa"/>
            <w:vAlign w:val="center"/>
          </w:tcPr>
          <w:p w14:paraId="1A4AE480" w14:textId="39193CB7" w:rsidR="00F45CB5" w:rsidRDefault="00F45CB5" w:rsidP="00F45CB5">
            <w:pPr>
              <w:rPr>
                <w:rFonts w:ascii="Garamond" w:hAnsi="Garamond"/>
                <w:b/>
                <w:bCs/>
              </w:rPr>
            </w:pPr>
            <w:r>
              <w:rPr>
                <w:rFonts w:ascii="Garamond" w:hAnsi="Garamond"/>
                <w:b/>
                <w:bCs/>
              </w:rPr>
              <w:t>Tempe Thermal Performance Metrics</w:t>
            </w:r>
          </w:p>
        </w:tc>
        <w:tc>
          <w:tcPr>
            <w:tcW w:w="3240" w:type="dxa"/>
            <w:vAlign w:val="center"/>
          </w:tcPr>
          <w:p w14:paraId="462CD37F" w14:textId="3CDEE2D1" w:rsidR="00F45CB5" w:rsidRPr="005C6FC1" w:rsidRDefault="00F45CB5" w:rsidP="00CC7767">
            <w:pPr>
              <w:rPr>
                <w:rFonts w:ascii="Garamond" w:hAnsi="Garamond"/>
              </w:rPr>
            </w:pPr>
            <w:r>
              <w:rPr>
                <w:rFonts w:ascii="Garamond" w:hAnsi="Garamond"/>
              </w:rPr>
              <w:t xml:space="preserve">These </w:t>
            </w:r>
            <w:r w:rsidR="00CC7767">
              <w:rPr>
                <w:rFonts w:ascii="Garamond" w:hAnsi="Garamond"/>
              </w:rPr>
              <w:t xml:space="preserve">end products </w:t>
            </w:r>
            <w:r>
              <w:rPr>
                <w:rFonts w:ascii="Garamond" w:hAnsi="Garamond"/>
              </w:rPr>
              <w:t xml:space="preserve">will </w:t>
            </w:r>
            <w:r w:rsidR="00CC7767">
              <w:rPr>
                <w:rFonts w:ascii="Garamond" w:hAnsi="Garamond"/>
              </w:rPr>
              <w:t xml:space="preserve">include </w:t>
            </w:r>
            <w:r>
              <w:rPr>
                <w:rFonts w:ascii="Garamond" w:hAnsi="Garamond"/>
              </w:rPr>
              <w:t xml:space="preserve">a set of performance metrics relating to temperature, tree canopy, and shade prevalence throughout the Tempe </w:t>
            </w:r>
            <w:r w:rsidR="00CC7767">
              <w:rPr>
                <w:rFonts w:ascii="Garamond" w:hAnsi="Garamond"/>
              </w:rPr>
              <w:t>U</w:t>
            </w:r>
            <w:r>
              <w:rPr>
                <w:rFonts w:ascii="Garamond" w:hAnsi="Garamond"/>
              </w:rPr>
              <w:t xml:space="preserve">rban </w:t>
            </w:r>
            <w:r w:rsidR="00CC7767">
              <w:rPr>
                <w:rFonts w:ascii="Garamond" w:hAnsi="Garamond"/>
              </w:rPr>
              <w:t>C</w:t>
            </w:r>
            <w:r>
              <w:rPr>
                <w:rFonts w:ascii="Garamond" w:hAnsi="Garamond"/>
              </w:rPr>
              <w:t>ore and along the proposed Tempe Street Car routes. These metrics will allow our partners to assess thermal conditions, duration and timing of shade, and tree canopy cover along Tempe street car routes and throughout the city</w:t>
            </w:r>
            <w:r w:rsidR="00CC7767">
              <w:rPr>
                <w:rFonts w:ascii="Garamond" w:hAnsi="Garamond"/>
              </w:rPr>
              <w:t xml:space="preserve"> so</w:t>
            </w:r>
            <w:r>
              <w:rPr>
                <w:rFonts w:ascii="Garamond" w:hAnsi="Garamond"/>
              </w:rPr>
              <w:t xml:space="preserve"> tree planting and shade structure installation</w:t>
            </w:r>
            <w:r w:rsidR="00CC7767">
              <w:rPr>
                <w:rFonts w:ascii="Garamond" w:hAnsi="Garamond"/>
              </w:rPr>
              <w:t xml:space="preserve"> can be targeted.</w:t>
            </w:r>
            <w:r>
              <w:rPr>
                <w:rFonts w:ascii="Garamond" w:hAnsi="Garamond"/>
              </w:rPr>
              <w:t xml:space="preserve"> </w:t>
            </w:r>
          </w:p>
        </w:tc>
        <w:tc>
          <w:tcPr>
            <w:tcW w:w="2880" w:type="dxa"/>
            <w:vAlign w:val="center"/>
          </w:tcPr>
          <w:p w14:paraId="40BA968A" w14:textId="551DE87A" w:rsidR="00F45CB5" w:rsidRPr="005C6FC1" w:rsidRDefault="00F45CB5" w:rsidP="00CC7767">
            <w:pPr>
              <w:rPr>
                <w:rFonts w:ascii="Garamond" w:hAnsi="Garamond"/>
              </w:rPr>
            </w:pPr>
            <w:r>
              <w:rPr>
                <w:rFonts w:ascii="Garamond" w:hAnsi="Garamond"/>
              </w:rPr>
              <w:t xml:space="preserve">Landsat 8 </w:t>
            </w:r>
            <w:r w:rsidR="004F21EE">
              <w:rPr>
                <w:rFonts w:ascii="Garamond" w:hAnsi="Garamond"/>
              </w:rPr>
              <w:t>OLI</w:t>
            </w:r>
            <w:r w:rsidR="00084C02">
              <w:rPr>
                <w:rFonts w:ascii="Garamond" w:hAnsi="Garamond"/>
              </w:rPr>
              <w:t xml:space="preserve"> and Landsat 8 </w:t>
            </w:r>
            <w:r w:rsidR="004F21EE">
              <w:rPr>
                <w:rFonts w:ascii="Garamond" w:hAnsi="Garamond"/>
              </w:rPr>
              <w:t xml:space="preserve">TIRS </w:t>
            </w:r>
            <w:r>
              <w:rPr>
                <w:rFonts w:ascii="Garamond" w:hAnsi="Garamond"/>
              </w:rPr>
              <w:t>will be combined with ancillary datasets (</w:t>
            </w:r>
            <w:r w:rsidR="00EE5D76">
              <w:rPr>
                <w:rFonts w:ascii="Garamond" w:hAnsi="Garamond"/>
                <w:i/>
              </w:rPr>
              <w:t>in situ</w:t>
            </w:r>
            <w:r w:rsidR="00EE5D76">
              <w:rPr>
                <w:rFonts w:ascii="Garamond" w:hAnsi="Garamond"/>
              </w:rPr>
              <w:t xml:space="preserve"> </w:t>
            </w:r>
            <w:r>
              <w:rPr>
                <w:rFonts w:ascii="Garamond" w:hAnsi="Garamond"/>
              </w:rPr>
              <w:t xml:space="preserve">measurements, NAIP, and LiDAR datasets) to produce a shade analysis, land surface temperature assessment, and tree canopy cover for present conditions throughout the Tempe </w:t>
            </w:r>
            <w:r w:rsidR="00CC7767">
              <w:rPr>
                <w:rFonts w:ascii="Garamond" w:hAnsi="Garamond"/>
              </w:rPr>
              <w:t>U</w:t>
            </w:r>
            <w:r>
              <w:rPr>
                <w:rFonts w:ascii="Garamond" w:hAnsi="Garamond"/>
              </w:rPr>
              <w:t xml:space="preserve">rban </w:t>
            </w:r>
            <w:r w:rsidR="00CC7767">
              <w:rPr>
                <w:rFonts w:ascii="Garamond" w:hAnsi="Garamond"/>
              </w:rPr>
              <w:t>C</w:t>
            </w:r>
            <w:r>
              <w:rPr>
                <w:rFonts w:ascii="Garamond" w:hAnsi="Garamond"/>
              </w:rPr>
              <w:t xml:space="preserve">ore. </w:t>
            </w:r>
          </w:p>
        </w:tc>
        <w:tc>
          <w:tcPr>
            <w:tcW w:w="1080" w:type="dxa"/>
            <w:vAlign w:val="center"/>
          </w:tcPr>
          <w:p w14:paraId="512DF915" w14:textId="20536C7D" w:rsidR="00F45CB5" w:rsidRPr="005C6FC1" w:rsidRDefault="00F45CB5" w:rsidP="00F45CB5">
            <w:pPr>
              <w:rPr>
                <w:rFonts w:ascii="Garamond" w:hAnsi="Garamond"/>
              </w:rPr>
            </w:pPr>
            <w:r>
              <w:rPr>
                <w:rFonts w:ascii="Garamond" w:hAnsi="Garamond"/>
              </w:rPr>
              <w:t>N/A</w:t>
            </w:r>
          </w:p>
        </w:tc>
      </w:tr>
    </w:tbl>
    <w:p w14:paraId="66FBE966" w14:textId="77777777" w:rsidR="00073224" w:rsidRDefault="00073224" w:rsidP="00073224">
      <w:pPr>
        <w:rPr>
          <w:b/>
          <w:sz w:val="20"/>
          <w:szCs w:val="20"/>
        </w:rPr>
      </w:pPr>
    </w:p>
    <w:p w14:paraId="0E1DB2A1" w14:textId="771EFA56" w:rsidR="0089325B" w:rsidRDefault="000F76DA" w:rsidP="00C72F1A">
      <w:pPr>
        <w:rPr>
          <w:sz w:val="20"/>
          <w:szCs w:val="20"/>
        </w:rPr>
      </w:pPr>
      <w:r w:rsidRPr="00EC3694">
        <w:rPr>
          <w:b/>
          <w:i/>
          <w:sz w:val="20"/>
          <w:szCs w:val="20"/>
        </w:rPr>
        <w:t>End-User Benefit</w:t>
      </w:r>
      <w:r w:rsidRPr="00EC3694">
        <w:rPr>
          <w:b/>
          <w:sz w:val="20"/>
          <w:szCs w:val="20"/>
        </w:rPr>
        <w:t>:</w:t>
      </w:r>
      <w:r w:rsidR="00C72F1A" w:rsidRPr="00EC3694">
        <w:rPr>
          <w:sz w:val="20"/>
          <w:szCs w:val="20"/>
        </w:rPr>
        <w:t xml:space="preserve"> </w:t>
      </w:r>
      <w:r w:rsidR="0089325B" w:rsidRPr="00FC5EEE">
        <w:rPr>
          <w:rFonts w:ascii="Garamond" w:hAnsi="Garamond"/>
        </w:rPr>
        <w:t xml:space="preserve">The end products will enable our partners to establish several performance measures that can be used to better track greening initiatives and efforts to reduce the thermal burden residents experience throughout the City of Tempe. </w:t>
      </w:r>
      <w:r w:rsidR="00F45CB5" w:rsidRPr="00FC5EEE">
        <w:rPr>
          <w:rFonts w:ascii="Garamond" w:hAnsi="Garamond"/>
        </w:rPr>
        <w:t>The performance metrics will enable the end</w:t>
      </w:r>
      <w:r w:rsidR="00F9421F">
        <w:rPr>
          <w:rFonts w:ascii="Garamond" w:hAnsi="Garamond"/>
        </w:rPr>
        <w:t xml:space="preserve"> </w:t>
      </w:r>
      <w:r w:rsidR="00F45CB5" w:rsidRPr="00FC5EEE">
        <w:rPr>
          <w:rFonts w:ascii="Garamond" w:hAnsi="Garamond"/>
        </w:rPr>
        <w:t>user to implement</w:t>
      </w:r>
      <w:r w:rsidR="00C84F7A" w:rsidRPr="00FC5EEE">
        <w:rPr>
          <w:rFonts w:ascii="Garamond" w:hAnsi="Garamond"/>
        </w:rPr>
        <w:t xml:space="preserve"> the greening</w:t>
      </w:r>
      <w:r w:rsidR="00F45CB5" w:rsidRPr="00FC5EEE">
        <w:rPr>
          <w:rFonts w:ascii="Garamond" w:hAnsi="Garamond"/>
        </w:rPr>
        <w:t xml:space="preserve"> intervention</w:t>
      </w:r>
      <w:r w:rsidR="00C84F7A" w:rsidRPr="00FC5EEE">
        <w:rPr>
          <w:rFonts w:ascii="Garamond" w:hAnsi="Garamond"/>
        </w:rPr>
        <w:t>s</w:t>
      </w:r>
      <w:r w:rsidR="00F45CB5" w:rsidRPr="00FC5EEE">
        <w:rPr>
          <w:rFonts w:ascii="Garamond" w:hAnsi="Garamond"/>
        </w:rPr>
        <w:t xml:space="preserve"> outlined in the </w:t>
      </w:r>
      <w:r w:rsidR="00C84F7A" w:rsidRPr="00FC5EEE">
        <w:rPr>
          <w:rFonts w:ascii="Garamond" w:hAnsi="Garamond"/>
        </w:rPr>
        <w:t>Rio Salado Tempe Beach Park Masterplan, Tempe Urban Core Masterplan, and the Tempe Urban Forestry Masterplan.</w:t>
      </w:r>
    </w:p>
    <w:p w14:paraId="12B98CC6" w14:textId="77777777" w:rsidR="00CD0433" w:rsidRPr="00AB2804" w:rsidRDefault="00CD0433">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0AC035C8"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107706" w:rsidRPr="001E5271">
        <w:rPr>
          <w:rFonts w:ascii="Garamond" w:hAnsi="Garamond"/>
        </w:rPr>
        <w:t>1</w:t>
      </w:r>
      <w:r w:rsidR="00107706">
        <w:rPr>
          <w:rFonts w:ascii="Garamond" w:hAnsi="Garamond"/>
        </w:rPr>
        <w:t xml:space="preserve"> Term</w:t>
      </w:r>
      <w:r w:rsidR="00107706" w:rsidRPr="005C6FC1">
        <w:rPr>
          <w:rFonts w:ascii="Garamond" w:hAnsi="Garamond"/>
        </w:rPr>
        <w:t xml:space="preserve">: </w:t>
      </w:r>
      <w:r w:rsidR="005D455D">
        <w:rPr>
          <w:rFonts w:ascii="Garamond" w:hAnsi="Garamond"/>
        </w:rPr>
        <w:t>2018 Fall</w:t>
      </w:r>
    </w:p>
    <w:p w14:paraId="28EC9957" w14:textId="77777777" w:rsidR="00272CD9" w:rsidRDefault="00272CD9" w:rsidP="007A7268">
      <w:pPr>
        <w:ind w:left="720" w:hanging="720"/>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3E468707" w14:textId="2BD1C439" w:rsidR="005D455D" w:rsidRDefault="005D455D" w:rsidP="005D455D">
      <w:pPr>
        <w:ind w:left="720" w:hanging="720"/>
        <w:rPr>
          <w:rFonts w:ascii="Garamond" w:hAnsi="Garamond"/>
        </w:rPr>
      </w:pPr>
      <w:r w:rsidRPr="00134BA8">
        <w:rPr>
          <w:rFonts w:ascii="Garamond" w:hAnsi="Garamond"/>
        </w:rPr>
        <w:t>2018</w:t>
      </w:r>
      <w:r>
        <w:rPr>
          <w:rFonts w:ascii="Garamond" w:hAnsi="Garamond"/>
        </w:rPr>
        <w:t xml:space="preserve"> </w:t>
      </w:r>
      <w:proofErr w:type="gramStart"/>
      <w:r>
        <w:rPr>
          <w:rFonts w:ascii="Garamond" w:hAnsi="Garamond"/>
        </w:rPr>
        <w:t>Spring</w:t>
      </w:r>
      <w:proofErr w:type="gramEnd"/>
      <w:r w:rsidRPr="00134BA8">
        <w:rPr>
          <w:rFonts w:ascii="Garamond" w:hAnsi="Garamond"/>
        </w:rPr>
        <w:t xml:space="preserve"> (</w:t>
      </w:r>
      <w:r>
        <w:rPr>
          <w:rFonts w:ascii="Garamond" w:hAnsi="Garamond"/>
        </w:rPr>
        <w:t>AZ</w:t>
      </w:r>
      <w:r w:rsidRPr="00134BA8">
        <w:rPr>
          <w:rFonts w:ascii="Garamond" w:hAnsi="Garamond"/>
        </w:rPr>
        <w:t xml:space="preserve">) </w:t>
      </w:r>
      <w:r w:rsidR="00A65740">
        <w:rPr>
          <w:rFonts w:ascii="Garamond" w:hAnsi="Garamond"/>
        </w:rPr>
        <w:t>-</w:t>
      </w:r>
      <w:r w:rsidRPr="00134BA8">
        <w:rPr>
          <w:rFonts w:ascii="Garamond" w:hAnsi="Garamond"/>
        </w:rPr>
        <w:t xml:space="preserve"> Ajax Urban Development: Utilizing NASA Earth Observations to Assess Urban Forests as an Adaptation Strategy for Extreme Heat in Ajax, ON, Canada</w:t>
      </w:r>
    </w:p>
    <w:p w14:paraId="1B16325C" w14:textId="29619986" w:rsidR="0073702A" w:rsidRDefault="005D455D" w:rsidP="0073702A">
      <w:pPr>
        <w:ind w:left="720" w:hanging="720"/>
        <w:rPr>
          <w:rFonts w:ascii="Garamond" w:hAnsi="Garamond"/>
        </w:rPr>
      </w:pPr>
      <w:r>
        <w:rPr>
          <w:rFonts w:ascii="Garamond" w:hAnsi="Garamond"/>
        </w:rPr>
        <w:t xml:space="preserve">2017 </w:t>
      </w:r>
      <w:proofErr w:type="gramStart"/>
      <w:r>
        <w:rPr>
          <w:rFonts w:ascii="Garamond" w:hAnsi="Garamond"/>
        </w:rPr>
        <w:t>Fall</w:t>
      </w:r>
      <w:proofErr w:type="gramEnd"/>
      <w:r w:rsidR="0073702A" w:rsidRPr="005C6FC1">
        <w:rPr>
          <w:rFonts w:ascii="Garamond" w:hAnsi="Garamond"/>
        </w:rPr>
        <w:t xml:space="preserve"> (</w:t>
      </w:r>
      <w:r>
        <w:rPr>
          <w:rFonts w:ascii="Garamond" w:hAnsi="Garamond"/>
        </w:rPr>
        <w:t xml:space="preserve">AZ) </w:t>
      </w:r>
      <w:r w:rsidR="00BD2AFD">
        <w:rPr>
          <w:rFonts w:ascii="Garamond" w:hAnsi="Garamond"/>
        </w:rPr>
        <w:t>–</w:t>
      </w:r>
      <w:r w:rsidR="00A65740">
        <w:rPr>
          <w:rFonts w:ascii="Garamond" w:hAnsi="Garamond"/>
        </w:rPr>
        <w:t xml:space="preserve"> </w:t>
      </w:r>
      <w:r>
        <w:rPr>
          <w:rFonts w:ascii="Garamond" w:hAnsi="Garamond"/>
        </w:rPr>
        <w:t>Phoenix Health &amp; Air Quality II: Utilizing NASA Earth Observations and Ground Measurements to Reduce Extreme Heat Experienced by Transit Riders in Phoenix, AZ</w:t>
      </w:r>
    </w:p>
    <w:p w14:paraId="1C6F33D3" w14:textId="77777777" w:rsidR="005D455D" w:rsidRPr="005C6FC1" w:rsidRDefault="005D455D" w:rsidP="0073702A">
      <w:pPr>
        <w:ind w:left="720" w:hanging="720"/>
        <w:rPr>
          <w:rFonts w:ascii="Garamond" w:hAnsi="Garamond"/>
        </w:rPr>
      </w:pPr>
    </w:p>
    <w:p w14:paraId="7D79AE23" w14:textId="683DCA30" w:rsidR="00272CD9" w:rsidRPr="00EC3694" w:rsidRDefault="003D2EDF" w:rsidP="00272CD9">
      <w:pPr>
        <w:pBdr>
          <w:bottom w:val="single" w:sz="4" w:space="1" w:color="auto"/>
        </w:pBdr>
        <w:rPr>
          <w:szCs w:val="20"/>
        </w:rPr>
      </w:pPr>
      <w:r w:rsidRPr="00EC3694">
        <w:rPr>
          <w:b/>
          <w:szCs w:val="20"/>
        </w:rPr>
        <w:t>Notes</w:t>
      </w:r>
      <w:r w:rsidR="00272CD9" w:rsidRPr="00EC3694">
        <w:rPr>
          <w:b/>
          <w:szCs w:val="20"/>
        </w:rPr>
        <w:t xml:space="preserve"> &amp; References</w:t>
      </w:r>
      <w:r w:rsidRPr="00EC3694">
        <w:rPr>
          <w:b/>
          <w:szCs w:val="20"/>
        </w:rPr>
        <w:t>:</w:t>
      </w:r>
    </w:p>
    <w:p w14:paraId="401A7D4F" w14:textId="4DB04910" w:rsidR="003D2EDF" w:rsidRDefault="00272CD9" w:rsidP="003D2EDF">
      <w:pPr>
        <w:rPr>
          <w:rFonts w:ascii="Garamond" w:hAnsi="Garamond"/>
        </w:rPr>
      </w:pPr>
      <w:r w:rsidRPr="00EC3694">
        <w:rPr>
          <w:b/>
          <w:i/>
          <w:sz w:val="20"/>
          <w:szCs w:val="20"/>
        </w:rPr>
        <w:t>Notes</w:t>
      </w:r>
      <w:r w:rsidRPr="00EC3694">
        <w:rPr>
          <w:b/>
          <w:sz w:val="20"/>
          <w:szCs w:val="20"/>
        </w:rPr>
        <w:t>:</w:t>
      </w:r>
      <w:r w:rsidRPr="00EC3694">
        <w:rPr>
          <w:sz w:val="20"/>
          <w:szCs w:val="20"/>
        </w:rPr>
        <w:t xml:space="preserve"> </w:t>
      </w:r>
    </w:p>
    <w:p w14:paraId="071C0F61" w14:textId="77777777" w:rsidR="00FC5EEE" w:rsidRDefault="00FC5EEE" w:rsidP="003D2EDF">
      <w:pPr>
        <w:rPr>
          <w:rFonts w:ascii="Garamond" w:hAnsi="Garamond"/>
        </w:rPr>
      </w:pPr>
      <w:r>
        <w:rPr>
          <w:rFonts w:ascii="Garamond" w:hAnsi="Garamond"/>
        </w:rPr>
        <w:t>Tempe Urban Core Master Plan:</w:t>
      </w:r>
    </w:p>
    <w:p w14:paraId="596FF346" w14:textId="5A86A8F8" w:rsidR="005E6A86" w:rsidRPr="00FC5EEE" w:rsidRDefault="00FC5EEE" w:rsidP="003D2EDF">
      <w:pPr>
        <w:rPr>
          <w:rFonts w:ascii="Garamond" w:hAnsi="Garamond"/>
        </w:rPr>
      </w:pPr>
      <w:r>
        <w:rPr>
          <w:rFonts w:ascii="Garamond" w:hAnsi="Garamond"/>
        </w:rPr>
        <w:t xml:space="preserve"> </w:t>
      </w:r>
      <w:hyperlink r:id="rId6" w:history="1">
        <w:r w:rsidR="005E6A86" w:rsidRPr="00FC5EEE">
          <w:rPr>
            <w:rStyle w:val="Hyperlink"/>
            <w:rFonts w:ascii="Garamond" w:hAnsi="Garamond"/>
          </w:rPr>
          <w:t>https://www.tempe.gov/city-hall/community-development/urban-core-masterplan</w:t>
        </w:r>
      </w:hyperlink>
    </w:p>
    <w:p w14:paraId="72E34323" w14:textId="204B62DA" w:rsidR="005E6A86" w:rsidRDefault="00FC5EEE" w:rsidP="003D2EDF">
      <w:pPr>
        <w:rPr>
          <w:rStyle w:val="Hyperlink"/>
          <w:rFonts w:ascii="Garamond" w:hAnsi="Garamond"/>
        </w:rPr>
      </w:pPr>
      <w:r>
        <w:rPr>
          <w:rFonts w:ascii="Garamond" w:hAnsi="Garamond"/>
        </w:rPr>
        <w:t xml:space="preserve">Rio Salado Arts Park Thermal Comfort Assessment: </w:t>
      </w:r>
      <w:hyperlink r:id="rId7" w:history="1">
        <w:r w:rsidR="005E6A86" w:rsidRPr="00FC5EEE">
          <w:rPr>
            <w:rStyle w:val="Hyperlink"/>
            <w:rFonts w:ascii="Garamond" w:hAnsi="Garamond"/>
          </w:rPr>
          <w:t>https://www.dropbox.com/s/bosyumk7pqbmre8/Spring2018%20Progress%20Report.pdf?dl=0</w:t>
        </w:r>
      </w:hyperlink>
    </w:p>
    <w:p w14:paraId="13167001" w14:textId="5ED38CC2" w:rsidR="00FC5EEE" w:rsidRPr="00FC5EEE" w:rsidRDefault="00FC5EEE" w:rsidP="003D2EDF">
      <w:pPr>
        <w:rPr>
          <w:rFonts w:ascii="Garamond" w:hAnsi="Garamond"/>
        </w:rPr>
      </w:pPr>
      <w:r>
        <w:rPr>
          <w:rFonts w:ascii="Garamond" w:hAnsi="Garamond"/>
        </w:rPr>
        <w:t>Tempe Urban Forest Grants and Demonstration Projects:</w:t>
      </w:r>
    </w:p>
    <w:p w14:paraId="69148F76" w14:textId="705D91CE" w:rsidR="005E6A86" w:rsidRPr="00FC5EEE" w:rsidRDefault="0067079D" w:rsidP="003D2EDF">
      <w:pPr>
        <w:rPr>
          <w:rStyle w:val="Hyperlink"/>
          <w:rFonts w:ascii="Garamond" w:hAnsi="Garamond"/>
        </w:rPr>
      </w:pPr>
      <w:hyperlink r:id="rId8" w:history="1">
        <w:r w:rsidR="005E6A86" w:rsidRPr="00FC5EEE">
          <w:rPr>
            <w:rStyle w:val="Hyperlink"/>
            <w:rFonts w:ascii="Garamond" w:hAnsi="Garamond"/>
          </w:rPr>
          <w:t>https://www.tempe.gov/city-hall/community-services/parks/urban-forest/urban-forest-grants-and-demonstration-projects</w:t>
        </w:r>
      </w:hyperlink>
    </w:p>
    <w:p w14:paraId="7B0D1CCA" w14:textId="77777777" w:rsidR="00FC5EEE" w:rsidRDefault="00FC5EEE" w:rsidP="003D2EDF">
      <w:pPr>
        <w:rPr>
          <w:rFonts w:ascii="Garamond" w:hAnsi="Garamond"/>
        </w:rPr>
      </w:pPr>
      <w:r>
        <w:rPr>
          <w:rFonts w:ascii="Garamond" w:hAnsi="Garamond"/>
        </w:rPr>
        <w:t xml:space="preserve">Urban Forest Master Plan: </w:t>
      </w:r>
    </w:p>
    <w:p w14:paraId="165864C0" w14:textId="41166466" w:rsidR="005E6A86" w:rsidRPr="00FC5EEE" w:rsidRDefault="0067079D" w:rsidP="003D2EDF">
      <w:pPr>
        <w:rPr>
          <w:rFonts w:ascii="Garamond" w:hAnsi="Garamond"/>
        </w:rPr>
      </w:pPr>
      <w:hyperlink r:id="rId9" w:history="1">
        <w:r w:rsidR="00C84F7A" w:rsidRPr="00FC5EEE">
          <w:rPr>
            <w:rStyle w:val="Hyperlink"/>
            <w:rFonts w:ascii="Garamond" w:hAnsi="Garamond"/>
          </w:rPr>
          <w:t>https://www.tempe.gov/city-hall/community-services/parks/urban-forest-master-plan</w:t>
        </w:r>
      </w:hyperlink>
    </w:p>
    <w:p w14:paraId="53461EA2" w14:textId="77777777" w:rsidR="00272CD9" w:rsidRPr="00EC3694" w:rsidRDefault="00272CD9" w:rsidP="003D2EDF">
      <w:pPr>
        <w:rPr>
          <w:sz w:val="20"/>
          <w:szCs w:val="20"/>
        </w:rPr>
      </w:pPr>
    </w:p>
    <w:p w14:paraId="44120C03" w14:textId="25828DF2" w:rsidR="00272CD9" w:rsidRPr="00EC3694" w:rsidRDefault="00272CD9" w:rsidP="003D2EDF">
      <w:pPr>
        <w:rPr>
          <w:sz w:val="20"/>
          <w:szCs w:val="20"/>
        </w:rPr>
      </w:pPr>
      <w:r w:rsidRPr="00EC3694">
        <w:rPr>
          <w:b/>
          <w:i/>
          <w:sz w:val="20"/>
          <w:szCs w:val="20"/>
        </w:rPr>
        <w:t>References:</w:t>
      </w:r>
    </w:p>
    <w:p w14:paraId="249F714C" w14:textId="628E3BE3" w:rsidR="00C84F7A" w:rsidRDefault="00C84F7A" w:rsidP="00C84F7A">
      <w:pPr>
        <w:rPr>
          <w:rFonts w:ascii="Garamond" w:eastAsia="Times New Roman" w:hAnsi="Garamond" w:cs="Arial"/>
          <w:color w:val="222222"/>
          <w:shd w:val="clear" w:color="auto" w:fill="FFFFFF"/>
        </w:rPr>
      </w:pPr>
      <w:r w:rsidRPr="00BF48CF">
        <w:rPr>
          <w:rFonts w:ascii="Garamond" w:eastAsia="Times New Roman" w:hAnsi="Garamond" w:cs="Arial"/>
          <w:color w:val="222222"/>
          <w:shd w:val="clear" w:color="auto" w:fill="FFFFFF"/>
        </w:rPr>
        <w:t xml:space="preserve">Harlan, S., </w:t>
      </w:r>
      <w:proofErr w:type="spellStart"/>
      <w:r w:rsidRPr="00BF48CF">
        <w:rPr>
          <w:rFonts w:ascii="Garamond" w:eastAsia="Times New Roman" w:hAnsi="Garamond" w:cs="Arial"/>
          <w:color w:val="222222"/>
          <w:shd w:val="clear" w:color="auto" w:fill="FFFFFF"/>
        </w:rPr>
        <w:t>Declet-Barreto</w:t>
      </w:r>
      <w:proofErr w:type="spellEnd"/>
      <w:r w:rsidRPr="00BF48CF">
        <w:rPr>
          <w:rFonts w:ascii="Garamond" w:eastAsia="Times New Roman" w:hAnsi="Garamond" w:cs="Arial"/>
          <w:color w:val="222222"/>
          <w:shd w:val="clear" w:color="auto" w:fill="FFFFFF"/>
        </w:rPr>
        <w:t xml:space="preserve">, J., </w:t>
      </w:r>
      <w:proofErr w:type="spellStart"/>
      <w:r w:rsidRPr="00BF48CF">
        <w:rPr>
          <w:rFonts w:ascii="Garamond" w:eastAsia="Times New Roman" w:hAnsi="Garamond" w:cs="Arial"/>
          <w:color w:val="222222"/>
          <w:shd w:val="clear" w:color="auto" w:fill="FFFFFF"/>
        </w:rPr>
        <w:t>Stefanov</w:t>
      </w:r>
      <w:proofErr w:type="spellEnd"/>
      <w:r w:rsidRPr="00BF48CF">
        <w:rPr>
          <w:rFonts w:ascii="Garamond" w:eastAsia="Times New Roman" w:hAnsi="Garamond" w:cs="Arial"/>
          <w:color w:val="222222"/>
          <w:shd w:val="clear" w:color="auto" w:fill="FFFFFF"/>
        </w:rPr>
        <w:t xml:space="preserve">, W., &amp; </w:t>
      </w:r>
      <w:proofErr w:type="spellStart"/>
      <w:r w:rsidRPr="00BF48CF">
        <w:rPr>
          <w:rFonts w:ascii="Garamond" w:eastAsia="Times New Roman" w:hAnsi="Garamond" w:cs="Arial"/>
          <w:color w:val="222222"/>
          <w:shd w:val="clear" w:color="auto" w:fill="FFFFFF"/>
        </w:rPr>
        <w:t>Petitti</w:t>
      </w:r>
      <w:proofErr w:type="spellEnd"/>
      <w:r w:rsidRPr="00BF48CF">
        <w:rPr>
          <w:rFonts w:ascii="Garamond" w:eastAsia="Times New Roman" w:hAnsi="Garamond" w:cs="Arial"/>
          <w:color w:val="222222"/>
          <w:shd w:val="clear" w:color="auto" w:fill="FFFFFF"/>
        </w:rPr>
        <w:t xml:space="preserve">, D. (2013). Neighborhood </w:t>
      </w:r>
      <w:r w:rsidR="00F9421F">
        <w:rPr>
          <w:rFonts w:ascii="Garamond" w:eastAsia="Times New Roman" w:hAnsi="Garamond" w:cs="Arial"/>
          <w:color w:val="222222"/>
          <w:shd w:val="clear" w:color="auto" w:fill="FFFFFF"/>
        </w:rPr>
        <w:t>e</w:t>
      </w:r>
      <w:r w:rsidRPr="00BF48CF">
        <w:rPr>
          <w:rFonts w:ascii="Garamond" w:eastAsia="Times New Roman" w:hAnsi="Garamond" w:cs="Arial"/>
          <w:color w:val="222222"/>
          <w:shd w:val="clear" w:color="auto" w:fill="FFFFFF"/>
        </w:rPr>
        <w:t xml:space="preserve">ffects on </w:t>
      </w:r>
      <w:r w:rsidR="00F9421F">
        <w:rPr>
          <w:rFonts w:ascii="Garamond" w:eastAsia="Times New Roman" w:hAnsi="Garamond" w:cs="Arial"/>
          <w:color w:val="222222"/>
          <w:shd w:val="clear" w:color="auto" w:fill="FFFFFF"/>
        </w:rPr>
        <w:t>h</w:t>
      </w:r>
      <w:r w:rsidRPr="00BF48CF">
        <w:rPr>
          <w:rFonts w:ascii="Garamond" w:eastAsia="Times New Roman" w:hAnsi="Garamond" w:cs="Arial"/>
          <w:color w:val="222222"/>
          <w:shd w:val="clear" w:color="auto" w:fill="FFFFFF"/>
        </w:rPr>
        <w:t xml:space="preserve">eat </w:t>
      </w:r>
      <w:r w:rsidR="00F9421F">
        <w:rPr>
          <w:rFonts w:ascii="Garamond" w:eastAsia="Times New Roman" w:hAnsi="Garamond" w:cs="Arial"/>
          <w:color w:val="222222"/>
          <w:shd w:val="clear" w:color="auto" w:fill="FFFFFF"/>
        </w:rPr>
        <w:t>d</w:t>
      </w:r>
      <w:r w:rsidRPr="00BF48CF">
        <w:rPr>
          <w:rFonts w:ascii="Garamond" w:eastAsia="Times New Roman" w:hAnsi="Garamond" w:cs="Arial"/>
          <w:color w:val="222222"/>
          <w:shd w:val="clear" w:color="auto" w:fill="FFFFFF"/>
        </w:rPr>
        <w:t xml:space="preserve">eaths: </w:t>
      </w:r>
    </w:p>
    <w:p w14:paraId="13CA3579" w14:textId="273B7163" w:rsidR="00C84F7A" w:rsidRDefault="00F9421F" w:rsidP="00C84F7A">
      <w:pPr>
        <w:ind w:left="720"/>
        <w:rPr>
          <w:rFonts w:ascii="Garamond" w:eastAsia="Times New Roman" w:hAnsi="Garamond" w:cs="Arial"/>
          <w:color w:val="222222"/>
          <w:shd w:val="clear" w:color="auto" w:fill="FFFFFF"/>
        </w:rPr>
      </w:pPr>
      <w:proofErr w:type="gramStart"/>
      <w:r>
        <w:rPr>
          <w:rFonts w:ascii="Garamond" w:eastAsia="Times New Roman" w:hAnsi="Garamond" w:cs="Arial"/>
          <w:color w:val="222222"/>
          <w:shd w:val="clear" w:color="auto" w:fill="FFFFFF"/>
        </w:rPr>
        <w:t>s</w:t>
      </w:r>
      <w:r w:rsidR="00C84F7A" w:rsidRPr="00BF48CF">
        <w:rPr>
          <w:rFonts w:ascii="Garamond" w:eastAsia="Times New Roman" w:hAnsi="Garamond" w:cs="Arial"/>
          <w:color w:val="222222"/>
          <w:shd w:val="clear" w:color="auto" w:fill="FFFFFF"/>
        </w:rPr>
        <w:t>ocial</w:t>
      </w:r>
      <w:proofErr w:type="gramEnd"/>
      <w:r w:rsidR="00C84F7A" w:rsidRPr="00BF48CF">
        <w:rPr>
          <w:rFonts w:ascii="Garamond" w:eastAsia="Times New Roman" w:hAnsi="Garamond" w:cs="Arial"/>
          <w:color w:val="222222"/>
          <w:shd w:val="clear" w:color="auto" w:fill="FFFFFF"/>
        </w:rPr>
        <w:t xml:space="preserve"> and </w:t>
      </w:r>
      <w:r>
        <w:rPr>
          <w:rFonts w:ascii="Garamond" w:eastAsia="Times New Roman" w:hAnsi="Garamond" w:cs="Arial"/>
          <w:color w:val="222222"/>
          <w:shd w:val="clear" w:color="auto" w:fill="FFFFFF"/>
        </w:rPr>
        <w:t>e</w:t>
      </w:r>
      <w:r w:rsidR="00C84F7A" w:rsidRPr="00BF48CF">
        <w:rPr>
          <w:rFonts w:ascii="Garamond" w:eastAsia="Times New Roman" w:hAnsi="Garamond" w:cs="Arial"/>
          <w:color w:val="222222"/>
          <w:shd w:val="clear" w:color="auto" w:fill="FFFFFF"/>
        </w:rPr>
        <w:t xml:space="preserve">nvironmental </w:t>
      </w:r>
      <w:r>
        <w:rPr>
          <w:rFonts w:ascii="Garamond" w:eastAsia="Times New Roman" w:hAnsi="Garamond" w:cs="Arial"/>
          <w:color w:val="222222"/>
          <w:shd w:val="clear" w:color="auto" w:fill="FFFFFF"/>
        </w:rPr>
        <w:t>p</w:t>
      </w:r>
      <w:r w:rsidR="00C84F7A" w:rsidRPr="00BF48CF">
        <w:rPr>
          <w:rFonts w:ascii="Garamond" w:eastAsia="Times New Roman" w:hAnsi="Garamond" w:cs="Arial"/>
          <w:color w:val="222222"/>
          <w:shd w:val="clear" w:color="auto" w:fill="FFFFFF"/>
        </w:rPr>
        <w:t xml:space="preserve">redictors of </w:t>
      </w:r>
      <w:r>
        <w:rPr>
          <w:rFonts w:ascii="Garamond" w:eastAsia="Times New Roman" w:hAnsi="Garamond" w:cs="Arial"/>
          <w:color w:val="222222"/>
          <w:shd w:val="clear" w:color="auto" w:fill="FFFFFF"/>
        </w:rPr>
        <w:t>v</w:t>
      </w:r>
      <w:r w:rsidR="00C84F7A" w:rsidRPr="00BF48CF">
        <w:rPr>
          <w:rFonts w:ascii="Garamond" w:eastAsia="Times New Roman" w:hAnsi="Garamond" w:cs="Arial"/>
          <w:color w:val="222222"/>
          <w:shd w:val="clear" w:color="auto" w:fill="FFFFFF"/>
        </w:rPr>
        <w:t xml:space="preserve">ulnerability in Maricopa County, Arizona. </w:t>
      </w:r>
      <w:r w:rsidR="00C84F7A" w:rsidRPr="0008641C">
        <w:rPr>
          <w:rFonts w:ascii="Garamond" w:eastAsia="Times New Roman" w:hAnsi="Garamond" w:cs="Arial"/>
          <w:i/>
          <w:color w:val="222222"/>
          <w:shd w:val="clear" w:color="auto" w:fill="FFFFFF"/>
        </w:rPr>
        <w:t>Environmental Health Perspectives, 121</w:t>
      </w:r>
      <w:r w:rsidR="00C84F7A" w:rsidRPr="00BF48CF">
        <w:rPr>
          <w:rFonts w:ascii="Garamond" w:eastAsia="Times New Roman" w:hAnsi="Garamond" w:cs="Arial"/>
          <w:color w:val="222222"/>
          <w:shd w:val="clear" w:color="auto" w:fill="FFFFFF"/>
        </w:rPr>
        <w:t xml:space="preserve">(2), 197–204. </w:t>
      </w:r>
      <w:hyperlink r:id="rId10" w:history="1">
        <w:r w:rsidR="00C84F7A" w:rsidRPr="005D05CA">
          <w:rPr>
            <w:rStyle w:val="Hyperlink"/>
            <w:rFonts w:ascii="Garamond" w:eastAsia="Times New Roman" w:hAnsi="Garamond" w:cs="Arial"/>
            <w:shd w:val="clear" w:color="auto" w:fill="FFFFFF"/>
          </w:rPr>
          <w:t>https://doi.org/10.1289/ehp.1104625</w:t>
        </w:r>
      </w:hyperlink>
    </w:p>
    <w:p w14:paraId="36ED43DC" w14:textId="77777777" w:rsidR="00C84F7A" w:rsidRPr="00E007CC" w:rsidRDefault="00C84F7A" w:rsidP="00C84F7A">
      <w:pPr>
        <w:spacing w:line="259" w:lineRule="auto"/>
        <w:rPr>
          <w:rFonts w:ascii="Garamond" w:hAnsi="Garamond"/>
        </w:rPr>
      </w:pPr>
    </w:p>
    <w:p w14:paraId="5742E1B4" w14:textId="35D92FF8" w:rsidR="00A65740" w:rsidRDefault="00C84F7A" w:rsidP="00C84F7A">
      <w:pPr>
        <w:spacing w:line="259" w:lineRule="auto"/>
        <w:rPr>
          <w:rFonts w:ascii="Garamond" w:hAnsi="Garamond"/>
        </w:rPr>
      </w:pPr>
      <w:proofErr w:type="spellStart"/>
      <w:r w:rsidRPr="00E007CC">
        <w:rPr>
          <w:rFonts w:ascii="Garamond" w:hAnsi="Garamond"/>
        </w:rPr>
        <w:t>Middel</w:t>
      </w:r>
      <w:proofErr w:type="spellEnd"/>
      <w:r w:rsidRPr="00E007CC">
        <w:rPr>
          <w:rFonts w:ascii="Garamond" w:hAnsi="Garamond"/>
        </w:rPr>
        <w:t xml:space="preserve">, A., </w:t>
      </w:r>
      <w:proofErr w:type="spellStart"/>
      <w:r w:rsidRPr="00E007CC">
        <w:rPr>
          <w:rFonts w:ascii="Garamond" w:hAnsi="Garamond"/>
        </w:rPr>
        <w:t>Selover</w:t>
      </w:r>
      <w:proofErr w:type="spellEnd"/>
      <w:r w:rsidRPr="00E007CC">
        <w:rPr>
          <w:rFonts w:ascii="Garamond" w:hAnsi="Garamond"/>
        </w:rPr>
        <w:t xml:space="preserve">, N., Hagen, B., &amp; </w:t>
      </w:r>
      <w:proofErr w:type="spellStart"/>
      <w:r w:rsidRPr="00E007CC">
        <w:rPr>
          <w:rFonts w:ascii="Garamond" w:hAnsi="Garamond"/>
        </w:rPr>
        <w:t>Chhetri</w:t>
      </w:r>
      <w:proofErr w:type="spellEnd"/>
      <w:r w:rsidRPr="00E007CC">
        <w:rPr>
          <w:rFonts w:ascii="Garamond" w:hAnsi="Garamond"/>
        </w:rPr>
        <w:t xml:space="preserve">, N. (2016). Impact of shade on outdoor thermal comfort—a </w:t>
      </w:r>
    </w:p>
    <w:p w14:paraId="47512504" w14:textId="3BD99879" w:rsidR="00C84F7A" w:rsidRPr="00E007CC" w:rsidRDefault="00C84F7A" w:rsidP="00FC5EEE">
      <w:pPr>
        <w:spacing w:line="259" w:lineRule="auto"/>
        <w:ind w:left="720"/>
        <w:rPr>
          <w:rFonts w:ascii="Garamond" w:hAnsi="Garamond"/>
        </w:rPr>
      </w:pPr>
      <w:proofErr w:type="gramStart"/>
      <w:r w:rsidRPr="00E007CC">
        <w:rPr>
          <w:rFonts w:ascii="Garamond" w:hAnsi="Garamond"/>
        </w:rPr>
        <w:t>seasonal</w:t>
      </w:r>
      <w:proofErr w:type="gramEnd"/>
      <w:r w:rsidRPr="00E007CC">
        <w:rPr>
          <w:rFonts w:ascii="Garamond" w:hAnsi="Garamond"/>
        </w:rPr>
        <w:t xml:space="preserve"> field study in Tempe, Arizona. </w:t>
      </w:r>
      <w:r w:rsidRPr="00790ECB">
        <w:rPr>
          <w:rFonts w:ascii="Garamond" w:hAnsi="Garamond"/>
          <w:i/>
        </w:rPr>
        <w:t>International Journal of Biometeorology, 60</w:t>
      </w:r>
      <w:r w:rsidRPr="00E007CC">
        <w:rPr>
          <w:rFonts w:ascii="Garamond" w:hAnsi="Garamond"/>
        </w:rPr>
        <w:t>(12), 1849–1861. https://doi.org/10.1007/s00484-016-1172-5</w:t>
      </w:r>
    </w:p>
    <w:p w14:paraId="48512AD5" w14:textId="77777777" w:rsidR="00C84F7A" w:rsidRPr="00BF48CF" w:rsidRDefault="00C84F7A" w:rsidP="00C84F7A">
      <w:pPr>
        <w:rPr>
          <w:rFonts w:ascii="Garamond" w:eastAsia="Times New Roman" w:hAnsi="Garamond" w:cs="Arial"/>
          <w:color w:val="222222"/>
          <w:shd w:val="clear" w:color="auto" w:fill="FFFFFF"/>
        </w:rPr>
      </w:pPr>
    </w:p>
    <w:p w14:paraId="5BA027AA" w14:textId="77777777" w:rsidR="00C84F7A" w:rsidRDefault="00C84F7A" w:rsidP="00C84F7A">
      <w:pPr>
        <w:rPr>
          <w:rFonts w:ascii="Garamond" w:eastAsia="Times New Roman" w:hAnsi="Garamond" w:cs="Arial"/>
          <w:color w:val="222222"/>
          <w:shd w:val="clear" w:color="auto" w:fill="FFFFFF"/>
        </w:rPr>
      </w:pPr>
      <w:r w:rsidRPr="00BF48CF">
        <w:rPr>
          <w:rFonts w:ascii="Garamond" w:eastAsia="Times New Roman" w:hAnsi="Garamond" w:cs="Arial"/>
          <w:color w:val="222222"/>
          <w:shd w:val="clear" w:color="auto" w:fill="FFFFFF"/>
        </w:rPr>
        <w:t xml:space="preserve">Reid, C., O’Neill, M., </w:t>
      </w:r>
      <w:proofErr w:type="spellStart"/>
      <w:r w:rsidRPr="00BF48CF">
        <w:rPr>
          <w:rFonts w:ascii="Garamond" w:eastAsia="Times New Roman" w:hAnsi="Garamond" w:cs="Arial"/>
          <w:color w:val="222222"/>
          <w:shd w:val="clear" w:color="auto" w:fill="FFFFFF"/>
        </w:rPr>
        <w:t>Gronlund</w:t>
      </w:r>
      <w:proofErr w:type="spellEnd"/>
      <w:r w:rsidRPr="00BF48CF">
        <w:rPr>
          <w:rFonts w:ascii="Garamond" w:eastAsia="Times New Roman" w:hAnsi="Garamond" w:cs="Arial"/>
          <w:color w:val="222222"/>
          <w:shd w:val="clear" w:color="auto" w:fill="FFFFFF"/>
        </w:rPr>
        <w:t xml:space="preserve">, C., Brines, S., Brown, D., </w:t>
      </w:r>
      <w:proofErr w:type="spellStart"/>
      <w:r w:rsidRPr="00BF48CF">
        <w:rPr>
          <w:rFonts w:ascii="Garamond" w:eastAsia="Times New Roman" w:hAnsi="Garamond" w:cs="Arial"/>
          <w:color w:val="222222"/>
          <w:shd w:val="clear" w:color="auto" w:fill="FFFFFF"/>
        </w:rPr>
        <w:t>Diez</w:t>
      </w:r>
      <w:proofErr w:type="spellEnd"/>
      <w:r w:rsidRPr="00BF48CF">
        <w:rPr>
          <w:rFonts w:ascii="Garamond" w:eastAsia="Times New Roman" w:hAnsi="Garamond" w:cs="Arial"/>
          <w:color w:val="222222"/>
          <w:shd w:val="clear" w:color="auto" w:fill="FFFFFF"/>
        </w:rPr>
        <w:t xml:space="preserve">-Roux, A., &amp; Schwartz, J. (2009). Mapping </w:t>
      </w:r>
    </w:p>
    <w:p w14:paraId="2A1E923B" w14:textId="32C144ED" w:rsidR="00C84F7A" w:rsidRDefault="00F9421F" w:rsidP="00C84F7A">
      <w:pPr>
        <w:ind w:left="720"/>
        <w:rPr>
          <w:rFonts w:ascii="Garamond" w:eastAsia="Times New Roman" w:hAnsi="Garamond" w:cs="Arial"/>
          <w:color w:val="222222"/>
          <w:shd w:val="clear" w:color="auto" w:fill="FFFFFF"/>
        </w:rPr>
      </w:pPr>
      <w:proofErr w:type="gramStart"/>
      <w:r>
        <w:rPr>
          <w:rFonts w:ascii="Garamond" w:eastAsia="Times New Roman" w:hAnsi="Garamond" w:cs="Arial"/>
          <w:color w:val="222222"/>
          <w:shd w:val="clear" w:color="auto" w:fill="FFFFFF"/>
        </w:rPr>
        <w:t>c</w:t>
      </w:r>
      <w:r w:rsidR="00C84F7A" w:rsidRPr="00BF48CF">
        <w:rPr>
          <w:rFonts w:ascii="Garamond" w:eastAsia="Times New Roman" w:hAnsi="Garamond" w:cs="Arial"/>
          <w:color w:val="222222"/>
          <w:shd w:val="clear" w:color="auto" w:fill="FFFFFF"/>
        </w:rPr>
        <w:t>ommunity</w:t>
      </w:r>
      <w:proofErr w:type="gramEnd"/>
      <w:r w:rsidR="00C84F7A" w:rsidRPr="00BF48CF">
        <w:rPr>
          <w:rFonts w:ascii="Garamond" w:eastAsia="Times New Roman" w:hAnsi="Garamond" w:cs="Arial"/>
          <w:color w:val="222222"/>
          <w:shd w:val="clear" w:color="auto" w:fill="FFFFFF"/>
        </w:rPr>
        <w:t xml:space="preserve"> </w:t>
      </w:r>
      <w:r>
        <w:rPr>
          <w:rFonts w:ascii="Garamond" w:eastAsia="Times New Roman" w:hAnsi="Garamond" w:cs="Arial"/>
          <w:color w:val="222222"/>
          <w:shd w:val="clear" w:color="auto" w:fill="FFFFFF"/>
        </w:rPr>
        <w:t>d</w:t>
      </w:r>
      <w:r w:rsidR="00C84F7A" w:rsidRPr="00BF48CF">
        <w:rPr>
          <w:rFonts w:ascii="Garamond" w:eastAsia="Times New Roman" w:hAnsi="Garamond" w:cs="Arial"/>
          <w:color w:val="222222"/>
          <w:shd w:val="clear" w:color="auto" w:fill="FFFFFF"/>
        </w:rPr>
        <w:t xml:space="preserve">eterminants of </w:t>
      </w:r>
      <w:r>
        <w:rPr>
          <w:rFonts w:ascii="Garamond" w:eastAsia="Times New Roman" w:hAnsi="Garamond" w:cs="Arial"/>
          <w:color w:val="222222"/>
          <w:shd w:val="clear" w:color="auto" w:fill="FFFFFF"/>
        </w:rPr>
        <w:t>h</w:t>
      </w:r>
      <w:r w:rsidR="00C84F7A" w:rsidRPr="00BF48CF">
        <w:rPr>
          <w:rFonts w:ascii="Garamond" w:eastAsia="Times New Roman" w:hAnsi="Garamond" w:cs="Arial"/>
          <w:color w:val="222222"/>
          <w:shd w:val="clear" w:color="auto" w:fill="FFFFFF"/>
        </w:rPr>
        <w:t xml:space="preserve">eat </w:t>
      </w:r>
      <w:r>
        <w:rPr>
          <w:rFonts w:ascii="Garamond" w:eastAsia="Times New Roman" w:hAnsi="Garamond" w:cs="Arial"/>
          <w:color w:val="222222"/>
          <w:shd w:val="clear" w:color="auto" w:fill="FFFFFF"/>
        </w:rPr>
        <w:t>v</w:t>
      </w:r>
      <w:r w:rsidR="00C84F7A" w:rsidRPr="00BF48CF">
        <w:rPr>
          <w:rFonts w:ascii="Garamond" w:eastAsia="Times New Roman" w:hAnsi="Garamond" w:cs="Arial"/>
          <w:color w:val="222222"/>
          <w:shd w:val="clear" w:color="auto" w:fill="FFFFFF"/>
        </w:rPr>
        <w:t xml:space="preserve">ulnerability. </w:t>
      </w:r>
      <w:r w:rsidR="00C84F7A" w:rsidRPr="0008641C">
        <w:rPr>
          <w:rFonts w:ascii="Garamond" w:eastAsia="Times New Roman" w:hAnsi="Garamond" w:cs="Arial"/>
          <w:i/>
          <w:color w:val="222222"/>
          <w:shd w:val="clear" w:color="auto" w:fill="FFFFFF"/>
        </w:rPr>
        <w:t xml:space="preserve">Environmental Health </w:t>
      </w:r>
      <w:r w:rsidR="00C84F7A" w:rsidRPr="00F9421F">
        <w:rPr>
          <w:rFonts w:ascii="Garamond" w:eastAsia="Times New Roman" w:hAnsi="Garamond" w:cs="Arial"/>
          <w:i/>
          <w:color w:val="222222"/>
          <w:shd w:val="clear" w:color="auto" w:fill="FFFFFF"/>
        </w:rPr>
        <w:t>Perspectives</w:t>
      </w:r>
      <w:r w:rsidRPr="00F9421F">
        <w:rPr>
          <w:rFonts w:ascii="Garamond" w:eastAsia="Times New Roman" w:hAnsi="Garamond" w:cs="Arial"/>
          <w:i/>
          <w:color w:val="222222"/>
          <w:shd w:val="clear" w:color="auto" w:fill="FFFFFF"/>
        </w:rPr>
        <w:t>,</w:t>
      </w:r>
      <w:r w:rsidR="00C84F7A" w:rsidRPr="00F9421F">
        <w:rPr>
          <w:rFonts w:ascii="Garamond" w:eastAsia="Times New Roman" w:hAnsi="Garamond" w:cs="Arial"/>
          <w:i/>
          <w:color w:val="222222"/>
          <w:shd w:val="clear" w:color="auto" w:fill="FFFFFF"/>
        </w:rPr>
        <w:t xml:space="preserve"> </w:t>
      </w:r>
      <w:r w:rsidR="00C84F7A" w:rsidRPr="00790ECB">
        <w:rPr>
          <w:rFonts w:ascii="Garamond" w:eastAsia="Times New Roman" w:hAnsi="Garamond" w:cs="Arial"/>
          <w:i/>
          <w:color w:val="222222"/>
          <w:shd w:val="clear" w:color="auto" w:fill="FFFFFF"/>
        </w:rPr>
        <w:t>117</w:t>
      </w:r>
      <w:r w:rsidR="00C84F7A">
        <w:rPr>
          <w:rFonts w:ascii="Garamond" w:eastAsia="Times New Roman" w:hAnsi="Garamond" w:cs="Arial"/>
          <w:color w:val="222222"/>
          <w:shd w:val="clear" w:color="auto" w:fill="FFFFFF"/>
        </w:rPr>
        <w:t>(11), 1730-1736</w:t>
      </w:r>
      <w:r w:rsidR="00C84F7A" w:rsidRPr="00BF48CF">
        <w:rPr>
          <w:rFonts w:ascii="Garamond" w:eastAsia="Times New Roman" w:hAnsi="Garamond" w:cs="Arial"/>
          <w:color w:val="222222"/>
          <w:shd w:val="clear" w:color="auto" w:fill="FFFFFF"/>
        </w:rPr>
        <w:t xml:space="preserve">. </w:t>
      </w:r>
      <w:hyperlink r:id="rId11" w:history="1">
        <w:r w:rsidR="00C84F7A" w:rsidRPr="005D05CA">
          <w:rPr>
            <w:rStyle w:val="Hyperlink"/>
            <w:rFonts w:ascii="Garamond" w:eastAsia="Times New Roman" w:hAnsi="Garamond" w:cs="Arial"/>
            <w:shd w:val="clear" w:color="auto" w:fill="FFFFFF"/>
          </w:rPr>
          <w:t>https://doi.org/10.1289/ehp.0900683</w:t>
        </w:r>
      </w:hyperlink>
    </w:p>
    <w:p w14:paraId="71DCA35E" w14:textId="77777777" w:rsidR="00C84F7A" w:rsidRPr="00BF48CF" w:rsidRDefault="00C84F7A" w:rsidP="00C84F7A">
      <w:pPr>
        <w:rPr>
          <w:rFonts w:ascii="Garamond" w:eastAsia="Times New Roman" w:hAnsi="Garamond" w:cs="Arial"/>
          <w:color w:val="222222"/>
          <w:shd w:val="clear" w:color="auto" w:fill="FFFFFF"/>
        </w:rPr>
      </w:pPr>
    </w:p>
    <w:p w14:paraId="3874475B" w14:textId="77777777" w:rsidR="00C84F7A" w:rsidRDefault="00C84F7A" w:rsidP="00C84F7A">
      <w:pPr>
        <w:rPr>
          <w:rFonts w:ascii="Garamond" w:eastAsia="Times New Roman" w:hAnsi="Garamond" w:cs="Arial"/>
          <w:color w:val="222222"/>
          <w:shd w:val="clear" w:color="auto" w:fill="FFFFFF"/>
        </w:rPr>
      </w:pPr>
      <w:proofErr w:type="spellStart"/>
      <w:r w:rsidRPr="00BF48CF">
        <w:rPr>
          <w:rFonts w:ascii="Garamond" w:eastAsia="Times New Roman" w:hAnsi="Garamond" w:cs="Arial"/>
          <w:color w:val="222222"/>
          <w:shd w:val="clear" w:color="auto" w:fill="FFFFFF"/>
        </w:rPr>
        <w:t>Uejio</w:t>
      </w:r>
      <w:proofErr w:type="spellEnd"/>
      <w:r w:rsidRPr="00BF48CF">
        <w:rPr>
          <w:rFonts w:ascii="Garamond" w:eastAsia="Times New Roman" w:hAnsi="Garamond" w:cs="Arial"/>
          <w:color w:val="222222"/>
          <w:shd w:val="clear" w:color="auto" w:fill="FFFFFF"/>
        </w:rPr>
        <w:t xml:space="preserve">, C. K., </w:t>
      </w:r>
      <w:proofErr w:type="spellStart"/>
      <w:r w:rsidRPr="00BF48CF">
        <w:rPr>
          <w:rFonts w:ascii="Garamond" w:eastAsia="Times New Roman" w:hAnsi="Garamond" w:cs="Arial"/>
          <w:color w:val="222222"/>
          <w:shd w:val="clear" w:color="auto" w:fill="FFFFFF"/>
        </w:rPr>
        <w:t>Wilhelmi</w:t>
      </w:r>
      <w:proofErr w:type="spellEnd"/>
      <w:r w:rsidRPr="00BF48CF">
        <w:rPr>
          <w:rFonts w:ascii="Garamond" w:eastAsia="Times New Roman" w:hAnsi="Garamond" w:cs="Arial"/>
          <w:color w:val="222222"/>
          <w:shd w:val="clear" w:color="auto" w:fill="FFFFFF"/>
        </w:rPr>
        <w:t xml:space="preserve">, O. V., Golden, J. S., Mills, D. M., </w:t>
      </w:r>
      <w:proofErr w:type="spellStart"/>
      <w:r w:rsidRPr="00BF48CF">
        <w:rPr>
          <w:rFonts w:ascii="Garamond" w:eastAsia="Times New Roman" w:hAnsi="Garamond" w:cs="Arial"/>
          <w:color w:val="222222"/>
          <w:shd w:val="clear" w:color="auto" w:fill="FFFFFF"/>
        </w:rPr>
        <w:t>Gulino</w:t>
      </w:r>
      <w:proofErr w:type="spellEnd"/>
      <w:r w:rsidRPr="00BF48CF">
        <w:rPr>
          <w:rFonts w:ascii="Garamond" w:eastAsia="Times New Roman" w:hAnsi="Garamond" w:cs="Arial"/>
          <w:color w:val="222222"/>
          <w:shd w:val="clear" w:color="auto" w:fill="FFFFFF"/>
        </w:rPr>
        <w:t xml:space="preserve">, S. P., &amp; </w:t>
      </w:r>
      <w:proofErr w:type="spellStart"/>
      <w:r w:rsidRPr="00BF48CF">
        <w:rPr>
          <w:rFonts w:ascii="Garamond" w:eastAsia="Times New Roman" w:hAnsi="Garamond" w:cs="Arial"/>
          <w:color w:val="222222"/>
          <w:shd w:val="clear" w:color="auto" w:fill="FFFFFF"/>
        </w:rPr>
        <w:t>Samenow</w:t>
      </w:r>
      <w:proofErr w:type="spellEnd"/>
      <w:r w:rsidRPr="00BF48CF">
        <w:rPr>
          <w:rFonts w:ascii="Garamond" w:eastAsia="Times New Roman" w:hAnsi="Garamond" w:cs="Arial"/>
          <w:color w:val="222222"/>
          <w:shd w:val="clear" w:color="auto" w:fill="FFFFFF"/>
        </w:rPr>
        <w:t xml:space="preserve">, J. P. (2011). Intra-urban </w:t>
      </w:r>
    </w:p>
    <w:p w14:paraId="5FE251C9" w14:textId="77777777" w:rsidR="00C84F7A" w:rsidRDefault="00C84F7A" w:rsidP="00C84F7A">
      <w:pPr>
        <w:ind w:left="720"/>
        <w:rPr>
          <w:rFonts w:ascii="Garamond" w:eastAsia="Times New Roman" w:hAnsi="Garamond" w:cs="Arial"/>
          <w:color w:val="222222"/>
          <w:shd w:val="clear" w:color="auto" w:fill="FFFFFF"/>
        </w:rPr>
      </w:pPr>
      <w:proofErr w:type="gramStart"/>
      <w:r w:rsidRPr="00BF48CF">
        <w:rPr>
          <w:rFonts w:ascii="Garamond" w:eastAsia="Times New Roman" w:hAnsi="Garamond" w:cs="Arial"/>
          <w:color w:val="222222"/>
          <w:shd w:val="clear" w:color="auto" w:fill="FFFFFF"/>
        </w:rPr>
        <w:t>societal</w:t>
      </w:r>
      <w:proofErr w:type="gramEnd"/>
      <w:r w:rsidRPr="00BF48CF">
        <w:rPr>
          <w:rFonts w:ascii="Garamond" w:eastAsia="Times New Roman" w:hAnsi="Garamond" w:cs="Arial"/>
          <w:color w:val="222222"/>
          <w:shd w:val="clear" w:color="auto" w:fill="FFFFFF"/>
        </w:rPr>
        <w:t xml:space="preserve"> vulnerability to extreme heat: The role of heat exposure and the built environment, socioeconomics, and neighborhood stability. </w:t>
      </w:r>
      <w:r w:rsidRPr="0008641C">
        <w:rPr>
          <w:rFonts w:ascii="Garamond" w:eastAsia="Times New Roman" w:hAnsi="Garamond" w:cs="Arial"/>
          <w:i/>
          <w:color w:val="222222"/>
          <w:shd w:val="clear" w:color="auto" w:fill="FFFFFF"/>
        </w:rPr>
        <w:t>Health &amp; Place, 17</w:t>
      </w:r>
      <w:r w:rsidRPr="00BF48CF">
        <w:rPr>
          <w:rFonts w:ascii="Garamond" w:eastAsia="Times New Roman" w:hAnsi="Garamond" w:cs="Arial"/>
          <w:color w:val="222222"/>
          <w:shd w:val="clear" w:color="auto" w:fill="FFFFFF"/>
        </w:rPr>
        <w:t>(2), 498–507. https://doi.org/10.1016/j.healthplace.2010.12.005</w:t>
      </w:r>
    </w:p>
    <w:p w14:paraId="08688329" w14:textId="77777777" w:rsidR="00C84F7A" w:rsidRDefault="00C84F7A" w:rsidP="00C84F7A">
      <w:pPr>
        <w:rPr>
          <w:rFonts w:ascii="Garamond" w:eastAsia="Times New Roman" w:hAnsi="Garamond" w:cs="Arial"/>
          <w:color w:val="222222"/>
          <w:shd w:val="clear" w:color="auto" w:fill="FFFFFF"/>
        </w:rPr>
      </w:pPr>
    </w:p>
    <w:p w14:paraId="2C7C6807" w14:textId="77777777" w:rsidR="00C84F7A" w:rsidRDefault="00C84F7A" w:rsidP="00C84F7A">
      <w:pPr>
        <w:rPr>
          <w:rFonts w:ascii="Garamond" w:eastAsia="Times New Roman" w:hAnsi="Garamond" w:cs="Arial"/>
          <w:color w:val="222222"/>
          <w:shd w:val="clear" w:color="auto" w:fill="FFFFFF"/>
        </w:rPr>
      </w:pPr>
      <w:r w:rsidRPr="00DE6880">
        <w:rPr>
          <w:rFonts w:ascii="Garamond" w:eastAsia="Times New Roman" w:hAnsi="Garamond" w:cs="Arial"/>
          <w:color w:val="222222"/>
          <w:shd w:val="clear" w:color="auto" w:fill="FFFFFF"/>
        </w:rPr>
        <w:t xml:space="preserve">Turner II, B. L. (2016). Land system architecture for urban sustainability: new directions for land system </w:t>
      </w:r>
    </w:p>
    <w:p w14:paraId="3BAFADDC" w14:textId="2B6D43F7" w:rsidR="00C84F7A" w:rsidRPr="00DE6880" w:rsidRDefault="00C84F7A" w:rsidP="00C84F7A">
      <w:pPr>
        <w:ind w:left="720"/>
        <w:rPr>
          <w:rFonts w:ascii="Garamond" w:eastAsia="Times New Roman" w:hAnsi="Garamond"/>
        </w:rPr>
      </w:pPr>
      <w:proofErr w:type="gramStart"/>
      <w:r w:rsidRPr="00DE6880">
        <w:rPr>
          <w:rFonts w:ascii="Garamond" w:eastAsia="Times New Roman" w:hAnsi="Garamond" w:cs="Arial"/>
          <w:color w:val="222222"/>
          <w:shd w:val="clear" w:color="auto" w:fill="FFFFFF"/>
        </w:rPr>
        <w:t>science</w:t>
      </w:r>
      <w:proofErr w:type="gramEnd"/>
      <w:r w:rsidRPr="00DE6880">
        <w:rPr>
          <w:rFonts w:ascii="Garamond" w:eastAsia="Times New Roman" w:hAnsi="Garamond" w:cs="Arial"/>
          <w:color w:val="222222"/>
          <w:shd w:val="clear" w:color="auto" w:fill="FFFFFF"/>
        </w:rPr>
        <w:t xml:space="preserve"> illustrated by application to the urban heat island problem. </w:t>
      </w:r>
      <w:r w:rsidRPr="00DE6880">
        <w:rPr>
          <w:rFonts w:ascii="Garamond" w:eastAsia="Times New Roman" w:hAnsi="Garamond" w:cs="Arial"/>
          <w:i/>
          <w:iCs/>
          <w:color w:val="222222"/>
          <w:shd w:val="clear" w:color="auto" w:fill="FFFFFF"/>
        </w:rPr>
        <w:t>Journal of Land Use Science</w:t>
      </w:r>
      <w:r w:rsidRPr="00DE6880">
        <w:rPr>
          <w:rFonts w:ascii="Garamond" w:eastAsia="Times New Roman" w:hAnsi="Garamond" w:cs="Arial"/>
          <w:color w:val="222222"/>
          <w:shd w:val="clear" w:color="auto" w:fill="FFFFFF"/>
        </w:rPr>
        <w:t>, </w:t>
      </w:r>
      <w:r w:rsidRPr="00DE6880">
        <w:rPr>
          <w:rFonts w:ascii="Garamond" w:eastAsia="Times New Roman" w:hAnsi="Garamond" w:cs="Arial"/>
          <w:i/>
          <w:iCs/>
          <w:color w:val="222222"/>
          <w:shd w:val="clear" w:color="auto" w:fill="FFFFFF"/>
        </w:rPr>
        <w:t>11</w:t>
      </w:r>
      <w:r w:rsidRPr="00DE6880">
        <w:rPr>
          <w:rFonts w:ascii="Garamond" w:eastAsia="Times New Roman" w:hAnsi="Garamond" w:cs="Arial"/>
          <w:color w:val="222222"/>
          <w:shd w:val="clear" w:color="auto" w:fill="FFFFFF"/>
        </w:rPr>
        <w:t>(6), 689-697</w:t>
      </w:r>
      <w:r w:rsidR="00F9421F">
        <w:rPr>
          <w:rFonts w:ascii="Garamond" w:eastAsia="Times New Roman" w:hAnsi="Garamond" w:cs="Arial"/>
          <w:color w:val="222222"/>
          <w:shd w:val="clear" w:color="auto" w:fill="FFFFFF"/>
        </w:rPr>
        <w:t>.</w:t>
      </w:r>
    </w:p>
    <w:p w14:paraId="66B8D8E9" w14:textId="77777777" w:rsidR="00943E09" w:rsidRPr="00CD0433" w:rsidRDefault="00943E09">
      <w:pPr>
        <w:rPr>
          <w:sz w:val="20"/>
          <w:szCs w:val="20"/>
        </w:rPr>
      </w:pPr>
    </w:p>
    <w:sectPr w:rsidR="00943E09" w:rsidRPr="00CD0433" w:rsidSect="00C8247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28ADA8" w16cid:durableId="1EE32E0C"/>
  <w16cid:commentId w16cid:paraId="01C2BA8F" w16cid:durableId="1EE32E0D"/>
  <w16cid:commentId w16cid:paraId="3F544FA3" w16cid:durableId="1EE32E0E"/>
  <w16cid:commentId w16cid:paraId="5566F32B" w16cid:durableId="1EE32E0F"/>
  <w16cid:commentId w16cid:paraId="1BA02E07" w16cid:durableId="1EE32E10"/>
  <w16cid:commentId w16cid:paraId="7A194BA4" w16cid:durableId="1EE32E11"/>
  <w16cid:commentId w16cid:paraId="0C5F1A84" w16cid:durableId="1EE32E12"/>
  <w16cid:commentId w16cid:paraId="41B61407" w16cid:durableId="1EE32E13"/>
  <w16cid:commentId w16cid:paraId="253790BD" w16cid:durableId="1EE32E14"/>
  <w16cid:commentId w16cid:paraId="7960BF8D" w16cid:durableId="1EE32E15"/>
  <w16cid:commentId w16cid:paraId="19E8C3CD" w16cid:durableId="1EE32E16"/>
  <w16cid:commentId w16cid:paraId="6A1F3837" w16cid:durableId="1EE32E17"/>
  <w16cid:commentId w16cid:paraId="11BBE628" w16cid:durableId="1EE32E1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0F3063"/>
    <w:multiLevelType w:val="hybridMultilevel"/>
    <w:tmpl w:val="C3285E4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1031"/>
    <w:rsid w:val="0001261B"/>
    <w:rsid w:val="00014585"/>
    <w:rsid w:val="00020050"/>
    <w:rsid w:val="000263DE"/>
    <w:rsid w:val="00031A6C"/>
    <w:rsid w:val="00047F96"/>
    <w:rsid w:val="00067624"/>
    <w:rsid w:val="00073224"/>
    <w:rsid w:val="00075708"/>
    <w:rsid w:val="00084C02"/>
    <w:rsid w:val="00095D93"/>
    <w:rsid w:val="000C15A0"/>
    <w:rsid w:val="000D7963"/>
    <w:rsid w:val="000E3C1F"/>
    <w:rsid w:val="000E4025"/>
    <w:rsid w:val="000F487D"/>
    <w:rsid w:val="000F76DA"/>
    <w:rsid w:val="00102249"/>
    <w:rsid w:val="00107706"/>
    <w:rsid w:val="00123B69"/>
    <w:rsid w:val="00134C6A"/>
    <w:rsid w:val="0014548A"/>
    <w:rsid w:val="001538F2"/>
    <w:rsid w:val="00153A6D"/>
    <w:rsid w:val="00164AAB"/>
    <w:rsid w:val="001838AB"/>
    <w:rsid w:val="001976DA"/>
    <w:rsid w:val="001A24F7"/>
    <w:rsid w:val="001A2ECC"/>
    <w:rsid w:val="001D1B19"/>
    <w:rsid w:val="001E4D60"/>
    <w:rsid w:val="001E5271"/>
    <w:rsid w:val="002046C4"/>
    <w:rsid w:val="002245B2"/>
    <w:rsid w:val="0022612D"/>
    <w:rsid w:val="00227218"/>
    <w:rsid w:val="0023408F"/>
    <w:rsid w:val="00262CEC"/>
    <w:rsid w:val="00272CD9"/>
    <w:rsid w:val="00273BD3"/>
    <w:rsid w:val="00276572"/>
    <w:rsid w:val="00285042"/>
    <w:rsid w:val="00290705"/>
    <w:rsid w:val="002B6846"/>
    <w:rsid w:val="002C501D"/>
    <w:rsid w:val="002D6CAD"/>
    <w:rsid w:val="002E2D9E"/>
    <w:rsid w:val="00302E59"/>
    <w:rsid w:val="003347A7"/>
    <w:rsid w:val="00334B0C"/>
    <w:rsid w:val="00347670"/>
    <w:rsid w:val="003524A9"/>
    <w:rsid w:val="00353F4B"/>
    <w:rsid w:val="00362915"/>
    <w:rsid w:val="00384B24"/>
    <w:rsid w:val="003B00E4"/>
    <w:rsid w:val="003B54D0"/>
    <w:rsid w:val="003C28CD"/>
    <w:rsid w:val="003C3231"/>
    <w:rsid w:val="003D2EDF"/>
    <w:rsid w:val="003E4331"/>
    <w:rsid w:val="00404A87"/>
    <w:rsid w:val="0041686A"/>
    <w:rsid w:val="004228B2"/>
    <w:rsid w:val="004342B7"/>
    <w:rsid w:val="00453F48"/>
    <w:rsid w:val="00454238"/>
    <w:rsid w:val="00461AA0"/>
    <w:rsid w:val="004663AD"/>
    <w:rsid w:val="00467737"/>
    <w:rsid w:val="00473E27"/>
    <w:rsid w:val="00476EA1"/>
    <w:rsid w:val="004B304D"/>
    <w:rsid w:val="004B7001"/>
    <w:rsid w:val="004C0A16"/>
    <w:rsid w:val="004D3B79"/>
    <w:rsid w:val="004D5A9F"/>
    <w:rsid w:val="004F21EE"/>
    <w:rsid w:val="00521494"/>
    <w:rsid w:val="005344D2"/>
    <w:rsid w:val="00537529"/>
    <w:rsid w:val="00542AAA"/>
    <w:rsid w:val="00544C88"/>
    <w:rsid w:val="00565EE1"/>
    <w:rsid w:val="00583971"/>
    <w:rsid w:val="00594D0B"/>
    <w:rsid w:val="005C1D7E"/>
    <w:rsid w:val="005C2088"/>
    <w:rsid w:val="005C5954"/>
    <w:rsid w:val="005C6FC1"/>
    <w:rsid w:val="005D3F60"/>
    <w:rsid w:val="005D455D"/>
    <w:rsid w:val="005D7108"/>
    <w:rsid w:val="005E3219"/>
    <w:rsid w:val="005E6A86"/>
    <w:rsid w:val="006051E6"/>
    <w:rsid w:val="00636FAE"/>
    <w:rsid w:val="006452A4"/>
    <w:rsid w:val="006515E3"/>
    <w:rsid w:val="00662A91"/>
    <w:rsid w:val="0067079D"/>
    <w:rsid w:val="00676C74"/>
    <w:rsid w:val="006804AC"/>
    <w:rsid w:val="00695D85"/>
    <w:rsid w:val="00695DD5"/>
    <w:rsid w:val="006A2A26"/>
    <w:rsid w:val="006B39A8"/>
    <w:rsid w:val="006B7491"/>
    <w:rsid w:val="006E1C6C"/>
    <w:rsid w:val="007059D2"/>
    <w:rsid w:val="007072BA"/>
    <w:rsid w:val="007226AE"/>
    <w:rsid w:val="007357CC"/>
    <w:rsid w:val="00735F70"/>
    <w:rsid w:val="0073702A"/>
    <w:rsid w:val="00747D1A"/>
    <w:rsid w:val="00752AC5"/>
    <w:rsid w:val="007535DF"/>
    <w:rsid w:val="00760B99"/>
    <w:rsid w:val="00767B11"/>
    <w:rsid w:val="007715BF"/>
    <w:rsid w:val="00782999"/>
    <w:rsid w:val="00790ECB"/>
    <w:rsid w:val="007A1EA2"/>
    <w:rsid w:val="007A4F2A"/>
    <w:rsid w:val="007A7268"/>
    <w:rsid w:val="007B73F9"/>
    <w:rsid w:val="007C08E6"/>
    <w:rsid w:val="0080287D"/>
    <w:rsid w:val="008060AF"/>
    <w:rsid w:val="00806DE6"/>
    <w:rsid w:val="0081100C"/>
    <w:rsid w:val="00835C04"/>
    <w:rsid w:val="008403B8"/>
    <w:rsid w:val="0084681F"/>
    <w:rsid w:val="0086051E"/>
    <w:rsid w:val="008859D6"/>
    <w:rsid w:val="00886829"/>
    <w:rsid w:val="0089325B"/>
    <w:rsid w:val="00896D48"/>
    <w:rsid w:val="008A1AD6"/>
    <w:rsid w:val="008A2737"/>
    <w:rsid w:val="008A4B10"/>
    <w:rsid w:val="008B3821"/>
    <w:rsid w:val="008D3A28"/>
    <w:rsid w:val="008D41B1"/>
    <w:rsid w:val="00916099"/>
    <w:rsid w:val="00937ED2"/>
    <w:rsid w:val="00941956"/>
    <w:rsid w:val="00943E09"/>
    <w:rsid w:val="0094514E"/>
    <w:rsid w:val="009479E5"/>
    <w:rsid w:val="00950504"/>
    <w:rsid w:val="009812BB"/>
    <w:rsid w:val="009A09FD"/>
    <w:rsid w:val="009A492A"/>
    <w:rsid w:val="009B08C3"/>
    <w:rsid w:val="009B17B4"/>
    <w:rsid w:val="009D7235"/>
    <w:rsid w:val="009E1788"/>
    <w:rsid w:val="009E4CFF"/>
    <w:rsid w:val="009F68D3"/>
    <w:rsid w:val="00A0319C"/>
    <w:rsid w:val="00A07C1D"/>
    <w:rsid w:val="00A4473F"/>
    <w:rsid w:val="00A44DD0"/>
    <w:rsid w:val="00A46F34"/>
    <w:rsid w:val="00A502A8"/>
    <w:rsid w:val="00A50CFE"/>
    <w:rsid w:val="00A5463B"/>
    <w:rsid w:val="00A60645"/>
    <w:rsid w:val="00A65740"/>
    <w:rsid w:val="00A80A92"/>
    <w:rsid w:val="00A8257F"/>
    <w:rsid w:val="00A86F22"/>
    <w:rsid w:val="00A924F9"/>
    <w:rsid w:val="00AB2804"/>
    <w:rsid w:val="00AB727D"/>
    <w:rsid w:val="00AB7958"/>
    <w:rsid w:val="00AC2234"/>
    <w:rsid w:val="00AC3E98"/>
    <w:rsid w:val="00AD0A74"/>
    <w:rsid w:val="00AE46F5"/>
    <w:rsid w:val="00B321BC"/>
    <w:rsid w:val="00B43262"/>
    <w:rsid w:val="00B46416"/>
    <w:rsid w:val="00B60D87"/>
    <w:rsid w:val="00B73203"/>
    <w:rsid w:val="00B76BDC"/>
    <w:rsid w:val="00B81E34"/>
    <w:rsid w:val="00B82905"/>
    <w:rsid w:val="00B9571C"/>
    <w:rsid w:val="00B9614C"/>
    <w:rsid w:val="00BB1A3F"/>
    <w:rsid w:val="00BD0255"/>
    <w:rsid w:val="00BD2AFD"/>
    <w:rsid w:val="00C057E9"/>
    <w:rsid w:val="00C0686E"/>
    <w:rsid w:val="00C126DE"/>
    <w:rsid w:val="00C27214"/>
    <w:rsid w:val="00C32A58"/>
    <w:rsid w:val="00C33A8E"/>
    <w:rsid w:val="00C46CD7"/>
    <w:rsid w:val="00C520D2"/>
    <w:rsid w:val="00C55FC9"/>
    <w:rsid w:val="00C72F1A"/>
    <w:rsid w:val="00C82473"/>
    <w:rsid w:val="00C83576"/>
    <w:rsid w:val="00C84F7A"/>
    <w:rsid w:val="00CA0A4F"/>
    <w:rsid w:val="00CA0EED"/>
    <w:rsid w:val="00CA4793"/>
    <w:rsid w:val="00CB421A"/>
    <w:rsid w:val="00CB51DA"/>
    <w:rsid w:val="00CC7683"/>
    <w:rsid w:val="00CC7767"/>
    <w:rsid w:val="00CD0433"/>
    <w:rsid w:val="00CE0C39"/>
    <w:rsid w:val="00CE49EE"/>
    <w:rsid w:val="00CE4F6F"/>
    <w:rsid w:val="00D07222"/>
    <w:rsid w:val="00D129EF"/>
    <w:rsid w:val="00D12F5B"/>
    <w:rsid w:val="00D21869"/>
    <w:rsid w:val="00D22F4A"/>
    <w:rsid w:val="00D233C7"/>
    <w:rsid w:val="00D3189E"/>
    <w:rsid w:val="00D3192F"/>
    <w:rsid w:val="00D55491"/>
    <w:rsid w:val="00D63B6C"/>
    <w:rsid w:val="00D65973"/>
    <w:rsid w:val="00D808DE"/>
    <w:rsid w:val="00DB1AA6"/>
    <w:rsid w:val="00DB258F"/>
    <w:rsid w:val="00DB5124"/>
    <w:rsid w:val="00DC6974"/>
    <w:rsid w:val="00DE0047"/>
    <w:rsid w:val="00E1061F"/>
    <w:rsid w:val="00E23F23"/>
    <w:rsid w:val="00E24415"/>
    <w:rsid w:val="00E25144"/>
    <w:rsid w:val="00E55138"/>
    <w:rsid w:val="00E6039B"/>
    <w:rsid w:val="00E75810"/>
    <w:rsid w:val="00E80A59"/>
    <w:rsid w:val="00E96718"/>
    <w:rsid w:val="00EB4818"/>
    <w:rsid w:val="00EC3694"/>
    <w:rsid w:val="00ED1BFD"/>
    <w:rsid w:val="00ED536F"/>
    <w:rsid w:val="00ED6B3C"/>
    <w:rsid w:val="00EE5D76"/>
    <w:rsid w:val="00EE5E74"/>
    <w:rsid w:val="00F038E6"/>
    <w:rsid w:val="00F1255A"/>
    <w:rsid w:val="00F17ABF"/>
    <w:rsid w:val="00F20A93"/>
    <w:rsid w:val="00F2154C"/>
    <w:rsid w:val="00F24033"/>
    <w:rsid w:val="00F268BE"/>
    <w:rsid w:val="00F41930"/>
    <w:rsid w:val="00F45CB5"/>
    <w:rsid w:val="00F52113"/>
    <w:rsid w:val="00F62397"/>
    <w:rsid w:val="00F9421F"/>
    <w:rsid w:val="00FB1905"/>
    <w:rsid w:val="00FB7B06"/>
    <w:rsid w:val="00FC451E"/>
    <w:rsid w:val="00FC5EEE"/>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D86644A0-0C3A-4EEF-AAE6-64FB5173F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B1A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mpe.gov/city-hall/community-services/parks/urban-forest/urban-forest-grants-and-demonstration-projects" TargetMode="External"/><Relationship Id="rId13"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hyperlink" Target="https://www.dropbox.com/s/bosyumk7pqbmre8/Spring2018%20Progress%20Report.pdf?dl=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empe.gov/city-hall/community-development/urban-core-masterplan" TargetMode="External"/><Relationship Id="rId11" Type="http://schemas.openxmlformats.org/officeDocument/2006/relationships/hyperlink" Target="https://doi.org/10.1289/ehp.0900683" TargetMode="External"/><Relationship Id="rId5" Type="http://schemas.openxmlformats.org/officeDocument/2006/relationships/webSettings" Target="webSettings.xml"/><Relationship Id="rId10" Type="http://schemas.openxmlformats.org/officeDocument/2006/relationships/hyperlink" Target="https://doi.org/10.1289/ehp.1104625" TargetMode="External"/><Relationship Id="rId4" Type="http://schemas.openxmlformats.org/officeDocument/2006/relationships/settings" Target="settings.xml"/><Relationship Id="rId9" Type="http://schemas.openxmlformats.org/officeDocument/2006/relationships/hyperlink" Target="https://www.tempe.gov/city-hall/community-services/parks/urban-forest-master-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D07DF-00C0-482A-A204-8606625A5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1830</Words>
  <Characters>10436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Clayton, Amanda L. (LARC-E3)[SSAI DEVELOP]</cp:lastModifiedBy>
  <cp:revision>3</cp:revision>
  <dcterms:created xsi:type="dcterms:W3CDTF">2018-07-30T15:27:00Z</dcterms:created>
  <dcterms:modified xsi:type="dcterms:W3CDTF">2018-07-31T01:25:00Z</dcterms:modified>
</cp:coreProperties>
</file>