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r>
        <w:rPr>
          <w:b/>
          <w:sz w:val="28"/>
        </w:rPr>
        <w:t>NASA DEVELOP National Program</w:t>
      </w:r>
    </w:p>
    <w:p w14:paraId="2B99F726" w14:textId="78736011"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282573EF" w:rsidR="00A44DD0" w:rsidRPr="00CD0433" w:rsidRDefault="0025207D" w:rsidP="00A44DD0">
      <w:pPr>
        <w:rPr>
          <w:b/>
          <w:sz w:val="20"/>
          <w:szCs w:val="20"/>
        </w:rPr>
      </w:pPr>
      <w:r>
        <w:rPr>
          <w:b/>
          <w:sz w:val="20"/>
          <w:szCs w:val="20"/>
        </w:rPr>
        <w:t>NASA Marshall Space Flight Center</w:t>
      </w:r>
    </w:p>
    <w:p w14:paraId="13937996" w14:textId="3B24B3C9" w:rsidR="007B73F9" w:rsidRPr="00CD0433" w:rsidRDefault="0025207D">
      <w:pPr>
        <w:rPr>
          <w:b/>
          <w:sz w:val="20"/>
          <w:szCs w:val="20"/>
        </w:rPr>
      </w:pPr>
      <w:r>
        <w:rPr>
          <w:b/>
          <w:sz w:val="20"/>
          <w:szCs w:val="20"/>
        </w:rPr>
        <w:t>East Africa Disasters II</w:t>
      </w:r>
      <w:r w:rsidR="00D12F5B" w:rsidRPr="00CD0433">
        <w:rPr>
          <w:b/>
          <w:sz w:val="20"/>
          <w:szCs w:val="20"/>
        </w:rPr>
        <w:t xml:space="preserve"> </w:t>
      </w:r>
    </w:p>
    <w:p w14:paraId="1BAC2E0F" w14:textId="5CC89D4B" w:rsidR="007B73F9" w:rsidRPr="00CD0433" w:rsidRDefault="0025207D">
      <w:pPr>
        <w:rPr>
          <w:sz w:val="20"/>
          <w:szCs w:val="20"/>
        </w:rPr>
      </w:pPr>
      <w:r>
        <w:rPr>
          <w:sz w:val="20"/>
          <w:szCs w:val="20"/>
        </w:rPr>
        <w:t>Assessing Landslide Characteristics</w:t>
      </w:r>
      <w:r w:rsidR="00C34C2B">
        <w:rPr>
          <w:sz w:val="20"/>
          <w:szCs w:val="20"/>
        </w:rPr>
        <w:t xml:space="preserve"> and</w:t>
      </w:r>
      <w:r>
        <w:rPr>
          <w:sz w:val="20"/>
          <w:szCs w:val="20"/>
        </w:rPr>
        <w:t xml:space="preserve"> Developing a Landslide Hazard </w:t>
      </w:r>
      <w:r w:rsidR="00C34C2B">
        <w:rPr>
          <w:sz w:val="20"/>
          <w:szCs w:val="20"/>
        </w:rPr>
        <w:t xml:space="preserve">and </w:t>
      </w:r>
      <w:r>
        <w:rPr>
          <w:sz w:val="20"/>
          <w:szCs w:val="20"/>
        </w:rPr>
        <w:t>Susceptibility Map in Malawi</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52F50CD6"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93728F">
        <w:rPr>
          <w:sz w:val="20"/>
          <w:szCs w:val="20"/>
        </w:rPr>
        <w:t>T</w:t>
      </w:r>
      <w:r w:rsidR="0025207D" w:rsidRPr="0025207D">
        <w:rPr>
          <w:sz w:val="20"/>
          <w:szCs w:val="20"/>
        </w:rPr>
        <w:t xml:space="preserve">o assess the characteristics of landslide-prone regions of Malawi </w:t>
      </w:r>
      <w:r w:rsidR="001559DD">
        <w:rPr>
          <w:sz w:val="20"/>
          <w:szCs w:val="20"/>
        </w:rPr>
        <w:t xml:space="preserve">and to create hazard and susceptibility maps </w:t>
      </w:r>
      <w:r w:rsidR="0025207D" w:rsidRPr="0025207D">
        <w:rPr>
          <w:sz w:val="20"/>
          <w:szCs w:val="20"/>
        </w:rPr>
        <w:t xml:space="preserve">by using </w:t>
      </w:r>
      <w:r w:rsidR="00886113">
        <w:rPr>
          <w:sz w:val="20"/>
          <w:szCs w:val="20"/>
        </w:rPr>
        <w:t>NASA Earth observations</w:t>
      </w:r>
      <w:r w:rsidR="0025207D" w:rsidRPr="0025207D">
        <w:rPr>
          <w:sz w:val="20"/>
          <w:szCs w:val="20"/>
        </w:rPr>
        <w:t xml:space="preserve"> and other geospatial datasets such as topography, hydrology, and soils.</w:t>
      </w:r>
    </w:p>
    <w:p w14:paraId="69EB25C7" w14:textId="77777777" w:rsidR="005C5954" w:rsidRPr="00CD0433" w:rsidRDefault="005C5954" w:rsidP="00334B0C">
      <w:pPr>
        <w:rPr>
          <w:b/>
          <w:sz w:val="20"/>
          <w:szCs w:val="20"/>
        </w:rPr>
      </w:pPr>
    </w:p>
    <w:p w14:paraId="2EE30953" w14:textId="0FB8F7E3"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25207D" w:rsidRPr="0025207D">
        <w:rPr>
          <w:sz w:val="20"/>
          <w:szCs w:val="20"/>
        </w:rPr>
        <w:t>For disaster risk management to be effective, certain information such as hazard identification, structural vulnerability, and risk assessment,</w:t>
      </w:r>
      <w:r w:rsidR="00BC39C9">
        <w:rPr>
          <w:sz w:val="20"/>
          <w:szCs w:val="20"/>
        </w:rPr>
        <w:t xml:space="preserve"> </w:t>
      </w:r>
      <w:r w:rsidR="00BF646E">
        <w:rPr>
          <w:sz w:val="20"/>
          <w:szCs w:val="20"/>
        </w:rPr>
        <w:t>is</w:t>
      </w:r>
      <w:r w:rsidR="0025207D" w:rsidRPr="0025207D">
        <w:rPr>
          <w:sz w:val="20"/>
          <w:szCs w:val="20"/>
        </w:rPr>
        <w:t xml:space="preserve"> required. Due to </w:t>
      </w:r>
      <w:r w:rsidR="00BF646E">
        <w:rPr>
          <w:sz w:val="20"/>
          <w:szCs w:val="20"/>
        </w:rPr>
        <w:t xml:space="preserve">a </w:t>
      </w:r>
      <w:r w:rsidR="0025207D" w:rsidRPr="0025207D">
        <w:rPr>
          <w:sz w:val="20"/>
          <w:szCs w:val="20"/>
        </w:rPr>
        <w:t>lack of spatial and temporal information, government officials face challenges in disaster risk management. Documenting known landslides and determining landslide-prone areas are important components for effective disaster risk management.</w:t>
      </w:r>
    </w:p>
    <w:p w14:paraId="32E6575E" w14:textId="77777777" w:rsidR="00276572" w:rsidRDefault="00276572" w:rsidP="00276572">
      <w:pPr>
        <w:rPr>
          <w:b/>
          <w:sz w:val="20"/>
          <w:szCs w:val="20"/>
        </w:rPr>
      </w:pPr>
    </w:p>
    <w:p w14:paraId="31CBCBBE" w14:textId="460A7CFB"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25207D">
        <w:rPr>
          <w:sz w:val="20"/>
          <w:szCs w:val="20"/>
        </w:rPr>
        <w:t>Disasters</w:t>
      </w:r>
    </w:p>
    <w:p w14:paraId="7156E783" w14:textId="45020FA5"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25207D">
        <w:rPr>
          <w:sz w:val="20"/>
          <w:szCs w:val="20"/>
        </w:rPr>
        <w:t>Malawi</w:t>
      </w:r>
    </w:p>
    <w:p w14:paraId="2DFC9243" w14:textId="7B1F1829"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25207D">
        <w:rPr>
          <w:sz w:val="20"/>
          <w:szCs w:val="20"/>
        </w:rPr>
        <w:t xml:space="preserve">January 2000 to </w:t>
      </w:r>
      <w:r w:rsidR="0093728F">
        <w:rPr>
          <w:sz w:val="20"/>
          <w:szCs w:val="20"/>
        </w:rPr>
        <w:t>April 2016</w:t>
      </w:r>
    </w:p>
    <w:p w14:paraId="4D83EFFA" w14:textId="77777777" w:rsidR="00276572" w:rsidRPr="00CD0433" w:rsidRDefault="00276572" w:rsidP="00276572">
      <w:pPr>
        <w:rPr>
          <w:b/>
          <w:sz w:val="20"/>
          <w:szCs w:val="20"/>
        </w:rPr>
      </w:pPr>
    </w:p>
    <w:p w14:paraId="599A2947" w14:textId="352543E0"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25207D" w:rsidRPr="0025207D">
        <w:rPr>
          <w:sz w:val="20"/>
          <w:szCs w:val="20"/>
        </w:rPr>
        <w:t>Dr. Jeffrey Luvall (NASA at NSSTC), Dr. Robert Griffin (University of Alabama in Huntsville)</w:t>
      </w:r>
      <w:r w:rsidR="00F47E23">
        <w:rPr>
          <w:sz w:val="20"/>
          <w:szCs w:val="20"/>
        </w:rPr>
        <w:t>, Eric Anderson (NASA SERVIR Coordination Office at MSFC)</w:t>
      </w:r>
    </w:p>
    <w:p w14:paraId="717E57EE" w14:textId="77777777" w:rsidR="00276572" w:rsidRDefault="00276572" w:rsidP="00276572">
      <w:pPr>
        <w:rPr>
          <w:b/>
          <w:sz w:val="20"/>
          <w:szCs w:val="20"/>
        </w:rPr>
      </w:pPr>
    </w:p>
    <w:p w14:paraId="6A39D023" w14:textId="4D26718E" w:rsidR="00272CD9" w:rsidRPr="00F362DD" w:rsidRDefault="00276572" w:rsidP="00D12F5B">
      <w:pPr>
        <w:rPr>
          <w:sz w:val="20"/>
          <w:szCs w:val="20"/>
        </w:rPr>
      </w:pPr>
      <w:r w:rsidRPr="00276572">
        <w:rPr>
          <w:b/>
          <w:i/>
          <w:sz w:val="20"/>
          <w:szCs w:val="20"/>
        </w:rPr>
        <w:t>Source of Project Idea:</w:t>
      </w:r>
      <w:r w:rsidRPr="00CD0433">
        <w:rPr>
          <w:sz w:val="20"/>
          <w:szCs w:val="20"/>
        </w:rPr>
        <w:t xml:space="preserve"> </w:t>
      </w:r>
      <w:r w:rsidR="0025207D" w:rsidRPr="0025207D">
        <w:rPr>
          <w:sz w:val="20"/>
          <w:szCs w:val="20"/>
        </w:rPr>
        <w:t xml:space="preserve">This project is a continuation </w:t>
      </w:r>
      <w:r w:rsidR="00BC39C9">
        <w:rPr>
          <w:sz w:val="20"/>
          <w:szCs w:val="20"/>
        </w:rPr>
        <w:t xml:space="preserve">of </w:t>
      </w:r>
      <w:r w:rsidR="0025207D" w:rsidRPr="0025207D">
        <w:rPr>
          <w:sz w:val="20"/>
          <w:szCs w:val="20"/>
        </w:rPr>
        <w:t xml:space="preserve">the East Africa Disasters project at MSFC. </w:t>
      </w:r>
      <w:r w:rsidR="00BC39C9" w:rsidRPr="0025207D">
        <w:rPr>
          <w:sz w:val="20"/>
          <w:szCs w:val="20"/>
        </w:rPr>
        <w:t xml:space="preserve">Denis </w:t>
      </w:r>
      <w:proofErr w:type="spellStart"/>
      <w:r w:rsidR="00BC39C9" w:rsidRPr="0025207D">
        <w:rPr>
          <w:sz w:val="20"/>
          <w:szCs w:val="20"/>
        </w:rPr>
        <w:t>Macharia</w:t>
      </w:r>
      <w:proofErr w:type="spellEnd"/>
      <w:r w:rsidR="00BC39C9">
        <w:rPr>
          <w:sz w:val="20"/>
          <w:szCs w:val="20"/>
        </w:rPr>
        <w:t xml:space="preserve"> </w:t>
      </w:r>
      <w:r w:rsidR="00BC39C9" w:rsidRPr="0025207D">
        <w:rPr>
          <w:sz w:val="20"/>
          <w:szCs w:val="20"/>
        </w:rPr>
        <w:t xml:space="preserve">from RCMRD </w:t>
      </w:r>
      <w:r w:rsidR="00BC39C9">
        <w:rPr>
          <w:sz w:val="20"/>
          <w:szCs w:val="20"/>
        </w:rPr>
        <w:t>suggested</w:t>
      </w:r>
      <w:r w:rsidR="00BC39C9" w:rsidRPr="0025207D">
        <w:rPr>
          <w:sz w:val="20"/>
          <w:szCs w:val="20"/>
        </w:rPr>
        <w:t xml:space="preserve"> Malawi </w:t>
      </w:r>
      <w:r w:rsidR="00BC39C9">
        <w:rPr>
          <w:sz w:val="20"/>
          <w:szCs w:val="20"/>
        </w:rPr>
        <w:t xml:space="preserve">as </w:t>
      </w:r>
      <w:r w:rsidR="0025207D" w:rsidRPr="0025207D">
        <w:rPr>
          <w:sz w:val="20"/>
          <w:szCs w:val="20"/>
        </w:rPr>
        <w:t>the study area</w:t>
      </w:r>
      <w:r w:rsidR="00BC39C9">
        <w:rPr>
          <w:sz w:val="20"/>
          <w:szCs w:val="20"/>
        </w:rPr>
        <w:t>,</w:t>
      </w:r>
      <w:r w:rsidR="0025207D" w:rsidRPr="0025207D">
        <w:rPr>
          <w:sz w:val="20"/>
          <w:szCs w:val="20"/>
        </w:rPr>
        <w:t xml:space="preserve"> </w:t>
      </w:r>
      <w:r w:rsidR="00BC39C9">
        <w:rPr>
          <w:sz w:val="20"/>
          <w:szCs w:val="20"/>
        </w:rPr>
        <w:t xml:space="preserve">since </w:t>
      </w:r>
      <w:r w:rsidR="0025207D" w:rsidRPr="0025207D">
        <w:rPr>
          <w:sz w:val="20"/>
          <w:szCs w:val="20"/>
        </w:rPr>
        <w:t>the</w:t>
      </w:r>
      <w:r w:rsidR="00BC39C9">
        <w:rPr>
          <w:sz w:val="20"/>
          <w:szCs w:val="20"/>
        </w:rPr>
        <w:t>re</w:t>
      </w:r>
      <w:r w:rsidR="0025207D" w:rsidRPr="0025207D">
        <w:rPr>
          <w:sz w:val="20"/>
          <w:szCs w:val="20"/>
        </w:rPr>
        <w:t xml:space="preserve"> </w:t>
      </w:r>
      <w:r w:rsidR="00BC39C9">
        <w:rPr>
          <w:sz w:val="20"/>
          <w:szCs w:val="20"/>
        </w:rPr>
        <w:t xml:space="preserve">is a </w:t>
      </w:r>
      <w:r w:rsidR="0025207D" w:rsidRPr="0025207D">
        <w:rPr>
          <w:sz w:val="20"/>
          <w:szCs w:val="20"/>
        </w:rPr>
        <w:t xml:space="preserve">need to implement satellite remote sensing for landslide monitoring. This </w:t>
      </w:r>
      <w:r w:rsidR="00BC39C9">
        <w:rPr>
          <w:sz w:val="20"/>
          <w:szCs w:val="20"/>
        </w:rPr>
        <w:t xml:space="preserve">project </w:t>
      </w:r>
      <w:r w:rsidR="0025207D" w:rsidRPr="0025207D">
        <w:rPr>
          <w:sz w:val="20"/>
          <w:szCs w:val="20"/>
        </w:rPr>
        <w:t>is directly tied to SERVIR.</w:t>
      </w:r>
    </w:p>
    <w:p w14:paraId="48849BE8" w14:textId="77777777" w:rsidR="008C4E83" w:rsidRDefault="008C4E83"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7EB2375"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461AA0">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886113" w14:paraId="16DB49B1" w14:textId="77777777" w:rsidTr="00886113">
        <w:trPr>
          <w:trHeight w:val="773"/>
        </w:trPr>
        <w:tc>
          <w:tcPr>
            <w:tcW w:w="3060" w:type="dxa"/>
          </w:tcPr>
          <w:p w14:paraId="7F757C28" w14:textId="77777777" w:rsidR="00886113" w:rsidRDefault="00886113" w:rsidP="005A2271">
            <w:pPr>
              <w:rPr>
                <w:sz w:val="20"/>
                <w:szCs w:val="20"/>
              </w:rPr>
            </w:pPr>
            <w:r>
              <w:rPr>
                <w:sz w:val="20"/>
                <w:szCs w:val="20"/>
              </w:rPr>
              <w:t>Regional Centre for Mapping of Resources for Development (RCMRD)</w:t>
            </w:r>
          </w:p>
        </w:tc>
        <w:tc>
          <w:tcPr>
            <w:tcW w:w="3510" w:type="dxa"/>
          </w:tcPr>
          <w:p w14:paraId="5928F873" w14:textId="77777777" w:rsidR="00886113" w:rsidRDefault="00886113" w:rsidP="005A2271">
            <w:pPr>
              <w:rPr>
                <w:sz w:val="20"/>
                <w:szCs w:val="20"/>
              </w:rPr>
            </w:pPr>
            <w:r>
              <w:rPr>
                <w:sz w:val="20"/>
                <w:szCs w:val="20"/>
              </w:rPr>
              <w:t>Denis Macharia, SERVIR- Eastern &amp; Southern Africa Disaster Lead</w:t>
            </w:r>
          </w:p>
        </w:tc>
        <w:tc>
          <w:tcPr>
            <w:tcW w:w="1620" w:type="dxa"/>
          </w:tcPr>
          <w:p w14:paraId="13D03F9A" w14:textId="77777777" w:rsidR="00886113" w:rsidRDefault="00886113" w:rsidP="005A2271">
            <w:pPr>
              <w:rPr>
                <w:sz w:val="20"/>
                <w:szCs w:val="20"/>
              </w:rPr>
            </w:pPr>
            <w:r>
              <w:rPr>
                <w:sz w:val="20"/>
                <w:szCs w:val="20"/>
              </w:rPr>
              <w:t>End-User</w:t>
            </w:r>
          </w:p>
        </w:tc>
        <w:tc>
          <w:tcPr>
            <w:tcW w:w="1080" w:type="dxa"/>
          </w:tcPr>
          <w:p w14:paraId="3724B908" w14:textId="77777777" w:rsidR="00886113" w:rsidRDefault="00886113" w:rsidP="005A2271">
            <w:pPr>
              <w:jc w:val="center"/>
              <w:rPr>
                <w:sz w:val="20"/>
                <w:szCs w:val="20"/>
              </w:rPr>
            </w:pPr>
            <w:r>
              <w:rPr>
                <w:sz w:val="20"/>
                <w:szCs w:val="20"/>
              </w:rPr>
              <w:t>Yes</w:t>
            </w:r>
          </w:p>
        </w:tc>
      </w:tr>
      <w:tr w:rsidR="00886113" w14:paraId="60C61FD8" w14:textId="77777777" w:rsidTr="00461AA0">
        <w:tc>
          <w:tcPr>
            <w:tcW w:w="3060" w:type="dxa"/>
          </w:tcPr>
          <w:p w14:paraId="2D9BB773" w14:textId="7895B3C0" w:rsidR="00886113" w:rsidRDefault="00886113" w:rsidP="00A44DD0">
            <w:pPr>
              <w:rPr>
                <w:sz w:val="20"/>
                <w:szCs w:val="20"/>
              </w:rPr>
            </w:pPr>
            <w:r>
              <w:rPr>
                <w:sz w:val="20"/>
                <w:szCs w:val="20"/>
              </w:rPr>
              <w:t>NASA SERVIR Coordination Office at MSFC</w:t>
            </w:r>
          </w:p>
        </w:tc>
        <w:tc>
          <w:tcPr>
            <w:tcW w:w="3510" w:type="dxa"/>
          </w:tcPr>
          <w:p w14:paraId="49D97F4F" w14:textId="221DD45F" w:rsidR="00886113" w:rsidRDefault="00886113" w:rsidP="006804AC">
            <w:pPr>
              <w:rPr>
                <w:sz w:val="20"/>
                <w:szCs w:val="20"/>
              </w:rPr>
            </w:pPr>
            <w:r>
              <w:rPr>
                <w:sz w:val="20"/>
                <w:szCs w:val="20"/>
              </w:rPr>
              <w:t>Africa Flores, Research Scientist</w:t>
            </w:r>
          </w:p>
        </w:tc>
        <w:tc>
          <w:tcPr>
            <w:tcW w:w="1620" w:type="dxa"/>
          </w:tcPr>
          <w:p w14:paraId="37F5CCF2" w14:textId="6D6911A8" w:rsidR="00886113" w:rsidRDefault="00886113" w:rsidP="00A44DD0">
            <w:pPr>
              <w:rPr>
                <w:sz w:val="20"/>
                <w:szCs w:val="20"/>
              </w:rPr>
            </w:pPr>
            <w:r>
              <w:rPr>
                <w:sz w:val="20"/>
                <w:szCs w:val="20"/>
              </w:rPr>
              <w:t>Collaborator</w:t>
            </w:r>
          </w:p>
        </w:tc>
        <w:tc>
          <w:tcPr>
            <w:tcW w:w="1080" w:type="dxa"/>
          </w:tcPr>
          <w:p w14:paraId="6BC4322F" w14:textId="72D74F5E" w:rsidR="00886113" w:rsidRDefault="00886113" w:rsidP="006804AC">
            <w:pPr>
              <w:jc w:val="center"/>
              <w:rPr>
                <w:sz w:val="20"/>
                <w:szCs w:val="20"/>
              </w:rPr>
            </w:pPr>
            <w:r>
              <w:rPr>
                <w:sz w:val="20"/>
                <w:szCs w:val="20"/>
              </w:rPr>
              <w:t>Yes</w:t>
            </w:r>
          </w:p>
        </w:tc>
      </w:tr>
      <w:tr w:rsidR="00886113" w14:paraId="17A2A4B3" w14:textId="77777777" w:rsidTr="00461AA0">
        <w:tc>
          <w:tcPr>
            <w:tcW w:w="3060" w:type="dxa"/>
          </w:tcPr>
          <w:p w14:paraId="0CFFC983" w14:textId="7ACE5E36" w:rsidR="00886113" w:rsidRDefault="00886113" w:rsidP="00A44DD0">
            <w:pPr>
              <w:rPr>
                <w:sz w:val="20"/>
                <w:szCs w:val="20"/>
              </w:rPr>
            </w:pPr>
            <w:r>
              <w:rPr>
                <w:sz w:val="20"/>
                <w:szCs w:val="20"/>
              </w:rPr>
              <w:t>SERVIR Applied Science’s Team at NASA GSFC</w:t>
            </w:r>
          </w:p>
        </w:tc>
        <w:tc>
          <w:tcPr>
            <w:tcW w:w="3510" w:type="dxa"/>
          </w:tcPr>
          <w:p w14:paraId="4BE253B2" w14:textId="5A01308E" w:rsidR="00886113" w:rsidRDefault="00886113" w:rsidP="006804AC">
            <w:pPr>
              <w:rPr>
                <w:sz w:val="20"/>
                <w:szCs w:val="20"/>
              </w:rPr>
            </w:pPr>
            <w:r>
              <w:rPr>
                <w:sz w:val="20"/>
                <w:szCs w:val="20"/>
              </w:rPr>
              <w:t xml:space="preserve">Dr. Dalia </w:t>
            </w:r>
            <w:proofErr w:type="spellStart"/>
            <w:r>
              <w:rPr>
                <w:sz w:val="20"/>
                <w:szCs w:val="20"/>
              </w:rPr>
              <w:t>Kirschbaum</w:t>
            </w:r>
            <w:proofErr w:type="spellEnd"/>
            <w:r>
              <w:rPr>
                <w:sz w:val="20"/>
                <w:szCs w:val="20"/>
              </w:rPr>
              <w:t>, GPM Applications Scientist</w:t>
            </w:r>
          </w:p>
        </w:tc>
        <w:tc>
          <w:tcPr>
            <w:tcW w:w="1620" w:type="dxa"/>
          </w:tcPr>
          <w:p w14:paraId="44B1BAD7" w14:textId="7AB0AA00" w:rsidR="00886113" w:rsidRDefault="00886113" w:rsidP="00A44DD0">
            <w:pPr>
              <w:rPr>
                <w:sz w:val="20"/>
                <w:szCs w:val="20"/>
              </w:rPr>
            </w:pPr>
            <w:r>
              <w:rPr>
                <w:sz w:val="20"/>
                <w:szCs w:val="20"/>
              </w:rPr>
              <w:t>Collaborator</w:t>
            </w:r>
          </w:p>
        </w:tc>
        <w:tc>
          <w:tcPr>
            <w:tcW w:w="1080" w:type="dxa"/>
          </w:tcPr>
          <w:p w14:paraId="7159A883" w14:textId="6676A9D9" w:rsidR="00886113" w:rsidRDefault="00886113" w:rsidP="006804AC">
            <w:pPr>
              <w:jc w:val="center"/>
              <w:rPr>
                <w:sz w:val="20"/>
                <w:szCs w:val="20"/>
              </w:rPr>
            </w:pPr>
            <w:r>
              <w:rPr>
                <w:sz w:val="20"/>
                <w:szCs w:val="20"/>
              </w:rPr>
              <w:t>Yes</w:t>
            </w:r>
          </w:p>
        </w:tc>
      </w:tr>
    </w:tbl>
    <w:p w14:paraId="206554BE" w14:textId="77777777" w:rsidR="00CD0433" w:rsidRPr="00886113" w:rsidRDefault="00CD0433" w:rsidP="00CD0433">
      <w:pPr>
        <w:rPr>
          <w:color w:val="FF0000"/>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A70B884" w14:textId="4F2710F0"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5EBF3D3C" w14:textId="62C68479" w:rsidR="00FD3689" w:rsidRDefault="00FD3689" w:rsidP="00B15D9E">
      <w:pPr>
        <w:rPr>
          <w:sz w:val="20"/>
          <w:szCs w:val="20"/>
        </w:rPr>
      </w:pPr>
      <w:r>
        <w:rPr>
          <w:sz w:val="20"/>
          <w:szCs w:val="20"/>
        </w:rPr>
        <w:t>Currently, RCMRD use</w:t>
      </w:r>
      <w:r w:rsidR="00BD2B3C">
        <w:rPr>
          <w:sz w:val="20"/>
          <w:szCs w:val="20"/>
        </w:rPr>
        <w:t>s</w:t>
      </w:r>
      <w:r>
        <w:rPr>
          <w:sz w:val="20"/>
          <w:szCs w:val="20"/>
        </w:rPr>
        <w:t xml:space="preserve"> visible evidence from Google Earth, Landsat, ISERV, and Digital Globe imagery to digitize landslide records into a catalog. These records help disaster managers have a better understanding </w:t>
      </w:r>
      <w:r w:rsidR="000E3D9E">
        <w:rPr>
          <w:sz w:val="20"/>
          <w:szCs w:val="20"/>
        </w:rPr>
        <w:t xml:space="preserve">of </w:t>
      </w:r>
      <w:r>
        <w:rPr>
          <w:sz w:val="20"/>
          <w:szCs w:val="20"/>
        </w:rPr>
        <w:t xml:space="preserve">when and where landslides occur. </w:t>
      </w:r>
    </w:p>
    <w:p w14:paraId="168E149A" w14:textId="77777777" w:rsidR="00A57804" w:rsidRDefault="00A57804" w:rsidP="00B15D9E">
      <w:pPr>
        <w:rPr>
          <w:sz w:val="20"/>
          <w:szCs w:val="20"/>
        </w:rPr>
      </w:pPr>
    </w:p>
    <w:p w14:paraId="26C78E5F" w14:textId="5D466EA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345845EA" w14:textId="05152B13" w:rsidR="00C057E9" w:rsidRPr="00CD0433" w:rsidRDefault="00B15D9E" w:rsidP="00B15D9E">
      <w:pPr>
        <w:rPr>
          <w:sz w:val="20"/>
          <w:szCs w:val="20"/>
        </w:rPr>
      </w:pPr>
      <w:r w:rsidRPr="00B15D9E">
        <w:rPr>
          <w:sz w:val="20"/>
          <w:szCs w:val="20"/>
        </w:rPr>
        <w:t xml:space="preserve">RCMRD – They have used NASA Earth observations before. The results of this project will contribute to cataloging previously unidentified landslides and provide more information on </w:t>
      </w:r>
      <w:r w:rsidRPr="00B15D9E">
        <w:rPr>
          <w:sz w:val="20"/>
          <w:szCs w:val="20"/>
        </w:rPr>
        <w:lastRenderedPageBreak/>
        <w:t>those that have already been cataloged. This project will also focus on informing the mitigation and preparation aspects, as well as landslide hazards.</w:t>
      </w:r>
    </w:p>
    <w:p w14:paraId="5EFD5644" w14:textId="77777777" w:rsidR="006E1C6C" w:rsidRDefault="006E1C6C" w:rsidP="006E1C6C">
      <w:pPr>
        <w:ind w:left="720" w:hanging="720"/>
        <w:rPr>
          <w:sz w:val="20"/>
          <w:szCs w:val="20"/>
        </w:rPr>
      </w:pPr>
    </w:p>
    <w:p w14:paraId="4D2FC39F" w14:textId="77777777" w:rsidR="00C065E2" w:rsidRDefault="00C065E2" w:rsidP="006E1C6C">
      <w:pPr>
        <w:ind w:left="720" w:hanging="720"/>
        <w:rPr>
          <w:b/>
          <w:i/>
          <w:sz w:val="20"/>
          <w:szCs w:val="20"/>
          <w:u w:val="single"/>
        </w:rPr>
      </w:pPr>
    </w:p>
    <w:p w14:paraId="1331E453"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37E3555B" w14:textId="34FDADA2"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7ED8DFE3" w14:textId="2291CB0C" w:rsidR="00B15D9E" w:rsidRDefault="00B15D9E" w:rsidP="00B15D9E">
      <w:pPr>
        <w:rPr>
          <w:sz w:val="20"/>
          <w:szCs w:val="20"/>
        </w:rPr>
      </w:pPr>
      <w:r w:rsidRPr="00B15D9E">
        <w:rPr>
          <w:sz w:val="20"/>
          <w:szCs w:val="20"/>
        </w:rPr>
        <w:t xml:space="preserve">NASA SERVIR </w:t>
      </w:r>
      <w:r w:rsidR="00BD2B3C">
        <w:rPr>
          <w:sz w:val="20"/>
          <w:szCs w:val="20"/>
        </w:rPr>
        <w:t xml:space="preserve">Science </w:t>
      </w:r>
      <w:r w:rsidRPr="00B15D9E">
        <w:rPr>
          <w:sz w:val="20"/>
          <w:szCs w:val="20"/>
        </w:rPr>
        <w:t>Coordination Office at MSFC – The</w:t>
      </w:r>
      <w:r w:rsidR="00BD2B3C">
        <w:rPr>
          <w:sz w:val="20"/>
          <w:szCs w:val="20"/>
        </w:rPr>
        <w:t xml:space="preserve"> Science Coordination Office (SCO)</w:t>
      </w:r>
      <w:r w:rsidRPr="00B15D9E">
        <w:rPr>
          <w:sz w:val="20"/>
          <w:szCs w:val="20"/>
        </w:rPr>
        <w:t xml:space="preserve"> </w:t>
      </w:r>
      <w:r w:rsidR="00BD2B3C">
        <w:rPr>
          <w:sz w:val="20"/>
          <w:szCs w:val="20"/>
        </w:rPr>
        <w:t xml:space="preserve">has </w:t>
      </w:r>
      <w:r w:rsidRPr="00B15D9E">
        <w:rPr>
          <w:sz w:val="20"/>
          <w:szCs w:val="20"/>
        </w:rPr>
        <w:t xml:space="preserve">shown an interest in assessing the characteristics of landslide and landslide susceptibility. They </w:t>
      </w:r>
      <w:r w:rsidR="00BC39C9">
        <w:rPr>
          <w:sz w:val="20"/>
          <w:szCs w:val="20"/>
        </w:rPr>
        <w:t xml:space="preserve">have </w:t>
      </w:r>
      <w:r w:rsidRPr="00B15D9E">
        <w:rPr>
          <w:sz w:val="20"/>
          <w:szCs w:val="20"/>
        </w:rPr>
        <w:t>offer</w:t>
      </w:r>
      <w:r w:rsidR="00BC39C9">
        <w:rPr>
          <w:sz w:val="20"/>
          <w:szCs w:val="20"/>
        </w:rPr>
        <w:t>ed to</w:t>
      </w:r>
      <w:r w:rsidRPr="00B15D9E">
        <w:rPr>
          <w:sz w:val="20"/>
          <w:szCs w:val="20"/>
        </w:rPr>
        <w:t xml:space="preserve"> provid</w:t>
      </w:r>
      <w:r w:rsidR="00BC39C9">
        <w:rPr>
          <w:sz w:val="20"/>
          <w:szCs w:val="20"/>
        </w:rPr>
        <w:t>e</w:t>
      </w:r>
      <w:r w:rsidRPr="00B15D9E">
        <w:rPr>
          <w:sz w:val="20"/>
          <w:szCs w:val="20"/>
        </w:rPr>
        <w:t xml:space="preserve"> support, collaboration, and shar</w:t>
      </w:r>
      <w:r w:rsidR="00BC39C9">
        <w:rPr>
          <w:sz w:val="20"/>
          <w:szCs w:val="20"/>
        </w:rPr>
        <w:t>e</w:t>
      </w:r>
      <w:r w:rsidRPr="00B15D9E">
        <w:rPr>
          <w:sz w:val="20"/>
          <w:szCs w:val="20"/>
        </w:rPr>
        <w:t xml:space="preserve"> technical expertise for the project. The NASA SERVIR </w:t>
      </w:r>
      <w:r w:rsidR="00BD2B3C">
        <w:rPr>
          <w:sz w:val="20"/>
          <w:szCs w:val="20"/>
        </w:rPr>
        <w:t xml:space="preserve">SCO </w:t>
      </w:r>
      <w:r w:rsidRPr="00B15D9E">
        <w:rPr>
          <w:sz w:val="20"/>
          <w:szCs w:val="20"/>
        </w:rPr>
        <w:t xml:space="preserve">at MSFC is connected to end-users by </w:t>
      </w:r>
      <w:r w:rsidR="00BC39C9">
        <w:rPr>
          <w:sz w:val="20"/>
          <w:szCs w:val="20"/>
        </w:rPr>
        <w:t xml:space="preserve">their </w:t>
      </w:r>
      <w:r w:rsidRPr="00B15D9E">
        <w:rPr>
          <w:sz w:val="20"/>
          <w:szCs w:val="20"/>
        </w:rPr>
        <w:t xml:space="preserve">hub in Kenya. With this, SERVIR can help disaster risk managers have a better understanding </w:t>
      </w:r>
      <w:r w:rsidR="000E3D9E">
        <w:rPr>
          <w:sz w:val="20"/>
          <w:szCs w:val="20"/>
        </w:rPr>
        <w:t xml:space="preserve">of </w:t>
      </w:r>
      <w:r w:rsidRPr="00B15D9E">
        <w:rPr>
          <w:sz w:val="20"/>
          <w:szCs w:val="20"/>
        </w:rPr>
        <w:t>when and where landslides occur.</w:t>
      </w:r>
    </w:p>
    <w:p w14:paraId="1FAEA676" w14:textId="77777777" w:rsidR="0093728F" w:rsidRDefault="0093728F" w:rsidP="00B15D9E">
      <w:pPr>
        <w:rPr>
          <w:sz w:val="20"/>
          <w:szCs w:val="20"/>
        </w:rPr>
      </w:pPr>
    </w:p>
    <w:p w14:paraId="0A34CE51" w14:textId="79B6A3E1" w:rsidR="0093728F" w:rsidRDefault="0093728F" w:rsidP="00B15D9E">
      <w:pPr>
        <w:rPr>
          <w:sz w:val="20"/>
          <w:szCs w:val="20"/>
        </w:rPr>
      </w:pPr>
      <w:r>
        <w:rPr>
          <w:sz w:val="20"/>
          <w:szCs w:val="20"/>
        </w:rPr>
        <w:t xml:space="preserve">SERVIR Applied Sciences Team at NASA GSFC </w:t>
      </w:r>
      <w:r w:rsidR="00BE36A6">
        <w:rPr>
          <w:sz w:val="20"/>
          <w:szCs w:val="20"/>
        </w:rPr>
        <w:t>–</w:t>
      </w:r>
      <w:r>
        <w:rPr>
          <w:sz w:val="20"/>
          <w:szCs w:val="20"/>
        </w:rPr>
        <w:t xml:space="preserve"> </w:t>
      </w:r>
      <w:r w:rsidR="00BD2B3C">
        <w:rPr>
          <w:sz w:val="20"/>
          <w:szCs w:val="20"/>
        </w:rPr>
        <w:t>Dr. Kirschbaum has</w:t>
      </w:r>
      <w:r w:rsidR="00BE36A6">
        <w:rPr>
          <w:sz w:val="20"/>
          <w:szCs w:val="20"/>
        </w:rPr>
        <w:t xml:space="preserve"> shown an interest in assessing characteristics of landslide</w:t>
      </w:r>
      <w:r w:rsidR="003909E5">
        <w:rPr>
          <w:sz w:val="20"/>
          <w:szCs w:val="20"/>
        </w:rPr>
        <w:t>s</w:t>
      </w:r>
      <w:r w:rsidR="00BE36A6">
        <w:rPr>
          <w:sz w:val="20"/>
          <w:szCs w:val="20"/>
        </w:rPr>
        <w:t xml:space="preserve"> and landslide susceptibility. </w:t>
      </w:r>
      <w:r w:rsidR="00BD2B3C">
        <w:rPr>
          <w:sz w:val="20"/>
          <w:szCs w:val="20"/>
        </w:rPr>
        <w:t>She has</w:t>
      </w:r>
      <w:r w:rsidR="00BE36A6">
        <w:rPr>
          <w:sz w:val="20"/>
          <w:szCs w:val="20"/>
        </w:rPr>
        <w:t xml:space="preserve"> offer</w:t>
      </w:r>
      <w:r w:rsidR="00BD2B3C">
        <w:rPr>
          <w:sz w:val="20"/>
          <w:szCs w:val="20"/>
        </w:rPr>
        <w:t>ed</w:t>
      </w:r>
      <w:r w:rsidR="00BE36A6">
        <w:rPr>
          <w:sz w:val="20"/>
          <w:szCs w:val="20"/>
        </w:rPr>
        <w:t xml:space="preserve"> support, collaboration, and technical expertise for this project. One of </w:t>
      </w:r>
      <w:r w:rsidR="00886113">
        <w:rPr>
          <w:sz w:val="20"/>
          <w:szCs w:val="20"/>
        </w:rPr>
        <w:t>her</w:t>
      </w:r>
      <w:r w:rsidR="00BE36A6">
        <w:rPr>
          <w:sz w:val="20"/>
          <w:szCs w:val="20"/>
        </w:rPr>
        <w:t xml:space="preserve"> significant contributions is the Global Landslide Catalog created by Dr. Dalia Kirschbaum, which provides a collection of rainfall</w:t>
      </w:r>
      <w:r w:rsidR="003909E5">
        <w:rPr>
          <w:sz w:val="20"/>
          <w:szCs w:val="20"/>
        </w:rPr>
        <w:t>-</w:t>
      </w:r>
      <w:r w:rsidR="00BE36A6">
        <w:rPr>
          <w:sz w:val="20"/>
          <w:szCs w:val="20"/>
        </w:rPr>
        <w:t xml:space="preserve">triggered landslides, including </w:t>
      </w:r>
      <w:r w:rsidR="00BC39C9">
        <w:rPr>
          <w:sz w:val="20"/>
          <w:szCs w:val="20"/>
        </w:rPr>
        <w:t xml:space="preserve">the </w:t>
      </w:r>
      <w:r w:rsidR="00BE36A6">
        <w:rPr>
          <w:sz w:val="20"/>
          <w:szCs w:val="20"/>
        </w:rPr>
        <w:t>dates and locations of these landslides.</w:t>
      </w:r>
    </w:p>
    <w:p w14:paraId="1C025F9D" w14:textId="77777777" w:rsidR="00CA0EED" w:rsidRDefault="00CA0EED" w:rsidP="00CA0EED">
      <w:pPr>
        <w:rPr>
          <w:sz w:val="20"/>
          <w:szCs w:val="20"/>
        </w:rPr>
      </w:pPr>
    </w:p>
    <w:p w14:paraId="221AD7E3" w14:textId="77777777" w:rsidR="00CA0EED" w:rsidRPr="00CA0EED" w:rsidRDefault="00CA0EED" w:rsidP="00CA0EED">
      <w:pPr>
        <w:rPr>
          <w:b/>
          <w:i/>
          <w:sz w:val="20"/>
          <w:szCs w:val="20"/>
        </w:rPr>
      </w:pPr>
      <w:r w:rsidRPr="00CA0EED">
        <w:rPr>
          <w:b/>
          <w:i/>
          <w:sz w:val="20"/>
          <w:szCs w:val="20"/>
        </w:rPr>
        <w:t>Boundary Organization Dissemination:</w:t>
      </w:r>
    </w:p>
    <w:p w14:paraId="52BEBE6D" w14:textId="6F32B828" w:rsidR="0093728F" w:rsidRDefault="0093728F" w:rsidP="00CA0EED">
      <w:pPr>
        <w:rPr>
          <w:sz w:val="20"/>
          <w:szCs w:val="20"/>
        </w:rPr>
      </w:pPr>
      <w:r>
        <w:rPr>
          <w:sz w:val="20"/>
          <w:szCs w:val="20"/>
        </w:rPr>
        <w:t xml:space="preserve">NASA SERVIR Coordination Office at MSFC – </w:t>
      </w:r>
      <w:r w:rsidR="00AD0678">
        <w:rPr>
          <w:sz w:val="20"/>
          <w:szCs w:val="20"/>
        </w:rPr>
        <w:t xml:space="preserve">The NASA SERVIR Coordination Office at MSFC </w:t>
      </w:r>
      <w:r w:rsidR="002A7D93">
        <w:rPr>
          <w:sz w:val="20"/>
          <w:szCs w:val="20"/>
        </w:rPr>
        <w:t xml:space="preserve">is connected with RCMRD through the SERVIR Eastern &amp; Southern Africa Hub. NASA SERVIR and RCMRD will partner together and use the methodologies and results created from this project to assist risk managers </w:t>
      </w:r>
      <w:r w:rsidR="00BC39C9">
        <w:rPr>
          <w:sz w:val="20"/>
          <w:szCs w:val="20"/>
        </w:rPr>
        <w:t>in</w:t>
      </w:r>
      <w:r w:rsidR="002A7D93">
        <w:rPr>
          <w:sz w:val="20"/>
          <w:szCs w:val="20"/>
        </w:rPr>
        <w:t xml:space="preserve"> locating landslide prone areas. This will improve their mitigation techniques with the local officials and residents </w:t>
      </w:r>
      <w:r w:rsidR="000E3D9E">
        <w:rPr>
          <w:sz w:val="20"/>
          <w:szCs w:val="20"/>
        </w:rPr>
        <w:t xml:space="preserve">of </w:t>
      </w:r>
      <w:r w:rsidR="002A7D93">
        <w:rPr>
          <w:sz w:val="20"/>
          <w:szCs w:val="20"/>
        </w:rPr>
        <w:t xml:space="preserve">Malawi. </w:t>
      </w:r>
    </w:p>
    <w:p w14:paraId="7A9C3223" w14:textId="77777777" w:rsidR="0093728F" w:rsidRDefault="0093728F" w:rsidP="00CA0EED">
      <w:pPr>
        <w:rPr>
          <w:sz w:val="20"/>
          <w:szCs w:val="20"/>
        </w:rPr>
      </w:pPr>
    </w:p>
    <w:p w14:paraId="3243CEAF" w14:textId="53426B67" w:rsidR="0093728F" w:rsidRDefault="0093728F" w:rsidP="00CA0EED">
      <w:pPr>
        <w:rPr>
          <w:sz w:val="20"/>
          <w:szCs w:val="20"/>
        </w:rPr>
      </w:pPr>
      <w:r>
        <w:rPr>
          <w:sz w:val="20"/>
          <w:szCs w:val="20"/>
        </w:rPr>
        <w:t xml:space="preserve">SERVIR Applied Sciences Team at NASA GSFC – </w:t>
      </w:r>
      <w:r w:rsidR="00D6402D">
        <w:rPr>
          <w:sz w:val="20"/>
          <w:szCs w:val="20"/>
        </w:rPr>
        <w:t xml:space="preserve">The methodologies and results created from this project </w:t>
      </w:r>
      <w:r w:rsidR="00AD0678">
        <w:rPr>
          <w:sz w:val="20"/>
          <w:szCs w:val="20"/>
        </w:rPr>
        <w:t>will be used to</w:t>
      </w:r>
      <w:r w:rsidR="00D6402D">
        <w:rPr>
          <w:sz w:val="20"/>
          <w:szCs w:val="20"/>
        </w:rPr>
        <w:t xml:space="preserve"> update the Global Landslide Catalog</w:t>
      </w:r>
      <w:r w:rsidR="00AE0EEF">
        <w:rPr>
          <w:sz w:val="20"/>
          <w:szCs w:val="20"/>
        </w:rPr>
        <w:t xml:space="preserve"> (GLC)</w:t>
      </w:r>
      <w:r w:rsidR="00D6402D">
        <w:rPr>
          <w:sz w:val="20"/>
          <w:szCs w:val="20"/>
        </w:rPr>
        <w:t>, which is available to the public and created through the SERVIR Applied Science</w:t>
      </w:r>
      <w:r w:rsidR="006218C9">
        <w:rPr>
          <w:sz w:val="20"/>
          <w:szCs w:val="20"/>
        </w:rPr>
        <w:t>’s</w:t>
      </w:r>
      <w:r w:rsidR="00D6402D">
        <w:rPr>
          <w:sz w:val="20"/>
          <w:szCs w:val="20"/>
        </w:rPr>
        <w:t xml:space="preserve"> Team at NASA GSFC. </w:t>
      </w:r>
      <w:r w:rsidR="00F81820">
        <w:rPr>
          <w:sz w:val="20"/>
          <w:szCs w:val="20"/>
        </w:rPr>
        <w:t xml:space="preserve">This will give the users of the application a better idea </w:t>
      </w:r>
      <w:r w:rsidR="00AD0678">
        <w:rPr>
          <w:sz w:val="20"/>
          <w:szCs w:val="20"/>
        </w:rPr>
        <w:t>of direct variables that cause</w:t>
      </w:r>
      <w:r w:rsidR="00F81820">
        <w:rPr>
          <w:sz w:val="20"/>
          <w:szCs w:val="20"/>
        </w:rPr>
        <w:t xml:space="preserve"> landslides, as well as </w:t>
      </w:r>
      <w:r w:rsidR="00AD0678">
        <w:rPr>
          <w:sz w:val="20"/>
          <w:szCs w:val="20"/>
        </w:rPr>
        <w:t xml:space="preserve">locations of </w:t>
      </w:r>
      <w:r w:rsidR="00F81820">
        <w:rPr>
          <w:sz w:val="20"/>
          <w:szCs w:val="20"/>
        </w:rPr>
        <w:t xml:space="preserve">landslide prone areas. </w:t>
      </w:r>
      <w:r w:rsidR="00D6402D">
        <w:rPr>
          <w:sz w:val="20"/>
          <w:szCs w:val="20"/>
        </w:rPr>
        <w:t xml:space="preserve"> </w:t>
      </w:r>
    </w:p>
    <w:p w14:paraId="63B927E4" w14:textId="77777777" w:rsidR="00A57804" w:rsidRDefault="00A57804" w:rsidP="00CA0EED">
      <w:pPr>
        <w:rPr>
          <w:sz w:val="20"/>
          <w:szCs w:val="20"/>
        </w:rPr>
      </w:pPr>
    </w:p>
    <w:p w14:paraId="513C4EC3" w14:textId="1402E8A2" w:rsidR="00A57804" w:rsidRDefault="00A57804" w:rsidP="00CA0EED">
      <w:pPr>
        <w:rPr>
          <w:sz w:val="20"/>
          <w:szCs w:val="20"/>
        </w:rPr>
      </w:pPr>
      <w:r>
        <w:rPr>
          <w:sz w:val="20"/>
          <w:szCs w:val="20"/>
        </w:rPr>
        <w:t>RCMRD –</w:t>
      </w:r>
      <w:r w:rsidR="00D6402D">
        <w:rPr>
          <w:sz w:val="20"/>
          <w:szCs w:val="20"/>
        </w:rPr>
        <w:t xml:space="preserve"> </w:t>
      </w:r>
      <w:r w:rsidR="00F362DD">
        <w:rPr>
          <w:sz w:val="20"/>
          <w:szCs w:val="20"/>
        </w:rPr>
        <w:t xml:space="preserve">RCMRD is connected with the NASA SERVIR Coordination Office at MSFC through the SERVIR Eastern &amp; Southern Africa Hub. RCMRD and NASA SERVIR will partner together and use these methodologies and results created from this project to assist risk managers in locating landslide prone areas. This will improve their mitigation techniques with the local officials and residents of Malawi. </w:t>
      </w:r>
    </w:p>
    <w:p w14:paraId="50D30364" w14:textId="77777777" w:rsidR="00C057E9" w:rsidRDefault="00C057E9" w:rsidP="00C057E9">
      <w:pPr>
        <w:ind w:left="720" w:hanging="720"/>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A36012C" w14:textId="21647F80"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3F285096" w14:textId="4073A45A" w:rsidR="00B15D9E" w:rsidRDefault="00B15D9E" w:rsidP="00B15D9E">
      <w:pPr>
        <w:rPr>
          <w:sz w:val="20"/>
          <w:szCs w:val="20"/>
        </w:rPr>
      </w:pPr>
      <w:r>
        <w:rPr>
          <w:sz w:val="20"/>
          <w:szCs w:val="20"/>
        </w:rPr>
        <w:t xml:space="preserve">Communication will initiate the first week of the term to introduce the </w:t>
      </w:r>
      <w:r w:rsidR="00B54DF9">
        <w:rPr>
          <w:sz w:val="20"/>
          <w:szCs w:val="20"/>
        </w:rPr>
        <w:t>team</w:t>
      </w:r>
      <w:r>
        <w:rPr>
          <w:sz w:val="20"/>
          <w:szCs w:val="20"/>
        </w:rPr>
        <w:t xml:space="preserve"> and determine if there have been any changes to the desired end-products. The team will ask the project partners how often they would like to receive project updates; however, it is usually once every two weeks. </w:t>
      </w:r>
    </w:p>
    <w:p w14:paraId="18331500" w14:textId="77777777" w:rsidR="00C057E9" w:rsidRDefault="00C057E9" w:rsidP="00C057E9">
      <w:pPr>
        <w:rPr>
          <w:sz w:val="20"/>
          <w:szCs w:val="20"/>
        </w:rPr>
      </w:pPr>
    </w:p>
    <w:p w14:paraId="3AC00EC1" w14:textId="59F43B18" w:rsidR="00C057E9" w:rsidRDefault="00C057E9" w:rsidP="00C057E9">
      <w:pPr>
        <w:rPr>
          <w:sz w:val="20"/>
          <w:szCs w:val="20"/>
        </w:rPr>
      </w:pPr>
      <w:r w:rsidRPr="00CD0433">
        <w:rPr>
          <w:b/>
          <w:i/>
          <w:sz w:val="20"/>
          <w:szCs w:val="20"/>
        </w:rPr>
        <w:t>Transition Approach:</w:t>
      </w:r>
    </w:p>
    <w:p w14:paraId="0EEAD889" w14:textId="13800EA3" w:rsidR="0093728F" w:rsidRDefault="0093728F" w:rsidP="00C057E9">
      <w:pPr>
        <w:rPr>
          <w:sz w:val="20"/>
          <w:szCs w:val="20"/>
        </w:rPr>
      </w:pPr>
      <w:r>
        <w:rPr>
          <w:sz w:val="20"/>
          <w:szCs w:val="20"/>
        </w:rPr>
        <w:t>The end</w:t>
      </w:r>
      <w:r w:rsidR="002D42F7">
        <w:rPr>
          <w:sz w:val="20"/>
          <w:szCs w:val="20"/>
        </w:rPr>
        <w:t xml:space="preserve"> </w:t>
      </w:r>
      <w:r>
        <w:rPr>
          <w:sz w:val="20"/>
          <w:szCs w:val="20"/>
        </w:rPr>
        <w:t>products will be handed off to RCMRD and the SERVIR Applied Science</w:t>
      </w:r>
      <w:r w:rsidR="002D42F7">
        <w:rPr>
          <w:sz w:val="20"/>
          <w:szCs w:val="20"/>
        </w:rPr>
        <w:t>’s</w:t>
      </w:r>
      <w:r>
        <w:rPr>
          <w:sz w:val="20"/>
          <w:szCs w:val="20"/>
        </w:rPr>
        <w:t xml:space="preserve"> Team at NASA GSFC via e-mail</w:t>
      </w:r>
      <w:r w:rsidR="001E6537">
        <w:rPr>
          <w:sz w:val="20"/>
          <w:szCs w:val="20"/>
        </w:rPr>
        <w:t>,</w:t>
      </w:r>
      <w:r>
        <w:rPr>
          <w:sz w:val="20"/>
          <w:szCs w:val="20"/>
        </w:rPr>
        <w:t xml:space="preserve"> </w:t>
      </w:r>
      <w:r w:rsidR="00094999">
        <w:rPr>
          <w:sz w:val="20"/>
          <w:szCs w:val="20"/>
        </w:rPr>
        <w:t>due to their location</w:t>
      </w:r>
      <w:r>
        <w:rPr>
          <w:sz w:val="20"/>
          <w:szCs w:val="20"/>
        </w:rPr>
        <w:t xml:space="preserve">. </w:t>
      </w:r>
      <w:r w:rsidR="001E6537">
        <w:rPr>
          <w:sz w:val="20"/>
          <w:szCs w:val="20"/>
        </w:rPr>
        <w:t>However, t</w:t>
      </w:r>
      <w:r>
        <w:rPr>
          <w:sz w:val="20"/>
          <w:szCs w:val="20"/>
        </w:rPr>
        <w:t>he end</w:t>
      </w:r>
      <w:r w:rsidR="001E6537">
        <w:rPr>
          <w:sz w:val="20"/>
          <w:szCs w:val="20"/>
        </w:rPr>
        <w:t xml:space="preserve"> </w:t>
      </w:r>
      <w:r>
        <w:rPr>
          <w:sz w:val="20"/>
          <w:szCs w:val="20"/>
        </w:rPr>
        <w:t>products will be handed off to the NASA SERVIR Coordination Office at MSFC in person. Software release will not be required.</w:t>
      </w:r>
      <w:r w:rsidR="00BE36A6">
        <w:rPr>
          <w:sz w:val="20"/>
          <w:szCs w:val="20"/>
        </w:rPr>
        <w:t xml:space="preserve"> These end-products will be used to better understand what triggers a landslide, determine which areas are susceptible to landslide</w:t>
      </w:r>
      <w:r w:rsidR="001E6537">
        <w:rPr>
          <w:sz w:val="20"/>
          <w:szCs w:val="20"/>
        </w:rPr>
        <w:t>s</w:t>
      </w:r>
      <w:r w:rsidR="00BE36A6">
        <w:rPr>
          <w:sz w:val="20"/>
          <w:szCs w:val="20"/>
        </w:rPr>
        <w:t xml:space="preserve">, and an estimate on how many people are potentially at risk of </w:t>
      </w:r>
      <w:r w:rsidR="00BE36A6">
        <w:rPr>
          <w:sz w:val="20"/>
          <w:szCs w:val="20"/>
        </w:rPr>
        <w:lastRenderedPageBreak/>
        <w:t>being affected by a landslide. Partners will use these end</w:t>
      </w:r>
      <w:r w:rsidR="001E6537">
        <w:rPr>
          <w:sz w:val="20"/>
          <w:szCs w:val="20"/>
        </w:rPr>
        <w:t xml:space="preserve"> </w:t>
      </w:r>
      <w:r w:rsidR="00BE36A6">
        <w:rPr>
          <w:sz w:val="20"/>
          <w:szCs w:val="20"/>
        </w:rPr>
        <w:t xml:space="preserve">products to help with mitigation and preparation aspects, as well as </w:t>
      </w:r>
      <w:r w:rsidR="001E6537">
        <w:rPr>
          <w:sz w:val="20"/>
          <w:szCs w:val="20"/>
        </w:rPr>
        <w:t xml:space="preserve">to identify </w:t>
      </w:r>
      <w:r w:rsidR="00BE36A6">
        <w:rPr>
          <w:sz w:val="20"/>
          <w:szCs w:val="20"/>
        </w:rPr>
        <w:t>landslide hazards.</w:t>
      </w:r>
    </w:p>
    <w:p w14:paraId="0F184A2D" w14:textId="77777777" w:rsidR="00CD0433" w:rsidRPr="00CD0433" w:rsidRDefault="00CD0433" w:rsidP="00CD0433">
      <w:pPr>
        <w:rPr>
          <w:sz w:val="20"/>
          <w:szCs w:val="20"/>
        </w:rPr>
      </w:pPr>
    </w:p>
    <w:p w14:paraId="3D6174C3" w14:textId="447AC6B1" w:rsidR="00290705" w:rsidRDefault="00CD0433" w:rsidP="00CD0433">
      <w:pPr>
        <w:rPr>
          <w:sz w:val="20"/>
          <w:szCs w:val="20"/>
        </w:rPr>
      </w:pPr>
      <w:r w:rsidRPr="00CD0433">
        <w:rPr>
          <w:b/>
          <w:sz w:val="20"/>
          <w:szCs w:val="20"/>
        </w:rPr>
        <w:t xml:space="preserve">Letters of Support: </w:t>
      </w:r>
      <w:r w:rsidR="00B15D9E">
        <w:rPr>
          <w:sz w:val="20"/>
          <w:szCs w:val="20"/>
        </w:rPr>
        <w:t>NASA SERVIR Coordination Office at MSFC</w:t>
      </w:r>
      <w:r w:rsidRPr="00CD0433">
        <w:rPr>
          <w:sz w:val="20"/>
          <w:szCs w:val="20"/>
        </w:rPr>
        <w:t>, A</w:t>
      </w:r>
      <w:r w:rsidR="00B15D9E">
        <w:rPr>
          <w:sz w:val="20"/>
          <w:szCs w:val="20"/>
        </w:rPr>
        <w:t>frica Flores</w:t>
      </w:r>
      <w:r w:rsidRPr="00CD0433">
        <w:rPr>
          <w:sz w:val="20"/>
          <w:szCs w:val="20"/>
        </w:rPr>
        <w:t xml:space="preserve">, </w:t>
      </w:r>
      <w:r w:rsidR="00F47E23">
        <w:rPr>
          <w:sz w:val="20"/>
          <w:szCs w:val="20"/>
        </w:rPr>
        <w:t>Research Scientist</w:t>
      </w:r>
      <w:r w:rsidRPr="00CD0433">
        <w:rPr>
          <w:sz w:val="20"/>
          <w:szCs w:val="20"/>
        </w:rPr>
        <w:t xml:space="preserve"> </w:t>
      </w:r>
    </w:p>
    <w:p w14:paraId="31E252A0" w14:textId="5EC93926" w:rsidR="00CD0433" w:rsidRPr="00CD0433" w:rsidRDefault="00272CD9" w:rsidP="00CD0433">
      <w:pPr>
        <w:rPr>
          <w:sz w:val="20"/>
          <w:szCs w:val="20"/>
        </w:rPr>
      </w:pPr>
      <w:r>
        <w:rPr>
          <w:sz w:val="20"/>
          <w:szCs w:val="20"/>
        </w:rPr>
        <w:t xml:space="preserve"> </w:t>
      </w: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B76BDC" w:rsidRPr="00CD0433" w14:paraId="4A82D427" w14:textId="77777777" w:rsidTr="00DC6974">
        <w:tc>
          <w:tcPr>
            <w:tcW w:w="2160" w:type="dxa"/>
            <w:shd w:val="clear" w:color="auto" w:fill="31849B" w:themeFill="accent5" w:themeFillShade="BF"/>
            <w:vAlign w:val="center"/>
          </w:tcPr>
          <w:p w14:paraId="180B21BE" w14:textId="1C4B92E4"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7E1A2C92" w14:textId="417F13C1" w:rsidR="00B76BDC" w:rsidRPr="00636FAE" w:rsidRDefault="00961AFC" w:rsidP="00961AFC">
            <w:pPr>
              <w:jc w:val="center"/>
              <w:rPr>
                <w:b/>
                <w:bCs/>
                <w:color w:val="FFFFFF"/>
                <w:szCs w:val="20"/>
              </w:rPr>
            </w:pPr>
            <w:r>
              <w:rPr>
                <w:b/>
                <w:bCs/>
                <w:color w:val="FFFFFF"/>
                <w:szCs w:val="20"/>
              </w:rPr>
              <w:t>Parameter</w:t>
            </w:r>
            <w:r w:rsidR="00D3192F" w:rsidRPr="00636FAE">
              <w:rPr>
                <w:b/>
                <w:bCs/>
                <w:color w:val="FFFFFF"/>
                <w:szCs w:val="20"/>
              </w:rPr>
              <w:t>s</w:t>
            </w:r>
          </w:p>
        </w:tc>
        <w:tc>
          <w:tcPr>
            <w:tcW w:w="4680" w:type="dxa"/>
            <w:shd w:val="clear" w:color="auto" w:fill="31849B" w:themeFill="accent5" w:themeFillShade="BF"/>
            <w:vAlign w:val="center"/>
          </w:tcPr>
          <w:p w14:paraId="4D2CCB5F" w14:textId="33499AA4"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72E3D44" w14:textId="77777777" w:rsidTr="00DC6974">
        <w:tc>
          <w:tcPr>
            <w:tcW w:w="2160" w:type="dxa"/>
            <w:vAlign w:val="center"/>
          </w:tcPr>
          <w:p w14:paraId="1811B170" w14:textId="6FCD0F74" w:rsidR="00B76BDC" w:rsidRPr="00CD0433" w:rsidRDefault="0067211F" w:rsidP="006515E3">
            <w:pPr>
              <w:rPr>
                <w:b/>
                <w:bCs/>
                <w:sz w:val="20"/>
                <w:szCs w:val="20"/>
              </w:rPr>
            </w:pPr>
            <w:r>
              <w:rPr>
                <w:b/>
                <w:bCs/>
                <w:sz w:val="20"/>
                <w:szCs w:val="20"/>
              </w:rPr>
              <w:t>Landsat 8 OLI</w:t>
            </w:r>
          </w:p>
        </w:tc>
        <w:tc>
          <w:tcPr>
            <w:tcW w:w="2430" w:type="dxa"/>
            <w:vAlign w:val="center"/>
          </w:tcPr>
          <w:p w14:paraId="79D0E449" w14:textId="52DACFA1" w:rsidR="00B76BDC" w:rsidRPr="00CD0433" w:rsidRDefault="0067211F" w:rsidP="006515E3">
            <w:pPr>
              <w:rPr>
                <w:sz w:val="20"/>
                <w:szCs w:val="20"/>
              </w:rPr>
            </w:pPr>
            <w:r>
              <w:rPr>
                <w:sz w:val="20"/>
                <w:szCs w:val="20"/>
              </w:rPr>
              <w:t>Visible and Near Infrared (VNIR) Reflectance</w:t>
            </w:r>
          </w:p>
        </w:tc>
        <w:tc>
          <w:tcPr>
            <w:tcW w:w="4680" w:type="dxa"/>
            <w:vAlign w:val="center"/>
          </w:tcPr>
          <w:p w14:paraId="5DD2B31D" w14:textId="32BE3172" w:rsidR="00B76BDC" w:rsidRPr="00CD0433" w:rsidRDefault="0067211F" w:rsidP="008C3E2A">
            <w:pPr>
              <w:rPr>
                <w:sz w:val="20"/>
                <w:szCs w:val="20"/>
              </w:rPr>
            </w:pPr>
            <w:r w:rsidRPr="0067211F">
              <w:rPr>
                <w:sz w:val="20"/>
                <w:szCs w:val="20"/>
              </w:rPr>
              <w:t xml:space="preserve">Landsat 8 OLI data will provide scenes of the study area and will be used to visually pinpoint specific landslide initiation points and debris run out areas, using the GLC and media reports as </w:t>
            </w:r>
            <w:r w:rsidR="008C3E2A">
              <w:rPr>
                <w:sz w:val="20"/>
                <w:szCs w:val="20"/>
              </w:rPr>
              <w:t>starting points</w:t>
            </w:r>
            <w:r w:rsidRPr="0067211F">
              <w:rPr>
                <w:sz w:val="20"/>
                <w:szCs w:val="20"/>
              </w:rPr>
              <w:t>.</w:t>
            </w:r>
          </w:p>
        </w:tc>
      </w:tr>
      <w:tr w:rsidR="00B76BDC" w:rsidRPr="00CD0433" w14:paraId="175F590B" w14:textId="77777777" w:rsidTr="00DC6974">
        <w:tc>
          <w:tcPr>
            <w:tcW w:w="2160" w:type="dxa"/>
            <w:tcBorders>
              <w:bottom w:val="single" w:sz="4" w:space="0" w:color="auto"/>
            </w:tcBorders>
            <w:vAlign w:val="center"/>
          </w:tcPr>
          <w:p w14:paraId="43F162D2" w14:textId="2E08EF7F" w:rsidR="00B76BDC" w:rsidRPr="00CD0433" w:rsidRDefault="0067211F" w:rsidP="006515E3">
            <w:pPr>
              <w:rPr>
                <w:b/>
                <w:bCs/>
                <w:sz w:val="20"/>
                <w:szCs w:val="20"/>
              </w:rPr>
            </w:pPr>
            <w:r>
              <w:rPr>
                <w:b/>
                <w:bCs/>
                <w:sz w:val="20"/>
                <w:szCs w:val="20"/>
              </w:rPr>
              <w:t>GPM IMERG</w:t>
            </w:r>
          </w:p>
        </w:tc>
        <w:tc>
          <w:tcPr>
            <w:tcW w:w="2430" w:type="dxa"/>
            <w:tcBorders>
              <w:bottom w:val="single" w:sz="4" w:space="0" w:color="auto"/>
            </w:tcBorders>
            <w:vAlign w:val="center"/>
          </w:tcPr>
          <w:p w14:paraId="1E68FBB7" w14:textId="3BDDD7F2" w:rsidR="00B76BDC" w:rsidRPr="00CD0433" w:rsidRDefault="0067211F" w:rsidP="006515E3">
            <w:pPr>
              <w:rPr>
                <w:sz w:val="20"/>
                <w:szCs w:val="20"/>
              </w:rPr>
            </w:pPr>
            <w:r>
              <w:rPr>
                <w:sz w:val="20"/>
                <w:szCs w:val="20"/>
              </w:rPr>
              <w:t>Precipitation</w:t>
            </w:r>
          </w:p>
        </w:tc>
        <w:tc>
          <w:tcPr>
            <w:tcW w:w="4680" w:type="dxa"/>
            <w:tcBorders>
              <w:bottom w:val="single" w:sz="4" w:space="0" w:color="auto"/>
            </w:tcBorders>
            <w:vAlign w:val="center"/>
          </w:tcPr>
          <w:p w14:paraId="3C8D64C3" w14:textId="04608613" w:rsidR="00B76BDC" w:rsidRPr="00CD0433" w:rsidRDefault="0067211F" w:rsidP="006515E3">
            <w:pPr>
              <w:rPr>
                <w:sz w:val="20"/>
                <w:szCs w:val="20"/>
              </w:rPr>
            </w:pPr>
            <w:r w:rsidRPr="0067211F">
              <w:rPr>
                <w:sz w:val="20"/>
                <w:szCs w:val="20"/>
              </w:rPr>
              <w:t>GPM IMERG will provide information regarding rainfall measurements near the time of a landslide occurrence. This will help determine the threshold for the amount of rainfall needed for landslide initiation.</w:t>
            </w:r>
          </w:p>
        </w:tc>
      </w:tr>
      <w:tr w:rsidR="00B76BDC" w:rsidRPr="00CD0433" w14:paraId="5DEE0798" w14:textId="77777777" w:rsidTr="00DC6974">
        <w:tc>
          <w:tcPr>
            <w:tcW w:w="2160" w:type="dxa"/>
            <w:tcBorders>
              <w:top w:val="single" w:sz="4" w:space="0" w:color="auto"/>
              <w:left w:val="single" w:sz="4" w:space="0" w:color="auto"/>
              <w:bottom w:val="single" w:sz="4" w:space="0" w:color="auto"/>
            </w:tcBorders>
            <w:vAlign w:val="center"/>
          </w:tcPr>
          <w:p w14:paraId="3FE7CA6C" w14:textId="1847E5B5" w:rsidR="00B76BDC" w:rsidRPr="00CD0433" w:rsidRDefault="0067211F" w:rsidP="006515E3">
            <w:pPr>
              <w:rPr>
                <w:b/>
                <w:bCs/>
                <w:sz w:val="20"/>
                <w:szCs w:val="20"/>
              </w:rPr>
            </w:pPr>
            <w:r>
              <w:rPr>
                <w:b/>
                <w:bCs/>
                <w:sz w:val="20"/>
                <w:szCs w:val="20"/>
              </w:rPr>
              <w:t>SRTM-</w:t>
            </w:r>
            <w:r w:rsidR="001E1CD9">
              <w:rPr>
                <w:b/>
                <w:bCs/>
                <w:sz w:val="20"/>
                <w:szCs w:val="20"/>
              </w:rPr>
              <w:t>v</w:t>
            </w:r>
            <w:r>
              <w:rPr>
                <w:b/>
                <w:bCs/>
                <w:sz w:val="20"/>
                <w:szCs w:val="20"/>
              </w:rPr>
              <w:t>2 C-Band</w:t>
            </w:r>
          </w:p>
        </w:tc>
        <w:tc>
          <w:tcPr>
            <w:tcW w:w="2430" w:type="dxa"/>
            <w:tcBorders>
              <w:top w:val="single" w:sz="4" w:space="0" w:color="auto"/>
              <w:bottom w:val="single" w:sz="4" w:space="0" w:color="auto"/>
            </w:tcBorders>
            <w:vAlign w:val="center"/>
          </w:tcPr>
          <w:p w14:paraId="3A4D5964" w14:textId="7EF88043" w:rsidR="00B76BDC" w:rsidRPr="00CD0433" w:rsidRDefault="0067211F" w:rsidP="006515E3">
            <w:pPr>
              <w:rPr>
                <w:sz w:val="20"/>
                <w:szCs w:val="20"/>
              </w:rPr>
            </w:pPr>
            <w:r>
              <w:rPr>
                <w:sz w:val="20"/>
                <w:szCs w:val="20"/>
              </w:rPr>
              <w:t>Digital Elevation Model</w:t>
            </w:r>
          </w:p>
        </w:tc>
        <w:tc>
          <w:tcPr>
            <w:tcW w:w="4680" w:type="dxa"/>
            <w:tcBorders>
              <w:top w:val="single" w:sz="4" w:space="0" w:color="auto"/>
              <w:bottom w:val="single" w:sz="4" w:space="0" w:color="auto"/>
              <w:right w:val="single" w:sz="4" w:space="0" w:color="auto"/>
            </w:tcBorders>
            <w:vAlign w:val="center"/>
          </w:tcPr>
          <w:p w14:paraId="446B2818" w14:textId="375C3680" w:rsidR="00B76BDC" w:rsidRPr="00CD0433" w:rsidRDefault="0067211F" w:rsidP="006515E3">
            <w:pPr>
              <w:rPr>
                <w:sz w:val="20"/>
                <w:szCs w:val="20"/>
              </w:rPr>
            </w:pPr>
            <w:r w:rsidRPr="0067211F">
              <w:rPr>
                <w:sz w:val="20"/>
                <w:szCs w:val="20"/>
              </w:rPr>
              <w:t>The C-Band from SRTM-V2 data will provide high</w:t>
            </w:r>
            <w:r w:rsidR="008C3E2A">
              <w:rPr>
                <w:sz w:val="20"/>
                <w:szCs w:val="20"/>
              </w:rPr>
              <w:t>-</w:t>
            </w:r>
            <w:r w:rsidRPr="0067211F">
              <w:rPr>
                <w:sz w:val="20"/>
                <w:szCs w:val="20"/>
              </w:rPr>
              <w:t>resolution 30m elevation data, newly released for the African continent. This will provide a more accurate assessment of slope, elevation,</w:t>
            </w:r>
            <w:r w:rsidR="00886113">
              <w:rPr>
                <w:sz w:val="20"/>
                <w:szCs w:val="20"/>
              </w:rPr>
              <w:t xml:space="preserve"> aspect,</w:t>
            </w:r>
            <w:r w:rsidRPr="0067211F">
              <w:rPr>
                <w:sz w:val="20"/>
                <w:szCs w:val="20"/>
              </w:rPr>
              <w:t xml:space="preserve"> and other variables derived from digital elevation models.</w:t>
            </w:r>
          </w:p>
        </w:tc>
      </w:tr>
      <w:tr w:rsidR="009A3C50" w:rsidRPr="00CD0433" w14:paraId="12E78EE0" w14:textId="77777777" w:rsidTr="00DC6974">
        <w:tc>
          <w:tcPr>
            <w:tcW w:w="2160" w:type="dxa"/>
            <w:tcBorders>
              <w:top w:val="single" w:sz="4" w:space="0" w:color="auto"/>
              <w:left w:val="single" w:sz="4" w:space="0" w:color="auto"/>
              <w:bottom w:val="single" w:sz="4" w:space="0" w:color="auto"/>
            </w:tcBorders>
            <w:vAlign w:val="center"/>
          </w:tcPr>
          <w:p w14:paraId="5100D2F7" w14:textId="5860DE72" w:rsidR="009A3C50" w:rsidRDefault="009A3C50" w:rsidP="006515E3">
            <w:pPr>
              <w:rPr>
                <w:b/>
                <w:bCs/>
                <w:sz w:val="20"/>
                <w:szCs w:val="20"/>
              </w:rPr>
            </w:pPr>
            <w:r>
              <w:rPr>
                <w:b/>
                <w:bCs/>
                <w:sz w:val="20"/>
                <w:szCs w:val="20"/>
              </w:rPr>
              <w:t xml:space="preserve">SMAP </w:t>
            </w:r>
          </w:p>
        </w:tc>
        <w:tc>
          <w:tcPr>
            <w:tcW w:w="2430" w:type="dxa"/>
            <w:tcBorders>
              <w:top w:val="single" w:sz="4" w:space="0" w:color="auto"/>
              <w:bottom w:val="single" w:sz="4" w:space="0" w:color="auto"/>
            </w:tcBorders>
            <w:vAlign w:val="center"/>
          </w:tcPr>
          <w:p w14:paraId="27AA3249" w14:textId="1742A8AA" w:rsidR="009A3C50" w:rsidRDefault="009A3C50" w:rsidP="006515E3">
            <w:pPr>
              <w:rPr>
                <w:sz w:val="20"/>
                <w:szCs w:val="20"/>
              </w:rPr>
            </w:pPr>
            <w:r>
              <w:rPr>
                <w:sz w:val="20"/>
                <w:szCs w:val="20"/>
              </w:rPr>
              <w:t>Soil moisture</w:t>
            </w:r>
          </w:p>
        </w:tc>
        <w:tc>
          <w:tcPr>
            <w:tcW w:w="4680" w:type="dxa"/>
            <w:tcBorders>
              <w:top w:val="single" w:sz="4" w:space="0" w:color="auto"/>
              <w:bottom w:val="single" w:sz="4" w:space="0" w:color="auto"/>
              <w:right w:val="single" w:sz="4" w:space="0" w:color="auto"/>
            </w:tcBorders>
            <w:vAlign w:val="center"/>
          </w:tcPr>
          <w:p w14:paraId="4757EB38" w14:textId="734D2EC9" w:rsidR="009A3C50" w:rsidRPr="0067211F" w:rsidRDefault="009A3C50" w:rsidP="006515E3">
            <w:pPr>
              <w:rPr>
                <w:sz w:val="20"/>
                <w:szCs w:val="20"/>
              </w:rPr>
            </w:pPr>
            <w:r>
              <w:rPr>
                <w:sz w:val="20"/>
                <w:szCs w:val="20"/>
              </w:rPr>
              <w:t>SMAP will provide 3km soil moisture data. This will help determine the threshold for the amount of soil moisture needed for landslide initiation.</w:t>
            </w:r>
          </w:p>
        </w:tc>
      </w:tr>
    </w:tbl>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3B55814B" w14:textId="55E6F308" w:rsidR="00D3192F" w:rsidRPr="00CD0433" w:rsidRDefault="0067211F" w:rsidP="00DC6974">
      <w:pPr>
        <w:ind w:left="720" w:hanging="720"/>
        <w:rPr>
          <w:sz w:val="20"/>
          <w:szCs w:val="20"/>
        </w:rPr>
      </w:pPr>
      <w:r>
        <w:rPr>
          <w:sz w:val="20"/>
          <w:szCs w:val="20"/>
        </w:rPr>
        <w:t>NASA SERVIR</w:t>
      </w:r>
      <w:r w:rsidR="00D3192F">
        <w:rPr>
          <w:sz w:val="20"/>
          <w:szCs w:val="20"/>
        </w:rPr>
        <w:t xml:space="preserve"> – </w:t>
      </w:r>
      <w:r>
        <w:rPr>
          <w:sz w:val="20"/>
          <w:szCs w:val="20"/>
        </w:rPr>
        <w:t>Global Landslide Catalog – Dates and locations of landslides</w:t>
      </w:r>
    </w:p>
    <w:p w14:paraId="19AC6A85" w14:textId="77777777" w:rsidR="00AE0EEF" w:rsidRDefault="0067211F" w:rsidP="00DC6974">
      <w:pPr>
        <w:ind w:left="720" w:hanging="720"/>
        <w:rPr>
          <w:sz w:val="20"/>
          <w:szCs w:val="20"/>
        </w:rPr>
      </w:pPr>
      <w:r>
        <w:rPr>
          <w:sz w:val="20"/>
          <w:szCs w:val="20"/>
        </w:rPr>
        <w:t xml:space="preserve">Oak Ridge National Library </w:t>
      </w:r>
      <w:proofErr w:type="spellStart"/>
      <w:r>
        <w:rPr>
          <w:sz w:val="20"/>
          <w:szCs w:val="20"/>
        </w:rPr>
        <w:t>LandScan</w:t>
      </w:r>
      <w:proofErr w:type="spellEnd"/>
      <w:r>
        <w:rPr>
          <w:sz w:val="20"/>
          <w:szCs w:val="20"/>
        </w:rPr>
        <w:t xml:space="preserve"> – Population data – Population density and locations</w:t>
      </w:r>
    </w:p>
    <w:p w14:paraId="1ABFD696" w14:textId="67290D24" w:rsidR="00D3192F" w:rsidRPr="00CD0433" w:rsidRDefault="00AE0EEF" w:rsidP="00DC6974">
      <w:pPr>
        <w:ind w:left="720" w:hanging="720"/>
        <w:rPr>
          <w:sz w:val="20"/>
          <w:szCs w:val="20"/>
        </w:rPr>
      </w:pPr>
      <w:r>
        <w:rPr>
          <w:sz w:val="20"/>
          <w:szCs w:val="20"/>
        </w:rPr>
        <w:t>Google Earth – Worldview data – Locate landslides</w:t>
      </w:r>
      <w:r w:rsidR="00D3192F">
        <w:rPr>
          <w:sz w:val="20"/>
          <w:szCs w:val="20"/>
        </w:rPr>
        <w:t xml:space="preserve"> </w:t>
      </w:r>
    </w:p>
    <w:p w14:paraId="3888052A" w14:textId="77777777" w:rsidR="00896D48" w:rsidRPr="00CD0433" w:rsidRDefault="00896D48" w:rsidP="00B76BDC">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037AABA6" w14:textId="1C42D45B" w:rsidR="00276572" w:rsidRDefault="0067211F" w:rsidP="00DC6974">
      <w:pPr>
        <w:ind w:left="720" w:hanging="720"/>
        <w:rPr>
          <w:sz w:val="20"/>
          <w:szCs w:val="20"/>
        </w:rPr>
      </w:pPr>
      <w:r>
        <w:rPr>
          <w:sz w:val="20"/>
          <w:szCs w:val="20"/>
        </w:rPr>
        <w:t xml:space="preserve">Princeton </w:t>
      </w:r>
      <w:r w:rsidR="006F7387">
        <w:rPr>
          <w:sz w:val="20"/>
          <w:szCs w:val="20"/>
        </w:rPr>
        <w:t>University Maximum Entropy Distribution Model (MaxEnt)</w:t>
      </w:r>
      <w:r w:rsidR="00B76BDC" w:rsidRPr="00CD0433">
        <w:rPr>
          <w:sz w:val="20"/>
          <w:szCs w:val="20"/>
        </w:rPr>
        <w:t xml:space="preserve"> (POC: </w:t>
      </w:r>
      <w:r w:rsidR="006F7387">
        <w:rPr>
          <w:sz w:val="20"/>
          <w:szCs w:val="20"/>
        </w:rPr>
        <w:t>Daryl Ann Winstead</w:t>
      </w:r>
      <w:r w:rsidR="00276572">
        <w:rPr>
          <w:sz w:val="20"/>
          <w:szCs w:val="20"/>
        </w:rPr>
        <w:t xml:space="preserve">, </w:t>
      </w:r>
      <w:r w:rsidR="006F7387">
        <w:rPr>
          <w:sz w:val="20"/>
          <w:szCs w:val="20"/>
        </w:rPr>
        <w:t>MSFC Assistant Center Lead</w:t>
      </w:r>
      <w:r w:rsidR="00276572">
        <w:rPr>
          <w:sz w:val="20"/>
          <w:szCs w:val="20"/>
        </w:rPr>
        <w:t>)</w:t>
      </w:r>
    </w:p>
    <w:p w14:paraId="67A3A6DD" w14:textId="0C454860" w:rsidR="00886113" w:rsidRDefault="00886113" w:rsidP="00DC6974">
      <w:pPr>
        <w:ind w:left="720" w:hanging="720"/>
        <w:rPr>
          <w:sz w:val="20"/>
          <w:szCs w:val="20"/>
        </w:rPr>
      </w:pPr>
      <w:r>
        <w:rPr>
          <w:sz w:val="20"/>
          <w:szCs w:val="20"/>
        </w:rPr>
        <w:t>Fuzzy Logic Model (POC: Leigh Sinclair, MSFC Center Lead)</w:t>
      </w:r>
    </w:p>
    <w:p w14:paraId="35FA9BDA" w14:textId="77777777" w:rsidR="00272CD9" w:rsidRDefault="00272CD9" w:rsidP="00DC6974">
      <w:pPr>
        <w:ind w:left="720" w:hanging="720"/>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49AB527B"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4D1DE309" w14:textId="379E2E0E" w:rsidTr="001538F2">
        <w:tc>
          <w:tcPr>
            <w:tcW w:w="2070" w:type="dxa"/>
            <w:shd w:val="clear" w:color="auto" w:fill="31849B" w:themeFill="accent5" w:themeFillShade="BF"/>
            <w:vAlign w:val="center"/>
          </w:tcPr>
          <w:p w14:paraId="6C2242E2" w14:textId="27B33806" w:rsidR="001538F2" w:rsidRPr="00636FAE" w:rsidRDefault="001538F2" w:rsidP="009F6A6F">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796CC9D7" w14:textId="4E3B9F6D"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5D88331E" w14:textId="2A26685F"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4A599897" w14:textId="74FBE5EB"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C82073C" w14:textId="6A3FB9F6" w:rsidTr="001538F2">
        <w:tc>
          <w:tcPr>
            <w:tcW w:w="2070" w:type="dxa"/>
            <w:vAlign w:val="center"/>
          </w:tcPr>
          <w:p w14:paraId="0E9BA1A5" w14:textId="32858DCD" w:rsidR="001538F2" w:rsidRPr="00CD0433" w:rsidRDefault="00400ADA" w:rsidP="00A44DD0">
            <w:pPr>
              <w:rPr>
                <w:bCs/>
                <w:sz w:val="20"/>
                <w:szCs w:val="20"/>
              </w:rPr>
            </w:pPr>
            <w:r>
              <w:rPr>
                <w:bCs/>
                <w:sz w:val="20"/>
                <w:szCs w:val="20"/>
              </w:rPr>
              <w:t>Update</w:t>
            </w:r>
            <w:r w:rsidR="00BD2B3C">
              <w:rPr>
                <w:bCs/>
                <w:sz w:val="20"/>
                <w:szCs w:val="20"/>
              </w:rPr>
              <w:t>d</w:t>
            </w:r>
            <w:r>
              <w:rPr>
                <w:bCs/>
                <w:sz w:val="20"/>
                <w:szCs w:val="20"/>
              </w:rPr>
              <w:t xml:space="preserve"> Global Landslide Catalog</w:t>
            </w:r>
          </w:p>
        </w:tc>
        <w:tc>
          <w:tcPr>
            <w:tcW w:w="3240" w:type="dxa"/>
            <w:vAlign w:val="center"/>
          </w:tcPr>
          <w:p w14:paraId="0394F476" w14:textId="548F4FC5" w:rsidR="001538F2" w:rsidRPr="00CD0433" w:rsidRDefault="009B7959" w:rsidP="00B06082">
            <w:pPr>
              <w:rPr>
                <w:sz w:val="20"/>
                <w:szCs w:val="20"/>
              </w:rPr>
            </w:pPr>
            <w:r>
              <w:rPr>
                <w:sz w:val="20"/>
                <w:szCs w:val="20"/>
              </w:rPr>
              <w:t xml:space="preserve">This will show the dates and locations of landslides in Malawi. This will help </w:t>
            </w:r>
            <w:r w:rsidR="00B06082">
              <w:rPr>
                <w:sz w:val="20"/>
                <w:szCs w:val="20"/>
              </w:rPr>
              <w:t xml:space="preserve">project partners </w:t>
            </w:r>
            <w:r>
              <w:rPr>
                <w:sz w:val="20"/>
                <w:szCs w:val="20"/>
              </w:rPr>
              <w:t xml:space="preserve">understand where landslide prone areas are and what characteristics can trigger a landslide. New dates and locations of landslides will </w:t>
            </w:r>
            <w:r>
              <w:rPr>
                <w:sz w:val="20"/>
                <w:szCs w:val="20"/>
              </w:rPr>
              <w:lastRenderedPageBreak/>
              <w:t>be added to their current catalog.</w:t>
            </w:r>
          </w:p>
        </w:tc>
        <w:tc>
          <w:tcPr>
            <w:tcW w:w="2880" w:type="dxa"/>
            <w:vAlign w:val="center"/>
          </w:tcPr>
          <w:p w14:paraId="04730B38" w14:textId="7B1EA4B7" w:rsidR="001538F2" w:rsidRPr="00CD0433" w:rsidRDefault="003C6294" w:rsidP="008D715C">
            <w:pPr>
              <w:rPr>
                <w:sz w:val="20"/>
                <w:szCs w:val="20"/>
              </w:rPr>
            </w:pPr>
            <w:r>
              <w:rPr>
                <w:sz w:val="20"/>
                <w:szCs w:val="20"/>
              </w:rPr>
              <w:lastRenderedPageBreak/>
              <w:t>Datasets and sensors involved will be Landsat 8 OLI and Worldview data from Google Earth. These sensors will be used to locate landslides</w:t>
            </w:r>
            <w:r w:rsidR="008D715C">
              <w:rPr>
                <w:sz w:val="20"/>
                <w:szCs w:val="20"/>
              </w:rPr>
              <w:t>. The</w:t>
            </w:r>
            <w:r>
              <w:rPr>
                <w:sz w:val="20"/>
                <w:szCs w:val="20"/>
              </w:rPr>
              <w:t xml:space="preserve"> historical time slider </w:t>
            </w:r>
            <w:r w:rsidR="008D715C">
              <w:rPr>
                <w:sz w:val="20"/>
                <w:szCs w:val="20"/>
              </w:rPr>
              <w:t xml:space="preserve">will also be used </w:t>
            </w:r>
            <w:r>
              <w:rPr>
                <w:sz w:val="20"/>
                <w:szCs w:val="20"/>
              </w:rPr>
              <w:t xml:space="preserve">to estimate a date </w:t>
            </w:r>
            <w:r>
              <w:rPr>
                <w:sz w:val="20"/>
                <w:szCs w:val="20"/>
              </w:rPr>
              <w:lastRenderedPageBreak/>
              <w:t xml:space="preserve">of </w:t>
            </w:r>
            <w:r w:rsidR="00467077">
              <w:rPr>
                <w:sz w:val="20"/>
                <w:szCs w:val="20"/>
              </w:rPr>
              <w:t>occurrence</w:t>
            </w:r>
            <w:r>
              <w:rPr>
                <w:sz w:val="20"/>
                <w:szCs w:val="20"/>
              </w:rPr>
              <w:t>.</w:t>
            </w:r>
          </w:p>
        </w:tc>
        <w:tc>
          <w:tcPr>
            <w:tcW w:w="1080" w:type="dxa"/>
          </w:tcPr>
          <w:p w14:paraId="29CDFBCB" w14:textId="4D1D07AE" w:rsidR="001538F2" w:rsidRPr="00CD0433" w:rsidRDefault="00C83576" w:rsidP="00A46F34">
            <w:pPr>
              <w:rPr>
                <w:sz w:val="20"/>
                <w:szCs w:val="20"/>
              </w:rPr>
            </w:pPr>
            <w:r>
              <w:rPr>
                <w:sz w:val="20"/>
                <w:szCs w:val="20"/>
              </w:rPr>
              <w:lastRenderedPageBreak/>
              <w:t>N/A</w:t>
            </w:r>
          </w:p>
        </w:tc>
      </w:tr>
      <w:tr w:rsidR="001538F2" w:rsidRPr="00CD0433" w14:paraId="7E487163" w14:textId="5E416406" w:rsidTr="001538F2">
        <w:tc>
          <w:tcPr>
            <w:tcW w:w="2070" w:type="dxa"/>
            <w:vAlign w:val="center"/>
          </w:tcPr>
          <w:p w14:paraId="335C62DD" w14:textId="10875D6B" w:rsidR="001538F2" w:rsidRPr="00CD0433" w:rsidRDefault="00400ADA" w:rsidP="00A46F34">
            <w:pPr>
              <w:rPr>
                <w:bCs/>
                <w:sz w:val="20"/>
                <w:szCs w:val="20"/>
              </w:rPr>
            </w:pPr>
            <w:r>
              <w:rPr>
                <w:bCs/>
                <w:sz w:val="20"/>
                <w:szCs w:val="20"/>
              </w:rPr>
              <w:lastRenderedPageBreak/>
              <w:t>Landslide Susceptibility Map</w:t>
            </w:r>
          </w:p>
        </w:tc>
        <w:tc>
          <w:tcPr>
            <w:tcW w:w="3240" w:type="dxa"/>
            <w:vAlign w:val="center"/>
          </w:tcPr>
          <w:p w14:paraId="7A49787F" w14:textId="35CDD314" w:rsidR="001538F2" w:rsidRPr="00CD0433" w:rsidRDefault="001E1CD9" w:rsidP="00B06082">
            <w:pPr>
              <w:rPr>
                <w:sz w:val="20"/>
                <w:szCs w:val="20"/>
              </w:rPr>
            </w:pPr>
            <w:r>
              <w:rPr>
                <w:sz w:val="20"/>
                <w:szCs w:val="20"/>
              </w:rPr>
              <w:t xml:space="preserve">This will show which areas are </w:t>
            </w:r>
            <w:r w:rsidR="00B06082">
              <w:rPr>
                <w:sz w:val="20"/>
                <w:szCs w:val="20"/>
              </w:rPr>
              <w:t xml:space="preserve">susceptible to a landslide. The project partners </w:t>
            </w:r>
            <w:r>
              <w:rPr>
                <w:sz w:val="20"/>
                <w:szCs w:val="20"/>
              </w:rPr>
              <w:t>will use this to help</w:t>
            </w:r>
            <w:r w:rsidR="00B06082">
              <w:rPr>
                <w:sz w:val="20"/>
                <w:szCs w:val="20"/>
              </w:rPr>
              <w:t xml:space="preserve"> with mitigation and preparation aspects.</w:t>
            </w:r>
          </w:p>
        </w:tc>
        <w:tc>
          <w:tcPr>
            <w:tcW w:w="2880" w:type="dxa"/>
            <w:vAlign w:val="center"/>
          </w:tcPr>
          <w:p w14:paraId="6FA09386" w14:textId="150521AF" w:rsidR="001538F2" w:rsidRPr="00CD0433" w:rsidRDefault="001E1CD9" w:rsidP="00A46F34">
            <w:pPr>
              <w:rPr>
                <w:sz w:val="20"/>
                <w:szCs w:val="20"/>
              </w:rPr>
            </w:pPr>
            <w:r>
              <w:rPr>
                <w:sz w:val="20"/>
                <w:szCs w:val="20"/>
              </w:rPr>
              <w:t>Datasets and sensors involved will be Landsat 8 OLI, GPM IMERGE, and SRTM-v2. Thresholds of variables, such as slope, elevation, distance to streams, and distance to roads, will be determined. Once the thresholds are determined, they will be put into the Fuzzy Logic Model in ArcMap 10.3 and the MaxEnt model.</w:t>
            </w:r>
          </w:p>
        </w:tc>
        <w:tc>
          <w:tcPr>
            <w:tcW w:w="1080" w:type="dxa"/>
          </w:tcPr>
          <w:p w14:paraId="0DA72CC0" w14:textId="6DBC7354" w:rsidR="001538F2" w:rsidRPr="00CD0433" w:rsidRDefault="00400ADA" w:rsidP="00A46F34">
            <w:pPr>
              <w:rPr>
                <w:sz w:val="20"/>
                <w:szCs w:val="20"/>
              </w:rPr>
            </w:pPr>
            <w:r>
              <w:rPr>
                <w:sz w:val="20"/>
                <w:szCs w:val="20"/>
              </w:rPr>
              <w:t>N/A</w:t>
            </w:r>
          </w:p>
        </w:tc>
      </w:tr>
      <w:tr w:rsidR="00400ADA" w:rsidRPr="00CD0433" w14:paraId="541D0C4F" w14:textId="77777777" w:rsidTr="001538F2">
        <w:tc>
          <w:tcPr>
            <w:tcW w:w="2070" w:type="dxa"/>
            <w:vAlign w:val="center"/>
          </w:tcPr>
          <w:p w14:paraId="45135F76" w14:textId="34177B9B" w:rsidR="00400ADA" w:rsidRPr="00CD0433" w:rsidRDefault="00400ADA" w:rsidP="00A46F34">
            <w:pPr>
              <w:rPr>
                <w:bCs/>
                <w:sz w:val="20"/>
                <w:szCs w:val="20"/>
              </w:rPr>
            </w:pPr>
            <w:r>
              <w:rPr>
                <w:bCs/>
                <w:sz w:val="20"/>
                <w:szCs w:val="20"/>
              </w:rPr>
              <w:t>Landslide Hazard Map</w:t>
            </w:r>
          </w:p>
        </w:tc>
        <w:tc>
          <w:tcPr>
            <w:tcW w:w="3240" w:type="dxa"/>
            <w:vAlign w:val="center"/>
          </w:tcPr>
          <w:p w14:paraId="13420B09" w14:textId="0BB4E550" w:rsidR="00400ADA" w:rsidRPr="00CD0433" w:rsidRDefault="00B06082" w:rsidP="00A46F34">
            <w:pPr>
              <w:rPr>
                <w:sz w:val="20"/>
                <w:szCs w:val="20"/>
              </w:rPr>
            </w:pPr>
            <w:r>
              <w:rPr>
                <w:sz w:val="20"/>
                <w:szCs w:val="20"/>
              </w:rPr>
              <w:t>This will give an estimate of how many people are potentially at risk of being affected by a landslide. The project partners will use this to help with mitigation and preparation aspects.</w:t>
            </w:r>
          </w:p>
        </w:tc>
        <w:tc>
          <w:tcPr>
            <w:tcW w:w="2880" w:type="dxa"/>
            <w:vAlign w:val="center"/>
          </w:tcPr>
          <w:p w14:paraId="67AE1196" w14:textId="5BF087D2" w:rsidR="00400ADA" w:rsidRPr="00CD0433" w:rsidRDefault="001E1CD9" w:rsidP="00A46F34">
            <w:pPr>
              <w:rPr>
                <w:sz w:val="20"/>
                <w:szCs w:val="20"/>
              </w:rPr>
            </w:pPr>
            <w:r>
              <w:rPr>
                <w:sz w:val="20"/>
                <w:szCs w:val="20"/>
              </w:rPr>
              <w:t xml:space="preserve">Datasets involved will be the Oak Ridge National Library </w:t>
            </w:r>
            <w:proofErr w:type="spellStart"/>
            <w:r>
              <w:rPr>
                <w:sz w:val="20"/>
                <w:szCs w:val="20"/>
              </w:rPr>
              <w:t>LandScan</w:t>
            </w:r>
            <w:proofErr w:type="spellEnd"/>
            <w:r>
              <w:rPr>
                <w:sz w:val="20"/>
                <w:szCs w:val="20"/>
              </w:rPr>
              <w:t xml:space="preserve"> population data. The Landslide Susceptibility Map and the population data will be intersected to see how many people are potentially at risk of being affected by a landslide.</w:t>
            </w:r>
          </w:p>
        </w:tc>
        <w:tc>
          <w:tcPr>
            <w:tcW w:w="1080" w:type="dxa"/>
          </w:tcPr>
          <w:p w14:paraId="1BE5A5F9" w14:textId="71A1448A" w:rsidR="00400ADA" w:rsidRPr="00CD0433" w:rsidRDefault="00400ADA" w:rsidP="00A46F34">
            <w:pPr>
              <w:rPr>
                <w:sz w:val="20"/>
                <w:szCs w:val="20"/>
              </w:rPr>
            </w:pPr>
            <w:r>
              <w:rPr>
                <w:sz w:val="20"/>
                <w:szCs w:val="20"/>
              </w:rPr>
              <w:t>N/A</w:t>
            </w:r>
          </w:p>
        </w:tc>
      </w:tr>
    </w:tbl>
    <w:p w14:paraId="3C32F0F4" w14:textId="77777777" w:rsidR="00073224" w:rsidRPr="00CD0433" w:rsidRDefault="00073224" w:rsidP="00073224">
      <w:pPr>
        <w:rPr>
          <w:b/>
          <w:sz w:val="20"/>
          <w:szCs w:val="20"/>
        </w:rPr>
      </w:pPr>
    </w:p>
    <w:p w14:paraId="7AB75CEB"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090D2DE8" w14:textId="1EF2AC0B" w:rsidR="00782999" w:rsidRDefault="00400ADA">
      <w:pPr>
        <w:rPr>
          <w:sz w:val="20"/>
          <w:szCs w:val="20"/>
        </w:rPr>
      </w:pPr>
      <w:r w:rsidRPr="00400ADA">
        <w:rPr>
          <w:sz w:val="20"/>
          <w:szCs w:val="20"/>
        </w:rPr>
        <w:t xml:space="preserve">The results of this project will contribute to cataloging previously unidentified landslides and </w:t>
      </w:r>
      <w:r w:rsidR="00911BB4">
        <w:rPr>
          <w:sz w:val="20"/>
          <w:szCs w:val="20"/>
        </w:rPr>
        <w:t xml:space="preserve">will </w:t>
      </w:r>
      <w:r w:rsidRPr="00400ADA">
        <w:rPr>
          <w:sz w:val="20"/>
          <w:szCs w:val="20"/>
        </w:rPr>
        <w:t>provide more information on those that have already been cataloged throughout Malawi</w:t>
      </w:r>
      <w:r w:rsidR="001E1CD9">
        <w:rPr>
          <w:sz w:val="20"/>
          <w:szCs w:val="20"/>
        </w:rPr>
        <w:t xml:space="preserve">. </w:t>
      </w:r>
      <w:r w:rsidRPr="00400ADA">
        <w:rPr>
          <w:sz w:val="20"/>
          <w:szCs w:val="20"/>
        </w:rPr>
        <w:t>This project will also inform the mitigation and preparation aspects, as well as landslide hazards. These end</w:t>
      </w:r>
      <w:r w:rsidR="00911BB4">
        <w:rPr>
          <w:sz w:val="20"/>
          <w:szCs w:val="20"/>
        </w:rPr>
        <w:t xml:space="preserve"> </w:t>
      </w:r>
      <w:r w:rsidRPr="00400ADA">
        <w:rPr>
          <w:sz w:val="20"/>
          <w:szCs w:val="20"/>
        </w:rPr>
        <w:t>products will be used to help disaster risk management efforts, land</w:t>
      </w:r>
      <w:r w:rsidR="00911BB4">
        <w:rPr>
          <w:sz w:val="20"/>
          <w:szCs w:val="20"/>
        </w:rPr>
        <w:t>-</w:t>
      </w:r>
      <w:r w:rsidRPr="00400ADA">
        <w:rPr>
          <w:sz w:val="20"/>
          <w:szCs w:val="20"/>
        </w:rPr>
        <w:t>use planning, and understanding what conditions may trigger a landslide</w:t>
      </w:r>
      <w:r>
        <w:rPr>
          <w:sz w:val="20"/>
          <w:szCs w:val="20"/>
        </w:rPr>
        <w:t>.</w:t>
      </w:r>
    </w:p>
    <w:p w14:paraId="7BB395F2" w14:textId="77777777" w:rsidR="00CD0433" w:rsidRDefault="00CD0433">
      <w:pPr>
        <w:rPr>
          <w:sz w:val="20"/>
          <w:szCs w:val="20"/>
        </w:rPr>
      </w:pPr>
    </w:p>
    <w:p w14:paraId="59233D6A" w14:textId="77777777" w:rsidR="000F60D3" w:rsidRDefault="000F60D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27B3B2AF"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400ADA">
        <w:rPr>
          <w:sz w:val="20"/>
          <w:szCs w:val="20"/>
        </w:rPr>
        <w:t>2</w:t>
      </w:r>
      <w:r w:rsidRPr="00CD0433">
        <w:rPr>
          <w:sz w:val="20"/>
          <w:szCs w:val="20"/>
        </w:rPr>
        <w:t xml:space="preserve"> Terms: </w:t>
      </w:r>
      <w:r w:rsidR="00400ADA">
        <w:rPr>
          <w:sz w:val="20"/>
          <w:szCs w:val="20"/>
        </w:rPr>
        <w:t>2015 Summer</w:t>
      </w:r>
      <w:r w:rsidRPr="00CD0433">
        <w:rPr>
          <w:sz w:val="20"/>
          <w:szCs w:val="20"/>
        </w:rPr>
        <w:t xml:space="preserve"> (Start) to </w:t>
      </w:r>
      <w:r w:rsidR="00400ADA">
        <w:rPr>
          <w:sz w:val="20"/>
          <w:szCs w:val="20"/>
        </w:rPr>
        <w:t>2016 S</w:t>
      </w:r>
      <w:r w:rsidR="009B7959">
        <w:rPr>
          <w:sz w:val="20"/>
          <w:szCs w:val="20"/>
        </w:rPr>
        <w:t>ummer</w:t>
      </w:r>
      <w:r w:rsidRPr="00CD0433">
        <w:rPr>
          <w:sz w:val="20"/>
          <w:szCs w:val="20"/>
        </w:rPr>
        <w:t xml:space="preserve"> (Completion)</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49519C08" w14:textId="13288D12" w:rsidR="00461AA0" w:rsidRPr="00461AA0" w:rsidRDefault="00272CD9" w:rsidP="00272CD9">
      <w:pPr>
        <w:pStyle w:val="ListParagraph"/>
        <w:numPr>
          <w:ilvl w:val="0"/>
          <w:numId w:val="2"/>
        </w:numPr>
        <w:ind w:left="540" w:hanging="180"/>
        <w:rPr>
          <w:b/>
          <w:sz w:val="20"/>
          <w:szCs w:val="20"/>
        </w:rPr>
      </w:pPr>
      <w:r w:rsidRPr="00CD0433">
        <w:rPr>
          <w:b/>
          <w:sz w:val="20"/>
          <w:szCs w:val="20"/>
        </w:rPr>
        <w:t>Term 1</w:t>
      </w:r>
      <w:r w:rsidR="00461AA0">
        <w:rPr>
          <w:b/>
          <w:sz w:val="20"/>
          <w:szCs w:val="20"/>
        </w:rPr>
        <w:t>:</w:t>
      </w:r>
      <w:r w:rsidR="00400ADA">
        <w:rPr>
          <w:sz w:val="20"/>
          <w:szCs w:val="20"/>
        </w:rPr>
        <w:t xml:space="preserve"> 2015 Summer</w:t>
      </w:r>
      <w:r w:rsidR="00461AA0">
        <w:rPr>
          <w:sz w:val="20"/>
          <w:szCs w:val="20"/>
        </w:rPr>
        <w:t xml:space="preserve"> (</w:t>
      </w:r>
      <w:r w:rsidR="00400ADA">
        <w:rPr>
          <w:sz w:val="20"/>
          <w:szCs w:val="20"/>
        </w:rPr>
        <w:t>MSFC</w:t>
      </w:r>
      <w:r w:rsidR="00461AA0">
        <w:rPr>
          <w:sz w:val="20"/>
          <w:szCs w:val="20"/>
        </w:rPr>
        <w:t xml:space="preserve">) – </w:t>
      </w:r>
      <w:r w:rsidR="00A57804">
        <w:rPr>
          <w:sz w:val="20"/>
          <w:szCs w:val="20"/>
        </w:rPr>
        <w:t>East Africa Disasters</w:t>
      </w:r>
    </w:p>
    <w:p w14:paraId="34C053C2" w14:textId="2A28919B" w:rsidR="00272CD9" w:rsidRPr="00CD0433" w:rsidRDefault="00400ADA" w:rsidP="00400ADA">
      <w:pPr>
        <w:pStyle w:val="ListParagraph"/>
        <w:numPr>
          <w:ilvl w:val="1"/>
          <w:numId w:val="2"/>
        </w:numPr>
        <w:rPr>
          <w:b/>
          <w:sz w:val="20"/>
          <w:szCs w:val="20"/>
        </w:rPr>
      </w:pPr>
      <w:r w:rsidRPr="00400ADA">
        <w:rPr>
          <w:sz w:val="20"/>
          <w:szCs w:val="20"/>
        </w:rPr>
        <w:t>The East Africa Disasters team created a Landslide Hazard Map and a Landslide Susceptibility Map for Rwanda and Uganda in both 30m and 90m</w:t>
      </w:r>
      <w:r w:rsidR="00D97AC4">
        <w:rPr>
          <w:sz w:val="20"/>
          <w:szCs w:val="20"/>
        </w:rPr>
        <w:t xml:space="preserve"> spatial resolutions</w:t>
      </w:r>
      <w:r w:rsidRPr="00400ADA">
        <w:rPr>
          <w:sz w:val="20"/>
          <w:szCs w:val="20"/>
        </w:rPr>
        <w:t xml:space="preserve">. The team also performed a preliminary assessment between TRMM, GPM, and CHIRPS </w:t>
      </w:r>
      <w:r w:rsidR="00D97AC4">
        <w:rPr>
          <w:sz w:val="20"/>
          <w:szCs w:val="20"/>
        </w:rPr>
        <w:t xml:space="preserve">data </w:t>
      </w:r>
      <w:r w:rsidRPr="00400ADA">
        <w:rPr>
          <w:sz w:val="20"/>
          <w:szCs w:val="20"/>
        </w:rPr>
        <w:t>and updated SERVIR’s Global Landslide Catalog. Project partners were updated about the project at least once every other week via email, teleconference, or in person. The end-products were handed off to the project partners both by email and in person.</w:t>
      </w:r>
    </w:p>
    <w:p w14:paraId="7B5681BD" w14:textId="64FE3E17" w:rsidR="00D3189E" w:rsidRPr="00D3189E" w:rsidRDefault="00272CD9" w:rsidP="00D3189E">
      <w:pPr>
        <w:pStyle w:val="ListParagraph"/>
        <w:numPr>
          <w:ilvl w:val="0"/>
          <w:numId w:val="2"/>
        </w:numPr>
        <w:ind w:left="540" w:hanging="180"/>
        <w:rPr>
          <w:b/>
          <w:sz w:val="20"/>
          <w:szCs w:val="20"/>
        </w:rPr>
      </w:pPr>
      <w:r w:rsidRPr="00CD0433">
        <w:rPr>
          <w:b/>
          <w:sz w:val="20"/>
          <w:szCs w:val="20"/>
        </w:rPr>
        <w:t>Term 2 (Proposed Term)</w:t>
      </w:r>
      <w:r w:rsidR="00461AA0">
        <w:rPr>
          <w:b/>
          <w:sz w:val="20"/>
          <w:szCs w:val="20"/>
        </w:rPr>
        <w:t>:</w:t>
      </w:r>
      <w:r w:rsidR="00461AA0">
        <w:rPr>
          <w:sz w:val="20"/>
          <w:szCs w:val="20"/>
        </w:rPr>
        <w:t xml:space="preserve"> </w:t>
      </w:r>
      <w:r w:rsidR="00400ADA">
        <w:rPr>
          <w:sz w:val="20"/>
          <w:szCs w:val="20"/>
        </w:rPr>
        <w:t xml:space="preserve">2016 </w:t>
      </w:r>
      <w:r w:rsidR="009B7959">
        <w:rPr>
          <w:sz w:val="20"/>
          <w:szCs w:val="20"/>
        </w:rPr>
        <w:t>Summer</w:t>
      </w:r>
      <w:r w:rsidR="009B7959" w:rsidRPr="00D3189E">
        <w:rPr>
          <w:sz w:val="20"/>
          <w:szCs w:val="20"/>
        </w:rPr>
        <w:t xml:space="preserve"> </w:t>
      </w:r>
      <w:r w:rsidR="00D3189E" w:rsidRPr="00D3189E">
        <w:rPr>
          <w:sz w:val="20"/>
          <w:szCs w:val="20"/>
        </w:rPr>
        <w:t>(</w:t>
      </w:r>
      <w:r w:rsidR="00400ADA">
        <w:rPr>
          <w:sz w:val="20"/>
          <w:szCs w:val="20"/>
        </w:rPr>
        <w:t>MSFC</w:t>
      </w:r>
      <w:r w:rsidR="00D3189E" w:rsidRPr="00D3189E">
        <w:rPr>
          <w:sz w:val="20"/>
          <w:szCs w:val="20"/>
        </w:rPr>
        <w:t xml:space="preserve">) – </w:t>
      </w:r>
      <w:r w:rsidR="00400ADA">
        <w:rPr>
          <w:sz w:val="20"/>
          <w:szCs w:val="20"/>
        </w:rPr>
        <w:t>East Africa Disasters II</w:t>
      </w:r>
    </w:p>
    <w:p w14:paraId="5159F8D4" w14:textId="5F2C39C9" w:rsidR="00272CD9" w:rsidRPr="00CD0433" w:rsidRDefault="00400ADA" w:rsidP="00400ADA">
      <w:pPr>
        <w:pStyle w:val="ListParagraph"/>
        <w:numPr>
          <w:ilvl w:val="1"/>
          <w:numId w:val="2"/>
        </w:numPr>
        <w:rPr>
          <w:b/>
          <w:sz w:val="20"/>
          <w:szCs w:val="20"/>
        </w:rPr>
      </w:pPr>
      <w:r w:rsidRPr="00400ADA">
        <w:rPr>
          <w:sz w:val="20"/>
          <w:szCs w:val="20"/>
        </w:rPr>
        <w:t xml:space="preserve">The objectives for the second term of this project are to create a Landslide Hazard Map and a Landslide Susceptibility Map for Malawi, as requested by the project partners. To do this, the team will be using the methodology </w:t>
      </w:r>
      <w:r w:rsidR="00AE0EEF">
        <w:rPr>
          <w:sz w:val="20"/>
          <w:szCs w:val="20"/>
        </w:rPr>
        <w:t>from</w:t>
      </w:r>
      <w:r w:rsidRPr="00400ADA">
        <w:rPr>
          <w:sz w:val="20"/>
          <w:szCs w:val="20"/>
        </w:rPr>
        <w:t xml:space="preserve"> the previous term, as well as the </w:t>
      </w:r>
      <w:proofErr w:type="spellStart"/>
      <w:r w:rsidRPr="00400ADA">
        <w:rPr>
          <w:sz w:val="20"/>
          <w:szCs w:val="20"/>
        </w:rPr>
        <w:t>MaxEnt</w:t>
      </w:r>
      <w:proofErr w:type="spellEnd"/>
      <w:r w:rsidRPr="00400ADA">
        <w:rPr>
          <w:sz w:val="20"/>
          <w:szCs w:val="20"/>
        </w:rPr>
        <w:t xml:space="preserve"> model. The team will also be updating SERVIR’s Global Landslide Catalog for </w:t>
      </w:r>
      <w:r w:rsidR="001E1CD9">
        <w:rPr>
          <w:sz w:val="20"/>
          <w:szCs w:val="20"/>
        </w:rPr>
        <w:t>this</w:t>
      </w:r>
      <w:r w:rsidR="001E1CD9" w:rsidRPr="00400ADA">
        <w:rPr>
          <w:sz w:val="20"/>
          <w:szCs w:val="20"/>
        </w:rPr>
        <w:t xml:space="preserve"> </w:t>
      </w:r>
      <w:r w:rsidRPr="00400ADA">
        <w:rPr>
          <w:sz w:val="20"/>
          <w:szCs w:val="20"/>
        </w:rPr>
        <w:t xml:space="preserve">area. The project partners will be </w:t>
      </w:r>
      <w:r w:rsidRPr="00400ADA">
        <w:rPr>
          <w:sz w:val="20"/>
          <w:szCs w:val="20"/>
        </w:rPr>
        <w:lastRenderedPageBreak/>
        <w:t>updated about the project at least once a week every other week. The end-products will be handed off to the project partn</w:t>
      </w:r>
      <w:r>
        <w:rPr>
          <w:sz w:val="20"/>
          <w:szCs w:val="20"/>
        </w:rPr>
        <w:t>ers both by email and in person</w:t>
      </w:r>
      <w:r w:rsidR="00272CD9" w:rsidRPr="00CD0433">
        <w:rPr>
          <w:sz w:val="20"/>
          <w:szCs w:val="20"/>
        </w:rPr>
        <w:t>.</w:t>
      </w:r>
    </w:p>
    <w:p w14:paraId="5ED53A22" w14:textId="77777777" w:rsidR="00272CD9" w:rsidRDefault="00272CD9" w:rsidP="00400ADA">
      <w:pPr>
        <w:rPr>
          <w:sz w:val="20"/>
          <w:szCs w:val="20"/>
        </w:rPr>
      </w:pPr>
    </w:p>
    <w:p w14:paraId="6943D9C2" w14:textId="56FA5DCD" w:rsidR="00ED6B3C" w:rsidRPr="00272CD9" w:rsidRDefault="00ED6B3C" w:rsidP="00ED6B3C">
      <w:pPr>
        <w:rPr>
          <w:b/>
          <w:i/>
          <w:sz w:val="20"/>
          <w:szCs w:val="20"/>
        </w:rPr>
      </w:pPr>
      <w:r w:rsidRPr="00272CD9">
        <w:rPr>
          <w:b/>
          <w:i/>
          <w:sz w:val="20"/>
          <w:szCs w:val="20"/>
        </w:rPr>
        <w:t>Related DEVELOP Work:</w:t>
      </w:r>
    </w:p>
    <w:p w14:paraId="4EA34446" w14:textId="649360BB" w:rsidR="00F362DD" w:rsidRDefault="00F362DD" w:rsidP="00400ADA">
      <w:pPr>
        <w:ind w:left="720" w:hanging="720"/>
        <w:rPr>
          <w:sz w:val="20"/>
          <w:szCs w:val="20"/>
        </w:rPr>
      </w:pPr>
      <w:r>
        <w:rPr>
          <w:sz w:val="20"/>
          <w:szCs w:val="20"/>
        </w:rPr>
        <w:t xml:space="preserve">2015 </w:t>
      </w:r>
      <w:proofErr w:type="gramStart"/>
      <w:r>
        <w:rPr>
          <w:sz w:val="20"/>
          <w:szCs w:val="20"/>
        </w:rPr>
        <w:t>Fall</w:t>
      </w:r>
      <w:proofErr w:type="gramEnd"/>
      <w:r>
        <w:rPr>
          <w:sz w:val="20"/>
          <w:szCs w:val="20"/>
        </w:rPr>
        <w:t xml:space="preserve"> (GSFC) – Himalaya Disasters: Utilizing a Landslide Identification Product and a Real-Time Rainfall Detection Tool for Enhanced Landslide Detection in Nepal</w:t>
      </w:r>
    </w:p>
    <w:p w14:paraId="3D687119" w14:textId="77777777" w:rsidR="00400ADA" w:rsidRPr="00400ADA" w:rsidRDefault="00400ADA" w:rsidP="00400ADA">
      <w:pPr>
        <w:ind w:left="720" w:hanging="720"/>
        <w:rPr>
          <w:sz w:val="20"/>
          <w:szCs w:val="20"/>
        </w:rPr>
      </w:pPr>
      <w:r w:rsidRPr="00400ADA">
        <w:rPr>
          <w:sz w:val="20"/>
          <w:szCs w:val="20"/>
        </w:rPr>
        <w:t xml:space="preserve">2015 </w:t>
      </w:r>
      <w:proofErr w:type="gramStart"/>
      <w:r w:rsidRPr="00400ADA">
        <w:rPr>
          <w:sz w:val="20"/>
          <w:szCs w:val="20"/>
        </w:rPr>
        <w:t>Summer</w:t>
      </w:r>
      <w:proofErr w:type="gramEnd"/>
      <w:r w:rsidRPr="00400ADA">
        <w:rPr>
          <w:sz w:val="20"/>
          <w:szCs w:val="20"/>
        </w:rPr>
        <w:t xml:space="preserve"> (GSFC) – Himalaya Disasters II: Expanding Upon Landslide Identification Product and Hazard Assessment Model Capabilities for Enhanced Landslide Detection in the </w:t>
      </w:r>
      <w:proofErr w:type="spellStart"/>
      <w:r w:rsidRPr="00400ADA">
        <w:rPr>
          <w:sz w:val="20"/>
          <w:szCs w:val="20"/>
        </w:rPr>
        <w:t>Koshi</w:t>
      </w:r>
      <w:proofErr w:type="spellEnd"/>
      <w:r w:rsidRPr="00400ADA">
        <w:rPr>
          <w:sz w:val="20"/>
          <w:szCs w:val="20"/>
        </w:rPr>
        <w:t xml:space="preserve"> River Basin</w:t>
      </w:r>
    </w:p>
    <w:p w14:paraId="6FCE65FB" w14:textId="5C2B4C83" w:rsidR="00F362DD" w:rsidRPr="00400ADA" w:rsidRDefault="00400ADA" w:rsidP="00F362DD">
      <w:pPr>
        <w:ind w:left="720" w:hanging="720"/>
        <w:rPr>
          <w:sz w:val="20"/>
          <w:szCs w:val="20"/>
        </w:rPr>
      </w:pPr>
      <w:r w:rsidRPr="00400ADA">
        <w:rPr>
          <w:sz w:val="20"/>
          <w:szCs w:val="20"/>
        </w:rPr>
        <w:t xml:space="preserve">2015 Spring (GSFC) – Himalaya Disasters: Utilizing a Landslide Identification Product and a Hazard Assessment Model for Enhanced Landslide Detection in Nepal’s </w:t>
      </w:r>
      <w:proofErr w:type="spellStart"/>
      <w:r w:rsidRPr="00400ADA">
        <w:rPr>
          <w:sz w:val="20"/>
          <w:szCs w:val="20"/>
        </w:rPr>
        <w:t>Koshi</w:t>
      </w:r>
      <w:proofErr w:type="spellEnd"/>
      <w:r w:rsidRPr="00400ADA">
        <w:rPr>
          <w:sz w:val="20"/>
          <w:szCs w:val="20"/>
        </w:rPr>
        <w:t xml:space="preserve"> River Basin </w:t>
      </w:r>
    </w:p>
    <w:p w14:paraId="17F740D9" w14:textId="04CE2799" w:rsidR="00272CD9" w:rsidRDefault="00400ADA" w:rsidP="00400ADA">
      <w:pPr>
        <w:ind w:left="720" w:hanging="720"/>
        <w:rPr>
          <w:sz w:val="20"/>
          <w:szCs w:val="20"/>
        </w:rPr>
      </w:pPr>
      <w:r w:rsidRPr="00400ADA">
        <w:rPr>
          <w:sz w:val="20"/>
          <w:szCs w:val="20"/>
        </w:rPr>
        <w:t xml:space="preserve">2014 </w:t>
      </w:r>
      <w:proofErr w:type="gramStart"/>
      <w:r w:rsidRPr="00400ADA">
        <w:rPr>
          <w:sz w:val="20"/>
          <w:szCs w:val="20"/>
        </w:rPr>
        <w:t>Fall</w:t>
      </w:r>
      <w:proofErr w:type="gramEnd"/>
      <w:r w:rsidRPr="00400ADA">
        <w:rPr>
          <w:sz w:val="20"/>
          <w:szCs w:val="20"/>
        </w:rPr>
        <w:t xml:space="preserve"> (ICIMOD/MSFC) – Pakistan Disaster: Impact Assessment of </w:t>
      </w:r>
      <w:proofErr w:type="spellStart"/>
      <w:r w:rsidRPr="00400ADA">
        <w:rPr>
          <w:sz w:val="20"/>
          <w:szCs w:val="20"/>
        </w:rPr>
        <w:t>Attabad</w:t>
      </w:r>
      <w:proofErr w:type="spellEnd"/>
      <w:r w:rsidRPr="00400ADA">
        <w:rPr>
          <w:sz w:val="20"/>
          <w:szCs w:val="20"/>
        </w:rPr>
        <w:t xml:space="preserve"> Lake Disaster on Agriculture and Associated Food Security in </w:t>
      </w:r>
      <w:proofErr w:type="spellStart"/>
      <w:r w:rsidRPr="00400ADA">
        <w:rPr>
          <w:sz w:val="20"/>
          <w:szCs w:val="20"/>
        </w:rPr>
        <w:t>Gilgit</w:t>
      </w:r>
      <w:proofErr w:type="spellEnd"/>
      <w:r w:rsidRPr="00400ADA">
        <w:rPr>
          <w:sz w:val="20"/>
          <w:szCs w:val="20"/>
        </w:rPr>
        <w:t xml:space="preserve"> Baltistan</w:t>
      </w:r>
    </w:p>
    <w:p w14:paraId="56DEB58D" w14:textId="77777777" w:rsidR="00DC6974" w:rsidRPr="00CD0433" w:rsidRDefault="00DC6974" w:rsidP="007A7268">
      <w:pPr>
        <w:ind w:left="720" w:hanging="720"/>
        <w:rPr>
          <w:sz w:val="20"/>
          <w:szCs w:val="20"/>
        </w:rPr>
      </w:pPr>
    </w:p>
    <w:p w14:paraId="37F802CB" w14:textId="77777777" w:rsidR="000F60D3" w:rsidRDefault="000F60D3" w:rsidP="00276572">
      <w:pPr>
        <w:pBdr>
          <w:bottom w:val="single" w:sz="4" w:space="1" w:color="auto"/>
        </w:pBdr>
        <w:rPr>
          <w:b/>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4FE7CBA4"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400ADA">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21486DA8" w14:textId="1F5725FA" w:rsidR="00400ADA" w:rsidRPr="00400ADA" w:rsidRDefault="00400ADA" w:rsidP="00400ADA">
      <w:pPr>
        <w:ind w:left="720" w:hanging="720"/>
        <w:rPr>
          <w:sz w:val="20"/>
          <w:szCs w:val="20"/>
        </w:rPr>
      </w:pPr>
      <w:r w:rsidRPr="00400ADA">
        <w:rPr>
          <w:sz w:val="20"/>
          <w:szCs w:val="20"/>
        </w:rPr>
        <w:t>ArcGIS – Raster Processing/Manipulation, Vector Data Processing, Map Creation of Landsat 8 OLI, GPM IMERG, SRTM-</w:t>
      </w:r>
      <w:r w:rsidR="009B7959">
        <w:rPr>
          <w:sz w:val="20"/>
          <w:szCs w:val="20"/>
        </w:rPr>
        <w:t>v</w:t>
      </w:r>
      <w:r w:rsidRPr="00400ADA">
        <w:rPr>
          <w:sz w:val="20"/>
          <w:szCs w:val="20"/>
        </w:rPr>
        <w:t>2, and SMAP L-Band Radiometer/Radar</w:t>
      </w:r>
    </w:p>
    <w:p w14:paraId="72A39288" w14:textId="77777777" w:rsidR="00400ADA" w:rsidRPr="00400ADA" w:rsidRDefault="00400ADA" w:rsidP="00400ADA">
      <w:pPr>
        <w:ind w:left="720" w:hanging="720"/>
        <w:rPr>
          <w:sz w:val="20"/>
          <w:szCs w:val="20"/>
        </w:rPr>
      </w:pPr>
      <w:r w:rsidRPr="00400ADA">
        <w:rPr>
          <w:sz w:val="20"/>
          <w:szCs w:val="20"/>
        </w:rPr>
        <w:t>ENVI – Raster Processing/Manipulation of Landsat 8 OLI and Other Imagery</w:t>
      </w:r>
    </w:p>
    <w:p w14:paraId="1E58973A" w14:textId="749A3F6B" w:rsidR="00276572" w:rsidRDefault="00400ADA" w:rsidP="00400ADA">
      <w:pPr>
        <w:ind w:left="720" w:hanging="720"/>
        <w:rPr>
          <w:b/>
          <w:sz w:val="20"/>
          <w:szCs w:val="20"/>
        </w:rPr>
      </w:pPr>
      <w:r w:rsidRPr="00400ADA">
        <w:rPr>
          <w:sz w:val="20"/>
          <w:szCs w:val="20"/>
        </w:rPr>
        <w:t>R</w:t>
      </w:r>
      <w:r w:rsidR="000F60D3">
        <w:rPr>
          <w:sz w:val="20"/>
          <w:szCs w:val="20"/>
        </w:rPr>
        <w:t>/</w:t>
      </w:r>
      <w:r w:rsidRPr="00400ADA">
        <w:rPr>
          <w:sz w:val="20"/>
          <w:szCs w:val="20"/>
        </w:rPr>
        <w:t xml:space="preserve"> </w:t>
      </w:r>
      <w:proofErr w:type="spellStart"/>
      <w:r w:rsidRPr="00400ADA">
        <w:rPr>
          <w:sz w:val="20"/>
          <w:szCs w:val="20"/>
        </w:rPr>
        <w:t>MyStat</w:t>
      </w:r>
      <w:proofErr w:type="spellEnd"/>
      <w:r w:rsidR="000F60D3">
        <w:rPr>
          <w:sz w:val="20"/>
          <w:szCs w:val="20"/>
        </w:rPr>
        <w:t>/</w:t>
      </w:r>
      <w:r w:rsidRPr="00400ADA">
        <w:rPr>
          <w:sz w:val="20"/>
          <w:szCs w:val="20"/>
        </w:rPr>
        <w:t xml:space="preserve"> or similar</w:t>
      </w:r>
      <w:r w:rsidR="000F60D3">
        <w:rPr>
          <w:sz w:val="20"/>
          <w:szCs w:val="20"/>
        </w:rPr>
        <w:t xml:space="preserve"> –</w:t>
      </w:r>
      <w:r w:rsidRPr="00400ADA">
        <w:rPr>
          <w:sz w:val="20"/>
          <w:szCs w:val="20"/>
        </w:rPr>
        <w:t xml:space="preserve"> Statistical Analysis of Landslide Points and Potential Explanatory Factors</w:t>
      </w:r>
    </w:p>
    <w:p w14:paraId="25035602" w14:textId="77777777" w:rsidR="00272CD9" w:rsidRDefault="00272CD9" w:rsidP="000263DE">
      <w:pPr>
        <w:rPr>
          <w:b/>
          <w:sz w:val="20"/>
          <w:szCs w:val="20"/>
        </w:rPr>
      </w:pPr>
    </w:p>
    <w:p w14:paraId="25AC72A7" w14:textId="77777777" w:rsidR="003E1A15" w:rsidRDefault="003E1A15" w:rsidP="00400ADA">
      <w:pPr>
        <w:pBdr>
          <w:bottom w:val="single" w:sz="4" w:space="1" w:color="auto"/>
        </w:pBdr>
        <w:rPr>
          <w:b/>
          <w:szCs w:val="20"/>
        </w:rPr>
      </w:pPr>
    </w:p>
    <w:p w14:paraId="183FA675" w14:textId="73982183" w:rsidR="00272CD9" w:rsidRPr="00400ADA" w:rsidRDefault="003D2EDF" w:rsidP="00400ADA">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40B2E641" w14:textId="04F2E1F2" w:rsidR="00E46511" w:rsidRDefault="00400ADA">
      <w:pPr>
        <w:rPr>
          <w:sz w:val="20"/>
          <w:szCs w:val="20"/>
        </w:rPr>
      </w:pPr>
      <w:r w:rsidRPr="00400ADA">
        <w:rPr>
          <w:sz w:val="20"/>
          <w:szCs w:val="20"/>
        </w:rPr>
        <w:t xml:space="preserve">Dr. Dalia </w:t>
      </w:r>
      <w:proofErr w:type="spellStart"/>
      <w:r w:rsidRPr="00400ADA">
        <w:rPr>
          <w:sz w:val="20"/>
          <w:szCs w:val="20"/>
        </w:rPr>
        <w:t>Kirschbaum’s</w:t>
      </w:r>
      <w:proofErr w:type="spellEnd"/>
      <w:r w:rsidRPr="00400ADA">
        <w:rPr>
          <w:sz w:val="20"/>
          <w:szCs w:val="20"/>
        </w:rPr>
        <w:t xml:space="preserve"> journals: Evaluation of a preliminary satellite-based landslide hazard algorithm using gl</w:t>
      </w:r>
      <w:r w:rsidR="00A57804">
        <w:rPr>
          <w:sz w:val="20"/>
          <w:szCs w:val="20"/>
        </w:rPr>
        <w:t>obal landslide inventories and a</w:t>
      </w:r>
      <w:r w:rsidRPr="00400ADA">
        <w:rPr>
          <w:sz w:val="20"/>
          <w:szCs w:val="20"/>
        </w:rPr>
        <w:t xml:space="preserve"> global landslide catalog for hazard applications: method, results, and limitations</w:t>
      </w:r>
      <w:bookmarkStart w:id="0" w:name="_GoBack"/>
      <w:bookmarkEnd w:id="0"/>
    </w:p>
    <w:sectPr w:rsidR="00E46511"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656B5" w15:done="0"/>
  <w15:commentEx w15:paraId="4165DF15" w15:done="0"/>
  <w15:commentEx w15:paraId="157609EC" w15:done="0"/>
  <w15:commentEx w15:paraId="5901C044" w15:done="0"/>
  <w15:commentEx w15:paraId="3CB851FE" w15:done="0"/>
  <w15:commentEx w15:paraId="37D53E8E" w15:done="0"/>
  <w15:commentEx w15:paraId="71C2F04F" w15:done="0"/>
  <w15:commentEx w15:paraId="1CE778B6" w15:done="0"/>
  <w15:commentEx w15:paraId="39361E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ie Favors">
    <w15:presenceInfo w15:providerId="Windows Live" w15:userId="1684f4714c4a4b6c"/>
  </w15:person>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rson w15:author="Emma Singh Baghel">
    <w15:presenceInfo w15:providerId="Windows Live" w15:userId="80fecb9e210f85d6"/>
  </w15:person>
  <w15:person w15:author="ROSS, KENTON W. (LARC-E3)">
    <w15:presenceInfo w15:providerId="AD" w15:userId="S-1-5-21-330711430-3775241029-4075259233-5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22DF"/>
    <w:rsid w:val="0001261B"/>
    <w:rsid w:val="000263DE"/>
    <w:rsid w:val="00031A6C"/>
    <w:rsid w:val="00073224"/>
    <w:rsid w:val="00075708"/>
    <w:rsid w:val="00075F18"/>
    <w:rsid w:val="00094999"/>
    <w:rsid w:val="000954CB"/>
    <w:rsid w:val="00095D93"/>
    <w:rsid w:val="000B4966"/>
    <w:rsid w:val="000D7963"/>
    <w:rsid w:val="000E3C1F"/>
    <w:rsid w:val="000E3D9E"/>
    <w:rsid w:val="000F487D"/>
    <w:rsid w:val="000F60D3"/>
    <w:rsid w:val="000F76DA"/>
    <w:rsid w:val="00103568"/>
    <w:rsid w:val="00123B69"/>
    <w:rsid w:val="00136276"/>
    <w:rsid w:val="001538F2"/>
    <w:rsid w:val="001559DD"/>
    <w:rsid w:val="00167E41"/>
    <w:rsid w:val="0019498B"/>
    <w:rsid w:val="001B3201"/>
    <w:rsid w:val="001E1CD9"/>
    <w:rsid w:val="001E6537"/>
    <w:rsid w:val="002046C4"/>
    <w:rsid w:val="0022612D"/>
    <w:rsid w:val="0025207D"/>
    <w:rsid w:val="00272CD9"/>
    <w:rsid w:val="00276572"/>
    <w:rsid w:val="00285042"/>
    <w:rsid w:val="00290705"/>
    <w:rsid w:val="002A7D93"/>
    <w:rsid w:val="002B6846"/>
    <w:rsid w:val="002C501D"/>
    <w:rsid w:val="002D42F7"/>
    <w:rsid w:val="002D6CAD"/>
    <w:rsid w:val="002E2D9E"/>
    <w:rsid w:val="002F7D78"/>
    <w:rsid w:val="003347A7"/>
    <w:rsid w:val="00334B0C"/>
    <w:rsid w:val="00347670"/>
    <w:rsid w:val="003909E5"/>
    <w:rsid w:val="003B0CC3"/>
    <w:rsid w:val="003C28CD"/>
    <w:rsid w:val="003C6294"/>
    <w:rsid w:val="003D2EDF"/>
    <w:rsid w:val="003E1A15"/>
    <w:rsid w:val="00400ADA"/>
    <w:rsid w:val="00407DF7"/>
    <w:rsid w:val="0041686A"/>
    <w:rsid w:val="004228B2"/>
    <w:rsid w:val="00453F48"/>
    <w:rsid w:val="00461AA0"/>
    <w:rsid w:val="00467077"/>
    <w:rsid w:val="00476EA1"/>
    <w:rsid w:val="004A685F"/>
    <w:rsid w:val="004B304D"/>
    <w:rsid w:val="004C0A16"/>
    <w:rsid w:val="004D63D8"/>
    <w:rsid w:val="0051357F"/>
    <w:rsid w:val="00537ED2"/>
    <w:rsid w:val="00565EE1"/>
    <w:rsid w:val="00583971"/>
    <w:rsid w:val="005C5954"/>
    <w:rsid w:val="005D3F60"/>
    <w:rsid w:val="005D7108"/>
    <w:rsid w:val="006218C9"/>
    <w:rsid w:val="00636FAE"/>
    <w:rsid w:val="006452A4"/>
    <w:rsid w:val="006515E3"/>
    <w:rsid w:val="00667CFB"/>
    <w:rsid w:val="0067211F"/>
    <w:rsid w:val="00676C74"/>
    <w:rsid w:val="006804AC"/>
    <w:rsid w:val="00680817"/>
    <w:rsid w:val="00695D85"/>
    <w:rsid w:val="006B4D30"/>
    <w:rsid w:val="006E1C6C"/>
    <w:rsid w:val="006F702E"/>
    <w:rsid w:val="006F7387"/>
    <w:rsid w:val="007059D2"/>
    <w:rsid w:val="007072BA"/>
    <w:rsid w:val="00707EF9"/>
    <w:rsid w:val="007226AE"/>
    <w:rsid w:val="00735F70"/>
    <w:rsid w:val="00760B99"/>
    <w:rsid w:val="007715BF"/>
    <w:rsid w:val="00772B5F"/>
    <w:rsid w:val="007767B4"/>
    <w:rsid w:val="00782999"/>
    <w:rsid w:val="00783173"/>
    <w:rsid w:val="007A4F2A"/>
    <w:rsid w:val="007A7268"/>
    <w:rsid w:val="007B73F9"/>
    <w:rsid w:val="0080287D"/>
    <w:rsid w:val="00835C04"/>
    <w:rsid w:val="008403B8"/>
    <w:rsid w:val="008858B0"/>
    <w:rsid w:val="00886113"/>
    <w:rsid w:val="0089345F"/>
    <w:rsid w:val="00896D48"/>
    <w:rsid w:val="008C3E2A"/>
    <w:rsid w:val="008C4E83"/>
    <w:rsid w:val="008D715C"/>
    <w:rsid w:val="00911BB4"/>
    <w:rsid w:val="00926AF5"/>
    <w:rsid w:val="0093728F"/>
    <w:rsid w:val="00937ED2"/>
    <w:rsid w:val="0094514E"/>
    <w:rsid w:val="00961AFC"/>
    <w:rsid w:val="009A09FD"/>
    <w:rsid w:val="009A3C50"/>
    <w:rsid w:val="009B08C3"/>
    <w:rsid w:val="009B7959"/>
    <w:rsid w:val="009D7235"/>
    <w:rsid w:val="009E1788"/>
    <w:rsid w:val="009F6A6F"/>
    <w:rsid w:val="00A00C1B"/>
    <w:rsid w:val="00A07C1D"/>
    <w:rsid w:val="00A44DD0"/>
    <w:rsid w:val="00A46F34"/>
    <w:rsid w:val="00A502A8"/>
    <w:rsid w:val="00A50CFE"/>
    <w:rsid w:val="00A5463B"/>
    <w:rsid w:val="00A57804"/>
    <w:rsid w:val="00A60645"/>
    <w:rsid w:val="00A80A92"/>
    <w:rsid w:val="00A8257F"/>
    <w:rsid w:val="00AA2660"/>
    <w:rsid w:val="00AD0678"/>
    <w:rsid w:val="00AE0EEF"/>
    <w:rsid w:val="00AE46F5"/>
    <w:rsid w:val="00B06082"/>
    <w:rsid w:val="00B15D9E"/>
    <w:rsid w:val="00B43262"/>
    <w:rsid w:val="00B46564"/>
    <w:rsid w:val="00B54DF9"/>
    <w:rsid w:val="00B73203"/>
    <w:rsid w:val="00B76BDC"/>
    <w:rsid w:val="00B81E34"/>
    <w:rsid w:val="00B9571C"/>
    <w:rsid w:val="00B9614C"/>
    <w:rsid w:val="00BC39C9"/>
    <w:rsid w:val="00BC3DDC"/>
    <w:rsid w:val="00BD2B3C"/>
    <w:rsid w:val="00BE36A6"/>
    <w:rsid w:val="00BF646E"/>
    <w:rsid w:val="00C057E9"/>
    <w:rsid w:val="00C065E2"/>
    <w:rsid w:val="00C33A8E"/>
    <w:rsid w:val="00C34C2B"/>
    <w:rsid w:val="00C55FC9"/>
    <w:rsid w:val="00C82473"/>
    <w:rsid w:val="00C83576"/>
    <w:rsid w:val="00CA0A4F"/>
    <w:rsid w:val="00CA0EED"/>
    <w:rsid w:val="00CA4793"/>
    <w:rsid w:val="00CB51DA"/>
    <w:rsid w:val="00CD0433"/>
    <w:rsid w:val="00CE4F6F"/>
    <w:rsid w:val="00D12F5B"/>
    <w:rsid w:val="00D3189E"/>
    <w:rsid w:val="00D3192F"/>
    <w:rsid w:val="00D6402D"/>
    <w:rsid w:val="00D675D9"/>
    <w:rsid w:val="00D808DE"/>
    <w:rsid w:val="00D82EBD"/>
    <w:rsid w:val="00D97AC4"/>
    <w:rsid w:val="00D97CA0"/>
    <w:rsid w:val="00DB5124"/>
    <w:rsid w:val="00DC6974"/>
    <w:rsid w:val="00DD2BE1"/>
    <w:rsid w:val="00DF0E26"/>
    <w:rsid w:val="00E24415"/>
    <w:rsid w:val="00E30BBE"/>
    <w:rsid w:val="00E372B1"/>
    <w:rsid w:val="00E46511"/>
    <w:rsid w:val="00E55138"/>
    <w:rsid w:val="00E6039B"/>
    <w:rsid w:val="00E616BC"/>
    <w:rsid w:val="00EA0272"/>
    <w:rsid w:val="00EB4818"/>
    <w:rsid w:val="00ED6B3C"/>
    <w:rsid w:val="00F20A93"/>
    <w:rsid w:val="00F2154C"/>
    <w:rsid w:val="00F24033"/>
    <w:rsid w:val="00F362DD"/>
    <w:rsid w:val="00F47E23"/>
    <w:rsid w:val="00F81820"/>
    <w:rsid w:val="00F8192E"/>
    <w:rsid w:val="00FB1905"/>
    <w:rsid w:val="00FC5A0E"/>
    <w:rsid w:val="00FD3689"/>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8984-75D1-43AE-8A9A-E0000944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Sherry baggett</cp:lastModifiedBy>
  <cp:revision>5</cp:revision>
  <dcterms:created xsi:type="dcterms:W3CDTF">2016-03-17T12:47:00Z</dcterms:created>
  <dcterms:modified xsi:type="dcterms:W3CDTF">2016-03-29T21:00:00Z</dcterms:modified>
</cp:coreProperties>
</file>