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493FCC" w14:textId="77777777" w:rsidR="00C82473" w:rsidRDefault="007B73F9">
      <w:pPr>
        <w:rPr>
          <w:b/>
          <w:sz w:val="28"/>
        </w:rPr>
      </w:pPr>
      <w:bookmarkStart w:id="0" w:name="_GoBack"/>
      <w:bookmarkEnd w:id="0"/>
      <w:r>
        <w:rPr>
          <w:b/>
          <w:sz w:val="28"/>
        </w:rPr>
        <w:t>NASA DEVELOP National Program</w:t>
      </w:r>
    </w:p>
    <w:p w14:paraId="1021413D" w14:textId="77777777" w:rsidR="007B73F9" w:rsidRPr="00A44DD0" w:rsidRDefault="00A44DD0">
      <w:pPr>
        <w:rPr>
          <w:b/>
          <w:sz w:val="24"/>
        </w:rPr>
      </w:pPr>
      <w:r>
        <w:rPr>
          <w:b/>
          <w:sz w:val="24"/>
        </w:rPr>
        <w:t>Fall</w:t>
      </w:r>
      <w:r w:rsidR="00835C04" w:rsidRPr="00A44DD0">
        <w:rPr>
          <w:b/>
          <w:sz w:val="24"/>
        </w:rPr>
        <w:t xml:space="preserve"> </w:t>
      </w:r>
      <w:r w:rsidR="00A80A92" w:rsidRPr="00A44DD0">
        <w:rPr>
          <w:b/>
          <w:sz w:val="24"/>
        </w:rPr>
        <w:t>2015</w:t>
      </w:r>
      <w:r w:rsidR="007B73F9" w:rsidRPr="00A44DD0">
        <w:rPr>
          <w:b/>
          <w:sz w:val="24"/>
        </w:rPr>
        <w:t xml:space="preserve"> Project Proposal</w:t>
      </w:r>
    </w:p>
    <w:p w14:paraId="700C2ACD" w14:textId="77777777" w:rsidR="00CB5CD1" w:rsidRPr="00CB5CD1" w:rsidRDefault="00CB5CD1" w:rsidP="00CB5CD1">
      <w:pPr>
        <w:rPr>
          <w:sz w:val="20"/>
        </w:rPr>
      </w:pPr>
      <w:r w:rsidRPr="00CB5CD1">
        <w:rPr>
          <w:sz w:val="20"/>
        </w:rPr>
        <w:t>NASA Goddard Space Flight Center</w:t>
      </w:r>
    </w:p>
    <w:p w14:paraId="66D0899D" w14:textId="77777777" w:rsidR="00A44DD0" w:rsidRDefault="00A44DD0" w:rsidP="00A44DD0">
      <w:pPr>
        <w:rPr>
          <w:b/>
          <w:sz w:val="24"/>
        </w:rPr>
      </w:pPr>
    </w:p>
    <w:p w14:paraId="473D493D" w14:textId="0E39A732" w:rsidR="007B73F9" w:rsidRPr="00CB5CD1" w:rsidRDefault="00882938">
      <w:pPr>
        <w:rPr>
          <w:b/>
          <w:sz w:val="24"/>
        </w:rPr>
      </w:pPr>
      <w:r w:rsidRPr="00CB5CD1">
        <w:rPr>
          <w:b/>
          <w:sz w:val="24"/>
        </w:rPr>
        <w:t>Himalaya Disasters III</w:t>
      </w:r>
    </w:p>
    <w:p w14:paraId="152F9390" w14:textId="41801540" w:rsidR="007B73F9" w:rsidRPr="00A44DD0" w:rsidRDefault="00882938">
      <w:pPr>
        <w:rPr>
          <w:sz w:val="20"/>
        </w:rPr>
      </w:pPr>
      <w:r>
        <w:rPr>
          <w:sz w:val="20"/>
        </w:rPr>
        <w:t xml:space="preserve">Utilizing NASA Earth Observations to Expand the Modeling Capabilities of the Landslide Identification Product and </w:t>
      </w:r>
      <w:r w:rsidR="009A3B20">
        <w:rPr>
          <w:sz w:val="20"/>
        </w:rPr>
        <w:t>Developing an Automated Lands</w:t>
      </w:r>
      <w:r w:rsidR="00CB5CD1">
        <w:rPr>
          <w:sz w:val="20"/>
        </w:rPr>
        <w:t>lide Detection Product in Nepal</w:t>
      </w:r>
    </w:p>
    <w:p w14:paraId="5D3CAC17" w14:textId="77777777" w:rsidR="00334B0C" w:rsidRPr="00A44DD0" w:rsidRDefault="00334B0C" w:rsidP="00334B0C">
      <w:pPr>
        <w:rPr>
          <w:b/>
          <w:sz w:val="20"/>
        </w:rPr>
      </w:pPr>
    </w:p>
    <w:p w14:paraId="7BA2D1B5" w14:textId="77777777" w:rsidR="005C5954" w:rsidRPr="00A44DD0" w:rsidRDefault="005C5954" w:rsidP="00334B0C">
      <w:pPr>
        <w:rPr>
          <w:b/>
          <w:u w:val="single"/>
        </w:rPr>
      </w:pPr>
      <w:r w:rsidRPr="00A44DD0">
        <w:rPr>
          <w:b/>
          <w:u w:val="single"/>
        </w:rPr>
        <w:t>Objective:</w:t>
      </w:r>
    </w:p>
    <w:p w14:paraId="3054076A" w14:textId="0F023A6E" w:rsidR="005C5954" w:rsidRPr="00A44DD0" w:rsidRDefault="009C2B1C" w:rsidP="00334B0C">
      <w:pPr>
        <w:rPr>
          <w:sz w:val="20"/>
        </w:rPr>
      </w:pPr>
      <w:r>
        <w:rPr>
          <w:sz w:val="20"/>
        </w:rPr>
        <w:t>To conduct</w:t>
      </w:r>
      <w:r w:rsidR="00882938">
        <w:rPr>
          <w:sz w:val="20"/>
        </w:rPr>
        <w:t xml:space="preserve"> three complimentary activities to better characterize landslide hazards </w:t>
      </w:r>
      <w:r w:rsidR="009A3B20">
        <w:rPr>
          <w:sz w:val="20"/>
        </w:rPr>
        <w:t>in Nepal</w:t>
      </w:r>
      <w:r w:rsidR="00882938">
        <w:rPr>
          <w:sz w:val="20"/>
        </w:rPr>
        <w:t xml:space="preserve">: 1) </w:t>
      </w:r>
      <w:r w:rsidR="00D37FC4">
        <w:rPr>
          <w:sz w:val="20"/>
        </w:rPr>
        <w:t xml:space="preserve">Improve the accuracy and availability of current landslide event </w:t>
      </w:r>
      <w:r w:rsidR="009B3867">
        <w:rPr>
          <w:sz w:val="20"/>
        </w:rPr>
        <w:t>information</w:t>
      </w:r>
      <w:r w:rsidR="00D37FC4">
        <w:rPr>
          <w:sz w:val="20"/>
        </w:rPr>
        <w:t xml:space="preserve"> by automating</w:t>
      </w:r>
      <w:r w:rsidR="00882938">
        <w:rPr>
          <w:sz w:val="20"/>
        </w:rPr>
        <w:t xml:space="preserve"> t</w:t>
      </w:r>
      <w:r w:rsidR="009B3867">
        <w:rPr>
          <w:sz w:val="20"/>
        </w:rPr>
        <w:t>he Sudden L</w:t>
      </w:r>
      <w:r w:rsidR="00541512">
        <w:rPr>
          <w:sz w:val="20"/>
        </w:rPr>
        <w:t>and</w:t>
      </w:r>
      <w:r w:rsidR="009B3867">
        <w:rPr>
          <w:sz w:val="20"/>
        </w:rPr>
        <w:t>slide Identification P</w:t>
      </w:r>
      <w:r w:rsidR="00D37FC4">
        <w:rPr>
          <w:sz w:val="20"/>
        </w:rPr>
        <w:t>roduct</w:t>
      </w:r>
      <w:r w:rsidR="009B3867">
        <w:rPr>
          <w:sz w:val="20"/>
        </w:rPr>
        <w:t xml:space="preserve"> (SLIP)</w:t>
      </w:r>
      <w:r w:rsidR="00CB5CD1">
        <w:rPr>
          <w:sz w:val="20"/>
        </w:rPr>
        <w:t>,</w:t>
      </w:r>
      <w:r w:rsidR="00D37FC4">
        <w:rPr>
          <w:sz w:val="20"/>
        </w:rPr>
        <w:t xml:space="preserve"> </w:t>
      </w:r>
      <w:r w:rsidR="00541512">
        <w:rPr>
          <w:sz w:val="20"/>
        </w:rPr>
        <w:t>2)</w:t>
      </w:r>
      <w:r w:rsidR="009A3B20">
        <w:rPr>
          <w:sz w:val="20"/>
        </w:rPr>
        <w:t xml:space="preserve"> </w:t>
      </w:r>
      <w:r w:rsidR="00CB5CD1">
        <w:rPr>
          <w:sz w:val="20"/>
        </w:rPr>
        <w:t>build</w:t>
      </w:r>
      <w:r w:rsidR="00FE42B4">
        <w:rPr>
          <w:sz w:val="20"/>
        </w:rPr>
        <w:t xml:space="preserve"> a web-based tool that utilizes crowd-sourcing to identify and</w:t>
      </w:r>
      <w:r w:rsidR="00CB5CD1">
        <w:rPr>
          <w:sz w:val="20"/>
        </w:rPr>
        <w:t xml:space="preserve"> map landslides at their source, and </w:t>
      </w:r>
      <w:r w:rsidR="00541512">
        <w:rPr>
          <w:sz w:val="20"/>
        </w:rPr>
        <w:t xml:space="preserve">3) </w:t>
      </w:r>
      <w:r w:rsidR="00CB5CD1">
        <w:rPr>
          <w:sz w:val="20"/>
        </w:rPr>
        <w:t>e</w:t>
      </w:r>
      <w:r w:rsidR="009B3867">
        <w:rPr>
          <w:sz w:val="20"/>
        </w:rPr>
        <w:t>nhance the appearance, usability, and significance of the hazard assessment model and SLIP through the creation of a mobile phone app</w:t>
      </w:r>
      <w:r w:rsidR="00B50B54">
        <w:rPr>
          <w:sz w:val="20"/>
        </w:rPr>
        <w:t>lication</w:t>
      </w:r>
      <w:r w:rsidR="00D37FC4">
        <w:rPr>
          <w:sz w:val="20"/>
        </w:rPr>
        <w:t>.</w:t>
      </w:r>
    </w:p>
    <w:p w14:paraId="22AD2E53" w14:textId="77777777" w:rsidR="005C5954" w:rsidRPr="00A44DD0" w:rsidRDefault="005C5954" w:rsidP="00334B0C">
      <w:pPr>
        <w:rPr>
          <w:b/>
          <w:sz w:val="20"/>
        </w:rPr>
      </w:pPr>
    </w:p>
    <w:p w14:paraId="68D6DE32" w14:textId="77777777" w:rsidR="00541512" w:rsidRDefault="00334B0C" w:rsidP="00334B0C">
      <w:r w:rsidRPr="00A44DD0">
        <w:rPr>
          <w:b/>
          <w:u w:val="single"/>
        </w:rPr>
        <w:t>Community Concern:</w:t>
      </w:r>
    </w:p>
    <w:p w14:paraId="72854784" w14:textId="3EB6E231" w:rsidR="00DD2BD1" w:rsidRDefault="00DD2BD1" w:rsidP="00DD2BD1">
      <w:pPr>
        <w:rPr>
          <w:sz w:val="20"/>
          <w:szCs w:val="20"/>
        </w:rPr>
      </w:pPr>
      <w:r w:rsidRPr="00DD2BD1">
        <w:rPr>
          <w:sz w:val="20"/>
          <w:szCs w:val="20"/>
        </w:rPr>
        <w:t xml:space="preserve">Nepal is a hotspot for landslide activity due to its mountainous topography, complex terrain, and monsoon rains. On average, </w:t>
      </w:r>
      <w:r w:rsidR="00134B51">
        <w:rPr>
          <w:sz w:val="20"/>
          <w:szCs w:val="20"/>
        </w:rPr>
        <w:t xml:space="preserve">landslides cause hundreds of fatalities and millions of dollars in losses in </w:t>
      </w:r>
      <w:r w:rsidRPr="00DD2BD1">
        <w:rPr>
          <w:sz w:val="20"/>
          <w:szCs w:val="20"/>
        </w:rPr>
        <w:t>th</w:t>
      </w:r>
      <w:r w:rsidR="00134B51">
        <w:rPr>
          <w:sz w:val="20"/>
          <w:szCs w:val="20"/>
        </w:rPr>
        <w:t xml:space="preserve">is </w:t>
      </w:r>
      <w:r w:rsidRPr="00DD2BD1">
        <w:rPr>
          <w:sz w:val="20"/>
          <w:szCs w:val="20"/>
        </w:rPr>
        <w:t>region annually</w:t>
      </w:r>
      <w:r w:rsidR="00134B51">
        <w:rPr>
          <w:sz w:val="20"/>
          <w:szCs w:val="20"/>
        </w:rPr>
        <w:t>.</w:t>
      </w:r>
      <w:r w:rsidRPr="00DD2BD1">
        <w:rPr>
          <w:sz w:val="20"/>
          <w:szCs w:val="20"/>
        </w:rPr>
        <w:t xml:space="preserve"> </w:t>
      </w:r>
      <w:r w:rsidR="00134B51">
        <w:rPr>
          <w:sz w:val="20"/>
          <w:szCs w:val="20"/>
        </w:rPr>
        <w:t xml:space="preserve">This is often </w:t>
      </w:r>
      <w:r w:rsidRPr="00DD2BD1">
        <w:rPr>
          <w:sz w:val="20"/>
          <w:szCs w:val="20"/>
        </w:rPr>
        <w:t>due to landslide</w:t>
      </w:r>
      <w:r w:rsidR="00B25638">
        <w:rPr>
          <w:sz w:val="20"/>
          <w:szCs w:val="20"/>
        </w:rPr>
        <w:t>s</w:t>
      </w:r>
      <w:r w:rsidRPr="00DD2BD1">
        <w:rPr>
          <w:sz w:val="20"/>
          <w:szCs w:val="20"/>
        </w:rPr>
        <w:t xml:space="preserve"> </w:t>
      </w:r>
      <w:r w:rsidR="00134B51">
        <w:rPr>
          <w:sz w:val="20"/>
          <w:szCs w:val="20"/>
        </w:rPr>
        <w:t xml:space="preserve">impacting </w:t>
      </w:r>
      <w:r w:rsidRPr="00DD2BD1">
        <w:rPr>
          <w:sz w:val="20"/>
          <w:szCs w:val="20"/>
        </w:rPr>
        <w:t>poor</w:t>
      </w:r>
      <w:r w:rsidR="00134B51">
        <w:rPr>
          <w:sz w:val="20"/>
          <w:szCs w:val="20"/>
        </w:rPr>
        <w:t>ly constructed</w:t>
      </w:r>
      <w:r w:rsidRPr="00DD2BD1">
        <w:rPr>
          <w:sz w:val="20"/>
          <w:szCs w:val="20"/>
        </w:rPr>
        <w:t xml:space="preserve"> building</w:t>
      </w:r>
      <w:r w:rsidR="00B25638">
        <w:rPr>
          <w:sz w:val="20"/>
          <w:szCs w:val="20"/>
        </w:rPr>
        <w:t>s</w:t>
      </w:r>
      <w:r w:rsidR="00134B51">
        <w:rPr>
          <w:sz w:val="20"/>
          <w:szCs w:val="20"/>
        </w:rPr>
        <w:t>, vulnerable settlement locations and significant landslide susceptibility</w:t>
      </w:r>
      <w:r w:rsidRPr="00DD2BD1">
        <w:rPr>
          <w:sz w:val="20"/>
          <w:szCs w:val="20"/>
        </w:rPr>
        <w:t xml:space="preserve">. In the wake of the M7.8 </w:t>
      </w:r>
      <w:proofErr w:type="spellStart"/>
      <w:r w:rsidRPr="00DD2BD1">
        <w:rPr>
          <w:sz w:val="20"/>
          <w:szCs w:val="20"/>
        </w:rPr>
        <w:t>Gorkha</w:t>
      </w:r>
      <w:proofErr w:type="spellEnd"/>
      <w:r w:rsidRPr="00DD2BD1">
        <w:rPr>
          <w:sz w:val="20"/>
          <w:szCs w:val="20"/>
        </w:rPr>
        <w:t xml:space="preserve"> earthquake, which occurred on April 25, 2015, landslides </w:t>
      </w:r>
      <w:r w:rsidR="00134B51">
        <w:rPr>
          <w:sz w:val="20"/>
          <w:szCs w:val="20"/>
        </w:rPr>
        <w:t xml:space="preserve">were </w:t>
      </w:r>
      <w:r w:rsidRPr="00DD2BD1">
        <w:rPr>
          <w:sz w:val="20"/>
          <w:szCs w:val="20"/>
        </w:rPr>
        <w:t xml:space="preserve">a significant induced hazard </w:t>
      </w:r>
      <w:r w:rsidR="00134B51">
        <w:rPr>
          <w:sz w:val="20"/>
          <w:szCs w:val="20"/>
        </w:rPr>
        <w:t xml:space="preserve">that are likely to </w:t>
      </w:r>
      <w:r w:rsidRPr="00DD2BD1">
        <w:rPr>
          <w:sz w:val="20"/>
          <w:szCs w:val="20"/>
        </w:rPr>
        <w:t xml:space="preserve">increase in frequency and severity during the upcoming monsoon season. The devastating </w:t>
      </w:r>
      <w:proofErr w:type="spellStart"/>
      <w:r w:rsidRPr="00DD2BD1">
        <w:rPr>
          <w:sz w:val="20"/>
          <w:szCs w:val="20"/>
        </w:rPr>
        <w:t>Gorkha</w:t>
      </w:r>
      <w:proofErr w:type="spellEnd"/>
      <w:r w:rsidRPr="00DD2BD1">
        <w:rPr>
          <w:sz w:val="20"/>
          <w:szCs w:val="20"/>
        </w:rPr>
        <w:t xml:space="preserve"> earthquake has caused increased scrutiny on the region resulting in an influx of international organizations mapping landslides and providing high-resolution imagery of the area. This presents an exciting research opportunity to </w:t>
      </w:r>
      <w:r>
        <w:rPr>
          <w:sz w:val="20"/>
          <w:szCs w:val="20"/>
        </w:rPr>
        <w:t xml:space="preserve">develop near </w:t>
      </w:r>
      <w:r w:rsidRPr="00DD2BD1">
        <w:rPr>
          <w:sz w:val="20"/>
          <w:szCs w:val="20"/>
        </w:rPr>
        <w:t>real</w:t>
      </w:r>
      <w:r>
        <w:rPr>
          <w:sz w:val="20"/>
          <w:szCs w:val="20"/>
        </w:rPr>
        <w:t>-</w:t>
      </w:r>
      <w:r w:rsidRPr="00DD2BD1">
        <w:rPr>
          <w:sz w:val="20"/>
          <w:szCs w:val="20"/>
        </w:rPr>
        <w:t xml:space="preserve">time automatic detection products from superior data, as well as improve and disseminate a hazard assessment and decision support tool for end-users. Additionally, landslides </w:t>
      </w:r>
      <w:r w:rsidR="00FC3DD2">
        <w:rPr>
          <w:sz w:val="20"/>
          <w:szCs w:val="20"/>
        </w:rPr>
        <w:t>often</w:t>
      </w:r>
      <w:r w:rsidRPr="00DD2BD1">
        <w:rPr>
          <w:sz w:val="20"/>
          <w:szCs w:val="20"/>
        </w:rPr>
        <w:t xml:space="preserve"> obstruct valley bottoms, which dam</w:t>
      </w:r>
      <w:r w:rsidR="00FC3DD2">
        <w:rPr>
          <w:sz w:val="20"/>
          <w:szCs w:val="20"/>
        </w:rPr>
        <w:t>s</w:t>
      </w:r>
      <w:r w:rsidRPr="00DD2BD1">
        <w:rPr>
          <w:sz w:val="20"/>
          <w:szCs w:val="20"/>
        </w:rPr>
        <w:t xml:space="preserve"> rivers and exacerbates flood potential. With current underestimation of landslide impacts and the increasing trend in frequency and intensity of landslide events due to anthropogenic factors, this work is critical even outside the scope of the earthquake. </w:t>
      </w:r>
    </w:p>
    <w:p w14:paraId="19965B7E" w14:textId="77777777" w:rsidR="00DD2BD1" w:rsidRPr="00DD2BD1" w:rsidRDefault="00DD2BD1" w:rsidP="00DD2BD1">
      <w:pPr>
        <w:rPr>
          <w:sz w:val="20"/>
          <w:szCs w:val="20"/>
        </w:rPr>
      </w:pPr>
    </w:p>
    <w:p w14:paraId="7147601C" w14:textId="77777777" w:rsidR="00D12F5B" w:rsidRPr="00A44DD0" w:rsidRDefault="00A44DD0" w:rsidP="00D12F5B">
      <w:pPr>
        <w:rPr>
          <w:b/>
          <w:u w:val="single"/>
        </w:rPr>
      </w:pPr>
      <w:r>
        <w:rPr>
          <w:b/>
          <w:u w:val="single"/>
        </w:rPr>
        <w:t>Partner</w:t>
      </w:r>
      <w:r w:rsidR="00835C04" w:rsidRPr="00A44DD0">
        <w:rPr>
          <w:b/>
          <w:u w:val="single"/>
        </w:rPr>
        <w:t xml:space="preserve"> Organizations</w:t>
      </w:r>
      <w:r w:rsidR="00D12F5B" w:rsidRPr="00A44DD0">
        <w:rPr>
          <w:b/>
          <w:u w:val="single"/>
        </w:rPr>
        <w:t>:</w:t>
      </w:r>
    </w:p>
    <w:p w14:paraId="5A3F13A6" w14:textId="4E3BDE5E" w:rsidR="00541512" w:rsidRPr="00EA58A8" w:rsidRDefault="00541512" w:rsidP="00541512">
      <w:pPr>
        <w:pStyle w:val="NormalWeb"/>
        <w:spacing w:before="0" w:beforeAutospacing="0" w:after="0" w:afterAutospacing="0"/>
        <w:ind w:left="720" w:hanging="720"/>
        <w:rPr>
          <w:rStyle w:val="container"/>
          <w:rFonts w:ascii="Century Gothic" w:eastAsia="Century Gothic" w:hAnsi="Century Gothic"/>
          <w:sz w:val="22"/>
          <w:szCs w:val="22"/>
        </w:rPr>
      </w:pPr>
      <w:r w:rsidRPr="00EA58A8">
        <w:rPr>
          <w:rStyle w:val="text"/>
          <w:rFonts w:ascii="Century Gothic" w:hAnsi="Century Gothic"/>
          <w:sz w:val="20"/>
          <w:szCs w:val="20"/>
        </w:rPr>
        <w:t>International Centre for Integrated Mountain Development</w:t>
      </w:r>
      <w:r w:rsidRPr="00EA58A8">
        <w:rPr>
          <w:rFonts w:ascii="Century Gothic" w:hAnsi="Century Gothic"/>
          <w:sz w:val="20"/>
          <w:szCs w:val="20"/>
        </w:rPr>
        <w:t xml:space="preserve"> [ICIMOD</w:t>
      </w:r>
      <w:r w:rsidRPr="00EA58A8">
        <w:rPr>
          <w:rStyle w:val="text"/>
          <w:rFonts w:ascii="Century Gothic" w:hAnsi="Century Gothic"/>
          <w:sz w:val="20"/>
          <w:szCs w:val="20"/>
        </w:rPr>
        <w:t>)</w:t>
      </w:r>
      <w:r>
        <w:rPr>
          <w:rStyle w:val="text"/>
          <w:rFonts w:ascii="Century Gothic" w:hAnsi="Century Gothic"/>
          <w:sz w:val="20"/>
          <w:szCs w:val="20"/>
        </w:rPr>
        <w:t xml:space="preserve"> </w:t>
      </w:r>
      <w:r w:rsidR="00321E8C">
        <w:rPr>
          <w:rStyle w:val="text"/>
          <w:rFonts w:ascii="Century Gothic" w:hAnsi="Century Gothic"/>
          <w:sz w:val="20"/>
          <w:szCs w:val="20"/>
        </w:rPr>
        <w:t>[</w:t>
      </w:r>
      <w:r w:rsidRPr="00EA58A8">
        <w:rPr>
          <w:rStyle w:val="text"/>
          <w:rFonts w:ascii="Century Gothic" w:hAnsi="Century Gothic"/>
          <w:sz w:val="20"/>
          <w:szCs w:val="20"/>
        </w:rPr>
        <w:t>Collaborator, End-user, Boundary Organization</w:t>
      </w:r>
      <w:r w:rsidR="00321E8C">
        <w:rPr>
          <w:rStyle w:val="text"/>
          <w:rFonts w:ascii="Century Gothic" w:hAnsi="Century Gothic"/>
          <w:sz w:val="20"/>
          <w:szCs w:val="20"/>
        </w:rPr>
        <w:t>;</w:t>
      </w:r>
      <w:r>
        <w:rPr>
          <w:rStyle w:val="text"/>
          <w:rFonts w:ascii="Century Gothic" w:hAnsi="Century Gothic"/>
          <w:sz w:val="20"/>
          <w:szCs w:val="20"/>
        </w:rPr>
        <w:t xml:space="preserve"> </w:t>
      </w:r>
      <w:r w:rsidRPr="00EA58A8">
        <w:rPr>
          <w:rFonts w:ascii="Century Gothic" w:hAnsi="Century Gothic"/>
          <w:sz w:val="20"/>
          <w:szCs w:val="20"/>
        </w:rPr>
        <w:t xml:space="preserve">POCs: </w:t>
      </w:r>
      <w:proofErr w:type="spellStart"/>
      <w:r w:rsidRPr="00EA58A8">
        <w:rPr>
          <w:rFonts w:ascii="Century Gothic" w:hAnsi="Century Gothic"/>
          <w:sz w:val="20"/>
          <w:szCs w:val="20"/>
        </w:rPr>
        <w:t>Basanta</w:t>
      </w:r>
      <w:proofErr w:type="spellEnd"/>
      <w:r w:rsidRPr="00EA58A8">
        <w:rPr>
          <w:rFonts w:ascii="Century Gothic" w:hAnsi="Century Gothic"/>
          <w:sz w:val="20"/>
          <w:szCs w:val="20"/>
        </w:rPr>
        <w:t xml:space="preserve"> Shrestha (</w:t>
      </w:r>
      <w:r w:rsidRPr="00EA58A8">
        <w:rPr>
          <w:rStyle w:val="container"/>
          <w:rFonts w:ascii="Century Gothic" w:hAnsi="Century Gothic"/>
          <w:sz w:val="20"/>
          <w:szCs w:val="20"/>
        </w:rPr>
        <w:t xml:space="preserve">Director Strategic Cooperation), </w:t>
      </w:r>
      <w:proofErr w:type="spellStart"/>
      <w:r w:rsidRPr="00EA58A8">
        <w:rPr>
          <w:rStyle w:val="container"/>
          <w:rFonts w:ascii="Century Gothic" w:hAnsi="Century Gothic"/>
          <w:sz w:val="20"/>
          <w:szCs w:val="20"/>
        </w:rPr>
        <w:t>Birendra</w:t>
      </w:r>
      <w:proofErr w:type="spellEnd"/>
      <w:r w:rsidR="00CD14B2">
        <w:rPr>
          <w:rStyle w:val="container"/>
          <w:rFonts w:ascii="Century Gothic" w:hAnsi="Century Gothic"/>
          <w:sz w:val="20"/>
          <w:szCs w:val="20"/>
        </w:rPr>
        <w:t xml:space="preserve"> </w:t>
      </w:r>
      <w:proofErr w:type="spellStart"/>
      <w:r w:rsidR="00CD14B2">
        <w:rPr>
          <w:rStyle w:val="container"/>
          <w:rFonts w:ascii="Century Gothic" w:hAnsi="Century Gothic"/>
          <w:sz w:val="20"/>
          <w:szCs w:val="20"/>
        </w:rPr>
        <w:t>Bajracharya</w:t>
      </w:r>
      <w:proofErr w:type="spellEnd"/>
      <w:r w:rsidR="00CD14B2">
        <w:rPr>
          <w:rStyle w:val="container"/>
          <w:rFonts w:ascii="Century Gothic" w:hAnsi="Century Gothic"/>
          <w:sz w:val="20"/>
          <w:szCs w:val="20"/>
        </w:rPr>
        <w:t xml:space="preserve"> (Regional </w:t>
      </w:r>
      <w:proofErr w:type="spellStart"/>
      <w:r w:rsidR="00CD14B2">
        <w:rPr>
          <w:rStyle w:val="container"/>
          <w:rFonts w:ascii="Century Gothic" w:hAnsi="Century Gothic"/>
          <w:sz w:val="20"/>
          <w:szCs w:val="20"/>
        </w:rPr>
        <w:t>Programme</w:t>
      </w:r>
      <w:proofErr w:type="spellEnd"/>
      <w:r w:rsidRPr="00EA58A8">
        <w:rPr>
          <w:rStyle w:val="container"/>
          <w:rFonts w:ascii="Century Gothic" w:hAnsi="Century Gothic"/>
          <w:sz w:val="20"/>
          <w:szCs w:val="20"/>
        </w:rPr>
        <w:t xml:space="preserve"> Manager),</w:t>
      </w:r>
      <w:r w:rsidRPr="00EA58A8">
        <w:rPr>
          <w:rFonts w:ascii="Century Gothic" w:hAnsi="Century Gothic"/>
          <w:sz w:val="20"/>
          <w:szCs w:val="20"/>
        </w:rPr>
        <w:t xml:space="preserve"> </w:t>
      </w:r>
      <w:proofErr w:type="spellStart"/>
      <w:r w:rsidRPr="00EA58A8">
        <w:rPr>
          <w:rFonts w:ascii="Century Gothic" w:hAnsi="Century Gothic"/>
          <w:sz w:val="20"/>
          <w:szCs w:val="20"/>
        </w:rPr>
        <w:t>Manchiraju</w:t>
      </w:r>
      <w:proofErr w:type="spellEnd"/>
      <w:r w:rsidRPr="00EA58A8">
        <w:rPr>
          <w:rFonts w:ascii="Century Gothic" w:hAnsi="Century Gothic"/>
          <w:sz w:val="20"/>
          <w:szCs w:val="20"/>
        </w:rPr>
        <w:t xml:space="preserve"> Sri Ramachandra Murthy (Theme Leader </w:t>
      </w:r>
      <w:r w:rsidRPr="00EA58A8">
        <w:rPr>
          <w:rFonts w:ascii="Century Gothic" w:hAnsi="Century Gothic"/>
          <w:color w:val="000000" w:themeColor="text1"/>
          <w:sz w:val="20"/>
          <w:szCs w:val="20"/>
        </w:rPr>
        <w:t xml:space="preserve">for </w:t>
      </w:r>
      <w:r w:rsidRPr="00EA58A8">
        <w:rPr>
          <w:rStyle w:val="Hyperlink"/>
          <w:rFonts w:ascii="Century Gothic" w:hAnsi="Century Gothic"/>
          <w:color w:val="000000" w:themeColor="text1"/>
          <w:sz w:val="20"/>
          <w:szCs w:val="20"/>
          <w:u w:val="none"/>
        </w:rPr>
        <w:t>Geospatial Solutions)</w:t>
      </w:r>
      <w:r w:rsidRPr="00EA58A8">
        <w:rPr>
          <w:rFonts w:ascii="Century Gothic" w:hAnsi="Century Gothic"/>
          <w:color w:val="000000" w:themeColor="text1"/>
          <w:sz w:val="20"/>
          <w:szCs w:val="20"/>
        </w:rPr>
        <w:t xml:space="preserve">, </w:t>
      </w:r>
      <w:proofErr w:type="spellStart"/>
      <w:r w:rsidRPr="00EA58A8">
        <w:rPr>
          <w:rFonts w:ascii="Century Gothic" w:hAnsi="Century Gothic"/>
          <w:color w:val="000000" w:themeColor="text1"/>
          <w:sz w:val="20"/>
          <w:szCs w:val="20"/>
        </w:rPr>
        <w:t>Deo</w:t>
      </w:r>
      <w:proofErr w:type="spellEnd"/>
      <w:r w:rsidRPr="00EA58A8">
        <w:rPr>
          <w:rFonts w:ascii="Century Gothic" w:hAnsi="Century Gothic"/>
          <w:color w:val="000000" w:themeColor="text1"/>
          <w:sz w:val="20"/>
          <w:szCs w:val="20"/>
        </w:rPr>
        <w:t xml:space="preserve"> </w:t>
      </w:r>
      <w:r w:rsidRPr="00EA58A8">
        <w:rPr>
          <w:rFonts w:ascii="Century Gothic" w:hAnsi="Century Gothic"/>
          <w:sz w:val="20"/>
          <w:szCs w:val="20"/>
        </w:rPr>
        <w:t xml:space="preserve">Raj </w:t>
      </w:r>
      <w:proofErr w:type="spellStart"/>
      <w:r w:rsidRPr="00EA58A8">
        <w:rPr>
          <w:rFonts w:ascii="Century Gothic" w:hAnsi="Century Gothic"/>
          <w:sz w:val="20"/>
          <w:szCs w:val="20"/>
        </w:rPr>
        <w:t>Gurung</w:t>
      </w:r>
      <w:proofErr w:type="spellEnd"/>
      <w:r w:rsidRPr="00EA58A8">
        <w:rPr>
          <w:rFonts w:ascii="Century Gothic" w:hAnsi="Century Gothic"/>
          <w:sz w:val="20"/>
          <w:szCs w:val="20"/>
        </w:rPr>
        <w:t xml:space="preserve"> (</w:t>
      </w:r>
      <w:r w:rsidRPr="00EA58A8">
        <w:rPr>
          <w:rStyle w:val="container"/>
          <w:rFonts w:ascii="Century Gothic" w:hAnsi="Century Gothic"/>
          <w:sz w:val="20"/>
          <w:szCs w:val="20"/>
        </w:rPr>
        <w:t xml:space="preserve">Remote Sensing Specialist), </w:t>
      </w:r>
      <w:proofErr w:type="gramStart"/>
      <w:r w:rsidRPr="00EA58A8">
        <w:rPr>
          <w:rStyle w:val="container"/>
          <w:rFonts w:ascii="Century Gothic" w:hAnsi="Century Gothic"/>
          <w:sz w:val="20"/>
          <w:szCs w:val="20"/>
        </w:rPr>
        <w:t>Sebastian</w:t>
      </w:r>
      <w:proofErr w:type="gramEnd"/>
      <w:r w:rsidRPr="00EA58A8">
        <w:rPr>
          <w:rStyle w:val="container"/>
          <w:rFonts w:ascii="Century Gothic" w:hAnsi="Century Gothic"/>
          <w:sz w:val="20"/>
          <w:szCs w:val="20"/>
        </w:rPr>
        <w:t xml:space="preserve"> Wesselman (Senior Geospatial Capacity Building Specialist)</w:t>
      </w:r>
      <w:r w:rsidR="00321E8C">
        <w:rPr>
          <w:rStyle w:val="container"/>
          <w:rFonts w:ascii="Century Gothic" w:hAnsi="Century Gothic"/>
          <w:sz w:val="20"/>
          <w:szCs w:val="20"/>
        </w:rPr>
        <w:t>]</w:t>
      </w:r>
    </w:p>
    <w:p w14:paraId="40E19C59" w14:textId="77777777" w:rsidR="00D12F5B" w:rsidRPr="00A44DD0" w:rsidRDefault="00D12F5B" w:rsidP="00A44DD0">
      <w:pPr>
        <w:ind w:left="720" w:hanging="720"/>
        <w:rPr>
          <w:sz w:val="20"/>
        </w:rPr>
      </w:pPr>
    </w:p>
    <w:p w14:paraId="2A37E264" w14:textId="19C4858C" w:rsidR="00D37FC4" w:rsidRDefault="00D37FC4" w:rsidP="00D37FC4">
      <w:pPr>
        <w:rPr>
          <w:rFonts w:cs="Arial"/>
          <w:sz w:val="20"/>
        </w:rPr>
      </w:pPr>
      <w:r>
        <w:rPr>
          <w:sz w:val="20"/>
        </w:rPr>
        <w:t>The</w:t>
      </w:r>
      <w:r w:rsidRPr="00D37FC4">
        <w:rPr>
          <w:sz w:val="20"/>
        </w:rPr>
        <w:t xml:space="preserve"> current end-user</w:t>
      </w:r>
      <w:r>
        <w:rPr>
          <w:sz w:val="20"/>
        </w:rPr>
        <w:t xml:space="preserve"> for this project</w:t>
      </w:r>
      <w:r w:rsidRPr="00D37FC4">
        <w:rPr>
          <w:sz w:val="20"/>
        </w:rPr>
        <w:t xml:space="preserve"> is the International Centre for Integrated Mountain Development (ICIMOD)</w:t>
      </w:r>
      <w:r w:rsidR="009C2B1C">
        <w:rPr>
          <w:sz w:val="20"/>
        </w:rPr>
        <w:t xml:space="preserve">, </w:t>
      </w:r>
      <w:r w:rsidRPr="00D37FC4">
        <w:rPr>
          <w:rFonts w:cs="Arial"/>
          <w:sz w:val="20"/>
        </w:rPr>
        <w:t xml:space="preserve">an intergovernmental organization that serves eight regional entities located within the Hindu Kush Himalayan region, including Afghanistan, Bangladesh, Bhutan, China, India, Myanmar, Nepal, and Pakistan. Through partnerships with regional institutions, ICIMOD is able to serve as a regional knowledge hub that provides its end-users with insight on how climate change and globalization impact the </w:t>
      </w:r>
      <w:r w:rsidR="00321E8C">
        <w:rPr>
          <w:rFonts w:cs="Arial"/>
          <w:sz w:val="20"/>
        </w:rPr>
        <w:t>fragile mountainous ecosystems.</w:t>
      </w:r>
    </w:p>
    <w:p w14:paraId="3CF4EAEC" w14:textId="77777777" w:rsidR="00D37FC4" w:rsidRPr="00D37FC4" w:rsidRDefault="00D37FC4" w:rsidP="00D37FC4">
      <w:pPr>
        <w:rPr>
          <w:sz w:val="20"/>
        </w:rPr>
      </w:pPr>
    </w:p>
    <w:p w14:paraId="1AE53C59" w14:textId="2A989A2B" w:rsidR="003D2EDF" w:rsidRPr="007712F8" w:rsidRDefault="00D37FC4" w:rsidP="003D2EDF">
      <w:pPr>
        <w:rPr>
          <w:rFonts w:cs="Arial"/>
          <w:sz w:val="20"/>
        </w:rPr>
      </w:pPr>
      <w:r>
        <w:rPr>
          <w:sz w:val="20"/>
        </w:rPr>
        <w:t xml:space="preserve">Throughout the previous term, the team maintained contact with </w:t>
      </w:r>
      <w:proofErr w:type="spellStart"/>
      <w:r>
        <w:rPr>
          <w:sz w:val="20"/>
        </w:rPr>
        <w:t>Deo</w:t>
      </w:r>
      <w:proofErr w:type="spellEnd"/>
      <w:r>
        <w:rPr>
          <w:sz w:val="20"/>
        </w:rPr>
        <w:t xml:space="preserve"> Raj </w:t>
      </w:r>
      <w:proofErr w:type="spellStart"/>
      <w:r>
        <w:rPr>
          <w:sz w:val="20"/>
        </w:rPr>
        <w:t>Gurung</w:t>
      </w:r>
      <w:proofErr w:type="spellEnd"/>
      <w:r>
        <w:rPr>
          <w:sz w:val="20"/>
        </w:rPr>
        <w:t xml:space="preserve"> and </w:t>
      </w:r>
      <w:proofErr w:type="spellStart"/>
      <w:r>
        <w:rPr>
          <w:sz w:val="20"/>
        </w:rPr>
        <w:t>Sebastion</w:t>
      </w:r>
      <w:proofErr w:type="spellEnd"/>
      <w:r>
        <w:rPr>
          <w:sz w:val="20"/>
        </w:rPr>
        <w:t xml:space="preserve"> Wesselman through </w:t>
      </w:r>
      <w:r w:rsidR="00B50B54">
        <w:rPr>
          <w:sz w:val="20"/>
        </w:rPr>
        <w:t xml:space="preserve">email and phone conversations. </w:t>
      </w:r>
      <w:r>
        <w:rPr>
          <w:sz w:val="20"/>
        </w:rPr>
        <w:t xml:space="preserve">Both ICIMOD representatives provided datasets that were necessary for the </w:t>
      </w:r>
      <w:r w:rsidR="00B50B54">
        <w:rPr>
          <w:sz w:val="20"/>
        </w:rPr>
        <w:t>landslide</w:t>
      </w:r>
      <w:r>
        <w:rPr>
          <w:sz w:val="20"/>
        </w:rPr>
        <w:t xml:space="preserve"> hazard analysis. </w:t>
      </w:r>
      <w:r w:rsidRPr="00D37FC4">
        <w:rPr>
          <w:rFonts w:cs="Arial"/>
          <w:sz w:val="20"/>
        </w:rPr>
        <w:t xml:space="preserve">As of now, few efforts have been made to use remotely sensed information to document landslide locations and </w:t>
      </w:r>
      <w:r w:rsidRPr="00D37FC4">
        <w:rPr>
          <w:rFonts w:cs="Arial"/>
          <w:sz w:val="20"/>
        </w:rPr>
        <w:lastRenderedPageBreak/>
        <w:t>estimate potential landslide conditions in near</w:t>
      </w:r>
      <w:r w:rsidR="00321E8C">
        <w:rPr>
          <w:rFonts w:cs="Arial"/>
          <w:sz w:val="20"/>
        </w:rPr>
        <w:t xml:space="preserve"> </w:t>
      </w:r>
      <w:r w:rsidRPr="00D37FC4">
        <w:rPr>
          <w:rFonts w:cs="Arial"/>
          <w:sz w:val="20"/>
        </w:rPr>
        <w:t>real</w:t>
      </w:r>
      <w:r w:rsidR="00321E8C">
        <w:rPr>
          <w:rFonts w:cs="Arial"/>
          <w:sz w:val="20"/>
        </w:rPr>
        <w:t>-</w:t>
      </w:r>
      <w:r w:rsidRPr="00D37FC4">
        <w:rPr>
          <w:rFonts w:cs="Arial"/>
          <w:sz w:val="20"/>
        </w:rPr>
        <w:t xml:space="preserve">time within the region. </w:t>
      </w:r>
      <w:r w:rsidR="00FE42B4">
        <w:rPr>
          <w:rFonts w:cs="Arial"/>
          <w:sz w:val="20"/>
        </w:rPr>
        <w:t>The detection product produced in this study will assist ICIMOD and other aid organizations to identify landslides</w:t>
      </w:r>
      <w:r w:rsidR="00D46E6F">
        <w:rPr>
          <w:rFonts w:cs="Arial"/>
          <w:sz w:val="20"/>
        </w:rPr>
        <w:t xml:space="preserve"> affecting remote areas</w:t>
      </w:r>
      <w:r w:rsidR="00FE42B4">
        <w:rPr>
          <w:rFonts w:cs="Arial"/>
          <w:sz w:val="20"/>
        </w:rPr>
        <w:t xml:space="preserve"> in near real-time</w:t>
      </w:r>
      <w:r w:rsidR="00D46E6F">
        <w:rPr>
          <w:rFonts w:cs="Arial"/>
          <w:sz w:val="20"/>
        </w:rPr>
        <w:t xml:space="preserve">, drastically improving their ability to provide necessary support. </w:t>
      </w:r>
      <w:r>
        <w:rPr>
          <w:sz w:val="20"/>
        </w:rPr>
        <w:t xml:space="preserve">The deliverables </w:t>
      </w:r>
      <w:r w:rsidR="00454E84">
        <w:rPr>
          <w:sz w:val="20"/>
        </w:rPr>
        <w:t xml:space="preserve">produced this past term </w:t>
      </w:r>
      <w:r>
        <w:rPr>
          <w:sz w:val="20"/>
        </w:rPr>
        <w:t xml:space="preserve">have been sent to the ICIMOD representatives through </w:t>
      </w:r>
      <w:r w:rsidR="001B561B">
        <w:rPr>
          <w:sz w:val="20"/>
        </w:rPr>
        <w:t>email, and</w:t>
      </w:r>
      <w:r>
        <w:rPr>
          <w:sz w:val="20"/>
        </w:rPr>
        <w:t xml:space="preserve"> the team is </w:t>
      </w:r>
      <w:r w:rsidR="00A75299">
        <w:rPr>
          <w:sz w:val="20"/>
        </w:rPr>
        <w:t>working with ICIMOD to discuss current findings as well as plan complementary work related to this hazard</w:t>
      </w:r>
      <w:r w:rsidR="00454E84">
        <w:rPr>
          <w:sz w:val="20"/>
        </w:rPr>
        <w:t>. The goal of the third term is to</w:t>
      </w:r>
      <w:r w:rsidR="007712F8">
        <w:rPr>
          <w:sz w:val="20"/>
        </w:rPr>
        <w:t xml:space="preserve"> translate information gathered from the </w:t>
      </w:r>
      <w:r w:rsidR="00454E84">
        <w:rPr>
          <w:sz w:val="20"/>
        </w:rPr>
        <w:t>haza</w:t>
      </w:r>
      <w:r w:rsidR="007712F8">
        <w:rPr>
          <w:sz w:val="20"/>
        </w:rPr>
        <w:t>rd assessment model and SLIP into a usable workspace through the creation of a mobile dashboard</w:t>
      </w:r>
      <w:r w:rsidR="00D46E6F">
        <w:rPr>
          <w:sz w:val="20"/>
        </w:rPr>
        <w:t>, as well as creating a method for people to report events themselves, which will become yet another important tool in the disaster relief effort</w:t>
      </w:r>
      <w:r w:rsidR="007712F8">
        <w:rPr>
          <w:sz w:val="20"/>
        </w:rPr>
        <w:t>.</w:t>
      </w:r>
    </w:p>
    <w:p w14:paraId="6748E949" w14:textId="77777777" w:rsidR="00D12F5B" w:rsidRPr="00A44DD0" w:rsidRDefault="00D12F5B">
      <w:pPr>
        <w:rPr>
          <w:sz w:val="20"/>
        </w:rPr>
      </w:pPr>
    </w:p>
    <w:p w14:paraId="732A963E" w14:textId="77777777" w:rsidR="00454E84" w:rsidRDefault="00782999" w:rsidP="00782999">
      <w:r w:rsidRPr="00A44DD0">
        <w:rPr>
          <w:b/>
          <w:u w:val="single"/>
        </w:rPr>
        <w:t>Decision Making Process:</w:t>
      </w:r>
    </w:p>
    <w:p w14:paraId="43D2CAF9" w14:textId="618446BF" w:rsidR="00454E84" w:rsidRPr="00EA58A8" w:rsidRDefault="00454E84" w:rsidP="00454E84">
      <w:pPr>
        <w:rPr>
          <w:sz w:val="20"/>
          <w:szCs w:val="20"/>
        </w:rPr>
      </w:pPr>
      <w:r w:rsidRPr="00EA58A8">
        <w:rPr>
          <w:sz w:val="20"/>
          <w:szCs w:val="20"/>
        </w:rPr>
        <w:t>While there has been published research in Nepal on landslides and landslide h</w:t>
      </w:r>
      <w:r w:rsidR="007712F8">
        <w:rPr>
          <w:sz w:val="20"/>
          <w:szCs w:val="20"/>
        </w:rPr>
        <w:t>azards, there is currently no</w:t>
      </w:r>
      <w:r w:rsidRPr="00EA58A8">
        <w:rPr>
          <w:sz w:val="20"/>
          <w:szCs w:val="20"/>
        </w:rPr>
        <w:t xml:space="preserve"> regionally consistent system to integrate data, easily visualize information and share this information through a social networking and crowd sourced environment. Leveraging research and capabilities that have already been developed through funded NASA ROSES work, the proposed DEVELOP project will expand the capabilities of the current landslide hazard system to provide </w:t>
      </w:r>
      <w:r>
        <w:rPr>
          <w:sz w:val="20"/>
          <w:szCs w:val="20"/>
        </w:rPr>
        <w:t>ICIMOD</w:t>
      </w:r>
      <w:r w:rsidRPr="00EA58A8">
        <w:rPr>
          <w:sz w:val="20"/>
          <w:szCs w:val="20"/>
        </w:rPr>
        <w:t xml:space="preserve"> and other end</w:t>
      </w:r>
      <w:r w:rsidR="00676578">
        <w:rPr>
          <w:sz w:val="20"/>
          <w:szCs w:val="20"/>
        </w:rPr>
        <w:t>-</w:t>
      </w:r>
      <w:r w:rsidRPr="00EA58A8">
        <w:rPr>
          <w:sz w:val="20"/>
          <w:szCs w:val="20"/>
        </w:rPr>
        <w:t>users access to landslide hazard assessment and remote sensing information that they can then use to improve situational awareness for these hazards and improve disaster response.</w:t>
      </w:r>
    </w:p>
    <w:p w14:paraId="08C19571" w14:textId="77777777" w:rsidR="00782999" w:rsidRPr="00A44DD0" w:rsidRDefault="00782999" w:rsidP="00782999">
      <w:pPr>
        <w:rPr>
          <w:sz w:val="20"/>
        </w:rPr>
      </w:pPr>
    </w:p>
    <w:p w14:paraId="058EC182" w14:textId="77777777" w:rsidR="003D2EDF" w:rsidRPr="00A44DD0" w:rsidRDefault="00735F70" w:rsidP="00782999">
      <w:r w:rsidRPr="00A44DD0">
        <w:rPr>
          <w:b/>
          <w:u w:val="single"/>
        </w:rPr>
        <w:t>Earth Observations:</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0"/>
        <w:gridCol w:w="2250"/>
        <w:gridCol w:w="4073"/>
      </w:tblGrid>
      <w:tr w:rsidR="00B76BDC" w:rsidRPr="00A44DD0" w14:paraId="43F68A06" w14:textId="77777777" w:rsidTr="00CB5CD1">
        <w:tc>
          <w:tcPr>
            <w:tcW w:w="2880" w:type="dxa"/>
            <w:shd w:val="clear" w:color="auto" w:fill="4F81BD"/>
            <w:vAlign w:val="center"/>
          </w:tcPr>
          <w:p w14:paraId="50A24735" w14:textId="77777777" w:rsidR="00B76BDC" w:rsidRPr="00A44DD0" w:rsidRDefault="00B76BDC" w:rsidP="006515E3">
            <w:pPr>
              <w:rPr>
                <w:b/>
                <w:bCs/>
                <w:color w:val="FFFFFF"/>
                <w:sz w:val="20"/>
              </w:rPr>
            </w:pPr>
            <w:r w:rsidRPr="00A44DD0">
              <w:rPr>
                <w:b/>
                <w:bCs/>
                <w:color w:val="FFFFFF"/>
                <w:sz w:val="20"/>
              </w:rPr>
              <w:t>Platform</w:t>
            </w:r>
          </w:p>
        </w:tc>
        <w:tc>
          <w:tcPr>
            <w:tcW w:w="2250" w:type="dxa"/>
            <w:shd w:val="clear" w:color="auto" w:fill="4F81BD"/>
            <w:vAlign w:val="center"/>
          </w:tcPr>
          <w:p w14:paraId="7C9291D2" w14:textId="2349BA95" w:rsidR="00B76BDC" w:rsidRPr="00A44DD0" w:rsidRDefault="00B76BDC" w:rsidP="006515E3">
            <w:pPr>
              <w:rPr>
                <w:b/>
                <w:bCs/>
                <w:color w:val="FFFFFF"/>
                <w:sz w:val="20"/>
              </w:rPr>
            </w:pPr>
            <w:r w:rsidRPr="00A44DD0">
              <w:rPr>
                <w:b/>
                <w:bCs/>
                <w:color w:val="FFFFFF"/>
                <w:sz w:val="20"/>
              </w:rPr>
              <w:t>Sensor</w:t>
            </w:r>
            <w:r w:rsidR="00A75299">
              <w:rPr>
                <w:b/>
                <w:bCs/>
                <w:color w:val="FFFFFF"/>
                <w:sz w:val="20"/>
              </w:rPr>
              <w:t>/Algorithm</w:t>
            </w:r>
          </w:p>
        </w:tc>
        <w:tc>
          <w:tcPr>
            <w:tcW w:w="4073" w:type="dxa"/>
            <w:shd w:val="clear" w:color="auto" w:fill="4F81BD"/>
            <w:vAlign w:val="center"/>
          </w:tcPr>
          <w:p w14:paraId="1DF10FC4" w14:textId="77777777" w:rsidR="00B76BDC" w:rsidRPr="00A44DD0" w:rsidRDefault="00B76BDC" w:rsidP="006515E3">
            <w:pPr>
              <w:rPr>
                <w:b/>
                <w:bCs/>
                <w:color w:val="FFFFFF"/>
                <w:sz w:val="20"/>
              </w:rPr>
            </w:pPr>
            <w:r w:rsidRPr="00A44DD0">
              <w:rPr>
                <w:b/>
                <w:bCs/>
                <w:color w:val="FFFFFF"/>
                <w:sz w:val="20"/>
              </w:rPr>
              <w:t>Geophysical Parameter</w:t>
            </w:r>
          </w:p>
        </w:tc>
      </w:tr>
      <w:tr w:rsidR="00B76BDC" w:rsidRPr="00A44DD0" w14:paraId="29913F28" w14:textId="77777777" w:rsidTr="00CB5CD1">
        <w:tc>
          <w:tcPr>
            <w:tcW w:w="2880" w:type="dxa"/>
            <w:vAlign w:val="center"/>
          </w:tcPr>
          <w:p w14:paraId="6419EE61" w14:textId="06D6D264" w:rsidR="00B76BDC" w:rsidRPr="00A44DD0" w:rsidRDefault="00541512" w:rsidP="006515E3">
            <w:pPr>
              <w:rPr>
                <w:b/>
                <w:bCs/>
                <w:sz w:val="20"/>
              </w:rPr>
            </w:pPr>
            <w:r>
              <w:rPr>
                <w:b/>
                <w:bCs/>
                <w:sz w:val="20"/>
              </w:rPr>
              <w:t>Aqua</w:t>
            </w:r>
            <w:r w:rsidR="00676578">
              <w:rPr>
                <w:b/>
                <w:bCs/>
                <w:sz w:val="20"/>
              </w:rPr>
              <w:t xml:space="preserve"> and</w:t>
            </w:r>
            <w:r>
              <w:rPr>
                <w:b/>
                <w:bCs/>
                <w:sz w:val="20"/>
              </w:rPr>
              <w:t xml:space="preserve"> Terra</w:t>
            </w:r>
          </w:p>
        </w:tc>
        <w:tc>
          <w:tcPr>
            <w:tcW w:w="2250" w:type="dxa"/>
            <w:vAlign w:val="center"/>
          </w:tcPr>
          <w:p w14:paraId="51DAF626" w14:textId="77777777" w:rsidR="00B76BDC" w:rsidRPr="00A44DD0" w:rsidRDefault="00541512" w:rsidP="00541512">
            <w:pPr>
              <w:rPr>
                <w:sz w:val="20"/>
              </w:rPr>
            </w:pPr>
            <w:r>
              <w:rPr>
                <w:sz w:val="20"/>
              </w:rPr>
              <w:t>MODIS</w:t>
            </w:r>
          </w:p>
        </w:tc>
        <w:tc>
          <w:tcPr>
            <w:tcW w:w="4073" w:type="dxa"/>
            <w:vAlign w:val="center"/>
          </w:tcPr>
          <w:p w14:paraId="5821F3C2" w14:textId="77777777" w:rsidR="00B76BDC" w:rsidRPr="00A44DD0" w:rsidRDefault="00541512" w:rsidP="006515E3">
            <w:pPr>
              <w:rPr>
                <w:sz w:val="20"/>
              </w:rPr>
            </w:pPr>
            <w:r>
              <w:rPr>
                <w:sz w:val="20"/>
              </w:rPr>
              <w:t>Land cover and vegetation products</w:t>
            </w:r>
          </w:p>
        </w:tc>
      </w:tr>
      <w:tr w:rsidR="00B76BDC" w:rsidRPr="00A44DD0" w14:paraId="3D69B721" w14:textId="77777777" w:rsidTr="00CB5CD1">
        <w:tc>
          <w:tcPr>
            <w:tcW w:w="2880" w:type="dxa"/>
            <w:tcBorders>
              <w:bottom w:val="single" w:sz="4" w:space="0" w:color="auto"/>
            </w:tcBorders>
            <w:vAlign w:val="center"/>
          </w:tcPr>
          <w:p w14:paraId="4430A7AA" w14:textId="77777777" w:rsidR="00B76BDC" w:rsidRPr="00A44DD0" w:rsidRDefault="00541512" w:rsidP="006515E3">
            <w:pPr>
              <w:rPr>
                <w:b/>
                <w:bCs/>
                <w:sz w:val="20"/>
              </w:rPr>
            </w:pPr>
            <w:r>
              <w:rPr>
                <w:b/>
                <w:bCs/>
                <w:sz w:val="20"/>
              </w:rPr>
              <w:t>Landsat 8</w:t>
            </w:r>
          </w:p>
        </w:tc>
        <w:tc>
          <w:tcPr>
            <w:tcW w:w="2250" w:type="dxa"/>
            <w:tcBorders>
              <w:bottom w:val="single" w:sz="4" w:space="0" w:color="auto"/>
            </w:tcBorders>
            <w:vAlign w:val="center"/>
          </w:tcPr>
          <w:p w14:paraId="199CFF33" w14:textId="77777777" w:rsidR="00B76BDC" w:rsidRPr="00A44DD0" w:rsidRDefault="00541512" w:rsidP="006515E3">
            <w:pPr>
              <w:rPr>
                <w:sz w:val="20"/>
              </w:rPr>
            </w:pPr>
            <w:r>
              <w:rPr>
                <w:sz w:val="20"/>
              </w:rPr>
              <w:t>OLI</w:t>
            </w:r>
            <w:r w:rsidR="003E1B63">
              <w:rPr>
                <w:sz w:val="20"/>
              </w:rPr>
              <w:t xml:space="preserve"> and TIRS</w:t>
            </w:r>
          </w:p>
        </w:tc>
        <w:tc>
          <w:tcPr>
            <w:tcW w:w="4073" w:type="dxa"/>
            <w:tcBorders>
              <w:bottom w:val="single" w:sz="4" w:space="0" w:color="auto"/>
            </w:tcBorders>
            <w:vAlign w:val="center"/>
          </w:tcPr>
          <w:p w14:paraId="36F70438" w14:textId="77777777" w:rsidR="00B76BDC" w:rsidRPr="00A44DD0" w:rsidRDefault="00541512" w:rsidP="006515E3">
            <w:pPr>
              <w:rPr>
                <w:sz w:val="20"/>
              </w:rPr>
            </w:pPr>
            <w:r>
              <w:rPr>
                <w:sz w:val="20"/>
              </w:rPr>
              <w:t>Visible detection of landslide scars</w:t>
            </w:r>
          </w:p>
        </w:tc>
      </w:tr>
      <w:tr w:rsidR="00541512" w:rsidRPr="00A44DD0" w14:paraId="4527366C" w14:textId="77777777" w:rsidTr="00CB5CD1">
        <w:tc>
          <w:tcPr>
            <w:tcW w:w="2880" w:type="dxa"/>
            <w:tcBorders>
              <w:top w:val="single" w:sz="4" w:space="0" w:color="auto"/>
              <w:left w:val="single" w:sz="4" w:space="0" w:color="auto"/>
              <w:bottom w:val="single" w:sz="4" w:space="0" w:color="auto"/>
            </w:tcBorders>
            <w:vAlign w:val="center"/>
          </w:tcPr>
          <w:p w14:paraId="1BA33E37" w14:textId="77777777" w:rsidR="00541512" w:rsidRPr="00A44DD0" w:rsidRDefault="00541512" w:rsidP="006515E3">
            <w:pPr>
              <w:rPr>
                <w:b/>
                <w:bCs/>
                <w:sz w:val="20"/>
              </w:rPr>
            </w:pPr>
            <w:r>
              <w:rPr>
                <w:b/>
                <w:bCs/>
                <w:sz w:val="20"/>
              </w:rPr>
              <w:t>GPM</w:t>
            </w:r>
          </w:p>
        </w:tc>
        <w:tc>
          <w:tcPr>
            <w:tcW w:w="2250" w:type="dxa"/>
            <w:tcBorders>
              <w:top w:val="single" w:sz="4" w:space="0" w:color="auto"/>
              <w:bottom w:val="single" w:sz="4" w:space="0" w:color="auto"/>
            </w:tcBorders>
            <w:vAlign w:val="center"/>
          </w:tcPr>
          <w:p w14:paraId="6096738F" w14:textId="3B5F1B25" w:rsidR="00541512" w:rsidRPr="00A44DD0" w:rsidRDefault="00A75299" w:rsidP="006515E3">
            <w:pPr>
              <w:rPr>
                <w:sz w:val="20"/>
              </w:rPr>
            </w:pPr>
            <w:r>
              <w:rPr>
                <w:sz w:val="20"/>
              </w:rPr>
              <w:t>IMERG</w:t>
            </w:r>
          </w:p>
        </w:tc>
        <w:tc>
          <w:tcPr>
            <w:tcW w:w="4073" w:type="dxa"/>
            <w:tcBorders>
              <w:top w:val="single" w:sz="4" w:space="0" w:color="auto"/>
              <w:bottom w:val="single" w:sz="4" w:space="0" w:color="auto"/>
              <w:right w:val="single" w:sz="4" w:space="0" w:color="auto"/>
            </w:tcBorders>
            <w:vAlign w:val="center"/>
          </w:tcPr>
          <w:p w14:paraId="06DC1BE8" w14:textId="230C7A9A" w:rsidR="00541512" w:rsidRPr="00A44DD0" w:rsidRDefault="00A75299" w:rsidP="006515E3">
            <w:pPr>
              <w:rPr>
                <w:sz w:val="20"/>
              </w:rPr>
            </w:pPr>
            <w:r>
              <w:rPr>
                <w:sz w:val="20"/>
              </w:rPr>
              <w:t>30 minute and daily precipitation estimates</w:t>
            </w:r>
          </w:p>
        </w:tc>
      </w:tr>
      <w:tr w:rsidR="00541512" w:rsidRPr="00A44DD0" w14:paraId="2725BAA4" w14:textId="77777777" w:rsidTr="00CB5CD1">
        <w:tc>
          <w:tcPr>
            <w:tcW w:w="2880" w:type="dxa"/>
            <w:tcBorders>
              <w:top w:val="single" w:sz="4" w:space="0" w:color="auto"/>
              <w:left w:val="single" w:sz="4" w:space="0" w:color="auto"/>
              <w:bottom w:val="single" w:sz="4" w:space="0" w:color="auto"/>
            </w:tcBorders>
            <w:vAlign w:val="center"/>
          </w:tcPr>
          <w:p w14:paraId="0C5FAE58" w14:textId="77777777" w:rsidR="00541512" w:rsidRPr="00A44DD0" w:rsidRDefault="00541512" w:rsidP="006515E3">
            <w:pPr>
              <w:rPr>
                <w:b/>
                <w:bCs/>
                <w:sz w:val="20"/>
              </w:rPr>
            </w:pPr>
            <w:r>
              <w:rPr>
                <w:b/>
                <w:bCs/>
                <w:sz w:val="20"/>
              </w:rPr>
              <w:t>Shuttle</w:t>
            </w:r>
          </w:p>
        </w:tc>
        <w:tc>
          <w:tcPr>
            <w:tcW w:w="2250" w:type="dxa"/>
            <w:tcBorders>
              <w:top w:val="single" w:sz="4" w:space="0" w:color="auto"/>
              <w:bottom w:val="single" w:sz="4" w:space="0" w:color="auto"/>
            </w:tcBorders>
            <w:vAlign w:val="center"/>
          </w:tcPr>
          <w:p w14:paraId="4DB02907" w14:textId="77777777" w:rsidR="00541512" w:rsidRPr="00A44DD0" w:rsidRDefault="00541512" w:rsidP="006515E3">
            <w:pPr>
              <w:rPr>
                <w:sz w:val="20"/>
              </w:rPr>
            </w:pPr>
            <w:r>
              <w:rPr>
                <w:sz w:val="20"/>
              </w:rPr>
              <w:t>SRTM</w:t>
            </w:r>
          </w:p>
        </w:tc>
        <w:tc>
          <w:tcPr>
            <w:tcW w:w="4073" w:type="dxa"/>
            <w:tcBorders>
              <w:top w:val="single" w:sz="4" w:space="0" w:color="auto"/>
              <w:bottom w:val="single" w:sz="4" w:space="0" w:color="auto"/>
              <w:right w:val="single" w:sz="4" w:space="0" w:color="auto"/>
            </w:tcBorders>
            <w:vAlign w:val="center"/>
          </w:tcPr>
          <w:p w14:paraId="7A22E12F" w14:textId="77777777" w:rsidR="00541512" w:rsidRPr="00A44DD0" w:rsidRDefault="00541512" w:rsidP="006515E3">
            <w:pPr>
              <w:rPr>
                <w:sz w:val="20"/>
              </w:rPr>
            </w:pPr>
            <w:r>
              <w:rPr>
                <w:sz w:val="20"/>
              </w:rPr>
              <w:t>Topography</w:t>
            </w:r>
          </w:p>
        </w:tc>
      </w:tr>
      <w:tr w:rsidR="00541512" w:rsidRPr="00A44DD0" w14:paraId="6B1494B5" w14:textId="77777777" w:rsidTr="00CB5CD1">
        <w:tc>
          <w:tcPr>
            <w:tcW w:w="2880" w:type="dxa"/>
            <w:tcBorders>
              <w:top w:val="single" w:sz="4" w:space="0" w:color="auto"/>
              <w:left w:val="single" w:sz="4" w:space="0" w:color="auto"/>
              <w:bottom w:val="single" w:sz="4" w:space="0" w:color="auto"/>
            </w:tcBorders>
            <w:vAlign w:val="center"/>
          </w:tcPr>
          <w:p w14:paraId="6D75F513" w14:textId="77777777" w:rsidR="00541512" w:rsidRPr="00A44DD0" w:rsidRDefault="00541512" w:rsidP="006515E3">
            <w:pPr>
              <w:rPr>
                <w:b/>
                <w:bCs/>
                <w:sz w:val="20"/>
              </w:rPr>
            </w:pPr>
            <w:r>
              <w:rPr>
                <w:b/>
                <w:bCs/>
                <w:sz w:val="20"/>
              </w:rPr>
              <w:t>Terra</w:t>
            </w:r>
          </w:p>
        </w:tc>
        <w:tc>
          <w:tcPr>
            <w:tcW w:w="2250" w:type="dxa"/>
            <w:tcBorders>
              <w:top w:val="single" w:sz="4" w:space="0" w:color="auto"/>
              <w:bottom w:val="single" w:sz="4" w:space="0" w:color="auto"/>
            </w:tcBorders>
            <w:vAlign w:val="center"/>
          </w:tcPr>
          <w:p w14:paraId="6147CF63" w14:textId="77777777" w:rsidR="00541512" w:rsidRPr="00A44DD0" w:rsidRDefault="00541512" w:rsidP="006515E3">
            <w:pPr>
              <w:rPr>
                <w:sz w:val="20"/>
              </w:rPr>
            </w:pPr>
            <w:r>
              <w:rPr>
                <w:sz w:val="20"/>
              </w:rPr>
              <w:t>ASTER</w:t>
            </w:r>
          </w:p>
        </w:tc>
        <w:tc>
          <w:tcPr>
            <w:tcW w:w="4073" w:type="dxa"/>
            <w:tcBorders>
              <w:top w:val="single" w:sz="4" w:space="0" w:color="auto"/>
              <w:bottom w:val="single" w:sz="4" w:space="0" w:color="auto"/>
              <w:right w:val="single" w:sz="4" w:space="0" w:color="auto"/>
            </w:tcBorders>
            <w:vAlign w:val="center"/>
          </w:tcPr>
          <w:p w14:paraId="1AEC01FA" w14:textId="77777777" w:rsidR="00541512" w:rsidRPr="00A44DD0" w:rsidRDefault="00541512" w:rsidP="006515E3">
            <w:pPr>
              <w:rPr>
                <w:sz w:val="20"/>
              </w:rPr>
            </w:pPr>
            <w:r>
              <w:rPr>
                <w:sz w:val="20"/>
              </w:rPr>
              <w:t>Topography</w:t>
            </w:r>
          </w:p>
        </w:tc>
      </w:tr>
    </w:tbl>
    <w:p w14:paraId="0F99C923" w14:textId="77777777" w:rsidR="00B76BDC" w:rsidRPr="00A44DD0" w:rsidRDefault="00B76BDC" w:rsidP="00B76BDC">
      <w:pPr>
        <w:rPr>
          <w:b/>
          <w:sz w:val="20"/>
        </w:rPr>
      </w:pPr>
    </w:p>
    <w:p w14:paraId="19C5EE0D" w14:textId="77777777" w:rsidR="00454E84" w:rsidRDefault="00782999" w:rsidP="00782999">
      <w:pPr>
        <w:rPr>
          <w:sz w:val="20"/>
        </w:rPr>
      </w:pPr>
      <w:r w:rsidRPr="00A44DD0">
        <w:rPr>
          <w:b/>
          <w:sz w:val="20"/>
        </w:rPr>
        <w:t>NASA Earth Observations</w:t>
      </w:r>
      <w:r w:rsidR="00A44DD0">
        <w:rPr>
          <w:b/>
          <w:sz w:val="20"/>
        </w:rPr>
        <w:t xml:space="preserve"> Highlighted</w:t>
      </w:r>
      <w:r w:rsidRPr="00A44DD0">
        <w:rPr>
          <w:b/>
          <w:sz w:val="20"/>
        </w:rPr>
        <w:t>:</w:t>
      </w:r>
    </w:p>
    <w:p w14:paraId="594A3440" w14:textId="332DE953" w:rsidR="00454E84" w:rsidRDefault="00454E84" w:rsidP="00782999">
      <w:pPr>
        <w:rPr>
          <w:sz w:val="20"/>
          <w:szCs w:val="20"/>
        </w:rPr>
      </w:pPr>
      <w:r>
        <w:rPr>
          <w:sz w:val="20"/>
          <w:szCs w:val="20"/>
        </w:rPr>
        <w:t>The MODIS, SRTM, and ASTER sensors will be utilized to ga</w:t>
      </w:r>
      <w:r w:rsidR="00DC18A6">
        <w:rPr>
          <w:sz w:val="20"/>
          <w:szCs w:val="20"/>
        </w:rPr>
        <w:t xml:space="preserve">ther </w:t>
      </w:r>
      <w:r w:rsidR="007712F8">
        <w:rPr>
          <w:sz w:val="20"/>
          <w:szCs w:val="20"/>
        </w:rPr>
        <w:t>environmental</w:t>
      </w:r>
      <w:r w:rsidR="00DC18A6">
        <w:rPr>
          <w:sz w:val="20"/>
          <w:szCs w:val="20"/>
        </w:rPr>
        <w:t xml:space="preserve"> information such as land cover, vegetation</w:t>
      </w:r>
      <w:r>
        <w:rPr>
          <w:sz w:val="20"/>
          <w:szCs w:val="20"/>
        </w:rPr>
        <w:t>,</w:t>
      </w:r>
      <w:r w:rsidR="00DC18A6">
        <w:rPr>
          <w:sz w:val="20"/>
          <w:szCs w:val="20"/>
        </w:rPr>
        <w:t xml:space="preserve"> </w:t>
      </w:r>
      <w:r>
        <w:rPr>
          <w:sz w:val="20"/>
          <w:szCs w:val="20"/>
        </w:rPr>
        <w:t xml:space="preserve">and elevation information that have an </w:t>
      </w:r>
      <w:r w:rsidR="00DC18A6">
        <w:rPr>
          <w:sz w:val="20"/>
          <w:szCs w:val="20"/>
        </w:rPr>
        <w:t>influence</w:t>
      </w:r>
      <w:r>
        <w:rPr>
          <w:sz w:val="20"/>
          <w:szCs w:val="20"/>
        </w:rPr>
        <w:t xml:space="preserve"> on an area</w:t>
      </w:r>
      <w:r w:rsidR="003E1B63">
        <w:rPr>
          <w:sz w:val="20"/>
          <w:szCs w:val="20"/>
        </w:rPr>
        <w:t>’</w:t>
      </w:r>
      <w:r>
        <w:rPr>
          <w:sz w:val="20"/>
          <w:szCs w:val="20"/>
        </w:rPr>
        <w:t xml:space="preserve">s </w:t>
      </w:r>
      <w:r w:rsidR="00DC18A6">
        <w:rPr>
          <w:sz w:val="20"/>
          <w:szCs w:val="20"/>
        </w:rPr>
        <w:t>susceptibility</w:t>
      </w:r>
      <w:r>
        <w:rPr>
          <w:sz w:val="20"/>
          <w:szCs w:val="20"/>
        </w:rPr>
        <w:t xml:space="preserve"> to landslide</w:t>
      </w:r>
      <w:r w:rsidR="00DC18A6">
        <w:rPr>
          <w:sz w:val="20"/>
          <w:szCs w:val="20"/>
        </w:rPr>
        <w:t xml:space="preserve"> events. </w:t>
      </w:r>
      <w:r w:rsidR="00A75299">
        <w:rPr>
          <w:sz w:val="20"/>
          <w:szCs w:val="20"/>
        </w:rPr>
        <w:t>The</w:t>
      </w:r>
      <w:r w:rsidR="00A75299" w:rsidRPr="00A75299">
        <w:t xml:space="preserve"> </w:t>
      </w:r>
      <w:r w:rsidR="00A75299" w:rsidRPr="00A75299">
        <w:rPr>
          <w:sz w:val="20"/>
          <w:szCs w:val="20"/>
        </w:rPr>
        <w:t>Integrated Multi-</w:t>
      </w:r>
      <w:proofErr w:type="spellStart"/>
      <w:r w:rsidR="00A75299" w:rsidRPr="00A75299">
        <w:rPr>
          <w:sz w:val="20"/>
          <w:szCs w:val="20"/>
        </w:rPr>
        <w:t>satellitE</w:t>
      </w:r>
      <w:proofErr w:type="spellEnd"/>
      <w:r w:rsidR="00A75299" w:rsidRPr="00A75299">
        <w:rPr>
          <w:sz w:val="20"/>
          <w:szCs w:val="20"/>
        </w:rPr>
        <w:t xml:space="preserve"> Retrievals for GPM (IMERG) </w:t>
      </w:r>
      <w:r w:rsidR="00A75299">
        <w:rPr>
          <w:sz w:val="20"/>
          <w:szCs w:val="20"/>
        </w:rPr>
        <w:t xml:space="preserve">combines multiple constellation sensors from </w:t>
      </w:r>
      <w:r w:rsidR="00D46E6F">
        <w:rPr>
          <w:sz w:val="20"/>
          <w:szCs w:val="20"/>
        </w:rPr>
        <w:t xml:space="preserve">GPM </w:t>
      </w:r>
      <w:r w:rsidR="00A75299">
        <w:rPr>
          <w:sz w:val="20"/>
          <w:szCs w:val="20"/>
        </w:rPr>
        <w:t xml:space="preserve">to provide global precipitation estimates at a 0.1 degree resolution every 30 minutes. This work will compare the IMERG near real-time “early” product with TMPA real-time data to evaluate the triggering relationships between these two data sources for the 2015 monsoon season (something that has not yet been done and would represent a significant contribution to better understanding GPM behavior in this region). This data will then be used to conduct </w:t>
      </w:r>
      <w:r w:rsidR="00D46E6F">
        <w:rPr>
          <w:sz w:val="20"/>
          <w:szCs w:val="20"/>
        </w:rPr>
        <w:t xml:space="preserve">intensity </w:t>
      </w:r>
      <w:r w:rsidR="00A75299">
        <w:rPr>
          <w:sz w:val="20"/>
          <w:szCs w:val="20"/>
        </w:rPr>
        <w:t xml:space="preserve">and </w:t>
      </w:r>
      <w:r w:rsidR="00D46E6F">
        <w:rPr>
          <w:sz w:val="20"/>
          <w:szCs w:val="20"/>
        </w:rPr>
        <w:t>frequency analys</w:t>
      </w:r>
      <w:r w:rsidR="00A75299">
        <w:rPr>
          <w:sz w:val="20"/>
          <w:szCs w:val="20"/>
        </w:rPr>
        <w:t>es for the landslide events.</w:t>
      </w:r>
      <w:r w:rsidR="00B25638">
        <w:rPr>
          <w:sz w:val="20"/>
          <w:szCs w:val="20"/>
        </w:rPr>
        <w:t xml:space="preserve"> </w:t>
      </w:r>
      <w:r w:rsidR="003E1B63">
        <w:rPr>
          <w:sz w:val="20"/>
          <w:szCs w:val="20"/>
        </w:rPr>
        <w:t>Information from t</w:t>
      </w:r>
      <w:r w:rsidR="00EE39AB">
        <w:rPr>
          <w:sz w:val="20"/>
          <w:szCs w:val="20"/>
        </w:rPr>
        <w:t xml:space="preserve">he </w:t>
      </w:r>
      <w:r w:rsidR="00DC18A6">
        <w:rPr>
          <w:sz w:val="20"/>
          <w:szCs w:val="20"/>
        </w:rPr>
        <w:t xml:space="preserve">Landsat 8 OLI </w:t>
      </w:r>
      <w:r w:rsidR="003E1B63">
        <w:rPr>
          <w:sz w:val="20"/>
          <w:szCs w:val="20"/>
        </w:rPr>
        <w:t xml:space="preserve">and thermal </w:t>
      </w:r>
      <w:r w:rsidR="00DC18A6">
        <w:rPr>
          <w:sz w:val="20"/>
          <w:szCs w:val="20"/>
        </w:rPr>
        <w:t>sensor</w:t>
      </w:r>
      <w:r w:rsidR="003E1B63">
        <w:rPr>
          <w:sz w:val="20"/>
          <w:szCs w:val="20"/>
        </w:rPr>
        <w:t>s</w:t>
      </w:r>
      <w:r w:rsidR="00DC18A6">
        <w:rPr>
          <w:sz w:val="20"/>
          <w:szCs w:val="20"/>
        </w:rPr>
        <w:t xml:space="preserve"> will be added to the </w:t>
      </w:r>
      <w:r w:rsidR="00EE39AB">
        <w:rPr>
          <w:sz w:val="20"/>
          <w:szCs w:val="20"/>
        </w:rPr>
        <w:t>current Sudden Landslide Identification P</w:t>
      </w:r>
      <w:r w:rsidR="00DC18A6">
        <w:rPr>
          <w:sz w:val="20"/>
          <w:szCs w:val="20"/>
        </w:rPr>
        <w:t>roduct (SLIP) algorithm to derive landslide event information for the region.</w:t>
      </w:r>
    </w:p>
    <w:p w14:paraId="0EC358B0" w14:textId="77777777" w:rsidR="007A4F2A" w:rsidRPr="00A44DD0" w:rsidRDefault="007A4F2A" w:rsidP="007A4F2A">
      <w:pPr>
        <w:rPr>
          <w:sz w:val="20"/>
        </w:rPr>
      </w:pPr>
    </w:p>
    <w:p w14:paraId="772E1ED1" w14:textId="77777777" w:rsidR="00B9614C" w:rsidRPr="00A44DD0" w:rsidRDefault="007A4F2A" w:rsidP="007A4F2A">
      <w:pPr>
        <w:rPr>
          <w:sz w:val="20"/>
        </w:rPr>
      </w:pPr>
      <w:r w:rsidRPr="00A44DD0">
        <w:rPr>
          <w:b/>
          <w:sz w:val="20"/>
        </w:rPr>
        <w:t>Ancillary Datasets:</w:t>
      </w:r>
    </w:p>
    <w:p w14:paraId="3F6131AF" w14:textId="77777777" w:rsidR="00541512" w:rsidRPr="00EA58A8" w:rsidRDefault="00541512" w:rsidP="00541512">
      <w:pPr>
        <w:rPr>
          <w:bCs/>
          <w:sz w:val="20"/>
          <w:szCs w:val="20"/>
        </w:rPr>
      </w:pPr>
      <w:r w:rsidRPr="00EA58A8">
        <w:rPr>
          <w:bCs/>
          <w:sz w:val="20"/>
          <w:szCs w:val="20"/>
        </w:rPr>
        <w:t>SEDAC Socio-economic variables CIESIN – provides socio-economic indicator datasets</w:t>
      </w:r>
    </w:p>
    <w:p w14:paraId="0EBBE6DC" w14:textId="77777777" w:rsidR="00541512" w:rsidRPr="00EA58A8" w:rsidRDefault="00541512" w:rsidP="00541512">
      <w:pPr>
        <w:rPr>
          <w:rFonts w:cs="Arial"/>
          <w:sz w:val="20"/>
          <w:szCs w:val="20"/>
        </w:rPr>
      </w:pPr>
      <w:r w:rsidRPr="00EA58A8">
        <w:rPr>
          <w:rFonts w:cs="Arial"/>
          <w:sz w:val="20"/>
          <w:szCs w:val="20"/>
        </w:rPr>
        <w:t>ICIMOD Landslide Dataset 1992-2010 – p</w:t>
      </w:r>
      <w:r w:rsidR="00321E8C">
        <w:rPr>
          <w:rFonts w:cs="Arial"/>
          <w:sz w:val="20"/>
          <w:szCs w:val="20"/>
        </w:rPr>
        <w:t>rovides regional landslide data</w:t>
      </w:r>
    </w:p>
    <w:p w14:paraId="5994490E" w14:textId="77777777" w:rsidR="00541512" w:rsidRDefault="00541512" w:rsidP="00541512">
      <w:pPr>
        <w:rPr>
          <w:rFonts w:cs="Arial"/>
          <w:sz w:val="20"/>
          <w:szCs w:val="20"/>
        </w:rPr>
      </w:pPr>
      <w:r w:rsidRPr="00EA58A8">
        <w:rPr>
          <w:rFonts w:cs="Arial"/>
          <w:sz w:val="20"/>
          <w:szCs w:val="20"/>
        </w:rPr>
        <w:t>ICIMOD Lithology Dataset</w:t>
      </w:r>
      <w:r w:rsidR="003E1B63">
        <w:rPr>
          <w:rFonts w:cs="Arial"/>
          <w:sz w:val="20"/>
          <w:szCs w:val="20"/>
        </w:rPr>
        <w:t xml:space="preserve"> –</w:t>
      </w:r>
      <w:r w:rsidRPr="00EA58A8">
        <w:rPr>
          <w:rFonts w:cs="Arial"/>
          <w:sz w:val="20"/>
          <w:szCs w:val="20"/>
        </w:rPr>
        <w:t xml:space="preserve"> </w:t>
      </w:r>
      <w:r w:rsidR="003E1B63">
        <w:rPr>
          <w:rFonts w:cs="Arial"/>
          <w:sz w:val="20"/>
          <w:szCs w:val="20"/>
        </w:rPr>
        <w:t>supp</w:t>
      </w:r>
      <w:r w:rsidRPr="00EA58A8">
        <w:rPr>
          <w:rFonts w:cs="Arial"/>
          <w:sz w:val="20"/>
          <w:szCs w:val="20"/>
        </w:rPr>
        <w:t>lies regional geological information</w:t>
      </w:r>
    </w:p>
    <w:p w14:paraId="28C394B3" w14:textId="77777777" w:rsidR="00541512" w:rsidRPr="00EA58A8" w:rsidRDefault="00541512" w:rsidP="00541512">
      <w:pPr>
        <w:rPr>
          <w:rFonts w:cs="Arial"/>
          <w:sz w:val="20"/>
          <w:szCs w:val="20"/>
        </w:rPr>
      </w:pPr>
      <w:r>
        <w:rPr>
          <w:rFonts w:cs="Arial"/>
          <w:sz w:val="20"/>
          <w:szCs w:val="20"/>
        </w:rPr>
        <w:t>ICIMOD Rain Gage Dataset</w:t>
      </w:r>
      <w:r w:rsidR="003E1B63">
        <w:rPr>
          <w:rFonts w:cs="Arial"/>
          <w:sz w:val="20"/>
          <w:szCs w:val="20"/>
        </w:rPr>
        <w:t xml:space="preserve"> –</w:t>
      </w:r>
      <w:r w:rsidR="00EE39AB">
        <w:rPr>
          <w:rFonts w:cs="Arial"/>
          <w:sz w:val="20"/>
          <w:szCs w:val="20"/>
        </w:rPr>
        <w:t xml:space="preserve"> provides hydrological data for the </w:t>
      </w:r>
      <w:proofErr w:type="spellStart"/>
      <w:r w:rsidR="00EE39AB">
        <w:rPr>
          <w:rFonts w:cs="Arial"/>
          <w:sz w:val="20"/>
          <w:szCs w:val="20"/>
        </w:rPr>
        <w:t>Koshi</w:t>
      </w:r>
      <w:proofErr w:type="spellEnd"/>
      <w:r w:rsidR="00EE39AB">
        <w:rPr>
          <w:rFonts w:cs="Arial"/>
          <w:sz w:val="20"/>
          <w:szCs w:val="20"/>
        </w:rPr>
        <w:t xml:space="preserve"> River Basin</w:t>
      </w:r>
    </w:p>
    <w:p w14:paraId="722C5F1B" w14:textId="77777777" w:rsidR="00541512" w:rsidRPr="00EA58A8" w:rsidRDefault="00541512" w:rsidP="00541512">
      <w:pPr>
        <w:rPr>
          <w:rFonts w:cs="Arial"/>
          <w:sz w:val="20"/>
          <w:szCs w:val="20"/>
        </w:rPr>
      </w:pPr>
      <w:r w:rsidRPr="00EA58A8">
        <w:rPr>
          <w:rFonts w:cs="Arial"/>
          <w:sz w:val="20"/>
          <w:szCs w:val="20"/>
        </w:rPr>
        <w:t xml:space="preserve">USGS </w:t>
      </w:r>
      <w:proofErr w:type="spellStart"/>
      <w:r w:rsidRPr="00EA58A8">
        <w:rPr>
          <w:rFonts w:cs="Arial"/>
          <w:sz w:val="20"/>
          <w:szCs w:val="20"/>
        </w:rPr>
        <w:t>Landscan</w:t>
      </w:r>
      <w:proofErr w:type="spellEnd"/>
      <w:r w:rsidRPr="00EA58A8">
        <w:rPr>
          <w:rFonts w:cs="Arial"/>
          <w:sz w:val="20"/>
          <w:szCs w:val="20"/>
        </w:rPr>
        <w:t xml:space="preserve"> 2011</w:t>
      </w:r>
      <w:r w:rsidR="003E1B63">
        <w:rPr>
          <w:rFonts w:cs="Arial"/>
          <w:sz w:val="20"/>
          <w:szCs w:val="20"/>
        </w:rPr>
        <w:t xml:space="preserve"> –</w:t>
      </w:r>
      <w:r w:rsidRPr="00EA58A8">
        <w:rPr>
          <w:rFonts w:cs="Arial"/>
          <w:sz w:val="20"/>
          <w:szCs w:val="20"/>
        </w:rPr>
        <w:t xml:space="preserve"> offers accurate global population information</w:t>
      </w:r>
    </w:p>
    <w:p w14:paraId="2B4984F9" w14:textId="77777777" w:rsidR="00541512" w:rsidRPr="00EA58A8" w:rsidRDefault="00541512" w:rsidP="00541512">
      <w:pPr>
        <w:rPr>
          <w:rFonts w:cs="Arial"/>
          <w:sz w:val="20"/>
          <w:szCs w:val="20"/>
        </w:rPr>
      </w:pPr>
      <w:r w:rsidRPr="00EA58A8">
        <w:rPr>
          <w:rFonts w:cs="Arial"/>
          <w:sz w:val="20"/>
          <w:szCs w:val="20"/>
        </w:rPr>
        <w:t xml:space="preserve">USGS </w:t>
      </w:r>
      <w:proofErr w:type="spellStart"/>
      <w:r w:rsidRPr="00EA58A8">
        <w:rPr>
          <w:rFonts w:cs="Arial"/>
          <w:sz w:val="20"/>
          <w:szCs w:val="20"/>
        </w:rPr>
        <w:t>HydroSHEDS</w:t>
      </w:r>
      <w:proofErr w:type="spellEnd"/>
      <w:r w:rsidR="003E1B63">
        <w:rPr>
          <w:rFonts w:cs="Arial"/>
          <w:sz w:val="20"/>
          <w:szCs w:val="20"/>
        </w:rPr>
        <w:t xml:space="preserve"> –</w:t>
      </w:r>
      <w:r w:rsidRPr="00EA58A8">
        <w:rPr>
          <w:rFonts w:cs="Arial"/>
          <w:sz w:val="20"/>
          <w:szCs w:val="20"/>
        </w:rPr>
        <w:t xml:space="preserve"> provides river feature data</w:t>
      </w:r>
    </w:p>
    <w:p w14:paraId="3E7F092B" w14:textId="77777777" w:rsidR="00541512" w:rsidRPr="00EA58A8" w:rsidRDefault="00541512" w:rsidP="00541512">
      <w:pPr>
        <w:rPr>
          <w:rFonts w:cs="Arial"/>
          <w:sz w:val="20"/>
          <w:szCs w:val="20"/>
        </w:rPr>
      </w:pPr>
      <w:proofErr w:type="spellStart"/>
      <w:r w:rsidRPr="00EA58A8">
        <w:rPr>
          <w:rFonts w:cs="Arial"/>
          <w:sz w:val="20"/>
          <w:szCs w:val="20"/>
        </w:rPr>
        <w:t>OpenStreetMap</w:t>
      </w:r>
      <w:proofErr w:type="spellEnd"/>
      <w:r w:rsidRPr="00EA58A8">
        <w:rPr>
          <w:rFonts w:cs="Arial"/>
          <w:sz w:val="20"/>
          <w:szCs w:val="20"/>
        </w:rPr>
        <w:t xml:space="preserve"> – presents updated and accurate road records</w:t>
      </w:r>
    </w:p>
    <w:p w14:paraId="2A8F7FC1" w14:textId="77777777" w:rsidR="00541512" w:rsidRPr="00EA58A8" w:rsidRDefault="00541512" w:rsidP="00541512">
      <w:pPr>
        <w:rPr>
          <w:rFonts w:cs="Arial"/>
          <w:sz w:val="20"/>
          <w:szCs w:val="20"/>
        </w:rPr>
      </w:pPr>
      <w:r w:rsidRPr="00EA58A8">
        <w:rPr>
          <w:rFonts w:cs="Arial"/>
          <w:sz w:val="20"/>
          <w:szCs w:val="20"/>
        </w:rPr>
        <w:t xml:space="preserve">ISRIC </w:t>
      </w:r>
      <w:proofErr w:type="spellStart"/>
      <w:r w:rsidRPr="00EA58A8">
        <w:rPr>
          <w:rFonts w:cs="Arial"/>
          <w:sz w:val="20"/>
          <w:szCs w:val="20"/>
        </w:rPr>
        <w:t>SoilGrids</w:t>
      </w:r>
      <w:proofErr w:type="spellEnd"/>
      <w:r w:rsidRPr="00EA58A8">
        <w:rPr>
          <w:rFonts w:cs="Arial"/>
          <w:sz w:val="20"/>
          <w:szCs w:val="20"/>
        </w:rPr>
        <w:t xml:space="preserve"> 1km – supplies global soil property information at 1-kilometer resolution</w:t>
      </w:r>
    </w:p>
    <w:p w14:paraId="44E7D9E8" w14:textId="77777777" w:rsidR="00541512" w:rsidRDefault="0080287D" w:rsidP="00B76BDC">
      <w:pPr>
        <w:rPr>
          <w:sz w:val="20"/>
        </w:rPr>
      </w:pPr>
      <w:r w:rsidRPr="00A44DD0">
        <w:rPr>
          <w:b/>
          <w:sz w:val="20"/>
        </w:rPr>
        <w:lastRenderedPageBreak/>
        <w:t>Models</w:t>
      </w:r>
      <w:r w:rsidR="007A4F2A" w:rsidRPr="00A44DD0">
        <w:rPr>
          <w:b/>
          <w:sz w:val="20"/>
        </w:rPr>
        <w:t>:</w:t>
      </w:r>
    </w:p>
    <w:p w14:paraId="0D9F60B1" w14:textId="2AA57AA1" w:rsidR="00541512" w:rsidRPr="00EA58A8" w:rsidRDefault="00541512" w:rsidP="00541512">
      <w:pPr>
        <w:rPr>
          <w:sz w:val="20"/>
          <w:szCs w:val="20"/>
        </w:rPr>
      </w:pPr>
      <w:r w:rsidRPr="00EA58A8">
        <w:rPr>
          <w:sz w:val="20"/>
          <w:szCs w:val="20"/>
        </w:rPr>
        <w:t>Landslide Hazard Assessment</w:t>
      </w:r>
      <w:r w:rsidR="00DC18A6">
        <w:rPr>
          <w:sz w:val="20"/>
          <w:szCs w:val="20"/>
        </w:rPr>
        <w:t xml:space="preserve"> System (POC: Dalia Kirschbaum</w:t>
      </w:r>
      <w:r w:rsidR="00321E8C">
        <w:rPr>
          <w:sz w:val="20"/>
          <w:szCs w:val="20"/>
        </w:rPr>
        <w:t xml:space="preserve">, </w:t>
      </w:r>
      <w:r w:rsidR="00DC18A6">
        <w:rPr>
          <w:sz w:val="20"/>
          <w:szCs w:val="20"/>
        </w:rPr>
        <w:t>NASA GSFC</w:t>
      </w:r>
      <w:r w:rsidRPr="00EA58A8">
        <w:rPr>
          <w:sz w:val="20"/>
          <w:szCs w:val="20"/>
        </w:rPr>
        <w:t>)</w:t>
      </w:r>
    </w:p>
    <w:p w14:paraId="11FB04DE" w14:textId="77777777" w:rsidR="003E1B63" w:rsidRPr="00A44DD0" w:rsidRDefault="003E1B63" w:rsidP="00073224">
      <w:pPr>
        <w:rPr>
          <w:b/>
          <w:u w:val="single"/>
        </w:rPr>
      </w:pPr>
    </w:p>
    <w:p w14:paraId="65F680A7" w14:textId="77777777" w:rsidR="00073224" w:rsidRPr="00A44DD0" w:rsidRDefault="00073224" w:rsidP="00073224">
      <w:pPr>
        <w:rPr>
          <w:b/>
          <w:u w:val="single"/>
        </w:rPr>
      </w:pPr>
      <w:r w:rsidRPr="00A44DD0">
        <w:rPr>
          <w:b/>
          <w:u w:val="single"/>
        </w:rPr>
        <w:t>Decision Support</w:t>
      </w:r>
      <w:r w:rsidR="00F20A93" w:rsidRPr="00A44DD0">
        <w:rPr>
          <w:b/>
          <w:u w:val="single"/>
        </w:rPr>
        <w:t xml:space="preserve"> </w:t>
      </w:r>
      <w:r w:rsidR="00FB1905" w:rsidRPr="00A44DD0">
        <w:rPr>
          <w:b/>
          <w:u w:val="single"/>
        </w:rPr>
        <w:t xml:space="preserve">Tools </w:t>
      </w:r>
      <w:r w:rsidR="00F20A93" w:rsidRPr="00A44DD0">
        <w:rPr>
          <w:b/>
          <w:u w:val="single"/>
        </w:rPr>
        <w:t>&amp; Analyses</w:t>
      </w:r>
      <w:r w:rsidR="00321E8C">
        <w:rPr>
          <w:b/>
          <w:u w:val="single"/>
        </w:rPr>
        <w:t>:</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3959"/>
        <w:gridCol w:w="2904"/>
      </w:tblGrid>
      <w:tr w:rsidR="00073224" w:rsidRPr="00A44DD0" w14:paraId="3029F7EE" w14:textId="77777777" w:rsidTr="00CB5CD1">
        <w:tc>
          <w:tcPr>
            <w:tcW w:w="2340" w:type="dxa"/>
            <w:shd w:val="clear" w:color="auto" w:fill="4F81BD"/>
            <w:vAlign w:val="center"/>
          </w:tcPr>
          <w:p w14:paraId="3CB275DD" w14:textId="77777777" w:rsidR="00073224" w:rsidRPr="00A44DD0" w:rsidRDefault="00073224" w:rsidP="00A46F34">
            <w:pPr>
              <w:rPr>
                <w:b/>
                <w:bCs/>
                <w:color w:val="FFFFFF"/>
                <w:sz w:val="20"/>
              </w:rPr>
            </w:pPr>
            <w:r w:rsidRPr="00A44DD0">
              <w:rPr>
                <w:b/>
                <w:bCs/>
                <w:color w:val="FFFFFF"/>
                <w:sz w:val="20"/>
              </w:rPr>
              <w:t>Proposed End Products</w:t>
            </w:r>
          </w:p>
        </w:tc>
        <w:tc>
          <w:tcPr>
            <w:tcW w:w="3959" w:type="dxa"/>
            <w:shd w:val="clear" w:color="auto" w:fill="4F81BD"/>
            <w:vAlign w:val="center"/>
          </w:tcPr>
          <w:p w14:paraId="2560680B" w14:textId="77777777" w:rsidR="00073224" w:rsidRPr="00A44DD0" w:rsidRDefault="00073224" w:rsidP="003347A7">
            <w:pPr>
              <w:rPr>
                <w:b/>
                <w:bCs/>
                <w:color w:val="FFFFFF"/>
                <w:sz w:val="20"/>
              </w:rPr>
            </w:pPr>
            <w:r w:rsidRPr="00A44DD0">
              <w:rPr>
                <w:b/>
                <w:bCs/>
                <w:color w:val="FFFFFF"/>
                <w:sz w:val="20"/>
              </w:rPr>
              <w:t xml:space="preserve">Decision </w:t>
            </w:r>
            <w:r w:rsidR="003347A7">
              <w:rPr>
                <w:b/>
                <w:bCs/>
                <w:color w:val="FFFFFF"/>
                <w:sz w:val="20"/>
              </w:rPr>
              <w:t>to be Impacted</w:t>
            </w:r>
          </w:p>
        </w:tc>
        <w:tc>
          <w:tcPr>
            <w:tcW w:w="2904" w:type="dxa"/>
            <w:shd w:val="clear" w:color="auto" w:fill="4F81BD"/>
            <w:vAlign w:val="center"/>
          </w:tcPr>
          <w:p w14:paraId="7E842FC8" w14:textId="77777777" w:rsidR="00073224" w:rsidRPr="00A44DD0" w:rsidRDefault="00073224" w:rsidP="00A46F34">
            <w:pPr>
              <w:rPr>
                <w:b/>
                <w:bCs/>
                <w:color w:val="FFFFFF"/>
                <w:sz w:val="20"/>
              </w:rPr>
            </w:pPr>
            <w:r w:rsidRPr="00A44DD0">
              <w:rPr>
                <w:b/>
                <w:bCs/>
                <w:color w:val="FFFFFF"/>
                <w:sz w:val="20"/>
              </w:rPr>
              <w:t>Current Partner Tool/Method</w:t>
            </w:r>
          </w:p>
        </w:tc>
      </w:tr>
      <w:tr w:rsidR="007B06D5" w:rsidRPr="00A44DD0" w14:paraId="0CE5D1F0" w14:textId="77777777" w:rsidTr="00CB5CD1">
        <w:tc>
          <w:tcPr>
            <w:tcW w:w="2340" w:type="dxa"/>
            <w:vAlign w:val="center"/>
          </w:tcPr>
          <w:p w14:paraId="55192B12" w14:textId="44B8B5B7" w:rsidR="007B06D5" w:rsidRPr="00EA58A8" w:rsidRDefault="00B928F0" w:rsidP="00A46F34">
            <w:pPr>
              <w:rPr>
                <w:bCs/>
                <w:sz w:val="20"/>
                <w:szCs w:val="20"/>
              </w:rPr>
            </w:pPr>
            <w:r>
              <w:rPr>
                <w:bCs/>
                <w:sz w:val="20"/>
                <w:szCs w:val="20"/>
              </w:rPr>
              <w:t xml:space="preserve">Improved </w:t>
            </w:r>
            <w:r w:rsidR="007B06D5" w:rsidRPr="00EA58A8">
              <w:rPr>
                <w:bCs/>
                <w:sz w:val="20"/>
                <w:szCs w:val="20"/>
              </w:rPr>
              <w:t>Global Landslide Inventory</w:t>
            </w:r>
            <w:r>
              <w:rPr>
                <w:bCs/>
                <w:sz w:val="20"/>
                <w:szCs w:val="20"/>
              </w:rPr>
              <w:t xml:space="preserve"> capabilities</w:t>
            </w:r>
          </w:p>
        </w:tc>
        <w:tc>
          <w:tcPr>
            <w:tcW w:w="3959" w:type="dxa"/>
            <w:vAlign w:val="center"/>
          </w:tcPr>
          <w:p w14:paraId="41962190" w14:textId="035CD598" w:rsidR="007B06D5" w:rsidRPr="00EA58A8" w:rsidRDefault="007B06D5" w:rsidP="004E2C43">
            <w:pPr>
              <w:rPr>
                <w:sz w:val="20"/>
                <w:szCs w:val="20"/>
              </w:rPr>
            </w:pPr>
            <w:r w:rsidRPr="00EA58A8">
              <w:rPr>
                <w:sz w:val="20"/>
                <w:szCs w:val="20"/>
              </w:rPr>
              <w:t>Identification of landslides usin</w:t>
            </w:r>
            <w:r w:rsidR="00B928F0">
              <w:rPr>
                <w:sz w:val="20"/>
                <w:szCs w:val="20"/>
              </w:rPr>
              <w:t xml:space="preserve">g remote sensing imagery in near real-time will assist in </w:t>
            </w:r>
            <w:r w:rsidR="004E2C43">
              <w:rPr>
                <w:sz w:val="20"/>
                <w:szCs w:val="20"/>
              </w:rPr>
              <w:t>improving situational awareness of existing or past events within affected areas</w:t>
            </w:r>
          </w:p>
        </w:tc>
        <w:tc>
          <w:tcPr>
            <w:tcW w:w="2904" w:type="dxa"/>
            <w:vAlign w:val="center"/>
          </w:tcPr>
          <w:p w14:paraId="37926ADA" w14:textId="69CF94DB" w:rsidR="0000274C" w:rsidRDefault="004E2C43" w:rsidP="00A46F34">
            <w:pPr>
              <w:rPr>
                <w:sz w:val="20"/>
                <w:szCs w:val="20"/>
              </w:rPr>
            </w:pPr>
            <w:r>
              <w:rPr>
                <w:sz w:val="20"/>
                <w:szCs w:val="20"/>
              </w:rPr>
              <w:t xml:space="preserve">[Existing] </w:t>
            </w:r>
            <w:r w:rsidR="007B06D5" w:rsidRPr="00EA58A8">
              <w:rPr>
                <w:sz w:val="20"/>
                <w:szCs w:val="20"/>
              </w:rPr>
              <w:t>Online landslide editor, global landslide catalog</w:t>
            </w:r>
            <w:r w:rsidR="00B928F0">
              <w:rPr>
                <w:sz w:val="20"/>
                <w:szCs w:val="20"/>
              </w:rPr>
              <w:t xml:space="preserve"> (Dr. Kirschbaum)</w:t>
            </w:r>
            <w:r w:rsidR="0000274C">
              <w:rPr>
                <w:sz w:val="20"/>
                <w:szCs w:val="20"/>
              </w:rPr>
              <w:t>,</w:t>
            </w:r>
          </w:p>
          <w:p w14:paraId="071A095C" w14:textId="6B23557A" w:rsidR="007B06D5" w:rsidRPr="00EA58A8" w:rsidRDefault="004E2C43" w:rsidP="00A46F34">
            <w:pPr>
              <w:rPr>
                <w:sz w:val="20"/>
                <w:szCs w:val="20"/>
              </w:rPr>
            </w:pPr>
            <w:r>
              <w:rPr>
                <w:sz w:val="20"/>
                <w:szCs w:val="20"/>
              </w:rPr>
              <w:t xml:space="preserve">[In development by DEVELOP students] </w:t>
            </w:r>
            <w:r w:rsidR="0000274C">
              <w:rPr>
                <w:sz w:val="20"/>
                <w:szCs w:val="20"/>
              </w:rPr>
              <w:t>Sudden Landslide Identification Product</w:t>
            </w:r>
          </w:p>
        </w:tc>
      </w:tr>
      <w:tr w:rsidR="007B06D5" w:rsidRPr="00A44DD0" w14:paraId="631F2E96" w14:textId="77777777" w:rsidTr="00CB5CD1">
        <w:tc>
          <w:tcPr>
            <w:tcW w:w="2340" w:type="dxa"/>
            <w:vAlign w:val="center"/>
          </w:tcPr>
          <w:p w14:paraId="67B38A8C" w14:textId="77777777" w:rsidR="007B06D5" w:rsidRPr="00EA58A8" w:rsidRDefault="007B06D5" w:rsidP="00A46F34">
            <w:pPr>
              <w:rPr>
                <w:bCs/>
                <w:sz w:val="20"/>
                <w:szCs w:val="20"/>
              </w:rPr>
            </w:pPr>
            <w:r w:rsidRPr="00EA58A8">
              <w:rPr>
                <w:bCs/>
                <w:sz w:val="20"/>
                <w:szCs w:val="20"/>
              </w:rPr>
              <w:t>Regional Landslide Hazard Assessment System</w:t>
            </w:r>
          </w:p>
        </w:tc>
        <w:tc>
          <w:tcPr>
            <w:tcW w:w="3959" w:type="dxa"/>
            <w:vAlign w:val="center"/>
          </w:tcPr>
          <w:p w14:paraId="6DD71D0F" w14:textId="54817F5E" w:rsidR="007B06D5" w:rsidRPr="00EA58A8" w:rsidRDefault="007B06D5" w:rsidP="004E2C43">
            <w:pPr>
              <w:rPr>
                <w:sz w:val="20"/>
                <w:szCs w:val="20"/>
              </w:rPr>
            </w:pPr>
            <w:r w:rsidRPr="00EA58A8">
              <w:rPr>
                <w:sz w:val="20"/>
                <w:szCs w:val="20"/>
              </w:rPr>
              <w:t>Estimation of potential landslide activity in near real-time provides end-users with a landslide hazard identification system</w:t>
            </w:r>
            <w:r w:rsidR="00DD2BD1">
              <w:rPr>
                <w:sz w:val="20"/>
                <w:szCs w:val="20"/>
              </w:rPr>
              <w:t xml:space="preserve"> to improve </w:t>
            </w:r>
            <w:r w:rsidR="004E2C43">
              <w:rPr>
                <w:sz w:val="20"/>
                <w:szCs w:val="20"/>
              </w:rPr>
              <w:t xml:space="preserve">information flow in order for further investigation </w:t>
            </w:r>
            <w:r w:rsidR="00B25638">
              <w:rPr>
                <w:sz w:val="20"/>
                <w:szCs w:val="20"/>
              </w:rPr>
              <w:t>of affected areas. H</w:t>
            </w:r>
            <w:r w:rsidR="004E2C43">
              <w:rPr>
                <w:sz w:val="20"/>
                <w:szCs w:val="20"/>
              </w:rPr>
              <w:t xml:space="preserve">elpful for </w:t>
            </w:r>
            <w:r w:rsidR="00DD2BD1">
              <w:rPr>
                <w:sz w:val="20"/>
                <w:szCs w:val="20"/>
              </w:rPr>
              <w:t>resource allocation and preventative measures</w:t>
            </w:r>
          </w:p>
        </w:tc>
        <w:tc>
          <w:tcPr>
            <w:tcW w:w="2904" w:type="dxa"/>
            <w:vAlign w:val="center"/>
          </w:tcPr>
          <w:p w14:paraId="7082C07B" w14:textId="671281F8" w:rsidR="007B06D5" w:rsidRPr="00EA58A8" w:rsidRDefault="004E2C43" w:rsidP="00A46F34">
            <w:pPr>
              <w:rPr>
                <w:sz w:val="20"/>
                <w:szCs w:val="20"/>
              </w:rPr>
            </w:pPr>
            <w:r>
              <w:rPr>
                <w:sz w:val="20"/>
                <w:szCs w:val="20"/>
              </w:rPr>
              <w:t xml:space="preserve">[Current system] </w:t>
            </w:r>
            <w:r w:rsidR="007B06D5" w:rsidRPr="00EA58A8">
              <w:rPr>
                <w:sz w:val="20"/>
                <w:szCs w:val="20"/>
              </w:rPr>
              <w:t>Landslide Hazard Assessment for Situational Awareness (LHASA)</w:t>
            </w:r>
            <w:r w:rsidR="00DD2BD1">
              <w:rPr>
                <w:sz w:val="20"/>
                <w:szCs w:val="20"/>
              </w:rPr>
              <w:t>. Will utilize model developed by Dr. Kirschbaum</w:t>
            </w:r>
          </w:p>
        </w:tc>
      </w:tr>
      <w:tr w:rsidR="007B06D5" w:rsidRPr="00A44DD0" w14:paraId="174FDDC0" w14:textId="77777777" w:rsidTr="00CB5CD1">
        <w:tc>
          <w:tcPr>
            <w:tcW w:w="2340" w:type="dxa"/>
            <w:vAlign w:val="center"/>
          </w:tcPr>
          <w:p w14:paraId="3E4B0CBB" w14:textId="400A46B5" w:rsidR="007B06D5" w:rsidRPr="00EA58A8" w:rsidRDefault="00DD2BD1" w:rsidP="00261675">
            <w:pPr>
              <w:rPr>
                <w:bCs/>
                <w:sz w:val="20"/>
                <w:szCs w:val="20"/>
              </w:rPr>
            </w:pPr>
            <w:r>
              <w:rPr>
                <w:bCs/>
                <w:sz w:val="20"/>
                <w:szCs w:val="20"/>
              </w:rPr>
              <w:t>Web-based t</w:t>
            </w:r>
            <w:r w:rsidR="00D46E6F">
              <w:rPr>
                <w:bCs/>
                <w:sz w:val="20"/>
                <w:szCs w:val="20"/>
              </w:rPr>
              <w:t xml:space="preserve">ool to </w:t>
            </w:r>
            <w:r w:rsidR="00261675">
              <w:rPr>
                <w:bCs/>
                <w:sz w:val="20"/>
                <w:szCs w:val="20"/>
              </w:rPr>
              <w:t>acquire</w:t>
            </w:r>
            <w:r w:rsidR="00D46E6F">
              <w:rPr>
                <w:bCs/>
                <w:sz w:val="20"/>
                <w:szCs w:val="20"/>
              </w:rPr>
              <w:t xml:space="preserve"> crowd-sourced landslide </w:t>
            </w:r>
            <w:r w:rsidR="00261675">
              <w:rPr>
                <w:bCs/>
                <w:sz w:val="20"/>
                <w:szCs w:val="20"/>
              </w:rPr>
              <w:t>reports</w:t>
            </w:r>
          </w:p>
        </w:tc>
        <w:tc>
          <w:tcPr>
            <w:tcW w:w="3959" w:type="dxa"/>
            <w:vAlign w:val="center"/>
          </w:tcPr>
          <w:p w14:paraId="60342C69" w14:textId="2B1E6BFA" w:rsidR="007B06D5" w:rsidRPr="00EA58A8" w:rsidRDefault="00D46E6F" w:rsidP="004E2C43">
            <w:pPr>
              <w:rPr>
                <w:sz w:val="20"/>
                <w:szCs w:val="20"/>
              </w:rPr>
            </w:pPr>
            <w:r>
              <w:rPr>
                <w:sz w:val="20"/>
                <w:szCs w:val="20"/>
              </w:rPr>
              <w:t xml:space="preserve">Use information provided by </w:t>
            </w:r>
            <w:r w:rsidR="004E2C43">
              <w:rPr>
                <w:sz w:val="20"/>
                <w:szCs w:val="20"/>
              </w:rPr>
              <w:t xml:space="preserve">citizen scientists </w:t>
            </w:r>
            <w:r>
              <w:rPr>
                <w:sz w:val="20"/>
                <w:szCs w:val="20"/>
              </w:rPr>
              <w:t xml:space="preserve">in affected areas to </w:t>
            </w:r>
            <w:r w:rsidR="004E2C43">
              <w:rPr>
                <w:sz w:val="20"/>
                <w:szCs w:val="20"/>
              </w:rPr>
              <w:t xml:space="preserve">report </w:t>
            </w:r>
            <w:r>
              <w:rPr>
                <w:sz w:val="20"/>
                <w:szCs w:val="20"/>
              </w:rPr>
              <w:t>l</w:t>
            </w:r>
            <w:r w:rsidR="00DD2BD1">
              <w:rPr>
                <w:sz w:val="20"/>
                <w:szCs w:val="20"/>
              </w:rPr>
              <w:t>andslides and improve</w:t>
            </w:r>
            <w:r>
              <w:rPr>
                <w:sz w:val="20"/>
                <w:szCs w:val="20"/>
              </w:rPr>
              <w:t xml:space="preserve"> </w:t>
            </w:r>
            <w:r w:rsidR="00B928F0">
              <w:rPr>
                <w:sz w:val="20"/>
                <w:szCs w:val="20"/>
              </w:rPr>
              <w:t xml:space="preserve">efficiency and efficacy of </w:t>
            </w:r>
            <w:r>
              <w:rPr>
                <w:sz w:val="20"/>
                <w:szCs w:val="20"/>
              </w:rPr>
              <w:t>disaster relief efforts</w:t>
            </w:r>
            <w:r w:rsidR="00DD2BD1">
              <w:rPr>
                <w:sz w:val="20"/>
                <w:szCs w:val="20"/>
              </w:rPr>
              <w:t xml:space="preserve"> </w:t>
            </w:r>
          </w:p>
        </w:tc>
        <w:tc>
          <w:tcPr>
            <w:tcW w:w="2904" w:type="dxa"/>
            <w:vAlign w:val="center"/>
          </w:tcPr>
          <w:p w14:paraId="4C98A71D" w14:textId="295E4151" w:rsidR="007B06D5" w:rsidRPr="00EA58A8" w:rsidRDefault="007B06D5" w:rsidP="00A46F34">
            <w:pPr>
              <w:rPr>
                <w:sz w:val="20"/>
                <w:szCs w:val="20"/>
              </w:rPr>
            </w:pPr>
            <w:r w:rsidRPr="00EA58A8">
              <w:rPr>
                <w:sz w:val="20"/>
                <w:szCs w:val="20"/>
              </w:rPr>
              <w:t>Regional and local emergency response, government or decision</w:t>
            </w:r>
            <w:r w:rsidR="003E1B63">
              <w:rPr>
                <w:sz w:val="20"/>
                <w:szCs w:val="20"/>
              </w:rPr>
              <w:t>-</w:t>
            </w:r>
            <w:r w:rsidRPr="00EA58A8">
              <w:rPr>
                <w:sz w:val="20"/>
                <w:szCs w:val="20"/>
              </w:rPr>
              <w:t>making personnel</w:t>
            </w:r>
          </w:p>
        </w:tc>
      </w:tr>
    </w:tbl>
    <w:p w14:paraId="36AA8932" w14:textId="77777777" w:rsidR="00073224" w:rsidRPr="00A44DD0" w:rsidRDefault="00073224" w:rsidP="00073224">
      <w:pPr>
        <w:rPr>
          <w:b/>
          <w:sz w:val="20"/>
        </w:rPr>
      </w:pPr>
    </w:p>
    <w:p w14:paraId="475E07CC" w14:textId="04A922D9" w:rsidR="007B06D5" w:rsidRPr="00EA58A8" w:rsidRDefault="00B25638" w:rsidP="007B06D5">
      <w:pPr>
        <w:rPr>
          <w:sz w:val="20"/>
          <w:szCs w:val="20"/>
        </w:rPr>
      </w:pPr>
      <w:r>
        <w:rPr>
          <w:i/>
          <w:sz w:val="20"/>
          <w:szCs w:val="20"/>
        </w:rPr>
        <w:t xml:space="preserve">Improved </w:t>
      </w:r>
      <w:r w:rsidR="007B06D5" w:rsidRPr="00EA58A8">
        <w:rPr>
          <w:i/>
          <w:sz w:val="20"/>
          <w:szCs w:val="20"/>
        </w:rPr>
        <w:t>Global Landslide Inventory</w:t>
      </w:r>
      <w:r w:rsidR="00CB5CD1">
        <w:rPr>
          <w:i/>
          <w:sz w:val="20"/>
          <w:szCs w:val="20"/>
        </w:rPr>
        <w:t xml:space="preserve"> C</w:t>
      </w:r>
      <w:r>
        <w:rPr>
          <w:i/>
          <w:sz w:val="20"/>
          <w:szCs w:val="20"/>
        </w:rPr>
        <w:t>apabilities</w:t>
      </w:r>
      <w:r w:rsidR="007B06D5" w:rsidRPr="00EA58A8">
        <w:rPr>
          <w:sz w:val="20"/>
          <w:szCs w:val="20"/>
        </w:rPr>
        <w:t xml:space="preserve"> – </w:t>
      </w:r>
      <w:r w:rsidR="003E1B63">
        <w:rPr>
          <w:sz w:val="20"/>
          <w:szCs w:val="20"/>
        </w:rPr>
        <w:t>This will be an e</w:t>
      </w:r>
      <w:r w:rsidR="007B06D5" w:rsidRPr="00EA58A8">
        <w:rPr>
          <w:sz w:val="20"/>
          <w:szCs w:val="20"/>
        </w:rPr>
        <w:t>xpansion</w:t>
      </w:r>
      <w:r w:rsidR="0000274C">
        <w:rPr>
          <w:sz w:val="20"/>
          <w:szCs w:val="20"/>
        </w:rPr>
        <w:t xml:space="preserve"> and automation of SLIP </w:t>
      </w:r>
      <w:r w:rsidR="007B06D5" w:rsidRPr="00EA58A8">
        <w:rPr>
          <w:sz w:val="20"/>
          <w:szCs w:val="20"/>
        </w:rPr>
        <w:t>with</w:t>
      </w:r>
      <w:r w:rsidR="0000274C">
        <w:rPr>
          <w:sz w:val="20"/>
          <w:szCs w:val="20"/>
        </w:rPr>
        <w:t xml:space="preserve"> the objective of providing a more accurate and complete view of landslide hazards</w:t>
      </w:r>
      <w:r w:rsidR="007B06D5" w:rsidRPr="00EA58A8">
        <w:rPr>
          <w:sz w:val="20"/>
          <w:szCs w:val="20"/>
        </w:rPr>
        <w:t>.</w:t>
      </w:r>
      <w:r w:rsidR="00B928F0">
        <w:rPr>
          <w:sz w:val="20"/>
          <w:szCs w:val="20"/>
        </w:rPr>
        <w:t xml:space="preserve"> This will make Dr. </w:t>
      </w:r>
      <w:proofErr w:type="spellStart"/>
      <w:r w:rsidR="00B928F0">
        <w:rPr>
          <w:sz w:val="20"/>
          <w:szCs w:val="20"/>
        </w:rPr>
        <w:t>Kirschbaum’s</w:t>
      </w:r>
      <w:proofErr w:type="spellEnd"/>
      <w:r w:rsidR="00B928F0">
        <w:rPr>
          <w:sz w:val="20"/>
          <w:szCs w:val="20"/>
        </w:rPr>
        <w:t xml:space="preserve"> Global Landslide Catalog more comprehensive, as well as providing local and regional emergency response with a</w:t>
      </w:r>
      <w:r w:rsidR="004E2C43">
        <w:rPr>
          <w:sz w:val="20"/>
          <w:szCs w:val="20"/>
        </w:rPr>
        <w:t xml:space="preserve"> </w:t>
      </w:r>
      <w:r w:rsidR="00B928F0">
        <w:rPr>
          <w:sz w:val="20"/>
          <w:szCs w:val="20"/>
        </w:rPr>
        <w:t xml:space="preserve">landslide detection system. </w:t>
      </w:r>
    </w:p>
    <w:p w14:paraId="7D5E05A2" w14:textId="77777777" w:rsidR="007B06D5" w:rsidRPr="00EA58A8" w:rsidRDefault="007B06D5" w:rsidP="007B06D5">
      <w:pPr>
        <w:rPr>
          <w:sz w:val="20"/>
          <w:szCs w:val="20"/>
        </w:rPr>
      </w:pPr>
    </w:p>
    <w:p w14:paraId="1B0B009B" w14:textId="17904AB1" w:rsidR="007B06D5" w:rsidRPr="00EA58A8" w:rsidRDefault="007B06D5" w:rsidP="007B06D5">
      <w:pPr>
        <w:rPr>
          <w:sz w:val="20"/>
          <w:szCs w:val="20"/>
        </w:rPr>
      </w:pPr>
      <w:r w:rsidRPr="00EA58A8">
        <w:rPr>
          <w:i/>
          <w:sz w:val="20"/>
          <w:szCs w:val="20"/>
        </w:rPr>
        <w:t>Regional Landslide Hazard Assessment System</w:t>
      </w:r>
      <w:r w:rsidRPr="00EA58A8">
        <w:rPr>
          <w:sz w:val="20"/>
          <w:szCs w:val="20"/>
        </w:rPr>
        <w:t xml:space="preserve"> – Together with ICIMOD, the proposed work will develop </w:t>
      </w:r>
      <w:r w:rsidR="00A1608D" w:rsidRPr="00EA58A8">
        <w:rPr>
          <w:sz w:val="20"/>
          <w:szCs w:val="20"/>
        </w:rPr>
        <w:t xml:space="preserve">products and databases </w:t>
      </w:r>
      <w:r w:rsidRPr="00EA58A8">
        <w:rPr>
          <w:sz w:val="20"/>
          <w:szCs w:val="20"/>
        </w:rPr>
        <w:t xml:space="preserve">complementary to the landslide hazard model </w:t>
      </w:r>
      <w:r w:rsidR="00261675">
        <w:rPr>
          <w:sz w:val="20"/>
          <w:szCs w:val="20"/>
        </w:rPr>
        <w:t xml:space="preserve">developed by Dr. Dalia Kirschbaum and her team </w:t>
      </w:r>
      <w:r w:rsidRPr="00EA58A8">
        <w:rPr>
          <w:sz w:val="20"/>
          <w:szCs w:val="20"/>
        </w:rPr>
        <w:t xml:space="preserve">with direct guidance from end users. Dr. Dalia Kirschbaum has a NASA ROSES funded project through SERVIR to conduct a feasibility study of the SERVIR-Himalaya node for potential transfer of the landslide hazard model to this area. The proposed project builds off of this research to develop new tools and products for </w:t>
      </w:r>
      <w:r w:rsidR="00261675">
        <w:rPr>
          <w:sz w:val="20"/>
          <w:szCs w:val="20"/>
        </w:rPr>
        <w:t>Nepal</w:t>
      </w:r>
      <w:r w:rsidRPr="00EA58A8">
        <w:rPr>
          <w:sz w:val="20"/>
          <w:szCs w:val="20"/>
        </w:rPr>
        <w:t>.</w:t>
      </w:r>
    </w:p>
    <w:p w14:paraId="1022EB64" w14:textId="77777777" w:rsidR="007B06D5" w:rsidRPr="00EA58A8" w:rsidRDefault="007B06D5" w:rsidP="007B06D5">
      <w:pPr>
        <w:rPr>
          <w:sz w:val="20"/>
          <w:szCs w:val="20"/>
        </w:rPr>
      </w:pPr>
    </w:p>
    <w:p w14:paraId="26AD0DD5" w14:textId="1FE22282" w:rsidR="007B06D5" w:rsidRDefault="00BD438F" w:rsidP="007B06D5">
      <w:pPr>
        <w:rPr>
          <w:sz w:val="20"/>
          <w:szCs w:val="20"/>
        </w:rPr>
      </w:pPr>
      <w:r>
        <w:rPr>
          <w:i/>
          <w:sz w:val="20"/>
          <w:szCs w:val="20"/>
        </w:rPr>
        <w:t>Web-Based Tool to Acquire Crowd-Sourced Landslide R</w:t>
      </w:r>
      <w:r w:rsidR="00261675">
        <w:rPr>
          <w:i/>
          <w:sz w:val="20"/>
          <w:szCs w:val="20"/>
        </w:rPr>
        <w:t>eports</w:t>
      </w:r>
      <w:r w:rsidR="007B06D5" w:rsidRPr="00EA58A8">
        <w:rPr>
          <w:i/>
          <w:sz w:val="20"/>
          <w:szCs w:val="20"/>
        </w:rPr>
        <w:t xml:space="preserve"> –</w:t>
      </w:r>
      <w:r w:rsidR="007B06D5" w:rsidRPr="00EA58A8">
        <w:rPr>
          <w:sz w:val="20"/>
          <w:szCs w:val="20"/>
        </w:rPr>
        <w:t xml:space="preserve"> </w:t>
      </w:r>
      <w:r w:rsidR="00261675">
        <w:rPr>
          <w:sz w:val="20"/>
          <w:szCs w:val="20"/>
        </w:rPr>
        <w:t xml:space="preserve">This </w:t>
      </w:r>
      <w:r w:rsidR="00F0791A">
        <w:rPr>
          <w:sz w:val="20"/>
          <w:szCs w:val="20"/>
        </w:rPr>
        <w:t xml:space="preserve">work will expand a web-based tool already developed as a prototype that </w:t>
      </w:r>
      <w:r w:rsidR="00261675">
        <w:rPr>
          <w:sz w:val="20"/>
          <w:szCs w:val="20"/>
        </w:rPr>
        <w:t xml:space="preserve">will allows users to easily report a landslide or other disaster. Information reported will include location and disaster type, which will be used in regional and local emergency response. Furthermore, this information will be added to the </w:t>
      </w:r>
      <w:r w:rsidR="00F0791A">
        <w:rPr>
          <w:sz w:val="20"/>
          <w:szCs w:val="20"/>
        </w:rPr>
        <w:t>online landslide system</w:t>
      </w:r>
      <w:r w:rsidR="00261675">
        <w:rPr>
          <w:sz w:val="20"/>
          <w:szCs w:val="20"/>
        </w:rPr>
        <w:t>, and can be used in future analysis.</w:t>
      </w:r>
    </w:p>
    <w:p w14:paraId="7C0962FC" w14:textId="77777777" w:rsidR="00782999" w:rsidRPr="00A44DD0" w:rsidRDefault="00782999">
      <w:pPr>
        <w:rPr>
          <w:sz w:val="20"/>
        </w:rPr>
      </w:pPr>
    </w:p>
    <w:p w14:paraId="0F275729" w14:textId="77777777" w:rsidR="00D12F5B" w:rsidRPr="00A44DD0" w:rsidRDefault="00D12F5B">
      <w:pPr>
        <w:rPr>
          <w:b/>
          <w:u w:val="single"/>
        </w:rPr>
      </w:pPr>
      <w:r w:rsidRPr="00A44DD0">
        <w:rPr>
          <w:b/>
          <w:u w:val="single"/>
        </w:rPr>
        <w:t xml:space="preserve">Project </w:t>
      </w:r>
      <w:r w:rsidR="006515E3" w:rsidRPr="00A44DD0">
        <w:rPr>
          <w:b/>
          <w:u w:val="single"/>
        </w:rPr>
        <w:t>Details</w:t>
      </w:r>
      <w:r w:rsidRPr="00A44DD0">
        <w:rPr>
          <w:b/>
          <w:u w:val="single"/>
        </w:rPr>
        <w:t>:</w:t>
      </w:r>
    </w:p>
    <w:p w14:paraId="73476BE0" w14:textId="77777777" w:rsidR="007B06D5" w:rsidRPr="00EA58A8" w:rsidRDefault="007B06D5" w:rsidP="007B06D5">
      <w:pPr>
        <w:rPr>
          <w:sz w:val="20"/>
          <w:szCs w:val="20"/>
        </w:rPr>
      </w:pPr>
      <w:r w:rsidRPr="00EA58A8">
        <w:rPr>
          <w:b/>
          <w:sz w:val="20"/>
          <w:szCs w:val="20"/>
        </w:rPr>
        <w:t>National Application Area Addressed:</w:t>
      </w:r>
      <w:r w:rsidRPr="00EA58A8">
        <w:rPr>
          <w:sz w:val="20"/>
          <w:szCs w:val="20"/>
        </w:rPr>
        <w:t xml:space="preserve"> Disasters</w:t>
      </w:r>
    </w:p>
    <w:p w14:paraId="1602621E" w14:textId="77777777" w:rsidR="007B06D5" w:rsidRPr="00EA58A8" w:rsidRDefault="007B06D5" w:rsidP="007B06D5">
      <w:pPr>
        <w:rPr>
          <w:sz w:val="20"/>
          <w:szCs w:val="20"/>
        </w:rPr>
      </w:pPr>
      <w:r w:rsidRPr="00EA58A8">
        <w:rPr>
          <w:b/>
          <w:sz w:val="20"/>
          <w:szCs w:val="20"/>
        </w:rPr>
        <w:t>Source of Project Idea:</w:t>
      </w:r>
      <w:r w:rsidRPr="00EA58A8">
        <w:rPr>
          <w:sz w:val="20"/>
          <w:szCs w:val="20"/>
        </w:rPr>
        <w:t xml:space="preserve"> This work is supported by the SERVIR Science Team and builds on previous research in this field, particularly from science advisor Dr. Kirschbaum.</w:t>
      </w:r>
    </w:p>
    <w:p w14:paraId="747AE88B" w14:textId="77777777" w:rsidR="000263DE" w:rsidRDefault="000263DE" w:rsidP="000263DE">
      <w:pPr>
        <w:rPr>
          <w:b/>
          <w:sz w:val="20"/>
        </w:rPr>
      </w:pPr>
    </w:p>
    <w:p w14:paraId="2A381FEC" w14:textId="77777777" w:rsidR="007B06D5" w:rsidRPr="00EA58A8" w:rsidRDefault="007B06D5" w:rsidP="007B06D5">
      <w:pPr>
        <w:rPr>
          <w:sz w:val="20"/>
          <w:szCs w:val="20"/>
        </w:rPr>
      </w:pPr>
      <w:r w:rsidRPr="00EA58A8">
        <w:rPr>
          <w:b/>
          <w:sz w:val="20"/>
          <w:szCs w:val="20"/>
        </w:rPr>
        <w:t>Study Location:</w:t>
      </w:r>
      <w:r w:rsidRPr="00EA58A8">
        <w:rPr>
          <w:sz w:val="20"/>
          <w:szCs w:val="20"/>
        </w:rPr>
        <w:t xml:space="preserve"> </w:t>
      </w:r>
      <w:r>
        <w:rPr>
          <w:sz w:val="20"/>
          <w:szCs w:val="20"/>
        </w:rPr>
        <w:t xml:space="preserve">The </w:t>
      </w:r>
      <w:proofErr w:type="spellStart"/>
      <w:r>
        <w:rPr>
          <w:sz w:val="20"/>
          <w:szCs w:val="20"/>
        </w:rPr>
        <w:t>Koshi</w:t>
      </w:r>
      <w:proofErr w:type="spellEnd"/>
      <w:r>
        <w:rPr>
          <w:sz w:val="20"/>
          <w:szCs w:val="20"/>
        </w:rPr>
        <w:t xml:space="preserve"> River Basin; Nepal, China, and India</w:t>
      </w:r>
    </w:p>
    <w:p w14:paraId="462D6B4A" w14:textId="73436691" w:rsidR="007B06D5" w:rsidRDefault="007B06D5" w:rsidP="007B06D5">
      <w:pPr>
        <w:rPr>
          <w:sz w:val="20"/>
          <w:szCs w:val="20"/>
        </w:rPr>
      </w:pPr>
      <w:r w:rsidRPr="00EA58A8">
        <w:rPr>
          <w:b/>
          <w:sz w:val="20"/>
          <w:szCs w:val="20"/>
        </w:rPr>
        <w:t xml:space="preserve">Period being Studied: </w:t>
      </w:r>
      <w:r w:rsidRPr="00EA58A8">
        <w:rPr>
          <w:sz w:val="20"/>
          <w:szCs w:val="20"/>
        </w:rPr>
        <w:t>Retrospective analysis</w:t>
      </w:r>
      <w:r w:rsidR="00261675">
        <w:rPr>
          <w:sz w:val="20"/>
          <w:szCs w:val="20"/>
        </w:rPr>
        <w:t xml:space="preserve"> (1998-</w:t>
      </w:r>
      <w:r w:rsidR="0094729D">
        <w:rPr>
          <w:sz w:val="20"/>
          <w:szCs w:val="20"/>
        </w:rPr>
        <w:t>2015</w:t>
      </w:r>
      <w:r w:rsidR="00261675">
        <w:rPr>
          <w:sz w:val="20"/>
          <w:szCs w:val="20"/>
        </w:rPr>
        <w:t>)</w:t>
      </w:r>
      <w:r w:rsidRPr="00EA58A8">
        <w:rPr>
          <w:sz w:val="20"/>
          <w:szCs w:val="20"/>
        </w:rPr>
        <w:t xml:space="preserve"> </w:t>
      </w:r>
      <w:r w:rsidR="00261675">
        <w:rPr>
          <w:sz w:val="20"/>
          <w:szCs w:val="20"/>
        </w:rPr>
        <w:t>and n</w:t>
      </w:r>
      <w:r w:rsidRPr="00EA58A8">
        <w:rPr>
          <w:sz w:val="20"/>
          <w:szCs w:val="20"/>
        </w:rPr>
        <w:t>ear</w:t>
      </w:r>
      <w:r w:rsidRPr="00EA58A8">
        <w:rPr>
          <w:b/>
          <w:sz w:val="20"/>
          <w:szCs w:val="20"/>
        </w:rPr>
        <w:t xml:space="preserve"> </w:t>
      </w:r>
      <w:r w:rsidR="00261675">
        <w:rPr>
          <w:sz w:val="20"/>
          <w:szCs w:val="20"/>
        </w:rPr>
        <w:t>real-t</w:t>
      </w:r>
      <w:r w:rsidRPr="00EA58A8">
        <w:rPr>
          <w:sz w:val="20"/>
          <w:szCs w:val="20"/>
        </w:rPr>
        <w:t>ime</w:t>
      </w:r>
    </w:p>
    <w:p w14:paraId="5779C575" w14:textId="77777777" w:rsidR="00FE38DC" w:rsidRPr="00EA58A8" w:rsidRDefault="00FE38DC" w:rsidP="007B06D5">
      <w:pPr>
        <w:rPr>
          <w:sz w:val="20"/>
          <w:szCs w:val="20"/>
        </w:rPr>
      </w:pPr>
    </w:p>
    <w:p w14:paraId="7598EF98" w14:textId="77777777" w:rsidR="007B06D5" w:rsidRPr="00EA58A8" w:rsidRDefault="007B06D5" w:rsidP="007B06D5">
      <w:pPr>
        <w:rPr>
          <w:sz w:val="20"/>
          <w:szCs w:val="20"/>
        </w:rPr>
      </w:pPr>
      <w:r w:rsidRPr="00EA58A8">
        <w:rPr>
          <w:b/>
          <w:sz w:val="20"/>
          <w:szCs w:val="20"/>
        </w:rPr>
        <w:lastRenderedPageBreak/>
        <w:t>Advisor:</w:t>
      </w:r>
      <w:r w:rsidRPr="00EA58A8">
        <w:rPr>
          <w:sz w:val="20"/>
          <w:szCs w:val="20"/>
        </w:rPr>
        <w:t xml:space="preserve"> Dalia Kirschbaum, NASA GSFC</w:t>
      </w:r>
    </w:p>
    <w:p w14:paraId="072C8F1C" w14:textId="77777777" w:rsidR="007B06D5" w:rsidRPr="00EA58A8" w:rsidRDefault="007B06D5" w:rsidP="007B06D5">
      <w:pPr>
        <w:rPr>
          <w:sz w:val="20"/>
          <w:szCs w:val="20"/>
        </w:rPr>
      </w:pPr>
      <w:r w:rsidRPr="00EA58A8">
        <w:rPr>
          <w:b/>
          <w:sz w:val="20"/>
          <w:szCs w:val="20"/>
        </w:rPr>
        <w:t># of Participants Requested:</w:t>
      </w:r>
      <w:r w:rsidRPr="00EA58A8">
        <w:rPr>
          <w:sz w:val="20"/>
          <w:szCs w:val="20"/>
        </w:rPr>
        <w:t xml:space="preserve"> </w:t>
      </w:r>
      <w:r>
        <w:rPr>
          <w:sz w:val="20"/>
          <w:szCs w:val="20"/>
        </w:rPr>
        <w:t>4</w:t>
      </w:r>
    </w:p>
    <w:p w14:paraId="537AE66F" w14:textId="77777777" w:rsidR="000263DE" w:rsidRDefault="000263DE" w:rsidP="000263DE">
      <w:pPr>
        <w:rPr>
          <w:b/>
          <w:sz w:val="20"/>
        </w:rPr>
      </w:pPr>
    </w:p>
    <w:p w14:paraId="2CE7122F" w14:textId="77777777" w:rsidR="000263DE" w:rsidRPr="00A44DD0" w:rsidRDefault="000263DE" w:rsidP="000263DE">
      <w:pPr>
        <w:rPr>
          <w:sz w:val="20"/>
        </w:rPr>
      </w:pPr>
      <w:r w:rsidRPr="00A44DD0">
        <w:rPr>
          <w:b/>
          <w:sz w:val="20"/>
        </w:rPr>
        <w:t xml:space="preserve">Project Timeline: </w:t>
      </w:r>
      <w:r w:rsidR="0000274C">
        <w:rPr>
          <w:sz w:val="20"/>
        </w:rPr>
        <w:t>3</w:t>
      </w:r>
      <w:r w:rsidRPr="00A44DD0">
        <w:rPr>
          <w:sz w:val="20"/>
        </w:rPr>
        <w:t xml:space="preserve"> Terms: </w:t>
      </w:r>
      <w:r w:rsidR="00FE38DC">
        <w:rPr>
          <w:sz w:val="20"/>
        </w:rPr>
        <w:t xml:space="preserve">2015 </w:t>
      </w:r>
      <w:r w:rsidR="0000274C">
        <w:rPr>
          <w:sz w:val="20"/>
        </w:rPr>
        <w:t xml:space="preserve">Spring to </w:t>
      </w:r>
      <w:r w:rsidR="00FE38DC">
        <w:rPr>
          <w:sz w:val="20"/>
        </w:rPr>
        <w:t xml:space="preserve">2015 </w:t>
      </w:r>
      <w:r w:rsidR="0000274C">
        <w:rPr>
          <w:sz w:val="20"/>
        </w:rPr>
        <w:t>Fall</w:t>
      </w:r>
    </w:p>
    <w:p w14:paraId="37B15118" w14:textId="77777777" w:rsidR="000E3C1F" w:rsidRPr="00A44DD0" w:rsidRDefault="000E3C1F" w:rsidP="003D2EDF">
      <w:pPr>
        <w:rPr>
          <w:b/>
          <w:sz w:val="20"/>
        </w:rPr>
      </w:pPr>
      <w:r w:rsidRPr="00A44DD0">
        <w:rPr>
          <w:b/>
          <w:sz w:val="20"/>
        </w:rPr>
        <w:t>Multi-Term Objectives:</w:t>
      </w:r>
    </w:p>
    <w:p w14:paraId="2880CC27" w14:textId="77777777" w:rsidR="000E3C1F" w:rsidRPr="00FE38DC" w:rsidRDefault="000E3C1F" w:rsidP="00FE38DC">
      <w:pPr>
        <w:pStyle w:val="ListParagraph"/>
        <w:numPr>
          <w:ilvl w:val="0"/>
          <w:numId w:val="2"/>
        </w:numPr>
        <w:ind w:left="540" w:hanging="180"/>
        <w:rPr>
          <w:b/>
          <w:sz w:val="20"/>
          <w:szCs w:val="20"/>
        </w:rPr>
      </w:pPr>
      <w:r w:rsidRPr="00A44DD0">
        <w:rPr>
          <w:b/>
          <w:sz w:val="20"/>
        </w:rPr>
        <w:t xml:space="preserve">Term 1 </w:t>
      </w:r>
      <w:r w:rsidRPr="00A44DD0">
        <w:rPr>
          <w:sz w:val="20"/>
        </w:rPr>
        <w:t xml:space="preserve">– </w:t>
      </w:r>
      <w:r w:rsidR="0000274C" w:rsidRPr="00EA58A8">
        <w:rPr>
          <w:sz w:val="20"/>
          <w:szCs w:val="20"/>
        </w:rPr>
        <w:t xml:space="preserve">The first term involved data acquisition, processing and image analysis of landslide information. There was already a wealth of potential landslide data in Nepal available through publications and via ICIMOD. Students worked to update landslide events within the landslide editor framework that was recently launched, as well as to develop a methodology for image analysis of landslides using remote sensing data. Students also transitioned the landslide hazard assessment model to the </w:t>
      </w:r>
      <w:proofErr w:type="spellStart"/>
      <w:r w:rsidR="0000274C" w:rsidRPr="00EA58A8">
        <w:rPr>
          <w:sz w:val="20"/>
          <w:szCs w:val="20"/>
        </w:rPr>
        <w:t>Koshi</w:t>
      </w:r>
      <w:proofErr w:type="spellEnd"/>
      <w:r w:rsidR="0000274C" w:rsidRPr="00EA58A8">
        <w:rPr>
          <w:sz w:val="20"/>
          <w:szCs w:val="20"/>
        </w:rPr>
        <w:t xml:space="preserve"> River Basin and enhanced its capabilities. The team worked very closely with ICIMOD personnel to define the key products of interest to ICIMOD and its end users. By the end of the term, the team used the landslide inventory information obtained from their research to develop and test a susceptibility map </w:t>
      </w:r>
      <w:r w:rsidR="0000274C">
        <w:rPr>
          <w:sz w:val="20"/>
          <w:szCs w:val="20"/>
        </w:rPr>
        <w:t xml:space="preserve">and hazard assessment model </w:t>
      </w:r>
      <w:r w:rsidR="0000274C" w:rsidRPr="00EA58A8">
        <w:rPr>
          <w:sz w:val="20"/>
          <w:szCs w:val="20"/>
        </w:rPr>
        <w:t>for the region.</w:t>
      </w:r>
    </w:p>
    <w:p w14:paraId="7024C41D" w14:textId="67AA9A8C" w:rsidR="000E3C1F" w:rsidRPr="00FE38DC" w:rsidRDefault="000E3C1F" w:rsidP="00FE38DC">
      <w:pPr>
        <w:pStyle w:val="ListParagraph"/>
        <w:numPr>
          <w:ilvl w:val="0"/>
          <w:numId w:val="2"/>
        </w:numPr>
        <w:ind w:left="540" w:hanging="180"/>
        <w:rPr>
          <w:b/>
          <w:color w:val="000000" w:themeColor="text1"/>
          <w:sz w:val="20"/>
        </w:rPr>
      </w:pPr>
      <w:r w:rsidRPr="007122A0">
        <w:rPr>
          <w:b/>
          <w:sz w:val="20"/>
        </w:rPr>
        <w:t>Term 2</w:t>
      </w:r>
      <w:r w:rsidR="00CB5CD1">
        <w:rPr>
          <w:b/>
          <w:sz w:val="20"/>
        </w:rPr>
        <w:t xml:space="preserve"> </w:t>
      </w:r>
      <w:r w:rsidRPr="007122A0">
        <w:rPr>
          <w:sz w:val="20"/>
        </w:rPr>
        <w:t xml:space="preserve">– </w:t>
      </w:r>
      <w:r w:rsidR="0000274C" w:rsidRPr="007122A0">
        <w:rPr>
          <w:sz w:val="20"/>
          <w:szCs w:val="20"/>
        </w:rPr>
        <w:t>The second term focus</w:t>
      </w:r>
      <w:r w:rsidR="00C2791B">
        <w:rPr>
          <w:sz w:val="20"/>
          <w:szCs w:val="20"/>
        </w:rPr>
        <w:t>ed</w:t>
      </w:r>
      <w:r w:rsidR="0000274C" w:rsidRPr="007122A0">
        <w:rPr>
          <w:sz w:val="20"/>
          <w:szCs w:val="20"/>
        </w:rPr>
        <w:t xml:space="preserve"> on fully implementing and evaluating the Himalayan node hazard assessment model. </w:t>
      </w:r>
      <w:r w:rsidR="00C2791B">
        <w:rPr>
          <w:sz w:val="20"/>
          <w:szCs w:val="20"/>
        </w:rPr>
        <w:t xml:space="preserve">The SLIP product was </w:t>
      </w:r>
      <w:r w:rsidR="007122A0">
        <w:rPr>
          <w:sz w:val="20"/>
          <w:szCs w:val="20"/>
        </w:rPr>
        <w:t xml:space="preserve">modified using infrared information so that it is able to accurately identify landslide </w:t>
      </w:r>
      <w:r w:rsidR="007122A0" w:rsidRPr="00FE38DC">
        <w:rPr>
          <w:sz w:val="20"/>
          <w:szCs w:val="20"/>
        </w:rPr>
        <w:t>events</w:t>
      </w:r>
      <w:r w:rsidR="00C2791B">
        <w:rPr>
          <w:sz w:val="20"/>
        </w:rPr>
        <w:t>. T</w:t>
      </w:r>
      <w:r w:rsidR="007122A0" w:rsidRPr="00FE38DC">
        <w:rPr>
          <w:sz w:val="20"/>
        </w:rPr>
        <w:t>he</w:t>
      </w:r>
      <w:r w:rsidR="007122A0">
        <w:rPr>
          <w:sz w:val="20"/>
        </w:rPr>
        <w:t xml:space="preserve"> susceptib</w:t>
      </w:r>
      <w:r w:rsidR="001B561B">
        <w:rPr>
          <w:sz w:val="20"/>
        </w:rPr>
        <w:t>i</w:t>
      </w:r>
      <w:r w:rsidR="007122A0">
        <w:rPr>
          <w:sz w:val="20"/>
        </w:rPr>
        <w:t>l</w:t>
      </w:r>
      <w:r w:rsidR="001B561B">
        <w:rPr>
          <w:sz w:val="20"/>
        </w:rPr>
        <w:t>it</w:t>
      </w:r>
      <w:r w:rsidR="007122A0">
        <w:rPr>
          <w:sz w:val="20"/>
        </w:rPr>
        <w:t xml:space="preserve">y map </w:t>
      </w:r>
      <w:r w:rsidR="00C2791B">
        <w:rPr>
          <w:sz w:val="20"/>
        </w:rPr>
        <w:t xml:space="preserve">underwent </w:t>
      </w:r>
      <w:r w:rsidR="007122A0">
        <w:rPr>
          <w:sz w:val="20"/>
        </w:rPr>
        <w:t xml:space="preserve">a sensitivity analysis to eliminate any model inputs that are not significant, and </w:t>
      </w:r>
      <w:r w:rsidR="007122A0" w:rsidRPr="008E359D">
        <w:rPr>
          <w:color w:val="000000" w:themeColor="text1"/>
          <w:sz w:val="20"/>
        </w:rPr>
        <w:t>the hazard assessment model w</w:t>
      </w:r>
      <w:r w:rsidR="00C2791B">
        <w:rPr>
          <w:color w:val="000000" w:themeColor="text1"/>
          <w:sz w:val="20"/>
        </w:rPr>
        <w:t>as</w:t>
      </w:r>
      <w:r w:rsidR="007122A0" w:rsidRPr="008E359D">
        <w:rPr>
          <w:color w:val="000000" w:themeColor="text1"/>
          <w:sz w:val="20"/>
        </w:rPr>
        <w:t xml:space="preserve"> calibrated with new GPM rainfall information that enhance</w:t>
      </w:r>
      <w:r w:rsidR="00C2791B">
        <w:rPr>
          <w:color w:val="000000" w:themeColor="text1"/>
          <w:sz w:val="20"/>
        </w:rPr>
        <w:t>d</w:t>
      </w:r>
      <w:r w:rsidR="007122A0" w:rsidRPr="008E359D">
        <w:rPr>
          <w:color w:val="000000" w:themeColor="text1"/>
          <w:sz w:val="20"/>
        </w:rPr>
        <w:t xml:space="preserve"> the models accuracy.</w:t>
      </w:r>
    </w:p>
    <w:p w14:paraId="4D848578" w14:textId="77777777" w:rsidR="0000274C" w:rsidRPr="00EA58A8" w:rsidRDefault="000E3C1F" w:rsidP="0000274C">
      <w:pPr>
        <w:pStyle w:val="ListParagraph"/>
        <w:numPr>
          <w:ilvl w:val="0"/>
          <w:numId w:val="2"/>
        </w:numPr>
        <w:ind w:left="540" w:hanging="180"/>
        <w:rPr>
          <w:color w:val="00B050"/>
          <w:sz w:val="20"/>
          <w:szCs w:val="20"/>
        </w:rPr>
      </w:pPr>
      <w:r w:rsidRPr="008E359D">
        <w:rPr>
          <w:b/>
          <w:color w:val="000000" w:themeColor="text1"/>
          <w:sz w:val="20"/>
        </w:rPr>
        <w:t>Term 3</w:t>
      </w:r>
      <w:r w:rsidR="0000274C" w:rsidRPr="008E359D">
        <w:rPr>
          <w:b/>
          <w:color w:val="000000" w:themeColor="text1"/>
          <w:sz w:val="20"/>
        </w:rPr>
        <w:t xml:space="preserve"> (Proposed Term) </w:t>
      </w:r>
      <w:r w:rsidR="002510F6" w:rsidRPr="00CB5CD1">
        <w:rPr>
          <w:color w:val="000000" w:themeColor="text1"/>
          <w:sz w:val="20"/>
        </w:rPr>
        <w:t xml:space="preserve">– </w:t>
      </w:r>
      <w:r w:rsidR="002510F6" w:rsidRPr="008E359D">
        <w:rPr>
          <w:color w:val="000000" w:themeColor="text1"/>
          <w:sz w:val="20"/>
        </w:rPr>
        <w:t>The goal of the third term is to translate the available information</w:t>
      </w:r>
      <w:r w:rsidR="002510F6">
        <w:rPr>
          <w:sz w:val="20"/>
        </w:rPr>
        <w:t xml:space="preserve"> and products into a usable workspace. The SLIP product will be automated using R software to increase the availability of current landslide event information for the region, and an interactive dashboard for the hazard assessment model and SLIP will be created to enhance the availability of landslide hazard information for disaster forecasting decisions.</w:t>
      </w:r>
    </w:p>
    <w:p w14:paraId="70012D06" w14:textId="77777777" w:rsidR="002510F6" w:rsidRPr="00A44DD0" w:rsidRDefault="002510F6" w:rsidP="002510F6">
      <w:pPr>
        <w:rPr>
          <w:b/>
          <w:sz w:val="20"/>
        </w:rPr>
      </w:pPr>
    </w:p>
    <w:p w14:paraId="7829369D" w14:textId="77777777" w:rsidR="00A44DD0" w:rsidRPr="00A44DD0" w:rsidRDefault="00A44DD0" w:rsidP="00A44DD0">
      <w:pPr>
        <w:rPr>
          <w:sz w:val="20"/>
        </w:rPr>
      </w:pPr>
      <w:r w:rsidRPr="00A44DD0">
        <w:rPr>
          <w:b/>
          <w:bCs/>
          <w:sz w:val="20"/>
        </w:rPr>
        <w:t xml:space="preserve">Software &amp; Scripting </w:t>
      </w:r>
      <w:r w:rsidR="000263DE">
        <w:rPr>
          <w:b/>
          <w:bCs/>
          <w:sz w:val="20"/>
        </w:rPr>
        <w:t>Requested</w:t>
      </w:r>
      <w:r w:rsidRPr="00A44DD0">
        <w:rPr>
          <w:b/>
          <w:bCs/>
          <w:sz w:val="20"/>
        </w:rPr>
        <w:t>:</w:t>
      </w:r>
    </w:p>
    <w:p w14:paraId="6021138E" w14:textId="77777777" w:rsidR="00633EEF" w:rsidRPr="00D579FC" w:rsidRDefault="00633EEF" w:rsidP="00633EEF">
      <w:pPr>
        <w:ind w:left="720" w:hanging="720"/>
        <w:rPr>
          <w:rFonts w:cs="Arial"/>
          <w:sz w:val="20"/>
          <w:szCs w:val="20"/>
        </w:rPr>
      </w:pPr>
      <w:r>
        <w:rPr>
          <w:rFonts w:cs="Arial"/>
          <w:sz w:val="20"/>
          <w:szCs w:val="20"/>
        </w:rPr>
        <w:t>R</w:t>
      </w:r>
      <w:r w:rsidRPr="00D579FC">
        <w:rPr>
          <w:rFonts w:cs="Arial"/>
          <w:sz w:val="20"/>
          <w:szCs w:val="20"/>
        </w:rPr>
        <w:t xml:space="preserve"> </w:t>
      </w:r>
      <w:r w:rsidR="00FE38DC">
        <w:rPr>
          <w:rFonts w:cs="Arial"/>
          <w:sz w:val="20"/>
          <w:szCs w:val="20"/>
        </w:rPr>
        <w:t>–</w:t>
      </w:r>
      <w:r w:rsidRPr="00D579FC">
        <w:rPr>
          <w:rFonts w:cs="Arial"/>
          <w:sz w:val="20"/>
          <w:szCs w:val="20"/>
        </w:rPr>
        <w:t xml:space="preserve"> </w:t>
      </w:r>
      <w:r>
        <w:rPr>
          <w:rFonts w:cs="Arial"/>
          <w:sz w:val="20"/>
          <w:szCs w:val="20"/>
        </w:rPr>
        <w:t>Automation of Landslide Detection, Dynamic Landslide Model</w:t>
      </w:r>
    </w:p>
    <w:p w14:paraId="6FF8056D" w14:textId="77777777" w:rsidR="00633EEF" w:rsidRDefault="00633EEF" w:rsidP="00633EEF">
      <w:pPr>
        <w:ind w:left="720" w:hanging="720"/>
        <w:rPr>
          <w:rFonts w:cs="Arial"/>
          <w:sz w:val="20"/>
          <w:szCs w:val="20"/>
        </w:rPr>
      </w:pPr>
      <w:r>
        <w:rPr>
          <w:rFonts w:cs="Arial"/>
          <w:sz w:val="20"/>
          <w:szCs w:val="20"/>
        </w:rPr>
        <w:t xml:space="preserve">ArcGIS </w:t>
      </w:r>
      <w:r w:rsidR="00FE38DC">
        <w:rPr>
          <w:rFonts w:cs="Arial"/>
          <w:sz w:val="20"/>
          <w:szCs w:val="20"/>
        </w:rPr>
        <w:t>–</w:t>
      </w:r>
      <w:r>
        <w:rPr>
          <w:rFonts w:cs="Arial"/>
          <w:sz w:val="20"/>
          <w:szCs w:val="20"/>
        </w:rPr>
        <w:t xml:space="preserve"> </w:t>
      </w:r>
      <w:r w:rsidRPr="00D579FC">
        <w:rPr>
          <w:rFonts w:cs="Arial"/>
          <w:sz w:val="20"/>
          <w:szCs w:val="20"/>
        </w:rPr>
        <w:t>Raster Manipulation/Analysis, Image Enhance</w:t>
      </w:r>
      <w:r>
        <w:rPr>
          <w:rFonts w:cs="Arial"/>
          <w:sz w:val="20"/>
          <w:szCs w:val="20"/>
        </w:rPr>
        <w:t>ment &amp; Map Creation of Landsat TM</w:t>
      </w:r>
      <w:r w:rsidRPr="00D579FC">
        <w:rPr>
          <w:rFonts w:cs="Arial"/>
          <w:sz w:val="20"/>
          <w:szCs w:val="20"/>
        </w:rPr>
        <w:t>, NPP VIIRS, Aqua/Terra MODIS</w:t>
      </w:r>
    </w:p>
    <w:p w14:paraId="18F51472" w14:textId="77777777" w:rsidR="00633EEF" w:rsidRDefault="00633EEF" w:rsidP="00633EEF">
      <w:pPr>
        <w:ind w:left="720" w:hanging="720"/>
        <w:rPr>
          <w:rFonts w:cs="Arial"/>
          <w:sz w:val="20"/>
          <w:szCs w:val="20"/>
        </w:rPr>
      </w:pPr>
      <w:r>
        <w:rPr>
          <w:rFonts w:cs="Arial"/>
          <w:sz w:val="20"/>
          <w:szCs w:val="20"/>
        </w:rPr>
        <w:t>ENVI – Landsat Imagery Manipulation</w:t>
      </w:r>
    </w:p>
    <w:p w14:paraId="0D1E17FC" w14:textId="77777777" w:rsidR="00633EEF" w:rsidRDefault="00FE38DC" w:rsidP="00633EEF">
      <w:pPr>
        <w:ind w:left="720" w:hanging="720"/>
        <w:rPr>
          <w:rFonts w:cs="Arial"/>
          <w:sz w:val="20"/>
          <w:szCs w:val="20"/>
        </w:rPr>
      </w:pPr>
      <w:r>
        <w:rPr>
          <w:rFonts w:cs="Arial"/>
          <w:sz w:val="20"/>
          <w:szCs w:val="20"/>
        </w:rPr>
        <w:t>MATLAB – TRMM P</w:t>
      </w:r>
      <w:r w:rsidR="00633EEF">
        <w:rPr>
          <w:rFonts w:cs="Arial"/>
          <w:sz w:val="20"/>
          <w:szCs w:val="20"/>
        </w:rPr>
        <w:t>rocessing</w:t>
      </w:r>
    </w:p>
    <w:p w14:paraId="24C237B6" w14:textId="32CEFFBE" w:rsidR="005D7108" w:rsidRPr="00C178A9" w:rsidRDefault="00633EEF" w:rsidP="00C178A9">
      <w:pPr>
        <w:ind w:left="720" w:hanging="720"/>
        <w:rPr>
          <w:rFonts w:cs="Arial"/>
          <w:sz w:val="20"/>
          <w:szCs w:val="20"/>
        </w:rPr>
      </w:pPr>
      <w:r>
        <w:rPr>
          <w:rFonts w:cs="Arial"/>
          <w:sz w:val="20"/>
          <w:szCs w:val="20"/>
        </w:rPr>
        <w:t>Python – Hazard Model Calibration</w:t>
      </w:r>
    </w:p>
    <w:sectPr w:rsidR="005D7108" w:rsidRPr="00C178A9" w:rsidSect="00C824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83211"/>
    <w:multiLevelType w:val="hybridMultilevel"/>
    <w:tmpl w:val="981CE874"/>
    <w:lvl w:ilvl="0" w:tplc="38A6BD4A">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AE34CB"/>
    <w:multiLevelType w:val="hybridMultilevel"/>
    <w:tmpl w:val="74D22720"/>
    <w:lvl w:ilvl="0" w:tplc="310AB036">
      <w:start w:val="7"/>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B879AC"/>
    <w:multiLevelType w:val="hybridMultilevel"/>
    <w:tmpl w:val="2BD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3F9"/>
    <w:rsid w:val="0000274C"/>
    <w:rsid w:val="0001261B"/>
    <w:rsid w:val="000263DE"/>
    <w:rsid w:val="00030B07"/>
    <w:rsid w:val="00031A6C"/>
    <w:rsid w:val="00073224"/>
    <w:rsid w:val="00075708"/>
    <w:rsid w:val="00095D93"/>
    <w:rsid w:val="000D7963"/>
    <w:rsid w:val="000E3C1F"/>
    <w:rsid w:val="00127293"/>
    <w:rsid w:val="00134B51"/>
    <w:rsid w:val="001B561B"/>
    <w:rsid w:val="002046C4"/>
    <w:rsid w:val="002510F6"/>
    <w:rsid w:val="00261675"/>
    <w:rsid w:val="002840ED"/>
    <w:rsid w:val="00285042"/>
    <w:rsid w:val="0029474B"/>
    <w:rsid w:val="00294F91"/>
    <w:rsid w:val="002C501D"/>
    <w:rsid w:val="00321E8C"/>
    <w:rsid w:val="003347A7"/>
    <w:rsid w:val="00334B0C"/>
    <w:rsid w:val="00342C1F"/>
    <w:rsid w:val="00347670"/>
    <w:rsid w:val="003D2EDF"/>
    <w:rsid w:val="003E1B63"/>
    <w:rsid w:val="0040229E"/>
    <w:rsid w:val="00453F48"/>
    <w:rsid w:val="00454E84"/>
    <w:rsid w:val="004A7390"/>
    <w:rsid w:val="004B304D"/>
    <w:rsid w:val="004E2C43"/>
    <w:rsid w:val="00541512"/>
    <w:rsid w:val="00565EE1"/>
    <w:rsid w:val="00583971"/>
    <w:rsid w:val="005C5954"/>
    <w:rsid w:val="005D0CE0"/>
    <w:rsid w:val="005D7108"/>
    <w:rsid w:val="00633EEF"/>
    <w:rsid w:val="006515E3"/>
    <w:rsid w:val="00676578"/>
    <w:rsid w:val="00676C74"/>
    <w:rsid w:val="00695D85"/>
    <w:rsid w:val="007059D2"/>
    <w:rsid w:val="007122A0"/>
    <w:rsid w:val="00735F70"/>
    <w:rsid w:val="00745CA8"/>
    <w:rsid w:val="0074651F"/>
    <w:rsid w:val="007575CA"/>
    <w:rsid w:val="00760B99"/>
    <w:rsid w:val="007712F8"/>
    <w:rsid w:val="00782999"/>
    <w:rsid w:val="007A4F2A"/>
    <w:rsid w:val="007B06D5"/>
    <w:rsid w:val="007B73F9"/>
    <w:rsid w:val="0080287D"/>
    <w:rsid w:val="00835C04"/>
    <w:rsid w:val="00882938"/>
    <w:rsid w:val="00896D48"/>
    <w:rsid w:val="008E359D"/>
    <w:rsid w:val="00907BE5"/>
    <w:rsid w:val="0094729D"/>
    <w:rsid w:val="009A09FD"/>
    <w:rsid w:val="009A3B20"/>
    <w:rsid w:val="009A743D"/>
    <w:rsid w:val="009A787C"/>
    <w:rsid w:val="009B08C3"/>
    <w:rsid w:val="009B3867"/>
    <w:rsid w:val="009C0A68"/>
    <w:rsid w:val="009C2B1C"/>
    <w:rsid w:val="009C3452"/>
    <w:rsid w:val="009D7235"/>
    <w:rsid w:val="009E1788"/>
    <w:rsid w:val="00A07C1D"/>
    <w:rsid w:val="00A1608D"/>
    <w:rsid w:val="00A44DD0"/>
    <w:rsid w:val="00A46F34"/>
    <w:rsid w:val="00A502A8"/>
    <w:rsid w:val="00A50CFE"/>
    <w:rsid w:val="00A60645"/>
    <w:rsid w:val="00A75299"/>
    <w:rsid w:val="00A80A92"/>
    <w:rsid w:val="00A8257F"/>
    <w:rsid w:val="00A97F87"/>
    <w:rsid w:val="00AB7DEF"/>
    <w:rsid w:val="00B25638"/>
    <w:rsid w:val="00B327C7"/>
    <w:rsid w:val="00B43262"/>
    <w:rsid w:val="00B50B54"/>
    <w:rsid w:val="00B76BDC"/>
    <w:rsid w:val="00B81E34"/>
    <w:rsid w:val="00B928F0"/>
    <w:rsid w:val="00B9614C"/>
    <w:rsid w:val="00BD438F"/>
    <w:rsid w:val="00C178A9"/>
    <w:rsid w:val="00C2791B"/>
    <w:rsid w:val="00C82473"/>
    <w:rsid w:val="00CA0A4F"/>
    <w:rsid w:val="00CA4793"/>
    <w:rsid w:val="00CB51DA"/>
    <w:rsid w:val="00CB5CD1"/>
    <w:rsid w:val="00CD14B2"/>
    <w:rsid w:val="00CD558B"/>
    <w:rsid w:val="00CE4F6F"/>
    <w:rsid w:val="00D12F5B"/>
    <w:rsid w:val="00D37FC4"/>
    <w:rsid w:val="00D40FF7"/>
    <w:rsid w:val="00D46E6F"/>
    <w:rsid w:val="00DC18A6"/>
    <w:rsid w:val="00DD2BD1"/>
    <w:rsid w:val="00E61E11"/>
    <w:rsid w:val="00EB4818"/>
    <w:rsid w:val="00EE1417"/>
    <w:rsid w:val="00EE39AB"/>
    <w:rsid w:val="00F0791A"/>
    <w:rsid w:val="00F20A93"/>
    <w:rsid w:val="00F2154C"/>
    <w:rsid w:val="00F24033"/>
    <w:rsid w:val="00FB1905"/>
    <w:rsid w:val="00FC3DD2"/>
    <w:rsid w:val="00FE38DC"/>
    <w:rsid w:val="00FE42B4"/>
    <w:rsid w:val="00FF616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68A5B"/>
  <w15:docId w15:val="{E5B7DC63-FAEB-4687-835D-BEB1D21BD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Century Gothic" w:hAnsi="Century Gothic" w:cs="Times New Roman"/>
        <w:sz w:val="24"/>
        <w:szCs w:val="24"/>
        <w:lang w:val="en-US" w:eastAsia="en-US" w:bidi="ar-SA"/>
      </w:rPr>
    </w:rPrDefault>
    <w:pPrDefault/>
  </w:docDefaults>
  <w:latentStyles w:defLockedState="0" w:defUIPriority="0" w:defSemiHidden="0" w:defUnhideWhenUsed="0" w:defQFormat="0" w:count="37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F6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semiHidden/>
    <w:unhideWhenUsed/>
    <w:rsid w:val="007A4F2A"/>
    <w:rPr>
      <w:sz w:val="20"/>
      <w:szCs w:val="20"/>
    </w:rPr>
  </w:style>
  <w:style w:type="character" w:customStyle="1" w:styleId="CommentTextChar">
    <w:name w:val="Comment Text Char"/>
    <w:basedOn w:val="DefaultParagraphFont"/>
    <w:link w:val="CommentText"/>
    <w:uiPriority w:val="99"/>
    <w:semiHidden/>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character" w:customStyle="1" w:styleId="text">
    <w:name w:val="text"/>
    <w:basedOn w:val="DefaultParagraphFont"/>
    <w:rsid w:val="00541512"/>
  </w:style>
  <w:style w:type="character" w:customStyle="1" w:styleId="container">
    <w:name w:val="container"/>
    <w:basedOn w:val="DefaultParagraphFont"/>
    <w:rsid w:val="00541512"/>
  </w:style>
  <w:style w:type="paragraph" w:styleId="NormalWeb">
    <w:name w:val="Normal (Web)"/>
    <w:basedOn w:val="Normal"/>
    <w:uiPriority w:val="99"/>
    <w:unhideWhenUsed/>
    <w:rsid w:val="00541512"/>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0606976">
      <w:bodyDiv w:val="1"/>
      <w:marLeft w:val="0"/>
      <w:marRight w:val="0"/>
      <w:marTop w:val="0"/>
      <w:marBottom w:val="0"/>
      <w:divBdr>
        <w:top w:val="none" w:sz="0" w:space="0" w:color="auto"/>
        <w:left w:val="none" w:sz="0" w:space="0" w:color="auto"/>
        <w:bottom w:val="none" w:sz="0" w:space="0" w:color="auto"/>
        <w:right w:val="none" w:sz="0" w:space="0" w:color="auto"/>
      </w:divBdr>
    </w:div>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1818</Words>
  <Characters>10369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ODIN</Company>
  <LinksUpToDate>false</LinksUpToDate>
  <CharactersWithSpaces>12163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lmchilds</dc:creator>
  <cp:lastModifiedBy>Newtoff, Kiersten (GSFC-6104)[DEVELOP]</cp:lastModifiedBy>
  <cp:revision>2</cp:revision>
  <dcterms:created xsi:type="dcterms:W3CDTF">2015-06-22T13:14:00Z</dcterms:created>
  <dcterms:modified xsi:type="dcterms:W3CDTF">2015-06-22T13:14:00Z</dcterms:modified>
</cp:coreProperties>
</file>