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7BF288D1" w:rsidR="007B73F9" w:rsidRPr="00A44DD0" w:rsidRDefault="008D7444">
      <w:pPr>
        <w:rPr>
          <w:b/>
          <w:sz w:val="24"/>
        </w:rPr>
      </w:pPr>
      <w:r>
        <w:rPr>
          <w:b/>
          <w:sz w:val="24"/>
        </w:rPr>
        <w:t>20</w:t>
      </w:r>
      <w:r w:rsidR="00490A64">
        <w:rPr>
          <w:b/>
          <w:sz w:val="24"/>
        </w:rPr>
        <w:t>20</w:t>
      </w:r>
      <w:r w:rsidR="00BB1A3F">
        <w:rPr>
          <w:b/>
          <w:sz w:val="24"/>
        </w:rPr>
        <w:t xml:space="preserve"> </w:t>
      </w:r>
      <w:r w:rsidR="00DE6A23">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4E450FD4" w:rsidR="00A44DD0" w:rsidRPr="008B3821" w:rsidRDefault="00A02B91" w:rsidP="00A44DD0">
      <w:pPr>
        <w:rPr>
          <w:b/>
          <w:szCs w:val="20"/>
        </w:rPr>
      </w:pPr>
      <w:r>
        <w:rPr>
          <w:b/>
          <w:szCs w:val="20"/>
        </w:rPr>
        <w:t>Alabama –</w:t>
      </w:r>
      <w:r w:rsidRPr="008B3821">
        <w:rPr>
          <w:b/>
          <w:szCs w:val="20"/>
        </w:rPr>
        <w:t xml:space="preserve"> </w:t>
      </w:r>
      <w:r>
        <w:rPr>
          <w:b/>
          <w:szCs w:val="20"/>
        </w:rPr>
        <w:t xml:space="preserve">Marshall </w:t>
      </w:r>
    </w:p>
    <w:p w14:paraId="1824EBE9" w14:textId="7A76C109" w:rsidR="007B73F9" w:rsidRPr="008B3821" w:rsidRDefault="00A02B91">
      <w:pPr>
        <w:rPr>
          <w:b/>
          <w:sz w:val="20"/>
          <w:szCs w:val="20"/>
        </w:rPr>
      </w:pPr>
      <w:r>
        <w:rPr>
          <w:b/>
          <w:sz w:val="20"/>
          <w:szCs w:val="20"/>
        </w:rPr>
        <w:t>Huntsville Urban Development</w:t>
      </w:r>
      <w:r w:rsidR="00D12F5B" w:rsidRPr="008B3821">
        <w:rPr>
          <w:b/>
          <w:sz w:val="20"/>
          <w:szCs w:val="20"/>
        </w:rPr>
        <w:t xml:space="preserve"> </w:t>
      </w:r>
    </w:p>
    <w:p w14:paraId="5B7B00A4" w14:textId="5C4BED5A" w:rsidR="007B73F9" w:rsidRPr="008B3821" w:rsidRDefault="00460841">
      <w:pPr>
        <w:rPr>
          <w:i/>
          <w:sz w:val="20"/>
          <w:szCs w:val="20"/>
        </w:rPr>
      </w:pPr>
      <w:r w:rsidRPr="00896A6C">
        <w:rPr>
          <w:i/>
          <w:sz w:val="20"/>
          <w:szCs w:val="20"/>
        </w:rPr>
        <w:t>Using NASA Earth Observations to</w:t>
      </w:r>
      <w:r w:rsidR="00E7129B">
        <w:rPr>
          <w:i/>
          <w:sz w:val="20"/>
          <w:szCs w:val="20"/>
        </w:rPr>
        <w:t xml:space="preserve"> Evaluate Urban Tree Canopy and Land Surface Temperature for Green Infrastructure Development and Urban Heat Mitigation </w:t>
      </w:r>
      <w:r w:rsidR="00A02B91" w:rsidRPr="00896A6C">
        <w:rPr>
          <w:i/>
          <w:sz w:val="20"/>
          <w:szCs w:val="20"/>
        </w:rPr>
        <w:t>in Huntsville, AL</w:t>
      </w:r>
      <w:r w:rsidR="00A02B91">
        <w:rPr>
          <w:i/>
          <w:sz w:val="20"/>
          <w:szCs w:val="20"/>
        </w:rPr>
        <w:t xml:space="preserve">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9A491C0" w14:textId="218C5BB4" w:rsidR="00E62A9D" w:rsidRDefault="008B3821" w:rsidP="008B3821">
      <w:pPr>
        <w:rPr>
          <w:rFonts w:ascii="Garamond" w:hAnsi="Garamond"/>
        </w:rPr>
      </w:pPr>
      <w:r w:rsidRPr="00A7475B">
        <w:rPr>
          <w:b/>
          <w:i/>
          <w:sz w:val="20"/>
          <w:szCs w:val="20"/>
        </w:rPr>
        <w:t>Project Synopsis</w:t>
      </w:r>
      <w:r w:rsidRPr="00A7475B">
        <w:rPr>
          <w:b/>
          <w:sz w:val="20"/>
          <w:szCs w:val="20"/>
        </w:rPr>
        <w:t>:</w:t>
      </w:r>
      <w:r>
        <w:rPr>
          <w:b/>
          <w:sz w:val="20"/>
          <w:szCs w:val="20"/>
        </w:rPr>
        <w:t xml:space="preserve"> </w:t>
      </w:r>
      <w:r w:rsidR="00960D2A">
        <w:rPr>
          <w:rFonts w:ascii="Garamond" w:hAnsi="Garamond"/>
        </w:rPr>
        <w:t>Huntsville is the fast</w:t>
      </w:r>
      <w:r w:rsidR="00D7285C">
        <w:rPr>
          <w:rFonts w:ascii="Garamond" w:hAnsi="Garamond"/>
        </w:rPr>
        <w:t>est</w:t>
      </w:r>
      <w:r w:rsidR="00960D2A">
        <w:rPr>
          <w:rFonts w:ascii="Garamond" w:hAnsi="Garamond"/>
        </w:rPr>
        <w:t xml:space="preserve"> growing city in Alabama </w:t>
      </w:r>
      <w:r w:rsidR="004D1CDE">
        <w:rPr>
          <w:rFonts w:ascii="Garamond" w:hAnsi="Garamond"/>
        </w:rPr>
        <w:t xml:space="preserve">and </w:t>
      </w:r>
      <w:r w:rsidR="00960D2A">
        <w:rPr>
          <w:rFonts w:ascii="Garamond" w:hAnsi="Garamond"/>
        </w:rPr>
        <w:t>as expansion continues</w:t>
      </w:r>
      <w:r w:rsidR="004D1CDE">
        <w:rPr>
          <w:rFonts w:ascii="Garamond" w:hAnsi="Garamond"/>
        </w:rPr>
        <w:t>,</w:t>
      </w:r>
      <w:r w:rsidR="00960D2A">
        <w:rPr>
          <w:rFonts w:ascii="Garamond" w:hAnsi="Garamond"/>
        </w:rPr>
        <w:t xml:space="preserve"> </w:t>
      </w:r>
      <w:r w:rsidR="004D1CDE">
        <w:rPr>
          <w:rFonts w:ascii="Garamond" w:hAnsi="Garamond"/>
        </w:rPr>
        <w:t xml:space="preserve">a </w:t>
      </w:r>
      <w:r w:rsidR="00960D2A">
        <w:rPr>
          <w:rFonts w:ascii="Garamond" w:hAnsi="Garamond"/>
        </w:rPr>
        <w:t>loss of trees can have negative effects on the environment and the community</w:t>
      </w:r>
      <w:r w:rsidR="00F8025F">
        <w:rPr>
          <w:rFonts w:ascii="Garamond" w:hAnsi="Garamond"/>
        </w:rPr>
        <w:t>.</w:t>
      </w:r>
      <w:r w:rsidR="00AC59B4">
        <w:rPr>
          <w:rFonts w:ascii="Garamond" w:hAnsi="Garamond"/>
        </w:rPr>
        <w:t xml:space="preserve"> Partnering with the City </w:t>
      </w:r>
      <w:r w:rsidR="00D7285C">
        <w:rPr>
          <w:rFonts w:ascii="Garamond" w:hAnsi="Garamond"/>
        </w:rPr>
        <w:t>of Huntsville</w:t>
      </w:r>
      <w:r w:rsidR="00AC59B4">
        <w:rPr>
          <w:rFonts w:ascii="Garamond" w:hAnsi="Garamond"/>
        </w:rPr>
        <w:t>, the team will map tree</w:t>
      </w:r>
      <w:r w:rsidR="00CC0ABD">
        <w:rPr>
          <w:rFonts w:ascii="Garamond" w:hAnsi="Garamond"/>
        </w:rPr>
        <w:t xml:space="preserve"> canopy</w:t>
      </w:r>
      <w:r w:rsidR="00AC59B4">
        <w:rPr>
          <w:rFonts w:ascii="Garamond" w:hAnsi="Garamond"/>
        </w:rPr>
        <w:t xml:space="preserve"> cover in order to help the </w:t>
      </w:r>
      <w:r w:rsidR="00D7285C">
        <w:rPr>
          <w:rFonts w:ascii="Garamond" w:hAnsi="Garamond"/>
        </w:rPr>
        <w:t>city</w:t>
      </w:r>
      <w:r w:rsidR="00AC59B4">
        <w:rPr>
          <w:rFonts w:ascii="Garamond" w:hAnsi="Garamond"/>
        </w:rPr>
        <w:t xml:space="preserve"> plan further development with fewer environmental impacts. </w:t>
      </w:r>
      <w:r w:rsidR="00942E67">
        <w:rPr>
          <w:rFonts w:ascii="Garamond" w:hAnsi="Garamond"/>
        </w:rPr>
        <w:t xml:space="preserve">Landsat 7 ETM+ and </w:t>
      </w:r>
      <w:r w:rsidR="00AC59B4">
        <w:rPr>
          <w:rFonts w:ascii="Garamond" w:hAnsi="Garamond"/>
        </w:rPr>
        <w:t xml:space="preserve">Landsat </w:t>
      </w:r>
      <w:r w:rsidR="0080776C">
        <w:rPr>
          <w:rFonts w:ascii="Garamond" w:hAnsi="Garamond"/>
        </w:rPr>
        <w:t xml:space="preserve">8 OLI </w:t>
      </w:r>
      <w:r w:rsidR="00AC59B4">
        <w:rPr>
          <w:rFonts w:ascii="Garamond" w:hAnsi="Garamond"/>
        </w:rPr>
        <w:t xml:space="preserve">will be used along with GEDI LiDAR data to </w:t>
      </w:r>
      <w:r w:rsidR="00D7285C">
        <w:rPr>
          <w:rFonts w:ascii="Garamond" w:hAnsi="Garamond"/>
        </w:rPr>
        <w:t>examine</w:t>
      </w:r>
      <w:r w:rsidR="00AC59B4">
        <w:rPr>
          <w:rFonts w:ascii="Garamond" w:hAnsi="Garamond"/>
        </w:rPr>
        <w:t xml:space="preserve"> forest canopies</w:t>
      </w:r>
      <w:r w:rsidR="00942E67">
        <w:rPr>
          <w:rFonts w:ascii="Garamond" w:hAnsi="Garamond"/>
        </w:rPr>
        <w:t>.</w:t>
      </w:r>
      <w:r w:rsidR="00636065">
        <w:rPr>
          <w:rFonts w:ascii="Garamond" w:hAnsi="Garamond"/>
        </w:rPr>
        <w:t xml:space="preserve"> Landsat 8 TIRS land surface temperature</w:t>
      </w:r>
      <w:r w:rsidR="00D7285C">
        <w:rPr>
          <w:rFonts w:ascii="Garamond" w:hAnsi="Garamond"/>
        </w:rPr>
        <w:t xml:space="preserve"> data</w:t>
      </w:r>
      <w:r w:rsidR="00636065">
        <w:rPr>
          <w:rFonts w:ascii="Garamond" w:hAnsi="Garamond"/>
        </w:rPr>
        <w:t xml:space="preserve"> will be used to study urban heat.</w:t>
      </w:r>
      <w:r w:rsidR="00942E67">
        <w:rPr>
          <w:rFonts w:ascii="Garamond" w:hAnsi="Garamond"/>
        </w:rPr>
        <w:t xml:space="preserve"> </w:t>
      </w:r>
      <w:r w:rsidR="00EF0FD0">
        <w:rPr>
          <w:rFonts w:ascii="Garamond" w:hAnsi="Garamond"/>
        </w:rPr>
        <w:t>These maps and products will help the city of Huntsville with future planning</w:t>
      </w:r>
      <w:r w:rsidR="00E62A9D">
        <w:rPr>
          <w:rFonts w:ascii="Garamond" w:hAnsi="Garamond"/>
        </w:rPr>
        <w:t xml:space="preserve"> and management</w:t>
      </w:r>
      <w:r w:rsidR="00EF0FD0">
        <w:rPr>
          <w:rFonts w:ascii="Garamond" w:hAnsi="Garamond"/>
        </w:rPr>
        <w:t xml:space="preserve"> decisions.</w:t>
      </w:r>
      <w:r w:rsidR="001D2F60">
        <w:rPr>
          <w:rFonts w:ascii="Garamond" w:hAnsi="Garamond"/>
        </w:rPr>
        <w:t xml:space="preserve"> </w:t>
      </w:r>
    </w:p>
    <w:p w14:paraId="1E7BF85A" w14:textId="3978688A" w:rsidR="008B3821" w:rsidRPr="00936A45" w:rsidRDefault="00EF0FD0" w:rsidP="008B3821">
      <w:pPr>
        <w:rPr>
          <w:b/>
        </w:rPr>
      </w:pPr>
      <w:r>
        <w:rPr>
          <w:rFonts w:ascii="Garamond" w:hAnsi="Garamond"/>
        </w:rPr>
        <w:t xml:space="preserve"> </w:t>
      </w:r>
    </w:p>
    <w:p w14:paraId="61B4ADB8" w14:textId="2B8AAC4B" w:rsidR="00353F4B" w:rsidRPr="00EC3694" w:rsidRDefault="00353F4B" w:rsidP="008B3821">
      <w:pPr>
        <w:rPr>
          <w:sz w:val="20"/>
          <w:szCs w:val="20"/>
        </w:rPr>
      </w:pPr>
      <w:r w:rsidRPr="00A7475B">
        <w:rPr>
          <w:b/>
          <w:i/>
          <w:sz w:val="20"/>
          <w:szCs w:val="20"/>
        </w:rPr>
        <w:t>Community Concern</w:t>
      </w:r>
      <w:r w:rsidRPr="00EC3694">
        <w:rPr>
          <w:b/>
          <w:i/>
          <w:sz w:val="20"/>
          <w:szCs w:val="20"/>
        </w:rPr>
        <w:t>:</w:t>
      </w:r>
      <w:r w:rsidRPr="00EC3694">
        <w:rPr>
          <w:sz w:val="20"/>
          <w:szCs w:val="20"/>
        </w:rPr>
        <w:t xml:space="preserve"> </w:t>
      </w:r>
      <w:r w:rsidR="00CC0ABD">
        <w:rPr>
          <w:rFonts w:ascii="Garamond" w:hAnsi="Garamond"/>
        </w:rPr>
        <w:t>A</w:t>
      </w:r>
      <w:r w:rsidR="00531F45">
        <w:rPr>
          <w:rFonts w:ascii="Garamond" w:hAnsi="Garamond"/>
        </w:rPr>
        <w:t>n</w:t>
      </w:r>
      <w:r w:rsidR="00960D2A">
        <w:rPr>
          <w:rFonts w:ascii="Garamond" w:hAnsi="Garamond"/>
        </w:rPr>
        <w:t xml:space="preserve"> unchecked loss of trees in Huntsville could have negative effects on the environment</w:t>
      </w:r>
      <w:r w:rsidR="00A0775F">
        <w:rPr>
          <w:rFonts w:ascii="Garamond" w:hAnsi="Garamond"/>
        </w:rPr>
        <w:t xml:space="preserve"> and the community.</w:t>
      </w:r>
      <w:r w:rsidR="00960D2A">
        <w:rPr>
          <w:rFonts w:ascii="Garamond" w:hAnsi="Garamond"/>
        </w:rPr>
        <w:t xml:space="preserve"> With </w:t>
      </w:r>
      <w:r w:rsidR="00A0775F">
        <w:rPr>
          <w:rFonts w:ascii="Garamond" w:hAnsi="Garamond"/>
        </w:rPr>
        <w:t>the city’s</w:t>
      </w:r>
      <w:r w:rsidR="00960D2A">
        <w:rPr>
          <w:rFonts w:ascii="Garamond" w:hAnsi="Garamond"/>
        </w:rPr>
        <w:t xml:space="preserve"> expansion</w:t>
      </w:r>
      <w:r w:rsidR="004D1CDE">
        <w:rPr>
          <w:rFonts w:ascii="Garamond" w:hAnsi="Garamond"/>
        </w:rPr>
        <w:t>,</w:t>
      </w:r>
      <w:r w:rsidR="00960D2A">
        <w:rPr>
          <w:rFonts w:ascii="Garamond" w:hAnsi="Garamond"/>
        </w:rPr>
        <w:t xml:space="preserve"> the </w:t>
      </w:r>
      <w:r w:rsidR="00AC59B4">
        <w:rPr>
          <w:rFonts w:ascii="Garamond" w:hAnsi="Garamond"/>
        </w:rPr>
        <w:t xml:space="preserve">effects </w:t>
      </w:r>
      <w:r w:rsidR="004D1CDE">
        <w:rPr>
          <w:rFonts w:ascii="Garamond" w:hAnsi="Garamond"/>
        </w:rPr>
        <w:t xml:space="preserve">of </w:t>
      </w:r>
      <w:r w:rsidR="00A0775F">
        <w:rPr>
          <w:rFonts w:ascii="Garamond" w:hAnsi="Garamond"/>
        </w:rPr>
        <w:t xml:space="preserve">tree canopy loss could </w:t>
      </w:r>
      <w:r w:rsidR="000916E3">
        <w:rPr>
          <w:rFonts w:ascii="Garamond" w:hAnsi="Garamond"/>
        </w:rPr>
        <w:t>enhance</w:t>
      </w:r>
      <w:r w:rsidR="00A0775F">
        <w:rPr>
          <w:rFonts w:ascii="Garamond" w:hAnsi="Garamond"/>
        </w:rPr>
        <w:t xml:space="preserve"> an </w:t>
      </w:r>
      <w:r w:rsidR="00960D2A">
        <w:rPr>
          <w:rFonts w:ascii="Garamond" w:hAnsi="Garamond"/>
        </w:rPr>
        <w:t xml:space="preserve">urban heat island </w:t>
      </w:r>
      <w:r w:rsidR="00A0775F">
        <w:rPr>
          <w:rFonts w:ascii="Garamond" w:hAnsi="Garamond"/>
        </w:rPr>
        <w:t>effect</w:t>
      </w:r>
      <w:r w:rsidR="00960D2A">
        <w:rPr>
          <w:rFonts w:ascii="Garamond" w:hAnsi="Garamond"/>
        </w:rPr>
        <w:t>.</w:t>
      </w:r>
      <w:r w:rsidR="00A0775F">
        <w:rPr>
          <w:rFonts w:ascii="Garamond" w:hAnsi="Garamond"/>
        </w:rPr>
        <w:t xml:space="preserve"> This could pose health risks to vulnerable populations within the city. </w:t>
      </w:r>
      <w:r w:rsidR="00A7475B">
        <w:rPr>
          <w:rFonts w:ascii="Garamond" w:hAnsi="Garamond"/>
        </w:rPr>
        <w:t xml:space="preserve">It is important to understand how green infrastructure is changing and what effects </w:t>
      </w:r>
      <w:r w:rsidR="00D7285C">
        <w:rPr>
          <w:rFonts w:ascii="Garamond" w:hAnsi="Garamond"/>
        </w:rPr>
        <w:t>this change</w:t>
      </w:r>
      <w:r w:rsidR="00A7475B">
        <w:rPr>
          <w:rFonts w:ascii="Garamond" w:hAnsi="Garamond"/>
        </w:rPr>
        <w:t xml:space="preserve"> could have. </w:t>
      </w:r>
      <w:r w:rsidR="00874C61">
        <w:rPr>
          <w:rFonts w:ascii="Garamond" w:hAnsi="Garamond"/>
        </w:rPr>
        <w:t>This research can help decision makers mitigate tree loss</w:t>
      </w:r>
      <w:r w:rsidR="00A7475B">
        <w:rPr>
          <w:rFonts w:ascii="Garamond" w:hAnsi="Garamond"/>
        </w:rPr>
        <w:t xml:space="preserve"> and analyze current urban heat island effects taking place within the city</w:t>
      </w:r>
      <w:r w:rsidR="00874C61">
        <w:rPr>
          <w:rFonts w:ascii="Garamond" w:hAnsi="Garamond"/>
        </w:rPr>
        <w:t>.</w:t>
      </w:r>
      <w:r w:rsidR="001D2F60">
        <w:rPr>
          <w:rFonts w:ascii="Garamond" w:hAnsi="Garamond"/>
        </w:rPr>
        <w:t xml:space="preserve"> </w:t>
      </w:r>
    </w:p>
    <w:p w14:paraId="6B794CB9" w14:textId="77777777" w:rsidR="00353F4B" w:rsidRPr="00936A45" w:rsidRDefault="00353F4B" w:rsidP="008B3821">
      <w:pPr>
        <w:rPr>
          <w:b/>
        </w:rPr>
      </w:pPr>
    </w:p>
    <w:p w14:paraId="14F3574F" w14:textId="773E97A9" w:rsidR="008B3821" w:rsidRPr="00EC3694" w:rsidRDefault="008B3821" w:rsidP="008B3821">
      <w:pPr>
        <w:rPr>
          <w:sz w:val="20"/>
          <w:szCs w:val="20"/>
        </w:rPr>
      </w:pPr>
      <w:r w:rsidRPr="003F2745">
        <w:rPr>
          <w:b/>
          <w:i/>
          <w:sz w:val="20"/>
          <w:szCs w:val="20"/>
        </w:rPr>
        <w:t>Source of Project Idea</w:t>
      </w:r>
      <w:r w:rsidR="003F2745">
        <w:rPr>
          <w:b/>
          <w:i/>
          <w:sz w:val="20"/>
          <w:szCs w:val="20"/>
        </w:rPr>
        <w:t xml:space="preserve">: </w:t>
      </w:r>
      <w:r w:rsidR="00960D2A">
        <w:rPr>
          <w:rFonts w:ascii="Garamond" w:hAnsi="Garamond"/>
        </w:rPr>
        <w:t xml:space="preserve">This project idea originated with a member of the </w:t>
      </w:r>
      <w:r w:rsidR="004D1CDE">
        <w:rPr>
          <w:rFonts w:ascii="Garamond" w:hAnsi="Garamond"/>
        </w:rPr>
        <w:t>Huntsville C</w:t>
      </w:r>
      <w:r w:rsidR="00960D2A">
        <w:rPr>
          <w:rFonts w:ascii="Garamond" w:hAnsi="Garamond"/>
        </w:rPr>
        <w:t xml:space="preserve">ity </w:t>
      </w:r>
      <w:r w:rsidR="004D1CDE">
        <w:rPr>
          <w:rFonts w:ascii="Garamond" w:hAnsi="Garamond"/>
        </w:rPr>
        <w:t>C</w:t>
      </w:r>
      <w:r w:rsidR="00960D2A">
        <w:rPr>
          <w:rFonts w:ascii="Garamond" w:hAnsi="Garamond"/>
        </w:rPr>
        <w:t xml:space="preserve">ouncil. </w:t>
      </w:r>
      <w:r w:rsidR="003F2745">
        <w:rPr>
          <w:rFonts w:ascii="Garamond" w:hAnsi="Garamond"/>
        </w:rPr>
        <w:t xml:space="preserve">The end user reached out to Dan Irwin </w:t>
      </w:r>
      <w:r w:rsidR="004D1CDE">
        <w:rPr>
          <w:rFonts w:ascii="Garamond" w:hAnsi="Garamond"/>
        </w:rPr>
        <w:t>from the SERVIR Science Coordination Office who</w:t>
      </w:r>
      <w:r w:rsidR="003F2745">
        <w:rPr>
          <w:rFonts w:ascii="Garamond" w:hAnsi="Garamond"/>
        </w:rPr>
        <w:t xml:space="preserve"> asked the </w:t>
      </w:r>
      <w:r w:rsidR="00D7285C">
        <w:rPr>
          <w:rFonts w:ascii="Garamond" w:hAnsi="Garamond"/>
        </w:rPr>
        <w:t>DEVELOP MSFC Lead/F</w:t>
      </w:r>
      <w:r w:rsidR="003F2745">
        <w:rPr>
          <w:rFonts w:ascii="Garamond" w:hAnsi="Garamond"/>
        </w:rPr>
        <w:t xml:space="preserve">ellow </w:t>
      </w:r>
      <w:r w:rsidR="00DE4AE0">
        <w:rPr>
          <w:rFonts w:ascii="Garamond" w:hAnsi="Garamond"/>
        </w:rPr>
        <w:t>whether this would be</w:t>
      </w:r>
      <w:r w:rsidR="003F2745">
        <w:rPr>
          <w:rFonts w:ascii="Garamond" w:hAnsi="Garamond"/>
        </w:rPr>
        <w:t xml:space="preserve"> a feasible project for DEVELOP.</w:t>
      </w:r>
    </w:p>
    <w:p w14:paraId="56693788" w14:textId="77777777" w:rsidR="008B3821" w:rsidRPr="00936A45" w:rsidRDefault="008B3821" w:rsidP="00276572">
      <w:pPr>
        <w:rPr>
          <w:b/>
        </w:rPr>
      </w:pPr>
    </w:p>
    <w:p w14:paraId="1D844156" w14:textId="3E0DE0D0" w:rsidR="00276572" w:rsidRPr="00EC3694" w:rsidRDefault="00AC59B4"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A02B91">
        <w:rPr>
          <w:rFonts w:ascii="Garamond" w:hAnsi="Garamond"/>
        </w:rPr>
        <w:t>Urban Development</w:t>
      </w:r>
    </w:p>
    <w:p w14:paraId="75CB4D6A" w14:textId="777DC4EA"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02B91">
        <w:rPr>
          <w:rFonts w:ascii="Garamond" w:hAnsi="Garamond"/>
        </w:rPr>
        <w:t>Huntsville</w:t>
      </w:r>
      <w:r w:rsidRPr="00EC3694">
        <w:rPr>
          <w:rFonts w:ascii="Garamond" w:hAnsi="Garamond"/>
        </w:rPr>
        <w:t xml:space="preserve">, </w:t>
      </w:r>
      <w:r w:rsidR="00A02B91">
        <w:rPr>
          <w:rFonts w:ascii="Garamond" w:hAnsi="Garamond"/>
        </w:rPr>
        <w:t>AL</w:t>
      </w:r>
    </w:p>
    <w:p w14:paraId="1CCD5CD8" w14:textId="29956A03"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874C61">
        <w:rPr>
          <w:rFonts w:ascii="Garamond" w:hAnsi="Garamond"/>
        </w:rPr>
        <w:t>January</w:t>
      </w:r>
      <w:r w:rsidRPr="00EC3694">
        <w:rPr>
          <w:rFonts w:ascii="Garamond" w:hAnsi="Garamond"/>
          <w:b/>
        </w:rPr>
        <w:t xml:space="preserve"> </w:t>
      </w:r>
      <w:r w:rsidR="00874C61">
        <w:rPr>
          <w:rFonts w:ascii="Garamond" w:hAnsi="Garamond"/>
        </w:rPr>
        <w:t>2010</w:t>
      </w:r>
      <w:r w:rsidRPr="00EC3694">
        <w:rPr>
          <w:rFonts w:ascii="Garamond" w:hAnsi="Garamond"/>
        </w:rPr>
        <w:t xml:space="preserve"> </w:t>
      </w:r>
      <w:r w:rsidR="00916099" w:rsidRPr="00EC3694">
        <w:rPr>
          <w:rFonts w:ascii="Garamond" w:hAnsi="Garamond"/>
        </w:rPr>
        <w:t xml:space="preserve">– </w:t>
      </w:r>
      <w:r w:rsidR="00874C61">
        <w:rPr>
          <w:rFonts w:ascii="Garamond" w:hAnsi="Garamond"/>
        </w:rPr>
        <w:t>May 2020</w:t>
      </w:r>
    </w:p>
    <w:p w14:paraId="462EE0EA" w14:textId="77777777" w:rsidR="00276572" w:rsidRPr="00936A45" w:rsidRDefault="00276572" w:rsidP="00276572">
      <w:pPr>
        <w:rPr>
          <w:b/>
        </w:rPr>
      </w:pPr>
    </w:p>
    <w:p w14:paraId="0F77539E" w14:textId="63B46B7F" w:rsidR="00276572" w:rsidRPr="00EC3694" w:rsidRDefault="00276572" w:rsidP="00276572">
      <w:pPr>
        <w:rPr>
          <w:sz w:val="20"/>
          <w:szCs w:val="20"/>
        </w:rPr>
      </w:pPr>
      <w:r w:rsidRPr="003F2745">
        <w:rPr>
          <w:b/>
          <w:i/>
          <w:sz w:val="20"/>
          <w:szCs w:val="20"/>
        </w:rPr>
        <w:t>Advisors:</w:t>
      </w:r>
      <w:r w:rsidRPr="00EC3694">
        <w:rPr>
          <w:sz w:val="20"/>
          <w:szCs w:val="20"/>
        </w:rPr>
        <w:t xml:space="preserve"> </w:t>
      </w:r>
      <w:r w:rsidR="003F2745">
        <w:rPr>
          <w:rFonts w:ascii="Garamond" w:hAnsi="Garamond"/>
        </w:rPr>
        <w:t>Dr. Robert Griffin</w:t>
      </w:r>
      <w:r w:rsidR="003F2745" w:rsidRPr="00EC3694">
        <w:rPr>
          <w:rFonts w:ascii="Garamond" w:hAnsi="Garamond"/>
        </w:rPr>
        <w:t xml:space="preserve"> (</w:t>
      </w:r>
      <w:r w:rsidR="003F2745">
        <w:rPr>
          <w:rFonts w:ascii="Garamond" w:hAnsi="Garamond"/>
        </w:rPr>
        <w:t>The University of Alabama Huntsville)</w:t>
      </w:r>
      <w:r w:rsidR="00F04FCD">
        <w:rPr>
          <w:rFonts w:ascii="Garamond" w:hAnsi="Garamond"/>
        </w:rPr>
        <w:t>,</w:t>
      </w:r>
      <w:r w:rsidR="00F04FCD" w:rsidRPr="00F04FCD">
        <w:rPr>
          <w:rFonts w:ascii="Garamond" w:hAnsi="Garamond"/>
        </w:rPr>
        <w:t xml:space="preserve"> </w:t>
      </w:r>
      <w:r w:rsidR="00F04FCD" w:rsidRPr="00B3765C">
        <w:rPr>
          <w:rFonts w:ascii="Garamond" w:hAnsi="Garamond"/>
        </w:rPr>
        <w:t>Dr. Jeffrey Luvall</w:t>
      </w:r>
      <w:r w:rsidR="00F04FCD">
        <w:rPr>
          <w:rFonts w:ascii="Garamond" w:hAnsi="Garamond"/>
        </w:rPr>
        <w:t xml:space="preserve"> (NASA Marshall Space Flight Center),</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251DC2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1D2F60" w:rsidRPr="00EC3694" w14:paraId="5D470CD2" w14:textId="77777777" w:rsidTr="00936A45">
        <w:tc>
          <w:tcPr>
            <w:tcW w:w="3240" w:type="dxa"/>
          </w:tcPr>
          <w:p w14:paraId="147FACB8" w14:textId="57D6538A" w:rsidR="001D2F60" w:rsidRPr="008A4B10" w:rsidRDefault="001D2F60" w:rsidP="00A44DD0">
            <w:pPr>
              <w:rPr>
                <w:rFonts w:ascii="Garamond" w:hAnsi="Garamond"/>
                <w:b/>
              </w:rPr>
            </w:pPr>
            <w:r>
              <w:rPr>
                <w:rFonts w:ascii="Garamond" w:hAnsi="Garamond"/>
                <w:b/>
              </w:rPr>
              <w:t>City of Huntsville</w:t>
            </w:r>
          </w:p>
        </w:tc>
        <w:tc>
          <w:tcPr>
            <w:tcW w:w="3456" w:type="dxa"/>
          </w:tcPr>
          <w:p w14:paraId="0111C027" w14:textId="63DEBF26" w:rsidR="001D2F60" w:rsidRPr="00EC3694" w:rsidRDefault="001D2F60" w:rsidP="00475238">
            <w:pPr>
              <w:rPr>
                <w:rFonts w:ascii="Garamond" w:hAnsi="Garamond"/>
              </w:rPr>
            </w:pPr>
            <w:r>
              <w:rPr>
                <w:rFonts w:ascii="Garamond" w:hAnsi="Garamond"/>
              </w:rPr>
              <w:t>Shane Davis, Director of Urban and Economic Development</w:t>
            </w:r>
            <w:r w:rsidR="00D7285C">
              <w:rPr>
                <w:rFonts w:ascii="Garamond" w:hAnsi="Garamond"/>
              </w:rPr>
              <w:t>;</w:t>
            </w:r>
            <w:r>
              <w:rPr>
                <w:rFonts w:ascii="Garamond" w:hAnsi="Garamond"/>
              </w:rPr>
              <w:t xml:space="preserve"> Amy Kenum, Interim GIS Managaer</w:t>
            </w:r>
            <w:r w:rsidR="00D7285C">
              <w:rPr>
                <w:rFonts w:ascii="Garamond" w:hAnsi="Garamond"/>
              </w:rPr>
              <w:t>;</w:t>
            </w:r>
            <w:r>
              <w:rPr>
                <w:rFonts w:ascii="Garamond" w:hAnsi="Garamond"/>
              </w:rPr>
              <w:t xml:space="preserve"> Marc Byers, City Arborist; Paige Colburn, City Planner; Frances Akridge, City Council Member</w:t>
            </w:r>
          </w:p>
        </w:tc>
        <w:tc>
          <w:tcPr>
            <w:tcW w:w="1584" w:type="dxa"/>
          </w:tcPr>
          <w:p w14:paraId="21053937" w14:textId="67026A62" w:rsidR="001D2F60" w:rsidRPr="00EC3694" w:rsidRDefault="001D2F60" w:rsidP="00A44DD0">
            <w:pPr>
              <w:rPr>
                <w:rFonts w:ascii="Garamond" w:hAnsi="Garamond"/>
              </w:rPr>
            </w:pPr>
            <w:r>
              <w:rPr>
                <w:rFonts w:ascii="Garamond" w:hAnsi="Garamond"/>
              </w:rPr>
              <w:t>End User</w:t>
            </w:r>
          </w:p>
        </w:tc>
        <w:tc>
          <w:tcPr>
            <w:tcW w:w="1080" w:type="dxa"/>
          </w:tcPr>
          <w:p w14:paraId="6070AA6D" w14:textId="0E915E93" w:rsidR="001D2F60" w:rsidRPr="00EC3694" w:rsidRDefault="001D2F60" w:rsidP="0051658B">
            <w:pPr>
              <w:jc w:val="center"/>
              <w:rPr>
                <w:rFonts w:ascii="Garamond" w:hAnsi="Garamond"/>
              </w:rPr>
            </w:pPr>
            <w:r>
              <w:rPr>
                <w:rFonts w:ascii="Garamond" w:hAnsi="Garamond"/>
              </w:rPr>
              <w:t>No</w:t>
            </w:r>
          </w:p>
        </w:tc>
      </w:tr>
    </w:tbl>
    <w:p w14:paraId="4FCFC665" w14:textId="77777777" w:rsidR="00475238" w:rsidRDefault="00475238" w:rsidP="00CD0433">
      <w:pPr>
        <w:rPr>
          <w:b/>
          <w:i/>
          <w:sz w:val="20"/>
          <w:szCs w:val="20"/>
          <w:u w:val="single"/>
        </w:rPr>
      </w:pPr>
    </w:p>
    <w:p w14:paraId="375999FE" w14:textId="6CCEAD00" w:rsidR="00C057E9" w:rsidRPr="00EC3694" w:rsidRDefault="00F52113" w:rsidP="00CD0433">
      <w:pPr>
        <w:rPr>
          <w:b/>
          <w:i/>
          <w:sz w:val="20"/>
          <w:szCs w:val="20"/>
          <w:u w:val="single"/>
        </w:rPr>
      </w:pPr>
      <w:r w:rsidRPr="00F8025F">
        <w:rPr>
          <w:b/>
          <w:i/>
          <w:sz w:val="20"/>
          <w:szCs w:val="20"/>
          <w:u w:val="single"/>
        </w:rPr>
        <w:t>End</w:t>
      </w:r>
      <w:r w:rsidR="00490A64" w:rsidRPr="00F8025F">
        <w:rPr>
          <w:b/>
          <w:i/>
          <w:sz w:val="20"/>
          <w:szCs w:val="20"/>
          <w:u w:val="single"/>
        </w:rPr>
        <w:t xml:space="preserve"> </w:t>
      </w:r>
      <w:r w:rsidR="00C057E9" w:rsidRPr="00F8025F">
        <w:rPr>
          <w:b/>
          <w:i/>
          <w:sz w:val="20"/>
          <w:szCs w:val="20"/>
          <w:u w:val="single"/>
        </w:rPr>
        <w:t>User Overview</w:t>
      </w:r>
    </w:p>
    <w:p w14:paraId="03757E84" w14:textId="309108DD"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8D5891" w:rsidRPr="008D5891">
        <w:rPr>
          <w:rFonts w:ascii="Garamond" w:hAnsi="Garamond"/>
        </w:rPr>
        <w:t xml:space="preserve">The city administration is an interdisciplinary team of department managers </w:t>
      </w:r>
      <w:r w:rsidR="00D7285C">
        <w:rPr>
          <w:rFonts w:ascii="Garamond" w:hAnsi="Garamond"/>
        </w:rPr>
        <w:t>involved in</w:t>
      </w:r>
      <w:r w:rsidR="008D5891" w:rsidRPr="008D5891">
        <w:rPr>
          <w:rFonts w:ascii="Garamond" w:hAnsi="Garamond"/>
        </w:rPr>
        <w:t xml:space="preserve"> </w:t>
      </w:r>
      <w:r w:rsidR="004D1CDE" w:rsidRPr="008D5891">
        <w:rPr>
          <w:rFonts w:ascii="Garamond" w:hAnsi="Garamond"/>
        </w:rPr>
        <w:t>long</w:t>
      </w:r>
      <w:r w:rsidR="004D1CDE">
        <w:rPr>
          <w:rFonts w:ascii="Garamond" w:hAnsi="Garamond"/>
        </w:rPr>
        <w:t>-</w:t>
      </w:r>
      <w:r w:rsidR="008D5891" w:rsidRPr="008D5891">
        <w:rPr>
          <w:rFonts w:ascii="Garamond" w:hAnsi="Garamond"/>
        </w:rPr>
        <w:t>range planning, engineering, landscape management,</w:t>
      </w:r>
      <w:r w:rsidR="00D7285C">
        <w:rPr>
          <w:rFonts w:ascii="Garamond" w:hAnsi="Garamond"/>
        </w:rPr>
        <w:t xml:space="preserve"> </w:t>
      </w:r>
      <w:r w:rsidR="008D5891" w:rsidRPr="008D5891">
        <w:rPr>
          <w:rFonts w:ascii="Garamond" w:hAnsi="Garamond"/>
        </w:rPr>
        <w:t xml:space="preserve">public works, </w:t>
      </w:r>
      <w:r w:rsidR="00D7285C">
        <w:rPr>
          <w:rFonts w:ascii="Garamond" w:hAnsi="Garamond"/>
        </w:rPr>
        <w:t>and other city operations,</w:t>
      </w:r>
      <w:r w:rsidR="008D5891" w:rsidRPr="008D5891">
        <w:rPr>
          <w:rFonts w:ascii="Garamond" w:hAnsi="Garamond"/>
        </w:rPr>
        <w:t xml:space="preserve"> led by a city manager</w:t>
      </w:r>
      <w:r w:rsidR="003E024D">
        <w:rPr>
          <w:rFonts w:ascii="Garamond" w:hAnsi="Garamond"/>
        </w:rPr>
        <w:t xml:space="preserve">. </w:t>
      </w:r>
      <w:r w:rsidR="001D2F60">
        <w:rPr>
          <w:rFonts w:ascii="Garamond" w:hAnsi="Garamond"/>
        </w:rPr>
        <w:t xml:space="preserve">The </w:t>
      </w:r>
      <w:r w:rsidR="00D7285C">
        <w:rPr>
          <w:rFonts w:ascii="Garamond" w:hAnsi="Garamond"/>
        </w:rPr>
        <w:t xml:space="preserve">Huntsville </w:t>
      </w:r>
      <w:r w:rsidR="001D2F60">
        <w:rPr>
          <w:rFonts w:ascii="Garamond" w:hAnsi="Garamond"/>
        </w:rPr>
        <w:t xml:space="preserve">City Council is comprised of 5 members </w:t>
      </w:r>
      <w:r w:rsidR="003E024D">
        <w:rPr>
          <w:rFonts w:ascii="Garamond" w:hAnsi="Garamond"/>
        </w:rPr>
        <w:t>whose</w:t>
      </w:r>
      <w:r w:rsidR="001D2F60">
        <w:rPr>
          <w:rFonts w:ascii="Garamond" w:hAnsi="Garamond"/>
        </w:rPr>
        <w:t xml:space="preserve"> management practices include</w:t>
      </w:r>
      <w:r w:rsidR="003E024D">
        <w:rPr>
          <w:rFonts w:ascii="Garamond" w:hAnsi="Garamond"/>
        </w:rPr>
        <w:t xml:space="preserve"> approving</w:t>
      </w:r>
      <w:r w:rsidR="001D2F60">
        <w:rPr>
          <w:rFonts w:ascii="Garamond" w:hAnsi="Garamond"/>
        </w:rPr>
        <w:t xml:space="preserve"> cost/benefit analysis</w:t>
      </w:r>
      <w:r w:rsidR="003E024D">
        <w:rPr>
          <w:rFonts w:ascii="Garamond" w:hAnsi="Garamond"/>
        </w:rPr>
        <w:t xml:space="preserve"> and business topics. </w:t>
      </w:r>
      <w:r w:rsidR="00D7285C">
        <w:rPr>
          <w:rFonts w:ascii="Garamond" w:hAnsi="Garamond"/>
        </w:rPr>
        <w:t>T</w:t>
      </w:r>
      <w:r w:rsidR="008D5891" w:rsidRPr="008D5891">
        <w:rPr>
          <w:rFonts w:ascii="Garamond" w:hAnsi="Garamond"/>
        </w:rPr>
        <w:t xml:space="preserve">he city staff will </w:t>
      </w:r>
      <w:r w:rsidR="008D5891" w:rsidRPr="008D5891">
        <w:rPr>
          <w:rFonts w:ascii="Garamond" w:hAnsi="Garamond"/>
        </w:rPr>
        <w:lastRenderedPageBreak/>
        <w:t>be choosing areas of emphasis for all city tree initiatives total</w:t>
      </w:r>
      <w:r w:rsidR="00172185">
        <w:rPr>
          <w:rFonts w:ascii="Garamond" w:hAnsi="Garamond"/>
        </w:rPr>
        <w:t>ing</w:t>
      </w:r>
      <w:r w:rsidR="008D5891" w:rsidRPr="008D5891">
        <w:rPr>
          <w:rFonts w:ascii="Garamond" w:hAnsi="Garamond"/>
        </w:rPr>
        <w:t xml:space="preserve"> over $2 </w:t>
      </w:r>
      <w:r w:rsidR="00172185">
        <w:rPr>
          <w:rFonts w:ascii="Garamond" w:hAnsi="Garamond"/>
        </w:rPr>
        <w:t>m</w:t>
      </w:r>
      <w:r w:rsidR="008D5891" w:rsidRPr="008D5891">
        <w:rPr>
          <w:rFonts w:ascii="Garamond" w:hAnsi="Garamond"/>
        </w:rPr>
        <w:t>illion annually to assure resources are allocated efficiently and effectively. This includes development inspections, site plan review, tree trimming, planting, maintenance, beautification, design standards, flood mitigation, identifying areas for sustainable green space, parks and recreation enhancements, and bonding requirements for commercial project management.</w:t>
      </w:r>
      <w:r w:rsidR="008D5891">
        <w:rPr>
          <w:rFonts w:ascii="Garamond" w:hAnsi="Garamond"/>
        </w:rPr>
        <w:t xml:space="preserve"> </w:t>
      </w:r>
      <w:r w:rsidR="007D0D2E">
        <w:rPr>
          <w:rFonts w:ascii="Garamond" w:hAnsi="Garamond"/>
        </w:rPr>
        <w:t xml:space="preserve">The city does not currently </w:t>
      </w:r>
      <w:r w:rsidR="00172185">
        <w:rPr>
          <w:rFonts w:ascii="Garamond" w:hAnsi="Garamond"/>
        </w:rPr>
        <w:t xml:space="preserve">have the capacity to use </w:t>
      </w:r>
      <w:r w:rsidR="007D0D2E">
        <w:rPr>
          <w:rFonts w:ascii="Garamond" w:hAnsi="Garamond"/>
        </w:rPr>
        <w:t>remote sensing</w:t>
      </w:r>
      <w:r w:rsidR="00A963AD">
        <w:rPr>
          <w:rFonts w:ascii="Garamond" w:hAnsi="Garamond"/>
        </w:rPr>
        <w:t xml:space="preserve">. </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59FFD799" w14:textId="3FFEB86B" w:rsidR="008B3821" w:rsidRPr="00EC3694" w:rsidRDefault="00F04FCD" w:rsidP="0080776C">
      <w:pPr>
        <w:ind w:left="720" w:hanging="720"/>
        <w:rPr>
          <w:rFonts w:ascii="Garamond" w:hAnsi="Garamond"/>
        </w:rPr>
      </w:pPr>
      <w:r>
        <w:rPr>
          <w:rFonts w:ascii="Garamond" w:hAnsi="Garamond"/>
          <w:i/>
        </w:rPr>
        <w:t xml:space="preserve">City of Huntsville </w:t>
      </w:r>
      <w:r w:rsidR="003F2745">
        <w:rPr>
          <w:rFonts w:ascii="Garamond" w:hAnsi="Garamond"/>
        </w:rPr>
        <w:t xml:space="preserve">– </w:t>
      </w:r>
      <w:r w:rsidR="00DA1A87">
        <w:rPr>
          <w:rFonts w:ascii="Garamond" w:hAnsi="Garamond"/>
        </w:rPr>
        <w:t xml:space="preserve">The </w:t>
      </w:r>
      <w:r w:rsidR="003F2745">
        <w:rPr>
          <w:rFonts w:ascii="Garamond" w:hAnsi="Garamond"/>
        </w:rPr>
        <w:t>city</w:t>
      </w:r>
      <w:r w:rsidR="00172185">
        <w:rPr>
          <w:rFonts w:ascii="Garamond" w:hAnsi="Garamond"/>
        </w:rPr>
        <w:t xml:space="preserve"> </w:t>
      </w:r>
      <w:r w:rsidR="00A963AD">
        <w:rPr>
          <w:rFonts w:ascii="Garamond" w:hAnsi="Garamond"/>
        </w:rPr>
        <w:t>do</w:t>
      </w:r>
      <w:r w:rsidR="00DA1A87">
        <w:rPr>
          <w:rFonts w:ascii="Garamond" w:hAnsi="Garamond"/>
        </w:rPr>
        <w:t>es</w:t>
      </w:r>
      <w:r w:rsidR="00A963AD">
        <w:rPr>
          <w:rFonts w:ascii="Garamond" w:hAnsi="Garamond"/>
        </w:rPr>
        <w:t xml:space="preserve"> not</w:t>
      </w:r>
      <w:r w:rsidR="007849A3">
        <w:rPr>
          <w:rFonts w:ascii="Garamond" w:hAnsi="Garamond"/>
        </w:rPr>
        <w:t xml:space="preserve"> currently</w:t>
      </w:r>
      <w:r w:rsidR="00A963AD">
        <w:rPr>
          <w:rFonts w:ascii="Garamond" w:hAnsi="Garamond"/>
        </w:rPr>
        <w:t xml:space="preserve"> use </w:t>
      </w:r>
      <w:r w:rsidR="004B76AC">
        <w:rPr>
          <w:rFonts w:ascii="Garamond" w:hAnsi="Garamond"/>
        </w:rPr>
        <w:t xml:space="preserve">NASA Earth </w:t>
      </w:r>
      <w:r w:rsidR="004D1CDE">
        <w:rPr>
          <w:rFonts w:ascii="Garamond" w:hAnsi="Garamond"/>
        </w:rPr>
        <w:t>o</w:t>
      </w:r>
      <w:r w:rsidR="004B76AC">
        <w:rPr>
          <w:rFonts w:ascii="Garamond" w:hAnsi="Garamond"/>
        </w:rPr>
        <w:t>bservations</w:t>
      </w:r>
      <w:r w:rsidR="00DA1A87">
        <w:rPr>
          <w:rFonts w:ascii="Garamond" w:hAnsi="Garamond"/>
        </w:rPr>
        <w:t>, b</w:t>
      </w:r>
      <w:r w:rsidR="00172185">
        <w:rPr>
          <w:rFonts w:ascii="Garamond" w:hAnsi="Garamond"/>
        </w:rPr>
        <w:t xml:space="preserve">ut </w:t>
      </w:r>
      <w:r w:rsidR="005844E5">
        <w:rPr>
          <w:rFonts w:ascii="Garamond" w:hAnsi="Garamond"/>
        </w:rPr>
        <w:t>they are</w:t>
      </w:r>
      <w:r w:rsidR="00172185">
        <w:rPr>
          <w:rFonts w:ascii="Garamond" w:hAnsi="Garamond"/>
        </w:rPr>
        <w:t xml:space="preserve"> aware </w:t>
      </w:r>
      <w:r w:rsidR="007849A3">
        <w:rPr>
          <w:rFonts w:ascii="Garamond" w:hAnsi="Garamond"/>
        </w:rPr>
        <w:t xml:space="preserve">of </w:t>
      </w:r>
      <w:r w:rsidR="00172185">
        <w:rPr>
          <w:rFonts w:ascii="Garamond" w:hAnsi="Garamond"/>
        </w:rPr>
        <w:t>NASA SERVIR</w:t>
      </w:r>
      <w:r w:rsidR="007849A3">
        <w:rPr>
          <w:rFonts w:ascii="Garamond" w:hAnsi="Garamond"/>
        </w:rPr>
        <w:t>’s</w:t>
      </w:r>
      <w:r w:rsidR="00172185">
        <w:rPr>
          <w:rFonts w:ascii="Garamond" w:hAnsi="Garamond"/>
        </w:rPr>
        <w:t xml:space="preserve"> and DEVELOP</w:t>
      </w:r>
      <w:r w:rsidR="007849A3">
        <w:rPr>
          <w:rFonts w:ascii="Garamond" w:hAnsi="Garamond"/>
        </w:rPr>
        <w:t>’s</w:t>
      </w:r>
      <w:r w:rsidR="00172185">
        <w:rPr>
          <w:rFonts w:ascii="Garamond" w:hAnsi="Garamond"/>
        </w:rPr>
        <w:t xml:space="preserve"> ability to us</w:t>
      </w:r>
      <w:r w:rsidR="00DA1A87">
        <w:rPr>
          <w:rFonts w:ascii="Garamond" w:hAnsi="Garamond"/>
        </w:rPr>
        <w:t xml:space="preserve">e satellite data for environmental decision making. </w:t>
      </w:r>
      <w:r w:rsidR="00172185">
        <w:rPr>
          <w:rFonts w:ascii="Garamond" w:hAnsi="Garamond"/>
        </w:rPr>
        <w:t xml:space="preserve">This project will help to build intra-governmental collaboration and professional development for staff members to gain </w:t>
      </w:r>
      <w:r w:rsidR="0080776C">
        <w:rPr>
          <w:rFonts w:ascii="Garamond" w:hAnsi="Garamond"/>
        </w:rPr>
        <w:t>experience with new data and tools.</w:t>
      </w:r>
      <w:r w:rsidR="004E42DB" w:rsidRPr="004E42DB">
        <w:rPr>
          <w:rFonts w:ascii="Garamond" w:hAnsi="Garamond"/>
        </w:rPr>
        <w:t xml:space="preserve"> </w:t>
      </w:r>
    </w:p>
    <w:p w14:paraId="1242BC45" w14:textId="77777777" w:rsidR="00C057E9" w:rsidRPr="00936A45" w:rsidRDefault="00C057E9" w:rsidP="004B76AC"/>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62BF3CF"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E5DFC">
        <w:rPr>
          <w:rFonts w:ascii="Garamond" w:hAnsi="Garamond"/>
        </w:rPr>
        <w:t>Communication between</w:t>
      </w:r>
      <w:r w:rsidR="007849A3">
        <w:rPr>
          <w:rFonts w:ascii="Garamond" w:hAnsi="Garamond"/>
        </w:rPr>
        <w:t xml:space="preserve"> the</w:t>
      </w:r>
      <w:r w:rsidR="00FE5DFC">
        <w:rPr>
          <w:rFonts w:ascii="Garamond" w:hAnsi="Garamond"/>
        </w:rPr>
        <w:t xml:space="preserve"> DEVELOP</w:t>
      </w:r>
      <w:r w:rsidR="007849A3">
        <w:rPr>
          <w:rFonts w:ascii="Garamond" w:hAnsi="Garamond"/>
        </w:rPr>
        <w:t xml:space="preserve"> team</w:t>
      </w:r>
      <w:r w:rsidR="00FE5DFC">
        <w:rPr>
          <w:rFonts w:ascii="Garamond" w:hAnsi="Garamond"/>
        </w:rPr>
        <w:t xml:space="preserve"> and the partner will take place bi-weekly over teleconference </w:t>
      </w:r>
      <w:r w:rsidR="00756F43">
        <w:rPr>
          <w:rFonts w:ascii="Garamond" w:hAnsi="Garamond"/>
        </w:rPr>
        <w:t>or video call</w:t>
      </w:r>
      <w:r w:rsidR="00744410">
        <w:rPr>
          <w:rFonts w:ascii="Garamond" w:hAnsi="Garamond"/>
        </w:rPr>
        <w:t xml:space="preserve">. </w:t>
      </w:r>
      <w:r w:rsidR="00756F43">
        <w:rPr>
          <w:rFonts w:ascii="Garamond" w:hAnsi="Garamond"/>
        </w:rPr>
        <w:t>Video</w:t>
      </w:r>
      <w:r w:rsidR="00FE5DFC">
        <w:rPr>
          <w:rFonts w:ascii="Garamond" w:hAnsi="Garamond"/>
        </w:rPr>
        <w:t xml:space="preserve"> meetings with science advisors will be as needed. The Fellow will be the POC at the start of the term and communication, with supervision, will transition to the DEVELOP team Project Lead after the first meeting. </w:t>
      </w:r>
    </w:p>
    <w:p w14:paraId="7D7547C5" w14:textId="77777777" w:rsidR="00C057E9" w:rsidRPr="00936A45" w:rsidRDefault="00C057E9" w:rsidP="00C72F1A"/>
    <w:p w14:paraId="59EE9729" w14:textId="52A37264" w:rsidR="0051658B" w:rsidRDefault="00C057E9" w:rsidP="0051658B">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41AF4">
        <w:rPr>
          <w:rFonts w:ascii="Garamond" w:hAnsi="Garamond"/>
        </w:rPr>
        <w:t xml:space="preserve">End products and deliverables will be handed off </w:t>
      </w:r>
      <w:r w:rsidR="007849A3">
        <w:rPr>
          <w:rFonts w:ascii="Garamond" w:hAnsi="Garamond"/>
        </w:rPr>
        <w:t>via</w:t>
      </w:r>
      <w:r w:rsidR="0041644C">
        <w:rPr>
          <w:rFonts w:ascii="Garamond" w:hAnsi="Garamond"/>
        </w:rPr>
        <w:t xml:space="preserve"> Google Drive link,</w:t>
      </w:r>
      <w:r w:rsidR="00B41AF4">
        <w:rPr>
          <w:rFonts w:ascii="Garamond" w:hAnsi="Garamond"/>
        </w:rPr>
        <w:t xml:space="preserve"> after export control at the end of term. The DEVELOP team will host a handoff presentation via web conference (Skype or </w:t>
      </w:r>
      <w:r w:rsidR="004D1CDE">
        <w:rPr>
          <w:rFonts w:ascii="Garamond" w:hAnsi="Garamond"/>
        </w:rPr>
        <w:t>Web</w:t>
      </w:r>
      <w:r w:rsidR="00756F43">
        <w:rPr>
          <w:rFonts w:ascii="Garamond" w:hAnsi="Garamond"/>
        </w:rPr>
        <w:t>E</w:t>
      </w:r>
      <w:r w:rsidR="004D1CDE">
        <w:rPr>
          <w:rFonts w:ascii="Garamond" w:hAnsi="Garamond"/>
        </w:rPr>
        <w:t>x</w:t>
      </w:r>
      <w:r w:rsidR="00B41AF4">
        <w:rPr>
          <w:rFonts w:ascii="Garamond" w:hAnsi="Garamond"/>
        </w:rPr>
        <w:t>). During this meeting</w:t>
      </w:r>
      <w:r w:rsidR="004D1CDE">
        <w:rPr>
          <w:rFonts w:ascii="Garamond" w:hAnsi="Garamond"/>
        </w:rPr>
        <w:t>,</w:t>
      </w:r>
      <w:r w:rsidR="00B41AF4">
        <w:rPr>
          <w:rFonts w:ascii="Garamond" w:hAnsi="Garamond"/>
        </w:rPr>
        <w:t xml:space="preserve"> the team will </w:t>
      </w:r>
      <w:r w:rsidR="00874C61">
        <w:rPr>
          <w:rFonts w:ascii="Garamond" w:hAnsi="Garamond"/>
        </w:rPr>
        <w:t>present</w:t>
      </w:r>
      <w:r w:rsidR="00B41AF4">
        <w:rPr>
          <w:rFonts w:ascii="Garamond" w:hAnsi="Garamond"/>
        </w:rPr>
        <w:t xml:space="preserve"> the results of the project to the partners and answer any questions.</w:t>
      </w:r>
      <w:r w:rsidR="00B41AF4" w:rsidRPr="005C6FC1">
        <w:rPr>
          <w:rFonts w:ascii="Garamond" w:hAnsi="Garamond"/>
        </w:rPr>
        <w:t xml:space="preserve"> </w:t>
      </w:r>
      <w:r w:rsidR="00874C61">
        <w:rPr>
          <w:rFonts w:ascii="Garamond" w:hAnsi="Garamond"/>
        </w:rPr>
        <w:t xml:space="preserve">Software release </w:t>
      </w:r>
      <w:r w:rsidR="004D1CDE">
        <w:rPr>
          <w:rFonts w:ascii="Garamond" w:hAnsi="Garamond"/>
        </w:rPr>
        <w:t xml:space="preserve">will be </w:t>
      </w:r>
      <w:r w:rsidR="00756F43">
        <w:rPr>
          <w:rFonts w:ascii="Garamond" w:hAnsi="Garamond"/>
        </w:rPr>
        <w:t>required,</w:t>
      </w:r>
      <w:r w:rsidR="004D1CDE">
        <w:rPr>
          <w:rFonts w:ascii="Garamond" w:hAnsi="Garamond"/>
        </w:rPr>
        <w:t xml:space="preserve"> and the </w:t>
      </w:r>
      <w:r w:rsidR="00874C61">
        <w:rPr>
          <w:rFonts w:ascii="Garamond" w:hAnsi="Garamond"/>
        </w:rPr>
        <w:t>tool will be shared with the partner</w:t>
      </w:r>
      <w:r w:rsidR="004D1CDE">
        <w:rPr>
          <w:rFonts w:ascii="Garamond" w:hAnsi="Garamond"/>
        </w:rPr>
        <w:t xml:space="preserve"> following its release</w:t>
      </w:r>
      <w:r w:rsidR="00874C61">
        <w:rPr>
          <w:rFonts w:ascii="Garamond" w:hAnsi="Garamond"/>
        </w:rPr>
        <w:t>.</w:t>
      </w:r>
      <w:r w:rsidR="00B41AF4" w:rsidRPr="005C6FC1">
        <w:rPr>
          <w:rFonts w:ascii="Garamond" w:hAnsi="Garamond"/>
        </w:rPr>
        <w:t xml:space="preserve"> </w:t>
      </w:r>
      <w:r w:rsidRPr="005C6FC1">
        <w:rPr>
          <w:rFonts w:ascii="Garamond" w:hAnsi="Garamond"/>
        </w:rPr>
        <w:t xml:space="preserve"> </w:t>
      </w:r>
    </w:p>
    <w:p w14:paraId="65AD80DB" w14:textId="5F766AE0"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4F9FC4F7" w:rsidR="00B76BDC" w:rsidRPr="00636FAE" w:rsidRDefault="00E7129B"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17A30622" w:rsidR="00B76BDC" w:rsidRPr="005C6FC1" w:rsidRDefault="006532BF" w:rsidP="00936A45">
            <w:pPr>
              <w:rPr>
                <w:rFonts w:ascii="Garamond" w:hAnsi="Garamond"/>
                <w:b/>
                <w:bCs/>
              </w:rPr>
            </w:pPr>
            <w:r>
              <w:rPr>
                <w:rFonts w:ascii="Garamond" w:hAnsi="Garamond"/>
                <w:b/>
                <w:bCs/>
              </w:rPr>
              <w:t xml:space="preserve">Landsat </w:t>
            </w:r>
            <w:r w:rsidR="00405A43">
              <w:rPr>
                <w:rFonts w:ascii="Garamond" w:hAnsi="Garamond"/>
                <w:b/>
                <w:bCs/>
              </w:rPr>
              <w:t>7 ETM</w:t>
            </w:r>
            <w:r w:rsidR="00942E67">
              <w:rPr>
                <w:rFonts w:ascii="Garamond" w:hAnsi="Garamond"/>
                <w:b/>
                <w:bCs/>
              </w:rPr>
              <w:t>+</w:t>
            </w:r>
          </w:p>
        </w:tc>
        <w:tc>
          <w:tcPr>
            <w:tcW w:w="2411" w:type="dxa"/>
            <w:vAlign w:val="center"/>
          </w:tcPr>
          <w:p w14:paraId="3ED984CF" w14:textId="29106316" w:rsidR="00B76BDC" w:rsidRPr="005C6FC1" w:rsidRDefault="005D3578" w:rsidP="00936A45">
            <w:pPr>
              <w:rPr>
                <w:rFonts w:ascii="Garamond" w:hAnsi="Garamond"/>
              </w:rPr>
            </w:pPr>
            <w:r>
              <w:rPr>
                <w:rFonts w:ascii="Garamond" w:hAnsi="Garamond"/>
              </w:rPr>
              <w:t>Normalized Difference Vegetation Index (NDVI)</w:t>
            </w:r>
          </w:p>
        </w:tc>
        <w:tc>
          <w:tcPr>
            <w:tcW w:w="4597" w:type="dxa"/>
            <w:vAlign w:val="center"/>
          </w:tcPr>
          <w:p w14:paraId="39C8D523" w14:textId="13070B4D" w:rsidR="00B76BDC" w:rsidRPr="005C6FC1" w:rsidRDefault="005D3578" w:rsidP="00936A45">
            <w:pPr>
              <w:rPr>
                <w:rFonts w:ascii="Garamond" w:hAnsi="Garamond"/>
              </w:rPr>
            </w:pPr>
            <w:r>
              <w:rPr>
                <w:rFonts w:ascii="Garamond" w:hAnsi="Garamond"/>
              </w:rPr>
              <w:t xml:space="preserve">Landsat </w:t>
            </w:r>
            <w:r w:rsidR="00942E67">
              <w:rPr>
                <w:rFonts w:ascii="Garamond" w:hAnsi="Garamond"/>
              </w:rPr>
              <w:t>7 ETM</w:t>
            </w:r>
            <w:r w:rsidR="007849A3">
              <w:rPr>
                <w:rFonts w:ascii="Garamond" w:hAnsi="Garamond"/>
              </w:rPr>
              <w:t>+</w:t>
            </w:r>
            <w:r>
              <w:rPr>
                <w:rFonts w:ascii="Garamond" w:hAnsi="Garamond"/>
              </w:rPr>
              <w:t xml:space="preserve"> data will be used to calculate and visualize NDVI over the study region</w:t>
            </w:r>
            <w:r w:rsidR="00942E67">
              <w:rPr>
                <w:rFonts w:ascii="Garamond" w:hAnsi="Garamond"/>
              </w:rPr>
              <w:t xml:space="preserve"> from 2010-2013</w:t>
            </w:r>
            <w:r>
              <w:rPr>
                <w:rFonts w:ascii="Garamond" w:hAnsi="Garamond"/>
              </w:rPr>
              <w:t xml:space="preserve">. </w:t>
            </w:r>
          </w:p>
        </w:tc>
      </w:tr>
      <w:tr w:rsidR="00405A43" w:rsidRPr="005C6FC1" w14:paraId="413EF5DC" w14:textId="77777777" w:rsidTr="00936A45">
        <w:tc>
          <w:tcPr>
            <w:tcW w:w="2347" w:type="dxa"/>
            <w:vAlign w:val="center"/>
          </w:tcPr>
          <w:p w14:paraId="066720D9" w14:textId="7067C76F" w:rsidR="00405A43" w:rsidRDefault="00405A43" w:rsidP="00405A43">
            <w:pPr>
              <w:rPr>
                <w:rFonts w:ascii="Garamond" w:hAnsi="Garamond"/>
                <w:b/>
                <w:bCs/>
              </w:rPr>
            </w:pPr>
            <w:r>
              <w:rPr>
                <w:rFonts w:ascii="Garamond" w:hAnsi="Garamond"/>
                <w:b/>
                <w:bCs/>
              </w:rPr>
              <w:t>Landsat 8 OLI</w:t>
            </w:r>
          </w:p>
        </w:tc>
        <w:tc>
          <w:tcPr>
            <w:tcW w:w="2411" w:type="dxa"/>
            <w:vAlign w:val="center"/>
          </w:tcPr>
          <w:p w14:paraId="3D63E4AC" w14:textId="332AFBB5" w:rsidR="00405A43" w:rsidRDefault="007849A3" w:rsidP="00405A43">
            <w:pPr>
              <w:rPr>
                <w:rFonts w:ascii="Garamond" w:hAnsi="Garamond"/>
              </w:rPr>
            </w:pPr>
            <w:r>
              <w:rPr>
                <w:rFonts w:ascii="Garamond" w:hAnsi="Garamond"/>
              </w:rPr>
              <w:t>NDVI</w:t>
            </w:r>
          </w:p>
        </w:tc>
        <w:tc>
          <w:tcPr>
            <w:tcW w:w="4597" w:type="dxa"/>
            <w:vAlign w:val="center"/>
          </w:tcPr>
          <w:p w14:paraId="3C486B08" w14:textId="27738216" w:rsidR="00405A43" w:rsidRDefault="00405A43" w:rsidP="00E7129B">
            <w:pPr>
              <w:rPr>
                <w:rFonts w:ascii="Garamond" w:hAnsi="Garamond"/>
              </w:rPr>
            </w:pPr>
            <w:r>
              <w:rPr>
                <w:rFonts w:ascii="Garamond" w:hAnsi="Garamond"/>
              </w:rPr>
              <w:t>Landsat 8 OLI data will be used to calculate and visualize NDVI over the study regio</w:t>
            </w:r>
            <w:r w:rsidR="00942E67">
              <w:rPr>
                <w:rFonts w:ascii="Garamond" w:hAnsi="Garamond"/>
              </w:rPr>
              <w:t>n from 2013-</w:t>
            </w:r>
            <w:r w:rsidR="00E7129B">
              <w:rPr>
                <w:rFonts w:ascii="Garamond" w:hAnsi="Garamond"/>
              </w:rPr>
              <w:t>2020</w:t>
            </w:r>
            <w:r>
              <w:rPr>
                <w:rFonts w:ascii="Garamond" w:hAnsi="Garamond"/>
              </w:rPr>
              <w:t xml:space="preserve">. </w:t>
            </w:r>
          </w:p>
        </w:tc>
      </w:tr>
      <w:tr w:rsidR="00693AF5" w:rsidRPr="005C6FC1" w14:paraId="6AE65AFD" w14:textId="77777777" w:rsidTr="00936A45">
        <w:tc>
          <w:tcPr>
            <w:tcW w:w="2347" w:type="dxa"/>
            <w:vAlign w:val="center"/>
          </w:tcPr>
          <w:p w14:paraId="33CCDB04" w14:textId="53153DA4" w:rsidR="00693AF5" w:rsidRDefault="00693AF5" w:rsidP="00405A43">
            <w:pPr>
              <w:rPr>
                <w:rFonts w:ascii="Garamond" w:hAnsi="Garamond"/>
                <w:b/>
                <w:bCs/>
              </w:rPr>
            </w:pPr>
            <w:r>
              <w:rPr>
                <w:rFonts w:ascii="Garamond" w:hAnsi="Garamond"/>
                <w:b/>
                <w:bCs/>
              </w:rPr>
              <w:t>Landsat 8 TIRS</w:t>
            </w:r>
          </w:p>
        </w:tc>
        <w:tc>
          <w:tcPr>
            <w:tcW w:w="2411" w:type="dxa"/>
            <w:vAlign w:val="center"/>
          </w:tcPr>
          <w:p w14:paraId="54FAF601" w14:textId="48E6889E" w:rsidR="00693AF5" w:rsidRDefault="00693AF5" w:rsidP="00405A43">
            <w:pPr>
              <w:rPr>
                <w:rFonts w:ascii="Garamond" w:hAnsi="Garamond"/>
              </w:rPr>
            </w:pPr>
            <w:r>
              <w:rPr>
                <w:rFonts w:ascii="Garamond" w:hAnsi="Garamond"/>
              </w:rPr>
              <w:t>Land Surface Temperature</w:t>
            </w:r>
          </w:p>
        </w:tc>
        <w:tc>
          <w:tcPr>
            <w:tcW w:w="4597" w:type="dxa"/>
            <w:vAlign w:val="center"/>
          </w:tcPr>
          <w:p w14:paraId="3ABC7522" w14:textId="7F4016C2" w:rsidR="00693AF5" w:rsidRDefault="00693AF5" w:rsidP="00405A43">
            <w:pPr>
              <w:rPr>
                <w:rFonts w:ascii="Garamond" w:hAnsi="Garamond"/>
              </w:rPr>
            </w:pPr>
            <w:r>
              <w:rPr>
                <w:rFonts w:ascii="Garamond" w:hAnsi="Garamond"/>
              </w:rPr>
              <w:t>Landsat 8 TIRS data will be used to measure LST values over the region.</w:t>
            </w:r>
          </w:p>
        </w:tc>
      </w:tr>
      <w:tr w:rsidR="00405A43"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3F5E54EF" w:rsidR="00405A43" w:rsidRPr="005C6FC1" w:rsidRDefault="00405A43" w:rsidP="00405A43">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65407D12" w14:textId="14637ACC" w:rsidR="00405A43" w:rsidRPr="005C6FC1" w:rsidRDefault="00405A43" w:rsidP="00405A43">
            <w:pPr>
              <w:rPr>
                <w:rFonts w:ascii="Garamond" w:hAnsi="Garamond"/>
              </w:rPr>
            </w:pPr>
            <w:r>
              <w:rPr>
                <w:rFonts w:ascii="Garamond" w:hAnsi="Garamond"/>
              </w:rPr>
              <w:t>NDVI</w:t>
            </w:r>
          </w:p>
        </w:tc>
        <w:tc>
          <w:tcPr>
            <w:tcW w:w="4597" w:type="dxa"/>
            <w:tcBorders>
              <w:top w:val="single" w:sz="4" w:space="0" w:color="auto"/>
              <w:bottom w:val="single" w:sz="4" w:space="0" w:color="auto"/>
              <w:right w:val="single" w:sz="4" w:space="0" w:color="auto"/>
            </w:tcBorders>
            <w:vAlign w:val="center"/>
          </w:tcPr>
          <w:p w14:paraId="760B100D" w14:textId="2B4E76CD" w:rsidR="00405A43" w:rsidRPr="005C6FC1" w:rsidRDefault="00405A43" w:rsidP="00405A43">
            <w:pPr>
              <w:rPr>
                <w:rFonts w:ascii="Garamond" w:hAnsi="Garamond"/>
              </w:rPr>
            </w:pPr>
            <w:r>
              <w:rPr>
                <w:rFonts w:ascii="Garamond" w:hAnsi="Garamond"/>
              </w:rPr>
              <w:t>Sentinel-2 MSI data will be used to identify urban areas as well as vegetation difference. These results will be compared to those of Landsat 8 OLI.</w:t>
            </w:r>
          </w:p>
        </w:tc>
      </w:tr>
      <w:tr w:rsidR="00405A43" w:rsidRPr="005C6FC1" w14:paraId="1809DEC2" w14:textId="77777777" w:rsidTr="00936A45">
        <w:tc>
          <w:tcPr>
            <w:tcW w:w="2347" w:type="dxa"/>
            <w:tcBorders>
              <w:top w:val="single" w:sz="4" w:space="0" w:color="auto"/>
              <w:left w:val="single" w:sz="4" w:space="0" w:color="auto"/>
              <w:bottom w:val="single" w:sz="4" w:space="0" w:color="auto"/>
            </w:tcBorders>
            <w:vAlign w:val="center"/>
          </w:tcPr>
          <w:p w14:paraId="0027F270" w14:textId="6CB54434" w:rsidR="00405A43" w:rsidRDefault="00405A43" w:rsidP="00405A43">
            <w:pPr>
              <w:rPr>
                <w:rFonts w:ascii="Garamond" w:hAnsi="Garamond"/>
                <w:b/>
                <w:bCs/>
              </w:rPr>
            </w:pPr>
            <w:r>
              <w:rPr>
                <w:rFonts w:ascii="Garamond" w:hAnsi="Garamond"/>
                <w:b/>
                <w:bCs/>
              </w:rPr>
              <w:t>ISS GEDI</w:t>
            </w:r>
          </w:p>
        </w:tc>
        <w:tc>
          <w:tcPr>
            <w:tcW w:w="2411" w:type="dxa"/>
            <w:tcBorders>
              <w:top w:val="single" w:sz="4" w:space="0" w:color="auto"/>
              <w:bottom w:val="single" w:sz="4" w:space="0" w:color="auto"/>
            </w:tcBorders>
            <w:vAlign w:val="center"/>
          </w:tcPr>
          <w:p w14:paraId="178C529C" w14:textId="3445FF84" w:rsidR="00405A43" w:rsidRDefault="00405A43" w:rsidP="00405A43">
            <w:pPr>
              <w:rPr>
                <w:rFonts w:ascii="Garamond" w:hAnsi="Garamond"/>
              </w:rPr>
            </w:pPr>
            <w:r>
              <w:rPr>
                <w:rFonts w:ascii="Garamond" w:hAnsi="Garamond"/>
              </w:rPr>
              <w:t>Ecosystem LiDAR</w:t>
            </w:r>
          </w:p>
        </w:tc>
        <w:tc>
          <w:tcPr>
            <w:tcW w:w="4597" w:type="dxa"/>
            <w:tcBorders>
              <w:top w:val="single" w:sz="4" w:space="0" w:color="auto"/>
              <w:bottom w:val="single" w:sz="4" w:space="0" w:color="auto"/>
              <w:right w:val="single" w:sz="4" w:space="0" w:color="auto"/>
            </w:tcBorders>
            <w:vAlign w:val="center"/>
          </w:tcPr>
          <w:p w14:paraId="7D49ECAF" w14:textId="0F3E5E61" w:rsidR="00405A43" w:rsidRDefault="007849A3" w:rsidP="00405A43">
            <w:pPr>
              <w:rPr>
                <w:rFonts w:ascii="Garamond" w:hAnsi="Garamond"/>
              </w:rPr>
            </w:pPr>
            <w:r>
              <w:rPr>
                <w:rFonts w:ascii="Garamond" w:hAnsi="Garamond"/>
              </w:rPr>
              <w:t>GEDI data will be used to m</w:t>
            </w:r>
            <w:r w:rsidR="00405A43">
              <w:rPr>
                <w:rFonts w:ascii="Garamond" w:hAnsi="Garamond"/>
              </w:rPr>
              <w:t>ap tree canopy density</w:t>
            </w:r>
            <w:r w:rsidR="00A7475B">
              <w:rPr>
                <w:rFonts w:ascii="Garamond" w:hAnsi="Garamond"/>
              </w:rPr>
              <w:t xml:space="preserve"> over the city.</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3146BB32" w14:textId="1F121C9B" w:rsidR="008D24CD" w:rsidRDefault="007849A3" w:rsidP="008D24CD">
      <w:pPr>
        <w:pStyle w:val="ListParagraph"/>
        <w:numPr>
          <w:ilvl w:val="0"/>
          <w:numId w:val="5"/>
        </w:numPr>
        <w:rPr>
          <w:rFonts w:ascii="Garamond" w:hAnsi="Garamond"/>
        </w:rPr>
      </w:pPr>
      <w:r>
        <w:rPr>
          <w:rFonts w:ascii="Garamond" w:hAnsi="Garamond"/>
        </w:rPr>
        <w:t xml:space="preserve">USGS </w:t>
      </w:r>
      <w:r w:rsidR="008D24CD">
        <w:rPr>
          <w:rFonts w:ascii="Garamond" w:hAnsi="Garamond"/>
        </w:rPr>
        <w:t>North American Land Data Assimilation System</w:t>
      </w:r>
      <w:r w:rsidR="00BB6F77">
        <w:rPr>
          <w:rFonts w:ascii="Garamond" w:hAnsi="Garamond"/>
        </w:rPr>
        <w:t xml:space="preserve"> (NLDAS-2-</w:t>
      </w:r>
      <w:r w:rsidR="00E937E0">
        <w:rPr>
          <w:rFonts w:ascii="Garamond" w:hAnsi="Garamond"/>
        </w:rPr>
        <w:t>FORA</w:t>
      </w:r>
      <w:r w:rsidR="00BB6F77">
        <w:rPr>
          <w:rFonts w:ascii="Garamond" w:hAnsi="Garamond"/>
        </w:rPr>
        <w:t>)</w:t>
      </w:r>
      <w:r w:rsidR="00752AC5" w:rsidRPr="00E06362">
        <w:rPr>
          <w:rFonts w:ascii="Garamond" w:hAnsi="Garamond"/>
        </w:rPr>
        <w:t xml:space="preserve"> –</w:t>
      </w:r>
      <w:r w:rsidR="00E7129B">
        <w:rPr>
          <w:rFonts w:ascii="Garamond" w:hAnsi="Garamond"/>
        </w:rPr>
        <w:t xml:space="preserve"> C</w:t>
      </w:r>
      <w:r w:rsidR="00BB6F77">
        <w:rPr>
          <w:rFonts w:ascii="Garamond" w:hAnsi="Garamond"/>
        </w:rPr>
        <w:t>limate datasets</w:t>
      </w:r>
    </w:p>
    <w:p w14:paraId="7452885F" w14:textId="28FA6AD0" w:rsidR="00896D48" w:rsidRDefault="008D24CD" w:rsidP="008D24CD">
      <w:pPr>
        <w:pStyle w:val="ListParagraph"/>
        <w:numPr>
          <w:ilvl w:val="0"/>
          <w:numId w:val="5"/>
        </w:numPr>
        <w:rPr>
          <w:rFonts w:ascii="Garamond" w:hAnsi="Garamond"/>
        </w:rPr>
      </w:pPr>
      <w:r w:rsidRPr="008D24CD">
        <w:rPr>
          <w:rFonts w:ascii="Garamond" w:hAnsi="Garamond"/>
        </w:rPr>
        <w:t>US Census Bureau Topologically Integrated Geographic Encoding and Referencing (TIGER)/Line</w:t>
      </w:r>
      <w:r>
        <w:rPr>
          <w:rFonts w:ascii="Garamond" w:hAnsi="Garamond"/>
        </w:rPr>
        <w:t xml:space="preserve"> </w:t>
      </w:r>
      <w:r w:rsidRPr="008D24CD">
        <w:rPr>
          <w:rFonts w:ascii="Garamond" w:hAnsi="Garamond"/>
        </w:rPr>
        <w:t>Shapefiles –</w:t>
      </w:r>
      <w:r w:rsidR="0078735D">
        <w:rPr>
          <w:rFonts w:ascii="Garamond" w:hAnsi="Garamond"/>
        </w:rPr>
        <w:t xml:space="preserve"> </w:t>
      </w:r>
      <w:r w:rsidRPr="008D24CD">
        <w:rPr>
          <w:rFonts w:ascii="Garamond" w:hAnsi="Garamond"/>
        </w:rPr>
        <w:t>US Census Bureau population data</w:t>
      </w:r>
      <w:r w:rsidR="00EF0FD0">
        <w:rPr>
          <w:rFonts w:ascii="Garamond" w:hAnsi="Garamond"/>
        </w:rPr>
        <w:t xml:space="preserve"> for Madison Country</w:t>
      </w:r>
      <w:r w:rsidR="007849A3">
        <w:rPr>
          <w:rFonts w:ascii="Garamond" w:hAnsi="Garamond"/>
        </w:rPr>
        <w:t>,</w:t>
      </w:r>
      <w:r w:rsidR="00EF0FD0">
        <w:rPr>
          <w:rFonts w:ascii="Garamond" w:hAnsi="Garamond"/>
        </w:rPr>
        <w:t xml:space="preserve"> AL </w:t>
      </w:r>
    </w:p>
    <w:p w14:paraId="7690F302" w14:textId="77777777" w:rsidR="008D24CD" w:rsidRPr="008D24CD" w:rsidRDefault="008D24CD" w:rsidP="008D24CD">
      <w:pPr>
        <w:pStyle w:val="ListParagraph"/>
        <w:rPr>
          <w:rFonts w:ascii="Garamond" w:hAnsi="Garamond"/>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2183409B" w:rsidR="006A2A26" w:rsidRDefault="00475238" w:rsidP="00E06362">
      <w:pPr>
        <w:pStyle w:val="ListParagraph"/>
        <w:numPr>
          <w:ilvl w:val="0"/>
          <w:numId w:val="7"/>
        </w:numPr>
        <w:rPr>
          <w:rFonts w:ascii="Garamond" w:hAnsi="Garamond"/>
        </w:rPr>
      </w:pPr>
      <w:r>
        <w:rPr>
          <w:rFonts w:ascii="Garamond" w:hAnsi="Garamond"/>
        </w:rPr>
        <w:t>Google Earth Engine</w:t>
      </w:r>
      <w:r w:rsidR="00874C61">
        <w:rPr>
          <w:rFonts w:ascii="Garamond" w:hAnsi="Garamond"/>
        </w:rPr>
        <w:t xml:space="preserve"> API</w:t>
      </w:r>
      <w:r w:rsidR="006A2A26" w:rsidRPr="00E06362">
        <w:rPr>
          <w:rFonts w:ascii="Garamond" w:hAnsi="Garamond"/>
        </w:rPr>
        <w:t xml:space="preserve"> – </w:t>
      </w:r>
      <w:r w:rsidR="005D3578">
        <w:rPr>
          <w:rFonts w:ascii="Garamond" w:hAnsi="Garamond"/>
        </w:rPr>
        <w:t xml:space="preserve">Data acquisition and manipulation, image processing, and tool </w:t>
      </w:r>
      <w:r w:rsidR="007849A3">
        <w:rPr>
          <w:rFonts w:ascii="Garamond" w:hAnsi="Garamond"/>
        </w:rPr>
        <w:t>development</w:t>
      </w:r>
    </w:p>
    <w:p w14:paraId="4ACEB569" w14:textId="31C798E0" w:rsidR="00475238" w:rsidRDefault="00475238" w:rsidP="00E06362">
      <w:pPr>
        <w:pStyle w:val="ListParagraph"/>
        <w:numPr>
          <w:ilvl w:val="0"/>
          <w:numId w:val="7"/>
        </w:numPr>
        <w:rPr>
          <w:rFonts w:ascii="Garamond" w:hAnsi="Garamond"/>
        </w:rPr>
      </w:pPr>
      <w:r>
        <w:rPr>
          <w:rFonts w:ascii="Garamond" w:hAnsi="Garamond"/>
        </w:rPr>
        <w:t xml:space="preserve">Esri ArcGIS Map 10.5 – </w:t>
      </w:r>
      <w:r w:rsidR="005D3578" w:rsidRPr="005D3578">
        <w:rPr>
          <w:rFonts w:ascii="Garamond" w:hAnsi="Garamond"/>
        </w:rPr>
        <w:t>Raster manipulation, map generation, and image classification development</w:t>
      </w:r>
    </w:p>
    <w:p w14:paraId="600FA1B9" w14:textId="2F3A4BB0" w:rsidR="00272CD9" w:rsidRPr="007849A3" w:rsidRDefault="00E7129B" w:rsidP="007849A3">
      <w:pPr>
        <w:pStyle w:val="ListParagraph"/>
        <w:numPr>
          <w:ilvl w:val="0"/>
          <w:numId w:val="7"/>
        </w:numPr>
        <w:rPr>
          <w:rFonts w:ascii="Garamond" w:hAnsi="Garamond"/>
        </w:rPr>
      </w:pPr>
      <w:r>
        <w:rPr>
          <w:rFonts w:ascii="Garamond" w:hAnsi="Garamond"/>
        </w:rPr>
        <w:t xml:space="preserve">NASA </w:t>
      </w:r>
      <w:r w:rsidR="008D24CD">
        <w:rPr>
          <w:rFonts w:ascii="Garamond" w:hAnsi="Garamond"/>
        </w:rPr>
        <w:t>G</w:t>
      </w:r>
      <w:r>
        <w:rPr>
          <w:rFonts w:ascii="Garamond" w:hAnsi="Garamond"/>
        </w:rPr>
        <w:t>ISS</w:t>
      </w:r>
      <w:r w:rsidR="008D24CD">
        <w:rPr>
          <w:rFonts w:ascii="Garamond" w:hAnsi="Garamond"/>
        </w:rPr>
        <w:t xml:space="preserve"> Panoply </w:t>
      </w:r>
      <w:r w:rsidR="00E937E0">
        <w:rPr>
          <w:rFonts w:ascii="Garamond" w:hAnsi="Garamond"/>
        </w:rPr>
        <w:t xml:space="preserve">4.10.4 </w:t>
      </w:r>
      <w:r w:rsidR="008D24CD">
        <w:rPr>
          <w:rFonts w:ascii="Garamond" w:hAnsi="Garamond"/>
        </w:rPr>
        <w:t xml:space="preserve">– </w:t>
      </w:r>
      <w:r w:rsidR="007849A3">
        <w:rPr>
          <w:rFonts w:ascii="Garamond" w:hAnsi="Garamond"/>
        </w:rPr>
        <w:t>Analysis of</w:t>
      </w:r>
      <w:r w:rsidR="008D24CD">
        <w:rPr>
          <w:rFonts w:ascii="Garamond" w:hAnsi="Garamond"/>
        </w:rPr>
        <w:t xml:space="preserve"> climate datasets </w:t>
      </w:r>
    </w:p>
    <w:p w14:paraId="52BC1703" w14:textId="43CA86B9" w:rsidR="00CD0433" w:rsidRPr="00276572" w:rsidRDefault="000F487D" w:rsidP="00276572">
      <w:pPr>
        <w:pBdr>
          <w:bottom w:val="single" w:sz="4" w:space="1" w:color="auto"/>
        </w:pBdr>
        <w:rPr>
          <w:b/>
          <w:szCs w:val="20"/>
        </w:rPr>
      </w:pPr>
      <w:r>
        <w:rPr>
          <w:b/>
          <w:szCs w:val="20"/>
        </w:rPr>
        <w:lastRenderedPageBreak/>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4E5D2DD5" w:rsidR="001538F2" w:rsidRPr="008A4B10" w:rsidRDefault="003A2D57" w:rsidP="00936A45">
            <w:pPr>
              <w:rPr>
                <w:rFonts w:ascii="Garamond" w:hAnsi="Garamond"/>
                <w:b/>
                <w:bCs/>
              </w:rPr>
            </w:pPr>
            <w:r>
              <w:rPr>
                <w:rFonts w:ascii="Garamond" w:hAnsi="Garamond"/>
                <w:b/>
                <w:bCs/>
              </w:rPr>
              <w:t xml:space="preserve">Urban Heat Island </w:t>
            </w:r>
            <w:r w:rsidR="00475238">
              <w:rPr>
                <w:rFonts w:ascii="Garamond" w:hAnsi="Garamond"/>
                <w:b/>
                <w:bCs/>
              </w:rPr>
              <w:t>Tool</w:t>
            </w:r>
          </w:p>
        </w:tc>
        <w:tc>
          <w:tcPr>
            <w:tcW w:w="3240" w:type="dxa"/>
            <w:vAlign w:val="center"/>
          </w:tcPr>
          <w:p w14:paraId="05C6772C" w14:textId="7804CBA3" w:rsidR="001538F2" w:rsidRPr="00EC3694" w:rsidRDefault="007849A3" w:rsidP="00073C56">
            <w:pPr>
              <w:rPr>
                <w:rFonts w:ascii="Garamond" w:hAnsi="Garamond"/>
              </w:rPr>
            </w:pPr>
            <w:r>
              <w:rPr>
                <w:rFonts w:ascii="Garamond" w:hAnsi="Garamond"/>
              </w:rPr>
              <w:t>Partners</w:t>
            </w:r>
            <w:r w:rsidR="00073C56">
              <w:rPr>
                <w:rFonts w:ascii="Garamond" w:hAnsi="Garamond"/>
              </w:rPr>
              <w:t xml:space="preserve"> will use </w:t>
            </w:r>
            <w:r w:rsidR="003E7F2A">
              <w:rPr>
                <w:rFonts w:ascii="Garamond" w:hAnsi="Garamond"/>
              </w:rPr>
              <w:t xml:space="preserve">this tool </w:t>
            </w:r>
            <w:r w:rsidR="004D1CDE">
              <w:rPr>
                <w:rFonts w:ascii="Garamond" w:hAnsi="Garamond"/>
              </w:rPr>
              <w:t>for</w:t>
            </w:r>
            <w:r w:rsidR="00073C56">
              <w:rPr>
                <w:rFonts w:ascii="Garamond" w:hAnsi="Garamond"/>
              </w:rPr>
              <w:t xml:space="preserve"> further planning decisions</w:t>
            </w:r>
            <w:r w:rsidR="003E7F2A">
              <w:rPr>
                <w:rFonts w:ascii="Garamond" w:hAnsi="Garamond"/>
              </w:rPr>
              <w:t xml:space="preserve">, </w:t>
            </w:r>
            <w:r w:rsidR="003E7F2A" w:rsidRPr="003E7F2A">
              <w:rPr>
                <w:rFonts w:ascii="Garamond" w:hAnsi="Garamond"/>
              </w:rPr>
              <w:t>such as subdivisions and land use ordinances, as the city continues to expand its footprint and density</w:t>
            </w:r>
            <w:r w:rsidR="003E7F2A">
              <w:rPr>
                <w:rFonts w:ascii="Garamond" w:hAnsi="Garamond"/>
              </w:rPr>
              <w:t xml:space="preserve">. </w:t>
            </w:r>
            <w:r w:rsidR="00407F28">
              <w:rPr>
                <w:rFonts w:ascii="Garamond" w:hAnsi="Garamond"/>
              </w:rPr>
              <w:t>This tool will</w:t>
            </w:r>
            <w:r w:rsidR="003E7F2A">
              <w:rPr>
                <w:rFonts w:ascii="Garamond" w:hAnsi="Garamond"/>
              </w:rPr>
              <w:t xml:space="preserve"> also</w:t>
            </w:r>
            <w:r w:rsidR="00407F28">
              <w:rPr>
                <w:rFonts w:ascii="Garamond" w:hAnsi="Garamond"/>
              </w:rPr>
              <w:t xml:space="preserve"> be used by the partner to help mitigate the urban heat island effect. </w:t>
            </w:r>
          </w:p>
        </w:tc>
        <w:tc>
          <w:tcPr>
            <w:tcW w:w="2880" w:type="dxa"/>
            <w:vAlign w:val="center"/>
          </w:tcPr>
          <w:p w14:paraId="29D692C0" w14:textId="572ACC06" w:rsidR="001538F2" w:rsidRPr="005C6FC1" w:rsidRDefault="003A2D57" w:rsidP="004D1CDE">
            <w:pPr>
              <w:rPr>
                <w:rFonts w:ascii="Garamond" w:hAnsi="Garamond"/>
              </w:rPr>
            </w:pPr>
            <w:r>
              <w:rPr>
                <w:rFonts w:ascii="Garamond" w:hAnsi="Garamond"/>
              </w:rPr>
              <w:t xml:space="preserve">This product will be created in Google Earth Engine. It will </w:t>
            </w:r>
            <w:r w:rsidR="004D1CDE">
              <w:rPr>
                <w:rFonts w:ascii="Garamond" w:hAnsi="Garamond"/>
              </w:rPr>
              <w:t>incorporate data from</w:t>
            </w:r>
            <w:r>
              <w:rPr>
                <w:rFonts w:ascii="Garamond" w:hAnsi="Garamond"/>
              </w:rPr>
              <w:t xml:space="preserve"> </w:t>
            </w:r>
            <w:r w:rsidR="00942E67">
              <w:rPr>
                <w:rFonts w:ascii="Garamond" w:hAnsi="Garamond"/>
              </w:rPr>
              <w:t xml:space="preserve">Landsat 7 ETM+, </w:t>
            </w:r>
            <w:r>
              <w:rPr>
                <w:rFonts w:ascii="Garamond" w:hAnsi="Garamond"/>
              </w:rPr>
              <w:t>Landsat 8 OLI</w:t>
            </w:r>
            <w:r w:rsidR="00942E67">
              <w:rPr>
                <w:rFonts w:ascii="Garamond" w:hAnsi="Garamond"/>
              </w:rPr>
              <w:t>,</w:t>
            </w:r>
            <w:r>
              <w:rPr>
                <w:rFonts w:ascii="Garamond" w:hAnsi="Garamond"/>
              </w:rPr>
              <w:t xml:space="preserve"> and </w:t>
            </w:r>
            <w:r w:rsidR="00407F28">
              <w:rPr>
                <w:rFonts w:ascii="Garamond" w:hAnsi="Garamond"/>
              </w:rPr>
              <w:t>Sentinel-2 MSI for NDVI</w:t>
            </w:r>
            <w:r w:rsidR="004D1CDE">
              <w:rPr>
                <w:rFonts w:ascii="Garamond" w:hAnsi="Garamond"/>
              </w:rPr>
              <w:t xml:space="preserve"> and </w:t>
            </w:r>
            <w:r w:rsidR="00955AD0">
              <w:rPr>
                <w:rFonts w:ascii="Garamond" w:hAnsi="Garamond"/>
              </w:rPr>
              <w:t>Landsat 8 TIRS</w:t>
            </w:r>
            <w:r w:rsidR="004D1CDE">
              <w:rPr>
                <w:rFonts w:ascii="Garamond" w:hAnsi="Garamond"/>
              </w:rPr>
              <w:t xml:space="preserve"> for LST</w:t>
            </w:r>
            <w:r w:rsidR="00407F28">
              <w:rPr>
                <w:rFonts w:ascii="Garamond" w:hAnsi="Garamond"/>
              </w:rPr>
              <w:t>.</w:t>
            </w:r>
          </w:p>
        </w:tc>
        <w:tc>
          <w:tcPr>
            <w:tcW w:w="1080" w:type="dxa"/>
            <w:vAlign w:val="center"/>
          </w:tcPr>
          <w:p w14:paraId="33182638" w14:textId="0D2EE202" w:rsidR="001538F2" w:rsidRPr="005C6FC1" w:rsidRDefault="00384B24" w:rsidP="00936A45">
            <w:pPr>
              <w:rPr>
                <w:rFonts w:ascii="Garamond" w:hAnsi="Garamond"/>
              </w:rPr>
            </w:pPr>
            <w:r>
              <w:rPr>
                <w:rFonts w:ascii="Garamond" w:hAnsi="Garamond"/>
              </w:rPr>
              <w:t>II</w:t>
            </w:r>
            <w:r w:rsidR="00E7129B">
              <w:rPr>
                <w:rFonts w:ascii="Garamond" w:hAnsi="Garamond"/>
              </w:rPr>
              <w:t>I</w:t>
            </w:r>
          </w:p>
        </w:tc>
      </w:tr>
      <w:tr w:rsidR="00475238" w:rsidRPr="00CD0433" w14:paraId="69C7520B" w14:textId="77777777" w:rsidTr="00936A45">
        <w:tc>
          <w:tcPr>
            <w:tcW w:w="2160" w:type="dxa"/>
            <w:vAlign w:val="center"/>
          </w:tcPr>
          <w:p w14:paraId="709234B9" w14:textId="3FD89C95" w:rsidR="00475238" w:rsidRDefault="00475238" w:rsidP="00936A45">
            <w:pPr>
              <w:rPr>
                <w:rFonts w:ascii="Garamond" w:hAnsi="Garamond"/>
                <w:b/>
                <w:bCs/>
              </w:rPr>
            </w:pPr>
            <w:r>
              <w:rPr>
                <w:rFonts w:ascii="Garamond" w:hAnsi="Garamond"/>
                <w:b/>
                <w:bCs/>
              </w:rPr>
              <w:t>Tree Canopy/Green Infrastructure Map</w:t>
            </w:r>
          </w:p>
        </w:tc>
        <w:tc>
          <w:tcPr>
            <w:tcW w:w="3240" w:type="dxa"/>
            <w:vAlign w:val="center"/>
          </w:tcPr>
          <w:p w14:paraId="33FD82A9" w14:textId="13F1F5B3" w:rsidR="00475238" w:rsidRPr="00EC3694" w:rsidRDefault="003E7F2A" w:rsidP="00936A45">
            <w:pPr>
              <w:rPr>
                <w:rFonts w:ascii="Garamond" w:hAnsi="Garamond"/>
              </w:rPr>
            </w:pPr>
            <w:r>
              <w:rPr>
                <w:rFonts w:ascii="Garamond" w:hAnsi="Garamond"/>
                <w:color w:val="000000"/>
              </w:rPr>
              <w:t xml:space="preserve">This product will allow for planning of possible planting projects to mitigate </w:t>
            </w:r>
            <w:r w:rsidR="004D1CDE">
              <w:rPr>
                <w:rFonts w:ascii="Garamond" w:hAnsi="Garamond"/>
                <w:color w:val="000000"/>
              </w:rPr>
              <w:t xml:space="preserve">the </w:t>
            </w:r>
            <w:r>
              <w:rPr>
                <w:rFonts w:ascii="Garamond" w:hAnsi="Garamond"/>
                <w:color w:val="000000"/>
              </w:rPr>
              <w:t xml:space="preserve">effects of </w:t>
            </w:r>
            <w:r w:rsidR="00D7285C">
              <w:rPr>
                <w:rFonts w:ascii="Garamond" w:hAnsi="Garamond"/>
                <w:color w:val="000000"/>
              </w:rPr>
              <w:t>the</w:t>
            </w:r>
            <w:r>
              <w:rPr>
                <w:rFonts w:ascii="Garamond" w:hAnsi="Garamond"/>
                <w:color w:val="000000"/>
              </w:rPr>
              <w:t xml:space="preserve"> urban heat island</w:t>
            </w:r>
            <w:r w:rsidR="00D7285C">
              <w:rPr>
                <w:rFonts w:ascii="Garamond" w:hAnsi="Garamond"/>
                <w:color w:val="000000"/>
              </w:rPr>
              <w:t xml:space="preserve"> effect</w:t>
            </w:r>
            <w:r w:rsidR="0042332B">
              <w:rPr>
                <w:rFonts w:ascii="Garamond" w:hAnsi="Garamond"/>
                <w:color w:val="000000"/>
              </w:rPr>
              <w:t xml:space="preserve"> by evaluating tree loss</w:t>
            </w:r>
            <w:r>
              <w:rPr>
                <w:rFonts w:ascii="Garamond" w:hAnsi="Garamond"/>
                <w:color w:val="000000"/>
              </w:rPr>
              <w:t>. It will also help with setting target goals for adding trees, design standards, benchmarks for new developments</w:t>
            </w:r>
            <w:r w:rsidR="00955AD0">
              <w:rPr>
                <w:rFonts w:ascii="Garamond" w:hAnsi="Garamond"/>
                <w:color w:val="000000"/>
              </w:rPr>
              <w:t>.</w:t>
            </w:r>
            <w:r>
              <w:rPr>
                <w:rFonts w:ascii="Garamond" w:hAnsi="Garamond"/>
                <w:color w:val="000000"/>
              </w:rPr>
              <w:t xml:space="preserve"> </w:t>
            </w:r>
          </w:p>
        </w:tc>
        <w:tc>
          <w:tcPr>
            <w:tcW w:w="2880" w:type="dxa"/>
            <w:vAlign w:val="center"/>
          </w:tcPr>
          <w:p w14:paraId="1F8A6523" w14:textId="7D290EB7" w:rsidR="00475238" w:rsidRPr="005C6FC1" w:rsidRDefault="00A65C35" w:rsidP="00936A45">
            <w:pPr>
              <w:rPr>
                <w:rFonts w:ascii="Garamond" w:hAnsi="Garamond"/>
              </w:rPr>
            </w:pPr>
            <w:r>
              <w:rPr>
                <w:rFonts w:ascii="Garamond" w:hAnsi="Garamond"/>
              </w:rPr>
              <w:t>The Tree C</w:t>
            </w:r>
            <w:r w:rsidR="00F8025F">
              <w:rPr>
                <w:rFonts w:ascii="Garamond" w:hAnsi="Garamond"/>
              </w:rPr>
              <w:t>a</w:t>
            </w:r>
            <w:r>
              <w:rPr>
                <w:rFonts w:ascii="Garamond" w:hAnsi="Garamond"/>
              </w:rPr>
              <w:t>nopy</w:t>
            </w:r>
            <w:r w:rsidR="008D7DC9">
              <w:rPr>
                <w:rFonts w:ascii="Garamond" w:hAnsi="Garamond"/>
              </w:rPr>
              <w:t>/Urban</w:t>
            </w:r>
            <w:r>
              <w:rPr>
                <w:rFonts w:ascii="Garamond" w:hAnsi="Garamond"/>
              </w:rPr>
              <w:t xml:space="preserve"> </w:t>
            </w:r>
            <w:r w:rsidR="00F8025F">
              <w:rPr>
                <w:rFonts w:ascii="Garamond" w:hAnsi="Garamond"/>
              </w:rPr>
              <w:t>Infrastructure</w:t>
            </w:r>
            <w:r>
              <w:rPr>
                <w:rFonts w:ascii="Garamond" w:hAnsi="Garamond"/>
              </w:rPr>
              <w:t xml:space="preserve"> </w:t>
            </w:r>
            <w:r w:rsidR="00F8025F">
              <w:rPr>
                <w:rFonts w:ascii="Garamond" w:hAnsi="Garamond"/>
              </w:rPr>
              <w:t>M</w:t>
            </w:r>
            <w:r>
              <w:rPr>
                <w:rFonts w:ascii="Garamond" w:hAnsi="Garamond"/>
              </w:rPr>
              <w:t xml:space="preserve">ap will be created in ESRI ArcGIS using </w:t>
            </w:r>
            <w:r w:rsidR="008D7DC9">
              <w:rPr>
                <w:rFonts w:ascii="Garamond" w:hAnsi="Garamond"/>
              </w:rPr>
              <w:t xml:space="preserve">tree cover extent and tree canopy height </w:t>
            </w:r>
            <w:r>
              <w:rPr>
                <w:rFonts w:ascii="Garamond" w:hAnsi="Garamond"/>
              </w:rPr>
              <w:t>data from Landsat 8 OLI and ISS GEDI</w:t>
            </w:r>
            <w:r w:rsidR="00F8025F">
              <w:rPr>
                <w:rFonts w:ascii="Garamond" w:hAnsi="Garamond"/>
              </w:rPr>
              <w:t xml:space="preserve">. </w:t>
            </w:r>
          </w:p>
        </w:tc>
        <w:tc>
          <w:tcPr>
            <w:tcW w:w="1080" w:type="dxa"/>
            <w:vAlign w:val="center"/>
          </w:tcPr>
          <w:p w14:paraId="1B56BE18" w14:textId="72D83656" w:rsidR="00475238" w:rsidRPr="005C6FC1" w:rsidRDefault="00475238" w:rsidP="00936A45">
            <w:pPr>
              <w:rPr>
                <w:rFonts w:ascii="Garamond" w:hAnsi="Garamond"/>
              </w:rPr>
            </w:pPr>
            <w:r>
              <w:rPr>
                <w:rFonts w:ascii="Garamond" w:hAnsi="Garamond"/>
              </w:rPr>
              <w:t>I</w:t>
            </w:r>
          </w:p>
        </w:tc>
      </w:tr>
      <w:tr w:rsidR="001538F2" w:rsidRPr="00CD0433" w14:paraId="6CADEA21" w14:textId="77777777" w:rsidTr="00936A45">
        <w:tc>
          <w:tcPr>
            <w:tcW w:w="2160" w:type="dxa"/>
            <w:vAlign w:val="center"/>
          </w:tcPr>
          <w:p w14:paraId="60ADAAAA" w14:textId="7F8DF835" w:rsidR="001538F2" w:rsidRPr="008A4B10" w:rsidRDefault="00A65C35" w:rsidP="00936A45">
            <w:pPr>
              <w:rPr>
                <w:rFonts w:ascii="Garamond" w:hAnsi="Garamond"/>
                <w:b/>
                <w:bCs/>
              </w:rPr>
            </w:pPr>
            <w:r>
              <w:rPr>
                <w:rFonts w:ascii="Garamond" w:hAnsi="Garamond"/>
                <w:b/>
                <w:bCs/>
              </w:rPr>
              <w:t xml:space="preserve">Huntsville Urban </w:t>
            </w:r>
            <w:r w:rsidR="008D7DC9">
              <w:rPr>
                <w:rFonts w:ascii="Garamond" w:hAnsi="Garamond"/>
                <w:b/>
                <w:bCs/>
              </w:rPr>
              <w:t xml:space="preserve">ArcGIS </w:t>
            </w:r>
            <w:r>
              <w:rPr>
                <w:rFonts w:ascii="Garamond" w:hAnsi="Garamond"/>
                <w:b/>
                <w:bCs/>
              </w:rPr>
              <w:t>StoryMap</w:t>
            </w:r>
          </w:p>
        </w:tc>
        <w:tc>
          <w:tcPr>
            <w:tcW w:w="3240" w:type="dxa"/>
            <w:vAlign w:val="center"/>
          </w:tcPr>
          <w:p w14:paraId="017926FC" w14:textId="37C4FFD3" w:rsidR="001538F2" w:rsidRPr="005C6FC1" w:rsidRDefault="0042332B" w:rsidP="00936A45">
            <w:pPr>
              <w:rPr>
                <w:rFonts w:ascii="Garamond" w:hAnsi="Garamond"/>
              </w:rPr>
            </w:pPr>
            <w:r>
              <w:rPr>
                <w:rFonts w:ascii="Garamond" w:hAnsi="Garamond"/>
                <w:color w:val="000000"/>
              </w:rPr>
              <w:t>A StoryMap will give the partner an educational</w:t>
            </w:r>
            <w:r w:rsidR="008D7DC9">
              <w:rPr>
                <w:rFonts w:ascii="Garamond" w:hAnsi="Garamond"/>
                <w:color w:val="000000"/>
              </w:rPr>
              <w:t>, user-friendly</w:t>
            </w:r>
            <w:r>
              <w:rPr>
                <w:rFonts w:ascii="Garamond" w:hAnsi="Garamond"/>
                <w:color w:val="000000"/>
              </w:rPr>
              <w:t xml:space="preserve"> tool to inform the public of </w:t>
            </w:r>
            <w:r w:rsidR="00955AD0">
              <w:rPr>
                <w:rFonts w:ascii="Garamond" w:hAnsi="Garamond"/>
                <w:color w:val="000000"/>
              </w:rPr>
              <w:t>tree canopy change</w:t>
            </w:r>
            <w:r>
              <w:rPr>
                <w:rFonts w:ascii="Garamond" w:hAnsi="Garamond"/>
                <w:color w:val="000000"/>
              </w:rPr>
              <w:t xml:space="preserve"> </w:t>
            </w:r>
            <w:r w:rsidR="007849A3">
              <w:rPr>
                <w:rFonts w:ascii="Garamond" w:hAnsi="Garamond"/>
                <w:color w:val="000000"/>
              </w:rPr>
              <w:t>using</w:t>
            </w:r>
            <w:r>
              <w:rPr>
                <w:rFonts w:ascii="Garamond" w:hAnsi="Garamond"/>
                <w:color w:val="000000"/>
              </w:rPr>
              <w:t xml:space="preserve"> simplified </w:t>
            </w:r>
            <w:r w:rsidR="00955AD0">
              <w:rPr>
                <w:rFonts w:ascii="Garamond" w:hAnsi="Garamond"/>
                <w:color w:val="000000"/>
              </w:rPr>
              <w:t xml:space="preserve">and animated </w:t>
            </w:r>
            <w:r>
              <w:rPr>
                <w:rFonts w:ascii="Garamond" w:hAnsi="Garamond"/>
                <w:color w:val="000000"/>
              </w:rPr>
              <w:t>representation</w:t>
            </w:r>
            <w:r w:rsidR="008D7DC9">
              <w:rPr>
                <w:rFonts w:ascii="Garamond" w:hAnsi="Garamond"/>
                <w:color w:val="000000"/>
              </w:rPr>
              <w:t>s of project results.</w:t>
            </w:r>
          </w:p>
        </w:tc>
        <w:tc>
          <w:tcPr>
            <w:tcW w:w="2880" w:type="dxa"/>
            <w:vAlign w:val="center"/>
          </w:tcPr>
          <w:p w14:paraId="1FD94241" w14:textId="32A6CC47" w:rsidR="001538F2" w:rsidRPr="005C6FC1" w:rsidRDefault="00A65C35" w:rsidP="00936A45">
            <w:pPr>
              <w:rPr>
                <w:rFonts w:ascii="Garamond" w:hAnsi="Garamond"/>
              </w:rPr>
            </w:pPr>
            <w:r>
              <w:rPr>
                <w:rFonts w:ascii="Garamond" w:hAnsi="Garamond"/>
              </w:rPr>
              <w:t>The ESRI ArcGIS StoryMap will be created using the online StoryMap platform. This will include results from other end products to provide a</w:t>
            </w:r>
            <w:r w:rsidR="00415E9B">
              <w:rPr>
                <w:rFonts w:ascii="Garamond" w:hAnsi="Garamond"/>
              </w:rPr>
              <w:t xml:space="preserve"> full understanding </w:t>
            </w:r>
            <w:r w:rsidR="00E7129B">
              <w:rPr>
                <w:rFonts w:ascii="Garamond" w:hAnsi="Garamond"/>
              </w:rPr>
              <w:t xml:space="preserve">of the project </w:t>
            </w:r>
            <w:bookmarkStart w:id="0" w:name="_GoBack"/>
            <w:bookmarkEnd w:id="0"/>
            <w:r w:rsidR="00415E9B">
              <w:rPr>
                <w:rFonts w:ascii="Garamond" w:hAnsi="Garamond"/>
              </w:rPr>
              <w:t>to the general public</w:t>
            </w:r>
            <w:r>
              <w:rPr>
                <w:rFonts w:ascii="Garamond" w:hAnsi="Garamond"/>
              </w:rPr>
              <w:t>.</w:t>
            </w:r>
          </w:p>
        </w:tc>
        <w:tc>
          <w:tcPr>
            <w:tcW w:w="1080" w:type="dxa"/>
            <w:vAlign w:val="center"/>
          </w:tcPr>
          <w:p w14:paraId="6CCF6DA3" w14:textId="0E76F4B2" w:rsidR="001538F2" w:rsidRPr="005C6FC1" w:rsidRDefault="00E7129B"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027EF907" w:rsidR="000F76DA" w:rsidRDefault="000F76DA" w:rsidP="00C72F1A">
      <w:pPr>
        <w:rPr>
          <w:sz w:val="20"/>
          <w:szCs w:val="20"/>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Pr="00EC3694">
        <w:rPr>
          <w:rFonts w:ascii="Garamond" w:hAnsi="Garamond"/>
        </w:rPr>
        <w:t xml:space="preserve"> </w:t>
      </w:r>
      <w:r w:rsidR="00E7129B">
        <w:rPr>
          <w:rFonts w:ascii="Garamond" w:hAnsi="Garamond"/>
        </w:rPr>
        <w:t>C</w:t>
      </w:r>
      <w:r w:rsidR="0042332B" w:rsidRPr="0042332B">
        <w:rPr>
          <w:rFonts w:ascii="Garamond" w:hAnsi="Garamond"/>
        </w:rPr>
        <w:t xml:space="preserve">itizens </w:t>
      </w:r>
      <w:r w:rsidR="00E7129B">
        <w:rPr>
          <w:rFonts w:ascii="Garamond" w:hAnsi="Garamond"/>
        </w:rPr>
        <w:t xml:space="preserve">in Huntsville </w:t>
      </w:r>
      <w:r w:rsidR="009E39AC">
        <w:rPr>
          <w:rFonts w:ascii="Garamond" w:hAnsi="Garamond"/>
        </w:rPr>
        <w:t xml:space="preserve">want </w:t>
      </w:r>
      <w:r w:rsidR="00405A43">
        <w:rPr>
          <w:rFonts w:ascii="Garamond" w:hAnsi="Garamond"/>
        </w:rPr>
        <w:t>c</w:t>
      </w:r>
      <w:r w:rsidR="0042332B" w:rsidRPr="0042332B">
        <w:rPr>
          <w:rFonts w:ascii="Garamond" w:hAnsi="Garamond"/>
        </w:rPr>
        <w:t>onfirm</w:t>
      </w:r>
      <w:r w:rsidR="00405A43">
        <w:rPr>
          <w:rFonts w:ascii="Garamond" w:hAnsi="Garamond"/>
        </w:rPr>
        <w:t>ation</w:t>
      </w:r>
      <w:r w:rsidR="0042332B" w:rsidRPr="0042332B">
        <w:rPr>
          <w:rFonts w:ascii="Garamond" w:hAnsi="Garamond"/>
        </w:rPr>
        <w:t xml:space="preserve"> </w:t>
      </w:r>
      <w:r w:rsidR="0042332B">
        <w:rPr>
          <w:rFonts w:ascii="Garamond" w:hAnsi="Garamond"/>
        </w:rPr>
        <w:t xml:space="preserve">the </w:t>
      </w:r>
      <w:r w:rsidR="0042332B" w:rsidRPr="0042332B">
        <w:rPr>
          <w:rFonts w:ascii="Garamond" w:hAnsi="Garamond"/>
        </w:rPr>
        <w:t>city is doing what it can to protect tree canopy.</w:t>
      </w:r>
      <w:r w:rsidR="0042332B" w:rsidRPr="0042332B">
        <w:t xml:space="preserve"> </w:t>
      </w:r>
      <w:r w:rsidR="0042332B" w:rsidRPr="0042332B">
        <w:rPr>
          <w:rFonts w:ascii="Garamond" w:hAnsi="Garamond"/>
        </w:rPr>
        <w:t>The</w:t>
      </w:r>
      <w:r w:rsidR="00405A43">
        <w:rPr>
          <w:rFonts w:ascii="Garamond" w:hAnsi="Garamond"/>
        </w:rPr>
        <w:t xml:space="preserve"> end products will</w:t>
      </w:r>
      <w:r w:rsidR="0042332B" w:rsidRPr="0042332B">
        <w:rPr>
          <w:rFonts w:ascii="Garamond" w:hAnsi="Garamond"/>
        </w:rPr>
        <w:t xml:space="preserve"> facilitate greater collaboration between departments </w:t>
      </w:r>
      <w:r w:rsidR="00E7129B">
        <w:rPr>
          <w:rFonts w:ascii="Garamond" w:hAnsi="Garamond"/>
        </w:rPr>
        <w:t xml:space="preserve">at the City of Huntsville </w:t>
      </w:r>
      <w:r w:rsidR="0042332B" w:rsidRPr="0042332B">
        <w:rPr>
          <w:rFonts w:ascii="Garamond" w:hAnsi="Garamond"/>
        </w:rPr>
        <w:t>and improve public awareness for tree conservation.</w:t>
      </w:r>
      <w:r w:rsidR="0042332B">
        <w:rPr>
          <w:rFonts w:ascii="Garamond" w:hAnsi="Garamond"/>
        </w:rPr>
        <w:t xml:space="preserve"> </w:t>
      </w:r>
      <w:r w:rsidR="00405A43">
        <w:rPr>
          <w:rFonts w:ascii="Garamond" w:hAnsi="Garamond"/>
        </w:rPr>
        <w:t xml:space="preserve">With the </w:t>
      </w:r>
      <w:r w:rsidR="0042332B" w:rsidRPr="0042332B">
        <w:rPr>
          <w:rFonts w:ascii="Garamond" w:hAnsi="Garamond"/>
        </w:rPr>
        <w:t xml:space="preserve">high costs of </w:t>
      </w:r>
      <w:r w:rsidR="008140F4">
        <w:rPr>
          <w:rFonts w:ascii="Garamond" w:hAnsi="Garamond"/>
        </w:rPr>
        <w:t>proprietary</w:t>
      </w:r>
      <w:r w:rsidR="0042332B" w:rsidRPr="0042332B">
        <w:rPr>
          <w:rFonts w:ascii="Garamond" w:hAnsi="Garamond"/>
        </w:rPr>
        <w:t xml:space="preserve"> software</w:t>
      </w:r>
      <w:r w:rsidR="004D1CDE">
        <w:rPr>
          <w:rFonts w:ascii="Garamond" w:hAnsi="Garamond"/>
        </w:rPr>
        <w:t>,</w:t>
      </w:r>
      <w:r w:rsidR="0042332B">
        <w:rPr>
          <w:rFonts w:ascii="Garamond" w:hAnsi="Garamond"/>
        </w:rPr>
        <w:t xml:space="preserve"> </w:t>
      </w:r>
      <w:r w:rsidR="00405A43">
        <w:rPr>
          <w:rFonts w:ascii="Garamond" w:hAnsi="Garamond"/>
        </w:rPr>
        <w:t xml:space="preserve">the </w:t>
      </w:r>
      <w:r w:rsidR="0042332B" w:rsidRPr="0042332B">
        <w:rPr>
          <w:rFonts w:ascii="Garamond" w:hAnsi="Garamond"/>
        </w:rPr>
        <w:t>city GIS department</w:t>
      </w:r>
      <w:r w:rsidR="00405A43">
        <w:rPr>
          <w:rFonts w:ascii="Garamond" w:hAnsi="Garamond"/>
        </w:rPr>
        <w:t xml:space="preserve"> has been limited</w:t>
      </w:r>
      <w:r w:rsidR="0042332B">
        <w:rPr>
          <w:rFonts w:ascii="Garamond" w:hAnsi="Garamond"/>
        </w:rPr>
        <w:t xml:space="preserve"> </w:t>
      </w:r>
      <w:r w:rsidR="008140F4">
        <w:rPr>
          <w:rFonts w:ascii="Garamond" w:hAnsi="Garamond"/>
        </w:rPr>
        <w:t>in</w:t>
      </w:r>
      <w:r w:rsidR="0042332B">
        <w:rPr>
          <w:rFonts w:ascii="Garamond" w:hAnsi="Garamond"/>
        </w:rPr>
        <w:t xml:space="preserve"> </w:t>
      </w:r>
      <w:r w:rsidR="0042332B" w:rsidRPr="0042332B">
        <w:rPr>
          <w:rFonts w:ascii="Garamond" w:hAnsi="Garamond"/>
        </w:rPr>
        <w:t>perform</w:t>
      </w:r>
      <w:r w:rsidR="0042332B">
        <w:rPr>
          <w:rFonts w:ascii="Garamond" w:hAnsi="Garamond"/>
        </w:rPr>
        <w:t>ing</w:t>
      </w:r>
      <w:r w:rsidR="0042332B" w:rsidRPr="0042332B">
        <w:rPr>
          <w:rFonts w:ascii="Garamond" w:hAnsi="Garamond"/>
        </w:rPr>
        <w:t xml:space="preserve"> a study in-house. A comparable study for the city would be cost</w:t>
      </w:r>
      <w:r w:rsidR="00E7129B">
        <w:rPr>
          <w:rFonts w:ascii="Garamond" w:hAnsi="Garamond"/>
        </w:rPr>
        <w:t>-</w:t>
      </w:r>
      <w:r w:rsidR="0042332B" w:rsidRPr="0042332B">
        <w:rPr>
          <w:rFonts w:ascii="Garamond" w:hAnsi="Garamond"/>
        </w:rPr>
        <w:t>prohibitive to undertake without the support of</w:t>
      </w:r>
      <w:r w:rsidR="004D1CDE">
        <w:rPr>
          <w:rFonts w:ascii="Garamond" w:hAnsi="Garamond"/>
        </w:rPr>
        <w:t xml:space="preserve"> the NASA DEVELOP Program</w:t>
      </w:r>
      <w:r w:rsidR="0042332B" w:rsidRPr="0042332B">
        <w:rPr>
          <w:rFonts w:ascii="Garamond" w:hAnsi="Garamond"/>
        </w:rPr>
        <w:t>.</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55ED28D9" w14:textId="651957A9" w:rsidR="004E42DB" w:rsidRPr="00CD0433" w:rsidRDefault="004E42DB" w:rsidP="004E42DB">
      <w:pPr>
        <w:rPr>
          <w:sz w:val="20"/>
          <w:szCs w:val="20"/>
        </w:rPr>
      </w:pPr>
      <w:r w:rsidRPr="00272CD9">
        <w:rPr>
          <w:b/>
          <w:i/>
          <w:sz w:val="20"/>
          <w:szCs w:val="20"/>
        </w:rPr>
        <w:t>Project Timeline:</w:t>
      </w:r>
      <w:r w:rsidRPr="00CD0433">
        <w:rPr>
          <w:b/>
          <w:sz w:val="20"/>
          <w:szCs w:val="20"/>
        </w:rPr>
        <w:t xml:space="preserve"> </w:t>
      </w:r>
      <w:r w:rsidRPr="005C6FC1">
        <w:rPr>
          <w:rFonts w:ascii="Garamond" w:hAnsi="Garamond"/>
        </w:rPr>
        <w:t xml:space="preserve">Terms: </w:t>
      </w:r>
      <w:r>
        <w:rPr>
          <w:rFonts w:ascii="Garamond" w:hAnsi="Garamond"/>
        </w:rPr>
        <w:t>Summer 2020</w:t>
      </w:r>
      <w:r w:rsidRPr="005C6FC1">
        <w:rPr>
          <w:rFonts w:ascii="Garamond" w:hAnsi="Garamond"/>
        </w:rPr>
        <w:t xml:space="preserve"> to </w:t>
      </w:r>
      <w:r>
        <w:rPr>
          <w:rFonts w:ascii="Garamond" w:hAnsi="Garamond"/>
        </w:rPr>
        <w:t>Fall 2020</w:t>
      </w:r>
    </w:p>
    <w:p w14:paraId="0644EE05" w14:textId="77777777" w:rsidR="004E42DB" w:rsidRPr="00936A45" w:rsidRDefault="004E42DB" w:rsidP="004E42DB"/>
    <w:p w14:paraId="1D6BF07D" w14:textId="77777777" w:rsidR="004E42DB" w:rsidRPr="00272CD9" w:rsidRDefault="004E42DB" w:rsidP="004E42DB">
      <w:pPr>
        <w:rPr>
          <w:b/>
          <w:i/>
          <w:sz w:val="20"/>
          <w:szCs w:val="20"/>
        </w:rPr>
      </w:pPr>
      <w:r w:rsidRPr="00272CD9">
        <w:rPr>
          <w:b/>
          <w:i/>
          <w:sz w:val="20"/>
          <w:szCs w:val="20"/>
        </w:rPr>
        <w:t>Multi-Term Objectives:</w:t>
      </w:r>
    </w:p>
    <w:p w14:paraId="50F5A780" w14:textId="272A5DFC" w:rsidR="004E42DB" w:rsidRPr="005C6FC1" w:rsidRDefault="004E42DB" w:rsidP="004E42DB">
      <w:pPr>
        <w:pStyle w:val="ListParagraph"/>
        <w:numPr>
          <w:ilvl w:val="0"/>
          <w:numId w:val="2"/>
        </w:numPr>
        <w:ind w:left="540" w:hanging="180"/>
        <w:contextualSpacing w:val="0"/>
        <w:rPr>
          <w:rFonts w:ascii="Garamond" w:hAnsi="Garamond"/>
          <w:b/>
        </w:rPr>
      </w:pPr>
      <w:r w:rsidRPr="00CD0433">
        <w:rPr>
          <w:b/>
          <w:sz w:val="20"/>
          <w:szCs w:val="20"/>
        </w:rPr>
        <w:t>Term 1</w:t>
      </w:r>
      <w:r w:rsidR="005D48E6" w:rsidRPr="00CD0433">
        <w:rPr>
          <w:b/>
          <w:sz w:val="20"/>
          <w:szCs w:val="20"/>
        </w:rPr>
        <w:t>(Proposed Term)</w:t>
      </w:r>
      <w:r w:rsidR="005D48E6">
        <w:rPr>
          <w:b/>
          <w:sz w:val="20"/>
          <w:szCs w:val="20"/>
        </w:rPr>
        <w:t>:</w:t>
      </w:r>
      <w:r w:rsidR="005D48E6">
        <w:rPr>
          <w:sz w:val="20"/>
          <w:szCs w:val="20"/>
        </w:rPr>
        <w:t xml:space="preserve"> </w:t>
      </w:r>
      <w:r>
        <w:rPr>
          <w:sz w:val="20"/>
          <w:szCs w:val="20"/>
        </w:rPr>
        <w:t xml:space="preserve"> </w:t>
      </w:r>
      <w:r w:rsidR="00896A6C">
        <w:rPr>
          <w:rFonts w:ascii="Garamond" w:hAnsi="Garamond"/>
        </w:rPr>
        <w:t>2020 Summer</w:t>
      </w:r>
      <w:r>
        <w:rPr>
          <w:rFonts w:ascii="Garamond" w:hAnsi="Garamond"/>
        </w:rPr>
        <w:t xml:space="preserve"> (</w:t>
      </w:r>
      <w:r w:rsidR="00896A6C">
        <w:rPr>
          <w:rFonts w:ascii="Garamond" w:hAnsi="Garamond"/>
        </w:rPr>
        <w:t>MSFC</w:t>
      </w:r>
      <w:r w:rsidRPr="005C6FC1">
        <w:rPr>
          <w:rFonts w:ascii="Garamond" w:hAnsi="Garamond"/>
        </w:rPr>
        <w:t xml:space="preserve">) – </w:t>
      </w:r>
      <w:r w:rsidR="00896A6C">
        <w:rPr>
          <w:rFonts w:ascii="Garamond" w:hAnsi="Garamond"/>
        </w:rPr>
        <w:t xml:space="preserve">Huntsville Urban Development </w:t>
      </w:r>
    </w:p>
    <w:p w14:paraId="7B27CD43" w14:textId="4005CB20" w:rsidR="004E42DB" w:rsidRPr="005C6FC1" w:rsidRDefault="00896A6C" w:rsidP="004E42DB">
      <w:pPr>
        <w:pStyle w:val="ListParagraph"/>
        <w:numPr>
          <w:ilvl w:val="1"/>
          <w:numId w:val="2"/>
        </w:numPr>
        <w:contextualSpacing w:val="0"/>
        <w:rPr>
          <w:rFonts w:ascii="Garamond" w:hAnsi="Garamond"/>
          <w:b/>
        </w:rPr>
      </w:pPr>
      <w:r>
        <w:rPr>
          <w:rFonts w:ascii="Garamond" w:hAnsi="Garamond"/>
        </w:rPr>
        <w:t xml:space="preserve">The </w:t>
      </w:r>
      <w:r w:rsidR="008140F4">
        <w:rPr>
          <w:rFonts w:ascii="Garamond" w:hAnsi="Garamond"/>
        </w:rPr>
        <w:t xml:space="preserve">goal of this </w:t>
      </w:r>
      <w:r>
        <w:rPr>
          <w:rFonts w:ascii="Garamond" w:hAnsi="Garamond"/>
        </w:rPr>
        <w:t xml:space="preserve">first term is to analyze green infrastructure in the </w:t>
      </w:r>
      <w:r w:rsidR="008140F4">
        <w:rPr>
          <w:rFonts w:ascii="Garamond" w:hAnsi="Garamond"/>
        </w:rPr>
        <w:t>C</w:t>
      </w:r>
      <w:r>
        <w:rPr>
          <w:rFonts w:ascii="Garamond" w:hAnsi="Garamond"/>
        </w:rPr>
        <w:t>ity of Huntsville. This</w:t>
      </w:r>
      <w:r w:rsidR="00395C04">
        <w:rPr>
          <w:rFonts w:ascii="Garamond" w:hAnsi="Garamond"/>
        </w:rPr>
        <w:t xml:space="preserve"> </w:t>
      </w:r>
      <w:r>
        <w:rPr>
          <w:rFonts w:ascii="Garamond" w:hAnsi="Garamond"/>
        </w:rPr>
        <w:t xml:space="preserve">will allow for a better understanding of the current green space and urban heat island effects over the city. The partner has also shown interest in looking at flood risk and storm water runoff mapping. </w:t>
      </w:r>
      <w:r w:rsidR="00395C04">
        <w:rPr>
          <w:rFonts w:ascii="Garamond" w:hAnsi="Garamond"/>
        </w:rPr>
        <w:t>Allowing</w:t>
      </w:r>
      <w:r>
        <w:rPr>
          <w:rFonts w:ascii="Garamond" w:hAnsi="Garamond"/>
        </w:rPr>
        <w:t xml:space="preserve"> for a second term to study flood risk in the area by building on results from the first term’s </w:t>
      </w:r>
      <w:r w:rsidR="008140F4">
        <w:rPr>
          <w:rFonts w:ascii="Garamond" w:hAnsi="Garamond"/>
        </w:rPr>
        <w:t xml:space="preserve">tree cover </w:t>
      </w:r>
      <w:r>
        <w:rPr>
          <w:rFonts w:ascii="Garamond" w:hAnsi="Garamond"/>
        </w:rPr>
        <w:t xml:space="preserve">maps. </w:t>
      </w:r>
      <w:r w:rsidR="004E42DB">
        <w:rPr>
          <w:rFonts w:ascii="Garamond" w:hAnsi="Garamond"/>
        </w:rPr>
        <w:t xml:space="preserve"> </w:t>
      </w:r>
    </w:p>
    <w:p w14:paraId="40FA7588" w14:textId="0626DB72" w:rsidR="004E42DB" w:rsidRPr="005C6FC1" w:rsidRDefault="004E42DB" w:rsidP="004E42DB">
      <w:pPr>
        <w:pStyle w:val="ListParagraph"/>
        <w:numPr>
          <w:ilvl w:val="0"/>
          <w:numId w:val="2"/>
        </w:numPr>
        <w:ind w:left="540" w:hanging="180"/>
        <w:contextualSpacing w:val="0"/>
        <w:rPr>
          <w:rFonts w:ascii="Garamond" w:hAnsi="Garamond"/>
          <w:b/>
        </w:rPr>
      </w:pPr>
      <w:r w:rsidRPr="00CD0433">
        <w:rPr>
          <w:b/>
          <w:sz w:val="20"/>
          <w:szCs w:val="20"/>
        </w:rPr>
        <w:t>Term 2</w:t>
      </w:r>
      <w:r>
        <w:rPr>
          <w:b/>
          <w:sz w:val="20"/>
          <w:szCs w:val="20"/>
        </w:rPr>
        <w:t>:</w:t>
      </w:r>
      <w:r>
        <w:rPr>
          <w:sz w:val="20"/>
          <w:szCs w:val="20"/>
        </w:rPr>
        <w:t xml:space="preserve"> </w:t>
      </w:r>
      <w:r w:rsidR="00896A6C">
        <w:rPr>
          <w:rFonts w:ascii="Garamond" w:hAnsi="Garamond"/>
        </w:rPr>
        <w:t>2020 Fall</w:t>
      </w:r>
      <w:r w:rsidRPr="005C6FC1">
        <w:rPr>
          <w:rFonts w:ascii="Garamond" w:hAnsi="Garamond"/>
        </w:rPr>
        <w:t xml:space="preserve"> (</w:t>
      </w:r>
      <w:r w:rsidR="00896A6C">
        <w:rPr>
          <w:rFonts w:ascii="Garamond" w:hAnsi="Garamond"/>
        </w:rPr>
        <w:t>MSFC</w:t>
      </w:r>
      <w:r w:rsidRPr="005C6FC1">
        <w:rPr>
          <w:rFonts w:ascii="Garamond" w:hAnsi="Garamond"/>
        </w:rPr>
        <w:t xml:space="preserve">) – </w:t>
      </w:r>
      <w:r w:rsidR="00896A6C">
        <w:rPr>
          <w:rFonts w:ascii="Garamond" w:hAnsi="Garamond"/>
        </w:rPr>
        <w:t xml:space="preserve">Huntsville Urban Development </w:t>
      </w:r>
      <w:r w:rsidR="009E39AC">
        <w:rPr>
          <w:rFonts w:ascii="Garamond" w:hAnsi="Garamond"/>
        </w:rPr>
        <w:t>II</w:t>
      </w:r>
    </w:p>
    <w:p w14:paraId="31218C30" w14:textId="45BD5FBB" w:rsidR="004E42DB" w:rsidRPr="00A7475B" w:rsidRDefault="005D48E6" w:rsidP="00FD38F6">
      <w:pPr>
        <w:pStyle w:val="ListParagraph"/>
        <w:numPr>
          <w:ilvl w:val="1"/>
          <w:numId w:val="2"/>
        </w:numPr>
        <w:contextualSpacing w:val="0"/>
        <w:rPr>
          <w:rFonts w:ascii="Garamond" w:hAnsi="Garamond"/>
          <w:b/>
        </w:rPr>
      </w:pPr>
      <w:r w:rsidRPr="00A7475B">
        <w:rPr>
          <w:rFonts w:ascii="Garamond" w:hAnsi="Garamond"/>
        </w:rPr>
        <w:t xml:space="preserve">The second term of this project will focus on flood risk and stormwater runoff mapping related to urban expansion. It will build off the first terms green infrastructure analysis to better aid the city in planning decisions. This project will have similar partners but will </w:t>
      </w:r>
      <w:r w:rsidRPr="00A7475B">
        <w:rPr>
          <w:rFonts w:ascii="Garamond" w:hAnsi="Garamond"/>
        </w:rPr>
        <w:lastRenderedPageBreak/>
        <w:t xml:space="preserve">incorporate multiple members of the city. The final handoff will be </w:t>
      </w:r>
      <w:r w:rsidR="00A7475B" w:rsidRPr="00A7475B">
        <w:rPr>
          <w:rFonts w:ascii="Garamond" w:hAnsi="Garamond"/>
        </w:rPr>
        <w:t>like</w:t>
      </w:r>
      <w:r w:rsidRPr="00A7475B">
        <w:rPr>
          <w:rFonts w:ascii="Garamond" w:hAnsi="Garamond"/>
        </w:rPr>
        <w:t xml:space="preserve"> that of the first </w:t>
      </w:r>
      <w:r w:rsidR="00A7475B" w:rsidRPr="00A7475B">
        <w:rPr>
          <w:rFonts w:ascii="Garamond" w:hAnsi="Garamond"/>
        </w:rPr>
        <w:t>term’s and</w:t>
      </w:r>
      <w:r w:rsidRPr="00A7475B">
        <w:rPr>
          <w:rFonts w:ascii="Garamond" w:hAnsi="Garamond"/>
        </w:rPr>
        <w:t xml:space="preserve"> will include any extra tutorial or educational materials for both projects. </w:t>
      </w:r>
    </w:p>
    <w:p w14:paraId="24AB1B43" w14:textId="77777777" w:rsidR="00A7475B" w:rsidRPr="00A7475B" w:rsidRDefault="00A7475B" w:rsidP="00A7475B">
      <w:pPr>
        <w:pStyle w:val="ListParagraph"/>
        <w:ind w:left="1440"/>
        <w:contextualSpacing w:val="0"/>
        <w:rPr>
          <w:rFonts w:ascii="Garamond" w:hAnsi="Garamond"/>
          <w:b/>
        </w:rPr>
      </w:pPr>
    </w:p>
    <w:p w14:paraId="17C3723A" w14:textId="77777777" w:rsidR="00ED6B3C" w:rsidRPr="00272CD9" w:rsidRDefault="00ED6B3C" w:rsidP="00ED6B3C">
      <w:pPr>
        <w:rPr>
          <w:b/>
          <w:i/>
          <w:sz w:val="20"/>
          <w:szCs w:val="20"/>
        </w:rPr>
      </w:pPr>
      <w:r w:rsidRPr="00272CD9">
        <w:rPr>
          <w:b/>
          <w:i/>
          <w:sz w:val="20"/>
          <w:szCs w:val="20"/>
        </w:rPr>
        <w:t>Related DEVELOP Work:</w:t>
      </w:r>
    </w:p>
    <w:p w14:paraId="2B068491" w14:textId="73037CAF" w:rsidR="00F04FCD" w:rsidRDefault="00F04FCD" w:rsidP="00874C61">
      <w:pPr>
        <w:ind w:left="720" w:hanging="720"/>
        <w:rPr>
          <w:rFonts w:ascii="Garamond" w:hAnsi="Garamond"/>
        </w:rPr>
      </w:pPr>
      <w:r>
        <w:rPr>
          <w:rFonts w:ascii="Garamond" w:hAnsi="Garamond"/>
        </w:rPr>
        <w:t>2017 Summer (AZ) – Assessing Urban Heat as it Relates to Social Vulnerability and Land Use Changes in Las Cruces, New Mexico</w:t>
      </w:r>
    </w:p>
    <w:p w14:paraId="10F0E866" w14:textId="26BFE6D0" w:rsidR="00874C61" w:rsidRDefault="00874C61" w:rsidP="00874C61">
      <w:pPr>
        <w:ind w:left="720" w:hanging="720"/>
        <w:rPr>
          <w:rFonts w:ascii="Garamond" w:hAnsi="Garamond"/>
        </w:rPr>
      </w:pPr>
      <w:r>
        <w:rPr>
          <w:rFonts w:ascii="Garamond" w:hAnsi="Garamond"/>
        </w:rPr>
        <w:t>2019 Fall</w:t>
      </w:r>
      <w:r w:rsidRPr="005C6FC1">
        <w:rPr>
          <w:rFonts w:ascii="Garamond" w:hAnsi="Garamond"/>
        </w:rPr>
        <w:t xml:space="preserve"> (</w:t>
      </w:r>
      <w:r>
        <w:rPr>
          <w:rFonts w:ascii="Garamond" w:hAnsi="Garamond"/>
        </w:rPr>
        <w:t>NC</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Asheville Urban Development: Using NASA Earth Observations to Quantify the Impact of Urban Tree Canopy Cover on Urban Heat and Identify Community Vulnerability in Asheville, North Carolina</w:t>
      </w:r>
    </w:p>
    <w:p w14:paraId="3BF402A4" w14:textId="447FC857" w:rsidR="0073702A" w:rsidRDefault="00E937E0" w:rsidP="0073702A">
      <w:pPr>
        <w:ind w:left="720" w:hanging="720"/>
        <w:rPr>
          <w:rFonts w:ascii="Garamond" w:hAnsi="Garamond"/>
        </w:rPr>
      </w:pPr>
      <w:r>
        <w:rPr>
          <w:rFonts w:ascii="Garamond" w:hAnsi="Garamond"/>
        </w:rPr>
        <w:t>2019 Summer</w:t>
      </w:r>
      <w:r w:rsidR="0073702A" w:rsidRPr="005C6FC1">
        <w:rPr>
          <w:rFonts w:ascii="Garamond" w:hAnsi="Garamond"/>
        </w:rPr>
        <w:t xml:space="preserve"> (</w:t>
      </w:r>
      <w:r w:rsidR="004D1CDE">
        <w:rPr>
          <w:rFonts w:ascii="Garamond" w:hAnsi="Garamond"/>
        </w:rPr>
        <w:t>AL</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Mobile Urban Development</w:t>
      </w:r>
      <w:r w:rsidR="0073702A">
        <w:rPr>
          <w:rFonts w:ascii="Garamond" w:hAnsi="Garamond"/>
        </w:rPr>
        <w:t xml:space="preserve">: </w:t>
      </w:r>
      <w:r>
        <w:rPr>
          <w:rFonts w:ascii="Garamond" w:hAnsi="Garamond"/>
        </w:rPr>
        <w:t>Evaluating Urban Heat Islands and Flooding to Enhance Green Infrastructure in Coastal Communities in Mobile, Alabama</w:t>
      </w:r>
    </w:p>
    <w:p w14:paraId="3A482AF0" w14:textId="17F1DCF7" w:rsidR="004D1CDE" w:rsidRPr="005C6FC1" w:rsidRDefault="004D1CDE" w:rsidP="0073702A">
      <w:pPr>
        <w:ind w:left="720" w:hanging="720"/>
        <w:rPr>
          <w:rFonts w:ascii="Garamond" w:hAnsi="Garamond"/>
        </w:rPr>
      </w:pPr>
      <w:r>
        <w:rPr>
          <w:rFonts w:ascii="Garamond" w:hAnsi="Garamond"/>
        </w:rPr>
        <w:t>2019 Spring (LaRC) – Providence &amp; Elizabeth Urban Development: Utilizing NASA Earth Observations to Explore Heat &amp; Flood-related Vulnerability in Urban Settings</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7FEEF4B6"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E937E0">
        <w:rPr>
          <w:rFonts w:ascii="Garamond" w:hAnsi="Garamond"/>
        </w:rPr>
        <w:t xml:space="preserve">This project will </w:t>
      </w:r>
      <w:r w:rsidR="004D1CDE">
        <w:rPr>
          <w:rFonts w:ascii="Garamond" w:hAnsi="Garamond"/>
        </w:rPr>
        <w:t xml:space="preserve">be </w:t>
      </w:r>
      <w:r w:rsidR="00E937E0">
        <w:rPr>
          <w:rFonts w:ascii="Garamond" w:hAnsi="Garamond"/>
        </w:rPr>
        <w:t xml:space="preserve">highly beneficial to the </w:t>
      </w:r>
      <w:r w:rsidR="008140F4">
        <w:rPr>
          <w:rFonts w:ascii="Garamond" w:hAnsi="Garamond"/>
        </w:rPr>
        <w:t>C</w:t>
      </w:r>
      <w:r w:rsidR="00E937E0">
        <w:rPr>
          <w:rFonts w:ascii="Garamond" w:hAnsi="Garamond"/>
        </w:rPr>
        <w:t xml:space="preserve">ity of Huntsville, Alabama, as it is the fastest growing city in Alabama. The project provides us a unique opportunity to give back to </w:t>
      </w:r>
      <w:r w:rsidR="00E7129B">
        <w:rPr>
          <w:rFonts w:ascii="Garamond" w:hAnsi="Garamond"/>
        </w:rPr>
        <w:t>a city co-located with a DEVELOP location</w:t>
      </w:r>
      <w:r w:rsidR="00E937E0">
        <w:rPr>
          <w:rFonts w:ascii="Garamond" w:hAnsi="Garamond"/>
        </w:rPr>
        <w:t>. The partner is very enthusiastic</w:t>
      </w:r>
      <w:r w:rsidR="00A963AD">
        <w:rPr>
          <w:rFonts w:ascii="Garamond" w:hAnsi="Garamond"/>
        </w:rPr>
        <w:t>, communicative, and</w:t>
      </w:r>
      <w:r w:rsidR="00E937E0">
        <w:rPr>
          <w:rFonts w:ascii="Garamond" w:hAnsi="Garamond"/>
        </w:rPr>
        <w:t xml:space="preserve"> is pooling support from the </w:t>
      </w:r>
      <w:r w:rsidR="00405A43">
        <w:rPr>
          <w:rFonts w:ascii="Garamond" w:hAnsi="Garamond"/>
        </w:rPr>
        <w:t xml:space="preserve">acting city </w:t>
      </w:r>
      <w:r w:rsidR="00A963AD">
        <w:rPr>
          <w:rFonts w:ascii="Garamond" w:hAnsi="Garamond"/>
        </w:rPr>
        <w:t>GIS</w:t>
      </w:r>
      <w:r w:rsidR="00E937E0">
        <w:rPr>
          <w:rFonts w:ascii="Garamond" w:hAnsi="Garamond"/>
        </w:rPr>
        <w:t xml:space="preserve"> manager, city arborist, and city planner.  </w:t>
      </w:r>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294E0D06" w14:textId="41736079" w:rsidR="004C5E6C" w:rsidRDefault="004C5E6C" w:rsidP="004C5E6C">
      <w:pPr>
        <w:ind w:left="720" w:hanging="720"/>
        <w:rPr>
          <w:rFonts w:ascii="Garamond" w:hAnsi="Garamond"/>
        </w:rPr>
      </w:pPr>
      <w:r w:rsidRPr="004C5E6C">
        <w:rPr>
          <w:rFonts w:ascii="Garamond" w:hAnsi="Garamond"/>
        </w:rPr>
        <w:t xml:space="preserve">Armenakis, C., Du, E., Natesan, S., Persad, R., </w:t>
      </w:r>
      <w:r w:rsidR="009E39AC" w:rsidRPr="004C5E6C">
        <w:rPr>
          <w:rFonts w:ascii="Garamond" w:hAnsi="Garamond"/>
        </w:rPr>
        <w:t>&amp;</w:t>
      </w:r>
      <w:r w:rsidR="009E39AC">
        <w:rPr>
          <w:rFonts w:ascii="Garamond" w:hAnsi="Garamond"/>
        </w:rPr>
        <w:t xml:space="preserve"> </w:t>
      </w:r>
      <w:r w:rsidR="009E39AC" w:rsidRPr="004C5E6C">
        <w:rPr>
          <w:rFonts w:ascii="Garamond" w:hAnsi="Garamond"/>
        </w:rPr>
        <w:t>Zhang</w:t>
      </w:r>
      <w:r w:rsidRPr="004C5E6C">
        <w:rPr>
          <w:rFonts w:ascii="Garamond" w:hAnsi="Garamond"/>
        </w:rPr>
        <w:t>, Y. (2017). Flood risk assessment in urban areas</w:t>
      </w:r>
      <w:r>
        <w:rPr>
          <w:rFonts w:ascii="Garamond" w:hAnsi="Garamond"/>
        </w:rPr>
        <w:t xml:space="preserve"> </w:t>
      </w:r>
      <w:r w:rsidRPr="004C5E6C">
        <w:rPr>
          <w:rFonts w:ascii="Garamond" w:hAnsi="Garamond"/>
        </w:rPr>
        <w:t xml:space="preserve">based on spatial analytics and social factors. </w:t>
      </w:r>
      <w:r w:rsidRPr="00756F43">
        <w:rPr>
          <w:rFonts w:ascii="Garamond" w:hAnsi="Garamond"/>
          <w:i/>
        </w:rPr>
        <w:t>Geosciences, 7</w:t>
      </w:r>
      <w:r w:rsidRPr="004C5E6C">
        <w:rPr>
          <w:rFonts w:ascii="Garamond" w:hAnsi="Garamond"/>
        </w:rPr>
        <w:t>(4), 123.</w:t>
      </w:r>
      <w:r>
        <w:rPr>
          <w:rFonts w:ascii="Garamond" w:hAnsi="Garamond"/>
        </w:rPr>
        <w:t xml:space="preserve"> </w:t>
      </w:r>
      <w:r w:rsidRPr="004C5E6C">
        <w:rPr>
          <w:rFonts w:ascii="Garamond" w:hAnsi="Garamond"/>
        </w:rPr>
        <w:t>https://doi.org/10.3390/geosciences7040123</w:t>
      </w:r>
    </w:p>
    <w:p w14:paraId="2C50F260" w14:textId="77777777" w:rsidR="003A2D57" w:rsidRDefault="003A2D57" w:rsidP="003A2D57">
      <w:pPr>
        <w:ind w:left="720" w:hanging="720"/>
        <w:rPr>
          <w:rFonts w:ascii="Garamond" w:hAnsi="Garamond"/>
        </w:rPr>
      </w:pPr>
    </w:p>
    <w:p w14:paraId="00845DAF" w14:textId="2C4D975A" w:rsidR="003A2D57" w:rsidRDefault="003A2D57" w:rsidP="003A2D57">
      <w:pPr>
        <w:ind w:left="720" w:hanging="720"/>
        <w:rPr>
          <w:rFonts w:ascii="Garamond" w:hAnsi="Garamond"/>
        </w:rPr>
      </w:pPr>
      <w:r w:rsidRPr="003A2D57">
        <w:rPr>
          <w:rFonts w:ascii="Garamond" w:hAnsi="Garamond"/>
        </w:rPr>
        <w:t>Chieppa, J., Bush, A., &amp; Mitra, C. (2018). Using “local climate zones” to detect urban heat island on two small</w:t>
      </w:r>
      <w:r>
        <w:rPr>
          <w:rFonts w:ascii="Garamond" w:hAnsi="Garamond"/>
        </w:rPr>
        <w:t xml:space="preserve"> </w:t>
      </w:r>
      <w:r w:rsidRPr="003A2D57">
        <w:rPr>
          <w:rFonts w:ascii="Garamond" w:hAnsi="Garamond"/>
        </w:rPr>
        <w:t xml:space="preserve">cities in Alabama. </w:t>
      </w:r>
      <w:r w:rsidRPr="00756F43">
        <w:rPr>
          <w:rFonts w:ascii="Garamond" w:hAnsi="Garamond"/>
          <w:i/>
        </w:rPr>
        <w:t>Earth Interactions, 22</w:t>
      </w:r>
      <w:r w:rsidRPr="003A2D57">
        <w:rPr>
          <w:rFonts w:ascii="Garamond" w:hAnsi="Garamond"/>
        </w:rPr>
        <w:t>(16), 1-22. https://doi.org/10.1175/EI-D-17-0020.1</w:t>
      </w:r>
    </w:p>
    <w:p w14:paraId="17B7B3FD" w14:textId="77777777" w:rsidR="003A2D57" w:rsidRDefault="003A2D57" w:rsidP="004C5E6C">
      <w:pPr>
        <w:ind w:left="720" w:hanging="720"/>
        <w:rPr>
          <w:rFonts w:ascii="Garamond" w:hAnsi="Garamond"/>
        </w:rPr>
      </w:pPr>
    </w:p>
    <w:p w14:paraId="1F82D916" w14:textId="2742B0A7" w:rsidR="005D7108" w:rsidRDefault="004C5E6C" w:rsidP="003A2D57">
      <w:pPr>
        <w:ind w:left="720" w:hanging="720"/>
        <w:rPr>
          <w:rFonts w:ascii="Garamond" w:hAnsi="Garamond"/>
        </w:rPr>
      </w:pPr>
      <w:r w:rsidRPr="004C5E6C">
        <w:rPr>
          <w:rFonts w:ascii="Garamond" w:hAnsi="Garamond"/>
        </w:rPr>
        <w:t xml:space="preserve">Dong, L., Mitra, C., Greer, S., &amp; Burt, E. (2018). The </w:t>
      </w:r>
      <w:r w:rsidR="004D1CDE">
        <w:rPr>
          <w:rFonts w:ascii="Garamond" w:hAnsi="Garamond"/>
        </w:rPr>
        <w:t>d</w:t>
      </w:r>
      <w:r w:rsidRPr="004C5E6C">
        <w:rPr>
          <w:rFonts w:ascii="Garamond" w:hAnsi="Garamond"/>
        </w:rPr>
        <w:t xml:space="preserve">ynamical </w:t>
      </w:r>
      <w:r w:rsidR="004D1CDE">
        <w:rPr>
          <w:rFonts w:ascii="Garamond" w:hAnsi="Garamond"/>
        </w:rPr>
        <w:t>l</w:t>
      </w:r>
      <w:r w:rsidRPr="004C5E6C">
        <w:rPr>
          <w:rFonts w:ascii="Garamond" w:hAnsi="Garamond"/>
        </w:rPr>
        <w:t xml:space="preserve">inkage of </w:t>
      </w:r>
      <w:r w:rsidR="004D1CDE">
        <w:rPr>
          <w:rFonts w:ascii="Garamond" w:hAnsi="Garamond"/>
        </w:rPr>
        <w:t>a</w:t>
      </w:r>
      <w:r w:rsidRPr="004C5E6C">
        <w:rPr>
          <w:rFonts w:ascii="Garamond" w:hAnsi="Garamond"/>
        </w:rPr>
        <w:t xml:space="preserve">tmospheric </w:t>
      </w:r>
      <w:r w:rsidR="004D1CDE">
        <w:rPr>
          <w:rFonts w:ascii="Garamond" w:hAnsi="Garamond"/>
        </w:rPr>
        <w:t>b</w:t>
      </w:r>
      <w:r w:rsidRPr="004C5E6C">
        <w:rPr>
          <w:rFonts w:ascii="Garamond" w:hAnsi="Garamond"/>
        </w:rPr>
        <w:t xml:space="preserve">locking to </w:t>
      </w:r>
      <w:r w:rsidR="004D1CDE">
        <w:rPr>
          <w:rFonts w:ascii="Garamond" w:hAnsi="Garamond"/>
        </w:rPr>
        <w:t>d</w:t>
      </w:r>
      <w:r w:rsidRPr="004C5E6C">
        <w:rPr>
          <w:rFonts w:ascii="Garamond" w:hAnsi="Garamond"/>
        </w:rPr>
        <w:t xml:space="preserve">rought, </w:t>
      </w:r>
      <w:r w:rsidR="004D1CDE">
        <w:rPr>
          <w:rFonts w:ascii="Garamond" w:hAnsi="Garamond"/>
        </w:rPr>
        <w:t>h</w:t>
      </w:r>
      <w:r w:rsidRPr="004C5E6C">
        <w:rPr>
          <w:rFonts w:ascii="Garamond" w:hAnsi="Garamond"/>
        </w:rPr>
        <w:t xml:space="preserve">eatwave and </w:t>
      </w:r>
      <w:r w:rsidR="004D1CDE">
        <w:rPr>
          <w:rFonts w:ascii="Garamond" w:hAnsi="Garamond"/>
        </w:rPr>
        <w:t>u</w:t>
      </w:r>
      <w:r w:rsidRPr="004C5E6C">
        <w:rPr>
          <w:rFonts w:ascii="Garamond" w:hAnsi="Garamond"/>
        </w:rPr>
        <w:t xml:space="preserve">rban </w:t>
      </w:r>
      <w:r w:rsidR="004D1CDE">
        <w:rPr>
          <w:rFonts w:ascii="Garamond" w:hAnsi="Garamond"/>
        </w:rPr>
        <w:t>h</w:t>
      </w:r>
      <w:r w:rsidRPr="004C5E6C">
        <w:rPr>
          <w:rFonts w:ascii="Garamond" w:hAnsi="Garamond"/>
        </w:rPr>
        <w:t xml:space="preserve">eat </w:t>
      </w:r>
      <w:r w:rsidR="004D1CDE">
        <w:rPr>
          <w:rFonts w:ascii="Garamond" w:hAnsi="Garamond"/>
        </w:rPr>
        <w:t>i</w:t>
      </w:r>
      <w:r w:rsidRPr="004C5E6C">
        <w:rPr>
          <w:rFonts w:ascii="Garamond" w:hAnsi="Garamond"/>
        </w:rPr>
        <w:t xml:space="preserve">sland in Southeastern US: A </w:t>
      </w:r>
      <w:r w:rsidR="004D1CDE">
        <w:rPr>
          <w:rFonts w:ascii="Garamond" w:hAnsi="Garamond"/>
        </w:rPr>
        <w:t>m</w:t>
      </w:r>
      <w:r w:rsidRPr="004C5E6C">
        <w:rPr>
          <w:rFonts w:ascii="Garamond" w:hAnsi="Garamond"/>
        </w:rPr>
        <w:t>ulti-</w:t>
      </w:r>
      <w:r w:rsidR="004D1CDE">
        <w:rPr>
          <w:rFonts w:ascii="Garamond" w:hAnsi="Garamond"/>
        </w:rPr>
        <w:t>s</w:t>
      </w:r>
      <w:r w:rsidRPr="004C5E6C">
        <w:rPr>
          <w:rFonts w:ascii="Garamond" w:hAnsi="Garamond"/>
        </w:rPr>
        <w:t xml:space="preserve">cale </w:t>
      </w:r>
      <w:r w:rsidR="004D1CDE">
        <w:rPr>
          <w:rFonts w:ascii="Garamond" w:hAnsi="Garamond"/>
        </w:rPr>
        <w:t>c</w:t>
      </w:r>
      <w:r w:rsidRPr="004C5E6C">
        <w:rPr>
          <w:rFonts w:ascii="Garamond" w:hAnsi="Garamond"/>
        </w:rPr>
        <w:t xml:space="preserve">ase </w:t>
      </w:r>
      <w:r w:rsidR="004D1CDE">
        <w:rPr>
          <w:rFonts w:ascii="Garamond" w:hAnsi="Garamond"/>
        </w:rPr>
        <w:t>s</w:t>
      </w:r>
      <w:r w:rsidRPr="004C5E6C">
        <w:rPr>
          <w:rFonts w:ascii="Garamond" w:hAnsi="Garamond"/>
        </w:rPr>
        <w:t>tudy. </w:t>
      </w:r>
      <w:r w:rsidRPr="00756F43">
        <w:rPr>
          <w:rFonts w:ascii="Garamond" w:hAnsi="Garamond"/>
          <w:i/>
        </w:rPr>
        <w:t>Atmosphere, 9</w:t>
      </w:r>
      <w:r w:rsidRPr="004C5E6C">
        <w:rPr>
          <w:rFonts w:ascii="Garamond" w:hAnsi="Garamond"/>
        </w:rPr>
        <w:t>(1), 33. doi: 10.3390/atmos9010033</w:t>
      </w:r>
    </w:p>
    <w:p w14:paraId="172F0B8B" w14:textId="02DA8F5E" w:rsidR="004D1CDE" w:rsidRDefault="004D1CDE" w:rsidP="003A2D57">
      <w:pPr>
        <w:ind w:left="720" w:hanging="720"/>
        <w:rPr>
          <w:rFonts w:ascii="Garamond" w:hAnsi="Garamond"/>
        </w:rPr>
      </w:pPr>
    </w:p>
    <w:p w14:paraId="6AD580F1" w14:textId="77777777" w:rsidR="00992841" w:rsidRPr="003A2D57" w:rsidRDefault="00992841" w:rsidP="003A2D57">
      <w:pPr>
        <w:ind w:left="720" w:hanging="720"/>
        <w:rPr>
          <w:rFonts w:ascii="Garamond" w:hAnsi="Garamond"/>
        </w:rPr>
      </w:pPr>
    </w:p>
    <w:sectPr w:rsidR="00992841" w:rsidRPr="003A2D57" w:rsidSect="00C8247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BF9F" w16cex:dateUtc="2020-05-20T20:39:00Z"/>
  <w16cex:commentExtensible w16cex:durableId="226FC9B5" w16cex:dateUtc="2020-05-20T21:22:00Z"/>
  <w16cex:commentExtensible w16cex:durableId="226FCA16" w16cex:dateUtc="2020-05-20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2F8708" w16cid:durableId="226FBF9F"/>
  <w16cid:commentId w16cid:paraId="50D3260D" w16cid:durableId="226FC9B5"/>
  <w16cid:commentId w16cid:paraId="162B8CF5" w16cid:durableId="226FCA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wUAqTi4QiwAAAA="/>
  </w:docVars>
  <w:rsids>
    <w:rsidRoot w:val="007B73F9"/>
    <w:rsid w:val="0001261B"/>
    <w:rsid w:val="00014585"/>
    <w:rsid w:val="00020050"/>
    <w:rsid w:val="000263DE"/>
    <w:rsid w:val="00031A6C"/>
    <w:rsid w:val="00050E9E"/>
    <w:rsid w:val="00073224"/>
    <w:rsid w:val="00073C56"/>
    <w:rsid w:val="00075708"/>
    <w:rsid w:val="000916E3"/>
    <w:rsid w:val="00095D93"/>
    <w:rsid w:val="000B5CF8"/>
    <w:rsid w:val="000D7963"/>
    <w:rsid w:val="000E3C1F"/>
    <w:rsid w:val="000E4025"/>
    <w:rsid w:val="000F487D"/>
    <w:rsid w:val="000F76DA"/>
    <w:rsid w:val="00107706"/>
    <w:rsid w:val="00114FFF"/>
    <w:rsid w:val="00123B69"/>
    <w:rsid w:val="00134C6A"/>
    <w:rsid w:val="001538F2"/>
    <w:rsid w:val="00164AAB"/>
    <w:rsid w:val="00172185"/>
    <w:rsid w:val="001976DA"/>
    <w:rsid w:val="001A2ECC"/>
    <w:rsid w:val="001D1B19"/>
    <w:rsid w:val="001D2F60"/>
    <w:rsid w:val="001E5271"/>
    <w:rsid w:val="002046C4"/>
    <w:rsid w:val="0022612D"/>
    <w:rsid w:val="00227218"/>
    <w:rsid w:val="0023408F"/>
    <w:rsid w:val="002427B2"/>
    <w:rsid w:val="00272CD9"/>
    <w:rsid w:val="00273BD3"/>
    <w:rsid w:val="00276572"/>
    <w:rsid w:val="00285042"/>
    <w:rsid w:val="00290705"/>
    <w:rsid w:val="002B6846"/>
    <w:rsid w:val="002C501D"/>
    <w:rsid w:val="002D6CAD"/>
    <w:rsid w:val="002E15EC"/>
    <w:rsid w:val="002E2D9E"/>
    <w:rsid w:val="00302E59"/>
    <w:rsid w:val="003347A7"/>
    <w:rsid w:val="00334B0C"/>
    <w:rsid w:val="00347670"/>
    <w:rsid w:val="00353F4B"/>
    <w:rsid w:val="00362915"/>
    <w:rsid w:val="00384B24"/>
    <w:rsid w:val="00395C04"/>
    <w:rsid w:val="003A2D57"/>
    <w:rsid w:val="003B54D0"/>
    <w:rsid w:val="003C28CD"/>
    <w:rsid w:val="003D2EDF"/>
    <w:rsid w:val="003D306E"/>
    <w:rsid w:val="003E024D"/>
    <w:rsid w:val="003E7F2A"/>
    <w:rsid w:val="003F2745"/>
    <w:rsid w:val="00405A43"/>
    <w:rsid w:val="00407277"/>
    <w:rsid w:val="00407F28"/>
    <w:rsid w:val="00412C41"/>
    <w:rsid w:val="004146EA"/>
    <w:rsid w:val="00415E9B"/>
    <w:rsid w:val="0041644C"/>
    <w:rsid w:val="0041686A"/>
    <w:rsid w:val="004228B2"/>
    <w:rsid w:val="0042332B"/>
    <w:rsid w:val="00453F48"/>
    <w:rsid w:val="00460841"/>
    <w:rsid w:val="00461AA0"/>
    <w:rsid w:val="00467737"/>
    <w:rsid w:val="00475238"/>
    <w:rsid w:val="00476EA1"/>
    <w:rsid w:val="004864A1"/>
    <w:rsid w:val="00490A64"/>
    <w:rsid w:val="004B304D"/>
    <w:rsid w:val="004B76AC"/>
    <w:rsid w:val="004C0A16"/>
    <w:rsid w:val="004C5E6C"/>
    <w:rsid w:val="004C5FD1"/>
    <w:rsid w:val="004D1CDE"/>
    <w:rsid w:val="004E42DB"/>
    <w:rsid w:val="00502870"/>
    <w:rsid w:val="00510679"/>
    <w:rsid w:val="0051658B"/>
    <w:rsid w:val="00531F45"/>
    <w:rsid w:val="005344D2"/>
    <w:rsid w:val="00542AAA"/>
    <w:rsid w:val="00544C88"/>
    <w:rsid w:val="00544D6F"/>
    <w:rsid w:val="00551023"/>
    <w:rsid w:val="00565EE1"/>
    <w:rsid w:val="00583971"/>
    <w:rsid w:val="005844E5"/>
    <w:rsid w:val="00594D0B"/>
    <w:rsid w:val="005C5954"/>
    <w:rsid w:val="005C6FC1"/>
    <w:rsid w:val="005D3578"/>
    <w:rsid w:val="005D3F60"/>
    <w:rsid w:val="005D48E6"/>
    <w:rsid w:val="005D7108"/>
    <w:rsid w:val="005F117D"/>
    <w:rsid w:val="00636065"/>
    <w:rsid w:val="00636FAE"/>
    <w:rsid w:val="006452A4"/>
    <w:rsid w:val="006515E3"/>
    <w:rsid w:val="006532BF"/>
    <w:rsid w:val="00673B9E"/>
    <w:rsid w:val="00676C74"/>
    <w:rsid w:val="006804AC"/>
    <w:rsid w:val="00693AF5"/>
    <w:rsid w:val="00695D85"/>
    <w:rsid w:val="006A2A26"/>
    <w:rsid w:val="006A3068"/>
    <w:rsid w:val="006B185F"/>
    <w:rsid w:val="006B39A8"/>
    <w:rsid w:val="006B7491"/>
    <w:rsid w:val="006E1C6C"/>
    <w:rsid w:val="007059D2"/>
    <w:rsid w:val="007072BA"/>
    <w:rsid w:val="007226AE"/>
    <w:rsid w:val="00731653"/>
    <w:rsid w:val="00735F70"/>
    <w:rsid w:val="0073702A"/>
    <w:rsid w:val="00744410"/>
    <w:rsid w:val="00752AC5"/>
    <w:rsid w:val="00756F43"/>
    <w:rsid w:val="00760B99"/>
    <w:rsid w:val="007715BF"/>
    <w:rsid w:val="00782999"/>
    <w:rsid w:val="007849A3"/>
    <w:rsid w:val="0078735D"/>
    <w:rsid w:val="007A4F2A"/>
    <w:rsid w:val="007A7268"/>
    <w:rsid w:val="007B73F9"/>
    <w:rsid w:val="007C08E6"/>
    <w:rsid w:val="007D0D2E"/>
    <w:rsid w:val="0080287D"/>
    <w:rsid w:val="008060AF"/>
    <w:rsid w:val="00806DE6"/>
    <w:rsid w:val="0080776C"/>
    <w:rsid w:val="008140F4"/>
    <w:rsid w:val="00835C04"/>
    <w:rsid w:val="008403B8"/>
    <w:rsid w:val="008404E0"/>
    <w:rsid w:val="00843E02"/>
    <w:rsid w:val="0086051E"/>
    <w:rsid w:val="00874C61"/>
    <w:rsid w:val="0087596F"/>
    <w:rsid w:val="00876F67"/>
    <w:rsid w:val="00896A6C"/>
    <w:rsid w:val="00896D48"/>
    <w:rsid w:val="008A3B95"/>
    <w:rsid w:val="008A4B10"/>
    <w:rsid w:val="008B3821"/>
    <w:rsid w:val="008D24CD"/>
    <w:rsid w:val="008D41B1"/>
    <w:rsid w:val="008D5891"/>
    <w:rsid w:val="008D7444"/>
    <w:rsid w:val="008D7DC9"/>
    <w:rsid w:val="00914CD8"/>
    <w:rsid w:val="00916099"/>
    <w:rsid w:val="00933A68"/>
    <w:rsid w:val="00936335"/>
    <w:rsid w:val="00936A45"/>
    <w:rsid w:val="00937ED2"/>
    <w:rsid w:val="00941956"/>
    <w:rsid w:val="00942E67"/>
    <w:rsid w:val="0094514E"/>
    <w:rsid w:val="009479E5"/>
    <w:rsid w:val="00955AD0"/>
    <w:rsid w:val="00960D2A"/>
    <w:rsid w:val="00974010"/>
    <w:rsid w:val="009812BB"/>
    <w:rsid w:val="00992841"/>
    <w:rsid w:val="009A09FD"/>
    <w:rsid w:val="009A492A"/>
    <w:rsid w:val="009B08C3"/>
    <w:rsid w:val="009C1C7C"/>
    <w:rsid w:val="009C3ABD"/>
    <w:rsid w:val="009D7235"/>
    <w:rsid w:val="009D7EA5"/>
    <w:rsid w:val="009E1788"/>
    <w:rsid w:val="009E39AC"/>
    <w:rsid w:val="009E4CFF"/>
    <w:rsid w:val="00A02B91"/>
    <w:rsid w:val="00A0319C"/>
    <w:rsid w:val="00A0775F"/>
    <w:rsid w:val="00A07C1D"/>
    <w:rsid w:val="00A4473F"/>
    <w:rsid w:val="00A44DD0"/>
    <w:rsid w:val="00A46F34"/>
    <w:rsid w:val="00A502A8"/>
    <w:rsid w:val="00A50CFE"/>
    <w:rsid w:val="00A5463B"/>
    <w:rsid w:val="00A60645"/>
    <w:rsid w:val="00A65C35"/>
    <w:rsid w:val="00A7475B"/>
    <w:rsid w:val="00A80A92"/>
    <w:rsid w:val="00A8257F"/>
    <w:rsid w:val="00A83ABA"/>
    <w:rsid w:val="00A963AD"/>
    <w:rsid w:val="00AB2804"/>
    <w:rsid w:val="00AC59B4"/>
    <w:rsid w:val="00AE46F5"/>
    <w:rsid w:val="00B321BC"/>
    <w:rsid w:val="00B37A11"/>
    <w:rsid w:val="00B41AF4"/>
    <w:rsid w:val="00B43262"/>
    <w:rsid w:val="00B560ED"/>
    <w:rsid w:val="00B73203"/>
    <w:rsid w:val="00B76BDC"/>
    <w:rsid w:val="00B81E34"/>
    <w:rsid w:val="00B82905"/>
    <w:rsid w:val="00B9571C"/>
    <w:rsid w:val="00B9614C"/>
    <w:rsid w:val="00BB1A3F"/>
    <w:rsid w:val="00BB6F77"/>
    <w:rsid w:val="00BD0255"/>
    <w:rsid w:val="00BD5C25"/>
    <w:rsid w:val="00C057E9"/>
    <w:rsid w:val="00C10A26"/>
    <w:rsid w:val="00C27214"/>
    <w:rsid w:val="00C32A58"/>
    <w:rsid w:val="00C33A8E"/>
    <w:rsid w:val="00C55FC9"/>
    <w:rsid w:val="00C72F1A"/>
    <w:rsid w:val="00C82473"/>
    <w:rsid w:val="00C82C8C"/>
    <w:rsid w:val="00C83576"/>
    <w:rsid w:val="00C9082D"/>
    <w:rsid w:val="00CA0A4F"/>
    <w:rsid w:val="00CA0EED"/>
    <w:rsid w:val="00CA4793"/>
    <w:rsid w:val="00CB421A"/>
    <w:rsid w:val="00CB51DA"/>
    <w:rsid w:val="00CC0ABD"/>
    <w:rsid w:val="00CC7683"/>
    <w:rsid w:val="00CD0433"/>
    <w:rsid w:val="00CE2DB7"/>
    <w:rsid w:val="00CE4F6F"/>
    <w:rsid w:val="00CE52C5"/>
    <w:rsid w:val="00D07222"/>
    <w:rsid w:val="00D12F5B"/>
    <w:rsid w:val="00D22F4A"/>
    <w:rsid w:val="00D3189E"/>
    <w:rsid w:val="00D3192F"/>
    <w:rsid w:val="00D4485A"/>
    <w:rsid w:val="00D55491"/>
    <w:rsid w:val="00D63B6C"/>
    <w:rsid w:val="00D7285C"/>
    <w:rsid w:val="00D74E73"/>
    <w:rsid w:val="00D808DE"/>
    <w:rsid w:val="00DA1A87"/>
    <w:rsid w:val="00DB5124"/>
    <w:rsid w:val="00DC6974"/>
    <w:rsid w:val="00DE4AE0"/>
    <w:rsid w:val="00DE6A23"/>
    <w:rsid w:val="00E06362"/>
    <w:rsid w:val="00E1536E"/>
    <w:rsid w:val="00E24415"/>
    <w:rsid w:val="00E55138"/>
    <w:rsid w:val="00E6039B"/>
    <w:rsid w:val="00E62A9D"/>
    <w:rsid w:val="00E7129B"/>
    <w:rsid w:val="00E937E0"/>
    <w:rsid w:val="00EB4818"/>
    <w:rsid w:val="00EC3694"/>
    <w:rsid w:val="00ED6B3C"/>
    <w:rsid w:val="00EE1D42"/>
    <w:rsid w:val="00EE5E74"/>
    <w:rsid w:val="00EF0FD0"/>
    <w:rsid w:val="00F038E6"/>
    <w:rsid w:val="00F04FCD"/>
    <w:rsid w:val="00F1255A"/>
    <w:rsid w:val="00F20A93"/>
    <w:rsid w:val="00F2154C"/>
    <w:rsid w:val="00F24033"/>
    <w:rsid w:val="00F268BE"/>
    <w:rsid w:val="00F40F06"/>
    <w:rsid w:val="00F52113"/>
    <w:rsid w:val="00F8025F"/>
    <w:rsid w:val="00FB1905"/>
    <w:rsid w:val="00FE5DFC"/>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483B29A9-1114-4977-B138-6C902DDF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5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5471">
      <w:bodyDiv w:val="1"/>
      <w:marLeft w:val="0"/>
      <w:marRight w:val="0"/>
      <w:marTop w:val="0"/>
      <w:marBottom w:val="0"/>
      <w:divBdr>
        <w:top w:val="none" w:sz="0" w:space="0" w:color="auto"/>
        <w:left w:val="none" w:sz="0" w:space="0" w:color="auto"/>
        <w:bottom w:val="none" w:sz="0" w:space="0" w:color="auto"/>
        <w:right w:val="none" w:sz="0" w:space="0" w:color="auto"/>
      </w:divBdr>
    </w:div>
    <w:div w:id="730661627">
      <w:bodyDiv w:val="1"/>
      <w:marLeft w:val="0"/>
      <w:marRight w:val="0"/>
      <w:marTop w:val="0"/>
      <w:marBottom w:val="0"/>
      <w:divBdr>
        <w:top w:val="none" w:sz="0" w:space="0" w:color="auto"/>
        <w:left w:val="none" w:sz="0" w:space="0" w:color="auto"/>
        <w:bottom w:val="none" w:sz="0" w:space="0" w:color="auto"/>
        <w:right w:val="none" w:sz="0" w:space="0" w:color="auto"/>
      </w:divBdr>
    </w:div>
    <w:div w:id="129972426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34B60-F8FE-4E52-8758-7FFFEA56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2</cp:revision>
  <dcterms:created xsi:type="dcterms:W3CDTF">2020-05-22T14:23:00Z</dcterms:created>
  <dcterms:modified xsi:type="dcterms:W3CDTF">2020-05-22T14:23:00Z</dcterms:modified>
</cp:coreProperties>
</file>