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commentRangeStart w:id="0"/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  <w:commentRangeEnd w:id="0"/>
      <w:r w:rsidR="004B4C28">
        <w:rPr>
          <w:rStyle w:val="CommentReference"/>
        </w:rPr>
        <w:commentReference w:id="0"/>
      </w:r>
    </w:p>
    <w:p w14:paraId="0C1F23E0" w14:textId="183F3645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2121">
        <w:rPr>
          <w:rFonts w:ascii="Century Gothic" w:hAnsi="Century Gothic" w:cs="Arial"/>
        </w:rPr>
        <w:t>NASA Jet Propulsion Laboratory</w:t>
      </w:r>
    </w:p>
    <w:p w14:paraId="21AFF2C9" w14:textId="77777777" w:rsidR="00BA5773" w:rsidRDefault="003F2639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Summer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5B67BA95" w:rsidR="00677CB8" w:rsidRPr="004B6027" w:rsidRDefault="00816220" w:rsidP="003F2639">
      <w:pPr>
        <w:spacing w:after="120" w:line="240" w:lineRule="auto"/>
        <w:rPr>
          <w:rFonts w:ascii="Century Gothic" w:hAnsi="Century Gothic" w:cs="Arial"/>
          <w:b/>
        </w:rPr>
      </w:pPr>
      <w:r w:rsidRPr="004B6027">
        <w:rPr>
          <w:rFonts w:ascii="Century Gothic" w:hAnsi="Century Gothic" w:cs="Arial"/>
          <w:b/>
        </w:rPr>
        <w:t xml:space="preserve">Short </w:t>
      </w:r>
      <w:r w:rsidR="00F76AD7" w:rsidRPr="004B6027">
        <w:rPr>
          <w:rFonts w:ascii="Century Gothic" w:hAnsi="Century Gothic" w:cs="Arial"/>
          <w:b/>
        </w:rPr>
        <w:t>Title</w:t>
      </w:r>
      <w:r w:rsidR="003F2639" w:rsidRPr="004B6027">
        <w:rPr>
          <w:rFonts w:ascii="Century Gothic" w:hAnsi="Century Gothic" w:cs="Arial"/>
          <w:b/>
        </w:rPr>
        <w:t>:</w:t>
      </w:r>
      <w:r w:rsidR="00BA5773" w:rsidRPr="004B6027">
        <w:rPr>
          <w:rFonts w:ascii="Century Gothic" w:hAnsi="Century Gothic" w:cs="Arial"/>
          <w:b/>
        </w:rPr>
        <w:t xml:space="preserve"> </w:t>
      </w:r>
      <w:r w:rsidR="001C2121">
        <w:rPr>
          <w:rFonts w:ascii="Century Gothic" w:hAnsi="Century Gothic" w:cs="Arial"/>
          <w:b/>
        </w:rPr>
        <w:t xml:space="preserve">U.S. Disasters II </w:t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579E1487" w:rsidR="00CC6870" w:rsidRPr="00603BB8" w:rsidRDefault="004B6027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szCs w:val="20"/>
        </w:rPr>
        <w:t xml:space="preserve">Updated </w:t>
      </w:r>
      <w:commentRangeStart w:id="1"/>
      <w:r>
        <w:rPr>
          <w:rFonts w:ascii="Century Gothic" w:hAnsi="Century Gothic" w:cs="Arial"/>
          <w:b/>
          <w:szCs w:val="20"/>
        </w:rPr>
        <w:t>Abstract</w:t>
      </w:r>
      <w:commentRangeEnd w:id="1"/>
      <w:r w:rsidR="003325D6">
        <w:rPr>
          <w:rStyle w:val="CommentReference"/>
        </w:rPr>
        <w:commentReference w:id="1"/>
      </w:r>
    </w:p>
    <w:p w14:paraId="6B528F91" w14:textId="470C00D2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sz w:val="20"/>
          <w:szCs w:val="20"/>
        </w:rPr>
        <w:t xml:space="preserve">Insert here (150 - </w:t>
      </w:r>
      <w:r>
        <w:rPr>
          <w:rFonts w:ascii="Century Gothic" w:hAnsi="Century Gothic" w:cs="Arial"/>
          <w:sz w:val="20"/>
          <w:szCs w:val="20"/>
        </w:rPr>
        <w:t>250</w:t>
      </w:r>
      <w:r w:rsidRPr="00D579FC">
        <w:rPr>
          <w:rFonts w:ascii="Century Gothic" w:hAnsi="Century Gothic" w:cs="Arial"/>
          <w:sz w:val="20"/>
          <w:szCs w:val="20"/>
        </w:rPr>
        <w:t xml:space="preserve"> words</w:t>
      </w:r>
      <w:r w:rsidR="00C83FE3">
        <w:rPr>
          <w:rFonts w:ascii="Century Gothic" w:hAnsi="Century Gothic" w:cs="Arial"/>
          <w:sz w:val="20"/>
          <w:szCs w:val="20"/>
        </w:rPr>
        <w:t>, preferably one paragraph</w:t>
      </w:r>
      <w:r w:rsidRPr="00D579FC">
        <w:rPr>
          <w:rFonts w:ascii="Century Gothic" w:hAnsi="Century Gothic" w:cs="Arial"/>
          <w:sz w:val="20"/>
          <w:szCs w:val="20"/>
        </w:rPr>
        <w:t>)</w:t>
      </w:r>
    </w:p>
    <w:p w14:paraId="77F20741" w14:textId="77777777" w:rsidR="00AD16CF" w:rsidRPr="00402FAF" w:rsidRDefault="00AD16CF" w:rsidP="00AD16CF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02FAF">
        <w:rPr>
          <w:rFonts w:ascii="Century Gothic" w:hAnsi="Century Gothic" w:cs="Arial"/>
          <w:sz w:val="20"/>
          <w:szCs w:val="20"/>
        </w:rPr>
        <w:t>The abstract should be fully contained and give the reader a good grasp of the project.</w:t>
      </w:r>
    </w:p>
    <w:p w14:paraId="1B0D48BE" w14:textId="77777777" w:rsidR="00AD16CF" w:rsidRPr="00402FAF" w:rsidRDefault="00AD16CF" w:rsidP="00AD16CF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02FAF">
        <w:rPr>
          <w:rFonts w:ascii="Century Gothic" w:hAnsi="Century Gothic" w:cs="Arial"/>
          <w:sz w:val="20"/>
          <w:szCs w:val="20"/>
        </w:rPr>
        <w:t>While there is a maximum word limit, if you can say it with fewer words, do so.</w:t>
      </w:r>
    </w:p>
    <w:p w14:paraId="67AC6BE0" w14:textId="77777777" w:rsidR="00AD16CF" w:rsidRPr="00402FAF" w:rsidRDefault="00AD16CF" w:rsidP="00AD16CF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02FAF">
        <w:rPr>
          <w:rFonts w:ascii="Century Gothic" w:hAnsi="Century Gothic" w:cs="Arial"/>
          <w:sz w:val="20"/>
          <w:szCs w:val="20"/>
        </w:rPr>
        <w:t>State the most important information first.</w:t>
      </w:r>
    </w:p>
    <w:p w14:paraId="5CB35BD2" w14:textId="77777777" w:rsidR="00AD16CF" w:rsidRPr="00402FAF" w:rsidRDefault="00AD16CF" w:rsidP="00AD16CF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02FAF">
        <w:rPr>
          <w:rFonts w:ascii="Century Gothic" w:hAnsi="Century Gothic" w:cs="Arial"/>
          <w:sz w:val="20"/>
          <w:szCs w:val="20"/>
        </w:rPr>
        <w:t>Avoid passive words like “might” or “could” – use powerful language.</w:t>
      </w:r>
    </w:p>
    <w:p w14:paraId="67D67342" w14:textId="77777777" w:rsidR="00AD16CF" w:rsidRPr="00402FAF" w:rsidRDefault="00AD16CF" w:rsidP="00AD16CF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02FAF">
        <w:rPr>
          <w:rFonts w:ascii="Century Gothic" w:hAnsi="Century Gothic" w:cs="Arial"/>
          <w:sz w:val="20"/>
          <w:szCs w:val="20"/>
        </w:rPr>
        <w:t>Use key words and phrases that will quickly give the reader an idea about the content and focus of the work (ex. Navajo Nation, drought, TRMM, PRISM).</w:t>
      </w:r>
    </w:p>
    <w:p w14:paraId="2910A15D" w14:textId="77777777" w:rsidR="00AD16CF" w:rsidRPr="00402FAF" w:rsidRDefault="00AD16CF" w:rsidP="00AD16CF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02FAF">
        <w:rPr>
          <w:rFonts w:ascii="Century Gothic" w:hAnsi="Century Gothic" w:cs="Arial"/>
          <w:sz w:val="20"/>
          <w:szCs w:val="20"/>
        </w:rPr>
        <w:t>Don’t include citations.</w:t>
      </w:r>
    </w:p>
    <w:p w14:paraId="7E0B4652" w14:textId="77777777" w:rsidR="00AD16CF" w:rsidRPr="00402FAF" w:rsidRDefault="00AD16CF" w:rsidP="00AD16CF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02FAF">
        <w:rPr>
          <w:rFonts w:ascii="Century Gothic" w:hAnsi="Century Gothic" w:cs="Arial"/>
          <w:sz w:val="20"/>
          <w:szCs w:val="20"/>
        </w:rPr>
        <w:t>Don’t define terms.</w:t>
      </w:r>
    </w:p>
    <w:p w14:paraId="1195BA51" w14:textId="77777777" w:rsidR="00AD16CF" w:rsidRPr="00402FAF" w:rsidRDefault="00AD16CF" w:rsidP="00AD16CF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02FAF">
        <w:rPr>
          <w:rFonts w:ascii="Century Gothic" w:hAnsi="Century Gothic" w:cs="Arial"/>
          <w:sz w:val="20"/>
          <w:szCs w:val="20"/>
        </w:rPr>
        <w:t>Read other projects’ abstracts for inspiration.</w:t>
      </w:r>
    </w:p>
    <w:p w14:paraId="38197916" w14:textId="77777777" w:rsidR="00AD16CF" w:rsidRPr="00402FAF" w:rsidRDefault="00AD16CF" w:rsidP="00AD16CF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02FAF">
        <w:rPr>
          <w:rFonts w:ascii="Century Gothic" w:hAnsi="Century Gothic" w:cs="Arial"/>
          <w:sz w:val="20"/>
          <w:szCs w:val="20"/>
        </w:rPr>
        <w:t>Any major restrictions or limitations on results (if results are included) should be stated.</w:t>
      </w:r>
    </w:p>
    <w:p w14:paraId="44471BA8" w14:textId="77777777" w:rsidR="00AD16CF" w:rsidRPr="00402FAF" w:rsidRDefault="00AD16CF" w:rsidP="00AD16CF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02FAF">
        <w:rPr>
          <w:rFonts w:ascii="Century Gothic" w:hAnsi="Century Gothic" w:cs="Arial"/>
          <w:sz w:val="20"/>
          <w:szCs w:val="20"/>
        </w:rPr>
        <w:t>Reread the abstract – did it answer who, what, where, when, and why? If it didn’t, then revise it!</w:t>
      </w:r>
    </w:p>
    <w:p w14:paraId="595AA389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7ABDA84" w14:textId="3CCC551A" w:rsidR="001C2121" w:rsidRPr="00A855FF" w:rsidRDefault="001C2121" w:rsidP="001C2121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A855FF">
        <w:rPr>
          <w:rFonts w:ascii="Century Gothic" w:hAnsi="Century Gothic" w:cs="Arial"/>
          <w:sz w:val="20"/>
          <w:szCs w:val="20"/>
        </w:rPr>
        <w:t>Understanding the relationship between</w:t>
      </w:r>
      <w:r w:rsidR="00B4012D">
        <w:rPr>
          <w:rFonts w:ascii="Century Gothic" w:hAnsi="Century Gothic" w:cs="Arial"/>
          <w:sz w:val="20"/>
          <w:szCs w:val="20"/>
        </w:rPr>
        <w:t xml:space="preserve"> wild</w:t>
      </w:r>
      <w:r w:rsidRPr="00470192">
        <w:rPr>
          <w:rFonts w:ascii="Century Gothic" w:hAnsi="Century Gothic" w:cs="Arial"/>
          <w:sz w:val="20"/>
          <w:szCs w:val="20"/>
        </w:rPr>
        <w:t>f</w:t>
      </w:r>
      <w:r w:rsidR="005A15B7">
        <w:rPr>
          <w:rFonts w:ascii="Century Gothic" w:hAnsi="Century Gothic" w:cs="Arial"/>
          <w:sz w:val="20"/>
          <w:szCs w:val="20"/>
        </w:rPr>
        <w:t>ire activity</w:t>
      </w:r>
      <w:r w:rsidRPr="00470192">
        <w:rPr>
          <w:rFonts w:ascii="Century Gothic" w:hAnsi="Century Gothic" w:cs="Arial"/>
          <w:sz w:val="20"/>
          <w:szCs w:val="20"/>
        </w:rPr>
        <w:t xml:space="preserve"> </w:t>
      </w:r>
      <w:r w:rsidRPr="00A855FF">
        <w:rPr>
          <w:rFonts w:ascii="Century Gothic" w:hAnsi="Century Gothic" w:cs="Arial"/>
          <w:sz w:val="20"/>
          <w:szCs w:val="20"/>
        </w:rPr>
        <w:t xml:space="preserve">and soil moisture in the United States </w:t>
      </w:r>
      <w:r w:rsidR="005C31F2">
        <w:rPr>
          <w:rFonts w:ascii="Century Gothic" w:hAnsi="Century Gothic" w:cs="Arial"/>
          <w:sz w:val="20"/>
          <w:szCs w:val="20"/>
        </w:rPr>
        <w:t>has</w:t>
      </w:r>
      <w:r w:rsidR="004D4885">
        <w:rPr>
          <w:rFonts w:ascii="Century Gothic" w:hAnsi="Century Gothic" w:cs="Arial"/>
          <w:sz w:val="20"/>
          <w:szCs w:val="20"/>
        </w:rPr>
        <w:t xml:space="preserve"> been difficult to assess, </w:t>
      </w:r>
      <w:r w:rsidR="00790E77">
        <w:rPr>
          <w:rFonts w:ascii="Century Gothic" w:hAnsi="Century Gothic" w:cs="Arial"/>
          <w:sz w:val="20"/>
          <w:szCs w:val="20"/>
        </w:rPr>
        <w:t>with limited</w:t>
      </w:r>
      <w:r w:rsidRPr="00A855FF">
        <w:rPr>
          <w:rFonts w:ascii="Century Gothic" w:hAnsi="Century Gothic" w:cs="Arial"/>
          <w:sz w:val="20"/>
          <w:szCs w:val="20"/>
        </w:rPr>
        <w:t xml:space="preserve"> ability to determine areas that are at high risk. </w:t>
      </w:r>
      <w:r w:rsidR="00066A9D">
        <w:rPr>
          <w:rFonts w:ascii="Century Gothic" w:hAnsi="Century Gothic" w:cs="Arial"/>
          <w:sz w:val="20"/>
          <w:szCs w:val="20"/>
        </w:rPr>
        <w:t>This limit</w:t>
      </w:r>
      <w:r w:rsidR="004D4885">
        <w:rPr>
          <w:rFonts w:ascii="Century Gothic" w:hAnsi="Century Gothic" w:cs="Arial"/>
          <w:sz w:val="20"/>
          <w:szCs w:val="20"/>
        </w:rPr>
        <w:t xml:space="preserve">ation is </w:t>
      </w:r>
      <w:r w:rsidRPr="00A855FF">
        <w:rPr>
          <w:rFonts w:ascii="Century Gothic" w:hAnsi="Century Gothic" w:cs="Arial"/>
          <w:sz w:val="20"/>
          <w:szCs w:val="20"/>
        </w:rPr>
        <w:t>largely due to complex environmental factors at play, especially as they relate</w:t>
      </w:r>
      <w:r>
        <w:rPr>
          <w:rFonts w:ascii="Century Gothic" w:hAnsi="Century Gothic" w:cs="Arial"/>
          <w:sz w:val="20"/>
          <w:szCs w:val="20"/>
        </w:rPr>
        <w:t xml:space="preserve"> to</w:t>
      </w:r>
      <w:r w:rsidR="00B4012D">
        <w:rPr>
          <w:rFonts w:ascii="Century Gothic" w:hAnsi="Century Gothic" w:cs="Arial"/>
          <w:sz w:val="20"/>
          <w:szCs w:val="20"/>
        </w:rPr>
        <w:t xml:space="preserve"> alternating periods of </w:t>
      </w:r>
      <w:r w:rsidRPr="00A855FF">
        <w:rPr>
          <w:rFonts w:ascii="Century Gothic" w:hAnsi="Century Gothic" w:cs="Arial"/>
          <w:sz w:val="20"/>
          <w:szCs w:val="20"/>
        </w:rPr>
        <w:t>wet and dry conditions, an</w:t>
      </w:r>
      <w:r>
        <w:rPr>
          <w:rFonts w:ascii="Century Gothic" w:hAnsi="Century Gothic" w:cs="Arial"/>
          <w:sz w:val="20"/>
          <w:szCs w:val="20"/>
        </w:rPr>
        <w:t>d the lack of remotely-</w:t>
      </w:r>
      <w:r w:rsidRPr="00A855FF">
        <w:rPr>
          <w:rFonts w:ascii="Century Gothic" w:hAnsi="Century Gothic" w:cs="Arial"/>
          <w:sz w:val="20"/>
          <w:szCs w:val="20"/>
        </w:rPr>
        <w:t xml:space="preserve">sensed products. Recent drought conditions and accompanying low Fuel Moisture Content (FMC) have led to disastrous wildfire outbreaks </w:t>
      </w:r>
      <w:r w:rsidR="00066A9D">
        <w:rPr>
          <w:rFonts w:ascii="Century Gothic" w:hAnsi="Century Gothic" w:cs="Arial"/>
          <w:sz w:val="20"/>
          <w:szCs w:val="20"/>
        </w:rPr>
        <w:t xml:space="preserve">causing </w:t>
      </w:r>
      <w:r w:rsidRPr="00A855FF">
        <w:rPr>
          <w:rFonts w:ascii="Century Gothic" w:hAnsi="Century Gothic" w:cs="Arial"/>
          <w:sz w:val="20"/>
          <w:szCs w:val="20"/>
        </w:rPr>
        <w:t>economic loss, property damage, and environmental degradation. Thus, developing a programmed toolset to assess the relationship between soil moisture, which contributes greatly to FMC and fire severity</w:t>
      </w:r>
      <w:r w:rsidR="004D4885">
        <w:rPr>
          <w:rFonts w:ascii="Century Gothic" w:hAnsi="Century Gothic" w:cs="Arial"/>
          <w:sz w:val="20"/>
          <w:szCs w:val="20"/>
        </w:rPr>
        <w:t>,</w:t>
      </w:r>
      <w:r w:rsidRPr="00A855FF">
        <w:rPr>
          <w:rFonts w:ascii="Century Gothic" w:hAnsi="Century Gothic" w:cs="Arial"/>
          <w:sz w:val="20"/>
          <w:szCs w:val="20"/>
        </w:rPr>
        <w:t xml:space="preserve"> can establish the framework for determining overall </w:t>
      </w:r>
      <w:r w:rsidR="000D48C2">
        <w:rPr>
          <w:rFonts w:ascii="Century Gothic" w:hAnsi="Century Gothic" w:cs="Arial"/>
          <w:sz w:val="20"/>
          <w:szCs w:val="20"/>
        </w:rPr>
        <w:t>wild</w:t>
      </w:r>
      <w:r w:rsidRPr="00A855FF">
        <w:rPr>
          <w:rFonts w:ascii="Century Gothic" w:hAnsi="Century Gothic" w:cs="Arial"/>
          <w:sz w:val="20"/>
          <w:szCs w:val="20"/>
        </w:rPr>
        <w:t xml:space="preserve">fire risk. To properly evaluate these parameters, </w:t>
      </w:r>
      <w:r w:rsidR="00066A9D">
        <w:rPr>
          <w:rFonts w:ascii="Century Gothic" w:hAnsi="Century Gothic" w:cs="Arial"/>
          <w:sz w:val="20"/>
          <w:szCs w:val="20"/>
        </w:rPr>
        <w:t xml:space="preserve">we used </w:t>
      </w:r>
      <w:r w:rsidRPr="00A855FF">
        <w:rPr>
          <w:rFonts w:ascii="Century Gothic" w:hAnsi="Century Gothic" w:cs="Arial"/>
          <w:sz w:val="20"/>
          <w:szCs w:val="20"/>
        </w:rPr>
        <w:t xml:space="preserve">data </w:t>
      </w:r>
      <w:r w:rsidR="00790E77">
        <w:rPr>
          <w:rFonts w:ascii="Century Gothic" w:hAnsi="Century Gothic" w:cs="Arial"/>
          <w:sz w:val="20"/>
          <w:szCs w:val="20"/>
        </w:rPr>
        <w:t xml:space="preserve">assimilated </w:t>
      </w:r>
      <w:r w:rsidRPr="00A855FF">
        <w:rPr>
          <w:rFonts w:ascii="Century Gothic" w:hAnsi="Century Gothic" w:cs="Arial"/>
          <w:sz w:val="20"/>
          <w:szCs w:val="20"/>
        </w:rPr>
        <w:t>from the Gravity Recovery and</w:t>
      </w:r>
      <w:r w:rsidR="004D4885">
        <w:rPr>
          <w:rFonts w:ascii="Century Gothic" w:hAnsi="Century Gothic" w:cs="Arial"/>
          <w:sz w:val="20"/>
          <w:szCs w:val="20"/>
        </w:rPr>
        <w:t xml:space="preserve"> Climate Experiment (GRACE) and data from the Fire Program Analysis </w:t>
      </w:r>
      <w:r w:rsidR="00AB5ACF">
        <w:rPr>
          <w:rFonts w:ascii="Century Gothic" w:hAnsi="Century Gothic" w:cs="Arial"/>
          <w:sz w:val="20"/>
          <w:szCs w:val="20"/>
        </w:rPr>
        <w:t xml:space="preserve">fire-occurrence database </w:t>
      </w:r>
      <w:r w:rsidR="004D4885">
        <w:rPr>
          <w:rFonts w:ascii="Century Gothic" w:hAnsi="Century Gothic" w:cs="Arial"/>
          <w:sz w:val="20"/>
          <w:szCs w:val="20"/>
        </w:rPr>
        <w:t>(FPA</w:t>
      </w:r>
      <w:r w:rsidR="00AB5ACF">
        <w:rPr>
          <w:rFonts w:ascii="Century Gothic" w:hAnsi="Century Gothic" w:cs="Arial"/>
          <w:sz w:val="20"/>
          <w:szCs w:val="20"/>
        </w:rPr>
        <w:t xml:space="preserve"> FOD</w:t>
      </w:r>
      <w:r w:rsidR="004D4885">
        <w:rPr>
          <w:rFonts w:ascii="Century Gothic" w:hAnsi="Century Gothic" w:cs="Arial"/>
          <w:sz w:val="20"/>
          <w:szCs w:val="20"/>
        </w:rPr>
        <w:t xml:space="preserve">) </w:t>
      </w:r>
      <w:r w:rsidRPr="00A855FF">
        <w:rPr>
          <w:rFonts w:ascii="Century Gothic" w:hAnsi="Century Gothic" w:cs="Arial"/>
          <w:sz w:val="20"/>
          <w:szCs w:val="20"/>
        </w:rPr>
        <w:t>to determine the extent soil moistu</w:t>
      </w:r>
      <w:r w:rsidR="00AC3FA9">
        <w:rPr>
          <w:rFonts w:ascii="Century Gothic" w:hAnsi="Century Gothic" w:cs="Arial"/>
          <w:sz w:val="20"/>
          <w:szCs w:val="20"/>
        </w:rPr>
        <w:t xml:space="preserve">re </w:t>
      </w:r>
      <w:r w:rsidR="00AB5ACF">
        <w:rPr>
          <w:rFonts w:ascii="Century Gothic" w:hAnsi="Century Gothic" w:cs="Arial"/>
          <w:sz w:val="20"/>
          <w:szCs w:val="20"/>
        </w:rPr>
        <w:t>affects</w:t>
      </w:r>
      <w:r w:rsidR="00AC3FA9">
        <w:rPr>
          <w:rFonts w:ascii="Century Gothic" w:hAnsi="Century Gothic" w:cs="Arial"/>
          <w:sz w:val="20"/>
          <w:szCs w:val="20"/>
        </w:rPr>
        <w:t xml:space="preserve"> fire activity</w:t>
      </w:r>
      <w:r w:rsidRPr="00A855FF">
        <w:rPr>
          <w:rFonts w:ascii="Century Gothic" w:hAnsi="Century Gothic" w:cs="Arial"/>
          <w:sz w:val="20"/>
          <w:szCs w:val="20"/>
        </w:rPr>
        <w:t xml:space="preserve">. </w:t>
      </w:r>
      <w:r w:rsidR="004D4885">
        <w:rPr>
          <w:rFonts w:ascii="Century Gothic" w:hAnsi="Century Gothic" w:cs="Arial"/>
          <w:sz w:val="20"/>
          <w:szCs w:val="20"/>
        </w:rPr>
        <w:t xml:space="preserve">Through these datasets, we </w:t>
      </w:r>
      <w:r w:rsidRPr="00A855FF">
        <w:rPr>
          <w:rFonts w:ascii="Century Gothic" w:hAnsi="Century Gothic" w:cs="Arial"/>
          <w:sz w:val="20"/>
          <w:szCs w:val="20"/>
        </w:rPr>
        <w:t>produce</w:t>
      </w:r>
      <w:r>
        <w:rPr>
          <w:rFonts w:ascii="Century Gothic" w:hAnsi="Century Gothic" w:cs="Arial"/>
          <w:sz w:val="20"/>
          <w:szCs w:val="20"/>
        </w:rPr>
        <w:t>d</w:t>
      </w:r>
      <w:r w:rsidRPr="00A855FF">
        <w:rPr>
          <w:rFonts w:ascii="Century Gothic" w:hAnsi="Century Gothic" w:cs="Arial"/>
          <w:sz w:val="20"/>
          <w:szCs w:val="20"/>
        </w:rPr>
        <w:t xml:space="preserve"> correlation and regression maps at a coarse resolution of 0.25 degrees for the contiguous United States. These fire-risk products and toolsets prove</w:t>
      </w:r>
      <w:r>
        <w:rPr>
          <w:rFonts w:ascii="Century Gothic" w:hAnsi="Century Gothic" w:cs="Arial"/>
          <w:sz w:val="20"/>
          <w:szCs w:val="20"/>
        </w:rPr>
        <w:t>d</w:t>
      </w:r>
      <w:r w:rsidRPr="00A855FF">
        <w:rPr>
          <w:rFonts w:ascii="Century Gothic" w:hAnsi="Century Gothic" w:cs="Arial"/>
          <w:sz w:val="20"/>
          <w:szCs w:val="20"/>
        </w:rPr>
        <w:t xml:space="preserve"> the viability of this methodology, allowing for the future incorporation of more GRACE-derived water parameters, MODIS</w:t>
      </w:r>
      <w:bookmarkStart w:id="2" w:name="_GoBack"/>
      <w:bookmarkEnd w:id="2"/>
      <w:r w:rsidRPr="00A855FF">
        <w:rPr>
          <w:rFonts w:ascii="Century Gothic" w:hAnsi="Century Gothic" w:cs="Arial"/>
          <w:sz w:val="20"/>
          <w:szCs w:val="20"/>
        </w:rPr>
        <w:t xml:space="preserve"> vegetation indices, and other environmental datasets to refine the model for fire risk. </w:t>
      </w:r>
      <w:r w:rsidR="00F4343D">
        <w:rPr>
          <w:rFonts w:ascii="Century Gothic" w:hAnsi="Century Gothic" w:cs="Arial"/>
          <w:sz w:val="20"/>
          <w:szCs w:val="20"/>
        </w:rPr>
        <w:t>Additionally, they will allow</w:t>
      </w:r>
      <w:r w:rsidR="004456BF">
        <w:rPr>
          <w:rFonts w:ascii="Century Gothic" w:hAnsi="Century Gothic" w:cs="Arial"/>
          <w:sz w:val="20"/>
          <w:szCs w:val="20"/>
        </w:rPr>
        <w:t xml:space="preserve"> assessment </w:t>
      </w:r>
      <w:r w:rsidR="005A15B7">
        <w:rPr>
          <w:rFonts w:ascii="Century Gothic" w:hAnsi="Century Gothic" w:cs="Arial"/>
          <w:sz w:val="20"/>
          <w:szCs w:val="20"/>
        </w:rPr>
        <w:t xml:space="preserve">to </w:t>
      </w:r>
      <w:r w:rsidRPr="00A855FF">
        <w:rPr>
          <w:rFonts w:ascii="Century Gothic" w:hAnsi="Century Gothic" w:cs="Arial"/>
          <w:sz w:val="20"/>
          <w:szCs w:val="20"/>
        </w:rPr>
        <w:t xml:space="preserve">national-scale early fire </w:t>
      </w:r>
      <w:commentRangeStart w:id="3"/>
      <w:r w:rsidRPr="00A855FF">
        <w:rPr>
          <w:rFonts w:ascii="Century Gothic" w:hAnsi="Century Gothic" w:cs="Arial"/>
          <w:sz w:val="20"/>
          <w:szCs w:val="20"/>
        </w:rPr>
        <w:t xml:space="preserve">management and provide responders </w:t>
      </w:r>
      <w:commentRangeEnd w:id="3"/>
      <w:r w:rsidR="004373B1">
        <w:rPr>
          <w:rStyle w:val="CommentReference"/>
        </w:rPr>
        <w:commentReference w:id="3"/>
      </w:r>
      <w:r w:rsidRPr="00A855FF">
        <w:rPr>
          <w:rFonts w:ascii="Century Gothic" w:hAnsi="Century Gothic" w:cs="Arial"/>
          <w:sz w:val="20"/>
          <w:szCs w:val="20"/>
        </w:rPr>
        <w:t>with a predictive tool to better employ early decision-support to areas of high risk du</w:t>
      </w:r>
      <w:r w:rsidR="00AC3FA9">
        <w:rPr>
          <w:rFonts w:ascii="Century Gothic" w:hAnsi="Century Gothic" w:cs="Arial"/>
          <w:sz w:val="20"/>
          <w:szCs w:val="20"/>
        </w:rPr>
        <w:t xml:space="preserve">ring </w:t>
      </w:r>
      <w:r w:rsidR="00AB5ACF">
        <w:rPr>
          <w:rFonts w:ascii="Century Gothic" w:hAnsi="Century Gothic" w:cs="Arial"/>
          <w:sz w:val="20"/>
          <w:szCs w:val="20"/>
        </w:rPr>
        <w:t>regions’</w:t>
      </w:r>
      <w:r w:rsidR="00AC3FA9">
        <w:rPr>
          <w:rFonts w:ascii="Century Gothic" w:hAnsi="Century Gothic" w:cs="Arial"/>
          <w:sz w:val="20"/>
          <w:szCs w:val="20"/>
        </w:rPr>
        <w:t xml:space="preserve"> respective fire season(s)</w:t>
      </w:r>
      <w:r w:rsidR="00B4012D">
        <w:rPr>
          <w:rFonts w:ascii="Century Gothic" w:hAnsi="Century Gothic" w:cs="Arial"/>
          <w:sz w:val="20"/>
          <w:szCs w:val="20"/>
        </w:rPr>
        <w:t>.</w:t>
      </w:r>
    </w:p>
    <w:p w14:paraId="2B0DB37F" w14:textId="77777777" w:rsidR="001C2121" w:rsidRDefault="001C2121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sectPr w:rsidR="001C2121" w:rsidSect="002E4378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hilds, Lauren M. (LARC-E3)[DEVELOP]" w:date="2015-05-11T15:47:00Z" w:initials="CLM(-WC(">
    <w:p w14:paraId="4747ADD1" w14:textId="40FDD0A5" w:rsidR="004B4C28" w:rsidRDefault="004B4C28">
      <w:pPr>
        <w:pStyle w:val="CommentText"/>
      </w:pPr>
      <w:r>
        <w:rPr>
          <w:rStyle w:val="CommentReference"/>
        </w:rPr>
        <w:annotationRef/>
      </w:r>
      <w:r>
        <w:t>Tip for all deliverables: If your team works on this document in Google Docs, make sure to reformat to the template after downloading it as a Word document since Google Docs don’t support our fonts and formats.</w:t>
      </w:r>
    </w:p>
  </w:comment>
  <w:comment w:id="1" w:author="Miller, Tiffani N. (LARC-E3)[SSAI DEVELOP]" w:date="2015-05-29T16:56:00Z" w:initials="OTN(D">
    <w:p w14:paraId="6316E6E8" w14:textId="77777777" w:rsidR="003325D6" w:rsidRDefault="003325D6" w:rsidP="003325D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CC6870">
        <w:t xml:space="preserve">Tips: </w:t>
      </w:r>
    </w:p>
    <w:p w14:paraId="00A52C20" w14:textId="77777777" w:rsidR="003325D6" w:rsidRDefault="003325D6" w:rsidP="003325D6">
      <w:pPr>
        <w:pStyle w:val="CommentText"/>
      </w:pPr>
      <w:r w:rsidRPr="00CC6870">
        <w:t xml:space="preserve">Be concise. Give only high-level information. </w:t>
      </w:r>
    </w:p>
    <w:p w14:paraId="5B9A72EF" w14:textId="77777777" w:rsidR="003325D6" w:rsidRDefault="003325D6" w:rsidP="003325D6">
      <w:pPr>
        <w:pStyle w:val="CommentText"/>
      </w:pPr>
    </w:p>
    <w:p w14:paraId="4F381437" w14:textId="77777777" w:rsidR="003325D6" w:rsidRDefault="003325D6" w:rsidP="003325D6">
      <w:pPr>
        <w:pStyle w:val="CommentText"/>
      </w:pPr>
      <w:r w:rsidRPr="00CC6870">
        <w:t xml:space="preserve">Include 1) what the problem was, 2) what you did in response, and 3) what the benefits or outcomes are/will be. </w:t>
      </w:r>
    </w:p>
    <w:p w14:paraId="356C5BAC" w14:textId="77777777" w:rsidR="003325D6" w:rsidRDefault="003325D6" w:rsidP="003325D6">
      <w:pPr>
        <w:pStyle w:val="CommentText"/>
      </w:pPr>
    </w:p>
    <w:p w14:paraId="19059939" w14:textId="77777777" w:rsidR="003325D6" w:rsidRDefault="003325D6" w:rsidP="003325D6">
      <w:pPr>
        <w:pStyle w:val="CommentText"/>
      </w:pPr>
      <w:r w:rsidRPr="00CC6870">
        <w:t xml:space="preserve">Include what NASA Earth observations were involved. </w:t>
      </w:r>
    </w:p>
    <w:p w14:paraId="06D3DAFB" w14:textId="77777777" w:rsidR="003325D6" w:rsidRDefault="003325D6" w:rsidP="003325D6">
      <w:pPr>
        <w:pStyle w:val="CommentText"/>
      </w:pPr>
    </w:p>
    <w:p w14:paraId="0884764D" w14:textId="77777777" w:rsidR="003325D6" w:rsidRDefault="003325D6" w:rsidP="003325D6">
      <w:pPr>
        <w:pStyle w:val="CommentText"/>
      </w:pPr>
      <w:r>
        <w:t>Include who the decision makers are and what the decision being made is.</w:t>
      </w:r>
    </w:p>
    <w:p w14:paraId="5CBB1467" w14:textId="77777777" w:rsidR="003325D6" w:rsidRDefault="003325D6" w:rsidP="003325D6">
      <w:pPr>
        <w:pStyle w:val="CommentText"/>
      </w:pPr>
    </w:p>
    <w:p w14:paraId="100AA89C" w14:textId="77777777" w:rsidR="003325D6" w:rsidRDefault="003325D6" w:rsidP="003325D6">
      <w:pPr>
        <w:pStyle w:val="CommentText"/>
      </w:pPr>
      <w:r w:rsidRPr="00CC6870">
        <w:t xml:space="preserve">Write in active voice in simple past tense: </w:t>
      </w:r>
      <w:hyperlink r:id="rId1" w:history="1">
        <w:r w:rsidRPr="00AF4051">
          <w:rPr>
            <w:rStyle w:val="Hyperlink"/>
          </w:rPr>
          <w:t>www.englishpractice.com/improve/active-passive-voice-simple-tense/</w:t>
        </w:r>
      </w:hyperlink>
      <w:r>
        <w:t xml:space="preserve"> </w:t>
      </w:r>
    </w:p>
    <w:p w14:paraId="1DF1E7E7" w14:textId="5276C0E6" w:rsidR="003325D6" w:rsidRDefault="003325D6" w:rsidP="003325D6">
      <w:pPr>
        <w:pStyle w:val="CommentText"/>
      </w:pPr>
    </w:p>
    <w:p w14:paraId="645A4143" w14:textId="77777777" w:rsidR="003325D6" w:rsidRDefault="003325D6" w:rsidP="003325D6">
      <w:pPr>
        <w:pStyle w:val="CommentText"/>
      </w:pPr>
      <w:r>
        <w:t>Example Outline:</w:t>
      </w:r>
    </w:p>
    <w:p w14:paraId="758697F4" w14:textId="77777777" w:rsidR="003325D6" w:rsidRDefault="003325D6" w:rsidP="003325D6">
      <w:pPr>
        <w:pStyle w:val="CommentText"/>
      </w:pPr>
      <w:r>
        <w:t>• Brief background introduction to the issue/concerns at hand (one to two sentences)</w:t>
      </w:r>
    </w:p>
    <w:p w14:paraId="47806C11" w14:textId="77777777" w:rsidR="003325D6" w:rsidRDefault="003325D6" w:rsidP="003325D6">
      <w:pPr>
        <w:pStyle w:val="CommentText"/>
      </w:pPr>
      <w:r>
        <w:t>• The partners/end-users involved and the decision making process that is taking place and can be enhanced by the integration of NASA Earth observations (one to two sentences)</w:t>
      </w:r>
    </w:p>
    <w:p w14:paraId="24BEAEE8" w14:textId="77777777" w:rsidR="003325D6" w:rsidRDefault="003325D6" w:rsidP="003325D6">
      <w:pPr>
        <w:pStyle w:val="CommentText"/>
      </w:pPr>
      <w:r>
        <w:t>• What NASA Earth observations are being used, considering methodology and products (one to two sentences)</w:t>
      </w:r>
    </w:p>
    <w:p w14:paraId="780F06E7" w14:textId="7969DB35" w:rsidR="003325D6" w:rsidRDefault="003325D6">
      <w:pPr>
        <w:pStyle w:val="CommentText"/>
      </w:pPr>
      <w:r>
        <w:t>• The benefits of this project - how will end-users use your methodology in the future? (one sentence)</w:t>
      </w:r>
    </w:p>
  </w:comment>
  <w:comment w:id="3" w:author="peter hawman" w:date="2015-07-06T10:44:00Z" w:initials="ph">
    <w:p w14:paraId="18DFE89F" w14:textId="049E7DC3" w:rsidR="004373B1" w:rsidRDefault="004373B1">
      <w:pPr>
        <w:pStyle w:val="CommentText"/>
      </w:pPr>
      <w:r>
        <w:rPr>
          <w:rStyle w:val="CommentReference"/>
        </w:rPr>
        <w:annotationRef/>
      </w:r>
      <w:r>
        <w:t>Don’t forget the partners that are involved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47ADD1" w15:done="0"/>
  <w15:commentEx w15:paraId="780F06E7" w15:done="0"/>
  <w15:commentEx w15:paraId="18DFE89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916C0" w14:textId="77777777" w:rsidR="00AB6711" w:rsidRDefault="00AB6711" w:rsidP="00816220">
      <w:pPr>
        <w:spacing w:after="0" w:line="240" w:lineRule="auto"/>
      </w:pPr>
      <w:r>
        <w:separator/>
      </w:r>
    </w:p>
  </w:endnote>
  <w:endnote w:type="continuationSeparator" w:id="0">
    <w:p w14:paraId="001DF0AB" w14:textId="77777777" w:rsidR="00AB6711" w:rsidRDefault="00AB6711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ED517" w14:textId="77777777" w:rsidR="00677CB8" w:rsidRDefault="00D339EB" w:rsidP="00677CB8">
    <w:pPr>
      <w:pStyle w:val="Footer"/>
      <w:jc w:val="center"/>
    </w:pPr>
    <w:r>
      <w:rPr>
        <w:noProof/>
      </w:rPr>
      <w:drawing>
        <wp:inline distT="0" distB="0" distL="0" distR="0" wp14:anchorId="277DF7BC" wp14:editId="2695B8F8">
          <wp:extent cx="1497330" cy="285750"/>
          <wp:effectExtent l="19050" t="0" r="7620" b="0"/>
          <wp:docPr id="1" name="Picture 1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114DE" w14:textId="77777777" w:rsidR="00AB6711" w:rsidRDefault="00AB6711" w:rsidP="00816220">
      <w:pPr>
        <w:spacing w:after="0" w:line="240" w:lineRule="auto"/>
      </w:pPr>
      <w:r>
        <w:separator/>
      </w:r>
    </w:p>
  </w:footnote>
  <w:footnote w:type="continuationSeparator" w:id="0">
    <w:p w14:paraId="15C9A157" w14:textId="77777777" w:rsidR="00AB6711" w:rsidRDefault="00AB6711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ilds, Lauren M. (LARC-E3)[DEVELOP]">
    <w15:presenceInfo w15:providerId="AD" w15:userId="S-1-5-21-330711430-3775241029-4075259233-64852"/>
  </w15:person>
  <w15:person w15:author="Miller, Tiffani N. (LARC-E3)[SSAI DEVELOP]">
    <w15:presenceInfo w15:providerId="AD" w15:userId="S-1-5-21-330711430-3775241029-4075259233-555608"/>
  </w15:person>
  <w15:person w15:author="peter hawman">
    <w15:presenceInfo w15:providerId="Windows Live" w15:userId="52dc934910af06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48D0"/>
    <w:rsid w:val="00037ED9"/>
    <w:rsid w:val="00066A9D"/>
    <w:rsid w:val="00071662"/>
    <w:rsid w:val="0009280D"/>
    <w:rsid w:val="000A7821"/>
    <w:rsid w:val="000C0E41"/>
    <w:rsid w:val="000D1653"/>
    <w:rsid w:val="000D48C2"/>
    <w:rsid w:val="000E7559"/>
    <w:rsid w:val="00112740"/>
    <w:rsid w:val="001726C7"/>
    <w:rsid w:val="001A64E8"/>
    <w:rsid w:val="001B0FAB"/>
    <w:rsid w:val="001C2121"/>
    <w:rsid w:val="00200201"/>
    <w:rsid w:val="00206365"/>
    <w:rsid w:val="00247ED5"/>
    <w:rsid w:val="002516A3"/>
    <w:rsid w:val="002E4378"/>
    <w:rsid w:val="002F4288"/>
    <w:rsid w:val="003053B0"/>
    <w:rsid w:val="00313897"/>
    <w:rsid w:val="003325D6"/>
    <w:rsid w:val="003545A4"/>
    <w:rsid w:val="00372D01"/>
    <w:rsid w:val="0039198A"/>
    <w:rsid w:val="003B2A86"/>
    <w:rsid w:val="003D58B5"/>
    <w:rsid w:val="003F2639"/>
    <w:rsid w:val="003F68F5"/>
    <w:rsid w:val="00420300"/>
    <w:rsid w:val="00434799"/>
    <w:rsid w:val="004373B1"/>
    <w:rsid w:val="004456BF"/>
    <w:rsid w:val="00454C5A"/>
    <w:rsid w:val="00454EA3"/>
    <w:rsid w:val="00470436"/>
    <w:rsid w:val="00486C4B"/>
    <w:rsid w:val="00492841"/>
    <w:rsid w:val="004B4C28"/>
    <w:rsid w:val="004B6027"/>
    <w:rsid w:val="004D4885"/>
    <w:rsid w:val="00501143"/>
    <w:rsid w:val="00520FF6"/>
    <w:rsid w:val="00592371"/>
    <w:rsid w:val="005A15B7"/>
    <w:rsid w:val="005C31F2"/>
    <w:rsid w:val="00603BB8"/>
    <w:rsid w:val="006053A2"/>
    <w:rsid w:val="00677CB8"/>
    <w:rsid w:val="006A6894"/>
    <w:rsid w:val="006F27F5"/>
    <w:rsid w:val="00707C56"/>
    <w:rsid w:val="007338D2"/>
    <w:rsid w:val="0075569C"/>
    <w:rsid w:val="00770D88"/>
    <w:rsid w:val="00790E77"/>
    <w:rsid w:val="007E4F6F"/>
    <w:rsid w:val="00816220"/>
    <w:rsid w:val="00860557"/>
    <w:rsid w:val="00860A65"/>
    <w:rsid w:val="008746A4"/>
    <w:rsid w:val="008B166F"/>
    <w:rsid w:val="00902BE7"/>
    <w:rsid w:val="0093138E"/>
    <w:rsid w:val="0093744C"/>
    <w:rsid w:val="0097582D"/>
    <w:rsid w:val="009A326F"/>
    <w:rsid w:val="009C7551"/>
    <w:rsid w:val="00A174D1"/>
    <w:rsid w:val="00A501D4"/>
    <w:rsid w:val="00A60645"/>
    <w:rsid w:val="00A62B62"/>
    <w:rsid w:val="00A70E26"/>
    <w:rsid w:val="00AB5ACF"/>
    <w:rsid w:val="00AB6711"/>
    <w:rsid w:val="00AC0354"/>
    <w:rsid w:val="00AC3FA9"/>
    <w:rsid w:val="00AC5084"/>
    <w:rsid w:val="00AD16CF"/>
    <w:rsid w:val="00AD6679"/>
    <w:rsid w:val="00B23EAA"/>
    <w:rsid w:val="00B4012D"/>
    <w:rsid w:val="00B82BB6"/>
    <w:rsid w:val="00BA5773"/>
    <w:rsid w:val="00C1027B"/>
    <w:rsid w:val="00C370C2"/>
    <w:rsid w:val="00C82473"/>
    <w:rsid w:val="00C83FE3"/>
    <w:rsid w:val="00CC1EF4"/>
    <w:rsid w:val="00CC559E"/>
    <w:rsid w:val="00CC6870"/>
    <w:rsid w:val="00D339EB"/>
    <w:rsid w:val="00D579FC"/>
    <w:rsid w:val="00E157E8"/>
    <w:rsid w:val="00E25967"/>
    <w:rsid w:val="00E507D0"/>
    <w:rsid w:val="00E80174"/>
    <w:rsid w:val="00E96701"/>
    <w:rsid w:val="00EB54F0"/>
    <w:rsid w:val="00EB7CF9"/>
    <w:rsid w:val="00EC6D04"/>
    <w:rsid w:val="00F13449"/>
    <w:rsid w:val="00F1798C"/>
    <w:rsid w:val="00F261BD"/>
    <w:rsid w:val="00F36A8C"/>
    <w:rsid w:val="00F4343D"/>
    <w:rsid w:val="00F6325C"/>
    <w:rsid w:val="00F76AD7"/>
    <w:rsid w:val="00F8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A7CD1D0B-0656-4B4E-AAA1-BD235810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F27F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glishpractice.com/improve/active-passive-voice-simple-tense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Brumbaugh, Beth (LARC-E3)[SSAI DEVELOP]</cp:lastModifiedBy>
  <cp:revision>2</cp:revision>
  <dcterms:created xsi:type="dcterms:W3CDTF">2015-07-06T22:45:00Z</dcterms:created>
  <dcterms:modified xsi:type="dcterms:W3CDTF">2015-07-06T22:45:00Z</dcterms:modified>
</cp:coreProperties>
</file>