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4A1F2A41" w:rsidR="005F6AD4" w:rsidRPr="0066138C" w:rsidRDefault="005E3D36" w:rsidP="00AA4C5F">
      <w:pPr>
        <w:tabs>
          <w:tab w:val="left" w:pos="7329"/>
        </w:tabs>
        <w:spacing w:after="0" w:line="240" w:lineRule="auto"/>
        <w:jc w:val="right"/>
        <w:rPr>
          <w:rFonts w:ascii="Garamond" w:hAnsi="Garamond" w:cs="Arial"/>
          <w:sz w:val="40"/>
        </w:rPr>
      </w:pPr>
      <w:r>
        <w:rPr>
          <w:rFonts w:ascii="Garamond" w:hAnsi="Garamond" w:cs="Arial"/>
          <w:sz w:val="40"/>
        </w:rPr>
        <w:t>Hampton Roads Urban Development II</w:t>
      </w:r>
    </w:p>
    <w:p w14:paraId="0F963EE5" w14:textId="4C8E6059" w:rsidR="009830D6" w:rsidRPr="00FE462C" w:rsidRDefault="00A92DA8" w:rsidP="00697D5A">
      <w:pPr>
        <w:spacing w:after="0" w:line="240" w:lineRule="auto"/>
        <w:jc w:val="right"/>
        <w:rPr>
          <w:rFonts w:ascii="Garamond" w:hAnsi="Garamond" w:cs="Arial"/>
          <w:iCs/>
          <w:sz w:val="32"/>
        </w:rPr>
      </w:pPr>
      <w:r w:rsidRPr="00FE462C">
        <w:rPr>
          <w:rFonts w:ascii="Garamond" w:eastAsia="Times New Roman" w:hAnsi="Garamond" w:cs="Times New Roman"/>
          <w:iCs/>
          <w:sz w:val="28"/>
          <w:szCs w:val="28"/>
        </w:rPr>
        <w:t>Assessing Urban Tree Canopy and Impervious Surface Distribution to Inform Urban Planning in Hampton, VA</w:t>
      </w:r>
      <w:r w:rsidRPr="004F1A7D" w:rsidDel="00A92DA8">
        <w:rPr>
          <w:rFonts w:ascii="Garamond" w:hAnsi="Garamond"/>
          <w:iCs/>
          <w:color w:val="000000"/>
          <w:sz w:val="28"/>
          <w:szCs w:val="28"/>
        </w:rPr>
        <w:t xml:space="preserve"> </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5624DF6D" w14:textId="523CB73F" w:rsidR="00AF3646"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34688" behindDoc="0" locked="0" layoutInCell="1" allowOverlap="1" wp14:anchorId="62117CDB" wp14:editId="686D3FC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54A8582" w14:textId="54DFB2BC" w:rsidR="00916AAB" w:rsidRPr="00AA4C5F" w:rsidRDefault="006E76B9" w:rsidP="003C7BF9">
      <w:pPr>
        <w:spacing w:after="0" w:line="240" w:lineRule="auto"/>
        <w:jc w:val="center"/>
        <w:rPr>
          <w:rFonts w:ascii="Garamond" w:hAnsi="Garamond" w:cs="Arial"/>
          <w:sz w:val="20"/>
          <w:szCs w:val="24"/>
        </w:rPr>
      </w:pPr>
      <w:r>
        <w:rPr>
          <w:rFonts w:ascii="Garamond" w:hAnsi="Garamond" w:cs="Arial"/>
          <w:sz w:val="28"/>
        </w:rPr>
        <w:t xml:space="preserve">Final Draft – August </w:t>
      </w:r>
      <w:proofErr w:type="gramStart"/>
      <w:r>
        <w:rPr>
          <w:rFonts w:ascii="Garamond" w:hAnsi="Garamond" w:cs="Arial"/>
          <w:sz w:val="28"/>
        </w:rPr>
        <w:t>9</w:t>
      </w:r>
      <w:r w:rsidR="00051E73" w:rsidRPr="004318FA">
        <w:rPr>
          <w:rFonts w:ascii="Garamond" w:hAnsi="Garamond" w:cs="Arial"/>
          <w:sz w:val="28"/>
          <w:vertAlign w:val="superscript"/>
        </w:rPr>
        <w:t>th</w:t>
      </w:r>
      <w:proofErr w:type="gramEnd"/>
      <w:r>
        <w:rPr>
          <w:rFonts w:ascii="Garamond" w:hAnsi="Garamond" w:cs="Arial"/>
          <w:sz w:val="28"/>
        </w:rPr>
        <w:t>, 2019</w:t>
      </w:r>
    </w:p>
    <w:p w14:paraId="76F0AEAE" w14:textId="28078FEF" w:rsidR="0041150E" w:rsidRPr="004D75CF" w:rsidRDefault="005E3D36" w:rsidP="0066138C">
      <w:pPr>
        <w:spacing w:after="0" w:line="240" w:lineRule="auto"/>
        <w:jc w:val="center"/>
        <w:rPr>
          <w:rFonts w:ascii="Garamond" w:hAnsi="Garamond" w:cs="Arial"/>
          <w:sz w:val="20"/>
        </w:rPr>
      </w:pPr>
      <w:r>
        <w:rPr>
          <w:rFonts w:ascii="Garamond" w:hAnsi="Garamond" w:cs="Arial"/>
          <w:sz w:val="20"/>
        </w:rPr>
        <w:t>Stephan</w:t>
      </w:r>
      <w:r w:rsidR="00051E73">
        <w:rPr>
          <w:rFonts w:ascii="Garamond" w:hAnsi="Garamond" w:cs="Arial"/>
          <w:sz w:val="20"/>
        </w:rPr>
        <w:t>ie</w:t>
      </w:r>
      <w:r>
        <w:rPr>
          <w:rFonts w:ascii="Garamond" w:hAnsi="Garamond" w:cs="Arial"/>
          <w:sz w:val="20"/>
        </w:rPr>
        <w:t xml:space="preserve"> Kealy</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2C359481" w:rsidR="00B265D9" w:rsidRPr="004D75CF" w:rsidRDefault="005E3D36" w:rsidP="0066138C">
      <w:pPr>
        <w:spacing w:after="0" w:line="240" w:lineRule="auto"/>
        <w:jc w:val="center"/>
        <w:rPr>
          <w:rFonts w:ascii="Garamond" w:hAnsi="Garamond" w:cs="Arial"/>
          <w:sz w:val="20"/>
        </w:rPr>
      </w:pPr>
      <w:r>
        <w:rPr>
          <w:rFonts w:ascii="Garamond" w:hAnsi="Garamond" w:cs="Arial"/>
          <w:sz w:val="20"/>
        </w:rPr>
        <w:t>Sophie Barrowman</w:t>
      </w:r>
    </w:p>
    <w:p w14:paraId="28B20EB9" w14:textId="5A0C74C4" w:rsidR="00FC670A" w:rsidRPr="004D75CF" w:rsidRDefault="005E3D36" w:rsidP="0066138C">
      <w:pPr>
        <w:spacing w:after="0" w:line="240" w:lineRule="auto"/>
        <w:jc w:val="center"/>
        <w:rPr>
          <w:rFonts w:ascii="Garamond" w:hAnsi="Garamond" w:cs="Arial"/>
          <w:sz w:val="20"/>
        </w:rPr>
      </w:pPr>
      <w:r>
        <w:rPr>
          <w:rFonts w:ascii="Garamond" w:hAnsi="Garamond" w:cs="Arial"/>
          <w:sz w:val="20"/>
        </w:rPr>
        <w:t>Paige Haley</w:t>
      </w:r>
    </w:p>
    <w:p w14:paraId="51EBA91F" w14:textId="136326F0" w:rsidR="00FC670A" w:rsidRPr="004D75CF" w:rsidRDefault="005E3D36" w:rsidP="0066138C">
      <w:pPr>
        <w:spacing w:after="0" w:line="240" w:lineRule="auto"/>
        <w:jc w:val="center"/>
        <w:rPr>
          <w:rFonts w:ascii="Garamond" w:hAnsi="Garamond" w:cs="Arial"/>
          <w:sz w:val="20"/>
        </w:rPr>
      </w:pPr>
      <w:r>
        <w:rPr>
          <w:rFonts w:ascii="Garamond" w:hAnsi="Garamond" w:cs="Arial"/>
          <w:sz w:val="20"/>
        </w:rPr>
        <w:t>Alina Schulz</w:t>
      </w:r>
    </w:p>
    <w:p w14:paraId="58C3E2E7" w14:textId="77777777" w:rsidR="00FC670A" w:rsidRPr="004D75CF" w:rsidRDefault="00FC670A" w:rsidP="0066138C">
      <w:pPr>
        <w:spacing w:after="0" w:line="240" w:lineRule="auto"/>
        <w:jc w:val="center"/>
        <w:rPr>
          <w:rFonts w:ascii="Garamond" w:hAnsi="Garamond" w:cs="Arial"/>
          <w:sz w:val="20"/>
        </w:rPr>
      </w:pPr>
    </w:p>
    <w:p w14:paraId="74093909" w14:textId="190407F5" w:rsidR="006E2A1C" w:rsidRDefault="005E3D36" w:rsidP="005E3D36">
      <w:pPr>
        <w:spacing w:after="0" w:line="240" w:lineRule="auto"/>
        <w:jc w:val="center"/>
        <w:rPr>
          <w:rFonts w:ascii="Garamond" w:hAnsi="Garamond" w:cs="Arial"/>
          <w:sz w:val="20"/>
        </w:rPr>
      </w:pPr>
      <w:r>
        <w:rPr>
          <w:rFonts w:ascii="Garamond" w:hAnsi="Garamond" w:cs="Arial"/>
          <w:sz w:val="20"/>
        </w:rPr>
        <w:t>Dr. Kenton Ross</w:t>
      </w:r>
      <w:r w:rsidR="00916AAB" w:rsidRPr="004D75CF">
        <w:rPr>
          <w:rFonts w:ascii="Garamond" w:hAnsi="Garamond" w:cs="Arial"/>
          <w:sz w:val="20"/>
        </w:rPr>
        <w:t xml:space="preserve">, </w:t>
      </w:r>
      <w:r>
        <w:rPr>
          <w:rFonts w:ascii="Garamond" w:hAnsi="Garamond" w:cs="Arial"/>
          <w:sz w:val="20"/>
        </w:rPr>
        <w:t>NASA Langley Research Center</w:t>
      </w:r>
      <w:r w:rsidR="00C95EEB">
        <w:rPr>
          <w:rFonts w:ascii="Garamond" w:hAnsi="Garamond" w:cs="Arial"/>
          <w:sz w:val="20"/>
        </w:rPr>
        <w:t xml:space="preserve"> (Science Advisor)</w:t>
      </w:r>
    </w:p>
    <w:p w14:paraId="20DDFCF1" w14:textId="77777777" w:rsidR="00FC670A" w:rsidRPr="004D75CF" w:rsidRDefault="00FC670A" w:rsidP="00C95EEB">
      <w:pPr>
        <w:spacing w:after="0" w:line="240" w:lineRule="auto"/>
        <w:jc w:val="center"/>
        <w:rPr>
          <w:rFonts w:ascii="Garamond" w:hAnsi="Garamond" w:cs="Arial"/>
          <w:sz w:val="20"/>
        </w:rPr>
      </w:pPr>
    </w:p>
    <w:p w14:paraId="7F3D67F6" w14:textId="77777777" w:rsidR="00FC670A" w:rsidRPr="004D75CF" w:rsidRDefault="00FC670A" w:rsidP="0066138C">
      <w:pPr>
        <w:spacing w:after="0" w:line="240" w:lineRule="auto"/>
        <w:jc w:val="center"/>
        <w:rPr>
          <w:rFonts w:ascii="Garamond" w:hAnsi="Garamond" w:cs="Arial"/>
          <w:sz w:val="20"/>
        </w:rPr>
      </w:pPr>
      <w:r w:rsidRPr="004D75CF">
        <w:rPr>
          <w:rFonts w:ascii="Garamond" w:hAnsi="Garamond" w:cs="Arial"/>
          <w:sz w:val="20"/>
        </w:rPr>
        <w:t>Previous Contributors:</w:t>
      </w:r>
    </w:p>
    <w:p w14:paraId="5078D5C9" w14:textId="77777777" w:rsidR="00016DD6" w:rsidRDefault="00016DD6" w:rsidP="00016DD6">
      <w:pPr>
        <w:pStyle w:val="NormalWeb"/>
        <w:spacing w:before="0" w:beforeAutospacing="0" w:after="0" w:afterAutospacing="0"/>
        <w:jc w:val="center"/>
      </w:pPr>
      <w:r>
        <w:rPr>
          <w:rFonts w:ascii="Garamond" w:hAnsi="Garamond"/>
          <w:color w:val="000000"/>
          <w:sz w:val="20"/>
          <w:szCs w:val="20"/>
        </w:rPr>
        <w:t>Eric Deutsch</w:t>
      </w:r>
    </w:p>
    <w:p w14:paraId="46AE6805" w14:textId="77777777" w:rsidR="00016DD6" w:rsidRDefault="00016DD6" w:rsidP="00016DD6">
      <w:pPr>
        <w:pStyle w:val="NormalWeb"/>
        <w:spacing w:before="0" w:beforeAutospacing="0" w:after="0" w:afterAutospacing="0"/>
        <w:jc w:val="center"/>
      </w:pPr>
      <w:r>
        <w:rPr>
          <w:rFonts w:ascii="Garamond" w:hAnsi="Garamond"/>
          <w:color w:val="000000"/>
          <w:sz w:val="20"/>
          <w:szCs w:val="20"/>
        </w:rPr>
        <w:t>Holly Gould</w:t>
      </w:r>
    </w:p>
    <w:p w14:paraId="2BD96627" w14:textId="77777777" w:rsidR="00016DD6" w:rsidRDefault="00016DD6" w:rsidP="00016DD6">
      <w:pPr>
        <w:pStyle w:val="NormalWeb"/>
        <w:spacing w:before="0" w:beforeAutospacing="0" w:after="0" w:afterAutospacing="0"/>
        <w:jc w:val="center"/>
      </w:pPr>
      <w:proofErr w:type="spellStart"/>
      <w:r>
        <w:rPr>
          <w:rFonts w:ascii="Garamond" w:hAnsi="Garamond"/>
          <w:color w:val="000000"/>
          <w:sz w:val="20"/>
          <w:szCs w:val="20"/>
        </w:rPr>
        <w:t>Shaifali</w:t>
      </w:r>
      <w:proofErr w:type="spellEnd"/>
      <w:r>
        <w:rPr>
          <w:rFonts w:ascii="Garamond" w:hAnsi="Garamond"/>
          <w:color w:val="000000"/>
          <w:sz w:val="20"/>
          <w:szCs w:val="20"/>
        </w:rPr>
        <w:t xml:space="preserve"> </w:t>
      </w:r>
      <w:proofErr w:type="spellStart"/>
      <w:r>
        <w:rPr>
          <w:rFonts w:ascii="Garamond" w:hAnsi="Garamond"/>
          <w:color w:val="000000"/>
          <w:sz w:val="20"/>
          <w:szCs w:val="20"/>
        </w:rPr>
        <w:t>Prajapati</w:t>
      </w:r>
      <w:proofErr w:type="spellEnd"/>
    </w:p>
    <w:p w14:paraId="4E30B3F1" w14:textId="77777777" w:rsidR="00016DD6" w:rsidRDefault="00016DD6" w:rsidP="00016DD6">
      <w:pPr>
        <w:pStyle w:val="NormalWeb"/>
        <w:spacing w:before="0" w:beforeAutospacing="0" w:after="0" w:afterAutospacing="0"/>
        <w:jc w:val="center"/>
      </w:pPr>
      <w:r>
        <w:rPr>
          <w:rFonts w:ascii="Garamond" w:hAnsi="Garamond"/>
          <w:color w:val="000000"/>
          <w:sz w:val="20"/>
          <w:szCs w:val="20"/>
        </w:rPr>
        <w:t xml:space="preserve">Danielle </w:t>
      </w:r>
      <w:proofErr w:type="spellStart"/>
      <w:r>
        <w:rPr>
          <w:rFonts w:ascii="Garamond" w:hAnsi="Garamond"/>
          <w:color w:val="000000"/>
          <w:sz w:val="20"/>
          <w:szCs w:val="20"/>
        </w:rPr>
        <w:t>Ruffe</w:t>
      </w:r>
      <w:proofErr w:type="spellEnd"/>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8C6CE62" w14:textId="2B2D4777" w:rsidR="008B18DC" w:rsidRPr="006528C1" w:rsidRDefault="007E508C" w:rsidP="006528C1">
      <w:pPr>
        <w:pStyle w:val="ListParagraph"/>
        <w:numPr>
          <w:ilvl w:val="0"/>
          <w:numId w:val="18"/>
        </w:numPr>
        <w:rPr>
          <w:rFonts w:cs="Arial"/>
          <w:color w:val="366091"/>
          <w:sz w:val="28"/>
        </w:rPr>
      </w:pPr>
      <w:r w:rsidRPr="006528C1">
        <w:rPr>
          <w:rFonts w:ascii="Garamond" w:hAnsi="Garamond"/>
          <w:b/>
          <w:color w:val="366091"/>
          <w:sz w:val="28"/>
        </w:rPr>
        <w:lastRenderedPageBreak/>
        <w:t>Abstract</w:t>
      </w:r>
      <w:r w:rsidR="008B18DC" w:rsidRPr="006528C1">
        <w:rPr>
          <w:rFonts w:cs="Arial"/>
          <w:color w:val="366091"/>
          <w:sz w:val="28"/>
        </w:rPr>
        <w:t xml:space="preserve"> </w:t>
      </w:r>
      <w:r w:rsidR="002B10DB" w:rsidRPr="006528C1">
        <w:rPr>
          <w:rFonts w:cs="Arial"/>
          <w:color w:val="366091"/>
          <w:sz w:val="28"/>
        </w:rPr>
        <w:t xml:space="preserve"> </w:t>
      </w:r>
    </w:p>
    <w:p w14:paraId="758FE1DF" w14:textId="77777777" w:rsidR="008D18BC" w:rsidRDefault="008D18BC" w:rsidP="0066138C">
      <w:pPr>
        <w:spacing w:after="0" w:line="240" w:lineRule="auto"/>
        <w:rPr>
          <w:rFonts w:ascii="Garamond" w:hAnsi="Garamond"/>
        </w:rPr>
      </w:pPr>
      <w:r w:rsidRPr="008D18BC">
        <w:rPr>
          <w:rFonts w:ascii="Garamond" w:hAnsi="Garamond"/>
        </w:rPr>
        <w:t xml:space="preserve">Hampton Roads’ 1.6 million residents thrive on bustling military, harbor, and environmental industries. The region’s stakeholders identified an increasing flood and water quality risk due to urbanization, a changing climate, and sea-level rise. These hazards threaten not only the livelihood of Hampton Roads residents but also the well-being of the entire </w:t>
      </w:r>
      <w:proofErr w:type="gramStart"/>
      <w:r w:rsidRPr="008D18BC">
        <w:rPr>
          <w:rFonts w:ascii="Garamond" w:hAnsi="Garamond"/>
        </w:rPr>
        <w:t>country</w:t>
      </w:r>
      <w:proofErr w:type="gramEnd"/>
      <w:r w:rsidRPr="008D18BC">
        <w:rPr>
          <w:rFonts w:ascii="Garamond" w:hAnsi="Garamond"/>
        </w:rPr>
        <w:t xml:space="preserve"> as several key federal facilities exist in the region. Impervious surface cover and urban tree canopy cover are two known variables that influence flood risk. Using Landsat 5 Thematic Mapper and Landsat 8 Operational Land Imager, the team created maps of impervious surface and </w:t>
      </w:r>
      <w:proofErr w:type="gramStart"/>
      <w:r w:rsidRPr="008D18BC">
        <w:rPr>
          <w:rFonts w:ascii="Garamond" w:hAnsi="Garamond"/>
        </w:rPr>
        <w:t>tree canopy cover change</w:t>
      </w:r>
      <w:proofErr w:type="gramEnd"/>
      <w:r w:rsidRPr="008D18BC">
        <w:rPr>
          <w:rFonts w:ascii="Garamond" w:hAnsi="Garamond"/>
        </w:rPr>
        <w:t xml:space="preserve"> from 2000 to 2019 for the City of Hampton. These maps supported City of Hampton officials in directing resiliency efforts towards areas of greatest vulnerability within their municipality. Additionally, the team used the Impervious Surface Analysis Tool (ISAT) to illustrate how changes in impervious surface coverage </w:t>
      </w:r>
      <w:proofErr w:type="gramStart"/>
      <w:r w:rsidRPr="008D18BC">
        <w:rPr>
          <w:rFonts w:ascii="Garamond" w:hAnsi="Garamond"/>
        </w:rPr>
        <w:t>impact</w:t>
      </w:r>
      <w:proofErr w:type="gramEnd"/>
      <w:r w:rsidRPr="008D18BC">
        <w:rPr>
          <w:rFonts w:ascii="Garamond" w:hAnsi="Garamond"/>
        </w:rPr>
        <w:t xml:space="preserve"> local water quality and how different land management scenarios might alter these consequences. The team’s methodology will allow city officials to create updated impervious surface and </w:t>
      </w:r>
      <w:proofErr w:type="gramStart"/>
      <w:r w:rsidRPr="008D18BC">
        <w:rPr>
          <w:rFonts w:ascii="Garamond" w:hAnsi="Garamond"/>
        </w:rPr>
        <w:t>tree canopy cover maps</w:t>
      </w:r>
      <w:proofErr w:type="gramEnd"/>
      <w:r w:rsidRPr="008D18BC">
        <w:rPr>
          <w:rFonts w:ascii="Garamond" w:hAnsi="Garamond"/>
        </w:rPr>
        <w:t xml:space="preserve"> any time new imagery becomes available. Moreover, the team supported the city officials’ goals of using a place-based approach by demonstrating how the methodology </w:t>
      </w:r>
      <w:proofErr w:type="gramStart"/>
      <w:r w:rsidRPr="008D18BC">
        <w:rPr>
          <w:rFonts w:ascii="Garamond" w:hAnsi="Garamond"/>
        </w:rPr>
        <w:t>can be applied</w:t>
      </w:r>
      <w:proofErr w:type="gramEnd"/>
      <w:r w:rsidRPr="008D18BC">
        <w:rPr>
          <w:rFonts w:ascii="Garamond" w:hAnsi="Garamond"/>
        </w:rPr>
        <w:t xml:space="preserve"> to the smaller </w:t>
      </w:r>
      <w:proofErr w:type="spellStart"/>
      <w:r w:rsidRPr="008D18BC">
        <w:rPr>
          <w:rFonts w:ascii="Garamond" w:hAnsi="Garamond"/>
        </w:rPr>
        <w:t>Newmarket</w:t>
      </w:r>
      <w:proofErr w:type="spellEnd"/>
      <w:r w:rsidRPr="008D18BC">
        <w:rPr>
          <w:rFonts w:ascii="Garamond" w:hAnsi="Garamond"/>
        </w:rPr>
        <w:t xml:space="preserve"> Creek watershed in order to empower residents as active custodians of the environment.</w:t>
      </w:r>
    </w:p>
    <w:p w14:paraId="62E14C8F" w14:textId="77777777" w:rsidR="008D18BC" w:rsidRDefault="008D18BC" w:rsidP="0066138C">
      <w:pPr>
        <w:spacing w:after="0" w:line="240" w:lineRule="auto"/>
        <w:rPr>
          <w:rFonts w:ascii="Garamond" w:hAnsi="Garamond"/>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32FDCD5D" w14:textId="327235A3" w:rsidR="00016DD6" w:rsidRPr="002C5458" w:rsidRDefault="0097635F" w:rsidP="0066138C">
      <w:pPr>
        <w:spacing w:after="0" w:line="240" w:lineRule="auto"/>
        <w:rPr>
          <w:rFonts w:ascii="Garamond" w:hAnsi="Garamond"/>
          <w:color w:val="000000"/>
        </w:rPr>
      </w:pPr>
      <w:bookmarkStart w:id="0" w:name="_Toc334198720"/>
      <w:proofErr w:type="gramStart"/>
      <w:r>
        <w:rPr>
          <w:rFonts w:ascii="Garamond" w:hAnsi="Garamond"/>
          <w:color w:val="000000"/>
        </w:rPr>
        <w:t>r</w:t>
      </w:r>
      <w:r w:rsidR="00D449CD">
        <w:rPr>
          <w:rFonts w:ascii="Garamond" w:hAnsi="Garamond"/>
          <w:color w:val="000000"/>
        </w:rPr>
        <w:t>emote</w:t>
      </w:r>
      <w:proofErr w:type="gramEnd"/>
      <w:r w:rsidR="00016DD6">
        <w:rPr>
          <w:rFonts w:ascii="Garamond" w:hAnsi="Garamond"/>
          <w:color w:val="000000"/>
        </w:rPr>
        <w:t xml:space="preserve"> sensing, </w:t>
      </w:r>
      <w:r w:rsidR="00D449CD">
        <w:rPr>
          <w:rFonts w:ascii="Garamond" w:hAnsi="Garamond"/>
          <w:color w:val="000000"/>
        </w:rPr>
        <w:t xml:space="preserve">Landsat, </w:t>
      </w:r>
      <w:r w:rsidR="00016DD6">
        <w:rPr>
          <w:rFonts w:ascii="Garamond" w:hAnsi="Garamond"/>
          <w:color w:val="000000"/>
        </w:rPr>
        <w:t xml:space="preserve">impervious surface, tree canopy, </w:t>
      </w:r>
      <w:r w:rsidR="001527A7">
        <w:rPr>
          <w:rFonts w:ascii="Garamond" w:hAnsi="Garamond"/>
          <w:color w:val="000000"/>
        </w:rPr>
        <w:t xml:space="preserve">coastal </w:t>
      </w:r>
      <w:r w:rsidR="00016DD6">
        <w:rPr>
          <w:rFonts w:ascii="Garamond" w:hAnsi="Garamond"/>
          <w:color w:val="000000"/>
        </w:rPr>
        <w:t>resiliency, urban development</w:t>
      </w:r>
    </w:p>
    <w:p w14:paraId="24D6C1A2" w14:textId="548595E5" w:rsidR="00E03B8E" w:rsidRPr="00462276" w:rsidRDefault="00C15E9C" w:rsidP="00530E5B">
      <w:pPr>
        <w:pStyle w:val="Heading1"/>
        <w:spacing w:before="24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2A6D789D" w14:textId="50586FE3" w:rsidR="00016DD6" w:rsidRPr="00016DD6" w:rsidRDefault="00016DD6" w:rsidP="00016DD6">
      <w:pPr>
        <w:pStyle w:val="NormalWeb"/>
        <w:spacing w:before="0" w:beforeAutospacing="0" w:after="0" w:afterAutospacing="0"/>
      </w:pPr>
      <w:r w:rsidRPr="00016DD6">
        <w:rPr>
          <w:rFonts w:ascii="Garamond" w:hAnsi="Garamond"/>
          <w:color w:val="000000"/>
          <w:sz w:val="22"/>
          <w:szCs w:val="22"/>
        </w:rPr>
        <w:t>Environmental problems</w:t>
      </w:r>
      <w:r w:rsidR="00360C2D">
        <w:rPr>
          <w:rFonts w:ascii="Garamond" w:hAnsi="Garamond"/>
          <w:color w:val="000000"/>
          <w:sz w:val="22"/>
          <w:szCs w:val="22"/>
        </w:rPr>
        <w:t xml:space="preserve">, particularly flooding and </w:t>
      </w:r>
      <w:proofErr w:type="spellStart"/>
      <w:r w:rsidR="00360C2D">
        <w:rPr>
          <w:rFonts w:ascii="Garamond" w:hAnsi="Garamond"/>
          <w:color w:val="000000"/>
          <w:sz w:val="22"/>
          <w:szCs w:val="22"/>
        </w:rPr>
        <w:t>stormwater</w:t>
      </w:r>
      <w:proofErr w:type="spellEnd"/>
      <w:r w:rsidR="00360C2D">
        <w:rPr>
          <w:rFonts w:ascii="Garamond" w:hAnsi="Garamond"/>
          <w:color w:val="000000"/>
          <w:sz w:val="22"/>
          <w:szCs w:val="22"/>
        </w:rPr>
        <w:t xml:space="preserve"> </w:t>
      </w:r>
      <w:proofErr w:type="gramStart"/>
      <w:r w:rsidR="00360C2D">
        <w:rPr>
          <w:rFonts w:ascii="Garamond" w:hAnsi="Garamond"/>
          <w:color w:val="000000"/>
          <w:sz w:val="22"/>
          <w:szCs w:val="22"/>
        </w:rPr>
        <w:t>runoff,</w:t>
      </w:r>
      <w:proofErr w:type="gramEnd"/>
      <w:r w:rsidR="00360C2D">
        <w:rPr>
          <w:rFonts w:ascii="Garamond" w:hAnsi="Garamond"/>
          <w:color w:val="000000"/>
          <w:sz w:val="22"/>
          <w:szCs w:val="22"/>
        </w:rPr>
        <w:t xml:space="preserve"> are often intensified by urbanization.</w:t>
      </w:r>
      <w:r w:rsidRPr="00016DD6">
        <w:rPr>
          <w:rFonts w:ascii="Garamond" w:hAnsi="Garamond"/>
          <w:color w:val="000000"/>
          <w:sz w:val="22"/>
          <w:szCs w:val="22"/>
        </w:rPr>
        <w:t xml:space="preserve"> Impervious surfaces, such as paved roads</w:t>
      </w:r>
      <w:r w:rsidR="00E92F6F">
        <w:rPr>
          <w:rFonts w:ascii="Garamond" w:hAnsi="Garamond"/>
          <w:color w:val="000000"/>
          <w:sz w:val="22"/>
          <w:szCs w:val="22"/>
        </w:rPr>
        <w:t>, parking lots</w:t>
      </w:r>
      <w:r w:rsidRPr="00016DD6">
        <w:rPr>
          <w:rFonts w:ascii="Garamond" w:hAnsi="Garamond"/>
          <w:color w:val="000000"/>
          <w:sz w:val="22"/>
          <w:szCs w:val="22"/>
        </w:rPr>
        <w:t xml:space="preserve"> and buildings, prevent infiltration, decrease groundwater recharge</w:t>
      </w:r>
      <w:r w:rsidR="005E3FEE">
        <w:rPr>
          <w:rFonts w:ascii="Garamond" w:hAnsi="Garamond"/>
          <w:color w:val="000000"/>
          <w:sz w:val="22"/>
          <w:szCs w:val="22"/>
        </w:rPr>
        <w:t>,</w:t>
      </w:r>
      <w:r w:rsidRPr="00016DD6">
        <w:rPr>
          <w:rFonts w:ascii="Garamond" w:hAnsi="Garamond"/>
          <w:color w:val="000000"/>
          <w:sz w:val="22"/>
          <w:szCs w:val="22"/>
        </w:rPr>
        <w:t xml:space="preserve"> and increase runoff volume</w:t>
      </w:r>
      <w:r w:rsidR="00C95EEB">
        <w:rPr>
          <w:rFonts w:ascii="Garamond" w:hAnsi="Garamond"/>
          <w:color w:val="000000"/>
          <w:sz w:val="22"/>
          <w:szCs w:val="22"/>
        </w:rPr>
        <w:t>,</w:t>
      </w:r>
      <w:r w:rsidRPr="00016DD6">
        <w:rPr>
          <w:rFonts w:ascii="Garamond" w:hAnsi="Garamond"/>
          <w:color w:val="000000"/>
          <w:sz w:val="22"/>
          <w:szCs w:val="22"/>
        </w:rPr>
        <w:t xml:space="preserve"> which all </w:t>
      </w:r>
      <w:r w:rsidR="00E92F6F">
        <w:rPr>
          <w:rFonts w:ascii="Garamond" w:hAnsi="Garamond"/>
          <w:color w:val="000000"/>
          <w:sz w:val="22"/>
          <w:szCs w:val="22"/>
        </w:rPr>
        <w:t>contribute to flooding (</w:t>
      </w:r>
      <w:proofErr w:type="spellStart"/>
      <w:r w:rsidR="00E92F6F">
        <w:rPr>
          <w:rFonts w:ascii="Garamond" w:eastAsiaTheme="minorEastAsia" w:hAnsi="Garamond" w:cstheme="minorBidi"/>
          <w:sz w:val="22"/>
          <w:szCs w:val="22"/>
        </w:rPr>
        <w:t>Weng</w:t>
      </w:r>
      <w:proofErr w:type="spellEnd"/>
      <w:r w:rsidR="00E92F6F">
        <w:rPr>
          <w:rFonts w:ascii="Garamond" w:eastAsiaTheme="minorEastAsia" w:hAnsi="Garamond" w:cstheme="minorBidi"/>
          <w:sz w:val="22"/>
          <w:szCs w:val="22"/>
        </w:rPr>
        <w:t xml:space="preserve">, </w:t>
      </w:r>
      <w:r w:rsidR="00E92F6F" w:rsidRPr="00A90796">
        <w:rPr>
          <w:rFonts w:ascii="Garamond" w:eastAsiaTheme="minorEastAsia" w:hAnsi="Garamond" w:cstheme="minorBidi"/>
          <w:sz w:val="22"/>
          <w:szCs w:val="22"/>
        </w:rPr>
        <w:t>2001</w:t>
      </w:r>
      <w:r w:rsidR="00E92F6F">
        <w:rPr>
          <w:rFonts w:ascii="Garamond" w:eastAsiaTheme="minorEastAsia" w:hAnsi="Garamond" w:cstheme="minorBidi"/>
          <w:sz w:val="22"/>
          <w:szCs w:val="22"/>
        </w:rPr>
        <w:t xml:space="preserve">). </w:t>
      </w:r>
      <w:r w:rsidRPr="00016DD6">
        <w:rPr>
          <w:rFonts w:ascii="Garamond" w:hAnsi="Garamond"/>
          <w:color w:val="000000"/>
          <w:sz w:val="22"/>
          <w:szCs w:val="22"/>
        </w:rPr>
        <w:t>Coastal cities also face the threat of storm surge</w:t>
      </w:r>
      <w:r w:rsidR="0070682F">
        <w:rPr>
          <w:rFonts w:ascii="Garamond" w:hAnsi="Garamond"/>
          <w:color w:val="000000"/>
          <w:sz w:val="22"/>
          <w:szCs w:val="22"/>
        </w:rPr>
        <w:t xml:space="preserve"> flooding</w:t>
      </w:r>
      <w:r w:rsidRPr="00016DD6">
        <w:rPr>
          <w:rFonts w:ascii="Garamond" w:hAnsi="Garamond"/>
          <w:color w:val="000000"/>
          <w:sz w:val="22"/>
          <w:szCs w:val="22"/>
        </w:rPr>
        <w:t xml:space="preserve"> caused by extreme </w:t>
      </w:r>
      <w:r w:rsidR="00D449CD" w:rsidRPr="00016DD6">
        <w:rPr>
          <w:rFonts w:ascii="Garamond" w:hAnsi="Garamond"/>
          <w:color w:val="000000"/>
          <w:sz w:val="22"/>
          <w:szCs w:val="22"/>
        </w:rPr>
        <w:t>weather</w:t>
      </w:r>
      <w:r w:rsidR="00D449CD">
        <w:rPr>
          <w:rFonts w:ascii="Garamond" w:hAnsi="Garamond"/>
          <w:color w:val="000000"/>
          <w:sz w:val="22"/>
          <w:szCs w:val="22"/>
        </w:rPr>
        <w:t>. This</w:t>
      </w:r>
      <w:r w:rsidR="008658CF">
        <w:rPr>
          <w:rFonts w:ascii="Garamond" w:hAnsi="Garamond"/>
          <w:color w:val="000000"/>
          <w:sz w:val="22"/>
          <w:szCs w:val="22"/>
        </w:rPr>
        <w:t xml:space="preserve"> threat</w:t>
      </w:r>
      <w:r w:rsidRPr="00016DD6">
        <w:rPr>
          <w:rFonts w:ascii="Garamond" w:hAnsi="Garamond"/>
          <w:color w:val="000000"/>
          <w:sz w:val="22"/>
          <w:szCs w:val="22"/>
        </w:rPr>
        <w:t xml:space="preserve"> </w:t>
      </w:r>
      <w:proofErr w:type="gramStart"/>
      <w:r w:rsidRPr="00016DD6">
        <w:rPr>
          <w:rFonts w:ascii="Garamond" w:hAnsi="Garamond"/>
          <w:color w:val="000000"/>
          <w:sz w:val="22"/>
          <w:szCs w:val="22"/>
        </w:rPr>
        <w:t>is exacerbated</w:t>
      </w:r>
      <w:proofErr w:type="gramEnd"/>
      <w:r w:rsidRPr="00016DD6">
        <w:rPr>
          <w:rFonts w:ascii="Garamond" w:hAnsi="Garamond"/>
          <w:color w:val="000000"/>
          <w:sz w:val="22"/>
          <w:szCs w:val="22"/>
        </w:rPr>
        <w:t xml:space="preserve"> by </w:t>
      </w:r>
      <w:r w:rsidR="008658CF">
        <w:rPr>
          <w:rFonts w:ascii="Garamond" w:hAnsi="Garamond"/>
          <w:color w:val="000000"/>
          <w:sz w:val="22"/>
          <w:szCs w:val="22"/>
        </w:rPr>
        <w:t xml:space="preserve">the presence of </w:t>
      </w:r>
      <w:r w:rsidRPr="00016DD6">
        <w:rPr>
          <w:rFonts w:ascii="Garamond" w:hAnsi="Garamond"/>
          <w:color w:val="000000"/>
          <w:sz w:val="22"/>
          <w:szCs w:val="22"/>
        </w:rPr>
        <w:t xml:space="preserve">impervious surfaces. </w:t>
      </w:r>
      <w:r w:rsidR="00B8590F">
        <w:rPr>
          <w:rFonts w:ascii="Garamond" w:hAnsi="Garamond"/>
          <w:color w:val="000000"/>
          <w:sz w:val="22"/>
          <w:szCs w:val="22"/>
        </w:rPr>
        <w:t>Therefore, u</w:t>
      </w:r>
      <w:r w:rsidRPr="00016DD6">
        <w:rPr>
          <w:rFonts w:ascii="Garamond" w:hAnsi="Garamond"/>
          <w:color w:val="000000"/>
          <w:sz w:val="22"/>
          <w:szCs w:val="22"/>
        </w:rPr>
        <w:t xml:space="preserve">rban areas in low-lying elevations with </w:t>
      </w:r>
      <w:r w:rsidR="0070682F">
        <w:rPr>
          <w:rFonts w:ascii="Garamond" w:hAnsi="Garamond"/>
          <w:color w:val="000000"/>
          <w:sz w:val="22"/>
          <w:szCs w:val="22"/>
        </w:rPr>
        <w:t xml:space="preserve">extensive </w:t>
      </w:r>
      <w:r w:rsidRPr="00016DD6">
        <w:rPr>
          <w:rFonts w:ascii="Garamond" w:hAnsi="Garamond"/>
          <w:color w:val="000000"/>
          <w:sz w:val="22"/>
          <w:szCs w:val="22"/>
        </w:rPr>
        <w:t>impervious surface</w:t>
      </w:r>
      <w:r w:rsidR="005E3FEE">
        <w:rPr>
          <w:rFonts w:ascii="Garamond" w:hAnsi="Garamond"/>
          <w:color w:val="000000"/>
          <w:sz w:val="22"/>
          <w:szCs w:val="22"/>
        </w:rPr>
        <w:t>s</w:t>
      </w:r>
      <w:r w:rsidRPr="00016DD6">
        <w:rPr>
          <w:rFonts w:ascii="Garamond" w:hAnsi="Garamond"/>
          <w:color w:val="000000"/>
          <w:sz w:val="22"/>
          <w:szCs w:val="22"/>
        </w:rPr>
        <w:t xml:space="preserve"> </w:t>
      </w:r>
      <w:r w:rsidR="00B8590F">
        <w:rPr>
          <w:rFonts w:ascii="Garamond" w:hAnsi="Garamond"/>
          <w:color w:val="000000"/>
          <w:sz w:val="22"/>
          <w:szCs w:val="22"/>
        </w:rPr>
        <w:t>have a</w:t>
      </w:r>
      <w:r w:rsidR="00B8590F" w:rsidRPr="00016DD6">
        <w:rPr>
          <w:rFonts w:ascii="Garamond" w:hAnsi="Garamond"/>
          <w:color w:val="000000"/>
          <w:sz w:val="22"/>
          <w:szCs w:val="22"/>
        </w:rPr>
        <w:t xml:space="preserve"> </w:t>
      </w:r>
      <w:r w:rsidR="008658CF">
        <w:rPr>
          <w:rFonts w:ascii="Garamond" w:hAnsi="Garamond"/>
          <w:color w:val="000000"/>
          <w:sz w:val="22"/>
          <w:szCs w:val="22"/>
        </w:rPr>
        <w:t xml:space="preserve">high </w:t>
      </w:r>
      <w:r w:rsidRPr="00016DD6">
        <w:rPr>
          <w:rFonts w:ascii="Garamond" w:hAnsi="Garamond"/>
          <w:color w:val="000000"/>
          <w:sz w:val="22"/>
          <w:szCs w:val="22"/>
        </w:rPr>
        <w:t xml:space="preserve">risk of flooding. </w:t>
      </w:r>
    </w:p>
    <w:p w14:paraId="44B8EAB6" w14:textId="77777777" w:rsidR="00016DD6" w:rsidRPr="00530E5B" w:rsidRDefault="00016DD6" w:rsidP="00016DD6">
      <w:pPr>
        <w:spacing w:after="0" w:line="240" w:lineRule="auto"/>
        <w:rPr>
          <w:rFonts w:ascii="Garamond" w:eastAsia="Times New Roman" w:hAnsi="Garamond" w:cs="Times New Roman"/>
        </w:rPr>
      </w:pPr>
    </w:p>
    <w:p w14:paraId="0511337E" w14:textId="245A3926" w:rsidR="00016DD6" w:rsidRDefault="00016DD6" w:rsidP="00016DD6">
      <w:pPr>
        <w:spacing w:after="0" w:line="240" w:lineRule="auto"/>
        <w:rPr>
          <w:rFonts w:ascii="Garamond" w:eastAsia="Times New Roman" w:hAnsi="Garamond" w:cs="Times New Roman"/>
          <w:color w:val="000000"/>
        </w:rPr>
      </w:pPr>
      <w:r w:rsidRPr="00016DD6">
        <w:rPr>
          <w:rFonts w:ascii="Garamond" w:eastAsia="Times New Roman" w:hAnsi="Garamond" w:cs="Times New Roman"/>
          <w:color w:val="000000"/>
        </w:rPr>
        <w:t>Trees in urban environments provide a number of ecological services</w:t>
      </w:r>
      <w:r w:rsidR="00B8590F">
        <w:rPr>
          <w:rFonts w:ascii="Garamond" w:eastAsia="Times New Roman" w:hAnsi="Garamond" w:cs="Times New Roman"/>
          <w:color w:val="000000"/>
        </w:rPr>
        <w:t xml:space="preserve"> to urban areas</w:t>
      </w:r>
      <w:r w:rsidRPr="00016DD6">
        <w:rPr>
          <w:rFonts w:ascii="Garamond" w:eastAsia="Times New Roman" w:hAnsi="Garamond" w:cs="Times New Roman"/>
          <w:color w:val="000000"/>
        </w:rPr>
        <w:t>, including water management</w:t>
      </w:r>
      <w:r w:rsidR="00D449CD">
        <w:rPr>
          <w:rFonts w:ascii="Garamond" w:eastAsia="Times New Roman" w:hAnsi="Garamond" w:cs="Times New Roman"/>
          <w:color w:val="000000"/>
        </w:rPr>
        <w:t>.</w:t>
      </w:r>
      <w:r w:rsidR="00395332">
        <w:rPr>
          <w:rFonts w:ascii="Garamond" w:eastAsia="Times New Roman" w:hAnsi="Garamond" w:cs="Times New Roman"/>
          <w:color w:val="000000"/>
        </w:rPr>
        <w:t xml:space="preserve"> Healthy tree canopy</w:t>
      </w:r>
      <w:r w:rsidRPr="00016DD6">
        <w:rPr>
          <w:rFonts w:ascii="Garamond" w:eastAsia="Times New Roman" w:hAnsi="Garamond" w:cs="Times New Roman"/>
          <w:color w:val="000000"/>
        </w:rPr>
        <w:t xml:space="preserve"> help</w:t>
      </w:r>
      <w:r w:rsidR="00395332">
        <w:rPr>
          <w:rFonts w:ascii="Garamond" w:eastAsia="Times New Roman" w:hAnsi="Garamond" w:cs="Times New Roman"/>
          <w:color w:val="000000"/>
        </w:rPr>
        <w:t>s</w:t>
      </w:r>
      <w:r w:rsidRPr="00016DD6">
        <w:rPr>
          <w:rFonts w:ascii="Garamond" w:eastAsia="Times New Roman" w:hAnsi="Garamond" w:cs="Times New Roman"/>
          <w:color w:val="000000"/>
        </w:rPr>
        <w:t xml:space="preserve"> </w:t>
      </w:r>
      <w:r w:rsidR="00B8590F">
        <w:rPr>
          <w:rFonts w:ascii="Garamond" w:eastAsia="Times New Roman" w:hAnsi="Garamond" w:cs="Times New Roman"/>
          <w:color w:val="000000"/>
        </w:rPr>
        <w:t xml:space="preserve">to </w:t>
      </w:r>
      <w:r w:rsidRPr="00016DD6">
        <w:rPr>
          <w:rFonts w:ascii="Garamond" w:eastAsia="Times New Roman" w:hAnsi="Garamond" w:cs="Times New Roman"/>
          <w:color w:val="000000"/>
        </w:rPr>
        <w:t xml:space="preserve">reduce runoff by intercepting rainfall in the </w:t>
      </w:r>
      <w:r w:rsidR="00395332">
        <w:rPr>
          <w:rFonts w:ascii="Garamond" w:eastAsia="Times New Roman" w:hAnsi="Garamond" w:cs="Times New Roman"/>
          <w:color w:val="000000"/>
        </w:rPr>
        <w:t>leaves and branches</w:t>
      </w:r>
      <w:r w:rsidR="00B8590F">
        <w:rPr>
          <w:rFonts w:ascii="Garamond" w:eastAsia="Times New Roman" w:hAnsi="Garamond" w:cs="Times New Roman"/>
          <w:color w:val="000000"/>
        </w:rPr>
        <w:t>,</w:t>
      </w:r>
      <w:r w:rsidRPr="00016DD6">
        <w:rPr>
          <w:rFonts w:ascii="Garamond" w:eastAsia="Times New Roman" w:hAnsi="Garamond" w:cs="Times New Roman"/>
          <w:color w:val="000000"/>
        </w:rPr>
        <w:t xml:space="preserve"> </w:t>
      </w:r>
      <w:r w:rsidR="00B8590F">
        <w:rPr>
          <w:rFonts w:ascii="Garamond" w:eastAsia="Times New Roman" w:hAnsi="Garamond" w:cs="Times New Roman"/>
          <w:color w:val="000000"/>
        </w:rPr>
        <w:t xml:space="preserve">thereby </w:t>
      </w:r>
      <w:r w:rsidR="008658CF">
        <w:rPr>
          <w:rFonts w:ascii="Garamond" w:eastAsia="Times New Roman" w:hAnsi="Garamond" w:cs="Times New Roman"/>
          <w:color w:val="000000"/>
        </w:rPr>
        <w:t>reduc</w:t>
      </w:r>
      <w:r w:rsidR="00B8590F">
        <w:rPr>
          <w:rFonts w:ascii="Garamond" w:eastAsia="Times New Roman" w:hAnsi="Garamond" w:cs="Times New Roman"/>
          <w:color w:val="000000"/>
        </w:rPr>
        <w:t>ing</w:t>
      </w:r>
      <w:r w:rsidRPr="00016DD6">
        <w:rPr>
          <w:rFonts w:ascii="Garamond" w:eastAsia="Times New Roman" w:hAnsi="Garamond" w:cs="Times New Roman"/>
          <w:color w:val="000000"/>
        </w:rPr>
        <w:t xml:space="preserve"> the quantity and energy at which precipitation reaches the impervious surfaces. Additionally, </w:t>
      </w:r>
      <w:r w:rsidR="0094346E">
        <w:rPr>
          <w:rFonts w:ascii="Garamond" w:eastAsia="Times New Roman" w:hAnsi="Garamond" w:cs="Times New Roman"/>
          <w:color w:val="000000"/>
        </w:rPr>
        <w:t>tree</w:t>
      </w:r>
      <w:r w:rsidR="00B8590F">
        <w:rPr>
          <w:rFonts w:ascii="Garamond" w:eastAsia="Times New Roman" w:hAnsi="Garamond" w:cs="Times New Roman"/>
          <w:color w:val="000000"/>
        </w:rPr>
        <w:t>s</w:t>
      </w:r>
      <w:r w:rsidR="0094346E">
        <w:rPr>
          <w:rFonts w:ascii="Garamond" w:eastAsia="Times New Roman" w:hAnsi="Garamond" w:cs="Times New Roman"/>
          <w:color w:val="000000"/>
        </w:rPr>
        <w:t xml:space="preserve"> </w:t>
      </w:r>
      <w:r w:rsidR="0070682F">
        <w:rPr>
          <w:rFonts w:ascii="Garamond" w:eastAsia="Times New Roman" w:hAnsi="Garamond" w:cs="Times New Roman"/>
          <w:color w:val="000000"/>
        </w:rPr>
        <w:t>absorb</w:t>
      </w:r>
      <w:r w:rsidRPr="00016DD6">
        <w:rPr>
          <w:rFonts w:ascii="Garamond" w:eastAsia="Times New Roman" w:hAnsi="Garamond" w:cs="Times New Roman"/>
          <w:color w:val="000000"/>
        </w:rPr>
        <w:t xml:space="preserve"> groundwater into </w:t>
      </w:r>
      <w:r w:rsidR="00B8590F">
        <w:rPr>
          <w:rFonts w:ascii="Garamond" w:eastAsia="Times New Roman" w:hAnsi="Garamond" w:cs="Times New Roman"/>
          <w:color w:val="000000"/>
        </w:rPr>
        <w:t>their</w:t>
      </w:r>
      <w:r w:rsidR="00B8590F" w:rsidRPr="00016DD6">
        <w:rPr>
          <w:rFonts w:ascii="Garamond" w:eastAsia="Times New Roman" w:hAnsi="Garamond" w:cs="Times New Roman"/>
          <w:color w:val="000000"/>
        </w:rPr>
        <w:t xml:space="preserve"> </w:t>
      </w:r>
      <w:r w:rsidRPr="00016DD6">
        <w:rPr>
          <w:rFonts w:ascii="Garamond" w:eastAsia="Times New Roman" w:hAnsi="Garamond" w:cs="Times New Roman"/>
          <w:color w:val="000000"/>
        </w:rPr>
        <w:t>trunk</w:t>
      </w:r>
      <w:r w:rsidR="00B8590F">
        <w:rPr>
          <w:rFonts w:ascii="Garamond" w:eastAsia="Times New Roman" w:hAnsi="Garamond" w:cs="Times New Roman"/>
          <w:color w:val="000000"/>
        </w:rPr>
        <w:t>s</w:t>
      </w:r>
      <w:r w:rsidRPr="00016DD6">
        <w:rPr>
          <w:rFonts w:ascii="Garamond" w:eastAsia="Times New Roman" w:hAnsi="Garamond" w:cs="Times New Roman"/>
          <w:color w:val="000000"/>
        </w:rPr>
        <w:t xml:space="preserve"> and leaves</w:t>
      </w:r>
      <w:r w:rsidR="00B8590F">
        <w:rPr>
          <w:rFonts w:ascii="Garamond" w:eastAsia="Times New Roman" w:hAnsi="Garamond" w:cs="Times New Roman"/>
          <w:color w:val="000000"/>
        </w:rPr>
        <w:t xml:space="preserve"> through their roots</w:t>
      </w:r>
      <w:r w:rsidR="00051E73">
        <w:rPr>
          <w:rFonts w:ascii="Garamond" w:eastAsia="Times New Roman" w:hAnsi="Garamond" w:cs="Times New Roman"/>
          <w:color w:val="000000"/>
        </w:rPr>
        <w:t>.</w:t>
      </w:r>
      <w:r w:rsidR="00B8590F">
        <w:rPr>
          <w:rFonts w:ascii="Garamond" w:eastAsia="Times New Roman" w:hAnsi="Garamond" w:cs="Times New Roman"/>
          <w:color w:val="000000"/>
        </w:rPr>
        <w:t xml:space="preserve"> </w:t>
      </w:r>
      <w:r w:rsidR="00051E73">
        <w:rPr>
          <w:rFonts w:ascii="Garamond" w:eastAsia="Times New Roman" w:hAnsi="Garamond" w:cs="Times New Roman"/>
          <w:color w:val="000000"/>
        </w:rPr>
        <w:t>T</w:t>
      </w:r>
      <w:r w:rsidR="00B8590F">
        <w:rPr>
          <w:rFonts w:ascii="Garamond" w:eastAsia="Times New Roman" w:hAnsi="Garamond" w:cs="Times New Roman"/>
          <w:color w:val="000000"/>
        </w:rPr>
        <w:t>his process leads to</w:t>
      </w:r>
      <w:r w:rsidRPr="00016DD6">
        <w:rPr>
          <w:rFonts w:ascii="Garamond" w:eastAsia="Times New Roman" w:hAnsi="Garamond" w:cs="Times New Roman"/>
          <w:color w:val="000000"/>
        </w:rPr>
        <w:t xml:space="preserve"> both </w:t>
      </w:r>
      <w:r w:rsidR="00B8590F">
        <w:rPr>
          <w:rFonts w:ascii="Garamond" w:eastAsia="Times New Roman" w:hAnsi="Garamond" w:cs="Times New Roman"/>
          <w:color w:val="000000"/>
        </w:rPr>
        <w:t xml:space="preserve">the </w:t>
      </w:r>
      <w:r w:rsidRPr="00016DD6">
        <w:rPr>
          <w:rFonts w:ascii="Garamond" w:eastAsia="Times New Roman" w:hAnsi="Garamond" w:cs="Times New Roman"/>
          <w:color w:val="000000"/>
        </w:rPr>
        <w:t>storing and evaporating</w:t>
      </w:r>
      <w:r w:rsidR="00B8590F">
        <w:rPr>
          <w:rFonts w:ascii="Garamond" w:eastAsia="Times New Roman" w:hAnsi="Garamond" w:cs="Times New Roman"/>
          <w:color w:val="000000"/>
        </w:rPr>
        <w:t xml:space="preserve"> of</w:t>
      </w:r>
      <w:r w:rsidRPr="00016DD6">
        <w:rPr>
          <w:rFonts w:ascii="Garamond" w:eastAsia="Times New Roman" w:hAnsi="Garamond" w:cs="Times New Roman"/>
          <w:color w:val="000000"/>
        </w:rPr>
        <w:t xml:space="preserve"> water through transpiration, </w:t>
      </w:r>
      <w:r w:rsidR="008658CF">
        <w:rPr>
          <w:rFonts w:ascii="Garamond" w:eastAsia="Times New Roman" w:hAnsi="Garamond" w:cs="Times New Roman"/>
          <w:color w:val="000000"/>
        </w:rPr>
        <w:t>which</w:t>
      </w:r>
      <w:r w:rsidR="00B8590F">
        <w:rPr>
          <w:rFonts w:ascii="Garamond" w:eastAsia="Times New Roman" w:hAnsi="Garamond" w:cs="Times New Roman"/>
          <w:color w:val="000000"/>
        </w:rPr>
        <w:t xml:space="preserve"> in turn</w:t>
      </w:r>
      <w:r w:rsidR="008658CF">
        <w:rPr>
          <w:rFonts w:ascii="Garamond" w:eastAsia="Times New Roman" w:hAnsi="Garamond" w:cs="Times New Roman"/>
          <w:color w:val="000000"/>
        </w:rPr>
        <w:t xml:space="preserve"> helps</w:t>
      </w:r>
      <w:r w:rsidR="00B8590F">
        <w:rPr>
          <w:rFonts w:ascii="Garamond" w:eastAsia="Times New Roman" w:hAnsi="Garamond" w:cs="Times New Roman"/>
          <w:color w:val="000000"/>
        </w:rPr>
        <w:t xml:space="preserve"> to</w:t>
      </w:r>
      <w:r w:rsidRPr="00016DD6">
        <w:rPr>
          <w:rFonts w:ascii="Garamond" w:eastAsia="Times New Roman" w:hAnsi="Garamond" w:cs="Times New Roman"/>
          <w:color w:val="000000"/>
        </w:rPr>
        <w:t xml:space="preserve"> lower the water table and absorb surplus groundwater. Lastly, trees are able to filter pollutants and excess nutrients from </w:t>
      </w:r>
      <w:r w:rsidR="00061F15">
        <w:rPr>
          <w:rFonts w:ascii="Garamond" w:eastAsia="Times New Roman" w:hAnsi="Garamond" w:cs="Times New Roman"/>
          <w:color w:val="000000"/>
        </w:rPr>
        <w:t xml:space="preserve">the </w:t>
      </w:r>
      <w:r w:rsidRPr="00016DD6">
        <w:rPr>
          <w:rFonts w:ascii="Garamond" w:eastAsia="Times New Roman" w:hAnsi="Garamond" w:cs="Times New Roman"/>
          <w:color w:val="000000"/>
        </w:rPr>
        <w:t xml:space="preserve">water, </w:t>
      </w:r>
      <w:r w:rsidR="00B8590F">
        <w:rPr>
          <w:rFonts w:ascii="Garamond" w:eastAsia="Times New Roman" w:hAnsi="Garamond" w:cs="Times New Roman"/>
          <w:color w:val="000000"/>
        </w:rPr>
        <w:t>thus</w:t>
      </w:r>
      <w:r w:rsidR="005E3FEE">
        <w:rPr>
          <w:rFonts w:ascii="Garamond" w:eastAsia="Times New Roman" w:hAnsi="Garamond" w:cs="Times New Roman"/>
          <w:color w:val="000000"/>
        </w:rPr>
        <w:t xml:space="preserve"> </w:t>
      </w:r>
      <w:r w:rsidRPr="00016DD6">
        <w:rPr>
          <w:rFonts w:ascii="Garamond" w:eastAsia="Times New Roman" w:hAnsi="Garamond" w:cs="Times New Roman"/>
          <w:color w:val="000000"/>
        </w:rPr>
        <w:t>improving water quality in urban areas</w:t>
      </w:r>
      <w:r w:rsidR="004F21C5" w:rsidRPr="004F21C5">
        <w:t xml:space="preserve"> </w:t>
      </w:r>
      <w:r w:rsidR="004F21C5" w:rsidRPr="00530E5B">
        <w:rPr>
          <w:rFonts w:ascii="Garamond" w:hAnsi="Garamond"/>
        </w:rPr>
        <w:t>(</w:t>
      </w:r>
      <w:proofErr w:type="spellStart"/>
      <w:r w:rsidR="00C804EA" w:rsidRPr="00C804EA">
        <w:rPr>
          <w:rFonts w:ascii="Garamond" w:hAnsi="Garamond"/>
        </w:rPr>
        <w:t>Livesely</w:t>
      </w:r>
      <w:proofErr w:type="spellEnd"/>
      <w:r w:rsidR="00C804EA" w:rsidRPr="00C804EA">
        <w:rPr>
          <w:rFonts w:ascii="Garamond" w:hAnsi="Garamond"/>
        </w:rPr>
        <w:t xml:space="preserve">, McPherson, &amp; </w:t>
      </w:r>
      <w:proofErr w:type="spellStart"/>
      <w:r w:rsidR="00C804EA" w:rsidRPr="00C804EA">
        <w:rPr>
          <w:rFonts w:ascii="Garamond" w:hAnsi="Garamond"/>
        </w:rPr>
        <w:t>Calfapietra</w:t>
      </w:r>
      <w:proofErr w:type="spellEnd"/>
      <w:r w:rsidR="00C804EA" w:rsidRPr="00C804EA">
        <w:rPr>
          <w:rFonts w:ascii="Garamond" w:hAnsi="Garamond"/>
        </w:rPr>
        <w:t>, 2016</w:t>
      </w:r>
      <w:r w:rsidR="004F21C5">
        <w:rPr>
          <w:rFonts w:ascii="Garamond" w:eastAsia="Times New Roman" w:hAnsi="Garamond" w:cs="Times New Roman"/>
          <w:color w:val="000000"/>
        </w:rPr>
        <w:t>)</w:t>
      </w:r>
      <w:r w:rsidRPr="00016DD6">
        <w:rPr>
          <w:rFonts w:ascii="Garamond" w:eastAsia="Times New Roman" w:hAnsi="Garamond" w:cs="Times New Roman"/>
          <w:color w:val="000000"/>
        </w:rPr>
        <w:t xml:space="preserve">. </w:t>
      </w:r>
      <w:r w:rsidR="00395332">
        <w:rPr>
          <w:rFonts w:ascii="Garamond" w:eastAsia="Times New Roman" w:hAnsi="Garamond" w:cs="Times New Roman"/>
          <w:color w:val="000000"/>
        </w:rPr>
        <w:t>For these reasons, healthy tree canopy is important for urban water management.</w:t>
      </w:r>
    </w:p>
    <w:p w14:paraId="5A3F67C0" w14:textId="77777777" w:rsidR="00983521" w:rsidRDefault="00983521" w:rsidP="00016DD6">
      <w:pPr>
        <w:spacing w:after="0" w:line="240" w:lineRule="auto"/>
        <w:rPr>
          <w:rFonts w:ascii="Garamond" w:eastAsia="Times New Roman" w:hAnsi="Garamond" w:cs="Times New Roman"/>
          <w:color w:val="000000"/>
        </w:rPr>
      </w:pPr>
    </w:p>
    <w:p w14:paraId="21CF29FF" w14:textId="34489399" w:rsidR="00983521" w:rsidRPr="0066138C" w:rsidRDefault="00983521" w:rsidP="00983521">
      <w:pPr>
        <w:pStyle w:val="ListParagraph"/>
        <w:numPr>
          <w:ilvl w:val="1"/>
          <w:numId w:val="11"/>
        </w:numPr>
        <w:spacing w:after="0" w:line="240" w:lineRule="auto"/>
        <w:rPr>
          <w:rFonts w:ascii="Garamond" w:hAnsi="Garamond"/>
          <w:b/>
          <w:i/>
        </w:rPr>
      </w:pPr>
      <w:r>
        <w:rPr>
          <w:rFonts w:ascii="Garamond" w:hAnsi="Garamond"/>
          <w:b/>
          <w:i/>
        </w:rPr>
        <w:t>Scientific Basis</w:t>
      </w:r>
    </w:p>
    <w:p w14:paraId="7971E299" w14:textId="37335072" w:rsidR="00D414BF" w:rsidRPr="00D414BF" w:rsidRDefault="00D414BF" w:rsidP="00D414BF">
      <w:pPr>
        <w:spacing w:after="0" w:line="240" w:lineRule="auto"/>
        <w:rPr>
          <w:rFonts w:ascii="Garamond" w:eastAsia="Times New Roman" w:hAnsi="Garamond" w:cs="Times New Roman"/>
          <w:color w:val="000000"/>
        </w:rPr>
      </w:pPr>
      <w:r w:rsidRPr="00D414BF">
        <w:rPr>
          <w:rFonts w:ascii="Garamond" w:eastAsia="Times New Roman" w:hAnsi="Garamond" w:cs="Times New Roman"/>
          <w:color w:val="000000"/>
        </w:rPr>
        <w:t xml:space="preserve">Land cover maps </w:t>
      </w:r>
      <w:proofErr w:type="gramStart"/>
      <w:r w:rsidRPr="00D414BF">
        <w:rPr>
          <w:rFonts w:ascii="Garamond" w:eastAsia="Times New Roman" w:hAnsi="Garamond" w:cs="Times New Roman"/>
          <w:color w:val="000000"/>
        </w:rPr>
        <w:t>may be generated</w:t>
      </w:r>
      <w:proofErr w:type="gramEnd"/>
      <w:r w:rsidRPr="00D414BF">
        <w:rPr>
          <w:rFonts w:ascii="Garamond" w:eastAsia="Times New Roman" w:hAnsi="Garamond" w:cs="Times New Roman"/>
          <w:color w:val="000000"/>
        </w:rPr>
        <w:t xml:space="preserve"> using a variety of different techniques, each with their own merits (Stocker, 1998). The older method of hand digitizing land cover based on aerial imagery can be tedious and </w:t>
      </w:r>
      <w:r w:rsidR="00061F15" w:rsidRPr="00D414BF">
        <w:rPr>
          <w:rFonts w:ascii="Garamond" w:eastAsia="Times New Roman" w:hAnsi="Garamond" w:cs="Times New Roman"/>
          <w:color w:val="000000"/>
        </w:rPr>
        <w:t>time</w:t>
      </w:r>
      <w:r w:rsidR="00061F15">
        <w:rPr>
          <w:rFonts w:ascii="Garamond" w:eastAsia="Times New Roman" w:hAnsi="Garamond" w:cs="Times New Roman"/>
          <w:color w:val="000000"/>
        </w:rPr>
        <w:t>-</w:t>
      </w:r>
      <w:r w:rsidRPr="00D414BF">
        <w:rPr>
          <w:rFonts w:ascii="Garamond" w:eastAsia="Times New Roman" w:hAnsi="Garamond" w:cs="Times New Roman"/>
          <w:color w:val="000000"/>
        </w:rPr>
        <w:t xml:space="preserve">consuming. While the results are extremely accurate and reliable, other methods </w:t>
      </w:r>
      <w:proofErr w:type="gramStart"/>
      <w:r w:rsidRPr="00D414BF">
        <w:rPr>
          <w:rFonts w:ascii="Garamond" w:eastAsia="Times New Roman" w:hAnsi="Garamond" w:cs="Times New Roman"/>
          <w:color w:val="000000"/>
        </w:rPr>
        <w:t>can be used</w:t>
      </w:r>
      <w:proofErr w:type="gramEnd"/>
      <w:r w:rsidRPr="00D414BF">
        <w:rPr>
          <w:rFonts w:ascii="Garamond" w:eastAsia="Times New Roman" w:hAnsi="Garamond" w:cs="Times New Roman"/>
          <w:color w:val="000000"/>
        </w:rPr>
        <w:t xml:space="preserve"> to ease the process and make a finished product much faster. Remote sensing is one of the methods for classifying land cover that is very effective and easily accessible. The benefit of using remote sensing is that satellite data </w:t>
      </w:r>
      <w:proofErr w:type="gramStart"/>
      <w:r w:rsidRPr="00D414BF">
        <w:rPr>
          <w:rFonts w:ascii="Garamond" w:eastAsia="Times New Roman" w:hAnsi="Garamond" w:cs="Times New Roman"/>
          <w:color w:val="000000"/>
        </w:rPr>
        <w:t>can be acquired</w:t>
      </w:r>
      <w:proofErr w:type="gramEnd"/>
      <w:r w:rsidRPr="00D414BF">
        <w:rPr>
          <w:rFonts w:ascii="Garamond" w:eastAsia="Times New Roman" w:hAnsi="Garamond" w:cs="Times New Roman"/>
          <w:color w:val="000000"/>
        </w:rPr>
        <w:t xml:space="preserve"> for any point on the globe across a large timespan (</w:t>
      </w:r>
      <w:proofErr w:type="spellStart"/>
      <w:r w:rsidRPr="00D414BF">
        <w:rPr>
          <w:rFonts w:ascii="Garamond" w:eastAsia="Times New Roman" w:hAnsi="Garamond" w:cs="Times New Roman"/>
          <w:color w:val="000000"/>
        </w:rPr>
        <w:t>Weng</w:t>
      </w:r>
      <w:proofErr w:type="spellEnd"/>
      <w:r w:rsidRPr="00D414BF">
        <w:rPr>
          <w:rFonts w:ascii="Garamond" w:eastAsia="Times New Roman" w:hAnsi="Garamond" w:cs="Times New Roman"/>
          <w:color w:val="000000"/>
        </w:rPr>
        <w:t xml:space="preserve">, 2001). Mapping tree canopy and impervious surface cover can help urban planners visualize areas with water storage impairments. Applying remote sensing to these parameters allows </w:t>
      </w:r>
      <w:proofErr w:type="gramStart"/>
      <w:r w:rsidRPr="00D414BF">
        <w:rPr>
          <w:rFonts w:ascii="Garamond" w:eastAsia="Times New Roman" w:hAnsi="Garamond" w:cs="Times New Roman"/>
          <w:color w:val="000000"/>
        </w:rPr>
        <w:t>for up</w:t>
      </w:r>
      <w:proofErr w:type="gramEnd"/>
      <w:r w:rsidR="00051E73">
        <w:rPr>
          <w:rFonts w:ascii="Garamond" w:eastAsia="Times New Roman" w:hAnsi="Garamond" w:cs="Times New Roman"/>
          <w:color w:val="000000"/>
        </w:rPr>
        <w:t>-</w:t>
      </w:r>
      <w:r w:rsidRPr="00D414BF">
        <w:rPr>
          <w:rFonts w:ascii="Garamond" w:eastAsia="Times New Roman" w:hAnsi="Garamond" w:cs="Times New Roman"/>
          <w:color w:val="000000"/>
        </w:rPr>
        <w:t>to</w:t>
      </w:r>
      <w:r w:rsidR="00051E73">
        <w:rPr>
          <w:rFonts w:ascii="Garamond" w:eastAsia="Times New Roman" w:hAnsi="Garamond" w:cs="Times New Roman"/>
          <w:color w:val="000000"/>
        </w:rPr>
        <w:t>-</w:t>
      </w:r>
      <w:r w:rsidRPr="00D414BF">
        <w:rPr>
          <w:rFonts w:ascii="Garamond" w:eastAsia="Times New Roman" w:hAnsi="Garamond" w:cs="Times New Roman"/>
          <w:color w:val="000000"/>
        </w:rPr>
        <w:t xml:space="preserve">date maps to be created as soon as imagery becomes available. </w:t>
      </w:r>
    </w:p>
    <w:p w14:paraId="4E5A69A4" w14:textId="77777777" w:rsidR="00395332" w:rsidRDefault="00395332" w:rsidP="00D414BF">
      <w:pPr>
        <w:spacing w:after="0" w:line="240" w:lineRule="auto"/>
      </w:pPr>
    </w:p>
    <w:p w14:paraId="79C273E5" w14:textId="73277A65" w:rsidR="00983521" w:rsidRDefault="004318FA" w:rsidP="00D414BF">
      <w:pPr>
        <w:spacing w:after="0" w:line="240" w:lineRule="auto"/>
        <w:rPr>
          <w:rFonts w:ascii="Garamond" w:eastAsia="Times New Roman" w:hAnsi="Garamond" w:cs="Times New Roman"/>
          <w:color w:val="000000"/>
        </w:rPr>
      </w:pPr>
      <w:r w:rsidRPr="004318FA">
        <w:rPr>
          <w:rFonts w:ascii="Garamond" w:eastAsia="Times New Roman" w:hAnsi="Garamond" w:cs="Times New Roman"/>
          <w:color w:val="000000"/>
        </w:rPr>
        <w:lastRenderedPageBreak/>
        <w:t xml:space="preserve">Previous work </w:t>
      </w:r>
      <w:proofErr w:type="gramStart"/>
      <w:r w:rsidRPr="004318FA">
        <w:rPr>
          <w:rFonts w:ascii="Garamond" w:eastAsia="Times New Roman" w:hAnsi="Garamond" w:cs="Times New Roman"/>
          <w:color w:val="000000"/>
        </w:rPr>
        <w:t>has been done</w:t>
      </w:r>
      <w:proofErr w:type="gramEnd"/>
      <w:r w:rsidRPr="004318FA">
        <w:rPr>
          <w:rFonts w:ascii="Garamond" w:eastAsia="Times New Roman" w:hAnsi="Garamond" w:cs="Times New Roman"/>
          <w:color w:val="000000"/>
        </w:rPr>
        <w:t xml:space="preserve"> to map both tree canopy and impervious surface cover through remote sensing techniques.</w:t>
      </w:r>
      <w:r w:rsidR="00D414BF" w:rsidRPr="00D414BF">
        <w:rPr>
          <w:rFonts w:ascii="Garamond" w:eastAsia="Times New Roman" w:hAnsi="Garamond" w:cs="Times New Roman"/>
          <w:color w:val="000000"/>
        </w:rPr>
        <w:t xml:space="preserve"> Some methods commonly used for mapping impervious surface are land cover classification through machine learning, regression, and sub-pixel classification (</w:t>
      </w:r>
      <w:proofErr w:type="spellStart"/>
      <w:r w:rsidR="00D414BF" w:rsidRPr="00D414BF">
        <w:rPr>
          <w:rFonts w:ascii="Garamond" w:eastAsia="Times New Roman" w:hAnsi="Garamond" w:cs="Times New Roman"/>
          <w:color w:val="000000"/>
        </w:rPr>
        <w:t>Weng</w:t>
      </w:r>
      <w:proofErr w:type="spellEnd"/>
      <w:r w:rsidR="00D414BF" w:rsidRPr="00D414BF">
        <w:rPr>
          <w:rFonts w:ascii="Garamond" w:eastAsia="Times New Roman" w:hAnsi="Garamond" w:cs="Times New Roman"/>
          <w:color w:val="000000"/>
        </w:rPr>
        <w:t>, 2012). Regression is one of the tools that works well with medium to coarse</w:t>
      </w:r>
      <w:r>
        <w:rPr>
          <w:rFonts w:ascii="Garamond" w:eastAsia="Times New Roman" w:hAnsi="Garamond" w:cs="Times New Roman"/>
          <w:color w:val="000000"/>
        </w:rPr>
        <w:t xml:space="preserve"> spatial resolution</w:t>
      </w:r>
      <w:r w:rsidR="00D414BF" w:rsidRPr="00D414BF">
        <w:rPr>
          <w:rFonts w:ascii="Garamond" w:eastAsia="Times New Roman" w:hAnsi="Garamond" w:cs="Times New Roman"/>
          <w:color w:val="000000"/>
        </w:rPr>
        <w:t xml:space="preserve"> data, like Landsat 5</w:t>
      </w:r>
      <w:r>
        <w:rPr>
          <w:rFonts w:ascii="Garamond" w:eastAsia="Times New Roman" w:hAnsi="Garamond" w:cs="Times New Roman"/>
          <w:color w:val="000000"/>
        </w:rPr>
        <w:t xml:space="preserve"> Thematic Mapper</w:t>
      </w:r>
      <w:r w:rsidR="00D414BF" w:rsidRPr="00D414BF">
        <w:rPr>
          <w:rFonts w:ascii="Garamond" w:eastAsia="Times New Roman" w:hAnsi="Garamond" w:cs="Times New Roman"/>
          <w:color w:val="000000"/>
        </w:rPr>
        <w:t xml:space="preserve"> </w:t>
      </w:r>
      <w:r>
        <w:rPr>
          <w:rFonts w:ascii="Garamond" w:eastAsia="Times New Roman" w:hAnsi="Garamond" w:cs="Times New Roman"/>
          <w:color w:val="000000"/>
        </w:rPr>
        <w:t>(</w:t>
      </w:r>
      <w:r w:rsidR="00D414BF" w:rsidRPr="00D414BF">
        <w:rPr>
          <w:rFonts w:ascii="Garamond" w:eastAsia="Times New Roman" w:hAnsi="Garamond" w:cs="Times New Roman"/>
          <w:color w:val="000000"/>
        </w:rPr>
        <w:t>TM</w:t>
      </w:r>
      <w:r>
        <w:rPr>
          <w:rFonts w:ascii="Garamond" w:eastAsia="Times New Roman" w:hAnsi="Garamond" w:cs="Times New Roman"/>
          <w:color w:val="000000"/>
        </w:rPr>
        <w:t>)</w:t>
      </w:r>
      <w:r w:rsidR="00D414BF" w:rsidRPr="00D414BF">
        <w:rPr>
          <w:rFonts w:ascii="Garamond" w:eastAsia="Times New Roman" w:hAnsi="Garamond" w:cs="Times New Roman"/>
          <w:color w:val="000000"/>
        </w:rPr>
        <w:t xml:space="preserve"> and Landsat 8 </w:t>
      </w:r>
      <w:r>
        <w:rPr>
          <w:rFonts w:ascii="Garamond" w:eastAsia="Times New Roman" w:hAnsi="Garamond" w:cs="Times New Roman"/>
          <w:color w:val="000000"/>
        </w:rPr>
        <w:t>Operational Land Imager (</w:t>
      </w:r>
      <w:r w:rsidR="00D414BF" w:rsidRPr="00D414BF">
        <w:rPr>
          <w:rFonts w:ascii="Garamond" w:eastAsia="Times New Roman" w:hAnsi="Garamond" w:cs="Times New Roman"/>
          <w:color w:val="000000"/>
        </w:rPr>
        <w:t>OLI</w:t>
      </w:r>
      <w:r>
        <w:rPr>
          <w:rFonts w:ascii="Garamond" w:eastAsia="Times New Roman" w:hAnsi="Garamond" w:cs="Times New Roman"/>
          <w:color w:val="000000"/>
        </w:rPr>
        <w:t>)</w:t>
      </w:r>
      <w:r w:rsidR="00D414BF" w:rsidRPr="00D414BF">
        <w:rPr>
          <w:rFonts w:ascii="Garamond" w:eastAsia="Times New Roman" w:hAnsi="Garamond" w:cs="Times New Roman"/>
          <w:color w:val="000000"/>
        </w:rPr>
        <w:t xml:space="preserve">. In one study using Landsat </w:t>
      </w:r>
      <w:r w:rsidR="00061F15">
        <w:rPr>
          <w:rFonts w:ascii="Garamond" w:eastAsia="Times New Roman" w:hAnsi="Garamond" w:cs="Times New Roman"/>
          <w:color w:val="000000"/>
        </w:rPr>
        <w:t xml:space="preserve">5 </w:t>
      </w:r>
      <w:r w:rsidR="00D414BF" w:rsidRPr="00D414BF">
        <w:rPr>
          <w:rFonts w:ascii="Garamond" w:eastAsia="Times New Roman" w:hAnsi="Garamond" w:cs="Times New Roman"/>
          <w:color w:val="000000"/>
        </w:rPr>
        <w:t xml:space="preserve">TM data, a regression modelling approach to impervious surface classification in the Twin Cities of Minnesota yielded results that </w:t>
      </w:r>
      <w:proofErr w:type="gramStart"/>
      <w:r w:rsidR="00D414BF" w:rsidRPr="00D414BF">
        <w:rPr>
          <w:rFonts w:ascii="Garamond" w:eastAsia="Times New Roman" w:hAnsi="Garamond" w:cs="Times New Roman"/>
          <w:color w:val="000000"/>
        </w:rPr>
        <w:t>were well correlated</w:t>
      </w:r>
      <w:proofErr w:type="gramEnd"/>
      <w:r w:rsidR="00D414BF" w:rsidRPr="00D414BF">
        <w:rPr>
          <w:rFonts w:ascii="Garamond" w:eastAsia="Times New Roman" w:hAnsi="Garamond" w:cs="Times New Roman"/>
          <w:color w:val="000000"/>
        </w:rPr>
        <w:t xml:space="preserve"> with ground truth</w:t>
      </w:r>
      <w:r w:rsidR="00061F15">
        <w:rPr>
          <w:rFonts w:ascii="Garamond" w:eastAsia="Times New Roman" w:hAnsi="Garamond" w:cs="Times New Roman"/>
          <w:color w:val="000000"/>
        </w:rPr>
        <w:t xml:space="preserve"> data</w:t>
      </w:r>
      <w:r w:rsidR="00D414BF" w:rsidRPr="00D414BF">
        <w:rPr>
          <w:rFonts w:ascii="Garamond" w:eastAsia="Times New Roman" w:hAnsi="Garamond" w:cs="Times New Roman"/>
          <w:color w:val="000000"/>
        </w:rPr>
        <w:t xml:space="preserve"> (Yuan</w:t>
      </w:r>
      <w:r w:rsidR="00061F15">
        <w:rPr>
          <w:rFonts w:ascii="Garamond" w:eastAsia="Times New Roman" w:hAnsi="Garamond" w:cs="Times New Roman"/>
          <w:color w:val="000000"/>
        </w:rPr>
        <w:t>, Wu, &amp; Bauer</w:t>
      </w:r>
      <w:r w:rsidR="00D414BF" w:rsidRPr="00D414BF">
        <w:rPr>
          <w:rFonts w:ascii="Garamond" w:eastAsia="Times New Roman" w:hAnsi="Garamond" w:cs="Times New Roman"/>
          <w:color w:val="000000"/>
        </w:rPr>
        <w:t xml:space="preserve">, 2008). Likewise, remote sensing methods used to map tree canopy in urban environments. Simple and multiple linear regression models </w:t>
      </w:r>
      <w:proofErr w:type="gramStart"/>
      <w:r w:rsidR="00D414BF" w:rsidRPr="00D414BF">
        <w:rPr>
          <w:rFonts w:ascii="Garamond" w:eastAsia="Times New Roman" w:hAnsi="Garamond" w:cs="Times New Roman"/>
          <w:color w:val="000000"/>
        </w:rPr>
        <w:t>were used</w:t>
      </w:r>
      <w:proofErr w:type="gramEnd"/>
      <w:r w:rsidR="00D414BF" w:rsidRPr="00D414BF">
        <w:rPr>
          <w:rFonts w:ascii="Garamond" w:eastAsia="Times New Roman" w:hAnsi="Garamond" w:cs="Times New Roman"/>
          <w:color w:val="000000"/>
        </w:rPr>
        <w:t xml:space="preserve"> to find tree canopy cover on t</w:t>
      </w:r>
      <w:r w:rsidR="00ED68CD">
        <w:rPr>
          <w:rFonts w:ascii="Garamond" w:eastAsia="Times New Roman" w:hAnsi="Garamond" w:cs="Times New Roman"/>
          <w:color w:val="000000"/>
        </w:rPr>
        <w:t>he Iberian Peninsula (</w:t>
      </w:r>
      <w:proofErr w:type="spellStart"/>
      <w:r w:rsidR="00ED68CD">
        <w:rPr>
          <w:rFonts w:ascii="Garamond" w:eastAsia="Times New Roman" w:hAnsi="Garamond" w:cs="Times New Roman"/>
          <w:color w:val="000000"/>
        </w:rPr>
        <w:t>Carreiras</w:t>
      </w:r>
      <w:proofErr w:type="spellEnd"/>
      <w:r w:rsidR="00ED68CD">
        <w:rPr>
          <w:rFonts w:ascii="Garamond" w:eastAsia="Times New Roman" w:hAnsi="Garamond" w:cs="Times New Roman"/>
          <w:color w:val="000000"/>
        </w:rPr>
        <w:t xml:space="preserve">, </w:t>
      </w:r>
      <w:r w:rsidR="00ED68CD" w:rsidRPr="00AF3646">
        <w:rPr>
          <w:rFonts w:ascii="Garamond" w:hAnsi="Garamond"/>
        </w:rPr>
        <w:t>Pereira</w:t>
      </w:r>
      <w:r w:rsidR="00ED68CD">
        <w:rPr>
          <w:rFonts w:ascii="Garamond" w:eastAsia="Times New Roman" w:hAnsi="Garamond" w:cs="Times New Roman"/>
          <w:color w:val="000000"/>
        </w:rPr>
        <w:t xml:space="preserve">, &amp; </w:t>
      </w:r>
      <w:r w:rsidR="00ED68CD" w:rsidRPr="00AF3646">
        <w:rPr>
          <w:rFonts w:ascii="Garamond" w:hAnsi="Garamond"/>
        </w:rPr>
        <w:t>Pereira</w:t>
      </w:r>
      <w:r w:rsidR="00ED68CD">
        <w:rPr>
          <w:rFonts w:ascii="Garamond" w:eastAsia="Times New Roman" w:hAnsi="Garamond" w:cs="Times New Roman"/>
          <w:color w:val="000000"/>
        </w:rPr>
        <w:t xml:space="preserve">, </w:t>
      </w:r>
      <w:r w:rsidR="00D414BF" w:rsidRPr="00D414BF">
        <w:rPr>
          <w:rFonts w:ascii="Garamond" w:eastAsia="Times New Roman" w:hAnsi="Garamond" w:cs="Times New Roman"/>
          <w:color w:val="000000"/>
        </w:rPr>
        <w:t xml:space="preserve">2006). Overall, the results proved that this remote sensing technique was </w:t>
      </w:r>
      <w:proofErr w:type="gramStart"/>
      <w:r w:rsidR="00051E73">
        <w:rPr>
          <w:rFonts w:ascii="Garamond" w:eastAsia="Times New Roman" w:hAnsi="Garamond" w:cs="Times New Roman"/>
          <w:color w:val="000000"/>
        </w:rPr>
        <w:t>well-suited</w:t>
      </w:r>
      <w:proofErr w:type="gramEnd"/>
      <w:r w:rsidR="00051E73" w:rsidRPr="00D414BF">
        <w:rPr>
          <w:rFonts w:ascii="Garamond" w:eastAsia="Times New Roman" w:hAnsi="Garamond" w:cs="Times New Roman"/>
          <w:color w:val="000000"/>
        </w:rPr>
        <w:t xml:space="preserve"> </w:t>
      </w:r>
      <w:r w:rsidR="00D414BF" w:rsidRPr="00D414BF">
        <w:rPr>
          <w:rFonts w:ascii="Garamond" w:eastAsia="Times New Roman" w:hAnsi="Garamond" w:cs="Times New Roman"/>
          <w:color w:val="000000"/>
        </w:rPr>
        <w:t>for monitoring growth in areas with dense canopy (</w:t>
      </w:r>
      <w:proofErr w:type="spellStart"/>
      <w:r w:rsidR="00D414BF" w:rsidRPr="00D414BF">
        <w:rPr>
          <w:rFonts w:ascii="Garamond" w:eastAsia="Times New Roman" w:hAnsi="Garamond" w:cs="Times New Roman"/>
          <w:color w:val="000000"/>
        </w:rPr>
        <w:t>Carreiras</w:t>
      </w:r>
      <w:proofErr w:type="spellEnd"/>
      <w:r w:rsidR="00D414BF" w:rsidRPr="00D414BF">
        <w:rPr>
          <w:rFonts w:ascii="Garamond" w:eastAsia="Times New Roman" w:hAnsi="Garamond" w:cs="Times New Roman"/>
          <w:color w:val="000000"/>
        </w:rPr>
        <w:t xml:space="preserve"> et al., 2006). </w:t>
      </w:r>
      <w:r w:rsidRPr="004318FA">
        <w:rPr>
          <w:rFonts w:ascii="Garamond" w:eastAsia="Times New Roman" w:hAnsi="Garamond" w:cs="Times New Roman"/>
          <w:color w:val="000000"/>
        </w:rPr>
        <w:t xml:space="preserve">The success of these studies and </w:t>
      </w:r>
      <w:r w:rsidR="00061F15">
        <w:rPr>
          <w:rFonts w:ascii="Garamond" w:eastAsia="Times New Roman" w:hAnsi="Garamond" w:cs="Times New Roman"/>
          <w:color w:val="000000"/>
        </w:rPr>
        <w:t>many</w:t>
      </w:r>
      <w:r w:rsidRPr="004318FA">
        <w:rPr>
          <w:rFonts w:ascii="Garamond" w:eastAsia="Times New Roman" w:hAnsi="Garamond" w:cs="Times New Roman"/>
          <w:color w:val="000000"/>
        </w:rPr>
        <w:t xml:space="preserve"> related work</w:t>
      </w:r>
      <w:r w:rsidR="00061F15">
        <w:rPr>
          <w:rFonts w:ascii="Garamond" w:eastAsia="Times New Roman" w:hAnsi="Garamond" w:cs="Times New Roman"/>
          <w:color w:val="000000"/>
        </w:rPr>
        <w:t>s</w:t>
      </w:r>
      <w:r w:rsidRPr="004318FA">
        <w:rPr>
          <w:rFonts w:ascii="Garamond" w:eastAsia="Times New Roman" w:hAnsi="Garamond" w:cs="Times New Roman"/>
          <w:color w:val="000000"/>
        </w:rPr>
        <w:t xml:space="preserve"> prove that</w:t>
      </w:r>
      <w:r w:rsidR="00D414BF" w:rsidRPr="00D414BF">
        <w:rPr>
          <w:rFonts w:ascii="Garamond" w:eastAsia="Times New Roman" w:hAnsi="Garamond" w:cs="Times New Roman"/>
          <w:color w:val="000000"/>
        </w:rPr>
        <w:t xml:space="preserve"> regression and remote sensing can be</w:t>
      </w:r>
      <w:r w:rsidR="00B0610C">
        <w:rPr>
          <w:rFonts w:ascii="Garamond" w:eastAsia="Times New Roman" w:hAnsi="Garamond" w:cs="Times New Roman"/>
          <w:color w:val="000000"/>
        </w:rPr>
        <w:t xml:space="preserve"> a</w:t>
      </w:r>
      <w:r w:rsidR="00D414BF" w:rsidRPr="00D414BF">
        <w:rPr>
          <w:rFonts w:ascii="Garamond" w:eastAsia="Times New Roman" w:hAnsi="Garamond" w:cs="Times New Roman"/>
          <w:color w:val="000000"/>
        </w:rPr>
        <w:t xml:space="preserve"> fast, reliable solution when classifying land cover on a large scale.</w:t>
      </w:r>
    </w:p>
    <w:p w14:paraId="7FF12769" w14:textId="15D732EE" w:rsidR="00016DD6" w:rsidRDefault="00016DD6" w:rsidP="00016DD6">
      <w:pPr>
        <w:spacing w:after="0" w:line="240" w:lineRule="auto"/>
        <w:rPr>
          <w:rFonts w:ascii="Garamond" w:eastAsia="Times New Roman" w:hAnsi="Garamond" w:cs="Times New Roman"/>
        </w:rPr>
      </w:pPr>
    </w:p>
    <w:p w14:paraId="7BC99246" w14:textId="07E74B1B" w:rsidR="00B4268A" w:rsidRPr="00B4268A" w:rsidRDefault="00B4268A" w:rsidP="00B4268A">
      <w:pPr>
        <w:pStyle w:val="ListParagraph"/>
        <w:numPr>
          <w:ilvl w:val="1"/>
          <w:numId w:val="11"/>
        </w:numPr>
        <w:spacing w:after="0" w:line="240" w:lineRule="auto"/>
        <w:rPr>
          <w:rFonts w:ascii="Garamond" w:hAnsi="Garamond"/>
          <w:b/>
          <w:i/>
        </w:rPr>
      </w:pPr>
      <w:r>
        <w:rPr>
          <w:rFonts w:ascii="Garamond" w:hAnsi="Garamond"/>
          <w:b/>
          <w:i/>
        </w:rPr>
        <w:t>Study Area</w:t>
      </w:r>
    </w:p>
    <w:p w14:paraId="6181E1A7" w14:textId="4C8F7305" w:rsidR="00016DD6" w:rsidRDefault="00016DD6" w:rsidP="00016DD6">
      <w:pPr>
        <w:spacing w:after="0" w:line="240" w:lineRule="auto"/>
        <w:rPr>
          <w:rFonts w:ascii="Garamond" w:eastAsia="Times New Roman" w:hAnsi="Garamond" w:cs="Times New Roman"/>
          <w:color w:val="000000"/>
        </w:rPr>
      </w:pPr>
      <w:r w:rsidRPr="00016DD6">
        <w:rPr>
          <w:rFonts w:ascii="Garamond" w:eastAsia="Times New Roman" w:hAnsi="Garamond" w:cs="Times New Roman"/>
          <w:color w:val="000000"/>
        </w:rPr>
        <w:t xml:space="preserve">Hampton Roads is an example of a coastal urban area in need of urban water management </w:t>
      </w:r>
      <w:r w:rsidR="00DA7FF3">
        <w:rPr>
          <w:rFonts w:ascii="Garamond" w:eastAsia="Times New Roman" w:hAnsi="Garamond" w:cs="Times New Roman"/>
          <w:color w:val="000000"/>
        </w:rPr>
        <w:t>due to</w:t>
      </w:r>
      <w:r w:rsidRPr="00016DD6">
        <w:rPr>
          <w:rFonts w:ascii="Garamond" w:eastAsia="Times New Roman" w:hAnsi="Garamond" w:cs="Times New Roman"/>
          <w:color w:val="000000"/>
        </w:rPr>
        <w:t xml:space="preserve"> its location at the mouth of the Chesapeake Bay.</w:t>
      </w:r>
      <w:r w:rsidR="00B8590F" w:rsidRPr="00B8590F">
        <w:rPr>
          <w:rFonts w:ascii="Garamond" w:eastAsia="Times New Roman" w:hAnsi="Garamond" w:cs="Times New Roman"/>
          <w:color w:val="000000"/>
        </w:rPr>
        <w:t xml:space="preserve"> </w:t>
      </w:r>
      <w:r w:rsidR="00B8590F" w:rsidRPr="00016DD6">
        <w:rPr>
          <w:rFonts w:ascii="Garamond" w:eastAsia="Times New Roman" w:hAnsi="Garamond" w:cs="Times New Roman"/>
          <w:color w:val="000000"/>
        </w:rPr>
        <w:t>Sea level rise</w:t>
      </w:r>
      <w:r w:rsidR="00B8590F">
        <w:rPr>
          <w:rFonts w:ascii="Garamond" w:eastAsia="Times New Roman" w:hAnsi="Garamond" w:cs="Times New Roman"/>
          <w:color w:val="000000"/>
        </w:rPr>
        <w:t>,</w:t>
      </w:r>
      <w:r w:rsidR="00B8590F" w:rsidRPr="00016DD6">
        <w:rPr>
          <w:rFonts w:ascii="Garamond" w:eastAsia="Times New Roman" w:hAnsi="Garamond" w:cs="Times New Roman"/>
          <w:color w:val="000000"/>
        </w:rPr>
        <w:t xml:space="preserve"> extreme weather</w:t>
      </w:r>
      <w:r w:rsidR="00B8590F">
        <w:rPr>
          <w:rFonts w:ascii="Garamond" w:eastAsia="Times New Roman" w:hAnsi="Garamond" w:cs="Times New Roman"/>
          <w:color w:val="000000"/>
        </w:rPr>
        <w:t>, flooding, and erosion threaten</w:t>
      </w:r>
      <w:r w:rsidR="00B8590F" w:rsidRPr="00016DD6">
        <w:rPr>
          <w:rFonts w:ascii="Garamond" w:eastAsia="Times New Roman" w:hAnsi="Garamond" w:cs="Times New Roman"/>
          <w:color w:val="000000"/>
        </w:rPr>
        <w:t xml:space="preserve"> the livelihoods of the region’s 1.6 million residents.</w:t>
      </w:r>
      <w:r w:rsidR="00B8590F">
        <w:rPr>
          <w:rFonts w:ascii="Garamond" w:eastAsia="Times New Roman" w:hAnsi="Garamond" w:cs="Times New Roman"/>
          <w:color w:val="000000"/>
        </w:rPr>
        <w:t xml:space="preserve"> </w:t>
      </w:r>
      <w:r w:rsidR="00B4268A">
        <w:rPr>
          <w:rFonts w:ascii="Garamond" w:hAnsi="Garamond"/>
          <w:color w:val="000000"/>
        </w:rPr>
        <w:t xml:space="preserve">The City of Hampton is actively working to improve its resilience as a coastal city and has published a plan for this process called </w:t>
      </w:r>
      <w:r w:rsidR="00B4268A">
        <w:rPr>
          <w:rFonts w:ascii="Garamond" w:hAnsi="Garamond"/>
          <w:i/>
          <w:iCs/>
          <w:color w:val="000000"/>
        </w:rPr>
        <w:t>Resilient Hampton</w:t>
      </w:r>
      <w:r w:rsidR="00E2226F">
        <w:rPr>
          <w:rFonts w:ascii="Garamond" w:hAnsi="Garamond"/>
          <w:i/>
          <w:iCs/>
          <w:color w:val="000000"/>
        </w:rPr>
        <w:t xml:space="preserve"> </w:t>
      </w:r>
      <w:r w:rsidR="00E2226F">
        <w:rPr>
          <w:rFonts w:ascii="Garamond" w:hAnsi="Garamond"/>
          <w:iCs/>
          <w:color w:val="000000"/>
        </w:rPr>
        <w:t>(</w:t>
      </w:r>
      <w:proofErr w:type="spellStart"/>
      <w:r w:rsidR="00E2226F">
        <w:rPr>
          <w:rFonts w:ascii="Garamond" w:hAnsi="Garamond"/>
          <w:iCs/>
          <w:color w:val="000000"/>
        </w:rPr>
        <w:t>Steinhilber</w:t>
      </w:r>
      <w:proofErr w:type="spellEnd"/>
      <w:r w:rsidR="00E2226F">
        <w:rPr>
          <w:rFonts w:ascii="Garamond" w:hAnsi="Garamond"/>
          <w:iCs/>
          <w:color w:val="000000"/>
        </w:rPr>
        <w:t xml:space="preserve">, Boswell, </w:t>
      </w:r>
      <w:proofErr w:type="spellStart"/>
      <w:r w:rsidR="00E2226F">
        <w:rPr>
          <w:rFonts w:ascii="Garamond" w:hAnsi="Garamond"/>
          <w:iCs/>
          <w:color w:val="000000"/>
        </w:rPr>
        <w:t>Considine</w:t>
      </w:r>
      <w:proofErr w:type="spellEnd"/>
      <w:r w:rsidR="00E2226F">
        <w:rPr>
          <w:rFonts w:ascii="Garamond" w:hAnsi="Garamond"/>
          <w:iCs/>
          <w:color w:val="000000"/>
        </w:rPr>
        <w:t>, &amp; Mast, 2016)</w:t>
      </w:r>
      <w:r w:rsidR="00B4268A">
        <w:rPr>
          <w:rFonts w:ascii="Garamond" w:hAnsi="Garamond"/>
          <w:color w:val="000000"/>
        </w:rPr>
        <w:t>.</w:t>
      </w:r>
      <w:r w:rsidR="00070899">
        <w:rPr>
          <w:rFonts w:ascii="Garamond" w:hAnsi="Garamond"/>
          <w:color w:val="000000"/>
        </w:rPr>
        <w:t xml:space="preserve"> </w:t>
      </w:r>
      <w:r w:rsidR="00E92F6F">
        <w:rPr>
          <w:rFonts w:ascii="Garamond" w:hAnsi="Garamond"/>
          <w:color w:val="000000"/>
        </w:rPr>
        <w:t>The plan tackles challenges from extreme weather to recurring flooding, in a way that improves the resident</w:t>
      </w:r>
      <w:r w:rsidR="00CC07C8">
        <w:rPr>
          <w:rFonts w:ascii="Garamond" w:hAnsi="Garamond"/>
          <w:color w:val="000000"/>
        </w:rPr>
        <w:t>’</w:t>
      </w:r>
      <w:r w:rsidR="00E92F6F">
        <w:rPr>
          <w:rFonts w:ascii="Garamond" w:hAnsi="Garamond"/>
          <w:color w:val="000000"/>
        </w:rPr>
        <w:t>s quality of life</w:t>
      </w:r>
      <w:r w:rsidR="00CC07C8">
        <w:rPr>
          <w:rFonts w:ascii="Garamond" w:hAnsi="Garamond"/>
          <w:color w:val="000000"/>
        </w:rPr>
        <w:t>, environmental health and economic viability (</w:t>
      </w:r>
      <w:proofErr w:type="spellStart"/>
      <w:r w:rsidR="00CC07C8" w:rsidRPr="000F5411">
        <w:rPr>
          <w:rFonts w:ascii="Garamond" w:hAnsi="Garamond"/>
        </w:rPr>
        <w:t>Waggonner</w:t>
      </w:r>
      <w:proofErr w:type="spellEnd"/>
      <w:r w:rsidR="00CC07C8" w:rsidRPr="000F5411">
        <w:rPr>
          <w:rFonts w:ascii="Garamond" w:hAnsi="Garamond"/>
        </w:rPr>
        <w:t xml:space="preserve"> &amp;</w:t>
      </w:r>
      <w:r w:rsidR="00CC07C8">
        <w:rPr>
          <w:rFonts w:ascii="Garamond" w:hAnsi="Garamond"/>
        </w:rPr>
        <w:t xml:space="preserve"> Ball Architecture/Environment, </w:t>
      </w:r>
      <w:r w:rsidR="00CC07C8" w:rsidRPr="000F5411">
        <w:rPr>
          <w:rFonts w:ascii="Garamond" w:hAnsi="Garamond"/>
        </w:rPr>
        <w:t>2018</w:t>
      </w:r>
      <w:r w:rsidR="00CC07C8">
        <w:rPr>
          <w:rFonts w:ascii="Garamond" w:hAnsi="Garamond"/>
        </w:rPr>
        <w:t>).</w:t>
      </w:r>
      <w:r w:rsidR="00E92F6F">
        <w:rPr>
          <w:rFonts w:ascii="Garamond" w:hAnsi="Garamond"/>
          <w:color w:val="000000"/>
        </w:rPr>
        <w:t xml:space="preserve"> </w:t>
      </w:r>
      <w:r w:rsidR="0070682F">
        <w:rPr>
          <w:rFonts w:ascii="Garamond" w:eastAsia="Times New Roman" w:hAnsi="Garamond" w:cs="Times New Roman"/>
          <w:color w:val="000000"/>
        </w:rPr>
        <w:t>Responsible</w:t>
      </w:r>
      <w:r w:rsidR="0070682F" w:rsidRPr="00016DD6">
        <w:rPr>
          <w:rFonts w:ascii="Garamond" w:eastAsia="Times New Roman" w:hAnsi="Garamond" w:cs="Times New Roman"/>
          <w:color w:val="000000"/>
        </w:rPr>
        <w:t xml:space="preserve"> </w:t>
      </w:r>
      <w:r w:rsidRPr="00016DD6">
        <w:rPr>
          <w:rFonts w:ascii="Garamond" w:eastAsia="Times New Roman" w:hAnsi="Garamond" w:cs="Times New Roman"/>
          <w:color w:val="000000"/>
        </w:rPr>
        <w:t xml:space="preserve">water management </w:t>
      </w:r>
      <w:r w:rsidR="00360C2D">
        <w:rPr>
          <w:rFonts w:ascii="Garamond" w:eastAsia="Times New Roman" w:hAnsi="Garamond" w:cs="Times New Roman"/>
          <w:color w:val="000000"/>
        </w:rPr>
        <w:t xml:space="preserve">protects </w:t>
      </w:r>
      <w:r w:rsidRPr="00016DD6">
        <w:rPr>
          <w:rFonts w:ascii="Garamond" w:eastAsia="Times New Roman" w:hAnsi="Garamond" w:cs="Times New Roman"/>
          <w:color w:val="000000"/>
        </w:rPr>
        <w:t xml:space="preserve">the water quality of the </w:t>
      </w:r>
      <w:r w:rsidR="00061F15">
        <w:rPr>
          <w:rFonts w:ascii="Garamond" w:eastAsia="Times New Roman" w:hAnsi="Garamond" w:cs="Times New Roman"/>
          <w:color w:val="000000"/>
        </w:rPr>
        <w:t>b</w:t>
      </w:r>
      <w:r w:rsidRPr="00016DD6">
        <w:rPr>
          <w:rFonts w:ascii="Garamond" w:eastAsia="Times New Roman" w:hAnsi="Garamond" w:cs="Times New Roman"/>
          <w:color w:val="000000"/>
        </w:rPr>
        <w:t>ay and support</w:t>
      </w:r>
      <w:r w:rsidR="00DA7FF3">
        <w:rPr>
          <w:rFonts w:ascii="Garamond" w:eastAsia="Times New Roman" w:hAnsi="Garamond" w:cs="Times New Roman"/>
          <w:color w:val="000000"/>
        </w:rPr>
        <w:t>s</w:t>
      </w:r>
      <w:r w:rsidRPr="00016DD6">
        <w:rPr>
          <w:rFonts w:ascii="Garamond" w:eastAsia="Times New Roman" w:hAnsi="Garamond" w:cs="Times New Roman"/>
          <w:color w:val="000000"/>
        </w:rPr>
        <w:t xml:space="preserve"> </w:t>
      </w:r>
      <w:r w:rsidR="00DA7FF3">
        <w:rPr>
          <w:rFonts w:ascii="Garamond" w:eastAsia="Times New Roman" w:hAnsi="Garamond" w:cs="Times New Roman"/>
          <w:color w:val="000000"/>
        </w:rPr>
        <w:t xml:space="preserve">flood </w:t>
      </w:r>
      <w:r w:rsidRPr="00016DD6">
        <w:rPr>
          <w:rFonts w:ascii="Garamond" w:eastAsia="Times New Roman" w:hAnsi="Garamond" w:cs="Times New Roman"/>
          <w:color w:val="000000"/>
        </w:rPr>
        <w:t xml:space="preserve">resiliency </w:t>
      </w:r>
      <w:r w:rsidR="00360C2D">
        <w:rPr>
          <w:rFonts w:ascii="Garamond" w:eastAsia="Times New Roman" w:hAnsi="Garamond" w:cs="Times New Roman"/>
          <w:color w:val="000000"/>
        </w:rPr>
        <w:t>for</w:t>
      </w:r>
      <w:r w:rsidR="009D0C93">
        <w:rPr>
          <w:rFonts w:ascii="Garamond" w:eastAsia="Times New Roman" w:hAnsi="Garamond" w:cs="Times New Roman"/>
          <w:color w:val="000000"/>
        </w:rPr>
        <w:t xml:space="preserve"> </w:t>
      </w:r>
      <w:r w:rsidRPr="00016DD6">
        <w:rPr>
          <w:rFonts w:ascii="Garamond" w:eastAsia="Times New Roman" w:hAnsi="Garamond" w:cs="Times New Roman"/>
          <w:color w:val="000000"/>
        </w:rPr>
        <w:t xml:space="preserve">the </w:t>
      </w:r>
      <w:r w:rsidR="00DA7FF3">
        <w:rPr>
          <w:rFonts w:ascii="Garamond" w:eastAsia="Times New Roman" w:hAnsi="Garamond" w:cs="Times New Roman"/>
          <w:color w:val="000000"/>
        </w:rPr>
        <w:t>region</w:t>
      </w:r>
      <w:r w:rsidRPr="00016DD6">
        <w:rPr>
          <w:rFonts w:ascii="Garamond" w:eastAsia="Times New Roman" w:hAnsi="Garamond" w:cs="Times New Roman"/>
          <w:color w:val="000000"/>
        </w:rPr>
        <w:t xml:space="preserve">. </w:t>
      </w:r>
    </w:p>
    <w:p w14:paraId="3FD93799" w14:textId="14ECC625" w:rsidR="00016DD6" w:rsidRDefault="00016DD6" w:rsidP="006528C1">
      <w:pPr>
        <w:pStyle w:val="NormalWeb"/>
        <w:spacing w:before="0" w:beforeAutospacing="0" w:after="0" w:afterAutospacing="0"/>
        <w:rPr>
          <w:rFonts w:ascii="Garamond" w:hAnsi="Garamond"/>
          <w:color w:val="000000"/>
          <w:sz w:val="22"/>
          <w:szCs w:val="22"/>
        </w:rPr>
      </w:pPr>
    </w:p>
    <w:p w14:paraId="3B3F1CDC" w14:textId="57F6B33E" w:rsidR="00016DD6" w:rsidRDefault="00016DD6" w:rsidP="00016DD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In the previous term of this project, the</w:t>
      </w:r>
      <w:r w:rsidR="001C751F">
        <w:rPr>
          <w:rFonts w:ascii="Garamond" w:hAnsi="Garamond"/>
          <w:color w:val="000000"/>
          <w:sz w:val="22"/>
          <w:szCs w:val="22"/>
        </w:rPr>
        <w:t xml:space="preserve"> Hampton</w:t>
      </w:r>
      <w:r>
        <w:rPr>
          <w:rFonts w:ascii="Garamond" w:hAnsi="Garamond"/>
          <w:color w:val="000000"/>
          <w:sz w:val="22"/>
          <w:szCs w:val="22"/>
        </w:rPr>
        <w:t xml:space="preserve"> </w:t>
      </w:r>
      <w:r w:rsidR="00530E5B">
        <w:rPr>
          <w:rFonts w:ascii="Garamond" w:hAnsi="Garamond"/>
          <w:color w:val="000000"/>
          <w:sz w:val="22"/>
          <w:szCs w:val="22"/>
        </w:rPr>
        <w:t xml:space="preserve">Roads </w:t>
      </w:r>
      <w:r>
        <w:rPr>
          <w:rFonts w:ascii="Garamond" w:hAnsi="Garamond"/>
          <w:color w:val="000000"/>
          <w:sz w:val="22"/>
          <w:szCs w:val="22"/>
        </w:rPr>
        <w:t xml:space="preserve">Urban Development team used Landsat imagery to create maps of coastal change from </w:t>
      </w:r>
      <w:r w:rsidR="00BA00FB">
        <w:rPr>
          <w:rFonts w:ascii="Garamond" w:hAnsi="Garamond"/>
          <w:color w:val="000000"/>
          <w:sz w:val="22"/>
          <w:szCs w:val="22"/>
        </w:rPr>
        <w:t>2000 to 2019</w:t>
      </w:r>
      <w:r>
        <w:rPr>
          <w:rFonts w:ascii="Garamond" w:hAnsi="Garamond"/>
          <w:color w:val="000000"/>
          <w:sz w:val="22"/>
          <w:szCs w:val="22"/>
        </w:rPr>
        <w:t>.</w:t>
      </w:r>
      <w:r w:rsidR="00530E5B">
        <w:rPr>
          <w:rFonts w:ascii="Garamond" w:hAnsi="Garamond"/>
          <w:color w:val="000000"/>
          <w:sz w:val="22"/>
          <w:szCs w:val="22"/>
        </w:rPr>
        <w:t xml:space="preserve"> The team’s results identified areas of coastal accretion and erosion.</w:t>
      </w:r>
      <w:r>
        <w:rPr>
          <w:rFonts w:ascii="Garamond" w:hAnsi="Garamond"/>
          <w:color w:val="000000"/>
          <w:sz w:val="22"/>
          <w:szCs w:val="22"/>
        </w:rPr>
        <w:t xml:space="preserve"> These maps </w:t>
      </w:r>
      <w:r w:rsidR="001C751F">
        <w:rPr>
          <w:rFonts w:ascii="Garamond" w:hAnsi="Garamond"/>
          <w:color w:val="000000"/>
          <w:sz w:val="22"/>
          <w:szCs w:val="22"/>
        </w:rPr>
        <w:t xml:space="preserve">enhanced </w:t>
      </w:r>
      <w:r>
        <w:rPr>
          <w:rFonts w:ascii="Garamond" w:hAnsi="Garamond"/>
          <w:color w:val="000000"/>
          <w:sz w:val="22"/>
          <w:szCs w:val="22"/>
        </w:rPr>
        <w:t>the City of Hampton’s understand</w:t>
      </w:r>
      <w:r w:rsidR="001C751F">
        <w:rPr>
          <w:rFonts w:ascii="Garamond" w:hAnsi="Garamond"/>
          <w:color w:val="000000"/>
          <w:sz w:val="22"/>
          <w:szCs w:val="22"/>
        </w:rPr>
        <w:t>ing of</w:t>
      </w:r>
      <w:r>
        <w:rPr>
          <w:rFonts w:ascii="Garamond" w:hAnsi="Garamond"/>
          <w:color w:val="000000"/>
          <w:sz w:val="22"/>
          <w:szCs w:val="22"/>
        </w:rPr>
        <w:t xml:space="preserve"> </w:t>
      </w:r>
      <w:r w:rsidR="00360C2D">
        <w:rPr>
          <w:rFonts w:ascii="Garamond" w:hAnsi="Garamond"/>
          <w:color w:val="000000"/>
          <w:sz w:val="22"/>
          <w:szCs w:val="22"/>
        </w:rPr>
        <w:t xml:space="preserve">the </w:t>
      </w:r>
      <w:r w:rsidR="001C751F">
        <w:rPr>
          <w:rFonts w:ascii="Garamond" w:hAnsi="Garamond"/>
          <w:color w:val="000000"/>
          <w:sz w:val="22"/>
          <w:szCs w:val="22"/>
        </w:rPr>
        <w:t xml:space="preserve">area’s </w:t>
      </w:r>
      <w:r w:rsidR="00360C2D">
        <w:rPr>
          <w:rFonts w:ascii="Garamond" w:hAnsi="Garamond"/>
          <w:color w:val="000000"/>
          <w:sz w:val="22"/>
          <w:szCs w:val="22"/>
        </w:rPr>
        <w:t>coast</w:t>
      </w:r>
      <w:r w:rsidR="001C751F">
        <w:rPr>
          <w:rFonts w:ascii="Garamond" w:hAnsi="Garamond"/>
          <w:color w:val="000000"/>
          <w:sz w:val="22"/>
          <w:szCs w:val="22"/>
        </w:rPr>
        <w:t>al</w:t>
      </w:r>
      <w:r w:rsidR="00360C2D">
        <w:rPr>
          <w:rFonts w:ascii="Garamond" w:hAnsi="Garamond"/>
          <w:color w:val="000000"/>
          <w:sz w:val="22"/>
          <w:szCs w:val="22"/>
        </w:rPr>
        <w:t xml:space="preserve"> resiliency</w:t>
      </w:r>
      <w:r w:rsidR="00801AE5">
        <w:rPr>
          <w:rFonts w:ascii="Garamond" w:hAnsi="Garamond"/>
          <w:color w:val="000000"/>
          <w:sz w:val="22"/>
          <w:szCs w:val="22"/>
        </w:rPr>
        <w:t xml:space="preserve"> in</w:t>
      </w:r>
      <w:r>
        <w:rPr>
          <w:rFonts w:ascii="Garamond" w:hAnsi="Garamond"/>
          <w:color w:val="000000"/>
          <w:sz w:val="22"/>
          <w:szCs w:val="22"/>
        </w:rPr>
        <w:t xml:space="preserve"> the face of extreme weather and storm surges. </w:t>
      </w:r>
      <w:r w:rsidR="00821ED7">
        <w:rPr>
          <w:rFonts w:ascii="Garamond" w:hAnsi="Garamond"/>
          <w:color w:val="000000"/>
          <w:sz w:val="22"/>
          <w:szCs w:val="22"/>
        </w:rPr>
        <w:t>To understand how additional parameters influence the region’s hydrology</w:t>
      </w:r>
      <w:r>
        <w:rPr>
          <w:rFonts w:ascii="Garamond" w:hAnsi="Garamond"/>
          <w:color w:val="000000"/>
          <w:sz w:val="22"/>
          <w:szCs w:val="22"/>
        </w:rPr>
        <w:t xml:space="preserve">, an extension of the project </w:t>
      </w:r>
      <w:proofErr w:type="gramStart"/>
      <w:r>
        <w:rPr>
          <w:rFonts w:ascii="Garamond" w:hAnsi="Garamond"/>
          <w:color w:val="000000"/>
          <w:sz w:val="22"/>
          <w:szCs w:val="22"/>
        </w:rPr>
        <w:t>was designed</w:t>
      </w:r>
      <w:proofErr w:type="gramEnd"/>
      <w:r>
        <w:rPr>
          <w:rFonts w:ascii="Garamond" w:hAnsi="Garamond"/>
          <w:color w:val="000000"/>
          <w:sz w:val="22"/>
          <w:szCs w:val="22"/>
        </w:rPr>
        <w:t xml:space="preserve"> to analyze urban tree canopy and impervious surfaces as </w:t>
      </w:r>
      <w:r w:rsidR="001C751F">
        <w:rPr>
          <w:rFonts w:ascii="Garamond" w:hAnsi="Garamond"/>
          <w:color w:val="000000"/>
          <w:sz w:val="22"/>
          <w:szCs w:val="22"/>
        </w:rPr>
        <w:t xml:space="preserve">these factors </w:t>
      </w:r>
      <w:r>
        <w:rPr>
          <w:rFonts w:ascii="Garamond" w:hAnsi="Garamond"/>
          <w:color w:val="000000"/>
          <w:sz w:val="22"/>
          <w:szCs w:val="22"/>
        </w:rPr>
        <w:t xml:space="preserve">relate to runoff. The project is a feasibility study for the application of NASA Earth </w:t>
      </w:r>
      <w:r w:rsidR="001C751F">
        <w:rPr>
          <w:rFonts w:ascii="Garamond" w:hAnsi="Garamond"/>
          <w:color w:val="000000"/>
          <w:sz w:val="22"/>
          <w:szCs w:val="22"/>
        </w:rPr>
        <w:t>o</w:t>
      </w:r>
      <w:r>
        <w:rPr>
          <w:rFonts w:ascii="Garamond" w:hAnsi="Garamond"/>
          <w:color w:val="000000"/>
          <w:sz w:val="22"/>
          <w:szCs w:val="22"/>
        </w:rPr>
        <w:t>bservation data to visualize and calculate percentage</w:t>
      </w:r>
      <w:r w:rsidR="009D0C93">
        <w:rPr>
          <w:rFonts w:ascii="Garamond" w:hAnsi="Garamond"/>
          <w:color w:val="000000"/>
          <w:sz w:val="22"/>
          <w:szCs w:val="22"/>
        </w:rPr>
        <w:t>s</w:t>
      </w:r>
      <w:r>
        <w:rPr>
          <w:rFonts w:ascii="Garamond" w:hAnsi="Garamond"/>
          <w:color w:val="000000"/>
          <w:sz w:val="22"/>
          <w:szCs w:val="22"/>
        </w:rPr>
        <w:t xml:space="preserve"> of these two land covers. While Hampton Roads refers to all the counties and cities at the mouth of the Chesapeake Bay</w:t>
      </w:r>
      <w:r w:rsidR="00801AE5">
        <w:rPr>
          <w:rFonts w:ascii="Garamond" w:hAnsi="Garamond"/>
          <w:color w:val="000000"/>
          <w:sz w:val="22"/>
          <w:szCs w:val="22"/>
        </w:rPr>
        <w:t>, for</w:t>
      </w:r>
      <w:r>
        <w:rPr>
          <w:rFonts w:ascii="Garamond" w:hAnsi="Garamond"/>
          <w:color w:val="000000"/>
          <w:sz w:val="22"/>
          <w:szCs w:val="22"/>
        </w:rPr>
        <w:t xml:space="preserve"> the purposes of this project, the boundary of the City of Hampton </w:t>
      </w:r>
      <w:proofErr w:type="gramStart"/>
      <w:r>
        <w:rPr>
          <w:rFonts w:ascii="Garamond" w:hAnsi="Garamond"/>
          <w:color w:val="000000"/>
          <w:sz w:val="22"/>
          <w:szCs w:val="22"/>
        </w:rPr>
        <w:t>was used</w:t>
      </w:r>
      <w:proofErr w:type="gramEnd"/>
      <w:r>
        <w:rPr>
          <w:rFonts w:ascii="Garamond" w:hAnsi="Garamond"/>
          <w:color w:val="000000"/>
          <w:sz w:val="22"/>
          <w:szCs w:val="22"/>
        </w:rPr>
        <w:t xml:space="preserve"> to define the study area</w:t>
      </w:r>
      <w:r w:rsidR="00530E5B">
        <w:rPr>
          <w:rFonts w:ascii="Garamond" w:hAnsi="Garamond"/>
          <w:color w:val="000000"/>
          <w:sz w:val="22"/>
          <w:szCs w:val="22"/>
        </w:rPr>
        <w:t xml:space="preserve"> (</w:t>
      </w:r>
      <w:r w:rsidR="00530E5B" w:rsidRPr="00FE462C">
        <w:rPr>
          <w:rFonts w:ascii="Garamond" w:hAnsi="Garamond"/>
          <w:i/>
          <w:iCs/>
          <w:color w:val="000000"/>
          <w:sz w:val="22"/>
          <w:szCs w:val="22"/>
        </w:rPr>
        <w:t>Figure 1</w:t>
      </w:r>
      <w:r w:rsidR="00530E5B">
        <w:rPr>
          <w:rFonts w:ascii="Garamond" w:hAnsi="Garamond"/>
          <w:color w:val="000000"/>
          <w:sz w:val="22"/>
          <w:szCs w:val="22"/>
        </w:rPr>
        <w:t>)</w:t>
      </w:r>
      <w:r>
        <w:rPr>
          <w:rFonts w:ascii="Garamond" w:hAnsi="Garamond"/>
          <w:color w:val="000000"/>
          <w:sz w:val="22"/>
          <w:szCs w:val="22"/>
        </w:rPr>
        <w:t>.</w:t>
      </w:r>
    </w:p>
    <w:p w14:paraId="7D76D3DC" w14:textId="77777777" w:rsidR="002207C9" w:rsidRDefault="002207C9" w:rsidP="002207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67808" behindDoc="0" locked="0" layoutInCell="1" allowOverlap="1" wp14:anchorId="7614C6E4" wp14:editId="423476A1">
                <wp:simplePos x="0" y="0"/>
                <wp:positionH relativeFrom="column">
                  <wp:posOffset>1177129</wp:posOffset>
                </wp:positionH>
                <wp:positionV relativeFrom="paragraph">
                  <wp:posOffset>3136900</wp:posOffset>
                </wp:positionV>
                <wp:extent cx="266065" cy="217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6065" cy="217805"/>
                        </a:xfrm>
                        <a:prstGeom prst="rect">
                          <a:avLst/>
                        </a:prstGeom>
                        <a:noFill/>
                        <a:ln w="6350">
                          <a:noFill/>
                        </a:ln>
                      </wps:spPr>
                      <wps:txbx>
                        <w:txbxContent>
                          <w:p w14:paraId="42808594" w14:textId="77777777" w:rsidR="008D18BC" w:rsidRPr="00052AFC" w:rsidRDefault="008D18BC" w:rsidP="002207C9">
                            <w:pPr>
                              <w:rPr>
                                <w:rFonts w:ascii="Garamond" w:hAnsi="Garamond"/>
                                <w:sz w:val="18"/>
                              </w:rPr>
                            </w:pPr>
                            <w:r>
                              <w:rPr>
                                <w:rFonts w:ascii="Garamond" w:hAnsi="Garamond"/>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4C6E4" id="_x0000_t202" coordsize="21600,21600" o:spt="202" path="m,l,21600r21600,l21600,xe">
                <v:stroke joinstyle="miter"/>
                <v:path gradientshapeok="t" o:connecttype="rect"/>
              </v:shapetype>
              <v:shape id="Text Box 4" o:spid="_x0000_s1026" type="#_x0000_t202" style="position:absolute;left:0;text-align:left;margin-left:92.7pt;margin-top:247pt;width:20.95pt;height:1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" filled="f" stroked="f" strokeweight=".5pt">
                <v:textbox>
                  <w:txbxContent>
                    <w:p w14:paraId="42808594" w14:textId="77777777" w:rsidR="008D18BC" w:rsidRPr="00052AFC" w:rsidRDefault="008D18BC" w:rsidP="002207C9">
                      <w:pPr>
                        <w:rPr>
                          <w:rFonts w:ascii="Garamond" w:hAnsi="Garamond"/>
                          <w:sz w:val="18"/>
                        </w:rPr>
                      </w:pPr>
                      <w:r>
                        <w:rPr>
                          <w:rFonts w:ascii="Garamond" w:hAnsi="Garamond"/>
                          <w:sz w:val="18"/>
                        </w:rPr>
                        <w:t>5</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3EFF5D09" wp14:editId="71B7E74F">
                <wp:simplePos x="0" y="0"/>
                <wp:positionH relativeFrom="column">
                  <wp:posOffset>1296537</wp:posOffset>
                </wp:positionH>
                <wp:positionV relativeFrom="paragraph">
                  <wp:posOffset>3241344</wp:posOffset>
                </wp:positionV>
                <wp:extent cx="443553" cy="238836"/>
                <wp:effectExtent l="0" t="0" r="0" b="0"/>
                <wp:wrapNone/>
                <wp:docPr id="7" name="Text Box 7"/>
                <wp:cNvGraphicFramePr/>
                <a:graphic xmlns:a="http://schemas.openxmlformats.org/drawingml/2006/main">
                  <a:graphicData uri="http://schemas.microsoft.com/office/word/2010/wordprocessingShape">
                    <wps:wsp>
                      <wps:cNvSpPr txBox="1"/>
                      <wps:spPr>
                        <a:xfrm>
                          <a:off x="0" y="0"/>
                          <a:ext cx="443553" cy="238836"/>
                        </a:xfrm>
                        <a:prstGeom prst="rect">
                          <a:avLst/>
                        </a:prstGeom>
                        <a:noFill/>
                        <a:ln w="6350">
                          <a:noFill/>
                        </a:ln>
                      </wps:spPr>
                      <wps:txbx>
                        <w:txbxContent>
                          <w:p w14:paraId="7B1E50AE" w14:textId="77777777" w:rsidR="008D18BC" w:rsidRPr="00052AFC" w:rsidRDefault="008D18BC" w:rsidP="002207C9">
                            <w:pPr>
                              <w:rPr>
                                <w:rFonts w:ascii="Garamond" w:hAnsi="Garamond"/>
                                <w:sz w:val="18"/>
                              </w:rPr>
                            </w:pPr>
                            <w:r w:rsidRPr="00052AFC">
                              <w:rPr>
                                <w:rFonts w:ascii="Garamond" w:hAnsi="Garamond"/>
                                <w:sz w:val="18"/>
                              </w:rPr>
                              <w:t>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5D09" id="Text Box 7" o:spid="_x0000_s1027" type="#_x0000_t202" style="position:absolute;left:0;text-align:left;margin-left:102.1pt;margin-top:255.2pt;width:34.95pt;height:1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" filled="f" stroked="f" strokeweight=".5pt">
                <v:textbox>
                  <w:txbxContent>
                    <w:p w14:paraId="7B1E50AE" w14:textId="77777777" w:rsidR="008D18BC" w:rsidRPr="00052AFC" w:rsidRDefault="008D18BC" w:rsidP="002207C9">
                      <w:pPr>
                        <w:rPr>
                          <w:rFonts w:ascii="Garamond" w:hAnsi="Garamond"/>
                          <w:sz w:val="18"/>
                        </w:rPr>
                      </w:pPr>
                      <w:r w:rsidRPr="00052AFC">
                        <w:rPr>
                          <w:rFonts w:ascii="Garamond" w:hAnsi="Garamond"/>
                          <w:sz w:val="18"/>
                        </w:rPr>
                        <w:t>Miles</w:t>
                      </w:r>
                    </w:p>
                  </w:txbxContent>
                </v:textbox>
              </v:shape>
            </w:pict>
          </mc:Fallback>
        </mc:AlternateContent>
      </w:r>
      <w:r w:rsidRPr="00A92DA8">
        <w:rPr>
          <w:rFonts w:ascii="Times New Roman" w:eastAsia="Times New Roman" w:hAnsi="Times New Roman" w:cs="Times New Roman"/>
          <w:noProof/>
          <w:sz w:val="24"/>
          <w:szCs w:val="24"/>
        </w:rPr>
        <w:drawing>
          <wp:inline distT="0" distB="0" distL="0" distR="0" wp14:anchorId="6A1A452E" wp14:editId="3731C653">
            <wp:extent cx="5943600" cy="3467100"/>
            <wp:effectExtent l="0" t="0" r="0" b="0"/>
            <wp:docPr id="12" name="Picture 12" descr="Z:\Deliverables\Maps\CityOfHamptonStudyArea_1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liverables\Maps\CityOfHamptonStudyArea_18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52AA9B4D" w14:textId="3B373E84" w:rsidR="002207C9" w:rsidRDefault="002207C9" w:rsidP="00FE462C">
      <w:pPr>
        <w:pStyle w:val="NormalWeb"/>
        <w:spacing w:before="0" w:beforeAutospacing="0" w:after="0" w:afterAutospacing="0"/>
        <w:jc w:val="center"/>
        <w:rPr>
          <w:rFonts w:ascii="Garamond" w:hAnsi="Garamond"/>
          <w:color w:val="000000"/>
          <w:sz w:val="22"/>
          <w:szCs w:val="22"/>
        </w:rPr>
      </w:pPr>
      <w:r>
        <w:rPr>
          <w:rFonts w:ascii="Garamond" w:hAnsi="Garamond"/>
          <w:i/>
          <w:iCs/>
          <w:color w:val="000000"/>
          <w:sz w:val="22"/>
          <w:szCs w:val="22"/>
        </w:rPr>
        <w:t>Figure 1</w:t>
      </w:r>
      <w:r>
        <w:rPr>
          <w:rFonts w:ascii="Garamond" w:hAnsi="Garamond"/>
          <w:color w:val="000000"/>
          <w:sz w:val="22"/>
          <w:szCs w:val="22"/>
        </w:rPr>
        <w:t>. This study area map of the City of Hampton shows Landsat 8 imagery from June 2019 in true color.</w:t>
      </w:r>
    </w:p>
    <w:p w14:paraId="34D9AD62" w14:textId="77777777" w:rsidR="002207C9" w:rsidRDefault="002207C9" w:rsidP="00016DD6">
      <w:pPr>
        <w:pStyle w:val="NormalWeb"/>
        <w:spacing w:before="0" w:beforeAutospacing="0" w:after="0" w:afterAutospacing="0"/>
        <w:rPr>
          <w:rFonts w:ascii="Garamond" w:hAnsi="Garamond"/>
          <w:color w:val="000000"/>
          <w:sz w:val="22"/>
          <w:szCs w:val="22"/>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30B5E146" w14:textId="778E448F" w:rsidR="00016DD6" w:rsidRPr="00016DD6" w:rsidRDefault="00016DD6" w:rsidP="00016DD6">
      <w:pPr>
        <w:pStyle w:val="NormalWeb"/>
        <w:spacing w:before="0" w:beforeAutospacing="0" w:after="0" w:afterAutospacing="0"/>
      </w:pPr>
      <w:r w:rsidRPr="00016DD6">
        <w:rPr>
          <w:rFonts w:ascii="Garamond" w:hAnsi="Garamond"/>
          <w:color w:val="000000"/>
          <w:sz w:val="22"/>
          <w:szCs w:val="22"/>
        </w:rPr>
        <w:t xml:space="preserve">The end user for </w:t>
      </w:r>
      <w:r w:rsidR="00815144">
        <w:rPr>
          <w:rFonts w:ascii="Garamond" w:hAnsi="Garamond"/>
          <w:color w:val="000000"/>
          <w:sz w:val="22"/>
          <w:szCs w:val="22"/>
        </w:rPr>
        <w:t xml:space="preserve">this </w:t>
      </w:r>
      <w:r w:rsidRPr="00016DD6">
        <w:rPr>
          <w:rFonts w:ascii="Garamond" w:hAnsi="Garamond"/>
          <w:color w:val="000000"/>
          <w:sz w:val="22"/>
          <w:szCs w:val="22"/>
        </w:rPr>
        <w:t xml:space="preserve">project </w:t>
      </w:r>
      <w:r w:rsidR="009D0C93">
        <w:rPr>
          <w:rFonts w:ascii="Garamond" w:hAnsi="Garamond"/>
          <w:color w:val="000000"/>
          <w:sz w:val="22"/>
          <w:szCs w:val="22"/>
        </w:rPr>
        <w:t>was</w:t>
      </w:r>
      <w:r w:rsidRPr="00016DD6">
        <w:rPr>
          <w:rFonts w:ascii="Garamond" w:hAnsi="Garamond"/>
          <w:color w:val="000000"/>
          <w:sz w:val="22"/>
          <w:szCs w:val="22"/>
        </w:rPr>
        <w:t xml:space="preserve"> the City of Hampton. Due to </w:t>
      </w:r>
      <w:r w:rsidR="00FB6A62">
        <w:rPr>
          <w:rFonts w:ascii="Garamond" w:hAnsi="Garamond"/>
          <w:color w:val="000000"/>
          <w:sz w:val="22"/>
          <w:szCs w:val="22"/>
        </w:rPr>
        <w:t>its</w:t>
      </w:r>
      <w:r w:rsidR="00FB6A62" w:rsidRPr="00016DD6">
        <w:rPr>
          <w:rFonts w:ascii="Garamond" w:hAnsi="Garamond"/>
          <w:color w:val="000000"/>
          <w:sz w:val="22"/>
          <w:szCs w:val="22"/>
        </w:rPr>
        <w:t xml:space="preserve"> </w:t>
      </w:r>
      <w:r w:rsidRPr="00016DD6">
        <w:rPr>
          <w:rFonts w:ascii="Garamond" w:hAnsi="Garamond"/>
          <w:color w:val="000000"/>
          <w:sz w:val="22"/>
          <w:szCs w:val="22"/>
        </w:rPr>
        <w:t xml:space="preserve">interests in engaging the community through the </w:t>
      </w:r>
      <w:r w:rsidRPr="00016DD6">
        <w:rPr>
          <w:rFonts w:ascii="Garamond" w:hAnsi="Garamond"/>
          <w:i/>
          <w:iCs/>
          <w:color w:val="000000"/>
          <w:sz w:val="22"/>
          <w:szCs w:val="22"/>
        </w:rPr>
        <w:t>Resilient Hampton</w:t>
      </w:r>
      <w:r w:rsidRPr="00016DD6">
        <w:rPr>
          <w:rFonts w:ascii="Garamond" w:hAnsi="Garamond"/>
          <w:color w:val="000000"/>
          <w:sz w:val="22"/>
          <w:szCs w:val="22"/>
        </w:rPr>
        <w:t xml:space="preserve"> </w:t>
      </w:r>
      <w:r w:rsidR="00E2226F">
        <w:rPr>
          <w:rFonts w:ascii="Garamond" w:hAnsi="Garamond"/>
          <w:color w:val="000000"/>
          <w:sz w:val="22"/>
          <w:szCs w:val="22"/>
        </w:rPr>
        <w:t>(</w:t>
      </w:r>
      <w:proofErr w:type="spellStart"/>
      <w:r w:rsidR="00E2226F">
        <w:rPr>
          <w:rFonts w:ascii="Garamond" w:hAnsi="Garamond"/>
          <w:color w:val="000000"/>
          <w:sz w:val="22"/>
          <w:szCs w:val="22"/>
        </w:rPr>
        <w:t>Steinhilber</w:t>
      </w:r>
      <w:proofErr w:type="spellEnd"/>
      <w:r w:rsidR="00E2226F">
        <w:rPr>
          <w:rFonts w:ascii="Garamond" w:hAnsi="Garamond"/>
          <w:color w:val="000000"/>
          <w:sz w:val="22"/>
          <w:szCs w:val="22"/>
        </w:rPr>
        <w:t xml:space="preserve"> et al., 2016) </w:t>
      </w:r>
      <w:r w:rsidRPr="00016DD6">
        <w:rPr>
          <w:rFonts w:ascii="Garamond" w:hAnsi="Garamond"/>
          <w:color w:val="000000"/>
          <w:sz w:val="22"/>
          <w:szCs w:val="22"/>
        </w:rPr>
        <w:t>initiative and establishing an efficient</w:t>
      </w:r>
      <w:r w:rsidR="00FB6A62">
        <w:rPr>
          <w:rFonts w:ascii="Garamond" w:hAnsi="Garamond"/>
          <w:color w:val="000000"/>
          <w:sz w:val="22"/>
          <w:szCs w:val="22"/>
        </w:rPr>
        <w:t xml:space="preserve">, </w:t>
      </w:r>
      <w:r w:rsidRPr="00016DD6">
        <w:rPr>
          <w:rFonts w:ascii="Garamond" w:hAnsi="Garamond"/>
          <w:color w:val="000000"/>
          <w:sz w:val="22"/>
          <w:szCs w:val="22"/>
        </w:rPr>
        <w:t xml:space="preserve">robust </w:t>
      </w:r>
      <w:proofErr w:type="gramStart"/>
      <w:r w:rsidRPr="00016DD6">
        <w:rPr>
          <w:rFonts w:ascii="Garamond" w:hAnsi="Garamond"/>
          <w:color w:val="000000"/>
          <w:sz w:val="22"/>
          <w:szCs w:val="22"/>
        </w:rPr>
        <w:t>land cover assessment process</w:t>
      </w:r>
      <w:proofErr w:type="gramEnd"/>
      <w:r w:rsidRPr="00016DD6">
        <w:rPr>
          <w:rFonts w:ascii="Garamond" w:hAnsi="Garamond"/>
          <w:color w:val="000000"/>
          <w:sz w:val="22"/>
          <w:szCs w:val="22"/>
        </w:rPr>
        <w:t xml:space="preserve">, the </w:t>
      </w:r>
      <w:r w:rsidR="00061F15">
        <w:rPr>
          <w:rFonts w:ascii="Garamond" w:hAnsi="Garamond"/>
          <w:color w:val="000000"/>
          <w:sz w:val="22"/>
          <w:szCs w:val="22"/>
        </w:rPr>
        <w:t>c</w:t>
      </w:r>
      <w:r w:rsidRPr="00016DD6">
        <w:rPr>
          <w:rFonts w:ascii="Garamond" w:hAnsi="Garamond"/>
          <w:color w:val="000000"/>
          <w:sz w:val="22"/>
          <w:szCs w:val="22"/>
        </w:rPr>
        <w:t xml:space="preserve">ity will benefit from the replicability of </w:t>
      </w:r>
      <w:r w:rsidR="00FB6A62">
        <w:rPr>
          <w:rFonts w:ascii="Garamond" w:hAnsi="Garamond"/>
          <w:color w:val="000000"/>
          <w:sz w:val="22"/>
          <w:szCs w:val="22"/>
        </w:rPr>
        <w:t>this project’s</w:t>
      </w:r>
      <w:r w:rsidR="00FB6A62" w:rsidRPr="00016DD6">
        <w:rPr>
          <w:rFonts w:ascii="Garamond" w:hAnsi="Garamond"/>
          <w:color w:val="000000"/>
          <w:sz w:val="22"/>
          <w:szCs w:val="22"/>
        </w:rPr>
        <w:t xml:space="preserve"> </w:t>
      </w:r>
      <w:r w:rsidRPr="00016DD6">
        <w:rPr>
          <w:rFonts w:ascii="Garamond" w:hAnsi="Garamond"/>
          <w:color w:val="000000"/>
          <w:sz w:val="22"/>
          <w:szCs w:val="22"/>
        </w:rPr>
        <w:t xml:space="preserve">methodology and ease of access to NASA Earth </w:t>
      </w:r>
      <w:r w:rsidR="00FB6A62">
        <w:rPr>
          <w:rFonts w:ascii="Garamond" w:hAnsi="Garamond"/>
          <w:color w:val="000000"/>
          <w:sz w:val="22"/>
          <w:szCs w:val="22"/>
        </w:rPr>
        <w:t>o</w:t>
      </w:r>
      <w:r w:rsidRPr="00016DD6">
        <w:rPr>
          <w:rFonts w:ascii="Garamond" w:hAnsi="Garamond"/>
          <w:color w:val="000000"/>
          <w:sz w:val="22"/>
          <w:szCs w:val="22"/>
        </w:rPr>
        <w:t xml:space="preserve">bservation data. </w:t>
      </w:r>
      <w:r w:rsidR="00BA00FB">
        <w:rPr>
          <w:rFonts w:ascii="Garamond" w:hAnsi="Garamond"/>
          <w:color w:val="000000"/>
          <w:sz w:val="22"/>
          <w:szCs w:val="22"/>
        </w:rPr>
        <w:t xml:space="preserve">Currently, GIS analysts for the </w:t>
      </w:r>
      <w:r w:rsidR="00061F15">
        <w:rPr>
          <w:rFonts w:ascii="Garamond" w:hAnsi="Garamond"/>
          <w:color w:val="000000"/>
          <w:sz w:val="22"/>
          <w:szCs w:val="22"/>
        </w:rPr>
        <w:t>c</w:t>
      </w:r>
      <w:r w:rsidR="00BA00FB">
        <w:rPr>
          <w:rFonts w:ascii="Garamond" w:hAnsi="Garamond"/>
          <w:color w:val="000000"/>
          <w:sz w:val="22"/>
          <w:szCs w:val="22"/>
        </w:rPr>
        <w:t xml:space="preserve">ity manually digitize their land cover, which is both labor and time intensive. </w:t>
      </w:r>
      <w:r w:rsidRPr="00016DD6">
        <w:rPr>
          <w:rFonts w:ascii="Garamond" w:hAnsi="Garamond"/>
          <w:color w:val="000000"/>
          <w:sz w:val="22"/>
          <w:szCs w:val="22"/>
        </w:rPr>
        <w:t>Th</w:t>
      </w:r>
      <w:r w:rsidR="00BA00FB">
        <w:rPr>
          <w:rFonts w:ascii="Garamond" w:hAnsi="Garamond"/>
          <w:color w:val="000000"/>
          <w:sz w:val="22"/>
          <w:szCs w:val="22"/>
        </w:rPr>
        <w:t>e</w:t>
      </w:r>
      <w:r w:rsidRPr="00016DD6">
        <w:rPr>
          <w:rFonts w:ascii="Garamond" w:hAnsi="Garamond"/>
          <w:color w:val="000000"/>
          <w:sz w:val="22"/>
          <w:szCs w:val="22"/>
        </w:rPr>
        <w:t xml:space="preserve"> methodology</w:t>
      </w:r>
      <w:r w:rsidR="00BA00FB">
        <w:rPr>
          <w:rFonts w:ascii="Garamond" w:hAnsi="Garamond"/>
          <w:color w:val="000000"/>
          <w:sz w:val="22"/>
          <w:szCs w:val="22"/>
        </w:rPr>
        <w:t xml:space="preserve"> developed in this study help</w:t>
      </w:r>
      <w:r w:rsidR="00061F15">
        <w:rPr>
          <w:rFonts w:ascii="Garamond" w:hAnsi="Garamond"/>
          <w:color w:val="000000"/>
          <w:sz w:val="22"/>
          <w:szCs w:val="22"/>
        </w:rPr>
        <w:t>ed</w:t>
      </w:r>
      <w:r w:rsidR="00BA00FB">
        <w:rPr>
          <w:rFonts w:ascii="Garamond" w:hAnsi="Garamond"/>
          <w:color w:val="000000"/>
          <w:sz w:val="22"/>
          <w:szCs w:val="22"/>
        </w:rPr>
        <w:t xml:space="preserve"> the partners because it provides a method to classify impervious surface and tree canopy in less time.</w:t>
      </w:r>
      <w:r w:rsidRPr="00016DD6">
        <w:rPr>
          <w:rFonts w:ascii="Garamond" w:hAnsi="Garamond"/>
          <w:color w:val="000000"/>
          <w:sz w:val="22"/>
          <w:szCs w:val="22"/>
        </w:rPr>
        <w:t xml:space="preserve"> </w:t>
      </w:r>
      <w:r w:rsidR="00FB6A62">
        <w:rPr>
          <w:rFonts w:ascii="Garamond" w:hAnsi="Garamond"/>
          <w:color w:val="000000"/>
          <w:sz w:val="22"/>
          <w:szCs w:val="22"/>
        </w:rPr>
        <w:t>Maps produce</w:t>
      </w:r>
      <w:r w:rsidR="00C95EEB">
        <w:rPr>
          <w:rFonts w:ascii="Garamond" w:hAnsi="Garamond"/>
          <w:color w:val="000000"/>
          <w:sz w:val="22"/>
          <w:szCs w:val="22"/>
        </w:rPr>
        <w:t>d</w:t>
      </w:r>
      <w:r w:rsidR="00FB6A62">
        <w:rPr>
          <w:rFonts w:ascii="Garamond" w:hAnsi="Garamond"/>
          <w:color w:val="000000"/>
          <w:sz w:val="22"/>
          <w:szCs w:val="22"/>
        </w:rPr>
        <w:t xml:space="preserve"> by the Hampton</w:t>
      </w:r>
      <w:r w:rsidR="00C95EEB">
        <w:rPr>
          <w:rFonts w:ascii="Garamond" w:hAnsi="Garamond"/>
          <w:color w:val="000000"/>
          <w:sz w:val="22"/>
          <w:szCs w:val="22"/>
        </w:rPr>
        <w:t xml:space="preserve"> Roads</w:t>
      </w:r>
      <w:r w:rsidR="00FB6A62">
        <w:rPr>
          <w:rFonts w:ascii="Garamond" w:hAnsi="Garamond"/>
          <w:color w:val="000000"/>
          <w:sz w:val="22"/>
          <w:szCs w:val="22"/>
        </w:rPr>
        <w:t xml:space="preserve"> Urban</w:t>
      </w:r>
      <w:r w:rsidR="00C95EEB">
        <w:rPr>
          <w:rFonts w:ascii="Garamond" w:hAnsi="Garamond"/>
          <w:color w:val="000000"/>
          <w:sz w:val="22"/>
          <w:szCs w:val="22"/>
        </w:rPr>
        <w:t xml:space="preserve"> Development</w:t>
      </w:r>
      <w:r w:rsidR="00FB6A62">
        <w:rPr>
          <w:rFonts w:ascii="Garamond" w:hAnsi="Garamond"/>
          <w:color w:val="000000"/>
          <w:sz w:val="22"/>
          <w:szCs w:val="22"/>
        </w:rPr>
        <w:t xml:space="preserve"> II team</w:t>
      </w:r>
      <w:r w:rsidRPr="00016DD6">
        <w:rPr>
          <w:rFonts w:ascii="Garamond" w:hAnsi="Garamond"/>
          <w:color w:val="000000"/>
          <w:sz w:val="22"/>
          <w:szCs w:val="22"/>
        </w:rPr>
        <w:t xml:space="preserve"> display the spatial distribution of impervious areas and tree canopy throughout the city. These </w:t>
      </w:r>
      <w:r w:rsidR="00FB6A62">
        <w:rPr>
          <w:rFonts w:ascii="Garamond" w:hAnsi="Garamond"/>
          <w:color w:val="000000"/>
          <w:sz w:val="22"/>
          <w:szCs w:val="22"/>
        </w:rPr>
        <w:t xml:space="preserve">maps </w:t>
      </w:r>
      <w:r w:rsidRPr="00016DD6">
        <w:rPr>
          <w:rFonts w:ascii="Garamond" w:hAnsi="Garamond"/>
          <w:color w:val="000000"/>
          <w:sz w:val="22"/>
          <w:szCs w:val="22"/>
        </w:rPr>
        <w:t xml:space="preserve">will inform </w:t>
      </w:r>
      <w:r w:rsidR="00FB6A62">
        <w:rPr>
          <w:rFonts w:ascii="Garamond" w:hAnsi="Garamond"/>
          <w:color w:val="000000"/>
          <w:sz w:val="22"/>
          <w:szCs w:val="22"/>
        </w:rPr>
        <w:t xml:space="preserve">Hampton </w:t>
      </w:r>
      <w:r w:rsidRPr="00016DD6">
        <w:rPr>
          <w:rFonts w:ascii="Garamond" w:hAnsi="Garamond"/>
          <w:color w:val="000000"/>
          <w:sz w:val="22"/>
          <w:szCs w:val="22"/>
        </w:rPr>
        <w:t xml:space="preserve">city planners and consultants of areas with particularly poor infiltration as they target pilot areas for installing green infrastructure. Another benefit to the partners </w:t>
      </w:r>
      <w:r w:rsidR="003C1D22">
        <w:rPr>
          <w:rFonts w:ascii="Garamond" w:hAnsi="Garamond"/>
          <w:color w:val="000000"/>
          <w:sz w:val="22"/>
          <w:szCs w:val="22"/>
        </w:rPr>
        <w:t>include</w:t>
      </w:r>
      <w:r w:rsidR="007059CC">
        <w:rPr>
          <w:rFonts w:ascii="Garamond" w:hAnsi="Garamond"/>
          <w:color w:val="000000"/>
          <w:sz w:val="22"/>
          <w:szCs w:val="22"/>
        </w:rPr>
        <w:t>d</w:t>
      </w:r>
      <w:r w:rsidRPr="00016DD6">
        <w:rPr>
          <w:rFonts w:ascii="Garamond" w:hAnsi="Garamond"/>
          <w:color w:val="000000"/>
          <w:sz w:val="22"/>
          <w:szCs w:val="22"/>
        </w:rPr>
        <w:t xml:space="preserve"> </w:t>
      </w:r>
      <w:r w:rsidR="00081123">
        <w:rPr>
          <w:rFonts w:ascii="Garamond" w:hAnsi="Garamond"/>
          <w:color w:val="000000"/>
          <w:sz w:val="22"/>
          <w:szCs w:val="22"/>
        </w:rPr>
        <w:t>sharing the methodology and final products with</w:t>
      </w:r>
      <w:r w:rsidR="00B0610C">
        <w:rPr>
          <w:rFonts w:ascii="Garamond" w:hAnsi="Garamond"/>
          <w:color w:val="000000"/>
          <w:sz w:val="22"/>
          <w:szCs w:val="22"/>
        </w:rPr>
        <w:t xml:space="preserve"> </w:t>
      </w:r>
      <w:proofErr w:type="spellStart"/>
      <w:r w:rsidR="00B0610C">
        <w:rPr>
          <w:rFonts w:ascii="Garamond" w:hAnsi="Garamond"/>
          <w:color w:val="000000"/>
          <w:sz w:val="22"/>
          <w:szCs w:val="22"/>
        </w:rPr>
        <w:t>Waggonner</w:t>
      </w:r>
      <w:proofErr w:type="spellEnd"/>
      <w:r w:rsidR="00B0610C">
        <w:rPr>
          <w:rFonts w:ascii="Garamond" w:hAnsi="Garamond"/>
          <w:color w:val="000000"/>
          <w:sz w:val="22"/>
          <w:szCs w:val="22"/>
        </w:rPr>
        <w:t xml:space="preserve"> &amp; Ball Architects,</w:t>
      </w:r>
      <w:r w:rsidR="00081123">
        <w:rPr>
          <w:rFonts w:ascii="Garamond" w:hAnsi="Garamond"/>
          <w:color w:val="000000"/>
          <w:sz w:val="22"/>
          <w:szCs w:val="22"/>
        </w:rPr>
        <w:t xml:space="preserve"> </w:t>
      </w:r>
      <w:r w:rsidR="00B0610C">
        <w:rPr>
          <w:rFonts w:ascii="Garamond" w:hAnsi="Garamond"/>
          <w:color w:val="000000"/>
          <w:sz w:val="22"/>
          <w:szCs w:val="22"/>
        </w:rPr>
        <w:t xml:space="preserve">consultants to the </w:t>
      </w:r>
      <w:r w:rsidR="00061F15">
        <w:rPr>
          <w:rFonts w:ascii="Garamond" w:hAnsi="Garamond"/>
          <w:color w:val="000000"/>
          <w:sz w:val="22"/>
          <w:szCs w:val="22"/>
        </w:rPr>
        <w:t>c</w:t>
      </w:r>
      <w:r w:rsidR="00B0610C">
        <w:rPr>
          <w:rFonts w:ascii="Garamond" w:hAnsi="Garamond"/>
          <w:color w:val="000000"/>
          <w:sz w:val="22"/>
          <w:szCs w:val="22"/>
        </w:rPr>
        <w:t>ity</w:t>
      </w:r>
      <w:r w:rsidR="00081123">
        <w:rPr>
          <w:rFonts w:ascii="Garamond" w:hAnsi="Garamond"/>
          <w:color w:val="000000"/>
          <w:sz w:val="22"/>
          <w:szCs w:val="22"/>
        </w:rPr>
        <w:t xml:space="preserve"> and another partner of the DEVELOP </w:t>
      </w:r>
      <w:r w:rsidR="00B0610C">
        <w:rPr>
          <w:rFonts w:ascii="Garamond" w:hAnsi="Garamond"/>
          <w:color w:val="000000"/>
          <w:sz w:val="22"/>
          <w:szCs w:val="22"/>
        </w:rPr>
        <w:t>t</w:t>
      </w:r>
      <w:r w:rsidR="00081123">
        <w:rPr>
          <w:rFonts w:ascii="Garamond" w:hAnsi="Garamond"/>
          <w:color w:val="000000"/>
          <w:sz w:val="22"/>
          <w:szCs w:val="22"/>
        </w:rPr>
        <w:t>eam</w:t>
      </w:r>
      <w:r w:rsidRPr="00016DD6">
        <w:rPr>
          <w:rFonts w:ascii="Garamond" w:hAnsi="Garamond"/>
          <w:color w:val="000000"/>
          <w:sz w:val="22"/>
          <w:szCs w:val="22"/>
        </w:rPr>
        <w:t xml:space="preserve">. </w:t>
      </w:r>
      <w:r w:rsidR="007E01B1">
        <w:rPr>
          <w:rFonts w:ascii="Garamond" w:hAnsi="Garamond"/>
          <w:color w:val="000000"/>
          <w:sz w:val="22"/>
          <w:szCs w:val="22"/>
        </w:rPr>
        <w:t xml:space="preserve">Finally, the </w:t>
      </w:r>
      <w:r w:rsidR="00061F15">
        <w:rPr>
          <w:rFonts w:ascii="Garamond" w:hAnsi="Garamond"/>
          <w:color w:val="000000"/>
          <w:sz w:val="22"/>
          <w:szCs w:val="22"/>
        </w:rPr>
        <w:t>c</w:t>
      </w:r>
      <w:r w:rsidR="007E01B1">
        <w:rPr>
          <w:rFonts w:ascii="Garamond" w:hAnsi="Garamond"/>
          <w:color w:val="000000"/>
          <w:sz w:val="22"/>
          <w:szCs w:val="22"/>
        </w:rPr>
        <w:t>ity can share these tools with its collaborators in the Hampton Roads area and beyond.</w:t>
      </w:r>
      <w:r w:rsidRPr="00016DD6">
        <w:rPr>
          <w:rFonts w:ascii="Garamond" w:hAnsi="Garamond"/>
          <w:color w:val="000000"/>
          <w:sz w:val="22"/>
          <w:szCs w:val="22"/>
        </w:rPr>
        <w:t> </w:t>
      </w:r>
    </w:p>
    <w:p w14:paraId="114EA0C6" w14:textId="169FCD65" w:rsidR="00016DD6" w:rsidRDefault="00A43059" w:rsidP="004318FA">
      <w:pPr>
        <w:pStyle w:val="Heading1"/>
        <w:spacing w:before="240" w:line="240" w:lineRule="auto"/>
      </w:pPr>
      <w:bookmarkStart w:id="2" w:name="_Toc334198726"/>
      <w:r w:rsidRPr="00A9508C">
        <w:rPr>
          <w:rFonts w:ascii="Garamond" w:hAnsi="Garamond"/>
        </w:rPr>
        <w:t>3</w:t>
      </w:r>
      <w:r w:rsidR="008B7071" w:rsidRPr="00A9508C">
        <w:rPr>
          <w:rFonts w:ascii="Garamond" w:hAnsi="Garamond"/>
        </w:rPr>
        <w:t xml:space="preserve">. </w:t>
      </w:r>
      <w:r w:rsidR="00E41324" w:rsidRPr="00A9508C">
        <w:rPr>
          <w:rFonts w:ascii="Garamond" w:hAnsi="Garamond"/>
        </w:rPr>
        <w:t>Methodology</w:t>
      </w:r>
      <w:bookmarkEnd w:id="2"/>
    </w:p>
    <w:p w14:paraId="6F08878A" w14:textId="6A125099" w:rsidR="00B0610C" w:rsidRPr="004318FA" w:rsidRDefault="00B0610C" w:rsidP="00016DD6">
      <w:pPr>
        <w:spacing w:after="0" w:line="240" w:lineRule="auto"/>
        <w:rPr>
          <w:rFonts w:ascii="Garamond" w:eastAsia="Times New Roman" w:hAnsi="Garamond" w:cs="Times New Roman"/>
          <w:b/>
          <w:i/>
          <w:iCs/>
          <w:color w:val="000000"/>
        </w:rPr>
      </w:pPr>
      <w:r>
        <w:rPr>
          <w:rFonts w:ascii="Garamond" w:eastAsia="Times New Roman" w:hAnsi="Garamond" w:cs="Times New Roman"/>
          <w:b/>
          <w:i/>
          <w:iCs/>
          <w:color w:val="000000"/>
        </w:rPr>
        <w:t>3.1 Data Acquisition</w:t>
      </w:r>
    </w:p>
    <w:p w14:paraId="46DA251C" w14:textId="43CB7306" w:rsidR="00016DD6" w:rsidRPr="00016DD6" w:rsidRDefault="00837DF4" w:rsidP="00016DD6">
      <w:pPr>
        <w:spacing w:after="0" w:line="240" w:lineRule="auto"/>
        <w:rPr>
          <w:rFonts w:ascii="Times New Roman" w:eastAsia="Times New Roman" w:hAnsi="Times New Roman" w:cs="Times New Roman"/>
          <w:sz w:val="24"/>
          <w:szCs w:val="24"/>
        </w:rPr>
      </w:pPr>
      <w:r>
        <w:rPr>
          <w:rFonts w:ascii="Garamond" w:eastAsia="Times New Roman" w:hAnsi="Garamond" w:cs="Times New Roman"/>
          <w:i/>
          <w:iCs/>
          <w:color w:val="000000"/>
        </w:rPr>
        <w:t>3.1.1</w:t>
      </w:r>
      <w:r w:rsidR="00016DD6" w:rsidRPr="00016DD6">
        <w:rPr>
          <w:rFonts w:ascii="Garamond" w:eastAsia="Times New Roman" w:hAnsi="Garamond" w:cs="Times New Roman"/>
          <w:i/>
          <w:iCs/>
          <w:color w:val="000000"/>
        </w:rPr>
        <w:t xml:space="preserve"> Data Acquisition through Google Earth Engine API</w:t>
      </w:r>
    </w:p>
    <w:p w14:paraId="39CE6EC6" w14:textId="72C6EE6B" w:rsidR="00016DD6" w:rsidRDefault="00016DD6" w:rsidP="00016DD6">
      <w:pPr>
        <w:spacing w:after="0" w:line="240" w:lineRule="auto"/>
        <w:rPr>
          <w:rFonts w:ascii="Garamond" w:eastAsia="Times New Roman" w:hAnsi="Garamond" w:cs="Times New Roman"/>
          <w:color w:val="000000"/>
        </w:rPr>
      </w:pPr>
      <w:r w:rsidRPr="00016DD6">
        <w:rPr>
          <w:rFonts w:ascii="Garamond" w:eastAsia="Times New Roman" w:hAnsi="Garamond" w:cs="Times New Roman"/>
          <w:color w:val="000000"/>
        </w:rPr>
        <w:t>All</w:t>
      </w:r>
      <w:r w:rsidR="00061F15">
        <w:rPr>
          <w:rFonts w:ascii="Garamond" w:eastAsia="Times New Roman" w:hAnsi="Garamond" w:cs="Times New Roman"/>
          <w:color w:val="000000"/>
        </w:rPr>
        <w:t xml:space="preserve"> of</w:t>
      </w:r>
      <w:r w:rsidRPr="00016DD6">
        <w:rPr>
          <w:rFonts w:ascii="Garamond" w:eastAsia="Times New Roman" w:hAnsi="Garamond" w:cs="Times New Roman"/>
          <w:color w:val="000000"/>
        </w:rPr>
        <w:t xml:space="preserve"> </w:t>
      </w:r>
      <w:r w:rsidR="00EE7B55">
        <w:rPr>
          <w:rFonts w:ascii="Garamond" w:eastAsia="Times New Roman" w:hAnsi="Garamond" w:cs="Times New Roman"/>
          <w:color w:val="000000"/>
        </w:rPr>
        <w:t xml:space="preserve">the NASA Earth observation </w:t>
      </w:r>
      <w:r w:rsidRPr="00016DD6">
        <w:rPr>
          <w:rFonts w:ascii="Garamond" w:eastAsia="Times New Roman" w:hAnsi="Garamond" w:cs="Times New Roman"/>
          <w:color w:val="000000"/>
        </w:rPr>
        <w:t xml:space="preserve">data </w:t>
      </w:r>
      <w:proofErr w:type="gramStart"/>
      <w:r w:rsidRPr="00016DD6">
        <w:rPr>
          <w:rFonts w:ascii="Garamond" w:eastAsia="Times New Roman" w:hAnsi="Garamond" w:cs="Times New Roman"/>
          <w:color w:val="000000"/>
        </w:rPr>
        <w:t>were acquired</w:t>
      </w:r>
      <w:proofErr w:type="gramEnd"/>
      <w:r w:rsidRPr="00016DD6">
        <w:rPr>
          <w:rFonts w:ascii="Garamond" w:eastAsia="Times New Roman" w:hAnsi="Garamond" w:cs="Times New Roman"/>
          <w:color w:val="000000"/>
        </w:rPr>
        <w:t xml:space="preserve"> through Google Earth Engine </w:t>
      </w:r>
      <w:r w:rsidR="007E01B1">
        <w:rPr>
          <w:rFonts w:ascii="Garamond" w:eastAsia="Times New Roman" w:hAnsi="Garamond" w:cs="Times New Roman"/>
          <w:color w:val="000000"/>
        </w:rPr>
        <w:t>Application Programming Interface (G</w:t>
      </w:r>
      <w:r w:rsidRPr="00016DD6">
        <w:rPr>
          <w:rFonts w:ascii="Garamond" w:eastAsia="Times New Roman" w:hAnsi="Garamond" w:cs="Times New Roman"/>
          <w:color w:val="000000"/>
        </w:rPr>
        <w:t>EE</w:t>
      </w:r>
      <w:r w:rsidR="00061F15">
        <w:rPr>
          <w:rFonts w:ascii="Garamond" w:eastAsia="Times New Roman" w:hAnsi="Garamond" w:cs="Times New Roman"/>
          <w:color w:val="000000"/>
        </w:rPr>
        <w:t xml:space="preserve"> API</w:t>
      </w:r>
      <w:r w:rsidRPr="00016DD6">
        <w:rPr>
          <w:rFonts w:ascii="Garamond" w:eastAsia="Times New Roman" w:hAnsi="Garamond" w:cs="Times New Roman"/>
          <w:color w:val="000000"/>
        </w:rPr>
        <w:t xml:space="preserve">). For this project, the team used both Landsat </w:t>
      </w:r>
      <w:r w:rsidR="00815144">
        <w:rPr>
          <w:rFonts w:ascii="Garamond" w:eastAsia="Times New Roman" w:hAnsi="Garamond" w:cs="Times New Roman"/>
          <w:color w:val="000000"/>
        </w:rPr>
        <w:t xml:space="preserve">5 and </w:t>
      </w:r>
      <w:r w:rsidR="007E01B1">
        <w:rPr>
          <w:rFonts w:ascii="Garamond" w:eastAsia="Times New Roman" w:hAnsi="Garamond" w:cs="Times New Roman"/>
          <w:color w:val="000000"/>
        </w:rPr>
        <w:t>Landsat 8 imagery</w:t>
      </w:r>
      <w:r w:rsidR="007E01B1" w:rsidDel="007E01B1">
        <w:rPr>
          <w:rFonts w:ascii="Garamond" w:eastAsia="Times New Roman" w:hAnsi="Garamond" w:cs="Times New Roman"/>
          <w:color w:val="000000"/>
        </w:rPr>
        <w:t xml:space="preserve"> </w:t>
      </w:r>
      <w:r w:rsidRPr="00016DD6">
        <w:rPr>
          <w:rFonts w:ascii="Garamond" w:eastAsia="Times New Roman" w:hAnsi="Garamond" w:cs="Times New Roman"/>
          <w:color w:val="000000"/>
        </w:rPr>
        <w:t xml:space="preserve">(Table 1). The </w:t>
      </w:r>
      <w:r w:rsidR="007E01B1">
        <w:rPr>
          <w:rFonts w:ascii="Garamond" w:eastAsia="Times New Roman" w:hAnsi="Garamond" w:cs="Times New Roman"/>
          <w:color w:val="000000"/>
        </w:rPr>
        <w:t xml:space="preserve">collection of Landsat </w:t>
      </w:r>
      <w:r w:rsidR="00A02ACF">
        <w:rPr>
          <w:rFonts w:ascii="Garamond" w:eastAsia="Times New Roman" w:hAnsi="Garamond" w:cs="Times New Roman"/>
          <w:color w:val="000000"/>
        </w:rPr>
        <w:t>image</w:t>
      </w:r>
      <w:r w:rsidR="007E01B1">
        <w:rPr>
          <w:rFonts w:ascii="Garamond" w:eastAsia="Times New Roman" w:hAnsi="Garamond" w:cs="Times New Roman"/>
          <w:color w:val="000000"/>
        </w:rPr>
        <w:t>s</w:t>
      </w:r>
      <w:r w:rsidRPr="00016DD6">
        <w:rPr>
          <w:rFonts w:ascii="Garamond" w:eastAsia="Times New Roman" w:hAnsi="Garamond" w:cs="Times New Roman"/>
          <w:color w:val="000000"/>
        </w:rPr>
        <w:t xml:space="preserve"> from GEE </w:t>
      </w:r>
      <w:proofErr w:type="gramStart"/>
      <w:r w:rsidR="00B0610C">
        <w:rPr>
          <w:rFonts w:ascii="Garamond" w:eastAsia="Times New Roman" w:hAnsi="Garamond" w:cs="Times New Roman"/>
          <w:color w:val="000000"/>
        </w:rPr>
        <w:t>were ingested</w:t>
      </w:r>
      <w:proofErr w:type="gramEnd"/>
      <w:r w:rsidR="00B0610C" w:rsidRPr="00016DD6">
        <w:rPr>
          <w:rFonts w:ascii="Garamond" w:eastAsia="Times New Roman" w:hAnsi="Garamond" w:cs="Times New Roman"/>
          <w:color w:val="000000"/>
        </w:rPr>
        <w:t xml:space="preserve"> </w:t>
      </w:r>
      <w:r w:rsidRPr="00016DD6">
        <w:rPr>
          <w:rFonts w:ascii="Garamond" w:eastAsia="Times New Roman" w:hAnsi="Garamond" w:cs="Times New Roman"/>
          <w:color w:val="000000"/>
        </w:rPr>
        <w:t xml:space="preserve">with some corrections already applied, </w:t>
      </w:r>
      <w:r w:rsidR="00B0610C">
        <w:rPr>
          <w:rFonts w:ascii="Garamond" w:eastAsia="Times New Roman" w:hAnsi="Garamond" w:cs="Times New Roman"/>
          <w:color w:val="000000"/>
        </w:rPr>
        <w:t>including</w:t>
      </w:r>
      <w:r w:rsidR="00B0610C" w:rsidRPr="00016DD6">
        <w:rPr>
          <w:rFonts w:ascii="Garamond" w:eastAsia="Times New Roman" w:hAnsi="Garamond" w:cs="Times New Roman"/>
          <w:color w:val="000000"/>
        </w:rPr>
        <w:t xml:space="preserve"> </w:t>
      </w:r>
      <w:r w:rsidRPr="00016DD6">
        <w:rPr>
          <w:rFonts w:ascii="Garamond" w:eastAsia="Times New Roman" w:hAnsi="Garamond" w:cs="Times New Roman"/>
          <w:color w:val="000000"/>
        </w:rPr>
        <w:t>dark object subtraction and</w:t>
      </w:r>
      <w:r w:rsidR="00627B10">
        <w:rPr>
          <w:rFonts w:ascii="Garamond" w:eastAsia="Times New Roman" w:hAnsi="Garamond" w:cs="Times New Roman"/>
          <w:color w:val="000000"/>
        </w:rPr>
        <w:t xml:space="preserve"> </w:t>
      </w:r>
      <w:r w:rsidRPr="00016DD6">
        <w:rPr>
          <w:rFonts w:ascii="Garamond" w:eastAsia="Times New Roman" w:hAnsi="Garamond" w:cs="Times New Roman"/>
          <w:color w:val="000000"/>
        </w:rPr>
        <w:t>cloud mask</w:t>
      </w:r>
      <w:r w:rsidR="00627B10">
        <w:rPr>
          <w:rFonts w:ascii="Garamond" w:eastAsia="Times New Roman" w:hAnsi="Garamond" w:cs="Times New Roman"/>
          <w:color w:val="000000"/>
        </w:rPr>
        <w:t>s</w:t>
      </w:r>
      <w:r w:rsidRPr="00016DD6">
        <w:rPr>
          <w:rFonts w:ascii="Garamond" w:eastAsia="Times New Roman" w:hAnsi="Garamond" w:cs="Times New Roman"/>
          <w:color w:val="000000"/>
        </w:rPr>
        <w:t xml:space="preserve">. Using GEE’s pre-existing code, the team displayed the data with the cloud mask and then </w:t>
      </w:r>
      <w:r w:rsidR="00815144">
        <w:rPr>
          <w:rFonts w:ascii="Garamond" w:eastAsia="Times New Roman" w:hAnsi="Garamond" w:cs="Times New Roman"/>
          <w:color w:val="000000"/>
        </w:rPr>
        <w:t>applied additional</w:t>
      </w:r>
      <w:r w:rsidRPr="00016DD6">
        <w:rPr>
          <w:rFonts w:ascii="Garamond" w:eastAsia="Times New Roman" w:hAnsi="Garamond" w:cs="Times New Roman"/>
          <w:color w:val="000000"/>
        </w:rPr>
        <w:t xml:space="preserve"> code to filter the image collect</w:t>
      </w:r>
      <w:r w:rsidR="004430CF">
        <w:rPr>
          <w:rFonts w:ascii="Garamond" w:eastAsia="Times New Roman" w:hAnsi="Garamond" w:cs="Times New Roman"/>
          <w:color w:val="000000"/>
        </w:rPr>
        <w:t>ion by date and location. Then, the reduce function was used to create a composite of the median pixel taken across all images in the filtered collection</w:t>
      </w:r>
      <w:r w:rsidRPr="00016DD6">
        <w:rPr>
          <w:rFonts w:ascii="Garamond" w:eastAsia="Times New Roman" w:hAnsi="Garamond" w:cs="Times New Roman"/>
          <w:color w:val="000000"/>
        </w:rPr>
        <w:t xml:space="preserve">. Finally, </w:t>
      </w:r>
      <w:r w:rsidR="002B4A00">
        <w:rPr>
          <w:rFonts w:ascii="Garamond" w:eastAsia="Times New Roman" w:hAnsi="Garamond" w:cs="Times New Roman"/>
          <w:color w:val="000000"/>
        </w:rPr>
        <w:t xml:space="preserve">all bands from both sensors </w:t>
      </w:r>
      <w:r w:rsidRPr="00016DD6">
        <w:rPr>
          <w:rFonts w:ascii="Garamond" w:eastAsia="Times New Roman" w:hAnsi="Garamond" w:cs="Times New Roman"/>
          <w:color w:val="000000"/>
        </w:rPr>
        <w:t xml:space="preserve">were selected from the composite image and exported as a </w:t>
      </w:r>
      <w:proofErr w:type="spellStart"/>
      <w:r w:rsidR="00EC1129">
        <w:rPr>
          <w:rFonts w:ascii="Garamond" w:eastAsia="Times New Roman" w:hAnsi="Garamond" w:cs="Times New Roman"/>
          <w:color w:val="000000"/>
        </w:rPr>
        <w:t>GeoTIFF</w:t>
      </w:r>
      <w:proofErr w:type="spellEnd"/>
      <w:r w:rsidRPr="00016DD6">
        <w:rPr>
          <w:rFonts w:ascii="Garamond" w:eastAsia="Times New Roman" w:hAnsi="Garamond" w:cs="Times New Roman"/>
          <w:color w:val="000000"/>
        </w:rPr>
        <w:t xml:space="preserve"> file to </w:t>
      </w:r>
      <w:proofErr w:type="gramStart"/>
      <w:r w:rsidRPr="00016DD6">
        <w:rPr>
          <w:rFonts w:ascii="Garamond" w:eastAsia="Times New Roman" w:hAnsi="Garamond" w:cs="Times New Roman"/>
          <w:color w:val="000000"/>
        </w:rPr>
        <w:t>be processed</w:t>
      </w:r>
      <w:proofErr w:type="gramEnd"/>
      <w:r w:rsidRPr="00016DD6">
        <w:rPr>
          <w:rFonts w:ascii="Garamond" w:eastAsia="Times New Roman" w:hAnsi="Garamond" w:cs="Times New Roman"/>
          <w:color w:val="000000"/>
        </w:rPr>
        <w:t xml:space="preserve"> in </w:t>
      </w:r>
      <w:r w:rsidR="007E0FFB">
        <w:rPr>
          <w:rFonts w:ascii="Garamond" w:eastAsia="Times New Roman" w:hAnsi="Garamond" w:cs="Times New Roman"/>
          <w:color w:val="000000"/>
        </w:rPr>
        <w:t>ArcMap 10.6</w:t>
      </w:r>
      <w:r w:rsidRPr="00016DD6">
        <w:rPr>
          <w:rFonts w:ascii="Garamond" w:eastAsia="Times New Roman" w:hAnsi="Garamond" w:cs="Times New Roman"/>
          <w:color w:val="000000"/>
        </w:rPr>
        <w:t>.</w:t>
      </w:r>
    </w:p>
    <w:p w14:paraId="7EE05A80" w14:textId="3DAA282D" w:rsidR="00016DD6" w:rsidRDefault="00016DD6" w:rsidP="00016DD6">
      <w:pPr>
        <w:spacing w:after="0" w:line="240" w:lineRule="auto"/>
        <w:rPr>
          <w:rFonts w:ascii="Garamond" w:eastAsia="Times New Roman" w:hAnsi="Garamond" w:cs="Times New Roman"/>
          <w:color w:val="000000"/>
        </w:rPr>
      </w:pPr>
    </w:p>
    <w:p w14:paraId="094F2E9D" w14:textId="77777777" w:rsidR="00016DD6" w:rsidRDefault="00016DD6" w:rsidP="00016DD6">
      <w:pPr>
        <w:pStyle w:val="NormalWeb"/>
        <w:spacing w:before="0" w:beforeAutospacing="0" w:after="0" w:afterAutospacing="0"/>
      </w:pPr>
      <w:r>
        <w:rPr>
          <w:rFonts w:ascii="Garamond" w:hAnsi="Garamond"/>
          <w:color w:val="000000"/>
          <w:sz w:val="22"/>
          <w:szCs w:val="22"/>
        </w:rPr>
        <w:t>Table 1</w:t>
      </w:r>
    </w:p>
    <w:p w14:paraId="3DBBE592" w14:textId="77777777" w:rsidR="00016DD6" w:rsidRDefault="00016DD6" w:rsidP="00016DD6">
      <w:pPr>
        <w:pStyle w:val="NormalWeb"/>
        <w:spacing w:before="0" w:beforeAutospacing="0" w:after="0" w:afterAutospacing="0"/>
      </w:pPr>
      <w:r>
        <w:rPr>
          <w:rFonts w:ascii="Garamond" w:hAnsi="Garamond"/>
          <w:i/>
          <w:iCs/>
          <w:color w:val="000000"/>
          <w:sz w:val="22"/>
          <w:szCs w:val="22"/>
        </w:rPr>
        <w:t>Information on the sensors used in this study</w:t>
      </w:r>
    </w:p>
    <w:tbl>
      <w:tblPr>
        <w:tblW w:w="0" w:type="auto"/>
        <w:tblCellMar>
          <w:top w:w="15" w:type="dxa"/>
          <w:left w:w="15" w:type="dxa"/>
          <w:bottom w:w="15" w:type="dxa"/>
          <w:right w:w="15" w:type="dxa"/>
        </w:tblCellMar>
        <w:tblLook w:val="04A0" w:firstRow="1" w:lastRow="0" w:firstColumn="1" w:lastColumn="0" w:noHBand="0" w:noVBand="1"/>
      </w:tblPr>
      <w:tblGrid>
        <w:gridCol w:w="2231"/>
        <w:gridCol w:w="1604"/>
        <w:gridCol w:w="2561"/>
        <w:gridCol w:w="2944"/>
      </w:tblGrid>
      <w:tr w:rsidR="001D5E4E" w14:paraId="68F813D5" w14:textId="77777777" w:rsidTr="000E1DB7">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2F624" w14:textId="0D558445" w:rsidR="00016DD6" w:rsidRDefault="00016DD6">
            <w:pPr>
              <w:pStyle w:val="NormalWeb"/>
              <w:spacing w:before="0" w:beforeAutospacing="0" w:after="0" w:afterAutospacing="0"/>
            </w:pPr>
            <w:r>
              <w:rPr>
                <w:rFonts w:ascii="Garamond" w:hAnsi="Garamond"/>
                <w:b/>
                <w:bCs/>
                <w:color w:val="000000"/>
                <w:sz w:val="22"/>
                <w:szCs w:val="22"/>
              </w:rPr>
              <w:lastRenderedPageBreak/>
              <w:t>Platforms/</w:t>
            </w:r>
            <w:r w:rsidR="005E3FEE">
              <w:rPr>
                <w:rFonts w:ascii="Garamond" w:hAnsi="Garamond"/>
                <w:b/>
                <w:bCs/>
                <w:color w:val="000000"/>
                <w:sz w:val="22"/>
                <w:szCs w:val="22"/>
              </w:rPr>
              <w:t>S</w:t>
            </w:r>
            <w:r>
              <w:rPr>
                <w:rFonts w:ascii="Garamond" w:hAnsi="Garamond"/>
                <w:b/>
                <w:bCs/>
                <w:color w:val="000000"/>
                <w:sz w:val="22"/>
                <w:szCs w:val="22"/>
              </w:rPr>
              <w:t>ensors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9B6B2" w14:textId="24C004D7" w:rsidR="00016DD6" w:rsidRDefault="00016DD6">
            <w:pPr>
              <w:pStyle w:val="NormalWeb"/>
              <w:spacing w:before="0" w:beforeAutospacing="0" w:after="0" w:afterAutospacing="0"/>
            </w:pPr>
            <w:r>
              <w:rPr>
                <w:rFonts w:ascii="Garamond" w:hAnsi="Garamond"/>
                <w:b/>
                <w:bCs/>
                <w:color w:val="000000"/>
                <w:sz w:val="22"/>
                <w:szCs w:val="22"/>
              </w:rPr>
              <w:t xml:space="preserve">Product </w:t>
            </w:r>
            <w:r w:rsidR="005E3FEE">
              <w:rPr>
                <w:rFonts w:ascii="Garamond" w:hAnsi="Garamond"/>
                <w:b/>
                <w:bCs/>
                <w:color w:val="000000"/>
                <w:sz w:val="22"/>
                <w:szCs w:val="22"/>
              </w:rPr>
              <w:t>L</w:t>
            </w:r>
            <w:r>
              <w:rPr>
                <w:rFonts w:ascii="Garamond" w:hAnsi="Garamond"/>
                <w:b/>
                <w:bCs/>
                <w:color w:val="000000"/>
                <w:sz w:val="22"/>
                <w:szCs w:val="22"/>
              </w:rPr>
              <w:t>evel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88A1" w14:textId="77777777" w:rsidR="00016DD6" w:rsidRDefault="00016DD6">
            <w:pPr>
              <w:pStyle w:val="NormalWeb"/>
              <w:spacing w:before="0" w:beforeAutospacing="0" w:after="0" w:afterAutospacing="0"/>
            </w:pPr>
            <w:r>
              <w:rPr>
                <w:rFonts w:ascii="Garamond" w:hAnsi="Garamond"/>
                <w:b/>
                <w:bCs/>
                <w:color w:val="000000"/>
                <w:sz w:val="22"/>
                <w:szCs w:val="22"/>
              </w:rPr>
              <w:t>Dates</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06AA4" w14:textId="77777777" w:rsidR="00016DD6" w:rsidRDefault="00016DD6">
            <w:pPr>
              <w:pStyle w:val="NormalWeb"/>
              <w:spacing w:before="0" w:beforeAutospacing="0" w:after="0" w:afterAutospacing="0"/>
            </w:pPr>
            <w:r>
              <w:rPr>
                <w:rFonts w:ascii="Garamond" w:hAnsi="Garamond"/>
                <w:b/>
                <w:bCs/>
                <w:color w:val="000000"/>
                <w:sz w:val="22"/>
                <w:szCs w:val="22"/>
              </w:rPr>
              <w:t>Metadata</w:t>
            </w:r>
          </w:p>
        </w:tc>
      </w:tr>
      <w:tr w:rsidR="001D5E4E" w14:paraId="64BC3E13" w14:textId="77777777" w:rsidTr="006528C1">
        <w:trPr>
          <w:trHeight w:val="103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DAEC5" w14:textId="4B60536A" w:rsidR="00016DD6" w:rsidRDefault="00016DD6" w:rsidP="004318FA">
            <w:pPr>
              <w:pStyle w:val="Heading1"/>
              <w:spacing w:before="0" w:line="240" w:lineRule="auto"/>
            </w:pPr>
            <w:r>
              <w:rPr>
                <w:rFonts w:ascii="Garamond" w:hAnsi="Garamond"/>
                <w:b w:val="0"/>
                <w:bCs w:val="0"/>
                <w:color w:val="212121"/>
                <w:sz w:val="22"/>
                <w:szCs w:val="22"/>
              </w:rPr>
              <w:t>Landsat 5</w:t>
            </w:r>
            <w:r w:rsidR="001D5E4E">
              <w:rPr>
                <w:rFonts w:ascii="Garamond" w:hAnsi="Garamond"/>
                <w:b w:val="0"/>
                <w:bCs w:val="0"/>
                <w:color w:val="212121"/>
                <w:sz w:val="22"/>
                <w:szCs w:val="22"/>
              </w:rPr>
              <w:t xml:space="preserve"> TM</w:t>
            </w:r>
            <w:r w:rsidR="004318FA">
              <w:rPr>
                <w:rFonts w:ascii="Garamond" w:hAnsi="Garamond"/>
                <w:b w:val="0"/>
                <w:bCs w:val="0"/>
                <w:color w:val="212121"/>
                <w:sz w:val="22"/>
                <w:szCs w:val="22"/>
              </w:rPr>
              <w:t xml:space="preserve"> </w:t>
            </w:r>
            <w:r>
              <w:rPr>
                <w:rFonts w:ascii="Garamond" w:hAnsi="Garamond"/>
                <w:b w:val="0"/>
                <w:bCs w:val="0"/>
                <w:color w:val="212121"/>
                <w:sz w:val="22"/>
                <w:szCs w:val="22"/>
              </w:rPr>
              <w:t>Surface Reflectance Tier 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66D9E" w14:textId="77777777" w:rsidR="00016DD6" w:rsidRDefault="00016DD6">
            <w:pPr>
              <w:pStyle w:val="NormalWeb"/>
              <w:spacing w:before="0" w:beforeAutospacing="0" w:after="0" w:afterAutospacing="0"/>
            </w:pPr>
            <w:r>
              <w:rPr>
                <w:rFonts w:ascii="Garamond" w:hAnsi="Garamond"/>
                <w:color w:val="000000"/>
                <w:sz w:val="22"/>
                <w:szCs w:val="22"/>
              </w:rPr>
              <w:t>Collection 1, Level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68255" w14:textId="54B56778" w:rsidR="007E01B1" w:rsidRDefault="007E01B1"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January </w:t>
            </w:r>
            <w:r w:rsidR="00061F15">
              <w:rPr>
                <w:rFonts w:ascii="Garamond" w:hAnsi="Garamond"/>
                <w:color w:val="000000"/>
                <w:sz w:val="22"/>
                <w:szCs w:val="22"/>
              </w:rPr>
              <w:t>to</w:t>
            </w:r>
            <w:r>
              <w:rPr>
                <w:rFonts w:ascii="Garamond" w:hAnsi="Garamond"/>
                <w:color w:val="000000"/>
                <w:sz w:val="22"/>
                <w:szCs w:val="22"/>
              </w:rPr>
              <w:t xml:space="preserve"> February 2000</w:t>
            </w:r>
          </w:p>
          <w:p w14:paraId="27E5F7D2" w14:textId="4E4F5650" w:rsidR="00016DD6" w:rsidRDefault="007E01B1"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July </w:t>
            </w:r>
            <w:r w:rsidR="00061F15">
              <w:rPr>
                <w:rFonts w:ascii="Garamond" w:hAnsi="Garamond"/>
                <w:color w:val="000000"/>
                <w:sz w:val="22"/>
                <w:szCs w:val="22"/>
              </w:rPr>
              <w:t>to</w:t>
            </w:r>
            <w:r>
              <w:rPr>
                <w:rFonts w:ascii="Garamond" w:hAnsi="Garamond"/>
                <w:color w:val="000000"/>
                <w:sz w:val="22"/>
                <w:szCs w:val="22"/>
              </w:rPr>
              <w:t xml:space="preserve"> August 2000</w:t>
            </w:r>
          </w:p>
          <w:p w14:paraId="45762B93" w14:textId="54AF0E3B" w:rsidR="00DA5556" w:rsidRDefault="007E01B1"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July </w:t>
            </w:r>
            <w:r w:rsidR="00061F15">
              <w:rPr>
                <w:rFonts w:ascii="Garamond" w:hAnsi="Garamond"/>
                <w:color w:val="000000"/>
                <w:sz w:val="22"/>
                <w:szCs w:val="22"/>
              </w:rPr>
              <w:t>to</w:t>
            </w:r>
            <w:r>
              <w:rPr>
                <w:rFonts w:ascii="Garamond" w:hAnsi="Garamond"/>
                <w:color w:val="000000"/>
                <w:sz w:val="22"/>
                <w:szCs w:val="22"/>
              </w:rPr>
              <w:t xml:space="preserve"> </w:t>
            </w:r>
            <w:r w:rsidR="00DA5556">
              <w:rPr>
                <w:rFonts w:ascii="Garamond" w:hAnsi="Garamond"/>
                <w:color w:val="000000"/>
                <w:sz w:val="22"/>
                <w:szCs w:val="22"/>
              </w:rPr>
              <w:t>August 2006</w:t>
            </w:r>
          </w:p>
          <w:p w14:paraId="4C7FDEF7" w14:textId="0317DC96" w:rsidR="007E01B1" w:rsidRPr="006528C1" w:rsidRDefault="007E01B1"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August 2011</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98D75" w14:textId="77777777" w:rsidR="00016DD6" w:rsidRDefault="00016DD6">
            <w:pPr>
              <w:pStyle w:val="NormalWeb"/>
              <w:spacing w:before="0" w:beforeAutospacing="0" w:after="0" w:afterAutospacing="0"/>
            </w:pPr>
            <w:r>
              <w:rPr>
                <w:rFonts w:ascii="Garamond" w:hAnsi="Garamond"/>
                <w:color w:val="000000"/>
                <w:sz w:val="22"/>
                <w:szCs w:val="22"/>
              </w:rPr>
              <w:t xml:space="preserve">GEE </w:t>
            </w:r>
            <w:proofErr w:type="spellStart"/>
            <w:r>
              <w:rPr>
                <w:rFonts w:ascii="Garamond" w:hAnsi="Garamond"/>
                <w:color w:val="000000"/>
                <w:sz w:val="22"/>
                <w:szCs w:val="22"/>
              </w:rPr>
              <w:t>ImageCollection</w:t>
            </w:r>
            <w:proofErr w:type="spellEnd"/>
            <w:r>
              <w:rPr>
                <w:rFonts w:ascii="Garamond" w:hAnsi="Garamond"/>
                <w:color w:val="000000"/>
                <w:sz w:val="22"/>
                <w:szCs w:val="22"/>
              </w:rPr>
              <w:t xml:space="preserve"> ID:</w:t>
            </w:r>
          </w:p>
          <w:p w14:paraId="7DD4B8A3" w14:textId="77777777" w:rsidR="00016DD6" w:rsidRDefault="00016DD6">
            <w:pPr>
              <w:pStyle w:val="NormalWeb"/>
              <w:spacing w:before="0" w:beforeAutospacing="0" w:after="0" w:afterAutospacing="0"/>
            </w:pPr>
            <w:r>
              <w:rPr>
                <w:rFonts w:ascii="Garamond" w:hAnsi="Garamond"/>
                <w:color w:val="24292E"/>
                <w:sz w:val="22"/>
                <w:szCs w:val="22"/>
                <w:shd w:val="clear" w:color="auto" w:fill="FFFFFF"/>
              </w:rPr>
              <w:t>LANDSAT/LT05/C01/T1_SR</w:t>
            </w:r>
          </w:p>
        </w:tc>
      </w:tr>
      <w:tr w:rsidR="001D5E4E" w14:paraId="79A87377" w14:textId="77777777" w:rsidTr="000E1DB7">
        <w:trPr>
          <w:trHeight w:val="1095"/>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6384B" w14:textId="07E7F2FA" w:rsidR="00016DD6" w:rsidRDefault="007E01B1" w:rsidP="004318FA">
            <w:pPr>
              <w:pStyle w:val="Heading1"/>
              <w:spacing w:before="0" w:line="240" w:lineRule="auto"/>
            </w:pPr>
            <w:r>
              <w:rPr>
                <w:rFonts w:ascii="Garamond" w:hAnsi="Garamond"/>
                <w:b w:val="0"/>
                <w:bCs w:val="0"/>
                <w:color w:val="212121"/>
                <w:sz w:val="22"/>
                <w:szCs w:val="22"/>
              </w:rPr>
              <w:t>Landsat 8 OLI Surface Reflectance Tier 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A6379" w14:textId="6823AD9F" w:rsidR="00016DD6" w:rsidRDefault="007E01B1">
            <w:pPr>
              <w:pStyle w:val="NormalWeb"/>
              <w:spacing w:before="0" w:beforeAutospacing="0" w:after="0" w:afterAutospacing="0"/>
            </w:pPr>
            <w:r>
              <w:rPr>
                <w:rFonts w:ascii="Garamond" w:hAnsi="Garamond"/>
                <w:color w:val="000000"/>
                <w:sz w:val="22"/>
                <w:szCs w:val="22"/>
              </w:rPr>
              <w:t>Collection 1, Level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2778B" w14:textId="5AC1DF19" w:rsidR="005A3800" w:rsidRDefault="005A3800"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June </w:t>
            </w:r>
            <w:r w:rsidR="00061F15">
              <w:rPr>
                <w:rFonts w:ascii="Garamond" w:hAnsi="Garamond"/>
                <w:color w:val="000000"/>
                <w:sz w:val="22"/>
                <w:szCs w:val="22"/>
              </w:rPr>
              <w:t>to</w:t>
            </w:r>
            <w:r>
              <w:rPr>
                <w:rFonts w:ascii="Garamond" w:hAnsi="Garamond"/>
                <w:color w:val="000000"/>
                <w:sz w:val="22"/>
                <w:szCs w:val="22"/>
              </w:rPr>
              <w:t xml:space="preserve"> August 2016</w:t>
            </w:r>
          </w:p>
          <w:p w14:paraId="18C26BFC" w14:textId="77777777" w:rsidR="005A3800" w:rsidRDefault="005A3800" w:rsidP="00346B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January 2019</w:t>
            </w:r>
          </w:p>
          <w:p w14:paraId="0290E619" w14:textId="5A98B0F9" w:rsidR="00016DD6" w:rsidRDefault="005A3800" w:rsidP="00346BE6">
            <w:pPr>
              <w:pStyle w:val="NormalWeb"/>
              <w:spacing w:before="0" w:beforeAutospacing="0" w:after="0" w:afterAutospacing="0"/>
            </w:pPr>
            <w:r>
              <w:rPr>
                <w:rFonts w:ascii="Garamond" w:hAnsi="Garamond"/>
                <w:color w:val="000000"/>
                <w:sz w:val="22"/>
                <w:szCs w:val="22"/>
              </w:rPr>
              <w:t xml:space="preserve">April </w:t>
            </w:r>
            <w:r w:rsidR="00061F15">
              <w:rPr>
                <w:rFonts w:ascii="Garamond" w:hAnsi="Garamond"/>
                <w:color w:val="000000"/>
                <w:sz w:val="22"/>
                <w:szCs w:val="22"/>
              </w:rPr>
              <w:t>to</w:t>
            </w:r>
            <w:r>
              <w:rPr>
                <w:rFonts w:ascii="Garamond" w:hAnsi="Garamond"/>
                <w:color w:val="000000"/>
                <w:sz w:val="22"/>
                <w:szCs w:val="22"/>
              </w:rPr>
              <w:t xml:space="preserve"> June 2019</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8079B" w14:textId="071AE213" w:rsidR="00016DD6" w:rsidRDefault="00016DD6" w:rsidP="004430CF">
            <w:pPr>
              <w:pStyle w:val="NormalWeb"/>
              <w:spacing w:before="0" w:beforeAutospacing="0" w:after="0" w:afterAutospacing="0"/>
            </w:pPr>
            <w:r>
              <w:rPr>
                <w:rFonts w:ascii="Garamond" w:hAnsi="Garamond"/>
                <w:color w:val="000000"/>
                <w:sz w:val="22"/>
                <w:szCs w:val="22"/>
              </w:rPr>
              <w:t xml:space="preserve">GEE </w:t>
            </w:r>
            <w:proofErr w:type="spellStart"/>
            <w:r>
              <w:rPr>
                <w:rFonts w:ascii="Garamond" w:hAnsi="Garamond"/>
                <w:color w:val="000000"/>
                <w:sz w:val="22"/>
                <w:szCs w:val="22"/>
              </w:rPr>
              <w:t>ImageCollection</w:t>
            </w:r>
            <w:proofErr w:type="spellEnd"/>
            <w:r>
              <w:rPr>
                <w:rFonts w:ascii="Garamond" w:hAnsi="Garamond"/>
                <w:color w:val="000000"/>
                <w:sz w:val="22"/>
                <w:szCs w:val="22"/>
              </w:rPr>
              <w:t xml:space="preserve"> ID: </w:t>
            </w:r>
            <w:r w:rsidR="005A3800" w:rsidRPr="005A3800">
              <w:rPr>
                <w:rFonts w:ascii="Garamond" w:hAnsi="Garamond"/>
                <w:color w:val="000000"/>
                <w:sz w:val="22"/>
                <w:szCs w:val="22"/>
              </w:rPr>
              <w:t>LANDSAT/LC08/C01/T1_SR</w:t>
            </w:r>
            <w:r w:rsidR="005A3800" w:rsidRPr="005A3800" w:rsidDel="005A3800">
              <w:rPr>
                <w:rFonts w:ascii="Garamond" w:hAnsi="Garamond"/>
                <w:color w:val="000000"/>
                <w:sz w:val="22"/>
                <w:szCs w:val="22"/>
              </w:rPr>
              <w:t xml:space="preserve"> </w:t>
            </w:r>
          </w:p>
        </w:tc>
      </w:tr>
    </w:tbl>
    <w:p w14:paraId="43D4109A" w14:textId="519AB9A8" w:rsidR="00016DD6" w:rsidRDefault="00016DD6" w:rsidP="00016DD6">
      <w:pPr>
        <w:spacing w:after="0" w:line="240" w:lineRule="auto"/>
        <w:rPr>
          <w:rFonts w:ascii="Times New Roman" w:eastAsia="Times New Roman" w:hAnsi="Times New Roman" w:cs="Times New Roman"/>
          <w:sz w:val="24"/>
          <w:szCs w:val="24"/>
        </w:rPr>
      </w:pPr>
    </w:p>
    <w:p w14:paraId="75DBCD78" w14:textId="01B801D5" w:rsidR="00016DD6" w:rsidRDefault="00837DF4" w:rsidP="00016DD6">
      <w:pPr>
        <w:pStyle w:val="NormalWeb"/>
        <w:spacing w:before="0" w:beforeAutospacing="0" w:after="0" w:afterAutospacing="0"/>
      </w:pPr>
      <w:r>
        <w:rPr>
          <w:rFonts w:ascii="Garamond" w:hAnsi="Garamond"/>
          <w:i/>
          <w:iCs/>
          <w:color w:val="000000"/>
          <w:sz w:val="22"/>
          <w:szCs w:val="22"/>
        </w:rPr>
        <w:t>3.1.2</w:t>
      </w:r>
      <w:r w:rsidR="00016DD6">
        <w:rPr>
          <w:rFonts w:ascii="Garamond" w:hAnsi="Garamond"/>
          <w:i/>
          <w:iCs/>
          <w:color w:val="000000"/>
          <w:sz w:val="22"/>
          <w:szCs w:val="22"/>
        </w:rPr>
        <w:t xml:space="preserve"> </w:t>
      </w:r>
      <w:r w:rsidR="000E1DB7">
        <w:rPr>
          <w:rFonts w:ascii="Garamond" w:hAnsi="Garamond"/>
          <w:i/>
          <w:iCs/>
          <w:color w:val="000000"/>
          <w:sz w:val="22"/>
          <w:szCs w:val="22"/>
        </w:rPr>
        <w:t>Ancillary Data</w:t>
      </w:r>
      <w:r w:rsidR="00016DD6">
        <w:rPr>
          <w:rFonts w:ascii="Garamond" w:hAnsi="Garamond"/>
          <w:i/>
          <w:iCs/>
          <w:color w:val="000000"/>
          <w:sz w:val="22"/>
          <w:szCs w:val="22"/>
        </w:rPr>
        <w:t xml:space="preserve"> </w:t>
      </w:r>
      <w:r w:rsidR="00CB4BD0">
        <w:rPr>
          <w:rFonts w:ascii="Garamond" w:hAnsi="Garamond"/>
          <w:i/>
          <w:iCs/>
          <w:color w:val="000000"/>
          <w:sz w:val="22"/>
          <w:szCs w:val="22"/>
        </w:rPr>
        <w:t>A</w:t>
      </w:r>
      <w:r w:rsidR="00016DD6">
        <w:rPr>
          <w:rFonts w:ascii="Garamond" w:hAnsi="Garamond"/>
          <w:i/>
          <w:iCs/>
          <w:color w:val="000000"/>
          <w:sz w:val="22"/>
          <w:szCs w:val="22"/>
        </w:rPr>
        <w:t>cquisition</w:t>
      </w:r>
    </w:p>
    <w:p w14:paraId="5CC2862B" w14:textId="1F227073" w:rsidR="00016DD6" w:rsidRDefault="00016DD6" w:rsidP="00801AE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In addition to Landsat 5 TM and </w:t>
      </w:r>
      <w:r w:rsidR="005A3800">
        <w:rPr>
          <w:rFonts w:ascii="Garamond" w:hAnsi="Garamond"/>
          <w:color w:val="000000"/>
          <w:sz w:val="22"/>
          <w:szCs w:val="22"/>
        </w:rPr>
        <w:t>Landsat 8 OLI</w:t>
      </w:r>
      <w:r>
        <w:rPr>
          <w:rFonts w:ascii="Garamond" w:hAnsi="Garamond"/>
          <w:color w:val="000000"/>
          <w:sz w:val="22"/>
          <w:szCs w:val="22"/>
        </w:rPr>
        <w:t xml:space="preserve"> imagery, the team </w:t>
      </w:r>
      <w:r w:rsidR="005A3800">
        <w:rPr>
          <w:rFonts w:ascii="Garamond" w:hAnsi="Garamond"/>
          <w:color w:val="000000"/>
          <w:sz w:val="22"/>
          <w:szCs w:val="22"/>
        </w:rPr>
        <w:t xml:space="preserve">acquired an </w:t>
      </w:r>
      <w:r w:rsidR="00C570CA">
        <w:rPr>
          <w:rFonts w:ascii="Garamond" w:hAnsi="Garamond"/>
          <w:color w:val="000000"/>
          <w:sz w:val="22"/>
          <w:szCs w:val="22"/>
        </w:rPr>
        <w:t xml:space="preserve">additional </w:t>
      </w:r>
      <w:r>
        <w:rPr>
          <w:rFonts w:ascii="Garamond" w:hAnsi="Garamond"/>
          <w:color w:val="000000"/>
          <w:sz w:val="22"/>
          <w:szCs w:val="22"/>
        </w:rPr>
        <w:t>land cover map to assist with</w:t>
      </w:r>
      <w:r w:rsidR="00061F15">
        <w:rPr>
          <w:rFonts w:ascii="Garamond" w:hAnsi="Garamond"/>
          <w:color w:val="000000"/>
          <w:sz w:val="22"/>
          <w:szCs w:val="22"/>
        </w:rPr>
        <w:t xml:space="preserve"> the</w:t>
      </w:r>
      <w:r>
        <w:rPr>
          <w:rFonts w:ascii="Garamond" w:hAnsi="Garamond"/>
          <w:color w:val="000000"/>
          <w:sz w:val="22"/>
          <w:szCs w:val="22"/>
        </w:rPr>
        <w:t xml:space="preserve"> total </w:t>
      </w:r>
      <w:proofErr w:type="gramStart"/>
      <w:r>
        <w:rPr>
          <w:rFonts w:ascii="Garamond" w:hAnsi="Garamond"/>
          <w:color w:val="000000"/>
          <w:sz w:val="22"/>
          <w:szCs w:val="22"/>
        </w:rPr>
        <w:t>percent land cover estimations</w:t>
      </w:r>
      <w:proofErr w:type="gramEnd"/>
      <w:r>
        <w:rPr>
          <w:rFonts w:ascii="Garamond" w:hAnsi="Garamond"/>
          <w:color w:val="000000"/>
          <w:sz w:val="22"/>
          <w:szCs w:val="22"/>
        </w:rPr>
        <w:t xml:space="preserve"> (Table 2). The map</w:t>
      </w:r>
      <w:r w:rsidR="005A743F">
        <w:rPr>
          <w:rFonts w:ascii="Garamond" w:hAnsi="Garamond"/>
          <w:color w:val="000000"/>
          <w:sz w:val="22"/>
          <w:szCs w:val="22"/>
        </w:rPr>
        <w:t>,</w:t>
      </w:r>
      <w:r>
        <w:rPr>
          <w:rFonts w:ascii="Garamond" w:hAnsi="Garamond"/>
          <w:color w:val="000000"/>
          <w:sz w:val="22"/>
          <w:szCs w:val="22"/>
        </w:rPr>
        <w:t xml:space="preserve"> tailored to the City of Hampton</w:t>
      </w:r>
      <w:r w:rsidR="005A3800">
        <w:rPr>
          <w:rFonts w:ascii="Garamond" w:hAnsi="Garamond"/>
          <w:color w:val="000000"/>
          <w:sz w:val="22"/>
          <w:szCs w:val="22"/>
        </w:rPr>
        <w:t>,</w:t>
      </w:r>
      <w:r>
        <w:rPr>
          <w:rFonts w:ascii="Garamond" w:hAnsi="Garamond"/>
          <w:color w:val="000000"/>
          <w:sz w:val="22"/>
          <w:szCs w:val="22"/>
        </w:rPr>
        <w:t xml:space="preserve"> came from the </w:t>
      </w:r>
      <w:r w:rsidR="00061F15">
        <w:rPr>
          <w:rFonts w:ascii="Garamond" w:hAnsi="Garamond"/>
          <w:color w:val="000000"/>
          <w:sz w:val="22"/>
          <w:szCs w:val="22"/>
        </w:rPr>
        <w:t>c</w:t>
      </w:r>
      <w:r>
        <w:rPr>
          <w:rFonts w:ascii="Garamond" w:hAnsi="Garamond"/>
          <w:color w:val="000000"/>
          <w:sz w:val="22"/>
          <w:szCs w:val="22"/>
        </w:rPr>
        <w:t xml:space="preserve">ity’s GIS manager, Allan Lambert. </w:t>
      </w:r>
      <w:r w:rsidR="005A3800">
        <w:rPr>
          <w:rFonts w:ascii="Garamond" w:hAnsi="Garamond"/>
          <w:color w:val="000000"/>
          <w:sz w:val="22"/>
          <w:szCs w:val="22"/>
        </w:rPr>
        <w:t xml:space="preserve">This map </w:t>
      </w:r>
      <w:proofErr w:type="gramStart"/>
      <w:r w:rsidR="005A3800">
        <w:rPr>
          <w:rFonts w:ascii="Garamond" w:hAnsi="Garamond"/>
          <w:color w:val="000000"/>
          <w:sz w:val="22"/>
          <w:szCs w:val="22"/>
        </w:rPr>
        <w:t>was</w:t>
      </w:r>
      <w:r>
        <w:rPr>
          <w:rFonts w:ascii="Garamond" w:hAnsi="Garamond"/>
          <w:color w:val="000000"/>
          <w:sz w:val="22"/>
          <w:szCs w:val="22"/>
        </w:rPr>
        <w:t xml:space="preserve"> imported</w:t>
      </w:r>
      <w:proofErr w:type="gramEnd"/>
      <w:r>
        <w:rPr>
          <w:rFonts w:ascii="Garamond" w:hAnsi="Garamond"/>
          <w:color w:val="000000"/>
          <w:sz w:val="22"/>
          <w:szCs w:val="22"/>
        </w:rPr>
        <w:t xml:space="preserve"> into </w:t>
      </w:r>
      <w:r w:rsidR="004318FA">
        <w:rPr>
          <w:rFonts w:ascii="Garamond" w:hAnsi="Garamond"/>
          <w:color w:val="000000"/>
          <w:sz w:val="22"/>
          <w:szCs w:val="22"/>
        </w:rPr>
        <w:t>ESRI</w:t>
      </w:r>
      <w:r w:rsidR="00C570CA">
        <w:rPr>
          <w:rFonts w:ascii="Garamond" w:hAnsi="Garamond"/>
          <w:color w:val="000000"/>
          <w:sz w:val="22"/>
          <w:szCs w:val="22"/>
        </w:rPr>
        <w:t xml:space="preserve"> </w:t>
      </w:r>
      <w:r>
        <w:rPr>
          <w:rFonts w:ascii="Garamond" w:hAnsi="Garamond"/>
          <w:color w:val="000000"/>
          <w:sz w:val="22"/>
          <w:szCs w:val="22"/>
        </w:rPr>
        <w:t>Arc</w:t>
      </w:r>
      <w:r w:rsidR="00EC1129">
        <w:rPr>
          <w:rFonts w:ascii="Garamond" w:hAnsi="Garamond"/>
          <w:color w:val="000000"/>
          <w:sz w:val="22"/>
          <w:szCs w:val="22"/>
        </w:rPr>
        <w:t>GIS</w:t>
      </w:r>
      <w:r>
        <w:rPr>
          <w:rFonts w:ascii="Garamond" w:hAnsi="Garamond"/>
          <w:color w:val="000000"/>
          <w:sz w:val="22"/>
          <w:szCs w:val="22"/>
        </w:rPr>
        <w:t xml:space="preserve"> Pro to calculate </w:t>
      </w:r>
      <w:r w:rsidR="005A3800">
        <w:rPr>
          <w:rFonts w:ascii="Garamond" w:hAnsi="Garamond"/>
          <w:color w:val="000000"/>
          <w:sz w:val="22"/>
          <w:szCs w:val="22"/>
        </w:rPr>
        <w:t xml:space="preserve">percentages for </w:t>
      </w:r>
      <w:r>
        <w:rPr>
          <w:rFonts w:ascii="Garamond" w:hAnsi="Garamond"/>
          <w:color w:val="000000"/>
          <w:sz w:val="22"/>
          <w:szCs w:val="22"/>
        </w:rPr>
        <w:t>land cover type in 30</w:t>
      </w:r>
      <w:r w:rsidR="005A743F">
        <w:rPr>
          <w:rFonts w:ascii="Garamond" w:hAnsi="Garamond"/>
          <w:color w:val="000000"/>
          <w:sz w:val="22"/>
          <w:szCs w:val="22"/>
        </w:rPr>
        <w:t xml:space="preserve"> by</w:t>
      </w:r>
      <w:r w:rsidR="005A3800">
        <w:rPr>
          <w:rFonts w:ascii="Garamond" w:hAnsi="Garamond"/>
          <w:color w:val="000000"/>
          <w:sz w:val="22"/>
          <w:szCs w:val="22"/>
        </w:rPr>
        <w:t xml:space="preserve"> 30 </w:t>
      </w:r>
      <w:r>
        <w:rPr>
          <w:rFonts w:ascii="Garamond" w:hAnsi="Garamond"/>
          <w:color w:val="000000"/>
          <w:sz w:val="22"/>
          <w:szCs w:val="22"/>
        </w:rPr>
        <w:t>meter squares</w:t>
      </w:r>
      <w:r w:rsidR="005A743F">
        <w:rPr>
          <w:rFonts w:ascii="Garamond" w:hAnsi="Garamond"/>
          <w:color w:val="000000"/>
          <w:sz w:val="22"/>
          <w:szCs w:val="22"/>
        </w:rPr>
        <w:t>.</w:t>
      </w:r>
      <w:r w:rsidR="00B0610C">
        <w:rPr>
          <w:rFonts w:ascii="Garamond" w:hAnsi="Garamond"/>
          <w:color w:val="000000"/>
          <w:sz w:val="22"/>
          <w:szCs w:val="22"/>
        </w:rPr>
        <w:t xml:space="preserve"> </w:t>
      </w:r>
      <w:r>
        <w:rPr>
          <w:rFonts w:ascii="Garamond" w:hAnsi="Garamond"/>
          <w:color w:val="000000"/>
          <w:sz w:val="22"/>
          <w:szCs w:val="22"/>
        </w:rPr>
        <w:t xml:space="preserve">Finally, the team obtained several </w:t>
      </w:r>
      <w:proofErr w:type="spellStart"/>
      <w:r>
        <w:rPr>
          <w:rFonts w:ascii="Garamond" w:hAnsi="Garamond"/>
          <w:color w:val="000000"/>
          <w:sz w:val="22"/>
          <w:szCs w:val="22"/>
        </w:rPr>
        <w:t>shapefiles</w:t>
      </w:r>
      <w:proofErr w:type="spellEnd"/>
      <w:r>
        <w:rPr>
          <w:rFonts w:ascii="Garamond" w:hAnsi="Garamond"/>
          <w:color w:val="000000"/>
          <w:sz w:val="22"/>
          <w:szCs w:val="22"/>
        </w:rPr>
        <w:t xml:space="preserve"> and attribute tables from the </w:t>
      </w:r>
      <w:r w:rsidR="00061F15">
        <w:rPr>
          <w:rFonts w:ascii="Garamond" w:hAnsi="Garamond"/>
          <w:color w:val="000000"/>
          <w:sz w:val="22"/>
          <w:szCs w:val="22"/>
        </w:rPr>
        <w:t>c</w:t>
      </w:r>
      <w:r>
        <w:rPr>
          <w:rFonts w:ascii="Garamond" w:hAnsi="Garamond"/>
          <w:color w:val="000000"/>
          <w:sz w:val="22"/>
          <w:szCs w:val="22"/>
        </w:rPr>
        <w:t xml:space="preserve">ity’s partners, </w:t>
      </w:r>
      <w:proofErr w:type="spellStart"/>
      <w:r>
        <w:rPr>
          <w:rFonts w:ascii="Garamond" w:hAnsi="Garamond"/>
          <w:color w:val="000000"/>
          <w:sz w:val="22"/>
          <w:szCs w:val="22"/>
        </w:rPr>
        <w:t>Waggonner</w:t>
      </w:r>
      <w:proofErr w:type="spellEnd"/>
      <w:r>
        <w:rPr>
          <w:rFonts w:ascii="Garamond" w:hAnsi="Garamond"/>
          <w:color w:val="000000"/>
          <w:sz w:val="22"/>
          <w:szCs w:val="22"/>
        </w:rPr>
        <w:t xml:space="preserve"> &amp; Ball Architecture/Environment. </w:t>
      </w:r>
    </w:p>
    <w:p w14:paraId="25629FBB" w14:textId="77777777" w:rsidR="004D713E" w:rsidRDefault="004D713E" w:rsidP="004D713E">
      <w:pPr>
        <w:spacing w:after="0" w:line="240" w:lineRule="auto"/>
        <w:rPr>
          <w:rFonts w:ascii="Garamond" w:eastAsia="Times New Roman" w:hAnsi="Garamond" w:cs="Times New Roman"/>
          <w:i/>
          <w:iCs/>
          <w:color w:val="000000"/>
        </w:rPr>
      </w:pPr>
    </w:p>
    <w:p w14:paraId="5B78E71F" w14:textId="76CE6606" w:rsidR="004D713E" w:rsidRDefault="004D713E" w:rsidP="004D713E">
      <w:pPr>
        <w:spacing w:after="0" w:line="240" w:lineRule="auto"/>
        <w:rPr>
          <w:rFonts w:ascii="Garamond" w:eastAsia="Times New Roman" w:hAnsi="Garamond" w:cs="Times New Roman"/>
          <w:i/>
          <w:iCs/>
          <w:color w:val="000000"/>
        </w:rPr>
      </w:pPr>
      <w:r w:rsidRPr="004D713E">
        <w:rPr>
          <w:rFonts w:ascii="Garamond" w:eastAsia="Times New Roman" w:hAnsi="Garamond" w:cs="Times New Roman"/>
          <w:i/>
          <w:iCs/>
          <w:color w:val="000000"/>
        </w:rPr>
        <w:t>3.1.</w:t>
      </w:r>
      <w:r w:rsidR="00837DF4">
        <w:rPr>
          <w:rFonts w:ascii="Garamond" w:eastAsia="Times New Roman" w:hAnsi="Garamond" w:cs="Times New Roman"/>
          <w:i/>
          <w:iCs/>
          <w:color w:val="000000"/>
        </w:rPr>
        <w:t>3</w:t>
      </w:r>
      <w:r w:rsidRPr="004D713E">
        <w:rPr>
          <w:rFonts w:ascii="Garamond" w:eastAsia="Times New Roman" w:hAnsi="Garamond" w:cs="Times New Roman"/>
          <w:i/>
          <w:iCs/>
          <w:color w:val="000000"/>
        </w:rPr>
        <w:t xml:space="preserve"> Data Acquisition for the Impervious Surface Analysis Tool</w:t>
      </w:r>
      <w:r w:rsidR="007E5BEC">
        <w:rPr>
          <w:rFonts w:ascii="Garamond" w:eastAsia="Times New Roman" w:hAnsi="Garamond" w:cs="Times New Roman"/>
          <w:i/>
          <w:iCs/>
          <w:color w:val="000000"/>
        </w:rPr>
        <w:t xml:space="preserve"> </w:t>
      </w:r>
    </w:p>
    <w:p w14:paraId="26CC0E35" w14:textId="2DCD0F33" w:rsidR="00014145" w:rsidRDefault="00014145" w:rsidP="00E64D3C">
      <w:pPr>
        <w:spacing w:after="0" w:line="240" w:lineRule="auto"/>
        <w:rPr>
          <w:rFonts w:ascii="Garamond" w:eastAsia="Times New Roman" w:hAnsi="Garamond" w:cs="Arial"/>
          <w:color w:val="000000"/>
        </w:rPr>
      </w:pPr>
      <w:r w:rsidRPr="00E64D3C">
        <w:rPr>
          <w:rFonts w:ascii="Garamond" w:eastAsia="Times New Roman" w:hAnsi="Garamond" w:cs="Arial"/>
          <w:color w:val="000000"/>
        </w:rPr>
        <w:t xml:space="preserve">The Impervious Surface Analysis Tool (ISAT), which is available as a </w:t>
      </w:r>
      <w:r w:rsidR="00061F15">
        <w:rPr>
          <w:rFonts w:ascii="Garamond" w:eastAsia="Times New Roman" w:hAnsi="Garamond" w:cs="Arial"/>
          <w:color w:val="000000"/>
        </w:rPr>
        <w:t>GIS</w:t>
      </w:r>
      <w:r w:rsidRPr="00E64D3C">
        <w:rPr>
          <w:rFonts w:ascii="Garamond" w:eastAsia="Times New Roman" w:hAnsi="Garamond" w:cs="Arial"/>
          <w:color w:val="000000"/>
        </w:rPr>
        <w:t xml:space="preserve"> script, </w:t>
      </w:r>
      <w:proofErr w:type="gramStart"/>
      <w:r w:rsidRPr="00E64D3C">
        <w:rPr>
          <w:rFonts w:ascii="Garamond" w:eastAsia="Times New Roman" w:hAnsi="Garamond" w:cs="Arial"/>
          <w:color w:val="000000"/>
        </w:rPr>
        <w:t>is used</w:t>
      </w:r>
      <w:proofErr w:type="gramEnd"/>
      <w:r w:rsidRPr="00E64D3C">
        <w:rPr>
          <w:rFonts w:ascii="Garamond" w:eastAsia="Times New Roman" w:hAnsi="Garamond" w:cs="Arial"/>
          <w:color w:val="000000"/>
        </w:rPr>
        <w:t xml:space="preserve"> to calculate the percentage of impervious surface area within user-selected geographic areas</w:t>
      </w:r>
      <w:r w:rsidR="00B0610C">
        <w:rPr>
          <w:rFonts w:ascii="Garamond" w:eastAsia="Times New Roman" w:hAnsi="Garamond" w:cs="Arial"/>
          <w:color w:val="000000"/>
        </w:rPr>
        <w:t>, such as</w:t>
      </w:r>
      <w:r w:rsidRPr="00E64D3C">
        <w:rPr>
          <w:rFonts w:ascii="Garamond" w:eastAsia="Times New Roman" w:hAnsi="Garamond" w:cs="Arial"/>
          <w:color w:val="000000"/>
        </w:rPr>
        <w:t xml:space="preserve"> watersheds, municipalities</w:t>
      </w:r>
      <w:r w:rsidR="00061F15">
        <w:rPr>
          <w:rFonts w:ascii="Garamond" w:eastAsia="Times New Roman" w:hAnsi="Garamond" w:cs="Arial"/>
          <w:color w:val="000000"/>
        </w:rPr>
        <w:t xml:space="preserve"> or</w:t>
      </w:r>
      <w:r w:rsidRPr="00E64D3C">
        <w:rPr>
          <w:rFonts w:ascii="Garamond" w:eastAsia="Times New Roman" w:hAnsi="Garamond" w:cs="Arial"/>
          <w:color w:val="000000"/>
        </w:rPr>
        <w:t xml:space="preserve"> subdivisions. </w:t>
      </w:r>
      <w:r w:rsidR="00011B8D">
        <w:rPr>
          <w:rFonts w:ascii="Garamond" w:eastAsia="Times New Roman" w:hAnsi="Garamond" w:cs="Arial"/>
          <w:color w:val="000000"/>
        </w:rPr>
        <w:t xml:space="preserve">The team acquired the necessary inputs </w:t>
      </w:r>
      <w:r w:rsidR="00B0610C">
        <w:rPr>
          <w:rFonts w:ascii="Garamond" w:eastAsia="Times New Roman" w:hAnsi="Garamond" w:cs="Arial"/>
          <w:color w:val="000000"/>
        </w:rPr>
        <w:t>outlined in</w:t>
      </w:r>
      <w:r w:rsidR="00011B8D">
        <w:rPr>
          <w:rFonts w:ascii="Garamond" w:eastAsia="Times New Roman" w:hAnsi="Garamond" w:cs="Arial"/>
          <w:color w:val="000000"/>
        </w:rPr>
        <w:t xml:space="preserve"> the </w:t>
      </w:r>
      <w:r w:rsidR="00B0610C">
        <w:rPr>
          <w:rFonts w:ascii="Garamond" w:eastAsia="Times New Roman" w:hAnsi="Garamond" w:cs="Arial"/>
          <w:color w:val="000000"/>
        </w:rPr>
        <w:t xml:space="preserve">tool’s </w:t>
      </w:r>
      <w:r w:rsidR="00011B8D">
        <w:rPr>
          <w:rFonts w:ascii="Garamond" w:eastAsia="Times New Roman" w:hAnsi="Garamond" w:cs="Arial"/>
          <w:color w:val="000000"/>
        </w:rPr>
        <w:t>tutorial</w:t>
      </w:r>
      <w:r w:rsidR="00B0610C">
        <w:rPr>
          <w:rFonts w:ascii="Garamond" w:eastAsia="Times New Roman" w:hAnsi="Garamond" w:cs="Arial"/>
          <w:color w:val="000000"/>
        </w:rPr>
        <w:t>,</w:t>
      </w:r>
      <w:r w:rsidR="00011B8D">
        <w:rPr>
          <w:rFonts w:ascii="Garamond" w:eastAsia="Times New Roman" w:hAnsi="Garamond" w:cs="Arial"/>
          <w:color w:val="000000"/>
        </w:rPr>
        <w:t xml:space="preserve"> </w:t>
      </w:r>
      <w:r w:rsidR="00B0610C">
        <w:rPr>
          <w:rFonts w:ascii="Garamond" w:eastAsia="Times New Roman" w:hAnsi="Garamond" w:cs="Arial"/>
          <w:color w:val="000000"/>
        </w:rPr>
        <w:t xml:space="preserve">provided </w:t>
      </w:r>
      <w:r w:rsidR="00011B8D">
        <w:rPr>
          <w:rFonts w:ascii="Garamond" w:eastAsia="Times New Roman" w:hAnsi="Garamond" w:cs="Arial"/>
          <w:color w:val="000000"/>
        </w:rPr>
        <w:t>by the National Oceanic and Atmospheric Administration (NOAA)</w:t>
      </w:r>
      <w:r w:rsidR="00B0610C">
        <w:rPr>
          <w:rFonts w:ascii="Garamond" w:eastAsia="Times New Roman" w:hAnsi="Garamond" w:cs="Arial"/>
          <w:color w:val="000000"/>
        </w:rPr>
        <w:t xml:space="preserve"> and</w:t>
      </w:r>
      <w:r w:rsidR="00011B8D">
        <w:rPr>
          <w:rFonts w:ascii="Garamond" w:eastAsia="Times New Roman" w:hAnsi="Garamond" w:cs="Arial"/>
          <w:color w:val="000000"/>
        </w:rPr>
        <w:t xml:space="preserve"> referenced at the end of this document</w:t>
      </w:r>
      <w:r w:rsidR="00E45E5F">
        <w:rPr>
          <w:rFonts w:ascii="Garamond" w:eastAsia="Times New Roman" w:hAnsi="Garamond" w:cs="Arial"/>
          <w:color w:val="000000"/>
        </w:rPr>
        <w:t xml:space="preserve"> (</w:t>
      </w:r>
      <w:proofErr w:type="spellStart"/>
      <w:r w:rsidR="00E45E5F" w:rsidRPr="00E45E5F">
        <w:rPr>
          <w:rFonts w:ascii="Garamond" w:hAnsi="Garamond"/>
        </w:rPr>
        <w:t>Eslinger</w:t>
      </w:r>
      <w:proofErr w:type="spellEnd"/>
      <w:r w:rsidR="00E45E5F" w:rsidRPr="00E45E5F">
        <w:rPr>
          <w:rFonts w:ascii="Garamond" w:hAnsi="Garamond"/>
        </w:rPr>
        <w:t xml:space="preserve">, Pendleton, &amp; </w:t>
      </w:r>
      <w:proofErr w:type="spellStart"/>
      <w:r w:rsidR="00E45E5F" w:rsidRPr="00E45E5F">
        <w:rPr>
          <w:rFonts w:ascii="Garamond" w:hAnsi="Garamond"/>
        </w:rPr>
        <w:t>Burkhalter</w:t>
      </w:r>
      <w:proofErr w:type="spellEnd"/>
      <w:r w:rsidR="00E45E5F">
        <w:rPr>
          <w:rFonts w:ascii="Garamond" w:hAnsi="Garamond"/>
        </w:rPr>
        <w:t>, 2013)</w:t>
      </w:r>
      <w:r w:rsidR="00011B8D">
        <w:rPr>
          <w:rFonts w:ascii="Garamond" w:eastAsia="Times New Roman" w:hAnsi="Garamond" w:cs="Arial"/>
          <w:color w:val="000000"/>
        </w:rPr>
        <w:t xml:space="preserve">. </w:t>
      </w:r>
      <w:r>
        <w:rPr>
          <w:rFonts w:ascii="Garamond" w:eastAsia="Times New Roman" w:hAnsi="Garamond" w:cs="Arial"/>
          <w:color w:val="000000"/>
        </w:rPr>
        <w:t xml:space="preserve">To customize the ISAT output for the City of Hampton, various resources </w:t>
      </w:r>
      <w:proofErr w:type="gramStart"/>
      <w:r>
        <w:rPr>
          <w:rFonts w:ascii="Garamond" w:eastAsia="Times New Roman" w:hAnsi="Garamond" w:cs="Arial"/>
          <w:color w:val="000000"/>
        </w:rPr>
        <w:t>were used</w:t>
      </w:r>
      <w:proofErr w:type="gramEnd"/>
      <w:r>
        <w:rPr>
          <w:rFonts w:ascii="Garamond" w:eastAsia="Times New Roman" w:hAnsi="Garamond" w:cs="Arial"/>
          <w:color w:val="000000"/>
        </w:rPr>
        <w:t xml:space="preserve"> for acquiring the necessary data (</w:t>
      </w:r>
      <w:r w:rsidR="005A743F">
        <w:rPr>
          <w:rFonts w:ascii="Garamond" w:eastAsia="Times New Roman" w:hAnsi="Garamond" w:cs="Arial"/>
          <w:color w:val="000000"/>
        </w:rPr>
        <w:t>Table 2</w:t>
      </w:r>
      <w:r>
        <w:rPr>
          <w:rFonts w:ascii="Garamond" w:eastAsia="Times New Roman" w:hAnsi="Garamond" w:cs="Arial"/>
          <w:color w:val="000000"/>
        </w:rPr>
        <w:t>)</w:t>
      </w:r>
      <w:r w:rsidR="00AF767C">
        <w:rPr>
          <w:rFonts w:ascii="Garamond" w:eastAsia="Times New Roman" w:hAnsi="Garamond" w:cs="Arial"/>
          <w:color w:val="000000"/>
        </w:rPr>
        <w:t>.</w:t>
      </w:r>
      <w:r w:rsidR="00C74E34">
        <w:rPr>
          <w:rFonts w:ascii="Garamond" w:eastAsia="Times New Roman" w:hAnsi="Garamond" w:cs="Arial"/>
          <w:color w:val="000000"/>
        </w:rPr>
        <w:t xml:space="preserve"> Since most of these acquisitions came from national or regional databases, </w:t>
      </w:r>
      <w:r w:rsidR="00E3748F">
        <w:rPr>
          <w:rFonts w:ascii="Garamond" w:eastAsia="Times New Roman" w:hAnsi="Garamond" w:cs="Arial"/>
          <w:color w:val="000000"/>
        </w:rPr>
        <w:t xml:space="preserve">the next step in the data acquisition </w:t>
      </w:r>
      <w:r w:rsidR="005674A9">
        <w:rPr>
          <w:rFonts w:ascii="Garamond" w:eastAsia="Times New Roman" w:hAnsi="Garamond" w:cs="Arial"/>
          <w:color w:val="000000"/>
        </w:rPr>
        <w:t xml:space="preserve">process was </w:t>
      </w:r>
      <w:r w:rsidR="00C74E34">
        <w:rPr>
          <w:rFonts w:ascii="Garamond" w:eastAsia="Times New Roman" w:hAnsi="Garamond" w:cs="Arial"/>
          <w:color w:val="000000"/>
        </w:rPr>
        <w:t>redefining the projected coordinate reference system to UTM Zone 18N and clipping to the City of Hampton political boundary supplied by the City of Hampton</w:t>
      </w:r>
      <w:r w:rsidR="00E3748F">
        <w:rPr>
          <w:rFonts w:ascii="Garamond" w:eastAsia="Times New Roman" w:hAnsi="Garamond" w:cs="Arial"/>
          <w:color w:val="000000"/>
        </w:rPr>
        <w:t xml:space="preserve"> in ArcMap</w:t>
      </w:r>
      <w:r w:rsidR="00C74E34">
        <w:rPr>
          <w:rFonts w:ascii="Garamond" w:eastAsia="Times New Roman" w:hAnsi="Garamond" w:cs="Arial"/>
          <w:color w:val="000000"/>
        </w:rPr>
        <w:t xml:space="preserve">.  </w:t>
      </w:r>
    </w:p>
    <w:p w14:paraId="443DF368" w14:textId="77777777" w:rsidR="004430CF" w:rsidRDefault="004430CF" w:rsidP="00014145">
      <w:pPr>
        <w:spacing w:after="0" w:line="240" w:lineRule="auto"/>
        <w:ind w:firstLine="720"/>
        <w:rPr>
          <w:rFonts w:ascii="Garamond" w:eastAsia="Times New Roman" w:hAnsi="Garamond" w:cs="Arial"/>
          <w:color w:val="000000"/>
        </w:rPr>
      </w:pPr>
    </w:p>
    <w:p w14:paraId="5A7B7987" w14:textId="312468CD" w:rsidR="002207C9" w:rsidRDefault="005A743F" w:rsidP="00AF767C">
      <w:pPr>
        <w:spacing w:after="0" w:line="240" w:lineRule="auto"/>
        <w:rPr>
          <w:rFonts w:ascii="Garamond" w:eastAsia="Times New Roman" w:hAnsi="Garamond" w:cs="Arial"/>
          <w:color w:val="000000"/>
        </w:rPr>
      </w:pPr>
      <w:r>
        <w:rPr>
          <w:rFonts w:ascii="Garamond" w:eastAsia="Times New Roman" w:hAnsi="Garamond" w:cs="Arial"/>
          <w:color w:val="000000"/>
        </w:rPr>
        <w:t>Table 2</w:t>
      </w:r>
    </w:p>
    <w:p w14:paraId="1B20021C" w14:textId="1D657203" w:rsidR="00AF767C" w:rsidRPr="00E64D3C" w:rsidRDefault="00AF767C" w:rsidP="00AF767C">
      <w:pPr>
        <w:spacing w:after="0" w:line="240" w:lineRule="auto"/>
        <w:rPr>
          <w:rFonts w:ascii="Garamond" w:eastAsia="Times New Roman" w:hAnsi="Garamond" w:cs="Arial"/>
          <w:i/>
          <w:color w:val="000000"/>
        </w:rPr>
      </w:pPr>
      <w:r w:rsidRPr="00E64D3C">
        <w:rPr>
          <w:rFonts w:ascii="Garamond" w:eastAsia="Times New Roman" w:hAnsi="Garamond" w:cs="Arial"/>
          <w:i/>
          <w:color w:val="000000"/>
        </w:rPr>
        <w:t xml:space="preserve">Data </w:t>
      </w:r>
      <w:r w:rsidR="00C74E34" w:rsidRPr="00E64D3C">
        <w:rPr>
          <w:rFonts w:ascii="Garamond" w:eastAsia="Times New Roman" w:hAnsi="Garamond" w:cs="Arial"/>
          <w:i/>
          <w:color w:val="000000"/>
        </w:rPr>
        <w:t>a</w:t>
      </w:r>
      <w:r w:rsidRPr="00E64D3C">
        <w:rPr>
          <w:rFonts w:ascii="Garamond" w:eastAsia="Times New Roman" w:hAnsi="Garamond" w:cs="Arial"/>
          <w:i/>
          <w:color w:val="000000"/>
        </w:rPr>
        <w:t>cquired as inputs for ISAT</w:t>
      </w:r>
    </w:p>
    <w:tbl>
      <w:tblPr>
        <w:tblW w:w="9504" w:type="dxa"/>
        <w:tblLayout w:type="fixed"/>
        <w:tblCellMar>
          <w:top w:w="15" w:type="dxa"/>
          <w:left w:w="15" w:type="dxa"/>
          <w:bottom w:w="15" w:type="dxa"/>
          <w:right w:w="15" w:type="dxa"/>
        </w:tblCellMar>
        <w:tblLook w:val="04A0" w:firstRow="1" w:lastRow="0" w:firstColumn="1" w:lastColumn="0" w:noHBand="0" w:noVBand="1"/>
      </w:tblPr>
      <w:tblGrid>
        <w:gridCol w:w="3168"/>
        <w:gridCol w:w="1052"/>
        <w:gridCol w:w="5284"/>
      </w:tblGrid>
      <w:tr w:rsidR="00AF767C" w14:paraId="2C18B3B4" w14:textId="77777777" w:rsidTr="00AF767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7A682" w14:textId="69B2DE81" w:rsidR="00AF767C" w:rsidRDefault="00AF767C" w:rsidP="00E64D3C">
            <w:pPr>
              <w:pStyle w:val="NormalWeb"/>
              <w:tabs>
                <w:tab w:val="center" w:pos="1484"/>
              </w:tabs>
              <w:spacing w:before="0" w:beforeAutospacing="0" w:after="0" w:afterAutospacing="0"/>
            </w:pPr>
            <w:r>
              <w:rPr>
                <w:rFonts w:ascii="Garamond" w:hAnsi="Garamond"/>
                <w:b/>
                <w:bCs/>
                <w:color w:val="000000"/>
                <w:sz w:val="22"/>
                <w:szCs w:val="22"/>
              </w:rPr>
              <w:t>Data</w:t>
            </w:r>
            <w:r w:rsidR="007E5BEC">
              <w:rPr>
                <w:rFonts w:ascii="Garamond" w:hAnsi="Garamond"/>
                <w:b/>
                <w:bCs/>
                <w:color w:val="000000"/>
                <w:sz w:val="22"/>
                <w:szCs w:val="22"/>
              </w:rPr>
              <w:t xml:space="preserve"> Layer</w:t>
            </w:r>
            <w:r w:rsidR="00C74E34">
              <w:rPr>
                <w:rFonts w:ascii="Garamond" w:hAnsi="Garamond"/>
                <w:b/>
                <w:bCs/>
                <w:color w:val="000000"/>
                <w:sz w:val="22"/>
                <w:szCs w:val="22"/>
              </w:rPr>
              <w:t xml:space="preserve"> and Source</w:t>
            </w:r>
          </w:p>
        </w:tc>
        <w:tc>
          <w:tcPr>
            <w:tcW w:w="1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9B33" w14:textId="77777777" w:rsidR="00AF767C" w:rsidRDefault="00AF767C" w:rsidP="00AF767C">
            <w:pPr>
              <w:pStyle w:val="NormalWeb"/>
              <w:spacing w:before="0" w:beforeAutospacing="0" w:after="0" w:afterAutospacing="0"/>
            </w:pPr>
            <w:r>
              <w:rPr>
                <w:rFonts w:ascii="Garamond" w:hAnsi="Garamond"/>
                <w:b/>
                <w:bCs/>
                <w:color w:val="000000"/>
                <w:sz w:val="22"/>
                <w:szCs w:val="22"/>
              </w:rPr>
              <w:t>Year</w:t>
            </w:r>
          </w:p>
        </w:tc>
        <w:tc>
          <w:tcPr>
            <w:tcW w:w="5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DC26E" w14:textId="77777777" w:rsidR="00AF767C" w:rsidRDefault="00AF767C" w:rsidP="00AF767C">
            <w:pPr>
              <w:pStyle w:val="NormalWeb"/>
              <w:spacing w:before="0" w:beforeAutospacing="0" w:after="0" w:afterAutospacing="0"/>
            </w:pPr>
            <w:r>
              <w:rPr>
                <w:rFonts w:ascii="Garamond" w:hAnsi="Garamond"/>
                <w:b/>
                <w:bCs/>
                <w:color w:val="000000"/>
                <w:sz w:val="22"/>
                <w:szCs w:val="22"/>
              </w:rPr>
              <w:t>Retrieved from</w:t>
            </w:r>
          </w:p>
        </w:tc>
      </w:tr>
      <w:tr w:rsidR="00AF767C" w14:paraId="7EB5F4AF" w14:textId="77777777" w:rsidTr="00AF767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2CDA4" w14:textId="0BA5A199" w:rsidR="00AF767C" w:rsidRDefault="00C74E34" w:rsidP="00AF767C">
            <w:pPr>
              <w:pStyle w:val="NormalWeb"/>
              <w:spacing w:before="0" w:beforeAutospacing="0" w:after="0" w:afterAutospacing="0"/>
            </w:pPr>
            <w:r>
              <w:rPr>
                <w:rFonts w:ascii="Garamond" w:hAnsi="Garamond"/>
                <w:color w:val="000000"/>
                <w:sz w:val="22"/>
                <w:szCs w:val="22"/>
              </w:rPr>
              <w:t>Impervious Surface Percentages</w:t>
            </w:r>
            <w:r w:rsidR="00061F15">
              <w:rPr>
                <w:rFonts w:ascii="Garamond" w:hAnsi="Garamond"/>
                <w:color w:val="000000"/>
                <w:sz w:val="22"/>
                <w:szCs w:val="22"/>
              </w:rPr>
              <w:t xml:space="preserve"> </w:t>
            </w:r>
            <w:r>
              <w:rPr>
                <w:rFonts w:ascii="Garamond" w:hAnsi="Garamond"/>
                <w:color w:val="000000"/>
                <w:sz w:val="22"/>
                <w:szCs w:val="22"/>
              </w:rPr>
              <w:t xml:space="preserve">- </w:t>
            </w:r>
            <w:r w:rsidR="00AF767C">
              <w:rPr>
                <w:rFonts w:ascii="Garamond" w:hAnsi="Garamond"/>
                <w:color w:val="000000"/>
                <w:sz w:val="22"/>
                <w:szCs w:val="22"/>
              </w:rPr>
              <w:t>National Land Cover Database</w:t>
            </w:r>
          </w:p>
        </w:tc>
        <w:tc>
          <w:tcPr>
            <w:tcW w:w="1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7F0D5" w14:textId="4D8EE135" w:rsidR="00AF767C" w:rsidRDefault="00AF767C" w:rsidP="00AF767C">
            <w:pPr>
              <w:pStyle w:val="NormalWeb"/>
              <w:spacing w:before="0" w:beforeAutospacing="0" w:after="0" w:afterAutospacing="0"/>
            </w:pPr>
            <w:r>
              <w:rPr>
                <w:rFonts w:ascii="Garamond" w:hAnsi="Garamond"/>
                <w:color w:val="000000"/>
                <w:sz w:val="22"/>
                <w:szCs w:val="22"/>
              </w:rPr>
              <w:t>2016</w:t>
            </w:r>
          </w:p>
        </w:tc>
        <w:tc>
          <w:tcPr>
            <w:tcW w:w="5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EF692" w14:textId="2613876F" w:rsidR="00AF767C" w:rsidRPr="00FE462C" w:rsidRDefault="0097635F" w:rsidP="00AF767C">
            <w:pPr>
              <w:pStyle w:val="NormalWeb"/>
              <w:spacing w:before="0" w:beforeAutospacing="0" w:after="0" w:afterAutospacing="0"/>
              <w:rPr>
                <w:rFonts w:ascii="Garamond" w:hAnsi="Garamond"/>
                <w:color w:val="000000" w:themeColor="text1"/>
                <w:sz w:val="22"/>
                <w:szCs w:val="22"/>
              </w:rPr>
            </w:pPr>
            <w:hyperlink r:id="rId10" w:history="1">
              <w:r w:rsidR="00AF767C" w:rsidRPr="00FE462C">
                <w:rPr>
                  <w:rStyle w:val="Hyperlink"/>
                  <w:rFonts w:ascii="Garamond" w:hAnsi="Garamond"/>
                  <w:color w:val="000000" w:themeColor="text1"/>
                  <w:sz w:val="22"/>
                  <w:szCs w:val="22"/>
                </w:rPr>
                <w:t>Multiresolution Land Cover Consortium</w:t>
              </w:r>
            </w:hyperlink>
          </w:p>
        </w:tc>
      </w:tr>
      <w:tr w:rsidR="00AF767C" w14:paraId="6871380E" w14:textId="77777777" w:rsidTr="00AF767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DFE0" w14:textId="2E64E6B1" w:rsidR="00AF767C" w:rsidRDefault="00C74E34" w:rsidP="00AF767C">
            <w:pPr>
              <w:pStyle w:val="NormalWeb"/>
              <w:spacing w:before="0" w:beforeAutospacing="0" w:after="0" w:afterAutospacing="0"/>
            </w:pPr>
            <w:r>
              <w:rPr>
                <w:rFonts w:ascii="Garamond" w:hAnsi="Garamond"/>
                <w:color w:val="000000"/>
                <w:sz w:val="22"/>
                <w:szCs w:val="22"/>
              </w:rPr>
              <w:t xml:space="preserve">Land Cover Grid - </w:t>
            </w:r>
            <w:r w:rsidR="00AF767C">
              <w:rPr>
                <w:rFonts w:ascii="Garamond" w:hAnsi="Garamond"/>
                <w:color w:val="000000"/>
                <w:sz w:val="22"/>
                <w:szCs w:val="22"/>
              </w:rPr>
              <w:t>Conserva</w:t>
            </w:r>
            <w:r w:rsidR="00AF767C" w:rsidRPr="00AF767C">
              <w:rPr>
                <w:rFonts w:ascii="Garamond" w:hAnsi="Garamond"/>
                <w:color w:val="000000"/>
                <w:sz w:val="22"/>
                <w:szCs w:val="22"/>
              </w:rPr>
              <w:t>tion Innovation Center</w:t>
            </w:r>
            <w:r w:rsidR="00AF767C">
              <w:rPr>
                <w:rFonts w:ascii="Garamond" w:hAnsi="Garamond"/>
                <w:color w:val="000000"/>
                <w:sz w:val="22"/>
                <w:szCs w:val="22"/>
              </w:rPr>
              <w:t xml:space="preserve"> Chesapeake Bay High Resolution Land Cover Project</w:t>
            </w:r>
          </w:p>
        </w:tc>
        <w:tc>
          <w:tcPr>
            <w:tcW w:w="1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1696C" w14:textId="77777777" w:rsidR="00AF767C" w:rsidRDefault="00AF767C" w:rsidP="00AF767C">
            <w:pPr>
              <w:pStyle w:val="NormalWeb"/>
              <w:spacing w:before="0" w:beforeAutospacing="0" w:after="0" w:afterAutospacing="0"/>
            </w:pPr>
            <w:r>
              <w:rPr>
                <w:rFonts w:ascii="Garamond" w:hAnsi="Garamond"/>
                <w:color w:val="000000"/>
                <w:sz w:val="22"/>
                <w:szCs w:val="22"/>
              </w:rPr>
              <w:t>2016</w:t>
            </w:r>
          </w:p>
        </w:tc>
        <w:tc>
          <w:tcPr>
            <w:tcW w:w="5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60DED" w14:textId="4637076E" w:rsidR="00AF767C" w:rsidRPr="00FE462C" w:rsidRDefault="0097635F" w:rsidP="00AF767C">
            <w:pPr>
              <w:pStyle w:val="NormalWeb"/>
              <w:spacing w:before="0" w:beforeAutospacing="0" w:after="0" w:afterAutospacing="0"/>
              <w:rPr>
                <w:rFonts w:ascii="Garamond" w:hAnsi="Garamond"/>
                <w:color w:val="000000" w:themeColor="text1"/>
                <w:sz w:val="22"/>
                <w:szCs w:val="22"/>
              </w:rPr>
            </w:pPr>
            <w:hyperlink r:id="rId11" w:history="1">
              <w:r w:rsidR="00AF767C" w:rsidRPr="00FE462C">
                <w:rPr>
                  <w:rStyle w:val="Hyperlink"/>
                  <w:rFonts w:ascii="Garamond" w:hAnsi="Garamond"/>
                  <w:color w:val="000000" w:themeColor="text1"/>
                  <w:sz w:val="22"/>
                  <w:szCs w:val="22"/>
                </w:rPr>
                <w:t>Chesapeake Conservancy</w:t>
              </w:r>
            </w:hyperlink>
            <w:r w:rsidR="00AF767C" w:rsidRPr="00FE462C">
              <w:rPr>
                <w:rFonts w:ascii="Garamond" w:hAnsi="Garamond"/>
                <w:color w:val="000000" w:themeColor="text1"/>
                <w:sz w:val="22"/>
                <w:szCs w:val="22"/>
              </w:rPr>
              <w:t xml:space="preserve"> </w:t>
            </w:r>
          </w:p>
        </w:tc>
      </w:tr>
      <w:tr w:rsidR="00C74E34" w14:paraId="2C9671BC" w14:textId="77777777" w:rsidTr="00AF767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04DB2" w14:textId="3192B59F" w:rsidR="00C74E34" w:rsidRPr="00E64D3C" w:rsidRDefault="00C74E34" w:rsidP="00C74E34">
            <w:pPr>
              <w:pStyle w:val="NormalWeb"/>
              <w:spacing w:before="0" w:beforeAutospacing="0" w:after="0" w:afterAutospacing="0"/>
              <w:rPr>
                <w:rFonts w:ascii="Garamond" w:hAnsi="Garamond"/>
                <w:sz w:val="22"/>
                <w:szCs w:val="22"/>
              </w:rPr>
            </w:pPr>
            <w:r>
              <w:rPr>
                <w:rFonts w:ascii="Garamond" w:hAnsi="Garamond"/>
                <w:sz w:val="22"/>
                <w:szCs w:val="22"/>
              </w:rPr>
              <w:t>Census Blocks</w:t>
            </w:r>
            <w:r w:rsidR="00061F15">
              <w:rPr>
                <w:rFonts w:ascii="Garamond" w:hAnsi="Garamond"/>
                <w:sz w:val="22"/>
                <w:szCs w:val="22"/>
              </w:rPr>
              <w:t xml:space="preserve"> </w:t>
            </w:r>
            <w:r>
              <w:rPr>
                <w:rFonts w:ascii="Garamond" w:hAnsi="Garamond"/>
                <w:sz w:val="22"/>
                <w:szCs w:val="22"/>
              </w:rPr>
              <w:t xml:space="preserve">- </w:t>
            </w:r>
            <w:r w:rsidRPr="00E64D3C">
              <w:rPr>
                <w:rFonts w:ascii="Garamond" w:hAnsi="Garamond"/>
                <w:sz w:val="22"/>
                <w:szCs w:val="22"/>
              </w:rPr>
              <w:t>US Census Bureau</w:t>
            </w:r>
          </w:p>
        </w:tc>
        <w:tc>
          <w:tcPr>
            <w:tcW w:w="1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192FD" w14:textId="7E1BEF48" w:rsidR="00C74E34" w:rsidRDefault="00C74E34" w:rsidP="00C74E34">
            <w:pPr>
              <w:pStyle w:val="NormalWeb"/>
              <w:spacing w:before="0" w:beforeAutospacing="0" w:after="0" w:afterAutospacing="0"/>
            </w:pPr>
            <w:r>
              <w:rPr>
                <w:rFonts w:ascii="Garamond" w:hAnsi="Garamond"/>
                <w:color w:val="000000"/>
                <w:sz w:val="22"/>
                <w:szCs w:val="22"/>
              </w:rPr>
              <w:t>2016</w:t>
            </w:r>
          </w:p>
        </w:tc>
        <w:tc>
          <w:tcPr>
            <w:tcW w:w="5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0A7EA" w14:textId="0426A235" w:rsidR="00C74E34" w:rsidRPr="00FE462C" w:rsidRDefault="0097635F" w:rsidP="00C74E34">
            <w:pPr>
              <w:pStyle w:val="NormalWeb"/>
              <w:spacing w:before="0" w:beforeAutospacing="0" w:after="0" w:afterAutospacing="0"/>
              <w:rPr>
                <w:color w:val="000000" w:themeColor="text1"/>
              </w:rPr>
            </w:pPr>
            <w:hyperlink r:id="rId12" w:history="1">
              <w:r w:rsidR="00C74E34" w:rsidRPr="00FE462C">
                <w:rPr>
                  <w:rStyle w:val="Hyperlink"/>
                  <w:rFonts w:ascii="Garamond" w:hAnsi="Garamond"/>
                  <w:color w:val="000000" w:themeColor="text1"/>
                  <w:sz w:val="22"/>
                  <w:szCs w:val="22"/>
                </w:rPr>
                <w:t>US Census Bureau</w:t>
              </w:r>
              <w:r w:rsidR="00061F15">
                <w:rPr>
                  <w:rStyle w:val="Hyperlink"/>
                  <w:rFonts w:ascii="Garamond" w:hAnsi="Garamond"/>
                  <w:color w:val="000000" w:themeColor="text1"/>
                  <w:sz w:val="22"/>
                  <w:szCs w:val="22"/>
                </w:rPr>
                <w:t xml:space="preserve"> </w:t>
              </w:r>
              <w:r w:rsidR="00C74E34" w:rsidRPr="00FE462C">
                <w:rPr>
                  <w:rStyle w:val="Hyperlink"/>
                  <w:rFonts w:ascii="Garamond" w:hAnsi="Garamond"/>
                  <w:color w:val="000000" w:themeColor="text1"/>
                  <w:sz w:val="22"/>
                  <w:szCs w:val="22"/>
                </w:rPr>
                <w:t>- American Factfinder</w:t>
              </w:r>
            </w:hyperlink>
          </w:p>
        </w:tc>
      </w:tr>
      <w:tr w:rsidR="00C74E34" w14:paraId="22597427" w14:textId="77777777" w:rsidTr="00AF767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5F5D7" w14:textId="7E5EC409" w:rsidR="00C74E34" w:rsidRDefault="00C74E34" w:rsidP="00C74E34">
            <w:pPr>
              <w:pStyle w:val="NormalWeb"/>
              <w:spacing w:before="0" w:beforeAutospacing="0" w:after="0" w:afterAutospacing="0"/>
            </w:pPr>
            <w:r>
              <w:rPr>
                <w:rFonts w:ascii="Garamond" w:hAnsi="Garamond"/>
                <w:color w:val="000000"/>
                <w:sz w:val="22"/>
                <w:szCs w:val="22"/>
              </w:rPr>
              <w:t>Population Density - American Community Survey</w:t>
            </w:r>
          </w:p>
        </w:tc>
        <w:tc>
          <w:tcPr>
            <w:tcW w:w="1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509F3" w14:textId="1A81FDA8" w:rsidR="00C74E34" w:rsidRDefault="00C74E34" w:rsidP="00C74E34">
            <w:pPr>
              <w:pStyle w:val="NormalWeb"/>
              <w:spacing w:before="0" w:beforeAutospacing="0" w:after="0" w:afterAutospacing="0"/>
            </w:pPr>
            <w:r>
              <w:rPr>
                <w:rFonts w:ascii="Garamond" w:hAnsi="Garamond"/>
                <w:color w:val="000000"/>
                <w:sz w:val="22"/>
                <w:szCs w:val="22"/>
              </w:rPr>
              <w:t>2016</w:t>
            </w:r>
          </w:p>
        </w:tc>
        <w:tc>
          <w:tcPr>
            <w:tcW w:w="5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AF1B" w14:textId="591735F9" w:rsidR="00C74E34" w:rsidRPr="00FE462C" w:rsidRDefault="0097635F" w:rsidP="00C74E34">
            <w:pPr>
              <w:pStyle w:val="NormalWeb"/>
              <w:spacing w:before="0" w:beforeAutospacing="0" w:after="0" w:afterAutospacing="0"/>
              <w:rPr>
                <w:color w:val="000000" w:themeColor="text1"/>
              </w:rPr>
            </w:pPr>
            <w:hyperlink r:id="rId13" w:history="1">
              <w:r w:rsidR="00C74E34" w:rsidRPr="00FE462C">
                <w:rPr>
                  <w:rStyle w:val="Hyperlink"/>
                  <w:rFonts w:ascii="Garamond" w:hAnsi="Garamond"/>
                  <w:color w:val="000000" w:themeColor="text1"/>
                  <w:sz w:val="22"/>
                  <w:szCs w:val="22"/>
                </w:rPr>
                <w:t>US Census Bureau</w:t>
              </w:r>
              <w:r w:rsidR="00061F15">
                <w:rPr>
                  <w:rStyle w:val="Hyperlink"/>
                  <w:rFonts w:ascii="Garamond" w:hAnsi="Garamond"/>
                  <w:color w:val="000000" w:themeColor="text1"/>
                  <w:sz w:val="22"/>
                  <w:szCs w:val="22"/>
                </w:rPr>
                <w:t xml:space="preserve"> </w:t>
              </w:r>
              <w:r w:rsidR="00C74E34" w:rsidRPr="00FE462C">
                <w:rPr>
                  <w:rStyle w:val="Hyperlink"/>
                  <w:rFonts w:ascii="Garamond" w:hAnsi="Garamond"/>
                  <w:color w:val="000000" w:themeColor="text1"/>
                  <w:sz w:val="22"/>
                  <w:szCs w:val="22"/>
                </w:rPr>
                <w:t>- American Factfinder</w:t>
              </w:r>
            </w:hyperlink>
          </w:p>
        </w:tc>
      </w:tr>
    </w:tbl>
    <w:p w14:paraId="522B1599" w14:textId="40E47642" w:rsidR="00B0610C" w:rsidRDefault="00B0610C" w:rsidP="00016DD6">
      <w:pPr>
        <w:pStyle w:val="NormalWeb"/>
        <w:spacing w:before="0" w:beforeAutospacing="0" w:after="0" w:afterAutospacing="0"/>
        <w:rPr>
          <w:rFonts w:ascii="Garamond" w:hAnsi="Garamond"/>
          <w:b/>
          <w:bCs/>
          <w:i/>
          <w:iCs/>
          <w:color w:val="000000"/>
          <w:sz w:val="22"/>
          <w:szCs w:val="22"/>
        </w:rPr>
      </w:pPr>
    </w:p>
    <w:p w14:paraId="17998976" w14:textId="08787A95" w:rsidR="00061F15" w:rsidRDefault="00061F15" w:rsidP="00016DD6">
      <w:pPr>
        <w:pStyle w:val="NormalWeb"/>
        <w:spacing w:before="0" w:beforeAutospacing="0" w:after="0" w:afterAutospacing="0"/>
        <w:rPr>
          <w:rFonts w:ascii="Garamond" w:hAnsi="Garamond"/>
          <w:b/>
          <w:bCs/>
          <w:i/>
          <w:iCs/>
          <w:color w:val="000000"/>
          <w:sz w:val="22"/>
          <w:szCs w:val="22"/>
        </w:rPr>
      </w:pPr>
    </w:p>
    <w:p w14:paraId="11034839" w14:textId="77777777" w:rsidR="00061F15" w:rsidRDefault="00061F15" w:rsidP="00016DD6">
      <w:pPr>
        <w:pStyle w:val="NormalWeb"/>
        <w:spacing w:before="0" w:beforeAutospacing="0" w:after="0" w:afterAutospacing="0"/>
        <w:rPr>
          <w:rFonts w:ascii="Garamond" w:hAnsi="Garamond"/>
          <w:b/>
          <w:bCs/>
          <w:i/>
          <w:iCs/>
          <w:color w:val="000000"/>
          <w:sz w:val="22"/>
          <w:szCs w:val="22"/>
        </w:rPr>
      </w:pPr>
    </w:p>
    <w:p w14:paraId="5B8DE8C2" w14:textId="25EEB88F" w:rsidR="00FC3B69" w:rsidRPr="00E64D3C" w:rsidRDefault="00FC3B69" w:rsidP="00016DD6">
      <w:pPr>
        <w:pStyle w:val="NormalWeb"/>
        <w:spacing w:before="0" w:beforeAutospacing="0" w:after="0" w:afterAutospacing="0"/>
        <w:rPr>
          <w:rFonts w:ascii="Garamond" w:hAnsi="Garamond"/>
          <w:i/>
          <w:iCs/>
          <w:color w:val="000000"/>
          <w:sz w:val="22"/>
          <w:szCs w:val="22"/>
        </w:rPr>
      </w:pPr>
      <w:r>
        <w:rPr>
          <w:rFonts w:ascii="Garamond" w:hAnsi="Garamond"/>
          <w:b/>
          <w:bCs/>
          <w:i/>
          <w:iCs/>
          <w:color w:val="000000"/>
          <w:sz w:val="22"/>
          <w:szCs w:val="22"/>
        </w:rPr>
        <w:lastRenderedPageBreak/>
        <w:t>3.2 Data Processing</w:t>
      </w:r>
    </w:p>
    <w:p w14:paraId="6C8C4227" w14:textId="191AF9DF" w:rsidR="006D1CBE" w:rsidRPr="00E64D3C" w:rsidRDefault="006D1CBE" w:rsidP="00016DD6">
      <w:pPr>
        <w:pStyle w:val="NormalWeb"/>
        <w:spacing w:before="0" w:beforeAutospacing="0" w:after="0" w:afterAutospacing="0"/>
        <w:rPr>
          <w:rFonts w:ascii="Garamond" w:hAnsi="Garamond"/>
          <w:i/>
          <w:iCs/>
          <w:color w:val="000000"/>
          <w:sz w:val="22"/>
          <w:szCs w:val="22"/>
        </w:rPr>
      </w:pPr>
      <w:r w:rsidRPr="00E64D3C">
        <w:rPr>
          <w:rFonts w:ascii="Garamond" w:hAnsi="Garamond"/>
          <w:i/>
          <w:iCs/>
          <w:color w:val="000000"/>
          <w:sz w:val="22"/>
          <w:szCs w:val="22"/>
        </w:rPr>
        <w:t>3.2.1 Tree Canopy</w:t>
      </w:r>
      <w:r w:rsidR="005A743F">
        <w:rPr>
          <w:rFonts w:ascii="Garamond" w:hAnsi="Garamond"/>
          <w:i/>
          <w:iCs/>
          <w:color w:val="000000"/>
          <w:sz w:val="22"/>
          <w:szCs w:val="22"/>
        </w:rPr>
        <w:t xml:space="preserve"> and Impervious Surface</w:t>
      </w:r>
      <w:r w:rsidRPr="00E64D3C">
        <w:rPr>
          <w:rFonts w:ascii="Garamond" w:hAnsi="Garamond"/>
          <w:i/>
          <w:iCs/>
          <w:color w:val="000000"/>
          <w:sz w:val="22"/>
          <w:szCs w:val="22"/>
        </w:rPr>
        <w:t xml:space="preserve"> Data Processing</w:t>
      </w:r>
    </w:p>
    <w:p w14:paraId="47CCB3CB" w14:textId="4E3BE2E2" w:rsidR="00F6700E" w:rsidRDefault="00452BC2" w:rsidP="00016DD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To complete the objectives of the project, the team needed </w:t>
      </w:r>
      <w:r w:rsidR="005A743F">
        <w:rPr>
          <w:rFonts w:ascii="Garamond" w:hAnsi="Garamond"/>
          <w:color w:val="000000"/>
          <w:sz w:val="22"/>
          <w:szCs w:val="22"/>
        </w:rPr>
        <w:t xml:space="preserve">to calculate </w:t>
      </w:r>
      <w:r w:rsidR="00061F15">
        <w:rPr>
          <w:rFonts w:ascii="Garamond" w:hAnsi="Garamond"/>
          <w:color w:val="000000"/>
          <w:sz w:val="22"/>
          <w:szCs w:val="22"/>
        </w:rPr>
        <w:t xml:space="preserve">the </w:t>
      </w:r>
      <w:r w:rsidR="005A743F">
        <w:rPr>
          <w:rFonts w:ascii="Garamond" w:hAnsi="Garamond"/>
          <w:color w:val="000000"/>
          <w:sz w:val="22"/>
          <w:szCs w:val="22"/>
        </w:rPr>
        <w:t>percent land</w:t>
      </w:r>
      <w:r>
        <w:rPr>
          <w:rFonts w:ascii="Garamond" w:hAnsi="Garamond"/>
          <w:color w:val="000000"/>
          <w:sz w:val="22"/>
          <w:szCs w:val="22"/>
        </w:rPr>
        <w:t xml:space="preserve"> cover. This goal was accomplished using regression, a form of data anal</w:t>
      </w:r>
      <w:r w:rsidR="00C26363">
        <w:rPr>
          <w:rFonts w:ascii="Garamond" w:hAnsi="Garamond"/>
          <w:color w:val="000000"/>
          <w:sz w:val="22"/>
          <w:szCs w:val="22"/>
        </w:rPr>
        <w:t xml:space="preserve">ysis that creates an equation in </w:t>
      </w:r>
      <m:oMath>
        <m:r>
          <m:rPr>
            <m:nor/>
          </m:rPr>
          <w:rPr>
            <w:rFonts w:ascii="Garamond" w:hAnsi="Garamond"/>
            <w:color w:val="000000"/>
            <w:sz w:val="22"/>
            <w:szCs w:val="22"/>
          </w:rPr>
          <m:t>y</m:t>
        </m:r>
        <m:r>
          <w:rPr>
            <w:rFonts w:ascii="Cambria Math" w:hAnsi="Cambria Math"/>
            <w:color w:val="000000"/>
            <w:sz w:val="22"/>
            <w:szCs w:val="22"/>
          </w:rPr>
          <m:t xml:space="preserve"> </m:t>
        </m:r>
        <m:r>
          <m:rPr>
            <m:nor/>
          </m:rPr>
          <w:rPr>
            <w:rFonts w:ascii="Garamond" w:hAnsi="Garamond"/>
            <w:color w:val="000000"/>
            <w:sz w:val="22"/>
            <w:szCs w:val="22"/>
          </w:rPr>
          <m:t>=</m:t>
        </m:r>
        <m:r>
          <w:rPr>
            <w:rFonts w:ascii="Cambria Math" w:hAnsi="Cambria Math"/>
            <w:color w:val="000000"/>
            <w:sz w:val="22"/>
            <w:szCs w:val="22"/>
          </w:rPr>
          <m:t xml:space="preserve"> </m:t>
        </m:r>
        <m:r>
          <m:rPr>
            <m:nor/>
          </m:rPr>
          <w:rPr>
            <w:rFonts w:ascii="Garamond" w:hAnsi="Garamond"/>
            <w:color w:val="000000"/>
            <w:sz w:val="22"/>
            <w:szCs w:val="22"/>
          </w:rPr>
          <m:t>mx + b</m:t>
        </m:r>
      </m:oMath>
      <w:r w:rsidR="00C26363">
        <w:rPr>
          <w:rFonts w:ascii="Garamond" w:hAnsi="Garamond"/>
          <w:color w:val="000000"/>
          <w:sz w:val="22"/>
          <w:szCs w:val="22"/>
        </w:rPr>
        <w:t xml:space="preserve"> format that can predict values for a dependent variable (</w:t>
      </w:r>
      <m:oMath>
        <m:r>
          <m:rPr>
            <m:nor/>
          </m:rPr>
          <w:rPr>
            <w:rFonts w:ascii="Garamond" w:hAnsi="Garamond"/>
            <w:color w:val="000000"/>
            <w:sz w:val="22"/>
            <w:szCs w:val="22"/>
          </w:rPr>
          <m:t>y</m:t>
        </m:r>
      </m:oMath>
      <w:r w:rsidR="00C26363">
        <w:rPr>
          <w:rFonts w:ascii="Garamond" w:hAnsi="Garamond"/>
          <w:color w:val="000000"/>
          <w:sz w:val="22"/>
          <w:szCs w:val="22"/>
        </w:rPr>
        <w:t xml:space="preserve">). </w:t>
      </w:r>
      <w:r w:rsidR="001459D0">
        <w:rPr>
          <w:rFonts w:ascii="Garamond" w:hAnsi="Garamond"/>
          <w:color w:val="000000"/>
          <w:sz w:val="22"/>
          <w:szCs w:val="22"/>
        </w:rPr>
        <w:t xml:space="preserve">Before regression analysis </w:t>
      </w:r>
      <w:proofErr w:type="gramStart"/>
      <w:r w:rsidR="001459D0">
        <w:rPr>
          <w:rFonts w:ascii="Garamond" w:hAnsi="Garamond"/>
          <w:color w:val="000000"/>
          <w:sz w:val="22"/>
          <w:szCs w:val="22"/>
        </w:rPr>
        <w:t>can be applied</w:t>
      </w:r>
      <w:proofErr w:type="gramEnd"/>
      <w:r w:rsidR="001459D0">
        <w:rPr>
          <w:rFonts w:ascii="Garamond" w:hAnsi="Garamond"/>
          <w:color w:val="000000"/>
          <w:sz w:val="22"/>
          <w:szCs w:val="22"/>
        </w:rPr>
        <w:t xml:space="preserve"> to the dataset, it is necessary to derive coefficients and intercepts for the equation. A sufficient number of data points </w:t>
      </w:r>
      <w:proofErr w:type="gramStart"/>
      <w:r w:rsidR="001459D0">
        <w:rPr>
          <w:rFonts w:ascii="Garamond" w:hAnsi="Garamond"/>
          <w:color w:val="000000"/>
          <w:sz w:val="22"/>
          <w:szCs w:val="22"/>
        </w:rPr>
        <w:t>must first be acquired</w:t>
      </w:r>
      <w:proofErr w:type="gramEnd"/>
      <w:r w:rsidR="001459D0">
        <w:rPr>
          <w:rFonts w:ascii="Garamond" w:hAnsi="Garamond"/>
          <w:color w:val="000000"/>
          <w:sz w:val="22"/>
          <w:szCs w:val="22"/>
        </w:rPr>
        <w:t xml:space="preserve"> to fit the line. </w:t>
      </w:r>
      <w:r w:rsidR="00C26363">
        <w:rPr>
          <w:rFonts w:ascii="Garamond" w:hAnsi="Garamond"/>
          <w:color w:val="000000"/>
          <w:sz w:val="22"/>
          <w:szCs w:val="22"/>
        </w:rPr>
        <w:t xml:space="preserve">This study used 100 random sample sites within the Hampton boundaries. Random points </w:t>
      </w:r>
      <w:proofErr w:type="gramStart"/>
      <w:r w:rsidR="00C26363">
        <w:rPr>
          <w:rFonts w:ascii="Garamond" w:hAnsi="Garamond"/>
          <w:color w:val="000000"/>
          <w:sz w:val="22"/>
          <w:szCs w:val="22"/>
        </w:rPr>
        <w:t>were generated</w:t>
      </w:r>
      <w:proofErr w:type="gramEnd"/>
      <w:r w:rsidR="00C26363">
        <w:rPr>
          <w:rFonts w:ascii="Garamond" w:hAnsi="Garamond"/>
          <w:color w:val="000000"/>
          <w:sz w:val="22"/>
          <w:szCs w:val="22"/>
        </w:rPr>
        <w:t xml:space="preserve"> in ArcMap 10.6</w:t>
      </w:r>
      <w:r w:rsidR="00D77E4F">
        <w:rPr>
          <w:rFonts w:ascii="Garamond" w:hAnsi="Garamond"/>
          <w:color w:val="000000"/>
          <w:sz w:val="22"/>
          <w:szCs w:val="22"/>
        </w:rPr>
        <w:t>,</w:t>
      </w:r>
      <w:r w:rsidR="00C26363">
        <w:rPr>
          <w:rFonts w:ascii="Garamond" w:hAnsi="Garamond"/>
          <w:color w:val="000000"/>
          <w:sz w:val="22"/>
          <w:szCs w:val="22"/>
        </w:rPr>
        <w:t xml:space="preserve"> and 30 x 30 meter squares were created around these test sites. The classified, </w:t>
      </w:r>
      <w:proofErr w:type="gramStart"/>
      <w:r w:rsidR="00C26363">
        <w:rPr>
          <w:rFonts w:ascii="Garamond" w:hAnsi="Garamond"/>
          <w:color w:val="000000"/>
          <w:sz w:val="22"/>
          <w:szCs w:val="22"/>
        </w:rPr>
        <w:t>high resolution</w:t>
      </w:r>
      <w:proofErr w:type="gramEnd"/>
      <w:r w:rsidR="00C26363">
        <w:rPr>
          <w:rFonts w:ascii="Garamond" w:hAnsi="Garamond"/>
          <w:color w:val="000000"/>
          <w:sz w:val="22"/>
          <w:szCs w:val="22"/>
        </w:rPr>
        <w:t xml:space="preserve"> </w:t>
      </w:r>
      <w:r w:rsidR="00F6700E">
        <w:rPr>
          <w:rFonts w:ascii="Garamond" w:hAnsi="Garamond"/>
          <w:color w:val="000000"/>
          <w:sz w:val="22"/>
          <w:szCs w:val="22"/>
        </w:rPr>
        <w:t>raster</w:t>
      </w:r>
      <w:r w:rsidR="00C26363">
        <w:rPr>
          <w:rFonts w:ascii="Garamond" w:hAnsi="Garamond"/>
          <w:color w:val="000000"/>
          <w:sz w:val="22"/>
          <w:szCs w:val="22"/>
        </w:rPr>
        <w:t xml:space="preserve"> from the </w:t>
      </w:r>
      <w:r w:rsidR="00061F15">
        <w:rPr>
          <w:rFonts w:ascii="Garamond" w:hAnsi="Garamond"/>
          <w:color w:val="000000"/>
          <w:sz w:val="22"/>
          <w:szCs w:val="22"/>
        </w:rPr>
        <w:t>c</w:t>
      </w:r>
      <w:r w:rsidR="00C26363">
        <w:rPr>
          <w:rFonts w:ascii="Garamond" w:hAnsi="Garamond"/>
          <w:color w:val="000000"/>
          <w:sz w:val="22"/>
          <w:szCs w:val="22"/>
        </w:rPr>
        <w:t xml:space="preserve">ity </w:t>
      </w:r>
      <w:r w:rsidR="00D77E4F">
        <w:rPr>
          <w:rFonts w:ascii="Garamond" w:hAnsi="Garamond"/>
          <w:color w:val="000000"/>
          <w:sz w:val="22"/>
          <w:szCs w:val="22"/>
        </w:rPr>
        <w:t>was split into</w:t>
      </w:r>
      <w:r w:rsidR="00F6700E">
        <w:rPr>
          <w:rFonts w:ascii="Garamond" w:hAnsi="Garamond"/>
          <w:color w:val="000000"/>
          <w:sz w:val="22"/>
          <w:szCs w:val="22"/>
        </w:rPr>
        <w:t xml:space="preserve"> these random squares and pixel counts of the land cover were recorded in Excel. From there</w:t>
      </w:r>
      <w:r w:rsidR="00B0610C">
        <w:rPr>
          <w:rFonts w:ascii="Garamond" w:hAnsi="Garamond"/>
          <w:color w:val="000000"/>
          <w:sz w:val="22"/>
          <w:szCs w:val="22"/>
        </w:rPr>
        <w:t>,</w:t>
      </w:r>
      <w:r w:rsidR="00F6700E">
        <w:rPr>
          <w:rFonts w:ascii="Garamond" w:hAnsi="Garamond"/>
          <w:color w:val="000000"/>
          <w:sz w:val="22"/>
          <w:szCs w:val="22"/>
        </w:rPr>
        <w:t xml:space="preserve"> the team calculated the percent tree canopy</w:t>
      </w:r>
      <w:r w:rsidR="005A743F">
        <w:rPr>
          <w:rFonts w:ascii="Garamond" w:hAnsi="Garamond"/>
          <w:color w:val="000000"/>
          <w:sz w:val="22"/>
          <w:szCs w:val="22"/>
        </w:rPr>
        <w:t xml:space="preserve"> and impervious surface</w:t>
      </w:r>
      <w:r w:rsidR="00F6700E">
        <w:rPr>
          <w:rFonts w:ascii="Garamond" w:hAnsi="Garamond"/>
          <w:color w:val="000000"/>
          <w:sz w:val="22"/>
          <w:szCs w:val="22"/>
        </w:rPr>
        <w:t xml:space="preserve"> cover for each pixel. Then, the spectral information at each random point </w:t>
      </w:r>
      <w:proofErr w:type="gramStart"/>
      <w:r w:rsidR="00F6700E">
        <w:rPr>
          <w:rFonts w:ascii="Garamond" w:hAnsi="Garamond"/>
          <w:color w:val="000000"/>
          <w:sz w:val="22"/>
          <w:szCs w:val="22"/>
        </w:rPr>
        <w:t>was extracted for each of the Landsat bands and app</w:t>
      </w:r>
      <w:r w:rsidR="005A743F">
        <w:rPr>
          <w:rFonts w:ascii="Garamond" w:hAnsi="Garamond"/>
          <w:color w:val="000000"/>
          <w:sz w:val="22"/>
          <w:szCs w:val="22"/>
        </w:rPr>
        <w:t>ended to the percent land</w:t>
      </w:r>
      <w:r w:rsidR="00F6700E">
        <w:rPr>
          <w:rFonts w:ascii="Garamond" w:hAnsi="Garamond"/>
          <w:color w:val="000000"/>
          <w:sz w:val="22"/>
          <w:szCs w:val="22"/>
        </w:rPr>
        <w:t xml:space="preserve"> cover for each associated square in the spreadsheet</w:t>
      </w:r>
      <w:proofErr w:type="gramEnd"/>
      <w:r w:rsidR="00F6700E">
        <w:rPr>
          <w:rFonts w:ascii="Garamond" w:hAnsi="Garamond"/>
          <w:color w:val="000000"/>
          <w:sz w:val="22"/>
          <w:szCs w:val="22"/>
        </w:rPr>
        <w:t xml:space="preserve">. </w:t>
      </w:r>
      <w:r w:rsidR="001459D0">
        <w:rPr>
          <w:rFonts w:ascii="Garamond" w:hAnsi="Garamond"/>
          <w:color w:val="000000"/>
          <w:sz w:val="22"/>
          <w:szCs w:val="22"/>
        </w:rPr>
        <w:t xml:space="preserve">The final parameter the team added to the spreadsheet was a </w:t>
      </w:r>
      <w:r w:rsidR="00061F15">
        <w:rPr>
          <w:rFonts w:ascii="Garamond" w:hAnsi="Garamond"/>
          <w:color w:val="000000"/>
          <w:sz w:val="22"/>
          <w:szCs w:val="22"/>
        </w:rPr>
        <w:t>N</w:t>
      </w:r>
      <w:r w:rsidR="001459D0">
        <w:rPr>
          <w:rFonts w:ascii="Garamond" w:hAnsi="Garamond"/>
          <w:color w:val="000000"/>
          <w:sz w:val="22"/>
          <w:szCs w:val="22"/>
        </w:rPr>
        <w:t xml:space="preserve">ormalized </w:t>
      </w:r>
      <w:r w:rsidR="00061F15">
        <w:rPr>
          <w:rFonts w:ascii="Garamond" w:hAnsi="Garamond"/>
          <w:color w:val="000000"/>
          <w:sz w:val="22"/>
          <w:szCs w:val="22"/>
        </w:rPr>
        <w:t>D</w:t>
      </w:r>
      <w:r w:rsidR="001459D0">
        <w:rPr>
          <w:rFonts w:ascii="Garamond" w:hAnsi="Garamond"/>
          <w:color w:val="000000"/>
          <w:sz w:val="22"/>
          <w:szCs w:val="22"/>
        </w:rPr>
        <w:t xml:space="preserve">ifference </w:t>
      </w:r>
      <w:r w:rsidR="00061F15">
        <w:rPr>
          <w:rFonts w:ascii="Garamond" w:hAnsi="Garamond"/>
          <w:color w:val="000000"/>
          <w:sz w:val="22"/>
          <w:szCs w:val="22"/>
        </w:rPr>
        <w:t>V</w:t>
      </w:r>
      <w:r w:rsidR="001459D0">
        <w:rPr>
          <w:rFonts w:ascii="Garamond" w:hAnsi="Garamond"/>
          <w:color w:val="000000"/>
          <w:sz w:val="22"/>
          <w:szCs w:val="22"/>
        </w:rPr>
        <w:t xml:space="preserve">egetation </w:t>
      </w:r>
      <w:r w:rsidR="00061F15">
        <w:rPr>
          <w:rFonts w:ascii="Garamond" w:hAnsi="Garamond"/>
          <w:color w:val="000000"/>
          <w:sz w:val="22"/>
          <w:szCs w:val="22"/>
        </w:rPr>
        <w:t>I</w:t>
      </w:r>
      <w:r w:rsidR="001459D0">
        <w:rPr>
          <w:rFonts w:ascii="Garamond" w:hAnsi="Garamond"/>
          <w:color w:val="000000"/>
          <w:sz w:val="22"/>
          <w:szCs w:val="22"/>
        </w:rPr>
        <w:t>ndex (NDVI) calculation to serve as a predictor</w:t>
      </w:r>
      <w:r w:rsidR="005A743F">
        <w:rPr>
          <w:rFonts w:ascii="Garamond" w:hAnsi="Garamond"/>
          <w:color w:val="000000"/>
          <w:sz w:val="22"/>
          <w:szCs w:val="22"/>
        </w:rPr>
        <w:t xml:space="preserve"> variable</w:t>
      </w:r>
      <w:r w:rsidR="001459D0">
        <w:rPr>
          <w:rFonts w:ascii="Garamond" w:hAnsi="Garamond"/>
          <w:color w:val="000000"/>
          <w:sz w:val="22"/>
          <w:szCs w:val="22"/>
        </w:rPr>
        <w:t>.</w:t>
      </w:r>
    </w:p>
    <w:p w14:paraId="73B1C196" w14:textId="055C868A" w:rsidR="007E5BEC" w:rsidRPr="00E64D3C" w:rsidRDefault="007E5BEC" w:rsidP="00016DD6">
      <w:pPr>
        <w:pStyle w:val="NormalWeb"/>
        <w:spacing w:before="0" w:beforeAutospacing="0" w:after="0" w:afterAutospacing="0"/>
        <w:rPr>
          <w:rFonts w:ascii="Garamond" w:hAnsi="Garamond"/>
          <w:i/>
          <w:iCs/>
          <w:color w:val="000000"/>
          <w:sz w:val="22"/>
          <w:szCs w:val="22"/>
        </w:rPr>
      </w:pPr>
    </w:p>
    <w:p w14:paraId="49A2171A" w14:textId="7EE5CB1B" w:rsidR="007E5BEC" w:rsidRDefault="007E5BEC" w:rsidP="00016DD6">
      <w:pPr>
        <w:pStyle w:val="NormalWeb"/>
        <w:spacing w:before="0" w:beforeAutospacing="0" w:after="0" w:afterAutospacing="0"/>
        <w:rPr>
          <w:rFonts w:ascii="Garamond" w:hAnsi="Garamond"/>
          <w:i/>
          <w:iCs/>
          <w:color w:val="000000"/>
          <w:sz w:val="22"/>
          <w:szCs w:val="22"/>
        </w:rPr>
      </w:pPr>
      <w:r w:rsidRPr="00E64D3C">
        <w:rPr>
          <w:rFonts w:ascii="Garamond" w:hAnsi="Garamond"/>
          <w:i/>
          <w:iCs/>
          <w:color w:val="000000"/>
          <w:sz w:val="22"/>
          <w:szCs w:val="22"/>
        </w:rPr>
        <w:t>3.2.3 Calculating Impervious Surface Coefficients</w:t>
      </w:r>
      <w:r>
        <w:rPr>
          <w:rFonts w:ascii="Garamond" w:hAnsi="Garamond"/>
          <w:i/>
          <w:iCs/>
          <w:color w:val="000000"/>
          <w:sz w:val="22"/>
          <w:szCs w:val="22"/>
        </w:rPr>
        <w:t xml:space="preserve"> and running the</w:t>
      </w:r>
      <w:r w:rsidRPr="00E64D3C">
        <w:rPr>
          <w:rFonts w:ascii="Garamond" w:hAnsi="Garamond"/>
          <w:i/>
          <w:iCs/>
          <w:color w:val="000000"/>
          <w:sz w:val="22"/>
          <w:szCs w:val="22"/>
        </w:rPr>
        <w:t xml:space="preserve"> ISAT</w:t>
      </w:r>
      <w:r>
        <w:rPr>
          <w:rFonts w:ascii="Garamond" w:hAnsi="Garamond"/>
          <w:i/>
          <w:iCs/>
          <w:color w:val="000000"/>
          <w:sz w:val="22"/>
          <w:szCs w:val="22"/>
        </w:rPr>
        <w:t xml:space="preserve"> script</w:t>
      </w:r>
    </w:p>
    <w:p w14:paraId="71ED1951" w14:textId="0D4E669F" w:rsidR="00043FA0" w:rsidRDefault="007E5BEC" w:rsidP="00E64D3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The impervious surface coefficients necessary to run the ISAT script </w:t>
      </w:r>
      <w:proofErr w:type="gramStart"/>
      <w:r>
        <w:rPr>
          <w:rFonts w:ascii="Garamond" w:hAnsi="Garamond"/>
          <w:color w:val="000000"/>
          <w:sz w:val="22"/>
          <w:szCs w:val="22"/>
        </w:rPr>
        <w:t>must be derived</w:t>
      </w:r>
      <w:proofErr w:type="gramEnd"/>
      <w:r>
        <w:rPr>
          <w:rFonts w:ascii="Garamond" w:hAnsi="Garamond"/>
          <w:color w:val="000000"/>
          <w:sz w:val="22"/>
          <w:szCs w:val="22"/>
        </w:rPr>
        <w:t xml:space="preserve"> for each new study area. </w:t>
      </w:r>
      <w:r w:rsidR="00E30FEB">
        <w:rPr>
          <w:rFonts w:ascii="Garamond" w:hAnsi="Garamond"/>
          <w:color w:val="000000"/>
          <w:sz w:val="22"/>
          <w:szCs w:val="22"/>
        </w:rPr>
        <w:t xml:space="preserve">To derive the coefficients, the team formatted a </w:t>
      </w:r>
      <w:r>
        <w:rPr>
          <w:rFonts w:ascii="Garamond" w:hAnsi="Garamond"/>
          <w:color w:val="000000"/>
          <w:sz w:val="22"/>
          <w:szCs w:val="22"/>
        </w:rPr>
        <w:t xml:space="preserve">new Microsoft Excel spreadsheet in .csv format and </w:t>
      </w:r>
      <w:r w:rsidR="00E30FEB">
        <w:rPr>
          <w:rFonts w:ascii="Garamond" w:hAnsi="Garamond"/>
          <w:color w:val="000000"/>
          <w:sz w:val="22"/>
          <w:szCs w:val="22"/>
        </w:rPr>
        <w:t xml:space="preserve">used </w:t>
      </w:r>
      <w:r>
        <w:rPr>
          <w:rFonts w:ascii="Garamond" w:hAnsi="Garamond"/>
          <w:color w:val="000000"/>
          <w:sz w:val="22"/>
          <w:szCs w:val="22"/>
        </w:rPr>
        <w:t>ArcMap version 10.</w:t>
      </w:r>
      <w:r w:rsidR="00061F15">
        <w:rPr>
          <w:rFonts w:ascii="Garamond" w:hAnsi="Garamond"/>
          <w:color w:val="000000"/>
          <w:sz w:val="22"/>
          <w:szCs w:val="22"/>
        </w:rPr>
        <w:t>6</w:t>
      </w:r>
      <w:r>
        <w:rPr>
          <w:rFonts w:ascii="Garamond" w:hAnsi="Garamond"/>
          <w:color w:val="000000"/>
          <w:sz w:val="22"/>
          <w:szCs w:val="22"/>
        </w:rPr>
        <w:t xml:space="preserve"> </w:t>
      </w:r>
      <w:r w:rsidR="0026415A">
        <w:rPr>
          <w:rFonts w:ascii="Garamond" w:hAnsi="Garamond"/>
          <w:color w:val="000000"/>
          <w:sz w:val="22"/>
          <w:szCs w:val="22"/>
        </w:rPr>
        <w:t>with the ISAT scripts available in the ISAT toolbox</w:t>
      </w:r>
      <w:r w:rsidR="00E30FEB">
        <w:rPr>
          <w:rFonts w:ascii="Garamond" w:hAnsi="Garamond"/>
          <w:color w:val="000000"/>
          <w:sz w:val="22"/>
          <w:szCs w:val="22"/>
        </w:rPr>
        <w:t xml:space="preserve">. </w:t>
      </w:r>
      <w:r w:rsidR="002F0512">
        <w:rPr>
          <w:rFonts w:ascii="Garamond" w:hAnsi="Garamond"/>
          <w:color w:val="000000"/>
          <w:sz w:val="22"/>
          <w:szCs w:val="22"/>
        </w:rPr>
        <w:t xml:space="preserve">Using the 1-meter </w:t>
      </w:r>
      <w:proofErr w:type="gramStart"/>
      <w:r w:rsidR="002F0512">
        <w:rPr>
          <w:rFonts w:ascii="Garamond" w:hAnsi="Garamond"/>
          <w:color w:val="000000"/>
          <w:sz w:val="22"/>
          <w:szCs w:val="22"/>
        </w:rPr>
        <w:t>resolution land cover grid</w:t>
      </w:r>
      <w:proofErr w:type="gramEnd"/>
      <w:r w:rsidR="002F0512">
        <w:rPr>
          <w:rFonts w:ascii="Garamond" w:hAnsi="Garamond"/>
          <w:color w:val="000000"/>
          <w:sz w:val="22"/>
          <w:szCs w:val="22"/>
        </w:rPr>
        <w:t xml:space="preserve"> acquired from the Conservation Innovation Center referenced in Table 3, the team populated all of the land cover classes</w:t>
      </w:r>
      <w:r w:rsidR="00043FA0">
        <w:rPr>
          <w:rFonts w:ascii="Garamond" w:hAnsi="Garamond"/>
          <w:color w:val="000000"/>
          <w:sz w:val="22"/>
          <w:szCs w:val="22"/>
        </w:rPr>
        <w:t xml:space="preserve"> in the Excel spreadsheet</w:t>
      </w:r>
      <w:r w:rsidR="002F0512">
        <w:rPr>
          <w:rFonts w:ascii="Garamond" w:hAnsi="Garamond"/>
          <w:color w:val="000000"/>
          <w:sz w:val="22"/>
          <w:szCs w:val="22"/>
        </w:rPr>
        <w:t xml:space="preserve"> that must be assigned a coefficient through this process. This is </w:t>
      </w:r>
      <w:r w:rsidR="00043FA0">
        <w:rPr>
          <w:rFonts w:ascii="Garamond" w:hAnsi="Garamond"/>
          <w:color w:val="000000"/>
          <w:sz w:val="22"/>
          <w:szCs w:val="22"/>
        </w:rPr>
        <w:t xml:space="preserve">similar to </w:t>
      </w:r>
      <w:r w:rsidR="002F0512">
        <w:rPr>
          <w:rFonts w:ascii="Garamond" w:hAnsi="Garamond"/>
          <w:color w:val="000000"/>
          <w:sz w:val="22"/>
          <w:szCs w:val="22"/>
        </w:rPr>
        <w:t>giving each land cover class a unique weight, depending on its correlation to the National Land Cover Database’s (NLCD) percent imperviousness layer. It is important to note that while the land cover grid and the NLCD’s percent imperviousness layer differ in spatial resolution, this process is still possible as long as the</w:t>
      </w:r>
      <w:r w:rsidR="000335FF">
        <w:rPr>
          <w:rFonts w:ascii="Garamond" w:hAnsi="Garamond"/>
          <w:color w:val="000000"/>
          <w:sz w:val="22"/>
          <w:szCs w:val="22"/>
        </w:rPr>
        <w:t xml:space="preserve"> resolution of the</w:t>
      </w:r>
      <w:r w:rsidR="002F0512">
        <w:rPr>
          <w:rFonts w:ascii="Garamond" w:hAnsi="Garamond"/>
          <w:color w:val="000000"/>
          <w:sz w:val="22"/>
          <w:szCs w:val="22"/>
        </w:rPr>
        <w:t xml:space="preserve"> land cover grid is </w:t>
      </w:r>
      <w:r w:rsidR="00043FA0">
        <w:rPr>
          <w:rFonts w:ascii="Garamond" w:hAnsi="Garamond"/>
          <w:color w:val="000000"/>
          <w:sz w:val="22"/>
          <w:szCs w:val="22"/>
        </w:rPr>
        <w:t xml:space="preserve">the same as or </w:t>
      </w:r>
      <w:r w:rsidR="002F0512">
        <w:rPr>
          <w:rFonts w:ascii="Garamond" w:hAnsi="Garamond"/>
          <w:color w:val="000000"/>
          <w:sz w:val="22"/>
          <w:szCs w:val="22"/>
        </w:rPr>
        <w:t xml:space="preserve">finer than the imperviousness layer. </w:t>
      </w:r>
      <w:r w:rsidR="00043FA0">
        <w:rPr>
          <w:rFonts w:ascii="Garamond" w:hAnsi="Garamond"/>
          <w:color w:val="000000"/>
          <w:sz w:val="22"/>
          <w:szCs w:val="22"/>
        </w:rPr>
        <w:t xml:space="preserve">This process </w:t>
      </w:r>
      <w:proofErr w:type="gramStart"/>
      <w:r w:rsidR="00043FA0">
        <w:rPr>
          <w:rFonts w:ascii="Garamond" w:hAnsi="Garamond"/>
          <w:color w:val="000000"/>
          <w:sz w:val="22"/>
          <w:szCs w:val="22"/>
        </w:rPr>
        <w:t>was conducted</w:t>
      </w:r>
      <w:proofErr w:type="gramEnd"/>
      <w:r w:rsidR="00043FA0">
        <w:rPr>
          <w:rFonts w:ascii="Garamond" w:hAnsi="Garamond"/>
          <w:color w:val="000000"/>
          <w:sz w:val="22"/>
          <w:szCs w:val="22"/>
        </w:rPr>
        <w:t xml:space="preserve"> three times, based on user-determined low, medium, and high population density census blocks. The final spreadsheet</w:t>
      </w:r>
      <w:r w:rsidR="00D449CD">
        <w:rPr>
          <w:rFonts w:ascii="Garamond" w:hAnsi="Garamond"/>
          <w:color w:val="000000"/>
          <w:sz w:val="22"/>
          <w:szCs w:val="22"/>
        </w:rPr>
        <w:t xml:space="preserve"> </w:t>
      </w:r>
      <w:r w:rsidR="00061F15">
        <w:rPr>
          <w:rFonts w:ascii="Garamond" w:hAnsi="Garamond"/>
          <w:color w:val="000000"/>
          <w:sz w:val="22"/>
          <w:szCs w:val="22"/>
        </w:rPr>
        <w:t>(</w:t>
      </w:r>
      <w:r w:rsidR="00D449CD" w:rsidRPr="00FE462C">
        <w:rPr>
          <w:rFonts w:ascii="Garamond" w:hAnsi="Garamond"/>
          <w:i/>
          <w:color w:val="000000"/>
          <w:sz w:val="22"/>
          <w:szCs w:val="22"/>
        </w:rPr>
        <w:t>Figure</w:t>
      </w:r>
      <w:r w:rsidR="00043FA0" w:rsidRPr="00FE462C">
        <w:rPr>
          <w:rFonts w:ascii="Garamond" w:hAnsi="Garamond"/>
          <w:i/>
          <w:color w:val="000000"/>
          <w:sz w:val="22"/>
          <w:szCs w:val="22"/>
        </w:rPr>
        <w:t xml:space="preserve"> </w:t>
      </w:r>
      <w:r w:rsidR="006528C1" w:rsidRPr="00FE462C">
        <w:rPr>
          <w:rFonts w:ascii="Garamond" w:hAnsi="Garamond"/>
          <w:i/>
          <w:color w:val="000000"/>
          <w:sz w:val="22"/>
          <w:szCs w:val="22"/>
        </w:rPr>
        <w:t>2</w:t>
      </w:r>
      <w:r w:rsidR="00061F15">
        <w:rPr>
          <w:rFonts w:ascii="Garamond" w:hAnsi="Garamond"/>
          <w:color w:val="000000"/>
          <w:sz w:val="22"/>
          <w:szCs w:val="22"/>
        </w:rPr>
        <w:t>)</w:t>
      </w:r>
      <w:r w:rsidR="000335FF">
        <w:rPr>
          <w:rFonts w:ascii="Garamond" w:hAnsi="Garamond"/>
          <w:color w:val="000000"/>
          <w:sz w:val="22"/>
          <w:szCs w:val="22"/>
        </w:rPr>
        <w:t xml:space="preserve"> will always</w:t>
      </w:r>
      <w:r w:rsidR="00043FA0" w:rsidRPr="006528C1">
        <w:rPr>
          <w:rFonts w:ascii="Garamond" w:hAnsi="Garamond"/>
          <w:color w:val="000000"/>
          <w:sz w:val="22"/>
          <w:szCs w:val="22"/>
        </w:rPr>
        <w:t xml:space="preserve"> </w:t>
      </w:r>
      <w:r w:rsidR="0026415A" w:rsidRPr="006528C1">
        <w:rPr>
          <w:rFonts w:ascii="Garamond" w:hAnsi="Garamond"/>
          <w:color w:val="000000"/>
          <w:sz w:val="22"/>
          <w:szCs w:val="22"/>
        </w:rPr>
        <w:t>display logical values between 0 and 100</w:t>
      </w:r>
      <w:r w:rsidR="000335FF">
        <w:rPr>
          <w:rFonts w:ascii="Garamond" w:hAnsi="Garamond"/>
          <w:color w:val="000000"/>
          <w:sz w:val="22"/>
          <w:szCs w:val="22"/>
        </w:rPr>
        <w:t xml:space="preserve"> if performed correctly</w:t>
      </w:r>
      <w:r w:rsidR="0026415A" w:rsidRPr="006528C1">
        <w:rPr>
          <w:rFonts w:ascii="Garamond" w:hAnsi="Garamond"/>
          <w:color w:val="000000"/>
          <w:sz w:val="22"/>
          <w:szCs w:val="22"/>
        </w:rPr>
        <w:t>.</w:t>
      </w:r>
      <w:r w:rsidR="0026415A">
        <w:rPr>
          <w:rFonts w:ascii="Garamond" w:hAnsi="Garamond"/>
          <w:color w:val="000000"/>
          <w:sz w:val="22"/>
          <w:szCs w:val="22"/>
        </w:rPr>
        <w:t xml:space="preserve"> </w:t>
      </w:r>
    </w:p>
    <w:p w14:paraId="73B95877" w14:textId="3B8F11A5" w:rsidR="00B63AC3" w:rsidRDefault="006528C1" w:rsidP="00FE462C">
      <w:pPr>
        <w:pStyle w:val="NormalWeb"/>
        <w:spacing w:before="0" w:beforeAutospacing="0" w:after="0" w:afterAutospacing="0"/>
        <w:ind w:firstLine="720"/>
        <w:jc w:val="center"/>
        <w:rPr>
          <w:rFonts w:ascii="Garamond" w:hAnsi="Garamond"/>
          <w:color w:val="000000"/>
          <w:sz w:val="22"/>
          <w:szCs w:val="22"/>
        </w:rPr>
      </w:pPr>
      <w:r>
        <w:rPr>
          <w:noProof/>
        </w:rPr>
        <w:drawing>
          <wp:inline distT="0" distB="0" distL="0" distR="0" wp14:anchorId="7AA4CCEA" wp14:editId="0B92251D">
            <wp:extent cx="3857753" cy="20627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7753" cy="2062717"/>
                    </a:xfrm>
                    <a:prstGeom prst="rect">
                      <a:avLst/>
                    </a:prstGeom>
                  </pic:spPr>
                </pic:pic>
              </a:graphicData>
            </a:graphic>
          </wp:inline>
        </w:drawing>
      </w:r>
    </w:p>
    <w:p w14:paraId="7F03AA22" w14:textId="50D6BB9E" w:rsidR="006D1CBE" w:rsidRDefault="00B63AC3" w:rsidP="00FE462C">
      <w:pPr>
        <w:pStyle w:val="NormalWeb"/>
        <w:spacing w:before="0" w:beforeAutospacing="0" w:after="0" w:afterAutospacing="0"/>
        <w:jc w:val="center"/>
        <w:rPr>
          <w:rFonts w:ascii="Garamond" w:hAnsi="Garamond"/>
          <w:i/>
          <w:iCs/>
          <w:color w:val="000000"/>
          <w:sz w:val="22"/>
          <w:szCs w:val="22"/>
        </w:rPr>
      </w:pPr>
      <w:r w:rsidRPr="005A743F">
        <w:rPr>
          <w:rFonts w:ascii="Garamond" w:hAnsi="Garamond"/>
          <w:i/>
          <w:color w:val="000000"/>
        </w:rPr>
        <w:t xml:space="preserve">Figure </w:t>
      </w:r>
      <w:r w:rsidR="007D45B9" w:rsidRPr="005A743F">
        <w:rPr>
          <w:rFonts w:ascii="Garamond" w:hAnsi="Garamond"/>
          <w:i/>
          <w:color w:val="000000"/>
        </w:rPr>
        <w:t>2</w:t>
      </w:r>
      <w:r w:rsidR="007D45B9">
        <w:rPr>
          <w:rFonts w:ascii="Garamond" w:hAnsi="Garamond"/>
          <w:color w:val="000000"/>
          <w:sz w:val="22"/>
          <w:szCs w:val="22"/>
        </w:rPr>
        <w:t>.</w:t>
      </w:r>
      <w:r>
        <w:rPr>
          <w:rFonts w:ascii="Garamond" w:hAnsi="Garamond"/>
          <w:color w:val="000000"/>
          <w:sz w:val="22"/>
          <w:szCs w:val="22"/>
        </w:rPr>
        <w:t xml:space="preserve"> </w:t>
      </w:r>
      <w:r w:rsidR="00061F15">
        <w:rPr>
          <w:rFonts w:ascii="Garamond" w:hAnsi="Garamond"/>
          <w:color w:val="000000"/>
          <w:sz w:val="22"/>
          <w:szCs w:val="22"/>
        </w:rPr>
        <w:t>S</w:t>
      </w:r>
      <w:r>
        <w:rPr>
          <w:rFonts w:ascii="Garamond" w:hAnsi="Garamond"/>
          <w:color w:val="000000"/>
          <w:sz w:val="22"/>
          <w:szCs w:val="22"/>
        </w:rPr>
        <w:t>creen capture of the impervious surface coefficient values spreadsheet; derived for use in the ISAT script used to analyze the impact of impervious surfaces on water quality.</w:t>
      </w:r>
    </w:p>
    <w:p w14:paraId="6C6247FB" w14:textId="77777777" w:rsidR="00011B8D" w:rsidRDefault="00011B8D" w:rsidP="006D1CBE">
      <w:pPr>
        <w:pStyle w:val="NormalWeb"/>
        <w:spacing w:before="0" w:beforeAutospacing="0" w:after="0" w:afterAutospacing="0"/>
        <w:rPr>
          <w:rFonts w:ascii="Garamond" w:hAnsi="Garamond"/>
          <w:b/>
          <w:bCs/>
          <w:i/>
          <w:iCs/>
          <w:color w:val="000000"/>
          <w:sz w:val="22"/>
          <w:szCs w:val="22"/>
        </w:rPr>
      </w:pPr>
    </w:p>
    <w:p w14:paraId="78F542E6" w14:textId="07B60173" w:rsidR="006D1CBE" w:rsidRDefault="006D1CBE" w:rsidP="006D1CBE">
      <w:pPr>
        <w:pStyle w:val="NormalWeb"/>
        <w:spacing w:before="0" w:beforeAutospacing="0" w:after="0" w:afterAutospacing="0"/>
        <w:rPr>
          <w:rFonts w:ascii="Garamond" w:hAnsi="Garamond"/>
          <w:b/>
          <w:bCs/>
          <w:i/>
          <w:iCs/>
          <w:color w:val="000000"/>
          <w:sz w:val="22"/>
          <w:szCs w:val="22"/>
        </w:rPr>
      </w:pPr>
      <w:r>
        <w:rPr>
          <w:rFonts w:ascii="Garamond" w:hAnsi="Garamond"/>
          <w:b/>
          <w:bCs/>
          <w:i/>
          <w:iCs/>
          <w:color w:val="000000"/>
          <w:sz w:val="22"/>
          <w:szCs w:val="22"/>
        </w:rPr>
        <w:t>3.3 Data Analysis</w:t>
      </w:r>
    </w:p>
    <w:p w14:paraId="20F6678A" w14:textId="785D7586" w:rsidR="006D1CBE" w:rsidRDefault="006D1CBE" w:rsidP="006D1CBE">
      <w:pPr>
        <w:pStyle w:val="NormalWeb"/>
        <w:spacing w:before="0" w:beforeAutospacing="0" w:after="0" w:afterAutospacing="0"/>
        <w:rPr>
          <w:rFonts w:ascii="Garamond" w:hAnsi="Garamond"/>
          <w:i/>
          <w:iCs/>
          <w:color w:val="000000"/>
          <w:sz w:val="22"/>
          <w:szCs w:val="22"/>
        </w:rPr>
      </w:pPr>
      <w:r>
        <w:rPr>
          <w:rFonts w:ascii="Garamond" w:hAnsi="Garamond"/>
          <w:i/>
          <w:iCs/>
          <w:color w:val="000000"/>
          <w:sz w:val="22"/>
          <w:szCs w:val="22"/>
        </w:rPr>
        <w:t>3.3.1 Regression and Percent Change Maps</w:t>
      </w:r>
    </w:p>
    <w:p w14:paraId="7BF58582" w14:textId="40B43EF0" w:rsidR="008A2F57" w:rsidRDefault="002B10DB">
      <w:pPr>
        <w:pStyle w:val="NormalWeb"/>
        <w:spacing w:before="0" w:beforeAutospacing="0" w:after="0" w:afterAutospacing="0"/>
        <w:rPr>
          <w:rFonts w:ascii="Garamond" w:hAnsi="Garamond"/>
          <w:iCs/>
          <w:color w:val="000000"/>
          <w:sz w:val="22"/>
          <w:szCs w:val="22"/>
        </w:rPr>
      </w:pPr>
      <w:r>
        <w:rPr>
          <w:rFonts w:ascii="Garamond" w:hAnsi="Garamond"/>
          <w:iCs/>
          <w:color w:val="000000"/>
          <w:sz w:val="22"/>
          <w:szCs w:val="22"/>
        </w:rPr>
        <w:t xml:space="preserve">Once the data </w:t>
      </w:r>
      <w:r w:rsidR="000335FF">
        <w:rPr>
          <w:rFonts w:ascii="Garamond" w:hAnsi="Garamond"/>
          <w:iCs/>
          <w:color w:val="000000"/>
          <w:sz w:val="22"/>
          <w:szCs w:val="22"/>
        </w:rPr>
        <w:t xml:space="preserve">were </w:t>
      </w:r>
      <w:r>
        <w:rPr>
          <w:rFonts w:ascii="Garamond" w:hAnsi="Garamond"/>
          <w:iCs/>
          <w:color w:val="000000"/>
          <w:sz w:val="22"/>
          <w:szCs w:val="22"/>
        </w:rPr>
        <w:t xml:space="preserve">processed, </w:t>
      </w:r>
      <w:r w:rsidR="005C66A6">
        <w:rPr>
          <w:rFonts w:ascii="Garamond" w:hAnsi="Garamond"/>
          <w:iCs/>
          <w:color w:val="000000"/>
          <w:sz w:val="22"/>
          <w:szCs w:val="22"/>
        </w:rPr>
        <w:t>the team was</w:t>
      </w:r>
      <w:r>
        <w:rPr>
          <w:rFonts w:ascii="Garamond" w:hAnsi="Garamond"/>
          <w:iCs/>
          <w:color w:val="000000"/>
          <w:sz w:val="22"/>
          <w:szCs w:val="22"/>
        </w:rPr>
        <w:t xml:space="preserve"> able to </w:t>
      </w:r>
      <w:r w:rsidR="005C66A6">
        <w:rPr>
          <w:rFonts w:ascii="Garamond" w:hAnsi="Garamond"/>
          <w:iCs/>
          <w:color w:val="000000"/>
          <w:sz w:val="22"/>
          <w:szCs w:val="22"/>
        </w:rPr>
        <w:t>run regression</w:t>
      </w:r>
      <w:r w:rsidR="00061F15">
        <w:rPr>
          <w:rFonts w:ascii="Garamond" w:hAnsi="Garamond"/>
          <w:iCs/>
          <w:color w:val="000000"/>
          <w:sz w:val="22"/>
          <w:szCs w:val="22"/>
        </w:rPr>
        <w:t>s</w:t>
      </w:r>
      <w:r w:rsidR="005C66A6">
        <w:rPr>
          <w:rFonts w:ascii="Garamond" w:hAnsi="Garamond"/>
          <w:iCs/>
          <w:color w:val="000000"/>
          <w:sz w:val="22"/>
          <w:szCs w:val="22"/>
        </w:rPr>
        <w:t xml:space="preserve"> using the Analysis </w:t>
      </w:r>
      <w:proofErr w:type="spellStart"/>
      <w:r w:rsidR="00EE7B55">
        <w:rPr>
          <w:rFonts w:ascii="Garamond" w:hAnsi="Garamond"/>
          <w:iCs/>
          <w:color w:val="000000"/>
          <w:sz w:val="22"/>
          <w:szCs w:val="22"/>
        </w:rPr>
        <w:t>ToolPak</w:t>
      </w:r>
      <w:proofErr w:type="spellEnd"/>
      <w:r w:rsidR="005C66A6">
        <w:rPr>
          <w:rFonts w:ascii="Garamond" w:hAnsi="Garamond"/>
          <w:iCs/>
          <w:color w:val="000000"/>
          <w:sz w:val="22"/>
          <w:szCs w:val="22"/>
        </w:rPr>
        <w:t xml:space="preserve"> in Excel. The dependent (</w:t>
      </w:r>
      <m:oMath>
        <m:r>
          <w:rPr>
            <w:rFonts w:ascii="Cambria Math" w:hAnsi="Cambria Math"/>
            <w:color w:val="000000"/>
            <w:sz w:val="22"/>
            <w:szCs w:val="22"/>
          </w:rPr>
          <m:t>y</m:t>
        </m:r>
      </m:oMath>
      <w:r w:rsidR="005C66A6">
        <w:rPr>
          <w:rFonts w:ascii="Garamond" w:hAnsi="Garamond"/>
          <w:iCs/>
          <w:color w:val="000000"/>
          <w:sz w:val="22"/>
          <w:szCs w:val="22"/>
        </w:rPr>
        <w:t xml:space="preserve">) variables used were the land cover percentages calculated using the </w:t>
      </w:r>
      <w:proofErr w:type="gramStart"/>
      <w:r w:rsidR="005C66A6">
        <w:rPr>
          <w:rFonts w:ascii="Garamond" w:hAnsi="Garamond"/>
          <w:iCs/>
          <w:color w:val="000000"/>
          <w:sz w:val="22"/>
          <w:szCs w:val="22"/>
        </w:rPr>
        <w:t>high resolution</w:t>
      </w:r>
      <w:proofErr w:type="gramEnd"/>
      <w:r w:rsidR="005C66A6">
        <w:rPr>
          <w:rFonts w:ascii="Garamond" w:hAnsi="Garamond"/>
          <w:iCs/>
          <w:color w:val="000000"/>
          <w:sz w:val="22"/>
          <w:szCs w:val="22"/>
        </w:rPr>
        <w:t xml:space="preserve"> land cover classification. The independent (</w:t>
      </w:r>
      <m:oMath>
        <m:r>
          <w:rPr>
            <w:rFonts w:ascii="Cambria Math" w:hAnsi="Cambria Math"/>
            <w:color w:val="000000"/>
            <w:sz w:val="22"/>
            <w:szCs w:val="22"/>
          </w:rPr>
          <m:t>x</m:t>
        </m:r>
      </m:oMath>
      <w:r w:rsidR="005C66A6">
        <w:rPr>
          <w:rFonts w:ascii="Garamond" w:hAnsi="Garamond"/>
          <w:iCs/>
          <w:color w:val="000000"/>
          <w:sz w:val="22"/>
          <w:szCs w:val="22"/>
        </w:rPr>
        <w:t xml:space="preserve">) variables were each of the bands from Landsat and the NDVI. </w:t>
      </w:r>
      <w:r w:rsidR="00061F15">
        <w:rPr>
          <w:rFonts w:ascii="Garamond" w:hAnsi="Garamond"/>
          <w:iCs/>
          <w:color w:val="000000"/>
          <w:sz w:val="22"/>
          <w:szCs w:val="22"/>
        </w:rPr>
        <w:t>Calculating</w:t>
      </w:r>
      <w:r w:rsidR="00061F15">
        <w:rPr>
          <w:rFonts w:ascii="Garamond" w:hAnsi="Garamond"/>
          <w:iCs/>
          <w:color w:val="000000"/>
          <w:sz w:val="22"/>
          <w:szCs w:val="22"/>
        </w:rPr>
        <w:t xml:space="preserve"> </w:t>
      </w:r>
      <w:r w:rsidR="005C66A6">
        <w:rPr>
          <w:rFonts w:ascii="Garamond" w:hAnsi="Garamond"/>
          <w:iCs/>
          <w:color w:val="000000"/>
          <w:sz w:val="22"/>
          <w:szCs w:val="22"/>
        </w:rPr>
        <w:t>regression</w:t>
      </w:r>
      <w:r w:rsidR="00061F15">
        <w:rPr>
          <w:rFonts w:ascii="Garamond" w:hAnsi="Garamond"/>
          <w:iCs/>
          <w:color w:val="000000"/>
          <w:sz w:val="22"/>
          <w:szCs w:val="22"/>
        </w:rPr>
        <w:t>s</w:t>
      </w:r>
      <w:r w:rsidR="005C66A6">
        <w:rPr>
          <w:rFonts w:ascii="Garamond" w:hAnsi="Garamond"/>
          <w:iCs/>
          <w:color w:val="000000"/>
          <w:sz w:val="22"/>
          <w:szCs w:val="22"/>
        </w:rPr>
        <w:t xml:space="preserve"> resulted in a table that shows the coefficients and intercept</w:t>
      </w:r>
      <w:r w:rsidR="00061F15">
        <w:rPr>
          <w:rFonts w:ascii="Garamond" w:hAnsi="Garamond"/>
          <w:iCs/>
          <w:color w:val="000000"/>
          <w:sz w:val="22"/>
          <w:szCs w:val="22"/>
        </w:rPr>
        <w:t>s</w:t>
      </w:r>
      <w:r w:rsidR="005C66A6">
        <w:rPr>
          <w:rFonts w:ascii="Garamond" w:hAnsi="Garamond"/>
          <w:iCs/>
          <w:color w:val="000000"/>
          <w:sz w:val="22"/>
          <w:szCs w:val="22"/>
        </w:rPr>
        <w:t xml:space="preserve"> for the equation (</w:t>
      </w:r>
      <w:r w:rsidR="005A743F">
        <w:rPr>
          <w:rFonts w:ascii="Garamond" w:hAnsi="Garamond"/>
          <w:iCs/>
          <w:color w:val="000000"/>
          <w:sz w:val="22"/>
          <w:szCs w:val="22"/>
        </w:rPr>
        <w:t>Table 3</w:t>
      </w:r>
      <w:r w:rsidR="00AD7A90">
        <w:rPr>
          <w:rFonts w:ascii="Garamond" w:hAnsi="Garamond"/>
          <w:iCs/>
          <w:color w:val="000000"/>
          <w:sz w:val="22"/>
          <w:szCs w:val="22"/>
        </w:rPr>
        <w:t xml:space="preserve">, </w:t>
      </w:r>
      <w:r w:rsidR="000335FF">
        <w:rPr>
          <w:rFonts w:ascii="Garamond" w:hAnsi="Garamond"/>
          <w:iCs/>
          <w:color w:val="000000"/>
          <w:sz w:val="22"/>
          <w:szCs w:val="22"/>
        </w:rPr>
        <w:t xml:space="preserve">cells </w:t>
      </w:r>
      <w:r w:rsidR="00AD7A90">
        <w:rPr>
          <w:rFonts w:ascii="Garamond" w:hAnsi="Garamond"/>
          <w:iCs/>
          <w:color w:val="000000"/>
          <w:sz w:val="22"/>
          <w:szCs w:val="22"/>
        </w:rPr>
        <w:t>A1</w:t>
      </w:r>
      <w:r w:rsidR="00061F15">
        <w:rPr>
          <w:rFonts w:ascii="Garamond" w:hAnsi="Garamond"/>
          <w:iCs/>
          <w:color w:val="000000"/>
          <w:sz w:val="22"/>
          <w:szCs w:val="22"/>
        </w:rPr>
        <w:t xml:space="preserve"> to </w:t>
      </w:r>
      <w:r w:rsidR="00AD7A90">
        <w:rPr>
          <w:rFonts w:ascii="Garamond" w:hAnsi="Garamond"/>
          <w:iCs/>
          <w:color w:val="000000"/>
          <w:sz w:val="22"/>
          <w:szCs w:val="22"/>
        </w:rPr>
        <w:lastRenderedPageBreak/>
        <w:t>A3</w:t>
      </w:r>
      <w:r w:rsidR="005C66A6">
        <w:rPr>
          <w:rFonts w:ascii="Garamond" w:hAnsi="Garamond"/>
          <w:iCs/>
          <w:color w:val="000000"/>
          <w:sz w:val="22"/>
          <w:szCs w:val="22"/>
        </w:rPr>
        <w:t xml:space="preserve">). These </w:t>
      </w:r>
      <w:r w:rsidR="00D36EEA">
        <w:rPr>
          <w:rFonts w:ascii="Garamond" w:hAnsi="Garamond"/>
          <w:iCs/>
          <w:color w:val="000000"/>
          <w:sz w:val="22"/>
          <w:szCs w:val="22"/>
        </w:rPr>
        <w:t>values</w:t>
      </w:r>
      <w:r w:rsidR="005C66A6">
        <w:rPr>
          <w:rFonts w:ascii="Garamond" w:hAnsi="Garamond"/>
          <w:iCs/>
          <w:color w:val="000000"/>
          <w:sz w:val="22"/>
          <w:szCs w:val="22"/>
        </w:rPr>
        <w:t xml:space="preserve"> </w:t>
      </w:r>
      <w:proofErr w:type="gramStart"/>
      <w:r w:rsidR="005C66A6">
        <w:rPr>
          <w:rFonts w:ascii="Garamond" w:hAnsi="Garamond"/>
          <w:iCs/>
          <w:color w:val="000000"/>
          <w:sz w:val="22"/>
          <w:szCs w:val="22"/>
        </w:rPr>
        <w:t>were then applied</w:t>
      </w:r>
      <w:proofErr w:type="gramEnd"/>
      <w:r w:rsidR="005C66A6">
        <w:rPr>
          <w:rFonts w:ascii="Garamond" w:hAnsi="Garamond"/>
          <w:iCs/>
          <w:color w:val="000000"/>
          <w:sz w:val="22"/>
          <w:szCs w:val="22"/>
        </w:rPr>
        <w:t xml:space="preserve"> to </w:t>
      </w:r>
      <w:r w:rsidR="00D36EEA">
        <w:rPr>
          <w:rFonts w:ascii="Garamond" w:hAnsi="Garamond"/>
          <w:iCs/>
          <w:color w:val="000000"/>
          <w:sz w:val="22"/>
          <w:szCs w:val="22"/>
        </w:rPr>
        <w:t xml:space="preserve">the imagery </w:t>
      </w:r>
      <w:r w:rsidR="005C66A6">
        <w:rPr>
          <w:rFonts w:ascii="Garamond" w:hAnsi="Garamond"/>
          <w:iCs/>
          <w:color w:val="000000"/>
          <w:sz w:val="22"/>
          <w:szCs w:val="22"/>
        </w:rPr>
        <w:t xml:space="preserve">in ArcMap using the </w:t>
      </w:r>
      <w:r w:rsidR="00061F15">
        <w:rPr>
          <w:rFonts w:ascii="Garamond" w:hAnsi="Garamond"/>
          <w:iCs/>
          <w:color w:val="000000"/>
          <w:sz w:val="22"/>
          <w:szCs w:val="22"/>
        </w:rPr>
        <w:t>r</w:t>
      </w:r>
      <w:r w:rsidR="005C66A6">
        <w:rPr>
          <w:rFonts w:ascii="Garamond" w:hAnsi="Garamond"/>
          <w:iCs/>
          <w:color w:val="000000"/>
          <w:sz w:val="22"/>
          <w:szCs w:val="22"/>
        </w:rPr>
        <w:t xml:space="preserve">aster </w:t>
      </w:r>
      <w:r w:rsidR="00061F15">
        <w:rPr>
          <w:rFonts w:ascii="Garamond" w:hAnsi="Garamond"/>
          <w:iCs/>
          <w:color w:val="000000"/>
          <w:sz w:val="22"/>
          <w:szCs w:val="22"/>
        </w:rPr>
        <w:t>c</w:t>
      </w:r>
      <w:r w:rsidR="005C66A6">
        <w:rPr>
          <w:rFonts w:ascii="Garamond" w:hAnsi="Garamond"/>
          <w:iCs/>
          <w:color w:val="000000"/>
          <w:sz w:val="22"/>
          <w:szCs w:val="22"/>
        </w:rPr>
        <w:t>alculator tool</w:t>
      </w:r>
      <w:r w:rsidR="00D36EEA">
        <w:rPr>
          <w:rFonts w:ascii="Garamond" w:hAnsi="Garamond"/>
          <w:iCs/>
          <w:color w:val="000000"/>
          <w:sz w:val="22"/>
          <w:szCs w:val="22"/>
        </w:rPr>
        <w:t xml:space="preserve"> to find the percent land cover for each pixel</w:t>
      </w:r>
      <w:r w:rsidR="005C66A6">
        <w:rPr>
          <w:rFonts w:ascii="Garamond" w:hAnsi="Garamond"/>
          <w:iCs/>
          <w:color w:val="000000"/>
          <w:sz w:val="22"/>
          <w:szCs w:val="22"/>
        </w:rPr>
        <w:t xml:space="preserve">. </w:t>
      </w:r>
      <w:r w:rsidR="00D36EEA">
        <w:rPr>
          <w:rFonts w:ascii="Garamond" w:hAnsi="Garamond"/>
          <w:iCs/>
          <w:color w:val="000000"/>
          <w:sz w:val="22"/>
          <w:szCs w:val="22"/>
        </w:rPr>
        <w:t xml:space="preserve">An example equation </w:t>
      </w:r>
      <w:proofErr w:type="gramStart"/>
      <w:r w:rsidR="00D36EEA">
        <w:rPr>
          <w:rFonts w:ascii="Garamond" w:hAnsi="Garamond"/>
          <w:iCs/>
          <w:color w:val="000000"/>
          <w:sz w:val="22"/>
          <w:szCs w:val="22"/>
        </w:rPr>
        <w:t>is given</w:t>
      </w:r>
      <w:proofErr w:type="gramEnd"/>
      <w:r w:rsidR="00D36EEA">
        <w:rPr>
          <w:rFonts w:ascii="Garamond" w:hAnsi="Garamond"/>
          <w:iCs/>
          <w:color w:val="000000"/>
          <w:sz w:val="22"/>
          <w:szCs w:val="22"/>
        </w:rPr>
        <w:t xml:space="preserve"> below.</w:t>
      </w:r>
    </w:p>
    <w:p w14:paraId="7912ACA1" w14:textId="77777777" w:rsidR="00016443" w:rsidRDefault="00016443">
      <w:pPr>
        <w:pStyle w:val="NormalWeb"/>
        <w:spacing w:before="0" w:beforeAutospacing="0" w:after="0" w:afterAutospacing="0"/>
        <w:rPr>
          <w:rFonts w:ascii="Garamond" w:hAnsi="Garamond"/>
          <w:iCs/>
          <w:color w:val="000000"/>
          <w:sz w:val="22"/>
          <w:szCs w:val="22"/>
        </w:rPr>
      </w:pPr>
    </w:p>
    <w:p w14:paraId="183CEDCE" w14:textId="5BBFED4F" w:rsidR="008A2F57" w:rsidRPr="005A743F" w:rsidRDefault="006349EF" w:rsidP="008B18DC">
      <w:pPr>
        <w:pStyle w:val="NormalWeb"/>
        <w:spacing w:before="0" w:beforeAutospacing="0" w:after="0" w:afterAutospacing="0"/>
        <w:rPr>
          <w:rFonts w:ascii="Garamond" w:hAnsi="Garamond"/>
          <w:i/>
          <w:color w:val="000000"/>
          <w:szCs w:val="22"/>
        </w:rPr>
      </w:pPr>
      <w:r w:rsidRPr="005A743F">
        <w:rPr>
          <w:rFonts w:ascii="Garamond" w:hAnsi="Garamond"/>
          <w:i/>
          <w:color w:val="000000"/>
          <w:szCs w:val="22"/>
        </w:rPr>
        <w:t>Percent tree canopy = (B11 * 0.0</w:t>
      </w:r>
      <w:r w:rsidR="002207C9">
        <w:rPr>
          <w:rFonts w:ascii="Garamond" w:hAnsi="Garamond"/>
          <w:i/>
          <w:color w:val="000000"/>
          <w:szCs w:val="22"/>
        </w:rPr>
        <w:t>08</w:t>
      </w:r>
      <w:r w:rsidRPr="005A743F">
        <w:rPr>
          <w:rFonts w:ascii="Garamond" w:hAnsi="Garamond"/>
          <w:i/>
          <w:color w:val="000000"/>
          <w:szCs w:val="22"/>
        </w:rPr>
        <w:t>) + (B10 * -0.01</w:t>
      </w:r>
      <w:r w:rsidR="002207C9">
        <w:rPr>
          <w:rFonts w:ascii="Garamond" w:hAnsi="Garamond"/>
          <w:i/>
          <w:color w:val="000000"/>
          <w:szCs w:val="22"/>
        </w:rPr>
        <w:t>1</w:t>
      </w:r>
      <w:r w:rsidRPr="005A743F">
        <w:rPr>
          <w:rFonts w:ascii="Garamond" w:hAnsi="Garamond"/>
          <w:i/>
          <w:color w:val="000000"/>
          <w:szCs w:val="22"/>
        </w:rPr>
        <w:t>) + (B7 * 0.0006) + (B6 * -0.000</w:t>
      </w:r>
      <w:r w:rsidR="002207C9">
        <w:rPr>
          <w:rFonts w:ascii="Garamond" w:hAnsi="Garamond"/>
          <w:i/>
          <w:color w:val="000000"/>
          <w:szCs w:val="22"/>
        </w:rPr>
        <w:t>94</w:t>
      </w:r>
      <w:r w:rsidRPr="005A743F">
        <w:rPr>
          <w:rFonts w:ascii="Garamond" w:hAnsi="Garamond"/>
          <w:i/>
          <w:color w:val="000000"/>
          <w:szCs w:val="22"/>
        </w:rPr>
        <w:t xml:space="preserve">) + (B5 * </w:t>
      </w:r>
      <w:r w:rsidR="002207C9">
        <w:rPr>
          <w:rFonts w:ascii="Garamond" w:hAnsi="Garamond"/>
          <w:i/>
          <w:color w:val="000000"/>
          <w:szCs w:val="22"/>
        </w:rPr>
        <w:t>0.00023</w:t>
      </w:r>
      <w:r w:rsidRPr="005A743F">
        <w:rPr>
          <w:rFonts w:ascii="Garamond" w:hAnsi="Garamond"/>
          <w:i/>
          <w:color w:val="000000"/>
          <w:szCs w:val="22"/>
        </w:rPr>
        <w:t xml:space="preserve">) + (B4 * </w:t>
      </w:r>
      <w:r w:rsidR="002207C9">
        <w:rPr>
          <w:rFonts w:ascii="Garamond" w:hAnsi="Garamond"/>
          <w:i/>
          <w:color w:val="000000"/>
          <w:szCs w:val="22"/>
        </w:rPr>
        <w:t>0.00055</w:t>
      </w:r>
      <w:r w:rsidRPr="005A743F">
        <w:rPr>
          <w:rFonts w:ascii="Garamond" w:hAnsi="Garamond"/>
          <w:i/>
          <w:color w:val="000000"/>
          <w:szCs w:val="22"/>
        </w:rPr>
        <w:t xml:space="preserve">) + (B3 * </w:t>
      </w:r>
      <w:r w:rsidR="002207C9">
        <w:rPr>
          <w:rFonts w:ascii="Garamond" w:hAnsi="Garamond"/>
          <w:i/>
          <w:color w:val="000000"/>
          <w:szCs w:val="22"/>
        </w:rPr>
        <w:t>0.00013</w:t>
      </w:r>
      <w:r w:rsidRPr="005A743F">
        <w:rPr>
          <w:rFonts w:ascii="Garamond" w:hAnsi="Garamond"/>
          <w:i/>
          <w:color w:val="000000"/>
          <w:szCs w:val="22"/>
        </w:rPr>
        <w:t xml:space="preserve">) + (B2 * </w:t>
      </w:r>
      <w:r w:rsidR="002207C9">
        <w:rPr>
          <w:rFonts w:ascii="Garamond" w:hAnsi="Garamond"/>
          <w:i/>
          <w:color w:val="000000"/>
          <w:szCs w:val="22"/>
        </w:rPr>
        <w:t>-0.00084</w:t>
      </w:r>
      <w:r w:rsidRPr="005A743F">
        <w:rPr>
          <w:rFonts w:ascii="Garamond" w:hAnsi="Garamond"/>
          <w:i/>
          <w:color w:val="000000"/>
          <w:szCs w:val="22"/>
        </w:rPr>
        <w:t xml:space="preserve">) + (B1 * </w:t>
      </w:r>
      <w:r w:rsidR="002207C9">
        <w:rPr>
          <w:rFonts w:ascii="Garamond" w:hAnsi="Garamond"/>
          <w:i/>
          <w:color w:val="000000"/>
          <w:szCs w:val="22"/>
        </w:rPr>
        <w:t>0.00058</w:t>
      </w:r>
      <w:r w:rsidRPr="005A743F">
        <w:rPr>
          <w:rFonts w:ascii="Garamond" w:hAnsi="Garamond"/>
          <w:i/>
          <w:color w:val="000000"/>
          <w:szCs w:val="22"/>
        </w:rPr>
        <w:t>) + (NDVI * 0.</w:t>
      </w:r>
      <w:r w:rsidR="002207C9">
        <w:rPr>
          <w:rFonts w:ascii="Garamond" w:hAnsi="Garamond"/>
          <w:i/>
          <w:color w:val="000000"/>
          <w:szCs w:val="22"/>
        </w:rPr>
        <w:t>73</w:t>
      </w:r>
      <w:r w:rsidRPr="005A743F">
        <w:rPr>
          <w:rFonts w:ascii="Garamond" w:hAnsi="Garamond"/>
          <w:i/>
          <w:color w:val="000000"/>
          <w:szCs w:val="22"/>
        </w:rPr>
        <w:t xml:space="preserve">) </w:t>
      </w:r>
      <w:r w:rsidR="002207C9">
        <w:rPr>
          <w:rFonts w:ascii="Garamond" w:hAnsi="Garamond"/>
          <w:i/>
          <w:color w:val="000000"/>
          <w:szCs w:val="22"/>
        </w:rPr>
        <w:t>+</w:t>
      </w:r>
      <w:r w:rsidRPr="005A743F">
        <w:rPr>
          <w:rFonts w:ascii="Garamond" w:hAnsi="Garamond"/>
          <w:i/>
          <w:color w:val="000000"/>
          <w:szCs w:val="22"/>
        </w:rPr>
        <w:t xml:space="preserve"> </w:t>
      </w:r>
      <w:r w:rsidR="002207C9">
        <w:rPr>
          <w:rFonts w:ascii="Garamond" w:hAnsi="Garamond"/>
          <w:i/>
          <w:color w:val="000000"/>
          <w:szCs w:val="22"/>
        </w:rPr>
        <w:t>9.15</w:t>
      </w:r>
    </w:p>
    <w:p w14:paraId="0361CBB0" w14:textId="320A0721" w:rsidR="00B66382" w:rsidRDefault="00B66382">
      <w:pPr>
        <w:pStyle w:val="NormalWeb"/>
        <w:spacing w:before="0" w:beforeAutospacing="0" w:after="0" w:afterAutospacing="0"/>
        <w:rPr>
          <w:rFonts w:ascii="Garamond" w:hAnsi="Garamond"/>
          <w:iCs/>
          <w:noProof/>
          <w:color w:val="000000"/>
          <w:sz w:val="22"/>
          <w:szCs w:val="22"/>
        </w:rPr>
      </w:pPr>
    </w:p>
    <w:p w14:paraId="45C05B9F" w14:textId="258C3238" w:rsidR="002207C9" w:rsidRDefault="005A743F">
      <w:pPr>
        <w:pStyle w:val="NormalWeb"/>
        <w:spacing w:before="0" w:beforeAutospacing="0" w:after="0" w:afterAutospacing="0"/>
        <w:rPr>
          <w:rFonts w:ascii="Garamond" w:hAnsi="Garamond"/>
          <w:iCs/>
          <w:noProof/>
          <w:color w:val="000000"/>
          <w:sz w:val="22"/>
          <w:szCs w:val="22"/>
        </w:rPr>
      </w:pPr>
      <w:r>
        <w:rPr>
          <w:rFonts w:ascii="Garamond" w:hAnsi="Garamond"/>
          <w:iCs/>
          <w:noProof/>
          <w:color w:val="000000"/>
          <w:sz w:val="22"/>
          <w:szCs w:val="22"/>
        </w:rPr>
        <w:t>Table 3</w:t>
      </w:r>
    </w:p>
    <w:p w14:paraId="7ED0528A" w14:textId="71297D17" w:rsidR="002207C9" w:rsidRPr="005A743F" w:rsidRDefault="002207C9">
      <w:pPr>
        <w:pStyle w:val="NormalWeb"/>
        <w:spacing w:before="0" w:beforeAutospacing="0" w:after="0" w:afterAutospacing="0"/>
        <w:rPr>
          <w:rFonts w:ascii="Garamond" w:hAnsi="Garamond"/>
          <w:i/>
          <w:iCs/>
          <w:noProof/>
          <w:color w:val="000000"/>
          <w:sz w:val="22"/>
          <w:szCs w:val="22"/>
        </w:rPr>
      </w:pPr>
      <w:r>
        <w:rPr>
          <w:rFonts w:ascii="Garamond" w:hAnsi="Garamond"/>
          <w:i/>
          <w:iCs/>
          <w:noProof/>
          <w:color w:val="000000"/>
          <w:sz w:val="22"/>
          <w:szCs w:val="22"/>
        </w:rPr>
        <w:t>Tree canopy r</w:t>
      </w:r>
      <w:r w:rsidRPr="005A743F">
        <w:rPr>
          <w:rFonts w:ascii="Garamond" w:hAnsi="Garamond"/>
          <w:i/>
          <w:iCs/>
          <w:noProof/>
          <w:color w:val="000000"/>
          <w:sz w:val="22"/>
          <w:szCs w:val="22"/>
        </w:rPr>
        <w:t>egression coefficients</w:t>
      </w:r>
    </w:p>
    <w:tbl>
      <w:tblPr>
        <w:tblStyle w:val="TableGrid"/>
        <w:tblW w:w="9625" w:type="dxa"/>
        <w:tblInd w:w="0" w:type="dxa"/>
        <w:tblLook w:val="04A0" w:firstRow="1" w:lastRow="0" w:firstColumn="1" w:lastColumn="0" w:noHBand="0" w:noVBand="1"/>
      </w:tblPr>
      <w:tblGrid>
        <w:gridCol w:w="1504"/>
        <w:gridCol w:w="1387"/>
        <w:gridCol w:w="1503"/>
        <w:gridCol w:w="1387"/>
        <w:gridCol w:w="1387"/>
        <w:gridCol w:w="1413"/>
        <w:gridCol w:w="1044"/>
      </w:tblGrid>
      <w:tr w:rsidR="002E1DFB" w:rsidRPr="00FE5241" w14:paraId="1D48C7F0" w14:textId="77777777" w:rsidTr="002207C9">
        <w:tc>
          <w:tcPr>
            <w:tcW w:w="9625" w:type="dxa"/>
            <w:gridSpan w:val="7"/>
            <w:tcBorders>
              <w:bottom w:val="single" w:sz="4" w:space="0" w:color="auto"/>
            </w:tcBorders>
          </w:tcPr>
          <w:p w14:paraId="4FC6EB9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Summary output</w:t>
            </w:r>
          </w:p>
        </w:tc>
      </w:tr>
      <w:tr w:rsidR="002E1DFB" w:rsidRPr="00FE5241" w14:paraId="43A59348" w14:textId="77777777" w:rsidTr="002207C9">
        <w:tc>
          <w:tcPr>
            <w:tcW w:w="9625" w:type="dxa"/>
            <w:gridSpan w:val="7"/>
          </w:tcPr>
          <w:p w14:paraId="1A9AE73B"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Regression Statistics</w:t>
            </w:r>
          </w:p>
        </w:tc>
      </w:tr>
      <w:tr w:rsidR="002E1DFB" w:rsidRPr="00FE5241" w14:paraId="17D764B6" w14:textId="77777777" w:rsidTr="002207C9">
        <w:tc>
          <w:tcPr>
            <w:tcW w:w="1504" w:type="dxa"/>
          </w:tcPr>
          <w:p w14:paraId="42100A9F"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Multiple R</w:t>
            </w:r>
          </w:p>
        </w:tc>
        <w:tc>
          <w:tcPr>
            <w:tcW w:w="1387" w:type="dxa"/>
            <w:vAlign w:val="bottom"/>
          </w:tcPr>
          <w:p w14:paraId="7C744AF4" w14:textId="77777777" w:rsidR="002E1DFB" w:rsidRPr="00FE5241" w:rsidRDefault="002E1DFB" w:rsidP="002207C9">
            <w:pPr>
              <w:jc w:val="right"/>
              <w:rPr>
                <w:rFonts w:ascii="Garamond" w:hAnsi="Garamond"/>
                <w:color w:val="000000"/>
              </w:rPr>
            </w:pPr>
            <w:r w:rsidRPr="00FE5241">
              <w:rPr>
                <w:rFonts w:ascii="Garamond" w:hAnsi="Garamond"/>
                <w:color w:val="000000"/>
              </w:rPr>
              <w:t>0.68354</w:t>
            </w:r>
          </w:p>
        </w:tc>
        <w:tc>
          <w:tcPr>
            <w:tcW w:w="1503" w:type="dxa"/>
            <w:tcBorders>
              <w:bottom w:val="nil"/>
              <w:right w:val="nil"/>
            </w:tcBorders>
          </w:tcPr>
          <w:p w14:paraId="146C60A3" w14:textId="77777777" w:rsidR="002E1DFB" w:rsidRPr="00FE5241" w:rsidRDefault="002E1DFB" w:rsidP="002207C9">
            <w:pPr>
              <w:rPr>
                <w:rFonts w:ascii="Garamond" w:hAnsi="Garamond"/>
                <w:color w:val="404040" w:themeColor="text1" w:themeTint="BF"/>
              </w:rPr>
            </w:pPr>
          </w:p>
        </w:tc>
        <w:tc>
          <w:tcPr>
            <w:tcW w:w="1387" w:type="dxa"/>
            <w:tcBorders>
              <w:left w:val="nil"/>
              <w:bottom w:val="nil"/>
              <w:right w:val="nil"/>
            </w:tcBorders>
          </w:tcPr>
          <w:p w14:paraId="1CC41992" w14:textId="77777777" w:rsidR="002E1DFB" w:rsidRPr="00FE5241" w:rsidRDefault="002E1DFB" w:rsidP="002207C9">
            <w:pPr>
              <w:rPr>
                <w:rFonts w:ascii="Garamond" w:hAnsi="Garamond"/>
                <w:color w:val="404040" w:themeColor="text1" w:themeTint="BF"/>
              </w:rPr>
            </w:pPr>
          </w:p>
        </w:tc>
        <w:tc>
          <w:tcPr>
            <w:tcW w:w="1387" w:type="dxa"/>
            <w:tcBorders>
              <w:left w:val="nil"/>
              <w:bottom w:val="nil"/>
              <w:right w:val="nil"/>
            </w:tcBorders>
          </w:tcPr>
          <w:p w14:paraId="2A15AD0A" w14:textId="77777777" w:rsidR="002E1DFB" w:rsidRPr="00FE5241" w:rsidRDefault="002E1DFB" w:rsidP="002207C9">
            <w:pPr>
              <w:rPr>
                <w:rFonts w:ascii="Garamond" w:hAnsi="Garamond"/>
                <w:color w:val="404040" w:themeColor="text1" w:themeTint="BF"/>
              </w:rPr>
            </w:pPr>
          </w:p>
        </w:tc>
        <w:tc>
          <w:tcPr>
            <w:tcW w:w="1413" w:type="dxa"/>
            <w:tcBorders>
              <w:left w:val="nil"/>
              <w:bottom w:val="nil"/>
              <w:right w:val="nil"/>
            </w:tcBorders>
          </w:tcPr>
          <w:p w14:paraId="1C9C188D" w14:textId="77777777" w:rsidR="002E1DFB" w:rsidRPr="00FE5241" w:rsidRDefault="002E1DFB" w:rsidP="002207C9">
            <w:pPr>
              <w:rPr>
                <w:rFonts w:ascii="Garamond" w:hAnsi="Garamond"/>
                <w:color w:val="404040" w:themeColor="text1" w:themeTint="BF"/>
              </w:rPr>
            </w:pPr>
          </w:p>
        </w:tc>
        <w:tc>
          <w:tcPr>
            <w:tcW w:w="1044" w:type="dxa"/>
            <w:tcBorders>
              <w:left w:val="nil"/>
              <w:bottom w:val="nil"/>
            </w:tcBorders>
          </w:tcPr>
          <w:p w14:paraId="2B668A61" w14:textId="77777777" w:rsidR="002E1DFB" w:rsidRPr="00FE5241" w:rsidRDefault="002E1DFB" w:rsidP="002207C9">
            <w:pPr>
              <w:rPr>
                <w:rFonts w:ascii="Garamond" w:hAnsi="Garamond"/>
                <w:color w:val="404040" w:themeColor="text1" w:themeTint="BF"/>
              </w:rPr>
            </w:pPr>
          </w:p>
        </w:tc>
      </w:tr>
      <w:tr w:rsidR="002E1DFB" w:rsidRPr="00FE5241" w14:paraId="580E8D57" w14:textId="77777777" w:rsidTr="002207C9">
        <w:tc>
          <w:tcPr>
            <w:tcW w:w="1504" w:type="dxa"/>
          </w:tcPr>
          <w:p w14:paraId="3D3F59CF"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 Square</w:t>
            </w:r>
          </w:p>
        </w:tc>
        <w:tc>
          <w:tcPr>
            <w:tcW w:w="1387" w:type="dxa"/>
            <w:vAlign w:val="bottom"/>
          </w:tcPr>
          <w:p w14:paraId="42651CD0" w14:textId="77777777" w:rsidR="002E1DFB" w:rsidRPr="00FE5241" w:rsidRDefault="002E1DFB" w:rsidP="002207C9">
            <w:pPr>
              <w:jc w:val="right"/>
              <w:rPr>
                <w:rFonts w:ascii="Garamond" w:hAnsi="Garamond"/>
                <w:color w:val="000000"/>
              </w:rPr>
            </w:pPr>
            <w:r w:rsidRPr="00FE5241">
              <w:rPr>
                <w:rFonts w:ascii="Garamond" w:hAnsi="Garamond"/>
                <w:color w:val="000000"/>
              </w:rPr>
              <w:t>0.46723</w:t>
            </w:r>
          </w:p>
        </w:tc>
        <w:tc>
          <w:tcPr>
            <w:tcW w:w="1503" w:type="dxa"/>
            <w:tcBorders>
              <w:top w:val="nil"/>
              <w:bottom w:val="nil"/>
              <w:right w:val="nil"/>
            </w:tcBorders>
          </w:tcPr>
          <w:p w14:paraId="3C0F1D65"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2AE7909F"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10A3F0F1"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7C5F0478"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643B7544" w14:textId="77777777" w:rsidR="002E1DFB" w:rsidRPr="00FE5241" w:rsidRDefault="002E1DFB" w:rsidP="002207C9">
            <w:pPr>
              <w:rPr>
                <w:rFonts w:ascii="Garamond" w:hAnsi="Garamond"/>
                <w:color w:val="404040" w:themeColor="text1" w:themeTint="BF"/>
              </w:rPr>
            </w:pPr>
          </w:p>
        </w:tc>
      </w:tr>
      <w:tr w:rsidR="002E1DFB" w:rsidRPr="00FE5241" w14:paraId="35F939DD" w14:textId="77777777" w:rsidTr="002207C9">
        <w:tc>
          <w:tcPr>
            <w:tcW w:w="1504" w:type="dxa"/>
          </w:tcPr>
          <w:p w14:paraId="41512210"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Adjusted R Square</w:t>
            </w:r>
          </w:p>
        </w:tc>
        <w:tc>
          <w:tcPr>
            <w:tcW w:w="1387" w:type="dxa"/>
            <w:vAlign w:val="bottom"/>
          </w:tcPr>
          <w:p w14:paraId="6094A963" w14:textId="77777777" w:rsidR="002E1DFB" w:rsidRPr="00FE5241" w:rsidRDefault="002E1DFB" w:rsidP="002207C9">
            <w:pPr>
              <w:jc w:val="right"/>
              <w:rPr>
                <w:rFonts w:ascii="Garamond" w:hAnsi="Garamond"/>
                <w:color w:val="000000"/>
              </w:rPr>
            </w:pPr>
            <w:r w:rsidRPr="00FE5241">
              <w:rPr>
                <w:rFonts w:ascii="Garamond" w:hAnsi="Garamond"/>
                <w:color w:val="000000"/>
              </w:rPr>
              <w:t>0.40381</w:t>
            </w:r>
          </w:p>
        </w:tc>
        <w:tc>
          <w:tcPr>
            <w:tcW w:w="1503" w:type="dxa"/>
            <w:tcBorders>
              <w:top w:val="nil"/>
              <w:bottom w:val="nil"/>
              <w:right w:val="nil"/>
            </w:tcBorders>
          </w:tcPr>
          <w:p w14:paraId="4233122E"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3C4D5909"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7E5D7E70"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63C89C86"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2229BB0A" w14:textId="77777777" w:rsidR="002E1DFB" w:rsidRPr="00FE5241" w:rsidRDefault="002E1DFB" w:rsidP="002207C9">
            <w:pPr>
              <w:rPr>
                <w:rFonts w:ascii="Garamond" w:hAnsi="Garamond"/>
                <w:color w:val="404040" w:themeColor="text1" w:themeTint="BF"/>
              </w:rPr>
            </w:pPr>
          </w:p>
        </w:tc>
      </w:tr>
      <w:tr w:rsidR="002E1DFB" w:rsidRPr="00FE5241" w14:paraId="7F4565F1" w14:textId="77777777" w:rsidTr="002207C9">
        <w:tc>
          <w:tcPr>
            <w:tcW w:w="1504" w:type="dxa"/>
          </w:tcPr>
          <w:p w14:paraId="352D94D9"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Standard Error</w:t>
            </w:r>
          </w:p>
        </w:tc>
        <w:tc>
          <w:tcPr>
            <w:tcW w:w="1387" w:type="dxa"/>
            <w:vAlign w:val="bottom"/>
          </w:tcPr>
          <w:p w14:paraId="30B42033" w14:textId="77777777" w:rsidR="002E1DFB" w:rsidRPr="00FE5241" w:rsidRDefault="002E1DFB" w:rsidP="002207C9">
            <w:pPr>
              <w:jc w:val="right"/>
              <w:rPr>
                <w:rFonts w:ascii="Garamond" w:hAnsi="Garamond"/>
                <w:color w:val="000000"/>
              </w:rPr>
            </w:pPr>
            <w:r w:rsidRPr="00FE5241">
              <w:rPr>
                <w:rFonts w:ascii="Garamond" w:hAnsi="Garamond"/>
                <w:color w:val="000000"/>
              </w:rPr>
              <w:t>0.23869</w:t>
            </w:r>
          </w:p>
        </w:tc>
        <w:tc>
          <w:tcPr>
            <w:tcW w:w="1503" w:type="dxa"/>
            <w:tcBorders>
              <w:top w:val="nil"/>
              <w:bottom w:val="nil"/>
              <w:right w:val="nil"/>
            </w:tcBorders>
          </w:tcPr>
          <w:p w14:paraId="0944166D"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141D1B88"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3BB5F245"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4E1C0DF1"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254FBE54" w14:textId="77777777" w:rsidR="002E1DFB" w:rsidRPr="00FE5241" w:rsidRDefault="002E1DFB" w:rsidP="002207C9">
            <w:pPr>
              <w:rPr>
                <w:rFonts w:ascii="Garamond" w:hAnsi="Garamond"/>
                <w:color w:val="404040" w:themeColor="text1" w:themeTint="BF"/>
              </w:rPr>
            </w:pPr>
          </w:p>
        </w:tc>
      </w:tr>
      <w:tr w:rsidR="002E1DFB" w:rsidRPr="00FE5241" w14:paraId="62D62615" w14:textId="77777777" w:rsidTr="002207C9">
        <w:tc>
          <w:tcPr>
            <w:tcW w:w="1504" w:type="dxa"/>
            <w:tcBorders>
              <w:bottom w:val="single" w:sz="4" w:space="0" w:color="auto"/>
            </w:tcBorders>
          </w:tcPr>
          <w:p w14:paraId="2464CF0E"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Observations</w:t>
            </w:r>
          </w:p>
        </w:tc>
        <w:tc>
          <w:tcPr>
            <w:tcW w:w="1387" w:type="dxa"/>
            <w:tcBorders>
              <w:bottom w:val="single" w:sz="4" w:space="0" w:color="auto"/>
            </w:tcBorders>
            <w:vAlign w:val="bottom"/>
          </w:tcPr>
          <w:p w14:paraId="4A681358" w14:textId="77777777" w:rsidR="002E1DFB" w:rsidRPr="00FE5241" w:rsidRDefault="002E1DFB" w:rsidP="002207C9">
            <w:pPr>
              <w:jc w:val="right"/>
              <w:rPr>
                <w:rFonts w:ascii="Garamond" w:hAnsi="Garamond"/>
                <w:color w:val="000000"/>
              </w:rPr>
            </w:pPr>
            <w:r w:rsidRPr="00FE5241">
              <w:rPr>
                <w:rFonts w:ascii="Garamond" w:hAnsi="Garamond"/>
                <w:color w:val="000000"/>
              </w:rPr>
              <w:t>95</w:t>
            </w:r>
          </w:p>
        </w:tc>
        <w:tc>
          <w:tcPr>
            <w:tcW w:w="1503" w:type="dxa"/>
            <w:tcBorders>
              <w:top w:val="nil"/>
              <w:bottom w:val="single" w:sz="4" w:space="0" w:color="auto"/>
              <w:right w:val="nil"/>
            </w:tcBorders>
          </w:tcPr>
          <w:p w14:paraId="15BAE6D8"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3E36B812"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54406EF1"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single" w:sz="4" w:space="0" w:color="auto"/>
              <w:right w:val="nil"/>
            </w:tcBorders>
          </w:tcPr>
          <w:p w14:paraId="46ECFCAD"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single" w:sz="4" w:space="0" w:color="auto"/>
            </w:tcBorders>
          </w:tcPr>
          <w:p w14:paraId="0CA64C9F" w14:textId="77777777" w:rsidR="002E1DFB" w:rsidRPr="00FE5241" w:rsidRDefault="002E1DFB" w:rsidP="002207C9">
            <w:pPr>
              <w:rPr>
                <w:rFonts w:ascii="Garamond" w:hAnsi="Garamond"/>
                <w:color w:val="404040" w:themeColor="text1" w:themeTint="BF"/>
              </w:rPr>
            </w:pPr>
          </w:p>
        </w:tc>
      </w:tr>
      <w:tr w:rsidR="002E1DFB" w:rsidRPr="00FE5241" w14:paraId="396E9464" w14:textId="77777777" w:rsidTr="002207C9">
        <w:tc>
          <w:tcPr>
            <w:tcW w:w="9625" w:type="dxa"/>
            <w:gridSpan w:val="7"/>
          </w:tcPr>
          <w:p w14:paraId="753CD2C4"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ANOVA</w:t>
            </w:r>
          </w:p>
        </w:tc>
      </w:tr>
      <w:tr w:rsidR="002E1DFB" w:rsidRPr="00FE5241" w14:paraId="6788C7EC" w14:textId="77777777" w:rsidTr="002207C9">
        <w:tc>
          <w:tcPr>
            <w:tcW w:w="1504" w:type="dxa"/>
          </w:tcPr>
          <w:p w14:paraId="623F80D7" w14:textId="77777777" w:rsidR="002E1DFB" w:rsidRPr="00FE5241" w:rsidRDefault="002E1DFB" w:rsidP="002207C9">
            <w:pPr>
              <w:rPr>
                <w:rFonts w:ascii="Garamond" w:hAnsi="Garamond"/>
                <w:color w:val="404040" w:themeColor="text1" w:themeTint="BF"/>
              </w:rPr>
            </w:pPr>
          </w:p>
        </w:tc>
        <w:tc>
          <w:tcPr>
            <w:tcW w:w="1387" w:type="dxa"/>
          </w:tcPr>
          <w:p w14:paraId="393EA101" w14:textId="77777777" w:rsidR="002E1DFB" w:rsidRPr="00FE5241" w:rsidRDefault="002E1DFB" w:rsidP="002207C9">
            <w:pPr>
              <w:rPr>
                <w:rFonts w:ascii="Garamond" w:hAnsi="Garamond"/>
                <w:b/>
                <w:i/>
                <w:color w:val="404040" w:themeColor="text1" w:themeTint="BF"/>
              </w:rPr>
            </w:pPr>
            <w:proofErr w:type="spellStart"/>
            <w:r w:rsidRPr="00FE5241">
              <w:rPr>
                <w:rFonts w:ascii="Garamond" w:hAnsi="Garamond"/>
                <w:b/>
                <w:i/>
                <w:color w:val="404040" w:themeColor="text1" w:themeTint="BF"/>
              </w:rPr>
              <w:t>df</w:t>
            </w:r>
            <w:proofErr w:type="spellEnd"/>
          </w:p>
        </w:tc>
        <w:tc>
          <w:tcPr>
            <w:tcW w:w="1503" w:type="dxa"/>
          </w:tcPr>
          <w:p w14:paraId="32B38898"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SS</w:t>
            </w:r>
          </w:p>
        </w:tc>
        <w:tc>
          <w:tcPr>
            <w:tcW w:w="1387" w:type="dxa"/>
          </w:tcPr>
          <w:p w14:paraId="2C8BF1E8"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MS</w:t>
            </w:r>
          </w:p>
        </w:tc>
        <w:tc>
          <w:tcPr>
            <w:tcW w:w="1387" w:type="dxa"/>
          </w:tcPr>
          <w:p w14:paraId="0FCC1E1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F</w:t>
            </w:r>
          </w:p>
        </w:tc>
        <w:tc>
          <w:tcPr>
            <w:tcW w:w="1413" w:type="dxa"/>
          </w:tcPr>
          <w:p w14:paraId="24AAEC70"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Significance F</w:t>
            </w:r>
          </w:p>
        </w:tc>
        <w:tc>
          <w:tcPr>
            <w:tcW w:w="1044" w:type="dxa"/>
            <w:tcBorders>
              <w:bottom w:val="single" w:sz="4" w:space="0" w:color="auto"/>
            </w:tcBorders>
          </w:tcPr>
          <w:p w14:paraId="4C3D523D" w14:textId="77777777" w:rsidR="002E1DFB" w:rsidRPr="00FE5241" w:rsidRDefault="002E1DFB" w:rsidP="002207C9">
            <w:pPr>
              <w:rPr>
                <w:rFonts w:ascii="Garamond" w:hAnsi="Garamond"/>
                <w:color w:val="404040" w:themeColor="text1" w:themeTint="BF"/>
              </w:rPr>
            </w:pPr>
          </w:p>
        </w:tc>
      </w:tr>
      <w:tr w:rsidR="002E1DFB" w:rsidRPr="00FE5241" w14:paraId="6373A6A0" w14:textId="77777777" w:rsidTr="002207C9">
        <w:tc>
          <w:tcPr>
            <w:tcW w:w="1504" w:type="dxa"/>
          </w:tcPr>
          <w:p w14:paraId="056A99CE"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Regression</w:t>
            </w:r>
          </w:p>
        </w:tc>
        <w:tc>
          <w:tcPr>
            <w:tcW w:w="1387" w:type="dxa"/>
          </w:tcPr>
          <w:p w14:paraId="659B2AFB" w14:textId="77777777" w:rsidR="002E1DFB" w:rsidRPr="00FE5241" w:rsidRDefault="002E1DFB" w:rsidP="002207C9">
            <w:pPr>
              <w:rPr>
                <w:rFonts w:ascii="Garamond" w:hAnsi="Garamond"/>
              </w:rPr>
            </w:pPr>
            <w:r w:rsidRPr="00FE5241">
              <w:rPr>
                <w:rFonts w:ascii="Garamond" w:hAnsi="Garamond"/>
              </w:rPr>
              <w:t>10</w:t>
            </w:r>
          </w:p>
        </w:tc>
        <w:tc>
          <w:tcPr>
            <w:tcW w:w="1503" w:type="dxa"/>
          </w:tcPr>
          <w:p w14:paraId="0CCCD367" w14:textId="77777777" w:rsidR="002E1DFB" w:rsidRPr="00FE5241" w:rsidRDefault="002E1DFB" w:rsidP="002207C9">
            <w:pPr>
              <w:rPr>
                <w:rFonts w:ascii="Garamond" w:hAnsi="Garamond"/>
              </w:rPr>
            </w:pPr>
            <w:r w:rsidRPr="00FE5241">
              <w:rPr>
                <w:rFonts w:ascii="Garamond" w:hAnsi="Garamond"/>
              </w:rPr>
              <w:t>4.19693</w:t>
            </w:r>
          </w:p>
        </w:tc>
        <w:tc>
          <w:tcPr>
            <w:tcW w:w="1387" w:type="dxa"/>
          </w:tcPr>
          <w:p w14:paraId="28D6BF55" w14:textId="77777777" w:rsidR="002E1DFB" w:rsidRPr="00FE5241" w:rsidRDefault="002E1DFB" w:rsidP="002207C9">
            <w:pPr>
              <w:rPr>
                <w:rFonts w:ascii="Garamond" w:hAnsi="Garamond"/>
              </w:rPr>
            </w:pPr>
            <w:r w:rsidRPr="00FE5241">
              <w:rPr>
                <w:rFonts w:ascii="Garamond" w:hAnsi="Garamond"/>
              </w:rPr>
              <w:t>0.41969</w:t>
            </w:r>
          </w:p>
        </w:tc>
        <w:tc>
          <w:tcPr>
            <w:tcW w:w="1387" w:type="dxa"/>
          </w:tcPr>
          <w:p w14:paraId="5176DA19" w14:textId="77777777" w:rsidR="002E1DFB" w:rsidRPr="00FE5241" w:rsidRDefault="002E1DFB" w:rsidP="002207C9">
            <w:pPr>
              <w:rPr>
                <w:rFonts w:ascii="Garamond" w:hAnsi="Garamond"/>
              </w:rPr>
            </w:pPr>
            <w:r w:rsidRPr="00FE5241">
              <w:rPr>
                <w:rFonts w:ascii="Garamond" w:hAnsi="Garamond"/>
              </w:rPr>
              <w:t>7.36671</w:t>
            </w:r>
          </w:p>
        </w:tc>
        <w:tc>
          <w:tcPr>
            <w:tcW w:w="1413" w:type="dxa"/>
          </w:tcPr>
          <w:p w14:paraId="5799D017" w14:textId="77777777" w:rsidR="002E1DFB" w:rsidRPr="00FE5241" w:rsidRDefault="002E1DFB" w:rsidP="002207C9">
            <w:pPr>
              <w:rPr>
                <w:rFonts w:ascii="Garamond" w:hAnsi="Garamond"/>
              </w:rPr>
            </w:pPr>
            <w:r w:rsidRPr="00FE5241">
              <w:rPr>
                <w:rFonts w:ascii="Garamond" w:hAnsi="Garamond"/>
              </w:rPr>
              <w:t>2.83521E-08</w:t>
            </w:r>
          </w:p>
        </w:tc>
        <w:tc>
          <w:tcPr>
            <w:tcW w:w="1044" w:type="dxa"/>
            <w:tcBorders>
              <w:bottom w:val="nil"/>
            </w:tcBorders>
          </w:tcPr>
          <w:p w14:paraId="42D0E87C" w14:textId="77777777" w:rsidR="002E1DFB" w:rsidRPr="00FE5241" w:rsidRDefault="002E1DFB" w:rsidP="002207C9">
            <w:pPr>
              <w:rPr>
                <w:rFonts w:ascii="Garamond" w:hAnsi="Garamond"/>
                <w:color w:val="404040" w:themeColor="text1" w:themeTint="BF"/>
              </w:rPr>
            </w:pPr>
          </w:p>
        </w:tc>
      </w:tr>
      <w:tr w:rsidR="002E1DFB" w:rsidRPr="00FE5241" w14:paraId="074C8723" w14:textId="77777777" w:rsidTr="002207C9">
        <w:tc>
          <w:tcPr>
            <w:tcW w:w="1504" w:type="dxa"/>
          </w:tcPr>
          <w:p w14:paraId="66CC303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Residual</w:t>
            </w:r>
          </w:p>
        </w:tc>
        <w:tc>
          <w:tcPr>
            <w:tcW w:w="1387" w:type="dxa"/>
          </w:tcPr>
          <w:p w14:paraId="4261F9D5" w14:textId="77777777" w:rsidR="002E1DFB" w:rsidRPr="00FE5241" w:rsidRDefault="002E1DFB" w:rsidP="002207C9">
            <w:pPr>
              <w:rPr>
                <w:rFonts w:ascii="Garamond" w:hAnsi="Garamond"/>
              </w:rPr>
            </w:pPr>
            <w:r w:rsidRPr="00FE5241">
              <w:rPr>
                <w:rFonts w:ascii="Garamond" w:hAnsi="Garamond"/>
              </w:rPr>
              <w:t>84</w:t>
            </w:r>
          </w:p>
        </w:tc>
        <w:tc>
          <w:tcPr>
            <w:tcW w:w="1503" w:type="dxa"/>
          </w:tcPr>
          <w:p w14:paraId="43BA2A09" w14:textId="77777777" w:rsidR="002E1DFB" w:rsidRPr="00FE5241" w:rsidRDefault="002E1DFB" w:rsidP="002207C9">
            <w:pPr>
              <w:rPr>
                <w:rFonts w:ascii="Garamond" w:hAnsi="Garamond"/>
              </w:rPr>
            </w:pPr>
            <w:r w:rsidRPr="00FE5241">
              <w:rPr>
                <w:rFonts w:ascii="Garamond" w:hAnsi="Garamond"/>
              </w:rPr>
              <w:t>4.78561</w:t>
            </w:r>
          </w:p>
        </w:tc>
        <w:tc>
          <w:tcPr>
            <w:tcW w:w="1387" w:type="dxa"/>
          </w:tcPr>
          <w:p w14:paraId="57EB63F3" w14:textId="77777777" w:rsidR="002E1DFB" w:rsidRPr="00FE5241" w:rsidRDefault="002E1DFB" w:rsidP="002207C9">
            <w:pPr>
              <w:rPr>
                <w:rFonts w:ascii="Garamond" w:hAnsi="Garamond"/>
              </w:rPr>
            </w:pPr>
            <w:r w:rsidRPr="00FE5241">
              <w:rPr>
                <w:rFonts w:ascii="Garamond" w:hAnsi="Garamond"/>
              </w:rPr>
              <w:t>0.05697</w:t>
            </w:r>
          </w:p>
        </w:tc>
        <w:tc>
          <w:tcPr>
            <w:tcW w:w="1387" w:type="dxa"/>
          </w:tcPr>
          <w:p w14:paraId="7C664275" w14:textId="77777777" w:rsidR="002E1DFB" w:rsidRPr="00FE5241" w:rsidRDefault="002E1DFB" w:rsidP="002207C9">
            <w:pPr>
              <w:rPr>
                <w:rFonts w:ascii="Garamond" w:hAnsi="Garamond"/>
              </w:rPr>
            </w:pPr>
          </w:p>
        </w:tc>
        <w:tc>
          <w:tcPr>
            <w:tcW w:w="1413" w:type="dxa"/>
          </w:tcPr>
          <w:p w14:paraId="7A1072E5" w14:textId="77777777" w:rsidR="002E1DFB" w:rsidRPr="00FE5241" w:rsidRDefault="002E1DFB" w:rsidP="002207C9">
            <w:pPr>
              <w:rPr>
                <w:rFonts w:ascii="Garamond" w:hAnsi="Garamond"/>
              </w:rPr>
            </w:pPr>
          </w:p>
        </w:tc>
        <w:tc>
          <w:tcPr>
            <w:tcW w:w="1044" w:type="dxa"/>
            <w:tcBorders>
              <w:top w:val="nil"/>
              <w:bottom w:val="nil"/>
            </w:tcBorders>
          </w:tcPr>
          <w:p w14:paraId="6414A6B6" w14:textId="77777777" w:rsidR="002E1DFB" w:rsidRPr="00FE5241" w:rsidRDefault="002E1DFB" w:rsidP="002207C9">
            <w:pPr>
              <w:rPr>
                <w:rFonts w:ascii="Garamond" w:hAnsi="Garamond"/>
                <w:color w:val="404040" w:themeColor="text1" w:themeTint="BF"/>
              </w:rPr>
            </w:pPr>
          </w:p>
        </w:tc>
      </w:tr>
      <w:tr w:rsidR="002E1DFB" w:rsidRPr="00FE5241" w14:paraId="60FD3F93" w14:textId="77777777" w:rsidTr="002207C9">
        <w:tc>
          <w:tcPr>
            <w:tcW w:w="1504" w:type="dxa"/>
            <w:tcBorders>
              <w:bottom w:val="single" w:sz="4" w:space="0" w:color="auto"/>
            </w:tcBorders>
          </w:tcPr>
          <w:p w14:paraId="1DE8F63A"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Total</w:t>
            </w:r>
          </w:p>
        </w:tc>
        <w:tc>
          <w:tcPr>
            <w:tcW w:w="1387" w:type="dxa"/>
            <w:tcBorders>
              <w:bottom w:val="single" w:sz="4" w:space="0" w:color="auto"/>
            </w:tcBorders>
          </w:tcPr>
          <w:p w14:paraId="0D3ABE81" w14:textId="77777777" w:rsidR="002E1DFB" w:rsidRPr="00FE5241" w:rsidRDefault="002E1DFB" w:rsidP="002207C9">
            <w:pPr>
              <w:rPr>
                <w:rFonts w:ascii="Garamond" w:hAnsi="Garamond"/>
              </w:rPr>
            </w:pPr>
            <w:r w:rsidRPr="00FE5241">
              <w:rPr>
                <w:rFonts w:ascii="Garamond" w:hAnsi="Garamond"/>
              </w:rPr>
              <w:t>94</w:t>
            </w:r>
          </w:p>
        </w:tc>
        <w:tc>
          <w:tcPr>
            <w:tcW w:w="1503" w:type="dxa"/>
            <w:tcBorders>
              <w:bottom w:val="single" w:sz="4" w:space="0" w:color="auto"/>
            </w:tcBorders>
          </w:tcPr>
          <w:p w14:paraId="21AB0D84" w14:textId="77777777" w:rsidR="002E1DFB" w:rsidRPr="00FE5241" w:rsidRDefault="002E1DFB" w:rsidP="002207C9">
            <w:pPr>
              <w:rPr>
                <w:rFonts w:ascii="Garamond" w:hAnsi="Garamond"/>
              </w:rPr>
            </w:pPr>
            <w:r w:rsidRPr="00FE5241">
              <w:rPr>
                <w:rFonts w:ascii="Garamond" w:hAnsi="Garamond"/>
              </w:rPr>
              <w:t>8.98254</w:t>
            </w:r>
          </w:p>
        </w:tc>
        <w:tc>
          <w:tcPr>
            <w:tcW w:w="1387" w:type="dxa"/>
            <w:tcBorders>
              <w:bottom w:val="single" w:sz="4" w:space="0" w:color="auto"/>
            </w:tcBorders>
          </w:tcPr>
          <w:p w14:paraId="3A3252B3" w14:textId="77777777" w:rsidR="002E1DFB" w:rsidRPr="00FE5241" w:rsidRDefault="002E1DFB" w:rsidP="002207C9">
            <w:pPr>
              <w:rPr>
                <w:rFonts w:ascii="Garamond" w:hAnsi="Garamond"/>
              </w:rPr>
            </w:pPr>
          </w:p>
        </w:tc>
        <w:tc>
          <w:tcPr>
            <w:tcW w:w="1387" w:type="dxa"/>
            <w:tcBorders>
              <w:bottom w:val="single" w:sz="4" w:space="0" w:color="auto"/>
            </w:tcBorders>
          </w:tcPr>
          <w:p w14:paraId="379B7D63" w14:textId="77777777" w:rsidR="002E1DFB" w:rsidRPr="00FE5241" w:rsidRDefault="002E1DFB" w:rsidP="002207C9">
            <w:pPr>
              <w:rPr>
                <w:rFonts w:ascii="Garamond" w:hAnsi="Garamond"/>
              </w:rPr>
            </w:pPr>
          </w:p>
        </w:tc>
        <w:tc>
          <w:tcPr>
            <w:tcW w:w="1413" w:type="dxa"/>
            <w:tcBorders>
              <w:bottom w:val="single" w:sz="4" w:space="0" w:color="auto"/>
            </w:tcBorders>
          </w:tcPr>
          <w:p w14:paraId="63260911" w14:textId="77777777" w:rsidR="002E1DFB" w:rsidRPr="00FE5241" w:rsidRDefault="002E1DFB" w:rsidP="002207C9">
            <w:pPr>
              <w:rPr>
                <w:rFonts w:ascii="Garamond" w:hAnsi="Garamond"/>
              </w:rPr>
            </w:pPr>
          </w:p>
        </w:tc>
        <w:tc>
          <w:tcPr>
            <w:tcW w:w="1044" w:type="dxa"/>
            <w:tcBorders>
              <w:top w:val="nil"/>
              <w:bottom w:val="single" w:sz="4" w:space="0" w:color="auto"/>
            </w:tcBorders>
          </w:tcPr>
          <w:p w14:paraId="4536C3AB" w14:textId="77777777" w:rsidR="002E1DFB" w:rsidRPr="00FE5241" w:rsidRDefault="002E1DFB" w:rsidP="002207C9">
            <w:pPr>
              <w:rPr>
                <w:rFonts w:ascii="Garamond" w:hAnsi="Garamond"/>
                <w:color w:val="404040" w:themeColor="text1" w:themeTint="BF"/>
              </w:rPr>
            </w:pPr>
          </w:p>
        </w:tc>
      </w:tr>
      <w:tr w:rsidR="002E1DFB" w:rsidRPr="00FE5241" w14:paraId="06682145" w14:textId="77777777" w:rsidTr="002207C9">
        <w:tc>
          <w:tcPr>
            <w:tcW w:w="1504" w:type="dxa"/>
          </w:tcPr>
          <w:p w14:paraId="4363326F" w14:textId="77777777" w:rsidR="002E1DFB" w:rsidRPr="00FE5241" w:rsidRDefault="002E1DFB" w:rsidP="002207C9">
            <w:pPr>
              <w:rPr>
                <w:rFonts w:ascii="Garamond" w:hAnsi="Garamond"/>
                <w:color w:val="404040" w:themeColor="text1" w:themeTint="BF"/>
              </w:rPr>
            </w:pPr>
          </w:p>
        </w:tc>
        <w:tc>
          <w:tcPr>
            <w:tcW w:w="1387" w:type="dxa"/>
          </w:tcPr>
          <w:p w14:paraId="4F92A5A3"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Coefficients</w:t>
            </w:r>
          </w:p>
        </w:tc>
        <w:tc>
          <w:tcPr>
            <w:tcW w:w="1503" w:type="dxa"/>
          </w:tcPr>
          <w:p w14:paraId="47E94BD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Standard Error</w:t>
            </w:r>
          </w:p>
        </w:tc>
        <w:tc>
          <w:tcPr>
            <w:tcW w:w="1387" w:type="dxa"/>
          </w:tcPr>
          <w:p w14:paraId="5C0F209D"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t  Stat</w:t>
            </w:r>
          </w:p>
        </w:tc>
        <w:tc>
          <w:tcPr>
            <w:tcW w:w="1387" w:type="dxa"/>
          </w:tcPr>
          <w:p w14:paraId="4B631900"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P-value</w:t>
            </w:r>
          </w:p>
        </w:tc>
        <w:tc>
          <w:tcPr>
            <w:tcW w:w="1413" w:type="dxa"/>
          </w:tcPr>
          <w:p w14:paraId="33C2F968"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Lower 95%</w:t>
            </w:r>
          </w:p>
        </w:tc>
        <w:tc>
          <w:tcPr>
            <w:tcW w:w="1044" w:type="dxa"/>
          </w:tcPr>
          <w:p w14:paraId="59E6CD8B"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Upper 95%</w:t>
            </w:r>
          </w:p>
        </w:tc>
      </w:tr>
      <w:tr w:rsidR="002E1DFB" w:rsidRPr="00FE5241" w14:paraId="383D5BF6" w14:textId="77777777" w:rsidTr="002207C9">
        <w:tc>
          <w:tcPr>
            <w:tcW w:w="1504" w:type="dxa"/>
          </w:tcPr>
          <w:p w14:paraId="63D10A6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Intercept</w:t>
            </w:r>
          </w:p>
        </w:tc>
        <w:tc>
          <w:tcPr>
            <w:tcW w:w="1387" w:type="dxa"/>
          </w:tcPr>
          <w:p w14:paraId="65886C40" w14:textId="77777777" w:rsidR="002E1DFB" w:rsidRPr="00FE5241" w:rsidRDefault="002E1DFB" w:rsidP="002207C9">
            <w:pPr>
              <w:rPr>
                <w:rFonts w:ascii="Garamond" w:hAnsi="Garamond"/>
              </w:rPr>
            </w:pPr>
            <w:r w:rsidRPr="00FE5241">
              <w:rPr>
                <w:rFonts w:ascii="Garamond" w:hAnsi="Garamond"/>
              </w:rPr>
              <w:t>9.15014</w:t>
            </w:r>
          </w:p>
        </w:tc>
        <w:tc>
          <w:tcPr>
            <w:tcW w:w="1503" w:type="dxa"/>
          </w:tcPr>
          <w:p w14:paraId="3DADCFDB" w14:textId="77777777" w:rsidR="002E1DFB" w:rsidRPr="00FE5241" w:rsidRDefault="002E1DFB" w:rsidP="002207C9">
            <w:pPr>
              <w:rPr>
                <w:rFonts w:ascii="Garamond" w:hAnsi="Garamond"/>
              </w:rPr>
            </w:pPr>
            <w:r w:rsidRPr="00FE5241">
              <w:rPr>
                <w:rFonts w:ascii="Garamond" w:hAnsi="Garamond"/>
              </w:rPr>
              <w:t>4.27050</w:t>
            </w:r>
          </w:p>
        </w:tc>
        <w:tc>
          <w:tcPr>
            <w:tcW w:w="1387" w:type="dxa"/>
          </w:tcPr>
          <w:p w14:paraId="500BE105" w14:textId="77777777" w:rsidR="002E1DFB" w:rsidRPr="00FE5241" w:rsidRDefault="002E1DFB" w:rsidP="002207C9">
            <w:pPr>
              <w:rPr>
                <w:rFonts w:ascii="Garamond" w:hAnsi="Garamond"/>
              </w:rPr>
            </w:pPr>
            <w:r w:rsidRPr="00FE5241">
              <w:rPr>
                <w:rFonts w:ascii="Garamond" w:hAnsi="Garamond"/>
              </w:rPr>
              <w:t>2.14264</w:t>
            </w:r>
          </w:p>
        </w:tc>
        <w:tc>
          <w:tcPr>
            <w:tcW w:w="1387" w:type="dxa"/>
          </w:tcPr>
          <w:p w14:paraId="72C45C33" w14:textId="77777777" w:rsidR="002E1DFB" w:rsidRPr="00FE5241" w:rsidRDefault="002E1DFB" w:rsidP="002207C9">
            <w:pPr>
              <w:rPr>
                <w:rFonts w:ascii="Garamond" w:hAnsi="Garamond"/>
              </w:rPr>
            </w:pPr>
            <w:r w:rsidRPr="00FE5241">
              <w:rPr>
                <w:rFonts w:ascii="Garamond" w:hAnsi="Garamond"/>
              </w:rPr>
              <w:t>0.03504</w:t>
            </w:r>
          </w:p>
        </w:tc>
        <w:tc>
          <w:tcPr>
            <w:tcW w:w="1413" w:type="dxa"/>
          </w:tcPr>
          <w:p w14:paraId="7211F321" w14:textId="77777777" w:rsidR="002E1DFB" w:rsidRPr="00FE5241" w:rsidRDefault="002E1DFB" w:rsidP="002207C9">
            <w:pPr>
              <w:rPr>
                <w:rFonts w:ascii="Garamond" w:hAnsi="Garamond"/>
              </w:rPr>
            </w:pPr>
            <w:r w:rsidRPr="00FE5241">
              <w:rPr>
                <w:rFonts w:ascii="Garamond" w:hAnsi="Garamond"/>
              </w:rPr>
              <w:t>0.65778</w:t>
            </w:r>
          </w:p>
        </w:tc>
        <w:tc>
          <w:tcPr>
            <w:tcW w:w="1044" w:type="dxa"/>
          </w:tcPr>
          <w:p w14:paraId="35A93AB1" w14:textId="77777777" w:rsidR="002E1DFB" w:rsidRPr="00FE5241" w:rsidRDefault="002E1DFB" w:rsidP="002207C9">
            <w:pPr>
              <w:rPr>
                <w:rFonts w:ascii="Garamond" w:hAnsi="Garamond"/>
              </w:rPr>
            </w:pPr>
            <w:r w:rsidRPr="00FE5241">
              <w:rPr>
                <w:rFonts w:ascii="Garamond" w:hAnsi="Garamond"/>
              </w:rPr>
              <w:t>17.64251</w:t>
            </w:r>
          </w:p>
        </w:tc>
      </w:tr>
      <w:tr w:rsidR="002E1DFB" w:rsidRPr="00FE5241" w14:paraId="041838E9" w14:textId="77777777" w:rsidTr="002207C9">
        <w:tc>
          <w:tcPr>
            <w:tcW w:w="1504" w:type="dxa"/>
          </w:tcPr>
          <w:p w14:paraId="24FDC708"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B11</w:t>
            </w:r>
          </w:p>
        </w:tc>
        <w:tc>
          <w:tcPr>
            <w:tcW w:w="1387" w:type="dxa"/>
          </w:tcPr>
          <w:p w14:paraId="36C94F81" w14:textId="77777777" w:rsidR="002E1DFB" w:rsidRPr="00FE5241" w:rsidRDefault="002E1DFB" w:rsidP="002207C9">
            <w:pPr>
              <w:rPr>
                <w:rFonts w:ascii="Garamond" w:hAnsi="Garamond"/>
              </w:rPr>
            </w:pPr>
            <w:r w:rsidRPr="00FE5241">
              <w:rPr>
                <w:rFonts w:ascii="Garamond" w:hAnsi="Garamond"/>
              </w:rPr>
              <w:t>0.00793</w:t>
            </w:r>
          </w:p>
        </w:tc>
        <w:tc>
          <w:tcPr>
            <w:tcW w:w="1503" w:type="dxa"/>
          </w:tcPr>
          <w:p w14:paraId="63FBDA48" w14:textId="77777777" w:rsidR="002E1DFB" w:rsidRPr="00FE5241" w:rsidRDefault="002E1DFB" w:rsidP="002207C9">
            <w:pPr>
              <w:rPr>
                <w:rFonts w:ascii="Garamond" w:hAnsi="Garamond"/>
              </w:rPr>
            </w:pPr>
            <w:r w:rsidRPr="00FE5241">
              <w:rPr>
                <w:rFonts w:ascii="Garamond" w:hAnsi="Garamond"/>
              </w:rPr>
              <w:t>0.00930</w:t>
            </w:r>
          </w:p>
        </w:tc>
        <w:tc>
          <w:tcPr>
            <w:tcW w:w="1387" w:type="dxa"/>
          </w:tcPr>
          <w:p w14:paraId="4FF1F4DD" w14:textId="77777777" w:rsidR="002E1DFB" w:rsidRPr="00FE5241" w:rsidRDefault="002E1DFB" w:rsidP="002207C9">
            <w:pPr>
              <w:rPr>
                <w:rFonts w:ascii="Garamond" w:hAnsi="Garamond"/>
              </w:rPr>
            </w:pPr>
            <w:r w:rsidRPr="00FE5241">
              <w:rPr>
                <w:rFonts w:ascii="Garamond" w:hAnsi="Garamond"/>
              </w:rPr>
              <w:t>0.85257</w:t>
            </w:r>
          </w:p>
        </w:tc>
        <w:tc>
          <w:tcPr>
            <w:tcW w:w="1387" w:type="dxa"/>
          </w:tcPr>
          <w:p w14:paraId="104BB408" w14:textId="77777777" w:rsidR="002E1DFB" w:rsidRPr="00FE5241" w:rsidRDefault="002E1DFB" w:rsidP="002207C9">
            <w:pPr>
              <w:rPr>
                <w:rFonts w:ascii="Garamond" w:hAnsi="Garamond"/>
              </w:rPr>
            </w:pPr>
            <w:r w:rsidRPr="00FE5241">
              <w:rPr>
                <w:rFonts w:ascii="Garamond" w:hAnsi="Garamond"/>
              </w:rPr>
              <w:t>0.39632</w:t>
            </w:r>
          </w:p>
        </w:tc>
        <w:tc>
          <w:tcPr>
            <w:tcW w:w="1413" w:type="dxa"/>
          </w:tcPr>
          <w:p w14:paraId="4346400B" w14:textId="77777777" w:rsidR="002E1DFB" w:rsidRPr="00FE5241" w:rsidRDefault="002E1DFB" w:rsidP="002207C9">
            <w:pPr>
              <w:rPr>
                <w:rFonts w:ascii="Garamond" w:hAnsi="Garamond"/>
              </w:rPr>
            </w:pPr>
            <w:r w:rsidRPr="00FE5241">
              <w:rPr>
                <w:rFonts w:ascii="Garamond" w:hAnsi="Garamond"/>
              </w:rPr>
              <w:t>-0.01056</w:t>
            </w:r>
          </w:p>
        </w:tc>
        <w:tc>
          <w:tcPr>
            <w:tcW w:w="1044" w:type="dxa"/>
          </w:tcPr>
          <w:p w14:paraId="7913B51E" w14:textId="77777777" w:rsidR="002E1DFB" w:rsidRPr="00FE5241" w:rsidRDefault="002E1DFB" w:rsidP="002207C9">
            <w:pPr>
              <w:rPr>
                <w:rFonts w:ascii="Garamond" w:hAnsi="Garamond"/>
              </w:rPr>
            </w:pPr>
            <w:r w:rsidRPr="00FE5241">
              <w:rPr>
                <w:rFonts w:ascii="Garamond" w:hAnsi="Garamond"/>
              </w:rPr>
              <w:t>0.02642</w:t>
            </w:r>
          </w:p>
        </w:tc>
      </w:tr>
      <w:tr w:rsidR="002E1DFB" w:rsidRPr="00FE5241" w14:paraId="1545737B" w14:textId="77777777" w:rsidTr="002207C9">
        <w:tc>
          <w:tcPr>
            <w:tcW w:w="1504" w:type="dxa"/>
          </w:tcPr>
          <w:p w14:paraId="304C039C"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B10</w:t>
            </w:r>
          </w:p>
        </w:tc>
        <w:tc>
          <w:tcPr>
            <w:tcW w:w="1387" w:type="dxa"/>
          </w:tcPr>
          <w:p w14:paraId="6F333DA7" w14:textId="77777777" w:rsidR="002E1DFB" w:rsidRPr="00FE5241" w:rsidRDefault="002E1DFB" w:rsidP="002207C9">
            <w:pPr>
              <w:rPr>
                <w:rFonts w:ascii="Garamond" w:hAnsi="Garamond"/>
              </w:rPr>
            </w:pPr>
            <w:r w:rsidRPr="00FE5241">
              <w:rPr>
                <w:rFonts w:ascii="Garamond" w:hAnsi="Garamond"/>
              </w:rPr>
              <w:t>-0.01095</w:t>
            </w:r>
          </w:p>
        </w:tc>
        <w:tc>
          <w:tcPr>
            <w:tcW w:w="1503" w:type="dxa"/>
          </w:tcPr>
          <w:p w14:paraId="1BD12289" w14:textId="77777777" w:rsidR="002E1DFB" w:rsidRPr="00FE5241" w:rsidRDefault="002E1DFB" w:rsidP="002207C9">
            <w:pPr>
              <w:rPr>
                <w:rFonts w:ascii="Garamond" w:hAnsi="Garamond"/>
              </w:rPr>
            </w:pPr>
            <w:r w:rsidRPr="00FE5241">
              <w:rPr>
                <w:rFonts w:ascii="Garamond" w:hAnsi="Garamond"/>
              </w:rPr>
              <w:t>0.00860</w:t>
            </w:r>
          </w:p>
        </w:tc>
        <w:tc>
          <w:tcPr>
            <w:tcW w:w="1387" w:type="dxa"/>
          </w:tcPr>
          <w:p w14:paraId="4126A6C7" w14:textId="77777777" w:rsidR="002E1DFB" w:rsidRPr="00FE5241" w:rsidRDefault="002E1DFB" w:rsidP="002207C9">
            <w:pPr>
              <w:rPr>
                <w:rFonts w:ascii="Garamond" w:hAnsi="Garamond"/>
              </w:rPr>
            </w:pPr>
            <w:r w:rsidRPr="00FE5241">
              <w:rPr>
                <w:rFonts w:ascii="Garamond" w:hAnsi="Garamond"/>
              </w:rPr>
              <w:t>-1.27272</w:t>
            </w:r>
          </w:p>
        </w:tc>
        <w:tc>
          <w:tcPr>
            <w:tcW w:w="1387" w:type="dxa"/>
          </w:tcPr>
          <w:p w14:paraId="02D9054D" w14:textId="77777777" w:rsidR="002E1DFB" w:rsidRPr="00FE5241" w:rsidRDefault="002E1DFB" w:rsidP="002207C9">
            <w:pPr>
              <w:rPr>
                <w:rFonts w:ascii="Garamond" w:hAnsi="Garamond"/>
              </w:rPr>
            </w:pPr>
            <w:r w:rsidRPr="00FE5241">
              <w:rPr>
                <w:rFonts w:ascii="Garamond" w:hAnsi="Garamond"/>
              </w:rPr>
              <w:t>0.20663</w:t>
            </w:r>
          </w:p>
        </w:tc>
        <w:tc>
          <w:tcPr>
            <w:tcW w:w="1413" w:type="dxa"/>
          </w:tcPr>
          <w:p w14:paraId="5AAD08C1" w14:textId="77777777" w:rsidR="002E1DFB" w:rsidRPr="00FE5241" w:rsidRDefault="002E1DFB" w:rsidP="002207C9">
            <w:pPr>
              <w:rPr>
                <w:rFonts w:ascii="Garamond" w:hAnsi="Garamond"/>
              </w:rPr>
            </w:pPr>
            <w:r w:rsidRPr="00FE5241">
              <w:rPr>
                <w:rFonts w:ascii="Garamond" w:hAnsi="Garamond"/>
              </w:rPr>
              <w:t>-0.02805</w:t>
            </w:r>
          </w:p>
        </w:tc>
        <w:tc>
          <w:tcPr>
            <w:tcW w:w="1044" w:type="dxa"/>
          </w:tcPr>
          <w:p w14:paraId="3B35AD48" w14:textId="77777777" w:rsidR="002E1DFB" w:rsidRPr="00FE5241" w:rsidRDefault="002E1DFB" w:rsidP="002207C9">
            <w:pPr>
              <w:rPr>
                <w:rFonts w:ascii="Garamond" w:hAnsi="Garamond"/>
              </w:rPr>
            </w:pPr>
            <w:r w:rsidRPr="00FE5241">
              <w:rPr>
                <w:rFonts w:ascii="Garamond" w:hAnsi="Garamond"/>
              </w:rPr>
              <w:t>0.00616</w:t>
            </w:r>
          </w:p>
        </w:tc>
      </w:tr>
      <w:tr w:rsidR="002E1DFB" w:rsidRPr="00FE5241" w14:paraId="2FC68879" w14:textId="77777777" w:rsidTr="002207C9">
        <w:tc>
          <w:tcPr>
            <w:tcW w:w="1504" w:type="dxa"/>
          </w:tcPr>
          <w:p w14:paraId="246C04BC"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B7</w:t>
            </w:r>
          </w:p>
        </w:tc>
        <w:tc>
          <w:tcPr>
            <w:tcW w:w="1387" w:type="dxa"/>
          </w:tcPr>
          <w:p w14:paraId="5EFE6BF9" w14:textId="77777777" w:rsidR="002E1DFB" w:rsidRPr="00FE5241" w:rsidRDefault="002E1DFB" w:rsidP="002207C9">
            <w:pPr>
              <w:rPr>
                <w:rFonts w:ascii="Garamond" w:hAnsi="Garamond"/>
              </w:rPr>
            </w:pPr>
            <w:r w:rsidRPr="00FE5241">
              <w:rPr>
                <w:rFonts w:ascii="Garamond" w:hAnsi="Garamond"/>
              </w:rPr>
              <w:t>0.00057</w:t>
            </w:r>
          </w:p>
        </w:tc>
        <w:tc>
          <w:tcPr>
            <w:tcW w:w="1503" w:type="dxa"/>
          </w:tcPr>
          <w:p w14:paraId="61811AD4" w14:textId="77777777" w:rsidR="002E1DFB" w:rsidRPr="00FE5241" w:rsidRDefault="002E1DFB" w:rsidP="002207C9">
            <w:pPr>
              <w:rPr>
                <w:rFonts w:ascii="Garamond" w:hAnsi="Garamond"/>
              </w:rPr>
            </w:pPr>
            <w:r w:rsidRPr="00FE5241">
              <w:rPr>
                <w:rFonts w:ascii="Garamond" w:hAnsi="Garamond"/>
              </w:rPr>
              <w:t>0.00021</w:t>
            </w:r>
          </w:p>
        </w:tc>
        <w:tc>
          <w:tcPr>
            <w:tcW w:w="1387" w:type="dxa"/>
          </w:tcPr>
          <w:p w14:paraId="30EF1C05" w14:textId="77777777" w:rsidR="002E1DFB" w:rsidRPr="00FE5241" w:rsidRDefault="002E1DFB" w:rsidP="002207C9">
            <w:pPr>
              <w:rPr>
                <w:rFonts w:ascii="Garamond" w:hAnsi="Garamond"/>
              </w:rPr>
            </w:pPr>
            <w:r w:rsidRPr="00FE5241">
              <w:rPr>
                <w:rFonts w:ascii="Garamond" w:hAnsi="Garamond"/>
              </w:rPr>
              <w:t>2.77259</w:t>
            </w:r>
          </w:p>
        </w:tc>
        <w:tc>
          <w:tcPr>
            <w:tcW w:w="1387" w:type="dxa"/>
          </w:tcPr>
          <w:p w14:paraId="6012BFF6" w14:textId="77777777" w:rsidR="002E1DFB" w:rsidRPr="00FE5241" w:rsidRDefault="002E1DFB" w:rsidP="002207C9">
            <w:pPr>
              <w:rPr>
                <w:rFonts w:ascii="Garamond" w:hAnsi="Garamond"/>
              </w:rPr>
            </w:pPr>
            <w:r w:rsidRPr="00FE5241">
              <w:rPr>
                <w:rFonts w:ascii="Garamond" w:hAnsi="Garamond"/>
              </w:rPr>
              <w:t>0.00685</w:t>
            </w:r>
          </w:p>
        </w:tc>
        <w:tc>
          <w:tcPr>
            <w:tcW w:w="1413" w:type="dxa"/>
          </w:tcPr>
          <w:p w14:paraId="4A5B1988" w14:textId="77777777" w:rsidR="002E1DFB" w:rsidRPr="00FE5241" w:rsidRDefault="002E1DFB" w:rsidP="002207C9">
            <w:pPr>
              <w:rPr>
                <w:rFonts w:ascii="Garamond" w:hAnsi="Garamond"/>
              </w:rPr>
            </w:pPr>
            <w:r w:rsidRPr="00FE5241">
              <w:rPr>
                <w:rFonts w:ascii="Garamond" w:hAnsi="Garamond"/>
              </w:rPr>
              <w:t>0.00016</w:t>
            </w:r>
          </w:p>
        </w:tc>
        <w:tc>
          <w:tcPr>
            <w:tcW w:w="1044" w:type="dxa"/>
          </w:tcPr>
          <w:p w14:paraId="23EF5617" w14:textId="77777777" w:rsidR="002E1DFB" w:rsidRPr="00FE5241" w:rsidRDefault="002E1DFB" w:rsidP="002207C9">
            <w:pPr>
              <w:rPr>
                <w:rFonts w:ascii="Garamond" w:hAnsi="Garamond"/>
              </w:rPr>
            </w:pPr>
            <w:r w:rsidRPr="00FE5241">
              <w:rPr>
                <w:rFonts w:ascii="Garamond" w:hAnsi="Garamond"/>
              </w:rPr>
              <w:t>0.00098</w:t>
            </w:r>
          </w:p>
        </w:tc>
      </w:tr>
      <w:tr w:rsidR="002E1DFB" w:rsidRPr="00FE5241" w14:paraId="669E2839" w14:textId="77777777" w:rsidTr="002207C9">
        <w:tc>
          <w:tcPr>
            <w:tcW w:w="1504" w:type="dxa"/>
          </w:tcPr>
          <w:p w14:paraId="6E6E54CF"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B6</w:t>
            </w:r>
          </w:p>
        </w:tc>
        <w:tc>
          <w:tcPr>
            <w:tcW w:w="1387" w:type="dxa"/>
          </w:tcPr>
          <w:p w14:paraId="19B874A6" w14:textId="77777777" w:rsidR="002E1DFB" w:rsidRPr="00FE5241" w:rsidRDefault="002E1DFB" w:rsidP="002207C9">
            <w:pPr>
              <w:rPr>
                <w:rFonts w:ascii="Garamond" w:hAnsi="Garamond"/>
              </w:rPr>
            </w:pPr>
            <w:r w:rsidRPr="00FE5241">
              <w:rPr>
                <w:rFonts w:ascii="Garamond" w:hAnsi="Garamond"/>
              </w:rPr>
              <w:t>-0.00094</w:t>
            </w:r>
          </w:p>
        </w:tc>
        <w:tc>
          <w:tcPr>
            <w:tcW w:w="1503" w:type="dxa"/>
          </w:tcPr>
          <w:p w14:paraId="545FCA10" w14:textId="77777777" w:rsidR="002E1DFB" w:rsidRPr="00FE5241" w:rsidRDefault="002E1DFB" w:rsidP="002207C9">
            <w:pPr>
              <w:rPr>
                <w:rFonts w:ascii="Garamond" w:hAnsi="Garamond"/>
              </w:rPr>
            </w:pPr>
            <w:r w:rsidRPr="00FE5241">
              <w:rPr>
                <w:rFonts w:ascii="Garamond" w:hAnsi="Garamond"/>
              </w:rPr>
              <w:t>0.00022</w:t>
            </w:r>
          </w:p>
        </w:tc>
        <w:tc>
          <w:tcPr>
            <w:tcW w:w="1387" w:type="dxa"/>
          </w:tcPr>
          <w:p w14:paraId="79D7A5C5" w14:textId="77777777" w:rsidR="002E1DFB" w:rsidRPr="00FE5241" w:rsidRDefault="002E1DFB" w:rsidP="002207C9">
            <w:pPr>
              <w:rPr>
                <w:rFonts w:ascii="Garamond" w:hAnsi="Garamond"/>
              </w:rPr>
            </w:pPr>
            <w:r w:rsidRPr="00FE5241">
              <w:rPr>
                <w:rFonts w:ascii="Garamond" w:hAnsi="Garamond"/>
              </w:rPr>
              <w:t>-4.21910</w:t>
            </w:r>
          </w:p>
        </w:tc>
        <w:tc>
          <w:tcPr>
            <w:tcW w:w="1387" w:type="dxa"/>
          </w:tcPr>
          <w:p w14:paraId="60FF6E3A" w14:textId="77777777" w:rsidR="002E1DFB" w:rsidRPr="00FE5241" w:rsidRDefault="002E1DFB" w:rsidP="002207C9">
            <w:pPr>
              <w:rPr>
                <w:rFonts w:ascii="Garamond" w:hAnsi="Garamond"/>
              </w:rPr>
            </w:pPr>
            <w:r w:rsidRPr="00FE5241">
              <w:rPr>
                <w:rFonts w:ascii="Garamond" w:hAnsi="Garamond"/>
              </w:rPr>
              <w:t>0.00006</w:t>
            </w:r>
          </w:p>
        </w:tc>
        <w:tc>
          <w:tcPr>
            <w:tcW w:w="1413" w:type="dxa"/>
          </w:tcPr>
          <w:p w14:paraId="4234840E" w14:textId="77777777" w:rsidR="002E1DFB" w:rsidRPr="00FE5241" w:rsidRDefault="002E1DFB" w:rsidP="002207C9">
            <w:pPr>
              <w:rPr>
                <w:rFonts w:ascii="Garamond" w:hAnsi="Garamond"/>
              </w:rPr>
            </w:pPr>
            <w:r w:rsidRPr="00FE5241">
              <w:rPr>
                <w:rFonts w:ascii="Garamond" w:hAnsi="Garamond"/>
              </w:rPr>
              <w:t>-0.00139</w:t>
            </w:r>
          </w:p>
        </w:tc>
        <w:tc>
          <w:tcPr>
            <w:tcW w:w="1044" w:type="dxa"/>
          </w:tcPr>
          <w:p w14:paraId="73BAF6E2" w14:textId="77777777" w:rsidR="002E1DFB" w:rsidRPr="00FE5241" w:rsidRDefault="002E1DFB" w:rsidP="002207C9">
            <w:pPr>
              <w:rPr>
                <w:rFonts w:ascii="Garamond" w:hAnsi="Garamond"/>
              </w:rPr>
            </w:pPr>
            <w:r w:rsidRPr="00FE5241">
              <w:rPr>
                <w:rFonts w:ascii="Garamond" w:hAnsi="Garamond"/>
              </w:rPr>
              <w:t>-0.00050</w:t>
            </w:r>
          </w:p>
        </w:tc>
      </w:tr>
      <w:tr w:rsidR="002E1DFB" w:rsidRPr="00FE5241" w14:paraId="2D5D9C96" w14:textId="77777777" w:rsidTr="002207C9">
        <w:tc>
          <w:tcPr>
            <w:tcW w:w="1504" w:type="dxa"/>
          </w:tcPr>
          <w:p w14:paraId="5C79F0BE"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B5</w:t>
            </w:r>
          </w:p>
        </w:tc>
        <w:tc>
          <w:tcPr>
            <w:tcW w:w="1387" w:type="dxa"/>
          </w:tcPr>
          <w:p w14:paraId="4D15814A" w14:textId="77777777" w:rsidR="002E1DFB" w:rsidRPr="00FE5241" w:rsidRDefault="002E1DFB" w:rsidP="002207C9">
            <w:pPr>
              <w:rPr>
                <w:rFonts w:ascii="Garamond" w:hAnsi="Garamond"/>
              </w:rPr>
            </w:pPr>
            <w:r w:rsidRPr="00FE5241">
              <w:rPr>
                <w:rFonts w:ascii="Garamond" w:hAnsi="Garamond"/>
              </w:rPr>
              <w:t>0.00023</w:t>
            </w:r>
          </w:p>
        </w:tc>
        <w:tc>
          <w:tcPr>
            <w:tcW w:w="1503" w:type="dxa"/>
          </w:tcPr>
          <w:p w14:paraId="4D0DCCAC" w14:textId="77777777" w:rsidR="002E1DFB" w:rsidRPr="00FE5241" w:rsidRDefault="002E1DFB" w:rsidP="002207C9">
            <w:pPr>
              <w:rPr>
                <w:rFonts w:ascii="Garamond" w:hAnsi="Garamond"/>
              </w:rPr>
            </w:pPr>
            <w:r w:rsidRPr="00FE5241">
              <w:rPr>
                <w:rFonts w:ascii="Garamond" w:hAnsi="Garamond"/>
              </w:rPr>
              <w:t>0.00009</w:t>
            </w:r>
          </w:p>
        </w:tc>
        <w:tc>
          <w:tcPr>
            <w:tcW w:w="1387" w:type="dxa"/>
          </w:tcPr>
          <w:p w14:paraId="2571C5B1" w14:textId="77777777" w:rsidR="002E1DFB" w:rsidRPr="00FE5241" w:rsidRDefault="002E1DFB" w:rsidP="002207C9">
            <w:pPr>
              <w:rPr>
                <w:rFonts w:ascii="Garamond" w:hAnsi="Garamond"/>
              </w:rPr>
            </w:pPr>
            <w:r w:rsidRPr="00FE5241">
              <w:rPr>
                <w:rFonts w:ascii="Garamond" w:hAnsi="Garamond"/>
              </w:rPr>
              <w:t>2.50123</w:t>
            </w:r>
          </w:p>
        </w:tc>
        <w:tc>
          <w:tcPr>
            <w:tcW w:w="1387" w:type="dxa"/>
          </w:tcPr>
          <w:p w14:paraId="18B9DDA9" w14:textId="77777777" w:rsidR="002E1DFB" w:rsidRPr="00FE5241" w:rsidRDefault="002E1DFB" w:rsidP="002207C9">
            <w:pPr>
              <w:rPr>
                <w:rFonts w:ascii="Garamond" w:hAnsi="Garamond"/>
              </w:rPr>
            </w:pPr>
            <w:r w:rsidRPr="00FE5241">
              <w:rPr>
                <w:rFonts w:ascii="Garamond" w:hAnsi="Garamond"/>
              </w:rPr>
              <w:t>0.01432</w:t>
            </w:r>
          </w:p>
        </w:tc>
        <w:tc>
          <w:tcPr>
            <w:tcW w:w="1413" w:type="dxa"/>
          </w:tcPr>
          <w:p w14:paraId="2D796560" w14:textId="77777777" w:rsidR="002E1DFB" w:rsidRPr="00FE5241" w:rsidRDefault="002E1DFB" w:rsidP="002207C9">
            <w:pPr>
              <w:rPr>
                <w:rFonts w:ascii="Garamond" w:hAnsi="Garamond"/>
              </w:rPr>
            </w:pPr>
            <w:r w:rsidRPr="00FE5241">
              <w:rPr>
                <w:rFonts w:ascii="Garamond" w:hAnsi="Garamond"/>
              </w:rPr>
              <w:t>0.00005</w:t>
            </w:r>
          </w:p>
        </w:tc>
        <w:tc>
          <w:tcPr>
            <w:tcW w:w="1044" w:type="dxa"/>
          </w:tcPr>
          <w:p w14:paraId="2532EA92" w14:textId="77777777" w:rsidR="002E1DFB" w:rsidRPr="00FE5241" w:rsidRDefault="002E1DFB" w:rsidP="002207C9">
            <w:pPr>
              <w:rPr>
                <w:rFonts w:ascii="Garamond" w:hAnsi="Garamond"/>
              </w:rPr>
            </w:pPr>
            <w:r w:rsidRPr="00FE5241">
              <w:rPr>
                <w:rFonts w:ascii="Garamond" w:hAnsi="Garamond"/>
              </w:rPr>
              <w:t>0.00041</w:t>
            </w:r>
          </w:p>
        </w:tc>
      </w:tr>
      <w:tr w:rsidR="002E1DFB" w:rsidRPr="00FE5241" w14:paraId="02FB08F5" w14:textId="77777777" w:rsidTr="002207C9">
        <w:tc>
          <w:tcPr>
            <w:tcW w:w="1504" w:type="dxa"/>
          </w:tcPr>
          <w:p w14:paraId="7B4CED25"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B4</w:t>
            </w:r>
          </w:p>
        </w:tc>
        <w:tc>
          <w:tcPr>
            <w:tcW w:w="1387" w:type="dxa"/>
          </w:tcPr>
          <w:p w14:paraId="5132AFA8" w14:textId="77777777" w:rsidR="002E1DFB" w:rsidRPr="00FE5241" w:rsidRDefault="002E1DFB" w:rsidP="002207C9">
            <w:pPr>
              <w:rPr>
                <w:rFonts w:ascii="Garamond" w:hAnsi="Garamond"/>
              </w:rPr>
            </w:pPr>
            <w:r w:rsidRPr="00FE5241">
              <w:rPr>
                <w:rFonts w:ascii="Garamond" w:hAnsi="Garamond"/>
              </w:rPr>
              <w:t>0.00055</w:t>
            </w:r>
          </w:p>
        </w:tc>
        <w:tc>
          <w:tcPr>
            <w:tcW w:w="1503" w:type="dxa"/>
          </w:tcPr>
          <w:p w14:paraId="2089ACC1" w14:textId="77777777" w:rsidR="002E1DFB" w:rsidRPr="00FE5241" w:rsidRDefault="002E1DFB" w:rsidP="002207C9">
            <w:pPr>
              <w:rPr>
                <w:rFonts w:ascii="Garamond" w:hAnsi="Garamond"/>
              </w:rPr>
            </w:pPr>
            <w:r w:rsidRPr="00FE5241">
              <w:rPr>
                <w:rFonts w:ascii="Garamond" w:hAnsi="Garamond"/>
              </w:rPr>
              <w:t>0.00057</w:t>
            </w:r>
          </w:p>
        </w:tc>
        <w:tc>
          <w:tcPr>
            <w:tcW w:w="1387" w:type="dxa"/>
          </w:tcPr>
          <w:p w14:paraId="5CB53118" w14:textId="77777777" w:rsidR="002E1DFB" w:rsidRPr="00FE5241" w:rsidRDefault="002E1DFB" w:rsidP="002207C9">
            <w:pPr>
              <w:rPr>
                <w:rFonts w:ascii="Garamond" w:hAnsi="Garamond"/>
              </w:rPr>
            </w:pPr>
            <w:r w:rsidRPr="00FE5241">
              <w:rPr>
                <w:rFonts w:ascii="Garamond" w:hAnsi="Garamond"/>
              </w:rPr>
              <w:t>0.96330</w:t>
            </w:r>
          </w:p>
        </w:tc>
        <w:tc>
          <w:tcPr>
            <w:tcW w:w="1387" w:type="dxa"/>
          </w:tcPr>
          <w:p w14:paraId="2E293C6A" w14:textId="77777777" w:rsidR="002E1DFB" w:rsidRPr="00FE5241" w:rsidRDefault="002E1DFB" w:rsidP="002207C9">
            <w:pPr>
              <w:rPr>
                <w:rFonts w:ascii="Garamond" w:hAnsi="Garamond"/>
              </w:rPr>
            </w:pPr>
            <w:r w:rsidRPr="00FE5241">
              <w:rPr>
                <w:rFonts w:ascii="Garamond" w:hAnsi="Garamond"/>
              </w:rPr>
              <w:t>0.33816</w:t>
            </w:r>
          </w:p>
        </w:tc>
        <w:tc>
          <w:tcPr>
            <w:tcW w:w="1413" w:type="dxa"/>
          </w:tcPr>
          <w:p w14:paraId="7EFF680D" w14:textId="77777777" w:rsidR="002E1DFB" w:rsidRPr="00FE5241" w:rsidRDefault="002E1DFB" w:rsidP="002207C9">
            <w:pPr>
              <w:rPr>
                <w:rFonts w:ascii="Garamond" w:hAnsi="Garamond"/>
              </w:rPr>
            </w:pPr>
            <w:r w:rsidRPr="00FE5241">
              <w:rPr>
                <w:rFonts w:ascii="Garamond" w:hAnsi="Garamond"/>
              </w:rPr>
              <w:t>-0.00059</w:t>
            </w:r>
          </w:p>
        </w:tc>
        <w:tc>
          <w:tcPr>
            <w:tcW w:w="1044" w:type="dxa"/>
          </w:tcPr>
          <w:p w14:paraId="2747A7BF" w14:textId="77777777" w:rsidR="002E1DFB" w:rsidRPr="00FE5241" w:rsidRDefault="002E1DFB" w:rsidP="002207C9">
            <w:pPr>
              <w:rPr>
                <w:rFonts w:ascii="Garamond" w:hAnsi="Garamond"/>
              </w:rPr>
            </w:pPr>
            <w:r w:rsidRPr="00FE5241">
              <w:rPr>
                <w:rFonts w:ascii="Garamond" w:hAnsi="Garamond"/>
              </w:rPr>
              <w:t>0.00168</w:t>
            </w:r>
          </w:p>
        </w:tc>
      </w:tr>
      <w:tr w:rsidR="002E1DFB" w:rsidRPr="00FE5241" w14:paraId="0B30226B" w14:textId="77777777" w:rsidTr="002207C9">
        <w:tc>
          <w:tcPr>
            <w:tcW w:w="1504" w:type="dxa"/>
          </w:tcPr>
          <w:p w14:paraId="739345D0"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B3</w:t>
            </w:r>
          </w:p>
        </w:tc>
        <w:tc>
          <w:tcPr>
            <w:tcW w:w="1387" w:type="dxa"/>
          </w:tcPr>
          <w:p w14:paraId="73EA4036" w14:textId="77777777" w:rsidR="002E1DFB" w:rsidRPr="00FE5241" w:rsidRDefault="002E1DFB" w:rsidP="002207C9">
            <w:pPr>
              <w:rPr>
                <w:rFonts w:ascii="Garamond" w:hAnsi="Garamond"/>
              </w:rPr>
            </w:pPr>
            <w:r w:rsidRPr="00FE5241">
              <w:rPr>
                <w:rFonts w:ascii="Garamond" w:hAnsi="Garamond"/>
              </w:rPr>
              <w:t>0.00013</w:t>
            </w:r>
          </w:p>
        </w:tc>
        <w:tc>
          <w:tcPr>
            <w:tcW w:w="1503" w:type="dxa"/>
          </w:tcPr>
          <w:p w14:paraId="7CAE4DED" w14:textId="77777777" w:rsidR="002E1DFB" w:rsidRPr="00FE5241" w:rsidRDefault="002E1DFB" w:rsidP="002207C9">
            <w:pPr>
              <w:rPr>
                <w:rFonts w:ascii="Garamond" w:hAnsi="Garamond"/>
              </w:rPr>
            </w:pPr>
            <w:r w:rsidRPr="00FE5241">
              <w:rPr>
                <w:rFonts w:ascii="Garamond" w:hAnsi="Garamond"/>
              </w:rPr>
              <w:t>0.00061</w:t>
            </w:r>
          </w:p>
        </w:tc>
        <w:tc>
          <w:tcPr>
            <w:tcW w:w="1387" w:type="dxa"/>
          </w:tcPr>
          <w:p w14:paraId="45F0761B" w14:textId="77777777" w:rsidR="002E1DFB" w:rsidRPr="00FE5241" w:rsidRDefault="002E1DFB" w:rsidP="002207C9">
            <w:pPr>
              <w:rPr>
                <w:rFonts w:ascii="Garamond" w:hAnsi="Garamond"/>
              </w:rPr>
            </w:pPr>
            <w:r w:rsidRPr="00FE5241">
              <w:rPr>
                <w:rFonts w:ascii="Garamond" w:hAnsi="Garamond"/>
              </w:rPr>
              <w:t>0.21846</w:t>
            </w:r>
          </w:p>
        </w:tc>
        <w:tc>
          <w:tcPr>
            <w:tcW w:w="1387" w:type="dxa"/>
          </w:tcPr>
          <w:p w14:paraId="34EFD123" w14:textId="77777777" w:rsidR="002E1DFB" w:rsidRPr="00FE5241" w:rsidRDefault="002E1DFB" w:rsidP="002207C9">
            <w:pPr>
              <w:rPr>
                <w:rFonts w:ascii="Garamond" w:hAnsi="Garamond"/>
              </w:rPr>
            </w:pPr>
            <w:r w:rsidRPr="00FE5241">
              <w:rPr>
                <w:rFonts w:ascii="Garamond" w:hAnsi="Garamond"/>
              </w:rPr>
              <w:t>0.82760</w:t>
            </w:r>
          </w:p>
        </w:tc>
        <w:tc>
          <w:tcPr>
            <w:tcW w:w="1413" w:type="dxa"/>
          </w:tcPr>
          <w:p w14:paraId="6F36F1B2" w14:textId="77777777" w:rsidR="002E1DFB" w:rsidRPr="00FE5241" w:rsidRDefault="002E1DFB" w:rsidP="002207C9">
            <w:pPr>
              <w:rPr>
                <w:rFonts w:ascii="Garamond" w:hAnsi="Garamond"/>
              </w:rPr>
            </w:pPr>
            <w:r w:rsidRPr="00FE5241">
              <w:rPr>
                <w:rFonts w:ascii="Garamond" w:hAnsi="Garamond"/>
              </w:rPr>
              <w:t>-0.00109</w:t>
            </w:r>
          </w:p>
        </w:tc>
        <w:tc>
          <w:tcPr>
            <w:tcW w:w="1044" w:type="dxa"/>
          </w:tcPr>
          <w:p w14:paraId="29E32C88" w14:textId="77777777" w:rsidR="002E1DFB" w:rsidRPr="00FE5241" w:rsidRDefault="002E1DFB" w:rsidP="002207C9">
            <w:pPr>
              <w:rPr>
                <w:rFonts w:ascii="Garamond" w:hAnsi="Garamond"/>
              </w:rPr>
            </w:pPr>
            <w:r w:rsidRPr="00FE5241">
              <w:rPr>
                <w:rFonts w:ascii="Garamond" w:hAnsi="Garamond"/>
              </w:rPr>
              <w:t>0.00135</w:t>
            </w:r>
          </w:p>
        </w:tc>
      </w:tr>
      <w:tr w:rsidR="002E1DFB" w:rsidRPr="00FE5241" w14:paraId="07001F41" w14:textId="77777777" w:rsidTr="002207C9">
        <w:tc>
          <w:tcPr>
            <w:tcW w:w="1504" w:type="dxa"/>
          </w:tcPr>
          <w:p w14:paraId="50A5218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B2</w:t>
            </w:r>
          </w:p>
        </w:tc>
        <w:tc>
          <w:tcPr>
            <w:tcW w:w="1387" w:type="dxa"/>
          </w:tcPr>
          <w:p w14:paraId="6A0372BB" w14:textId="77777777" w:rsidR="002E1DFB" w:rsidRPr="00FE5241" w:rsidRDefault="002E1DFB" w:rsidP="002207C9">
            <w:pPr>
              <w:rPr>
                <w:rFonts w:ascii="Garamond" w:hAnsi="Garamond"/>
              </w:rPr>
            </w:pPr>
            <w:r w:rsidRPr="00FE5241">
              <w:rPr>
                <w:rFonts w:ascii="Garamond" w:hAnsi="Garamond"/>
              </w:rPr>
              <w:t>-0.00084</w:t>
            </w:r>
          </w:p>
        </w:tc>
        <w:tc>
          <w:tcPr>
            <w:tcW w:w="1503" w:type="dxa"/>
          </w:tcPr>
          <w:p w14:paraId="21556F77" w14:textId="77777777" w:rsidR="002E1DFB" w:rsidRPr="00FE5241" w:rsidRDefault="002E1DFB" w:rsidP="002207C9">
            <w:pPr>
              <w:rPr>
                <w:rFonts w:ascii="Garamond" w:hAnsi="Garamond"/>
              </w:rPr>
            </w:pPr>
            <w:r w:rsidRPr="00FE5241">
              <w:rPr>
                <w:rFonts w:ascii="Garamond" w:hAnsi="Garamond"/>
              </w:rPr>
              <w:t>0.00195</w:t>
            </w:r>
          </w:p>
        </w:tc>
        <w:tc>
          <w:tcPr>
            <w:tcW w:w="1387" w:type="dxa"/>
          </w:tcPr>
          <w:p w14:paraId="65A1E18C" w14:textId="77777777" w:rsidR="002E1DFB" w:rsidRPr="00FE5241" w:rsidRDefault="002E1DFB" w:rsidP="002207C9">
            <w:pPr>
              <w:rPr>
                <w:rFonts w:ascii="Garamond" w:hAnsi="Garamond"/>
              </w:rPr>
            </w:pPr>
            <w:r w:rsidRPr="00FE5241">
              <w:rPr>
                <w:rFonts w:ascii="Garamond" w:hAnsi="Garamond"/>
              </w:rPr>
              <w:t>-0.43031</w:t>
            </w:r>
          </w:p>
        </w:tc>
        <w:tc>
          <w:tcPr>
            <w:tcW w:w="1387" w:type="dxa"/>
          </w:tcPr>
          <w:p w14:paraId="0E56B657" w14:textId="77777777" w:rsidR="002E1DFB" w:rsidRPr="00FE5241" w:rsidRDefault="002E1DFB" w:rsidP="002207C9">
            <w:pPr>
              <w:rPr>
                <w:rFonts w:ascii="Garamond" w:hAnsi="Garamond"/>
              </w:rPr>
            </w:pPr>
            <w:r w:rsidRPr="00FE5241">
              <w:rPr>
                <w:rFonts w:ascii="Garamond" w:hAnsi="Garamond"/>
              </w:rPr>
              <w:t>0.66807</w:t>
            </w:r>
          </w:p>
        </w:tc>
        <w:tc>
          <w:tcPr>
            <w:tcW w:w="1413" w:type="dxa"/>
          </w:tcPr>
          <w:p w14:paraId="2F9DF276" w14:textId="77777777" w:rsidR="002E1DFB" w:rsidRPr="00FE5241" w:rsidRDefault="002E1DFB" w:rsidP="002207C9">
            <w:pPr>
              <w:rPr>
                <w:rFonts w:ascii="Garamond" w:hAnsi="Garamond"/>
              </w:rPr>
            </w:pPr>
            <w:r w:rsidRPr="00FE5241">
              <w:rPr>
                <w:rFonts w:ascii="Garamond" w:hAnsi="Garamond"/>
              </w:rPr>
              <w:t>-0.00471</w:t>
            </w:r>
          </w:p>
        </w:tc>
        <w:tc>
          <w:tcPr>
            <w:tcW w:w="1044" w:type="dxa"/>
          </w:tcPr>
          <w:p w14:paraId="596B5DF3" w14:textId="77777777" w:rsidR="002E1DFB" w:rsidRPr="00FE5241" w:rsidRDefault="002E1DFB" w:rsidP="002207C9">
            <w:pPr>
              <w:rPr>
                <w:rFonts w:ascii="Garamond" w:hAnsi="Garamond"/>
              </w:rPr>
            </w:pPr>
            <w:r w:rsidRPr="00FE5241">
              <w:rPr>
                <w:rFonts w:ascii="Garamond" w:hAnsi="Garamond"/>
              </w:rPr>
              <w:t>0.00303</w:t>
            </w:r>
          </w:p>
        </w:tc>
      </w:tr>
      <w:tr w:rsidR="002E1DFB" w:rsidRPr="00FE5241" w14:paraId="26A53E1B" w14:textId="77777777" w:rsidTr="002207C9">
        <w:tc>
          <w:tcPr>
            <w:tcW w:w="1504" w:type="dxa"/>
          </w:tcPr>
          <w:p w14:paraId="2ABBAA46"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w:t>
            </w:r>
          </w:p>
        </w:tc>
        <w:tc>
          <w:tcPr>
            <w:tcW w:w="1387" w:type="dxa"/>
          </w:tcPr>
          <w:p w14:paraId="7C8018F7" w14:textId="77777777" w:rsidR="002E1DFB" w:rsidRPr="00FE5241" w:rsidRDefault="002E1DFB" w:rsidP="002207C9">
            <w:pPr>
              <w:rPr>
                <w:rFonts w:ascii="Garamond" w:hAnsi="Garamond"/>
              </w:rPr>
            </w:pPr>
            <w:r w:rsidRPr="00FE5241">
              <w:rPr>
                <w:rFonts w:ascii="Garamond" w:hAnsi="Garamond"/>
              </w:rPr>
              <w:t>0.00058</w:t>
            </w:r>
          </w:p>
        </w:tc>
        <w:tc>
          <w:tcPr>
            <w:tcW w:w="1503" w:type="dxa"/>
          </w:tcPr>
          <w:p w14:paraId="594ABE41" w14:textId="77777777" w:rsidR="002E1DFB" w:rsidRPr="00FE5241" w:rsidRDefault="002E1DFB" w:rsidP="002207C9">
            <w:pPr>
              <w:rPr>
                <w:rFonts w:ascii="Garamond" w:hAnsi="Garamond"/>
              </w:rPr>
            </w:pPr>
            <w:r w:rsidRPr="00FE5241">
              <w:rPr>
                <w:rFonts w:ascii="Garamond" w:hAnsi="Garamond"/>
              </w:rPr>
              <w:t>0.00227</w:t>
            </w:r>
          </w:p>
        </w:tc>
        <w:tc>
          <w:tcPr>
            <w:tcW w:w="1387" w:type="dxa"/>
          </w:tcPr>
          <w:p w14:paraId="2371ADA4" w14:textId="77777777" w:rsidR="002E1DFB" w:rsidRPr="00FE5241" w:rsidRDefault="002E1DFB" w:rsidP="002207C9">
            <w:pPr>
              <w:rPr>
                <w:rFonts w:ascii="Garamond" w:hAnsi="Garamond"/>
              </w:rPr>
            </w:pPr>
            <w:r w:rsidRPr="00FE5241">
              <w:rPr>
                <w:rFonts w:ascii="Garamond" w:hAnsi="Garamond"/>
              </w:rPr>
              <w:t>0.25535</w:t>
            </w:r>
          </w:p>
        </w:tc>
        <w:tc>
          <w:tcPr>
            <w:tcW w:w="1387" w:type="dxa"/>
          </w:tcPr>
          <w:p w14:paraId="5B1F20E0" w14:textId="77777777" w:rsidR="002E1DFB" w:rsidRPr="00FE5241" w:rsidRDefault="002E1DFB" w:rsidP="002207C9">
            <w:pPr>
              <w:rPr>
                <w:rFonts w:ascii="Garamond" w:hAnsi="Garamond"/>
              </w:rPr>
            </w:pPr>
            <w:r w:rsidRPr="00FE5241">
              <w:rPr>
                <w:rFonts w:ascii="Garamond" w:hAnsi="Garamond"/>
              </w:rPr>
              <w:t>0.79907</w:t>
            </w:r>
          </w:p>
        </w:tc>
        <w:tc>
          <w:tcPr>
            <w:tcW w:w="1413" w:type="dxa"/>
          </w:tcPr>
          <w:p w14:paraId="543D2956" w14:textId="77777777" w:rsidR="002E1DFB" w:rsidRPr="00FE5241" w:rsidRDefault="002E1DFB" w:rsidP="002207C9">
            <w:pPr>
              <w:rPr>
                <w:rFonts w:ascii="Garamond" w:hAnsi="Garamond"/>
              </w:rPr>
            </w:pPr>
            <w:r w:rsidRPr="00FE5241">
              <w:rPr>
                <w:rFonts w:ascii="Garamond" w:hAnsi="Garamond"/>
              </w:rPr>
              <w:t>-0.00393</w:t>
            </w:r>
          </w:p>
        </w:tc>
        <w:tc>
          <w:tcPr>
            <w:tcW w:w="1044" w:type="dxa"/>
          </w:tcPr>
          <w:p w14:paraId="49679AAA" w14:textId="77777777" w:rsidR="002E1DFB" w:rsidRPr="00FE5241" w:rsidRDefault="002E1DFB" w:rsidP="002207C9">
            <w:pPr>
              <w:rPr>
                <w:rFonts w:ascii="Garamond" w:hAnsi="Garamond"/>
              </w:rPr>
            </w:pPr>
            <w:r w:rsidRPr="00FE5241">
              <w:rPr>
                <w:rFonts w:ascii="Garamond" w:hAnsi="Garamond"/>
              </w:rPr>
              <w:t>0.00509</w:t>
            </w:r>
          </w:p>
        </w:tc>
      </w:tr>
      <w:tr w:rsidR="002E1DFB" w:rsidRPr="00FE5241" w14:paraId="552E97F5" w14:textId="77777777" w:rsidTr="002207C9">
        <w:tc>
          <w:tcPr>
            <w:tcW w:w="1504" w:type="dxa"/>
          </w:tcPr>
          <w:p w14:paraId="2C4C5D30"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NDVI</w:t>
            </w:r>
          </w:p>
        </w:tc>
        <w:tc>
          <w:tcPr>
            <w:tcW w:w="1387" w:type="dxa"/>
          </w:tcPr>
          <w:p w14:paraId="089FC9F1" w14:textId="77777777" w:rsidR="002E1DFB" w:rsidRPr="00FE5241" w:rsidRDefault="002E1DFB" w:rsidP="002207C9">
            <w:pPr>
              <w:rPr>
                <w:rFonts w:ascii="Garamond" w:hAnsi="Garamond"/>
              </w:rPr>
            </w:pPr>
            <w:r w:rsidRPr="00FE5241">
              <w:rPr>
                <w:rFonts w:ascii="Garamond" w:hAnsi="Garamond"/>
              </w:rPr>
              <w:t>0.73258</w:t>
            </w:r>
          </w:p>
        </w:tc>
        <w:tc>
          <w:tcPr>
            <w:tcW w:w="1503" w:type="dxa"/>
          </w:tcPr>
          <w:p w14:paraId="7512CB4F" w14:textId="77777777" w:rsidR="002E1DFB" w:rsidRPr="00FE5241" w:rsidRDefault="002E1DFB" w:rsidP="002207C9">
            <w:pPr>
              <w:rPr>
                <w:rFonts w:ascii="Garamond" w:hAnsi="Garamond"/>
              </w:rPr>
            </w:pPr>
            <w:r w:rsidRPr="00FE5241">
              <w:rPr>
                <w:rFonts w:ascii="Garamond" w:hAnsi="Garamond"/>
              </w:rPr>
              <w:t>0.25617</w:t>
            </w:r>
          </w:p>
        </w:tc>
        <w:tc>
          <w:tcPr>
            <w:tcW w:w="1387" w:type="dxa"/>
          </w:tcPr>
          <w:p w14:paraId="6D0E8EB5" w14:textId="77777777" w:rsidR="002E1DFB" w:rsidRPr="00FE5241" w:rsidRDefault="002E1DFB" w:rsidP="002207C9">
            <w:pPr>
              <w:rPr>
                <w:rFonts w:ascii="Garamond" w:hAnsi="Garamond"/>
              </w:rPr>
            </w:pPr>
            <w:r w:rsidRPr="00FE5241">
              <w:rPr>
                <w:rFonts w:ascii="Garamond" w:hAnsi="Garamond"/>
              </w:rPr>
              <w:t>2.85970</w:t>
            </w:r>
          </w:p>
        </w:tc>
        <w:tc>
          <w:tcPr>
            <w:tcW w:w="1387" w:type="dxa"/>
          </w:tcPr>
          <w:p w14:paraId="62859D14" w14:textId="77777777" w:rsidR="002E1DFB" w:rsidRPr="00FE5241" w:rsidRDefault="002E1DFB" w:rsidP="002207C9">
            <w:pPr>
              <w:rPr>
                <w:rFonts w:ascii="Garamond" w:hAnsi="Garamond"/>
              </w:rPr>
            </w:pPr>
            <w:r w:rsidRPr="00FE5241">
              <w:rPr>
                <w:rFonts w:ascii="Garamond" w:hAnsi="Garamond"/>
              </w:rPr>
              <w:t>0.00535</w:t>
            </w:r>
          </w:p>
        </w:tc>
        <w:tc>
          <w:tcPr>
            <w:tcW w:w="1413" w:type="dxa"/>
          </w:tcPr>
          <w:p w14:paraId="3AE7F4B0" w14:textId="77777777" w:rsidR="002E1DFB" w:rsidRPr="00FE5241" w:rsidRDefault="002E1DFB" w:rsidP="002207C9">
            <w:pPr>
              <w:rPr>
                <w:rFonts w:ascii="Garamond" w:hAnsi="Garamond"/>
              </w:rPr>
            </w:pPr>
            <w:r w:rsidRPr="00FE5241">
              <w:rPr>
                <w:rFonts w:ascii="Garamond" w:hAnsi="Garamond"/>
              </w:rPr>
              <w:t>0.22315</w:t>
            </w:r>
          </w:p>
        </w:tc>
        <w:tc>
          <w:tcPr>
            <w:tcW w:w="1044" w:type="dxa"/>
          </w:tcPr>
          <w:p w14:paraId="6FA2D768" w14:textId="77777777" w:rsidR="002E1DFB" w:rsidRPr="00FE5241" w:rsidRDefault="002E1DFB" w:rsidP="002207C9">
            <w:pPr>
              <w:rPr>
                <w:rFonts w:ascii="Garamond" w:hAnsi="Garamond"/>
              </w:rPr>
            </w:pPr>
            <w:r>
              <w:rPr>
                <w:rFonts w:ascii="Garamond" w:hAnsi="Garamond"/>
              </w:rPr>
              <w:t>1.2420</w:t>
            </w:r>
          </w:p>
        </w:tc>
      </w:tr>
    </w:tbl>
    <w:p w14:paraId="097A1D21" w14:textId="71DAFADF" w:rsidR="00B6669C" w:rsidRPr="002A7BD9" w:rsidRDefault="002207C9" w:rsidP="00AD7A90">
      <w:pPr>
        <w:pStyle w:val="NormalWeb"/>
        <w:spacing w:before="0" w:beforeAutospacing="0" w:after="0" w:afterAutospacing="0"/>
        <w:rPr>
          <w:rFonts w:ascii="Garamond" w:hAnsi="Garamond"/>
          <w:iCs/>
          <w:noProof/>
          <w:color w:val="000000"/>
          <w:sz w:val="22"/>
          <w:szCs w:val="22"/>
        </w:rPr>
      </w:pPr>
      <w:r w:rsidRPr="002A7BD9">
        <w:rPr>
          <w:rFonts w:ascii="Garamond" w:hAnsi="Garamond" w:cs="Arial"/>
          <w:sz w:val="22"/>
          <w:szCs w:val="22"/>
        </w:rPr>
        <w:t>These values were generated</w:t>
      </w:r>
      <w:r w:rsidR="00AD7A90" w:rsidRPr="002A7BD9">
        <w:rPr>
          <w:rFonts w:ascii="Garamond" w:hAnsi="Garamond" w:cs="Arial"/>
          <w:sz w:val="22"/>
          <w:szCs w:val="22"/>
        </w:rPr>
        <w:t xml:space="preserve"> using Landsat 8 reflectance values from June 2019.</w:t>
      </w:r>
    </w:p>
    <w:p w14:paraId="38CD305D" w14:textId="4D0B7EE9" w:rsidR="008A2F57" w:rsidRDefault="008A2F57">
      <w:pPr>
        <w:pStyle w:val="NormalWeb"/>
        <w:spacing w:before="0" w:beforeAutospacing="0" w:after="0" w:afterAutospacing="0"/>
        <w:rPr>
          <w:rFonts w:ascii="Garamond" w:hAnsi="Garamond"/>
          <w:iCs/>
          <w:color w:val="000000"/>
          <w:sz w:val="22"/>
          <w:szCs w:val="22"/>
        </w:rPr>
      </w:pPr>
    </w:p>
    <w:p w14:paraId="64CB53E9" w14:textId="14495E56" w:rsidR="008A2F57" w:rsidRDefault="008A2F57">
      <w:pPr>
        <w:pStyle w:val="NormalWeb"/>
        <w:spacing w:before="0" w:beforeAutospacing="0" w:after="0" w:afterAutospacing="0"/>
        <w:rPr>
          <w:rFonts w:ascii="Garamond" w:hAnsi="Garamond"/>
          <w:iCs/>
          <w:color w:val="000000"/>
          <w:sz w:val="22"/>
          <w:szCs w:val="22"/>
        </w:rPr>
      </w:pPr>
      <w:r>
        <w:rPr>
          <w:rFonts w:ascii="Garamond" w:hAnsi="Garamond"/>
          <w:iCs/>
          <w:color w:val="000000"/>
          <w:sz w:val="22"/>
          <w:szCs w:val="22"/>
        </w:rPr>
        <w:t>Be</w:t>
      </w:r>
      <w:r w:rsidR="00B6669C">
        <w:rPr>
          <w:rFonts w:ascii="Garamond" w:hAnsi="Garamond"/>
          <w:iCs/>
          <w:color w:val="000000"/>
          <w:sz w:val="22"/>
          <w:szCs w:val="22"/>
        </w:rPr>
        <w:t xml:space="preserve">cause the reflectance values for some pixels were higher </w:t>
      </w:r>
      <w:r w:rsidR="000335FF">
        <w:rPr>
          <w:rFonts w:ascii="Garamond" w:hAnsi="Garamond"/>
          <w:iCs/>
          <w:color w:val="000000"/>
          <w:sz w:val="22"/>
          <w:szCs w:val="22"/>
        </w:rPr>
        <w:t xml:space="preserve">or </w:t>
      </w:r>
      <w:r w:rsidR="00B6669C">
        <w:rPr>
          <w:rFonts w:ascii="Garamond" w:hAnsi="Garamond"/>
          <w:iCs/>
          <w:color w:val="000000"/>
          <w:sz w:val="22"/>
          <w:szCs w:val="22"/>
        </w:rPr>
        <w:t>lower than the reflectance values for the test points, the equation estimated some land cover percentages outside of the 0-100</w:t>
      </w:r>
      <w:r w:rsidR="00061F15">
        <w:rPr>
          <w:rFonts w:ascii="Garamond" w:hAnsi="Garamond"/>
          <w:iCs/>
          <w:color w:val="000000"/>
          <w:sz w:val="22"/>
          <w:szCs w:val="22"/>
        </w:rPr>
        <w:t xml:space="preserve"> percent</w:t>
      </w:r>
      <w:r w:rsidR="00B6669C">
        <w:rPr>
          <w:rFonts w:ascii="Garamond" w:hAnsi="Garamond"/>
          <w:iCs/>
          <w:color w:val="000000"/>
          <w:sz w:val="22"/>
          <w:szCs w:val="22"/>
        </w:rPr>
        <w:t xml:space="preserve"> range. To account for this, the team rescaled all values to be between 0 and 100 to help with continuity. Once the values </w:t>
      </w:r>
      <w:proofErr w:type="gramStart"/>
      <w:r w:rsidR="00B6669C">
        <w:rPr>
          <w:rFonts w:ascii="Garamond" w:hAnsi="Garamond"/>
          <w:iCs/>
          <w:color w:val="000000"/>
          <w:sz w:val="22"/>
          <w:szCs w:val="22"/>
        </w:rPr>
        <w:t>were rescaled</w:t>
      </w:r>
      <w:proofErr w:type="gramEnd"/>
      <w:r w:rsidR="00B6669C">
        <w:rPr>
          <w:rFonts w:ascii="Garamond" w:hAnsi="Garamond"/>
          <w:iCs/>
          <w:color w:val="000000"/>
          <w:sz w:val="22"/>
          <w:szCs w:val="22"/>
        </w:rPr>
        <w:t xml:space="preserve">, further analysis could be conducted with the data. Because the map of percent land cover was continuous, some of the pixels with lower percentage values did not accurately represent the area of tree cover within the pixel. For example, grass often displayed a </w:t>
      </w:r>
      <w:proofErr w:type="gramStart"/>
      <w:r w:rsidR="00B6669C">
        <w:rPr>
          <w:rFonts w:ascii="Garamond" w:hAnsi="Garamond"/>
          <w:iCs/>
          <w:color w:val="000000"/>
          <w:sz w:val="22"/>
          <w:szCs w:val="22"/>
        </w:rPr>
        <w:t>tree canopy percentage value</w:t>
      </w:r>
      <w:proofErr w:type="gramEnd"/>
      <w:r w:rsidR="00B6669C">
        <w:rPr>
          <w:rFonts w:ascii="Garamond" w:hAnsi="Garamond"/>
          <w:iCs/>
          <w:color w:val="000000"/>
          <w:sz w:val="22"/>
          <w:szCs w:val="22"/>
        </w:rPr>
        <w:t xml:space="preserve"> of 10</w:t>
      </w:r>
      <w:r w:rsidR="00061F15">
        <w:rPr>
          <w:rFonts w:ascii="Garamond" w:hAnsi="Garamond"/>
          <w:iCs/>
          <w:color w:val="000000"/>
          <w:sz w:val="22"/>
          <w:szCs w:val="22"/>
        </w:rPr>
        <w:t xml:space="preserve"> percent</w:t>
      </w:r>
      <w:r w:rsidR="00B6669C">
        <w:rPr>
          <w:rFonts w:ascii="Garamond" w:hAnsi="Garamond"/>
          <w:iCs/>
          <w:color w:val="000000"/>
          <w:sz w:val="22"/>
          <w:szCs w:val="22"/>
        </w:rPr>
        <w:t xml:space="preserve">. </w:t>
      </w:r>
      <w:r w:rsidR="00B6669C" w:rsidRPr="00B6669C">
        <w:rPr>
          <w:rFonts w:ascii="Garamond" w:hAnsi="Garamond"/>
          <w:iCs/>
          <w:color w:val="000000"/>
          <w:sz w:val="22"/>
          <w:szCs w:val="22"/>
        </w:rPr>
        <w:t xml:space="preserve">The team then had to decide on a threshold for what percent tree </w:t>
      </w:r>
      <w:r w:rsidR="000335FF">
        <w:rPr>
          <w:rFonts w:ascii="Garamond" w:hAnsi="Garamond"/>
          <w:iCs/>
          <w:color w:val="000000"/>
          <w:sz w:val="22"/>
          <w:szCs w:val="22"/>
        </w:rPr>
        <w:t xml:space="preserve">canopy </w:t>
      </w:r>
      <w:r w:rsidR="00B6669C" w:rsidRPr="00B6669C">
        <w:rPr>
          <w:rFonts w:ascii="Garamond" w:hAnsi="Garamond"/>
          <w:iCs/>
          <w:color w:val="000000"/>
          <w:sz w:val="22"/>
          <w:szCs w:val="22"/>
        </w:rPr>
        <w:t>or impervious</w:t>
      </w:r>
      <w:r w:rsidR="000335FF">
        <w:rPr>
          <w:rFonts w:ascii="Garamond" w:hAnsi="Garamond"/>
          <w:iCs/>
          <w:color w:val="000000"/>
          <w:sz w:val="22"/>
          <w:szCs w:val="22"/>
        </w:rPr>
        <w:t xml:space="preserve"> surface</w:t>
      </w:r>
      <w:r w:rsidR="00B6669C" w:rsidRPr="00B6669C">
        <w:rPr>
          <w:rFonts w:ascii="Garamond" w:hAnsi="Garamond"/>
          <w:iCs/>
          <w:color w:val="000000"/>
          <w:sz w:val="22"/>
          <w:szCs w:val="22"/>
        </w:rPr>
        <w:t xml:space="preserve"> cover accurately represented </w:t>
      </w:r>
      <w:r w:rsidR="00EE7B55">
        <w:rPr>
          <w:rFonts w:ascii="Garamond" w:hAnsi="Garamond"/>
          <w:iCs/>
          <w:color w:val="000000"/>
          <w:sz w:val="22"/>
          <w:szCs w:val="22"/>
        </w:rPr>
        <w:t>the ground truth</w:t>
      </w:r>
      <w:r w:rsidR="00B6669C" w:rsidRPr="00B6669C">
        <w:rPr>
          <w:rFonts w:ascii="Garamond" w:hAnsi="Garamond"/>
          <w:iCs/>
          <w:color w:val="000000"/>
          <w:sz w:val="22"/>
          <w:szCs w:val="22"/>
        </w:rPr>
        <w:t>.</w:t>
      </w:r>
      <w:r w:rsidR="00EE7B55">
        <w:rPr>
          <w:rFonts w:ascii="Garamond" w:hAnsi="Garamond"/>
          <w:iCs/>
          <w:color w:val="000000"/>
          <w:sz w:val="22"/>
          <w:szCs w:val="22"/>
        </w:rPr>
        <w:t xml:space="preserve"> This was done by comparing the outputs to </w:t>
      </w:r>
      <w:proofErr w:type="gramStart"/>
      <w:r w:rsidR="00EE7B55">
        <w:rPr>
          <w:rFonts w:ascii="Garamond" w:hAnsi="Garamond"/>
          <w:iCs/>
          <w:color w:val="000000"/>
          <w:sz w:val="22"/>
          <w:szCs w:val="22"/>
        </w:rPr>
        <w:t>high resolution</w:t>
      </w:r>
      <w:proofErr w:type="gramEnd"/>
      <w:r w:rsidR="00EE7B55">
        <w:rPr>
          <w:rFonts w:ascii="Garamond" w:hAnsi="Garamond"/>
          <w:iCs/>
          <w:color w:val="000000"/>
          <w:sz w:val="22"/>
          <w:szCs w:val="22"/>
        </w:rPr>
        <w:t xml:space="preserve"> imagery.</w:t>
      </w:r>
      <w:r w:rsidR="00B6669C" w:rsidRPr="00B6669C">
        <w:rPr>
          <w:rFonts w:ascii="Garamond" w:hAnsi="Garamond"/>
          <w:iCs/>
          <w:color w:val="000000"/>
          <w:sz w:val="22"/>
          <w:szCs w:val="22"/>
        </w:rPr>
        <w:t xml:space="preserve"> For tree canopy, pixels with values greater than 50</w:t>
      </w:r>
      <w:r w:rsidR="00061F15">
        <w:rPr>
          <w:rFonts w:ascii="Garamond" w:hAnsi="Garamond"/>
          <w:iCs/>
          <w:color w:val="000000"/>
          <w:sz w:val="22"/>
          <w:szCs w:val="22"/>
        </w:rPr>
        <w:t xml:space="preserve"> percent</w:t>
      </w:r>
      <w:r w:rsidR="00B6669C" w:rsidRPr="00B6669C">
        <w:rPr>
          <w:rFonts w:ascii="Garamond" w:hAnsi="Garamond"/>
          <w:iCs/>
          <w:color w:val="000000"/>
          <w:sz w:val="22"/>
          <w:szCs w:val="22"/>
        </w:rPr>
        <w:t xml:space="preserve"> tree canopy </w:t>
      </w:r>
      <w:proofErr w:type="gramStart"/>
      <w:r w:rsidR="00B6669C" w:rsidRPr="00B6669C">
        <w:rPr>
          <w:rFonts w:ascii="Garamond" w:hAnsi="Garamond"/>
          <w:iCs/>
          <w:color w:val="000000"/>
          <w:sz w:val="22"/>
          <w:szCs w:val="22"/>
        </w:rPr>
        <w:t>were designated</w:t>
      </w:r>
      <w:proofErr w:type="gramEnd"/>
      <w:r w:rsidR="00B6669C" w:rsidRPr="00B6669C">
        <w:rPr>
          <w:rFonts w:ascii="Garamond" w:hAnsi="Garamond"/>
          <w:iCs/>
          <w:color w:val="000000"/>
          <w:sz w:val="22"/>
          <w:szCs w:val="22"/>
        </w:rPr>
        <w:t xml:space="preserve"> as true tree </w:t>
      </w:r>
      <w:r w:rsidR="000335FF">
        <w:rPr>
          <w:rFonts w:ascii="Garamond" w:hAnsi="Garamond"/>
          <w:iCs/>
          <w:color w:val="000000"/>
          <w:sz w:val="22"/>
          <w:szCs w:val="22"/>
        </w:rPr>
        <w:t xml:space="preserve">canopy </w:t>
      </w:r>
      <w:r w:rsidR="00B6669C" w:rsidRPr="00B6669C">
        <w:rPr>
          <w:rFonts w:ascii="Garamond" w:hAnsi="Garamond"/>
          <w:iCs/>
          <w:color w:val="000000"/>
          <w:sz w:val="22"/>
          <w:szCs w:val="22"/>
        </w:rPr>
        <w:t>pixels. For impervious surface, the threshold was pixel values</w:t>
      </w:r>
      <w:r w:rsidR="00CF7F92">
        <w:rPr>
          <w:rFonts w:ascii="Garamond" w:hAnsi="Garamond"/>
          <w:iCs/>
          <w:color w:val="000000"/>
          <w:sz w:val="22"/>
          <w:szCs w:val="22"/>
        </w:rPr>
        <w:t xml:space="preserve"> of 30</w:t>
      </w:r>
      <w:r w:rsidR="00061F15">
        <w:rPr>
          <w:rFonts w:ascii="Garamond" w:hAnsi="Garamond"/>
          <w:iCs/>
          <w:color w:val="000000"/>
          <w:sz w:val="22"/>
          <w:szCs w:val="22"/>
        </w:rPr>
        <w:t xml:space="preserve"> percent</w:t>
      </w:r>
      <w:r w:rsidR="00CF7F92">
        <w:rPr>
          <w:rFonts w:ascii="Garamond" w:hAnsi="Garamond"/>
          <w:iCs/>
          <w:color w:val="000000"/>
          <w:sz w:val="22"/>
          <w:szCs w:val="22"/>
        </w:rPr>
        <w:t xml:space="preserve"> or greater.</w:t>
      </w:r>
      <w:r w:rsidR="00B6669C" w:rsidRPr="00B6669C">
        <w:rPr>
          <w:rFonts w:ascii="Garamond" w:hAnsi="Garamond"/>
          <w:iCs/>
          <w:color w:val="000000"/>
          <w:sz w:val="22"/>
          <w:szCs w:val="22"/>
        </w:rPr>
        <w:t xml:space="preserve"> Removing the pixels below the threshold </w:t>
      </w:r>
      <w:r w:rsidR="00CF7F92">
        <w:rPr>
          <w:rFonts w:ascii="Garamond" w:hAnsi="Garamond"/>
          <w:iCs/>
          <w:color w:val="000000"/>
          <w:sz w:val="22"/>
          <w:szCs w:val="22"/>
        </w:rPr>
        <w:t>reduce</w:t>
      </w:r>
      <w:r w:rsidR="00061F15">
        <w:rPr>
          <w:rFonts w:ascii="Garamond" w:hAnsi="Garamond"/>
          <w:iCs/>
          <w:color w:val="000000"/>
          <w:sz w:val="22"/>
          <w:szCs w:val="22"/>
        </w:rPr>
        <w:t>d</w:t>
      </w:r>
      <w:r w:rsidR="00CF7F92">
        <w:rPr>
          <w:rFonts w:ascii="Garamond" w:hAnsi="Garamond"/>
          <w:iCs/>
          <w:color w:val="000000"/>
          <w:sz w:val="22"/>
          <w:szCs w:val="22"/>
        </w:rPr>
        <w:t xml:space="preserve"> </w:t>
      </w:r>
      <w:r w:rsidR="00B6669C" w:rsidRPr="00B6669C">
        <w:rPr>
          <w:rFonts w:ascii="Garamond" w:hAnsi="Garamond"/>
          <w:iCs/>
          <w:color w:val="000000"/>
          <w:sz w:val="22"/>
          <w:szCs w:val="22"/>
        </w:rPr>
        <w:t>unnecessary data, like grass and marshes, as well as highlight</w:t>
      </w:r>
      <w:r w:rsidR="00061F15">
        <w:rPr>
          <w:rFonts w:ascii="Garamond" w:hAnsi="Garamond"/>
          <w:iCs/>
          <w:color w:val="000000"/>
          <w:sz w:val="22"/>
          <w:szCs w:val="22"/>
        </w:rPr>
        <w:t>ed</w:t>
      </w:r>
      <w:r w:rsidR="00B6669C" w:rsidRPr="00B6669C">
        <w:rPr>
          <w:rFonts w:ascii="Garamond" w:hAnsi="Garamond"/>
          <w:iCs/>
          <w:color w:val="000000"/>
          <w:sz w:val="22"/>
          <w:szCs w:val="22"/>
        </w:rPr>
        <w:t xml:space="preserve"> the real areas of</w:t>
      </w:r>
      <w:r w:rsidR="00EE7B55">
        <w:rPr>
          <w:rFonts w:ascii="Garamond" w:hAnsi="Garamond"/>
          <w:iCs/>
          <w:color w:val="000000"/>
          <w:sz w:val="22"/>
          <w:szCs w:val="22"/>
        </w:rPr>
        <w:t xml:space="preserve"> imperviousness and tree cover.</w:t>
      </w:r>
    </w:p>
    <w:p w14:paraId="75A26BB5" w14:textId="5029AC22" w:rsidR="00CF7F92" w:rsidRDefault="00CF7F92">
      <w:pPr>
        <w:pStyle w:val="NormalWeb"/>
        <w:spacing w:before="0" w:beforeAutospacing="0" w:after="0" w:afterAutospacing="0"/>
        <w:rPr>
          <w:rFonts w:ascii="Garamond" w:hAnsi="Garamond"/>
          <w:iCs/>
          <w:color w:val="000000"/>
          <w:sz w:val="22"/>
          <w:szCs w:val="22"/>
        </w:rPr>
      </w:pPr>
    </w:p>
    <w:p w14:paraId="69BD7562" w14:textId="49D6E5AC" w:rsidR="00CF7F92" w:rsidRPr="002A7BD9" w:rsidRDefault="00CF7F92">
      <w:pPr>
        <w:pStyle w:val="NormalWeb"/>
        <w:spacing w:before="0" w:beforeAutospacing="0" w:after="0" w:afterAutospacing="0"/>
        <w:rPr>
          <w:rFonts w:ascii="Garamond" w:hAnsi="Garamond"/>
          <w:iCs/>
          <w:color w:val="000000"/>
          <w:sz w:val="22"/>
          <w:szCs w:val="22"/>
        </w:rPr>
      </w:pPr>
      <w:r>
        <w:rPr>
          <w:rFonts w:ascii="Garamond" w:hAnsi="Garamond"/>
          <w:iCs/>
          <w:color w:val="000000"/>
          <w:sz w:val="22"/>
          <w:szCs w:val="22"/>
        </w:rPr>
        <w:lastRenderedPageBreak/>
        <w:t xml:space="preserve">The final step for data analysis was determining the tree canopy and impervious surface change in the </w:t>
      </w:r>
      <w:r w:rsidR="00061F15">
        <w:rPr>
          <w:rFonts w:ascii="Garamond" w:hAnsi="Garamond"/>
          <w:iCs/>
          <w:color w:val="000000"/>
          <w:sz w:val="22"/>
          <w:szCs w:val="22"/>
        </w:rPr>
        <w:t>entire</w:t>
      </w:r>
      <w:r>
        <w:rPr>
          <w:rFonts w:ascii="Garamond" w:hAnsi="Garamond"/>
          <w:iCs/>
          <w:color w:val="000000"/>
          <w:sz w:val="22"/>
          <w:szCs w:val="22"/>
        </w:rPr>
        <w:t xml:space="preserve"> </w:t>
      </w:r>
      <w:r w:rsidR="00061F15">
        <w:rPr>
          <w:rFonts w:ascii="Garamond" w:hAnsi="Garamond"/>
          <w:iCs/>
          <w:color w:val="000000"/>
          <w:sz w:val="22"/>
          <w:szCs w:val="22"/>
        </w:rPr>
        <w:t>c</w:t>
      </w:r>
      <w:r>
        <w:rPr>
          <w:rFonts w:ascii="Garamond" w:hAnsi="Garamond"/>
          <w:iCs/>
          <w:color w:val="000000"/>
          <w:sz w:val="22"/>
          <w:szCs w:val="22"/>
        </w:rPr>
        <w:t xml:space="preserve">ity and the </w:t>
      </w:r>
      <w:proofErr w:type="spellStart"/>
      <w:r>
        <w:rPr>
          <w:rFonts w:ascii="Garamond" w:hAnsi="Garamond"/>
          <w:iCs/>
          <w:color w:val="000000"/>
          <w:sz w:val="22"/>
          <w:szCs w:val="22"/>
        </w:rPr>
        <w:t>Newmarket</w:t>
      </w:r>
      <w:proofErr w:type="spellEnd"/>
      <w:r>
        <w:rPr>
          <w:rFonts w:ascii="Garamond" w:hAnsi="Garamond"/>
          <w:iCs/>
          <w:color w:val="000000"/>
          <w:sz w:val="22"/>
          <w:szCs w:val="22"/>
        </w:rPr>
        <w:t xml:space="preserve"> Creek watershed. Values for change </w:t>
      </w:r>
      <w:proofErr w:type="gramStart"/>
      <w:r>
        <w:rPr>
          <w:rFonts w:ascii="Garamond" w:hAnsi="Garamond"/>
          <w:iCs/>
          <w:color w:val="000000"/>
          <w:sz w:val="22"/>
          <w:szCs w:val="22"/>
        </w:rPr>
        <w:t>were calculated</w:t>
      </w:r>
      <w:proofErr w:type="gramEnd"/>
      <w:r>
        <w:rPr>
          <w:rFonts w:ascii="Garamond" w:hAnsi="Garamond"/>
          <w:iCs/>
          <w:color w:val="000000"/>
          <w:sz w:val="22"/>
          <w:szCs w:val="22"/>
        </w:rPr>
        <w:t xml:space="preserve"> by finding the percentage of land cover in 2000 and subtracting it from the land cover values in 2019. To best visualize the change, the 2019 raster </w:t>
      </w:r>
      <w:proofErr w:type="gramStart"/>
      <w:r>
        <w:rPr>
          <w:rFonts w:ascii="Garamond" w:hAnsi="Garamond"/>
          <w:iCs/>
          <w:color w:val="000000"/>
          <w:sz w:val="22"/>
          <w:szCs w:val="22"/>
        </w:rPr>
        <w:t>was subtracted from the 2000 raster for each respect</w:t>
      </w:r>
      <w:r w:rsidR="00EE7B55">
        <w:rPr>
          <w:rFonts w:ascii="Garamond" w:hAnsi="Garamond"/>
          <w:iCs/>
          <w:color w:val="000000"/>
          <w:sz w:val="22"/>
          <w:szCs w:val="22"/>
        </w:rPr>
        <w:t>ive land cover and displayed</w:t>
      </w:r>
      <w:r w:rsidR="00D449CD">
        <w:rPr>
          <w:rFonts w:ascii="Garamond" w:hAnsi="Garamond"/>
          <w:iCs/>
          <w:color w:val="000000"/>
          <w:sz w:val="22"/>
          <w:szCs w:val="22"/>
        </w:rPr>
        <w:t>,</w:t>
      </w:r>
      <w:proofErr w:type="gramEnd"/>
      <w:r w:rsidR="00D449CD">
        <w:rPr>
          <w:rFonts w:ascii="Garamond" w:hAnsi="Garamond"/>
          <w:iCs/>
          <w:color w:val="000000"/>
          <w:sz w:val="22"/>
          <w:szCs w:val="22"/>
        </w:rPr>
        <w:t xml:space="preserve"> using </w:t>
      </w:r>
      <w:r w:rsidR="00061F15">
        <w:rPr>
          <w:rFonts w:ascii="Garamond" w:hAnsi="Garamond"/>
          <w:iCs/>
          <w:color w:val="000000"/>
          <w:sz w:val="22"/>
          <w:szCs w:val="22"/>
        </w:rPr>
        <w:t xml:space="preserve">the </w:t>
      </w:r>
      <w:r w:rsidR="00D449CD">
        <w:rPr>
          <w:rFonts w:ascii="Garamond" w:hAnsi="Garamond"/>
          <w:iCs/>
          <w:color w:val="000000"/>
          <w:sz w:val="22"/>
          <w:szCs w:val="22"/>
        </w:rPr>
        <w:t>raster calculator in ArcMap</w:t>
      </w:r>
      <w:r w:rsidR="00EE7B55">
        <w:rPr>
          <w:rFonts w:ascii="Garamond" w:hAnsi="Garamond"/>
          <w:iCs/>
          <w:color w:val="000000"/>
          <w:sz w:val="22"/>
          <w:szCs w:val="22"/>
        </w:rPr>
        <w:t>.</w:t>
      </w:r>
    </w:p>
    <w:p w14:paraId="328F4C87" w14:textId="77777777" w:rsidR="008A2F57" w:rsidRDefault="008A2F57" w:rsidP="006D1CBE">
      <w:pPr>
        <w:pStyle w:val="NormalWeb"/>
        <w:spacing w:before="0" w:beforeAutospacing="0" w:after="0" w:afterAutospacing="0"/>
        <w:rPr>
          <w:rFonts w:ascii="Garamond" w:hAnsi="Garamond"/>
          <w:i/>
          <w:iCs/>
          <w:color w:val="000000"/>
          <w:sz w:val="22"/>
          <w:szCs w:val="22"/>
        </w:rPr>
      </w:pPr>
    </w:p>
    <w:p w14:paraId="2CD508CC" w14:textId="31F22C03" w:rsidR="006D1CBE" w:rsidRDefault="006D1CBE" w:rsidP="006D1CBE">
      <w:pPr>
        <w:pStyle w:val="NormalWeb"/>
        <w:spacing w:before="0" w:beforeAutospacing="0" w:after="0" w:afterAutospacing="0"/>
        <w:rPr>
          <w:rFonts w:ascii="Garamond" w:hAnsi="Garamond"/>
          <w:i/>
          <w:iCs/>
          <w:color w:val="000000"/>
          <w:sz w:val="22"/>
          <w:szCs w:val="22"/>
        </w:rPr>
      </w:pPr>
      <w:r>
        <w:rPr>
          <w:rFonts w:ascii="Garamond" w:hAnsi="Garamond"/>
          <w:i/>
          <w:iCs/>
          <w:color w:val="000000"/>
          <w:sz w:val="22"/>
          <w:szCs w:val="22"/>
        </w:rPr>
        <w:t>3.3.2 Impervious Surface Analysis Tool Outputs</w:t>
      </w:r>
    </w:p>
    <w:p w14:paraId="28B9ED91" w14:textId="70C3F840" w:rsidR="007818EA" w:rsidRDefault="007818EA" w:rsidP="007818EA">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After the completion of the impervious surface coefficients spreadsheet, the team ran a basic analysis using the ISAT script. The dialogue box prompts the user to specify a land cover raster, a statistical </w:t>
      </w:r>
      <w:proofErr w:type="spellStart"/>
      <w:r>
        <w:rPr>
          <w:rFonts w:ascii="Garamond" w:hAnsi="Garamond"/>
          <w:color w:val="000000"/>
          <w:sz w:val="22"/>
          <w:szCs w:val="22"/>
        </w:rPr>
        <w:t>zone</w:t>
      </w:r>
      <w:proofErr w:type="spellEnd"/>
      <w:r>
        <w:rPr>
          <w:rFonts w:ascii="Garamond" w:hAnsi="Garamond"/>
          <w:color w:val="000000"/>
          <w:sz w:val="22"/>
          <w:szCs w:val="22"/>
        </w:rPr>
        <w:t xml:space="preserve"> layer (census blocks layer), and the coefficient file (Excel spreadsheet) as the inputs. All of these were prepared in the data acquisition and data processing steps. After indicating which row of coefficients to use (high, medium, or low), the script ran and an output was generated using the original ISAT theme. The preliminary results prior to data analysis and </w:t>
      </w:r>
      <w:proofErr w:type="spellStart"/>
      <w:r>
        <w:rPr>
          <w:rFonts w:ascii="Garamond" w:hAnsi="Garamond"/>
          <w:color w:val="000000"/>
          <w:sz w:val="22"/>
          <w:szCs w:val="22"/>
        </w:rPr>
        <w:t>symbology</w:t>
      </w:r>
      <w:proofErr w:type="spellEnd"/>
      <w:r>
        <w:rPr>
          <w:rFonts w:ascii="Garamond" w:hAnsi="Garamond"/>
          <w:color w:val="000000"/>
          <w:sz w:val="22"/>
          <w:szCs w:val="22"/>
        </w:rPr>
        <w:t xml:space="preserve"> manipulation </w:t>
      </w:r>
      <w:proofErr w:type="gramStart"/>
      <w:r>
        <w:rPr>
          <w:rFonts w:ascii="Garamond" w:hAnsi="Garamond"/>
          <w:color w:val="000000"/>
          <w:sz w:val="22"/>
          <w:szCs w:val="22"/>
        </w:rPr>
        <w:t>are displayed</w:t>
      </w:r>
      <w:proofErr w:type="gramEnd"/>
      <w:r>
        <w:rPr>
          <w:rFonts w:ascii="Garamond" w:hAnsi="Garamond"/>
          <w:color w:val="000000"/>
          <w:sz w:val="22"/>
          <w:szCs w:val="22"/>
        </w:rPr>
        <w:t xml:space="preserve"> in </w:t>
      </w:r>
      <w:r w:rsidRPr="00FE462C">
        <w:rPr>
          <w:rFonts w:ascii="Garamond" w:hAnsi="Garamond"/>
          <w:i/>
          <w:iCs/>
          <w:color w:val="000000"/>
          <w:sz w:val="22"/>
          <w:szCs w:val="22"/>
        </w:rPr>
        <w:t xml:space="preserve">Figure </w:t>
      </w:r>
      <w:r w:rsidR="007D45B9" w:rsidRPr="00FE462C">
        <w:rPr>
          <w:rFonts w:ascii="Garamond" w:hAnsi="Garamond"/>
          <w:i/>
          <w:iCs/>
          <w:color w:val="000000"/>
          <w:sz w:val="22"/>
          <w:szCs w:val="22"/>
        </w:rPr>
        <w:t>3</w:t>
      </w:r>
      <w:r w:rsidRPr="00E94A12">
        <w:rPr>
          <w:rFonts w:ascii="Garamond" w:hAnsi="Garamond"/>
          <w:color w:val="000000"/>
          <w:sz w:val="22"/>
          <w:szCs w:val="22"/>
        </w:rPr>
        <w:t>.</w:t>
      </w:r>
      <w:r>
        <w:rPr>
          <w:rFonts w:ascii="Garamond" w:hAnsi="Garamond"/>
          <w:color w:val="000000"/>
          <w:sz w:val="22"/>
          <w:szCs w:val="22"/>
        </w:rPr>
        <w:t xml:space="preserve"> </w:t>
      </w:r>
    </w:p>
    <w:p w14:paraId="7FDBAAAA" w14:textId="329AE0B5" w:rsidR="007818EA" w:rsidRPr="003F5C1D" w:rsidRDefault="003063F1" w:rsidP="00FE462C">
      <w:pPr>
        <w:pStyle w:val="NormalWeb"/>
        <w:spacing w:before="0" w:beforeAutospacing="0" w:after="0" w:afterAutospacing="0"/>
        <w:jc w:val="center"/>
        <w:rPr>
          <w:rFonts w:ascii="Garamond" w:hAnsi="Garamond" w:cs="Arial"/>
          <w:color w:val="000000"/>
          <w:sz w:val="22"/>
          <w:szCs w:val="22"/>
        </w:rPr>
      </w:pPr>
      <w:r>
        <w:rPr>
          <w:noProof/>
        </w:rPr>
        <w:drawing>
          <wp:inline distT="0" distB="0" distL="0" distR="0" wp14:anchorId="178DD29D" wp14:editId="00A67D8A">
            <wp:extent cx="5943600" cy="4149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49725"/>
                    </a:xfrm>
                    <a:prstGeom prst="rect">
                      <a:avLst/>
                    </a:prstGeom>
                  </pic:spPr>
                </pic:pic>
              </a:graphicData>
            </a:graphic>
          </wp:inline>
        </w:drawing>
      </w:r>
    </w:p>
    <w:p w14:paraId="292F378B" w14:textId="51661E0D" w:rsidR="007818EA" w:rsidRDefault="007818EA" w:rsidP="00FE462C">
      <w:pPr>
        <w:pStyle w:val="NormalWeb"/>
        <w:spacing w:before="0" w:beforeAutospacing="0" w:after="0" w:afterAutospacing="0"/>
        <w:jc w:val="center"/>
        <w:rPr>
          <w:rFonts w:ascii="Garamond" w:hAnsi="Garamond" w:cs="Arial"/>
          <w:color w:val="000000"/>
          <w:sz w:val="22"/>
          <w:szCs w:val="22"/>
        </w:rPr>
      </w:pPr>
      <w:r w:rsidRPr="00E94A12">
        <w:rPr>
          <w:rFonts w:ascii="Garamond" w:hAnsi="Garamond" w:cs="Arial"/>
          <w:i/>
          <w:color w:val="000000"/>
          <w:sz w:val="22"/>
          <w:szCs w:val="22"/>
        </w:rPr>
        <w:t xml:space="preserve">Figure </w:t>
      </w:r>
      <w:r w:rsidR="007D45B9" w:rsidRPr="00E94A12">
        <w:rPr>
          <w:rFonts w:ascii="Garamond" w:hAnsi="Garamond" w:cs="Arial"/>
          <w:i/>
          <w:color w:val="000000"/>
          <w:sz w:val="22"/>
          <w:szCs w:val="22"/>
        </w:rPr>
        <w:t>3</w:t>
      </w:r>
      <w:r w:rsidR="002207C9" w:rsidRPr="00E94A12">
        <w:rPr>
          <w:rFonts w:ascii="Garamond" w:hAnsi="Garamond" w:cs="Arial"/>
          <w:color w:val="000000"/>
          <w:sz w:val="22"/>
          <w:szCs w:val="22"/>
        </w:rPr>
        <w:t>.</w:t>
      </w:r>
      <w:r w:rsidRPr="00E94A12">
        <w:rPr>
          <w:rFonts w:ascii="Garamond" w:hAnsi="Garamond" w:cs="Arial"/>
          <w:color w:val="000000"/>
          <w:sz w:val="22"/>
          <w:szCs w:val="22"/>
        </w:rPr>
        <w:t xml:space="preserve"> This map of the City of Hampton displays the output from the ISAT script in ArcMap. The prominence of red-colored census blocks indicates the significantly degraded water storage ability of the land in that unit area.</w:t>
      </w:r>
    </w:p>
    <w:p w14:paraId="137285AC" w14:textId="77777777" w:rsidR="007818EA" w:rsidRDefault="007818EA" w:rsidP="007818EA">
      <w:pPr>
        <w:pStyle w:val="NormalWeb"/>
        <w:spacing w:before="0" w:beforeAutospacing="0" w:after="0" w:afterAutospacing="0"/>
        <w:rPr>
          <w:rFonts w:ascii="Garamond" w:hAnsi="Garamond" w:cs="Arial"/>
          <w:color w:val="000000"/>
          <w:sz w:val="22"/>
          <w:szCs w:val="22"/>
        </w:rPr>
      </w:pPr>
    </w:p>
    <w:p w14:paraId="2B7ED77A" w14:textId="08DD6A7E" w:rsidR="007818EA" w:rsidRDefault="007818EA" w:rsidP="007818EA">
      <w:pPr>
        <w:pStyle w:val="NormalWeb"/>
        <w:spacing w:before="0" w:beforeAutospacing="0" w:after="0" w:afterAutospacing="0"/>
        <w:rPr>
          <w:rFonts w:ascii="Garamond" w:hAnsi="Garamond" w:cs="Arial"/>
          <w:color w:val="000000"/>
          <w:sz w:val="22"/>
          <w:szCs w:val="22"/>
        </w:rPr>
      </w:pPr>
      <w:r>
        <w:rPr>
          <w:rFonts w:ascii="Garamond" w:hAnsi="Garamond"/>
          <w:color w:val="000000"/>
          <w:sz w:val="22"/>
          <w:szCs w:val="22"/>
        </w:rPr>
        <w:t>Th</w:t>
      </w:r>
      <w:r w:rsidR="00850208">
        <w:rPr>
          <w:rFonts w:ascii="Garamond" w:hAnsi="Garamond"/>
          <w:color w:val="000000"/>
          <w:sz w:val="22"/>
          <w:szCs w:val="22"/>
        </w:rPr>
        <w:t>e</w:t>
      </w:r>
      <w:r>
        <w:rPr>
          <w:rFonts w:ascii="Garamond" w:hAnsi="Garamond"/>
          <w:color w:val="000000"/>
          <w:sz w:val="22"/>
          <w:szCs w:val="22"/>
        </w:rPr>
        <w:t xml:space="preserve"> default legend indicates the potential impact to water quality based on the inputs specified in the previous steps. According to ISAT documentation, </w:t>
      </w:r>
      <w:r w:rsidR="000335FF">
        <w:rPr>
          <w:rFonts w:ascii="Garamond" w:hAnsi="Garamond" w:cs="Arial"/>
          <w:color w:val="000000"/>
          <w:sz w:val="22"/>
          <w:szCs w:val="22"/>
        </w:rPr>
        <w:t>g</w:t>
      </w:r>
      <w:r w:rsidRPr="003F5C1D">
        <w:rPr>
          <w:rFonts w:ascii="Garamond" w:hAnsi="Garamond" w:cs="Arial"/>
          <w:color w:val="000000"/>
          <w:sz w:val="22"/>
          <w:szCs w:val="22"/>
        </w:rPr>
        <w:t>reen areas correspond to &lt;10% impervious surface (Protected), yellow areas correspond to 10%</w:t>
      </w:r>
      <w:r>
        <w:rPr>
          <w:rFonts w:ascii="Garamond" w:hAnsi="Garamond" w:cs="Arial"/>
          <w:color w:val="000000"/>
          <w:sz w:val="22"/>
          <w:szCs w:val="22"/>
        </w:rPr>
        <w:t xml:space="preserve"> to </w:t>
      </w:r>
      <w:r w:rsidRPr="003F5C1D">
        <w:rPr>
          <w:rFonts w:ascii="Garamond" w:hAnsi="Garamond" w:cs="Arial"/>
          <w:color w:val="000000"/>
          <w:sz w:val="22"/>
          <w:szCs w:val="22"/>
        </w:rPr>
        <w:t>25% impervious surface (Degraded), and red areas correspond to &gt;25% impervious surface (Impacted</w:t>
      </w:r>
      <w:r w:rsidRPr="00E94A12">
        <w:rPr>
          <w:rFonts w:ascii="Garamond" w:hAnsi="Garamond" w:cs="Arial"/>
          <w:color w:val="000000"/>
          <w:sz w:val="22"/>
          <w:szCs w:val="22"/>
        </w:rPr>
        <w:t>) (</w:t>
      </w:r>
      <w:proofErr w:type="spellStart"/>
      <w:r w:rsidR="00E94A12" w:rsidRPr="00E94A12">
        <w:rPr>
          <w:rFonts w:ascii="Garamond" w:hAnsi="Garamond"/>
        </w:rPr>
        <w:t>Eslinger</w:t>
      </w:r>
      <w:proofErr w:type="spellEnd"/>
      <w:r w:rsidR="00061F15">
        <w:rPr>
          <w:rFonts w:ascii="Garamond" w:hAnsi="Garamond"/>
        </w:rPr>
        <w:t xml:space="preserve"> et al.</w:t>
      </w:r>
      <w:r w:rsidR="00E94A12" w:rsidRPr="00E94A12">
        <w:rPr>
          <w:rFonts w:ascii="Garamond" w:hAnsi="Garamond"/>
        </w:rPr>
        <w:t>, 2013</w:t>
      </w:r>
      <w:r w:rsidRPr="00E94A12">
        <w:rPr>
          <w:rFonts w:ascii="Garamond" w:hAnsi="Garamond" w:cs="Arial"/>
          <w:color w:val="000000"/>
          <w:sz w:val="22"/>
          <w:szCs w:val="22"/>
        </w:rPr>
        <w:t>). Because</w:t>
      </w:r>
      <w:r>
        <w:rPr>
          <w:rFonts w:ascii="Garamond" w:hAnsi="Garamond" w:cs="Arial"/>
          <w:color w:val="000000"/>
          <w:sz w:val="22"/>
          <w:szCs w:val="22"/>
        </w:rPr>
        <w:t xml:space="preserve"> the City of Hampton has no census blocks falling in the first category (Protected), the team used the output</w:t>
      </w:r>
      <w:proofErr w:type="gramStart"/>
      <w:r>
        <w:rPr>
          <w:rFonts w:ascii="Garamond" w:hAnsi="Garamond" w:cs="Arial"/>
          <w:color w:val="000000"/>
          <w:sz w:val="22"/>
          <w:szCs w:val="22"/>
        </w:rPr>
        <w:t xml:space="preserve">’s attribute table that calculated the percentage of impervious surface within each analysis field to redistribute the </w:t>
      </w:r>
      <w:proofErr w:type="spellStart"/>
      <w:r>
        <w:rPr>
          <w:rFonts w:ascii="Garamond" w:hAnsi="Garamond" w:cs="Arial"/>
          <w:color w:val="000000"/>
          <w:sz w:val="22"/>
          <w:szCs w:val="22"/>
        </w:rPr>
        <w:t>symbology</w:t>
      </w:r>
      <w:proofErr w:type="spellEnd"/>
      <w:r>
        <w:rPr>
          <w:rFonts w:ascii="Garamond" w:hAnsi="Garamond" w:cs="Arial"/>
          <w:color w:val="000000"/>
          <w:sz w:val="22"/>
          <w:szCs w:val="22"/>
        </w:rPr>
        <w:t xml:space="preserve"> color scheme and classes to those seen</w:t>
      </w:r>
      <w:proofErr w:type="gramEnd"/>
      <w:r>
        <w:rPr>
          <w:rFonts w:ascii="Garamond" w:hAnsi="Garamond" w:cs="Arial"/>
          <w:color w:val="000000"/>
          <w:sz w:val="22"/>
          <w:szCs w:val="22"/>
        </w:rPr>
        <w:t xml:space="preserve"> </w:t>
      </w:r>
      <w:r w:rsidRPr="00E94A12">
        <w:rPr>
          <w:rFonts w:ascii="Garamond" w:hAnsi="Garamond" w:cs="Arial"/>
          <w:color w:val="000000"/>
          <w:sz w:val="22"/>
          <w:szCs w:val="22"/>
        </w:rPr>
        <w:t xml:space="preserve">in </w:t>
      </w:r>
      <w:r w:rsidRPr="00FE462C">
        <w:rPr>
          <w:rFonts w:ascii="Garamond" w:hAnsi="Garamond" w:cs="Arial"/>
          <w:i/>
          <w:iCs/>
          <w:color w:val="000000"/>
          <w:sz w:val="22"/>
          <w:szCs w:val="22"/>
        </w:rPr>
        <w:t xml:space="preserve">Figure </w:t>
      </w:r>
      <w:r w:rsidR="007D45B9" w:rsidRPr="00FE462C">
        <w:rPr>
          <w:rFonts w:ascii="Garamond" w:hAnsi="Garamond" w:cs="Arial"/>
          <w:i/>
          <w:iCs/>
          <w:color w:val="000000"/>
          <w:sz w:val="22"/>
          <w:szCs w:val="22"/>
        </w:rPr>
        <w:t>4</w:t>
      </w:r>
      <w:r w:rsidRPr="00E94A12">
        <w:rPr>
          <w:rFonts w:ascii="Garamond" w:hAnsi="Garamond" w:cs="Arial"/>
          <w:color w:val="000000"/>
          <w:sz w:val="22"/>
          <w:szCs w:val="22"/>
        </w:rPr>
        <w:t>.</w:t>
      </w:r>
      <w:r>
        <w:rPr>
          <w:rFonts w:ascii="Garamond" w:hAnsi="Garamond" w:cs="Arial"/>
          <w:color w:val="000000"/>
          <w:sz w:val="22"/>
          <w:szCs w:val="22"/>
        </w:rPr>
        <w:t xml:space="preserve"> </w:t>
      </w:r>
    </w:p>
    <w:p w14:paraId="0975F1E8" w14:textId="17E89AB2" w:rsidR="009C5CDF" w:rsidRDefault="00750EE4" w:rsidP="007818EA">
      <w:pPr>
        <w:pStyle w:val="NormalWeb"/>
        <w:spacing w:before="0" w:beforeAutospacing="0" w:after="0" w:afterAutospacing="0"/>
        <w:rPr>
          <w:rFonts w:ascii="Garamond" w:hAnsi="Garamond" w:cs="Arial"/>
          <w:color w:val="000000"/>
          <w:sz w:val="22"/>
          <w:szCs w:val="22"/>
        </w:rPr>
      </w:pPr>
      <w:r>
        <w:rPr>
          <w:noProof/>
        </w:rPr>
        <w:lastRenderedPageBreak/>
        <w:drawing>
          <wp:inline distT="0" distB="0" distL="0" distR="0" wp14:anchorId="51835669" wp14:editId="0E2ACCDC">
            <wp:extent cx="5800288" cy="44444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2347" cy="4445987"/>
                    </a:xfrm>
                    <a:prstGeom prst="rect">
                      <a:avLst/>
                    </a:prstGeom>
                  </pic:spPr>
                </pic:pic>
              </a:graphicData>
            </a:graphic>
          </wp:inline>
        </w:drawing>
      </w:r>
    </w:p>
    <w:p w14:paraId="3C1D1B71" w14:textId="557153A4" w:rsidR="007818EA" w:rsidRPr="003F5C1D" w:rsidRDefault="007818EA" w:rsidP="007818EA">
      <w:pPr>
        <w:pStyle w:val="NormalWeb"/>
        <w:spacing w:before="0" w:beforeAutospacing="0" w:after="0" w:afterAutospacing="0"/>
        <w:rPr>
          <w:rFonts w:ascii="Garamond" w:hAnsi="Garamond" w:cs="Arial"/>
          <w:color w:val="000000"/>
          <w:sz w:val="22"/>
          <w:szCs w:val="22"/>
        </w:rPr>
      </w:pPr>
      <w:r w:rsidRPr="003F5C1D">
        <w:rPr>
          <w:rFonts w:ascii="Garamond" w:hAnsi="Garamond" w:cs="Arial"/>
          <w:color w:val="000000"/>
          <w:sz w:val="22"/>
          <w:szCs w:val="22"/>
        </w:rPr>
        <w:t xml:space="preserve"> </w:t>
      </w:r>
    </w:p>
    <w:p w14:paraId="2A58EC05" w14:textId="5509B24D" w:rsidR="006D1CBE" w:rsidRDefault="007818EA" w:rsidP="00FE462C">
      <w:pPr>
        <w:pStyle w:val="NormalWeb"/>
        <w:spacing w:before="0" w:beforeAutospacing="0" w:after="0" w:afterAutospacing="0"/>
        <w:jc w:val="center"/>
        <w:rPr>
          <w:rFonts w:ascii="Garamond" w:hAnsi="Garamond"/>
          <w:color w:val="366091"/>
        </w:rPr>
      </w:pPr>
      <w:r w:rsidRPr="00E94A12">
        <w:rPr>
          <w:rFonts w:ascii="Garamond" w:hAnsi="Garamond" w:cs="Arial"/>
          <w:i/>
          <w:color w:val="000000"/>
          <w:sz w:val="22"/>
          <w:szCs w:val="22"/>
        </w:rPr>
        <w:t xml:space="preserve">Figure </w:t>
      </w:r>
      <w:r w:rsidR="007D45B9" w:rsidRPr="00E94A12">
        <w:rPr>
          <w:rFonts w:ascii="Garamond" w:hAnsi="Garamond" w:cs="Arial"/>
          <w:i/>
          <w:color w:val="000000"/>
          <w:sz w:val="22"/>
          <w:szCs w:val="22"/>
        </w:rPr>
        <w:t>4</w:t>
      </w:r>
      <w:r w:rsidR="002207C9" w:rsidRPr="00E94A12">
        <w:rPr>
          <w:rFonts w:ascii="Garamond" w:hAnsi="Garamond" w:cs="Arial"/>
          <w:color w:val="000000"/>
          <w:sz w:val="22"/>
          <w:szCs w:val="22"/>
        </w:rPr>
        <w:t>.</w:t>
      </w:r>
      <w:r w:rsidRPr="003F5C1D">
        <w:rPr>
          <w:rFonts w:ascii="Garamond" w:hAnsi="Garamond" w:cs="Arial"/>
          <w:color w:val="000000"/>
          <w:sz w:val="22"/>
          <w:szCs w:val="22"/>
        </w:rPr>
        <w:t xml:space="preserve"> This map of the City of Hampton displays the same percent impervious surface by census blocks created </w:t>
      </w:r>
      <w:r w:rsidRPr="00E94A12">
        <w:rPr>
          <w:rFonts w:ascii="Garamond" w:hAnsi="Garamond" w:cs="Arial"/>
          <w:color w:val="000000"/>
          <w:sz w:val="22"/>
          <w:szCs w:val="22"/>
        </w:rPr>
        <w:t xml:space="preserve">in </w:t>
      </w:r>
      <w:r w:rsidRPr="00FE462C">
        <w:rPr>
          <w:rFonts w:ascii="Garamond" w:hAnsi="Garamond" w:cs="Arial"/>
          <w:i/>
          <w:color w:val="000000"/>
          <w:sz w:val="22"/>
          <w:szCs w:val="22"/>
        </w:rPr>
        <w:t xml:space="preserve">Figure </w:t>
      </w:r>
      <w:r w:rsidR="007D45B9" w:rsidRPr="00FE462C">
        <w:rPr>
          <w:rFonts w:ascii="Garamond" w:hAnsi="Garamond" w:cs="Arial"/>
          <w:i/>
          <w:color w:val="000000"/>
          <w:sz w:val="22"/>
          <w:szCs w:val="22"/>
        </w:rPr>
        <w:t>3</w:t>
      </w:r>
      <w:r w:rsidRPr="003F5C1D">
        <w:rPr>
          <w:rFonts w:ascii="Garamond" w:hAnsi="Garamond" w:cs="Arial"/>
          <w:color w:val="000000"/>
          <w:sz w:val="22"/>
          <w:szCs w:val="22"/>
        </w:rPr>
        <w:t xml:space="preserve">, with a modified </w:t>
      </w:r>
      <w:proofErr w:type="spellStart"/>
      <w:r w:rsidRPr="003F5C1D">
        <w:rPr>
          <w:rFonts w:ascii="Garamond" w:hAnsi="Garamond" w:cs="Arial"/>
          <w:color w:val="000000"/>
          <w:sz w:val="22"/>
          <w:szCs w:val="22"/>
        </w:rPr>
        <w:t>symbology</w:t>
      </w:r>
      <w:proofErr w:type="spellEnd"/>
      <w:r w:rsidRPr="003F5C1D">
        <w:rPr>
          <w:rFonts w:ascii="Garamond" w:hAnsi="Garamond" w:cs="Arial"/>
          <w:color w:val="000000"/>
          <w:sz w:val="22"/>
          <w:szCs w:val="22"/>
        </w:rPr>
        <w:t xml:space="preserve"> that captures the diversity of the values in previously red-colored census blocks.</w:t>
      </w:r>
    </w:p>
    <w:p w14:paraId="124EA67B" w14:textId="74A44D90" w:rsidR="002C5458" w:rsidRPr="00462276" w:rsidRDefault="00DE7E55" w:rsidP="00EE1E2A">
      <w:pPr>
        <w:pStyle w:val="Heading1"/>
        <w:spacing w:before="240" w:line="240" w:lineRule="auto"/>
        <w:rPr>
          <w:rFonts w:ascii="Garamond" w:hAnsi="Garamond"/>
          <w:color w:val="366091"/>
        </w:rPr>
      </w:pPr>
      <w:r>
        <w:rPr>
          <w:rFonts w:ascii="Garamond" w:hAnsi="Garamond"/>
          <w:color w:val="366091"/>
        </w:rPr>
        <w:t>4. Results &amp; Discussion</w:t>
      </w:r>
    </w:p>
    <w:p w14:paraId="7E2FE674" w14:textId="77777777" w:rsidR="00DE7E55" w:rsidRDefault="00DE7E55" w:rsidP="00DE7E55">
      <w:pPr>
        <w:pStyle w:val="NormalWeb"/>
        <w:spacing w:before="0" w:beforeAutospacing="0" w:after="0" w:afterAutospacing="0"/>
      </w:pPr>
      <w:r>
        <w:rPr>
          <w:rFonts w:ascii="Garamond" w:hAnsi="Garamond"/>
          <w:b/>
          <w:bCs/>
          <w:i/>
          <w:iCs/>
          <w:color w:val="000000"/>
          <w:sz w:val="22"/>
          <w:szCs w:val="22"/>
        </w:rPr>
        <w:t>4.1 Analysis of Results</w:t>
      </w:r>
    </w:p>
    <w:p w14:paraId="0EA8F584" w14:textId="77777777" w:rsidR="00DE7E55" w:rsidRDefault="00DE7E55" w:rsidP="00DE7E55">
      <w:pPr>
        <w:pStyle w:val="NormalWeb"/>
        <w:spacing w:before="0" w:beforeAutospacing="0" w:after="0" w:afterAutospacing="0"/>
      </w:pPr>
      <w:r>
        <w:rPr>
          <w:rFonts w:ascii="Garamond" w:hAnsi="Garamond"/>
          <w:i/>
          <w:iCs/>
          <w:color w:val="000000"/>
          <w:sz w:val="22"/>
          <w:szCs w:val="22"/>
        </w:rPr>
        <w:t>4.1.1 Regression</w:t>
      </w:r>
    </w:p>
    <w:p w14:paraId="7A4C0519" w14:textId="314B1D52" w:rsidR="006E2B37" w:rsidRDefault="00ED2F35" w:rsidP="002C5458">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outputs for regression were maps of continuous values for percent tr</w:t>
      </w:r>
      <w:r w:rsidR="008B18DC">
        <w:rPr>
          <w:rFonts w:ascii="Garamond" w:hAnsi="Garamond"/>
          <w:color w:val="000000"/>
          <w:sz w:val="22"/>
          <w:szCs w:val="22"/>
        </w:rPr>
        <w:t>ee canopy and impervious surface for the e</w:t>
      </w:r>
      <w:r w:rsidR="0073378C">
        <w:rPr>
          <w:rFonts w:ascii="Garamond" w:hAnsi="Garamond"/>
          <w:color w:val="000000"/>
          <w:sz w:val="22"/>
          <w:szCs w:val="22"/>
        </w:rPr>
        <w:t>ntire City of Hampton (</w:t>
      </w:r>
      <w:r w:rsidR="0073378C" w:rsidRPr="00FE462C">
        <w:rPr>
          <w:rFonts w:ascii="Garamond" w:hAnsi="Garamond"/>
          <w:i/>
          <w:color w:val="000000"/>
          <w:sz w:val="22"/>
          <w:szCs w:val="22"/>
        </w:rPr>
        <w:t>Figures B</w:t>
      </w:r>
      <w:r w:rsidR="008B18DC" w:rsidRPr="00FE462C">
        <w:rPr>
          <w:rFonts w:ascii="Garamond" w:hAnsi="Garamond"/>
          <w:i/>
          <w:color w:val="000000"/>
          <w:sz w:val="22"/>
          <w:szCs w:val="22"/>
        </w:rPr>
        <w:t>1</w:t>
      </w:r>
      <w:r w:rsidR="00061F15" w:rsidRPr="00FE462C">
        <w:rPr>
          <w:rFonts w:ascii="Garamond" w:hAnsi="Garamond"/>
          <w:i/>
          <w:color w:val="000000"/>
          <w:sz w:val="22"/>
          <w:szCs w:val="22"/>
        </w:rPr>
        <w:t xml:space="preserve"> to </w:t>
      </w:r>
      <w:r w:rsidR="0073378C" w:rsidRPr="00FE462C">
        <w:rPr>
          <w:rFonts w:ascii="Garamond" w:hAnsi="Garamond"/>
          <w:i/>
          <w:color w:val="000000"/>
          <w:sz w:val="22"/>
          <w:szCs w:val="22"/>
        </w:rPr>
        <w:t>B</w:t>
      </w:r>
      <w:r w:rsidR="008B18DC" w:rsidRPr="00FE462C">
        <w:rPr>
          <w:rFonts w:ascii="Garamond" w:hAnsi="Garamond"/>
          <w:i/>
          <w:color w:val="000000"/>
          <w:sz w:val="22"/>
          <w:szCs w:val="22"/>
        </w:rPr>
        <w:t>7</w:t>
      </w:r>
      <w:r w:rsidR="008B18DC">
        <w:rPr>
          <w:rFonts w:ascii="Garamond" w:hAnsi="Garamond"/>
          <w:color w:val="000000"/>
          <w:sz w:val="22"/>
          <w:szCs w:val="22"/>
        </w:rPr>
        <w:t xml:space="preserve">). Maps of tree canopy cover </w:t>
      </w:r>
      <w:proofErr w:type="gramStart"/>
      <w:r w:rsidR="008B18DC">
        <w:rPr>
          <w:rFonts w:ascii="Garamond" w:hAnsi="Garamond"/>
          <w:color w:val="000000"/>
          <w:sz w:val="22"/>
          <w:szCs w:val="22"/>
        </w:rPr>
        <w:t>were generated</w:t>
      </w:r>
      <w:proofErr w:type="gramEnd"/>
      <w:r w:rsidR="008B18DC">
        <w:rPr>
          <w:rFonts w:ascii="Garamond" w:hAnsi="Garamond"/>
          <w:color w:val="000000"/>
          <w:sz w:val="22"/>
          <w:szCs w:val="22"/>
        </w:rPr>
        <w:t xml:space="preserve"> for the years 2000, 2006, 2011, 2016, and 2019. </w:t>
      </w:r>
      <w:r w:rsidR="006E2B37">
        <w:rPr>
          <w:rFonts w:ascii="Garamond" w:hAnsi="Garamond"/>
          <w:color w:val="000000"/>
          <w:sz w:val="22"/>
          <w:szCs w:val="22"/>
        </w:rPr>
        <w:t xml:space="preserve">All of the maps showed high concentrations of tree canopy in the northern part of the city, with little tree cover in the residential and commercial areas. </w:t>
      </w:r>
      <w:r w:rsidR="000162E8">
        <w:rPr>
          <w:rFonts w:ascii="Garamond" w:hAnsi="Garamond"/>
          <w:color w:val="000000"/>
          <w:sz w:val="22"/>
          <w:szCs w:val="22"/>
        </w:rPr>
        <w:t xml:space="preserve">There was significant variability in the tree canopy maps </w:t>
      </w:r>
      <w:r w:rsidR="00B275A3">
        <w:rPr>
          <w:rFonts w:ascii="Garamond" w:hAnsi="Garamond"/>
          <w:color w:val="000000"/>
          <w:sz w:val="22"/>
          <w:szCs w:val="22"/>
        </w:rPr>
        <w:t>across all years</w:t>
      </w:r>
      <w:r w:rsidR="00BA4588">
        <w:rPr>
          <w:rFonts w:ascii="Garamond" w:hAnsi="Garamond"/>
          <w:color w:val="000000"/>
          <w:sz w:val="22"/>
          <w:szCs w:val="22"/>
        </w:rPr>
        <w:t>. The 2006 map shows a large decrease in tree canopy cover</w:t>
      </w:r>
      <w:r w:rsidR="00B220FC">
        <w:rPr>
          <w:rFonts w:ascii="Garamond" w:hAnsi="Garamond"/>
          <w:color w:val="000000"/>
          <w:sz w:val="22"/>
          <w:szCs w:val="22"/>
        </w:rPr>
        <w:t xml:space="preserve"> when compared to the 2000 map, but canopy increases steadily for all years after 2006. </w:t>
      </w:r>
      <w:r w:rsidR="006E2B37">
        <w:rPr>
          <w:rFonts w:ascii="Garamond" w:hAnsi="Garamond"/>
          <w:color w:val="000000"/>
          <w:sz w:val="22"/>
          <w:szCs w:val="22"/>
        </w:rPr>
        <w:t xml:space="preserve">Impervious surface maps </w:t>
      </w:r>
      <w:proofErr w:type="gramStart"/>
      <w:r w:rsidR="006E2B37">
        <w:rPr>
          <w:rFonts w:ascii="Garamond" w:hAnsi="Garamond"/>
          <w:color w:val="000000"/>
          <w:sz w:val="22"/>
          <w:szCs w:val="22"/>
        </w:rPr>
        <w:t>were created</w:t>
      </w:r>
      <w:proofErr w:type="gramEnd"/>
      <w:r w:rsidR="006E2B37">
        <w:rPr>
          <w:rFonts w:ascii="Garamond" w:hAnsi="Garamond"/>
          <w:color w:val="000000"/>
          <w:sz w:val="22"/>
          <w:szCs w:val="22"/>
        </w:rPr>
        <w:t xml:space="preserve"> for the years 2000 and 2019. Both maps revealed that impervious surface sprawls across all parts of the city. Commercial areas are dense with impervious surface with almost no space for grass or tree cover. When the previously discussed thresholds </w:t>
      </w:r>
      <w:proofErr w:type="gramStart"/>
      <w:r w:rsidR="006E2B37">
        <w:rPr>
          <w:rFonts w:ascii="Garamond" w:hAnsi="Garamond"/>
          <w:color w:val="000000"/>
          <w:sz w:val="22"/>
          <w:szCs w:val="22"/>
        </w:rPr>
        <w:t>were applied</w:t>
      </w:r>
      <w:proofErr w:type="gramEnd"/>
      <w:r w:rsidR="006E2B37">
        <w:rPr>
          <w:rFonts w:ascii="Garamond" w:hAnsi="Garamond"/>
          <w:color w:val="000000"/>
          <w:sz w:val="22"/>
          <w:szCs w:val="22"/>
        </w:rPr>
        <w:t xml:space="preserve"> to the data, the map more clearly demonstrated the clumping of tree canopy and the sprawling of impervious surface (</w:t>
      </w:r>
      <w:r w:rsidR="006E2B37" w:rsidRPr="00FE462C">
        <w:rPr>
          <w:rFonts w:ascii="Garamond" w:hAnsi="Garamond"/>
          <w:i/>
          <w:iCs/>
          <w:color w:val="000000"/>
          <w:sz w:val="22"/>
          <w:szCs w:val="22"/>
        </w:rPr>
        <w:t xml:space="preserve">Figure </w:t>
      </w:r>
      <w:r w:rsidR="007D45B9" w:rsidRPr="00FE462C">
        <w:rPr>
          <w:rFonts w:ascii="Garamond" w:hAnsi="Garamond"/>
          <w:i/>
          <w:iCs/>
          <w:color w:val="000000"/>
          <w:sz w:val="22"/>
          <w:szCs w:val="22"/>
        </w:rPr>
        <w:t>5</w:t>
      </w:r>
      <w:r w:rsidR="006E2B37">
        <w:rPr>
          <w:rFonts w:ascii="Garamond" w:hAnsi="Garamond"/>
          <w:color w:val="000000"/>
          <w:sz w:val="22"/>
          <w:szCs w:val="22"/>
        </w:rPr>
        <w:t xml:space="preserve">). </w:t>
      </w:r>
    </w:p>
    <w:p w14:paraId="5D4008E3" w14:textId="41DB9E74" w:rsidR="001D69D0" w:rsidRDefault="0070495C" w:rsidP="002C5458">
      <w:pPr>
        <w:pStyle w:val="NormalWeb"/>
        <w:spacing w:before="0" w:beforeAutospacing="0" w:after="0" w:afterAutospacing="0"/>
      </w:pPr>
      <w:r>
        <w:rPr>
          <w:rFonts w:ascii="Garamond" w:hAnsi="Garamond" w:cs="Arial"/>
          <w:b/>
          <w:noProof/>
          <w:color w:val="366091"/>
          <w:sz w:val="28"/>
          <w:szCs w:val="28"/>
        </w:rPr>
        <w:lastRenderedPageBreak/>
        <mc:AlternateContent>
          <mc:Choice Requires="wps">
            <w:drawing>
              <wp:anchor distT="0" distB="0" distL="114300" distR="114300" simplePos="0" relativeHeight="251757568" behindDoc="0" locked="0" layoutInCell="1" allowOverlap="1" wp14:anchorId="188F7661" wp14:editId="1B01D078">
                <wp:simplePos x="0" y="0"/>
                <wp:positionH relativeFrom="column">
                  <wp:posOffset>5288561</wp:posOffset>
                </wp:positionH>
                <wp:positionV relativeFrom="paragraph">
                  <wp:posOffset>235348</wp:posOffset>
                </wp:positionV>
                <wp:extent cx="266700" cy="466725"/>
                <wp:effectExtent l="0" t="0" r="0" b="9525"/>
                <wp:wrapNone/>
                <wp:docPr id="158" name="Rectangle 158"/>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938C03" id="Rectangle 158" o:spid="_x0000_s1026" style="position:absolute;margin-left:416.4pt;margin-top:18.55pt;width:21pt;height:36.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" stroked="f" strokeweight="2pt">
                <v:fill r:id="rId20" o:title="" recolor="t" rotate="t" type="frame"/>
              </v:rect>
            </w:pict>
          </mc:Fallback>
        </mc:AlternateContent>
      </w:r>
      <w:r w:rsidR="00862FA7">
        <w:rPr>
          <w:noProof/>
        </w:rPr>
        <mc:AlternateContent>
          <mc:Choice Requires="wps">
            <w:drawing>
              <wp:anchor distT="0" distB="0" distL="114300" distR="114300" simplePos="0" relativeHeight="251707392" behindDoc="0" locked="0" layoutInCell="1" allowOverlap="1" wp14:anchorId="003923A1" wp14:editId="2FA74195">
                <wp:simplePos x="0" y="0"/>
                <wp:positionH relativeFrom="column">
                  <wp:posOffset>476250</wp:posOffset>
                </wp:positionH>
                <wp:positionV relativeFrom="paragraph">
                  <wp:posOffset>461010</wp:posOffset>
                </wp:positionV>
                <wp:extent cx="323850" cy="1524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CFFBAD" id="Rectangle 116" o:spid="_x0000_s1026" style="position:absolute;margin-left:37.5pt;margin-top:36.3pt;width:25.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" filled="f" strokecolor="black [3213]" strokeweight="1.5pt"/>
            </w:pict>
          </mc:Fallback>
        </mc:AlternateContent>
      </w:r>
      <w:r w:rsidR="00862FA7">
        <w:rPr>
          <w:noProof/>
        </w:rPr>
        <mc:AlternateContent>
          <mc:Choice Requires="wps">
            <w:drawing>
              <wp:anchor distT="0" distB="0" distL="114300" distR="114300" simplePos="0" relativeHeight="251710464" behindDoc="0" locked="0" layoutInCell="1" allowOverlap="1" wp14:anchorId="3EEEFB04" wp14:editId="3E8BB2E1">
                <wp:simplePos x="0" y="0"/>
                <wp:positionH relativeFrom="column">
                  <wp:posOffset>819150</wp:posOffset>
                </wp:positionH>
                <wp:positionV relativeFrom="paragraph">
                  <wp:posOffset>232410</wp:posOffset>
                </wp:positionV>
                <wp:extent cx="828675" cy="60007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828675" cy="600075"/>
                        </a:xfrm>
                        <a:prstGeom prst="rect">
                          <a:avLst/>
                        </a:prstGeom>
                        <a:noFill/>
                        <a:ln w="6350">
                          <a:noFill/>
                        </a:ln>
                      </wps:spPr>
                      <wps:txbx>
                        <w:txbxContent>
                          <w:p w14:paraId="2C497DB9" w14:textId="77777777" w:rsidR="008D18BC" w:rsidRPr="00E64D3C" w:rsidRDefault="008D18BC" w:rsidP="00B67AAE">
                            <w:pPr>
                              <w:rPr>
                                <w:rFonts w:ascii="Garamond" w:hAnsi="Garamond"/>
                              </w:rPr>
                            </w:pPr>
                            <w:r w:rsidRPr="00E64D3C">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EFB04" id="Text Box 118" o:spid="_x0000_s1028" type="#_x0000_t202" style="position:absolute;margin-left:64.5pt;margin-top:18.3pt;width:65.25pt;height:47.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6LwIAAFsEAAAOAAAAZHJzL2Uyb0RvYy54bWysVMGO2jAQvVfqP1i+lwQKL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" filled="f" stroked="f" strokeweight=".5pt">
                <v:textbox>
                  <w:txbxContent>
                    <w:p w14:paraId="2C497DB9" w14:textId="77777777" w:rsidR="008D18BC" w:rsidRPr="00E64D3C" w:rsidRDefault="008D18BC" w:rsidP="00B67AAE">
                      <w:pPr>
                        <w:rPr>
                          <w:rFonts w:ascii="Garamond" w:hAnsi="Garamond"/>
                        </w:rPr>
                      </w:pPr>
                      <w:r w:rsidRPr="00E64D3C">
                        <w:rPr>
                          <w:rFonts w:ascii="Garamond" w:hAnsi="Garamond"/>
                        </w:rPr>
                        <w:t>Newmarket Creek Watershed</w:t>
                      </w:r>
                    </w:p>
                  </w:txbxContent>
                </v:textbox>
              </v:shape>
            </w:pict>
          </mc:Fallback>
        </mc:AlternateContent>
      </w:r>
      <w:r w:rsidR="00F82BD9">
        <w:rPr>
          <w:noProof/>
        </w:rPr>
        <mc:AlternateContent>
          <mc:Choice Requires="wps">
            <w:drawing>
              <wp:anchor distT="0" distB="0" distL="114300" distR="114300" simplePos="0" relativeHeight="251714560" behindDoc="0" locked="0" layoutInCell="1" allowOverlap="1" wp14:anchorId="3FC79D9D" wp14:editId="105A3759">
                <wp:simplePos x="0" y="0"/>
                <wp:positionH relativeFrom="column">
                  <wp:posOffset>5095875</wp:posOffset>
                </wp:positionH>
                <wp:positionV relativeFrom="paragraph">
                  <wp:posOffset>3651885</wp:posOffset>
                </wp:positionV>
                <wp:extent cx="542925" cy="25717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42925" cy="257175"/>
                        </a:xfrm>
                        <a:prstGeom prst="rect">
                          <a:avLst/>
                        </a:prstGeom>
                        <a:noFill/>
                        <a:ln w="6350">
                          <a:noFill/>
                        </a:ln>
                      </wps:spPr>
                      <wps:txbx>
                        <w:txbxContent>
                          <w:p w14:paraId="02915457" w14:textId="77777777" w:rsidR="008D18BC" w:rsidRPr="00E64D3C" w:rsidRDefault="008D18BC" w:rsidP="00B67AAE">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79D9D" id="Text Box 123" o:spid="_x0000_s1029" type="#_x0000_t202" style="position:absolute;margin-left:401.25pt;margin-top:287.55pt;width:42.7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" filled="f" stroked="f" strokeweight=".5pt">
                <v:textbox>
                  <w:txbxContent>
                    <w:p w14:paraId="02915457" w14:textId="77777777" w:rsidR="008D18BC" w:rsidRPr="00E64D3C" w:rsidRDefault="008D18BC" w:rsidP="00B67AAE">
                      <w:pPr>
                        <w:rPr>
                          <w:rFonts w:ascii="Garamond" w:hAnsi="Garamond"/>
                        </w:rPr>
                      </w:pPr>
                      <w:r w:rsidRPr="008B18DC">
                        <w:rPr>
                          <w:rFonts w:ascii="Garamond" w:hAnsi="Garamond"/>
                        </w:rPr>
                        <w:t>100%</w:t>
                      </w:r>
                    </w:p>
                  </w:txbxContent>
                </v:textbox>
              </v:shape>
            </w:pict>
          </mc:Fallback>
        </mc:AlternateContent>
      </w:r>
      <w:r w:rsidR="00F82BD9">
        <w:rPr>
          <w:noProof/>
        </w:rPr>
        <mc:AlternateContent>
          <mc:Choice Requires="wps">
            <w:drawing>
              <wp:anchor distT="0" distB="0" distL="114300" distR="114300" simplePos="0" relativeHeight="251718656" behindDoc="0" locked="0" layoutInCell="1" allowOverlap="1" wp14:anchorId="340D832B" wp14:editId="700A05C7">
                <wp:simplePos x="0" y="0"/>
                <wp:positionH relativeFrom="margin">
                  <wp:posOffset>4581525</wp:posOffset>
                </wp:positionH>
                <wp:positionV relativeFrom="paragraph">
                  <wp:posOffset>2680335</wp:posOffset>
                </wp:positionV>
                <wp:extent cx="1285875" cy="2857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85875" cy="285750"/>
                        </a:xfrm>
                        <a:prstGeom prst="rect">
                          <a:avLst/>
                        </a:prstGeom>
                        <a:noFill/>
                        <a:ln w="6350">
                          <a:noFill/>
                        </a:ln>
                      </wps:spPr>
                      <wps:txbx>
                        <w:txbxContent>
                          <w:p w14:paraId="0CB8CE33" w14:textId="74BFD593" w:rsidR="008D18BC" w:rsidRPr="00070899" w:rsidRDefault="008D18BC">
                            <w:pPr>
                              <w:rPr>
                                <w:rFonts w:ascii="Garamond" w:hAnsi="Garamond"/>
                              </w:rPr>
                            </w:pPr>
                            <w:r w:rsidRPr="00070899">
                              <w:rPr>
                                <w:rFonts w:ascii="Garamond" w:hAnsi="Garamond"/>
                              </w:rPr>
                              <w:t>Impervious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832B" id="Text Box 128" o:spid="_x0000_s1030" type="#_x0000_t202" style="position:absolute;margin-left:360.75pt;margin-top:211.05pt;width:101.25pt;height: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" filled="f" stroked="f" strokeweight=".5pt">
                <v:textbox>
                  <w:txbxContent>
                    <w:p w14:paraId="0CB8CE33" w14:textId="74BFD593" w:rsidR="008D18BC" w:rsidRPr="00070899" w:rsidRDefault="008D18BC">
                      <w:pPr>
                        <w:rPr>
                          <w:rFonts w:ascii="Garamond" w:hAnsi="Garamond"/>
                        </w:rPr>
                      </w:pPr>
                      <w:r w:rsidRPr="00070899">
                        <w:rPr>
                          <w:rFonts w:ascii="Garamond" w:hAnsi="Garamond"/>
                        </w:rPr>
                        <w:t>Impervious surface</w:t>
                      </w:r>
                    </w:p>
                  </w:txbxContent>
                </v:textbox>
                <w10:wrap anchorx="margin"/>
              </v:shape>
            </w:pict>
          </mc:Fallback>
        </mc:AlternateContent>
      </w:r>
      <w:r w:rsidR="00F82BD9">
        <w:rPr>
          <w:noProof/>
        </w:rPr>
        <mc:AlternateContent>
          <mc:Choice Requires="wps">
            <w:drawing>
              <wp:anchor distT="0" distB="0" distL="114300" distR="114300" simplePos="0" relativeHeight="251719680" behindDoc="0" locked="0" layoutInCell="1" allowOverlap="1" wp14:anchorId="1C36B666" wp14:editId="4B8CA930">
                <wp:simplePos x="0" y="0"/>
                <wp:positionH relativeFrom="column">
                  <wp:posOffset>4591050</wp:posOffset>
                </wp:positionH>
                <wp:positionV relativeFrom="paragraph">
                  <wp:posOffset>3432810</wp:posOffset>
                </wp:positionV>
                <wp:extent cx="1152525" cy="2857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152525" cy="285750"/>
                        </a:xfrm>
                        <a:prstGeom prst="rect">
                          <a:avLst/>
                        </a:prstGeom>
                        <a:noFill/>
                        <a:ln w="6350">
                          <a:noFill/>
                        </a:ln>
                      </wps:spPr>
                      <wps:txbx>
                        <w:txbxContent>
                          <w:p w14:paraId="3DF06BDA" w14:textId="0FD0697C" w:rsidR="008D18BC" w:rsidRPr="00070899" w:rsidRDefault="008D18BC">
                            <w:pPr>
                              <w:rPr>
                                <w:rFonts w:ascii="Garamond" w:hAnsi="Garamond"/>
                              </w:rPr>
                            </w:pPr>
                            <w:r w:rsidRPr="00070899">
                              <w:rPr>
                                <w:rFonts w:ascii="Garamond" w:hAnsi="Garamond"/>
                              </w:rPr>
                              <w:t>Tree canopy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6B666" id="Text Box 129" o:spid="_x0000_s1031" type="#_x0000_t202" style="position:absolute;margin-left:361.5pt;margin-top:270.3pt;width:90.75pt;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" filled="f" stroked="f" strokeweight=".5pt">
                <v:textbox>
                  <w:txbxContent>
                    <w:p w14:paraId="3DF06BDA" w14:textId="0FD0697C" w:rsidR="008D18BC" w:rsidRPr="00070899" w:rsidRDefault="008D18BC">
                      <w:pPr>
                        <w:rPr>
                          <w:rFonts w:ascii="Garamond" w:hAnsi="Garamond"/>
                        </w:rPr>
                      </w:pPr>
                      <w:r w:rsidRPr="00070899">
                        <w:rPr>
                          <w:rFonts w:ascii="Garamond" w:hAnsi="Garamond"/>
                        </w:rPr>
                        <w:t>Tree canopy</w:t>
                      </w:r>
                    </w:p>
                  </w:txbxContent>
                </v:textbox>
              </v:shape>
            </w:pict>
          </mc:Fallback>
        </mc:AlternateContent>
      </w:r>
      <w:r w:rsidR="00F82BD9">
        <w:rPr>
          <w:noProof/>
        </w:rPr>
        <mc:AlternateContent>
          <mc:Choice Requires="wpg">
            <w:drawing>
              <wp:anchor distT="0" distB="0" distL="114300" distR="114300" simplePos="0" relativeHeight="251709440" behindDoc="0" locked="0" layoutInCell="1" allowOverlap="1" wp14:anchorId="7BEEFC4D" wp14:editId="6E43870D">
                <wp:simplePos x="0" y="0"/>
                <wp:positionH relativeFrom="column">
                  <wp:posOffset>4810125</wp:posOffset>
                </wp:positionH>
                <wp:positionV relativeFrom="paragraph">
                  <wp:posOffset>2899410</wp:posOffset>
                </wp:positionV>
                <wp:extent cx="857250" cy="552450"/>
                <wp:effectExtent l="0" t="0" r="0" b="0"/>
                <wp:wrapNone/>
                <wp:docPr id="127" name="Group 127"/>
                <wp:cNvGraphicFramePr/>
                <a:graphic xmlns:a="http://schemas.openxmlformats.org/drawingml/2006/main">
                  <a:graphicData uri="http://schemas.microsoft.com/office/word/2010/wordprocessingGroup">
                    <wpg:wgp>
                      <wpg:cNvGrpSpPr/>
                      <wpg:grpSpPr>
                        <a:xfrm>
                          <a:off x="0" y="0"/>
                          <a:ext cx="857250" cy="552450"/>
                          <a:chOff x="0" y="0"/>
                          <a:chExt cx="857250" cy="552450"/>
                        </a:xfrm>
                      </wpg:grpSpPr>
                      <wps:wsp>
                        <wps:cNvPr id="114" name="Text Box 114"/>
                        <wps:cNvSpPr txBox="1"/>
                        <wps:spPr>
                          <a:xfrm>
                            <a:off x="323850" y="295275"/>
                            <a:ext cx="514350" cy="257175"/>
                          </a:xfrm>
                          <a:prstGeom prst="rect">
                            <a:avLst/>
                          </a:prstGeom>
                          <a:noFill/>
                          <a:ln w="6350">
                            <a:noFill/>
                          </a:ln>
                        </wps:spPr>
                        <wps:txbx>
                          <w:txbxContent>
                            <w:p w14:paraId="7D9828C4" w14:textId="63078A83" w:rsidR="008D18BC" w:rsidRPr="00E64D3C" w:rsidRDefault="008D18BC" w:rsidP="00B67AAE">
                              <w:pPr>
                                <w:rPr>
                                  <w:rFonts w:ascii="Garamond" w:hAnsi="Garamond"/>
                                </w:rPr>
                              </w:pPr>
                              <w:r>
                                <w:rPr>
                                  <w:rFonts w:ascii="Garamond" w:hAnsi="Garamond"/>
                                </w:rPr>
                                <w:t>3</w:t>
                              </w: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ectangle 115"/>
                        <wps:cNvSpPr/>
                        <wps:spPr>
                          <a:xfrm>
                            <a:off x="0" y="66675"/>
                            <a:ext cx="333375" cy="419100"/>
                          </a:xfrm>
                          <a:prstGeom prst="rect">
                            <a:avLst/>
                          </a:prstGeom>
                          <a:blipFill dpi="0" rotWithShape="1">
                            <a:blip r:embed="rId21" cstate="print">
                              <a:extLst>
                                <a:ext uri="{28A0092B-C50C-407E-A947-70E740481C1C}">
                                  <a14:useLocalDpi xmlns:a14="http://schemas.microsoft.com/office/drawing/2010/main" val="0"/>
                                </a:ext>
                              </a:extLst>
                            </a:blip>
                            <a:srcRect/>
                            <a:stretch>
                              <a:fillRect t="-51538" b="-884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314325" y="0"/>
                            <a:ext cx="542925" cy="257175"/>
                          </a:xfrm>
                          <a:prstGeom prst="rect">
                            <a:avLst/>
                          </a:prstGeom>
                          <a:noFill/>
                          <a:ln w="6350">
                            <a:noFill/>
                          </a:ln>
                        </wps:spPr>
                        <wps:txbx>
                          <w:txbxContent>
                            <w:p w14:paraId="0D3B76E0" w14:textId="77777777" w:rsidR="008D18BC" w:rsidRPr="00E64D3C" w:rsidRDefault="008D18BC" w:rsidP="00B67AAE">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EEFC4D" id="Group 127" o:spid="_x0000_s1032" style="position:absolute;margin-left:378.75pt;margin-top:228.3pt;width:67.5pt;height:43.5pt;z-index:251709440" coordsize="8572,5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">
                <v:shape id="Text Box 114" o:spid="_x0000_s1033" type="#_x0000_t202" style="position:absolute;left:3238;top:2952;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D9828C4" w14:textId="63078A83" w:rsidR="008D18BC" w:rsidRPr="00E64D3C" w:rsidRDefault="008D18BC" w:rsidP="00B67AAE">
                        <w:pPr>
                          <w:rPr>
                            <w:rFonts w:ascii="Garamond" w:hAnsi="Garamond"/>
                          </w:rPr>
                        </w:pPr>
                        <w:r>
                          <w:rPr>
                            <w:rFonts w:ascii="Garamond" w:hAnsi="Garamond"/>
                          </w:rPr>
                          <w:t>3</w:t>
                        </w:r>
                        <w:r w:rsidRPr="00070899">
                          <w:rPr>
                            <w:rFonts w:ascii="Garamond" w:hAnsi="Garamond"/>
                          </w:rPr>
                          <w:t>0</w:t>
                        </w:r>
                        <w:r>
                          <w:rPr>
                            <w:rFonts w:ascii="Garamond" w:hAnsi="Garamond"/>
                          </w:rPr>
                          <w:t>%</w:t>
                        </w:r>
                      </w:p>
                    </w:txbxContent>
                  </v:textbox>
                </v:shape>
                <v:rect id="Rectangle 115" o:spid="_x0000_s1034" style="position:absolute;top:666;width:33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" stroked="f" strokeweight="2pt">
                  <v:fill r:id="rId22" o:title="" recolor="t" rotate="t" type="frame"/>
                </v:rect>
                <v:shape id="Text Box 117" o:spid="_x0000_s1035" type="#_x0000_t202" style="position:absolute;left:3143;width:542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0D3B76E0" w14:textId="77777777" w:rsidR="008D18BC" w:rsidRPr="00E64D3C" w:rsidRDefault="008D18BC" w:rsidP="00B67AAE">
                        <w:pPr>
                          <w:rPr>
                            <w:rFonts w:ascii="Garamond" w:hAnsi="Garamond"/>
                          </w:rPr>
                        </w:pPr>
                        <w:r w:rsidRPr="008B18DC">
                          <w:rPr>
                            <w:rFonts w:ascii="Garamond" w:hAnsi="Garamond"/>
                          </w:rPr>
                          <w:t>100%</w:t>
                        </w:r>
                      </w:p>
                    </w:txbxContent>
                  </v:textbox>
                </v:shape>
              </v:group>
            </w:pict>
          </mc:Fallback>
        </mc:AlternateContent>
      </w:r>
      <w:r w:rsidR="00F82BD9">
        <w:rPr>
          <w:noProof/>
        </w:rPr>
        <mc:AlternateContent>
          <mc:Choice Requires="wpg">
            <w:drawing>
              <wp:anchor distT="0" distB="0" distL="114300" distR="114300" simplePos="0" relativeHeight="251717632" behindDoc="0" locked="0" layoutInCell="1" allowOverlap="1" wp14:anchorId="147D07C7" wp14:editId="2FA0FE27">
                <wp:simplePos x="0" y="0"/>
                <wp:positionH relativeFrom="column">
                  <wp:posOffset>4810125</wp:posOffset>
                </wp:positionH>
                <wp:positionV relativeFrom="paragraph">
                  <wp:posOffset>3737610</wp:posOffset>
                </wp:positionV>
                <wp:extent cx="819150" cy="409575"/>
                <wp:effectExtent l="0" t="0" r="0" b="0"/>
                <wp:wrapNone/>
                <wp:docPr id="125" name="Group 125"/>
                <wp:cNvGraphicFramePr/>
                <a:graphic xmlns:a="http://schemas.openxmlformats.org/drawingml/2006/main">
                  <a:graphicData uri="http://schemas.microsoft.com/office/word/2010/wordprocessingGroup">
                    <wpg:wgp>
                      <wpg:cNvGrpSpPr/>
                      <wpg:grpSpPr>
                        <a:xfrm>
                          <a:off x="0" y="0"/>
                          <a:ext cx="819150" cy="409575"/>
                          <a:chOff x="0" y="0"/>
                          <a:chExt cx="819150" cy="409575"/>
                        </a:xfrm>
                      </wpg:grpSpPr>
                      <wps:wsp>
                        <wps:cNvPr id="119" name="Rectangle 119"/>
                        <wps:cNvSpPr/>
                        <wps:spPr>
                          <a:xfrm>
                            <a:off x="0" y="0"/>
                            <a:ext cx="333375" cy="323850"/>
                          </a:xfrm>
                          <a:prstGeom prst="rect">
                            <a:avLst/>
                          </a:prstGeom>
                          <a:blipFill dpi="0" rotWithShape="1">
                            <a:blip r:embed="rId23" cstate="print">
                              <a:extLst>
                                <a:ext uri="{28A0092B-C50C-407E-A947-70E740481C1C}">
                                  <a14:useLocalDpi xmlns:a14="http://schemas.microsoft.com/office/drawing/2010/main" val="0"/>
                                </a:ext>
                              </a:extLst>
                            </a:blip>
                            <a:srcRect/>
                            <a:stretch>
                              <a:fillRect t="-20589" b="-7705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304800" y="152400"/>
                            <a:ext cx="514350" cy="257175"/>
                          </a:xfrm>
                          <a:prstGeom prst="rect">
                            <a:avLst/>
                          </a:prstGeom>
                          <a:noFill/>
                          <a:ln w="6350">
                            <a:noFill/>
                          </a:ln>
                        </wps:spPr>
                        <wps:txbx>
                          <w:txbxContent>
                            <w:p w14:paraId="3ACF74E2" w14:textId="61B587D2" w:rsidR="008D18BC" w:rsidRPr="00E64D3C" w:rsidRDefault="008D18BC" w:rsidP="00B67AAE">
                              <w:pPr>
                                <w:rPr>
                                  <w:rFonts w:ascii="Garamond" w:hAnsi="Garamond"/>
                                </w:rPr>
                              </w:pPr>
                              <w:r>
                                <w:rPr>
                                  <w:rFonts w:ascii="Garamond" w:hAnsi="Garamond"/>
                                </w:rPr>
                                <w:t>5</w:t>
                              </w: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D07C7" id="Group 125" o:spid="_x0000_s1036" style="position:absolute;margin-left:378.75pt;margin-top:294.3pt;width:64.5pt;height:32.25pt;z-index:251717632" coordsize="8191,4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">
                <v:rect id="Rectangle 119" o:spid="_x0000_s1037" style="position:absolute;width:333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" stroked="f" strokeweight="2pt">
                  <v:fill r:id="rId24" o:title="" recolor="t" rotate="t" type="frame"/>
                </v:rect>
                <v:shape id="Text Box 124" o:spid="_x0000_s1038" type="#_x0000_t202" style="position:absolute;left:3048;top:1524;width:514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3ACF74E2" w14:textId="61B587D2" w:rsidR="008D18BC" w:rsidRPr="00E64D3C" w:rsidRDefault="008D18BC" w:rsidP="00B67AAE">
                        <w:pPr>
                          <w:rPr>
                            <w:rFonts w:ascii="Garamond" w:hAnsi="Garamond"/>
                          </w:rPr>
                        </w:pPr>
                        <w:r>
                          <w:rPr>
                            <w:rFonts w:ascii="Garamond" w:hAnsi="Garamond"/>
                          </w:rPr>
                          <w:t>5</w:t>
                        </w:r>
                        <w:r w:rsidRPr="00070899">
                          <w:rPr>
                            <w:rFonts w:ascii="Garamond" w:hAnsi="Garamond"/>
                          </w:rPr>
                          <w:t>0</w:t>
                        </w:r>
                        <w:r>
                          <w:rPr>
                            <w:rFonts w:ascii="Garamond" w:hAnsi="Garamond"/>
                          </w:rPr>
                          <w:t>%</w:t>
                        </w:r>
                      </w:p>
                    </w:txbxContent>
                  </v:textbox>
                </v:shape>
              </v:group>
            </w:pict>
          </mc:Fallback>
        </mc:AlternateContent>
      </w:r>
      <w:r w:rsidR="00B67AAE">
        <w:rPr>
          <w:rFonts w:ascii="Garamond" w:hAnsi="Garamond" w:cs="Arial"/>
          <w:b/>
          <w:noProof/>
          <w:color w:val="366091"/>
          <w:sz w:val="28"/>
          <w:szCs w:val="28"/>
        </w:rPr>
        <mc:AlternateContent>
          <mc:Choice Requires="wpg">
            <w:drawing>
              <wp:anchor distT="0" distB="0" distL="114300" distR="114300" simplePos="0" relativeHeight="251721728" behindDoc="0" locked="0" layoutInCell="1" allowOverlap="1" wp14:anchorId="3B02A204" wp14:editId="4E42DE88">
                <wp:simplePos x="0" y="0"/>
                <wp:positionH relativeFrom="column">
                  <wp:posOffset>57150</wp:posOffset>
                </wp:positionH>
                <wp:positionV relativeFrom="paragraph">
                  <wp:posOffset>4175760</wp:posOffset>
                </wp:positionV>
                <wp:extent cx="2933700" cy="361950"/>
                <wp:effectExtent l="0" t="0" r="0" b="0"/>
                <wp:wrapNone/>
                <wp:docPr id="131" name="Group 131"/>
                <wp:cNvGraphicFramePr/>
                <a:graphic xmlns:a="http://schemas.openxmlformats.org/drawingml/2006/main">
                  <a:graphicData uri="http://schemas.microsoft.com/office/word/2010/wordprocessingGroup">
                    <wpg:wgp>
                      <wpg:cNvGrpSpPr/>
                      <wpg:grpSpPr>
                        <a:xfrm>
                          <a:off x="0" y="0"/>
                          <a:ext cx="2933700" cy="361950"/>
                          <a:chOff x="0" y="0"/>
                          <a:chExt cx="1864490" cy="361950"/>
                        </a:xfrm>
                      </wpg:grpSpPr>
                      <wpg:grpSp>
                        <wpg:cNvPr id="132" name="Group 132"/>
                        <wpg:cNvGrpSpPr/>
                        <wpg:grpSpPr>
                          <a:xfrm>
                            <a:off x="0" y="0"/>
                            <a:ext cx="1600200" cy="257175"/>
                            <a:chOff x="0" y="0"/>
                            <a:chExt cx="1600200" cy="257175"/>
                          </a:xfrm>
                        </wpg:grpSpPr>
                        <wps:wsp>
                          <wps:cNvPr id="133" name="Text Box 133"/>
                          <wps:cNvSpPr txBox="1"/>
                          <wps:spPr>
                            <a:xfrm>
                              <a:off x="0" y="0"/>
                              <a:ext cx="409575" cy="257175"/>
                            </a:xfrm>
                            <a:prstGeom prst="rect">
                              <a:avLst/>
                            </a:prstGeom>
                            <a:noFill/>
                            <a:ln w="6350">
                              <a:noFill/>
                            </a:ln>
                          </wps:spPr>
                          <wps:txbx>
                            <w:txbxContent>
                              <w:p w14:paraId="31ED4AC7" w14:textId="77777777" w:rsidR="008D18BC" w:rsidRPr="00070899" w:rsidRDefault="008D18BC" w:rsidP="00B67AAE">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028700" y="0"/>
                              <a:ext cx="571500" cy="257175"/>
                            </a:xfrm>
                            <a:prstGeom prst="rect">
                              <a:avLst/>
                            </a:prstGeom>
                            <a:noFill/>
                            <a:ln w="6350">
                              <a:noFill/>
                            </a:ln>
                          </wps:spPr>
                          <wps:txbx>
                            <w:txbxContent>
                              <w:p w14:paraId="681F9F1E" w14:textId="77777777" w:rsidR="008D18BC" w:rsidRPr="00070899" w:rsidRDefault="008D18BC" w:rsidP="00B67AAE">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 name="Text Box 135"/>
                        <wps:cNvSpPr txBox="1"/>
                        <wps:spPr>
                          <a:xfrm>
                            <a:off x="1292990" y="104775"/>
                            <a:ext cx="571500" cy="257175"/>
                          </a:xfrm>
                          <a:prstGeom prst="rect">
                            <a:avLst/>
                          </a:prstGeom>
                          <a:noFill/>
                          <a:ln w="6350">
                            <a:noFill/>
                          </a:ln>
                        </wps:spPr>
                        <wps:txbx>
                          <w:txbxContent>
                            <w:p w14:paraId="3F1BA38E" w14:textId="77777777" w:rsidR="008D18BC" w:rsidRPr="00E64D3C" w:rsidRDefault="008D18BC" w:rsidP="00B67AAE">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02A204" id="Group 131" o:spid="_x0000_s1039" style="position:absolute;margin-left:4.5pt;margin-top:328.8pt;width:231pt;height:28.5pt;z-index:251721728;mso-width-relative:margin" coordsize="1864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">
                <v:group id="Group 132" o:spid="_x0000_s1040" style="position:absolute;width:16002;height:2571" coordsize="1600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133" o:spid="_x0000_s1041"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31ED4AC7" w14:textId="77777777" w:rsidR="008D18BC" w:rsidRPr="00070899" w:rsidRDefault="008D18BC" w:rsidP="00B67AAE">
                          <w:pPr>
                            <w:rPr>
                              <w:rFonts w:ascii="Garamond" w:hAnsi="Garamond"/>
                            </w:rPr>
                          </w:pPr>
                          <w:r w:rsidRPr="00070899">
                            <w:rPr>
                              <w:rFonts w:ascii="Garamond" w:hAnsi="Garamond"/>
                            </w:rPr>
                            <w:t>0</w:t>
                          </w:r>
                        </w:p>
                      </w:txbxContent>
                    </v:textbox>
                  </v:shape>
                  <v:shape id="Text Box 134" o:spid="_x0000_s1042"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81F9F1E" w14:textId="77777777" w:rsidR="008D18BC" w:rsidRPr="00070899" w:rsidRDefault="008D18BC" w:rsidP="00B67AAE">
                          <w:pPr>
                            <w:rPr>
                              <w:rFonts w:ascii="Garamond" w:hAnsi="Garamond"/>
                            </w:rPr>
                          </w:pPr>
                          <w:r>
                            <w:rPr>
                              <w:rFonts w:ascii="Garamond" w:hAnsi="Garamond"/>
                            </w:rPr>
                            <w:t>4,00</w:t>
                          </w:r>
                          <w:r w:rsidRPr="00070899">
                            <w:rPr>
                              <w:rFonts w:ascii="Garamond" w:hAnsi="Garamond"/>
                            </w:rPr>
                            <w:t>0</w:t>
                          </w:r>
                        </w:p>
                      </w:txbxContent>
                    </v:textbox>
                  </v:shape>
                </v:group>
                <v:shape id="Text Box 135" o:spid="_x0000_s1043" type="#_x0000_t202" style="position:absolute;left:12929;top:1047;width:5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3F1BA38E" w14:textId="77777777" w:rsidR="008D18BC" w:rsidRPr="00E64D3C" w:rsidRDefault="008D18BC" w:rsidP="00B67AAE">
                        <w:pPr>
                          <w:rPr>
                            <w:rFonts w:ascii="Garamond" w:hAnsi="Garamond"/>
                          </w:rPr>
                        </w:pPr>
                        <w:r>
                          <w:rPr>
                            <w:rFonts w:ascii="Garamond" w:hAnsi="Garamond"/>
                          </w:rPr>
                          <w:t>Meters</w:t>
                        </w:r>
                      </w:p>
                    </w:txbxContent>
                  </v:textbox>
                </v:shape>
              </v:group>
            </w:pict>
          </mc:Fallback>
        </mc:AlternateContent>
      </w:r>
      <w:r w:rsidR="00D9016E">
        <w:rPr>
          <w:noProof/>
        </w:rPr>
        <w:drawing>
          <wp:inline distT="0" distB="0" distL="0" distR="0" wp14:anchorId="0A2ABFC1" wp14:editId="765FE25E">
            <wp:extent cx="5943600" cy="4592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_bot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E50DEBB" w14:textId="76FB8F44" w:rsidR="001D69D0" w:rsidRDefault="001D69D0" w:rsidP="00FE462C">
      <w:pPr>
        <w:pStyle w:val="NormalWeb"/>
        <w:spacing w:before="0" w:beforeAutospacing="0" w:after="0" w:afterAutospacing="0"/>
        <w:jc w:val="center"/>
        <w:rPr>
          <w:rFonts w:ascii="Garamond" w:hAnsi="Garamond"/>
          <w:sz w:val="22"/>
          <w:szCs w:val="22"/>
        </w:rPr>
      </w:pPr>
      <w:r w:rsidRPr="00E64D3C">
        <w:rPr>
          <w:rFonts w:ascii="Garamond" w:hAnsi="Garamond"/>
          <w:i/>
          <w:sz w:val="22"/>
          <w:szCs w:val="22"/>
        </w:rPr>
        <w:t>Figure</w:t>
      </w:r>
      <w:r>
        <w:rPr>
          <w:rFonts w:ascii="Garamond" w:hAnsi="Garamond"/>
          <w:i/>
          <w:sz w:val="22"/>
          <w:szCs w:val="22"/>
        </w:rPr>
        <w:t xml:space="preserve"> </w:t>
      </w:r>
      <w:r w:rsidR="007D45B9">
        <w:rPr>
          <w:rFonts w:ascii="Garamond" w:hAnsi="Garamond"/>
          <w:i/>
          <w:sz w:val="22"/>
          <w:szCs w:val="22"/>
        </w:rPr>
        <w:t>5</w:t>
      </w:r>
      <w:r>
        <w:rPr>
          <w:rFonts w:ascii="Garamond" w:hAnsi="Garamond"/>
          <w:i/>
          <w:sz w:val="22"/>
          <w:szCs w:val="22"/>
        </w:rPr>
        <w:t xml:space="preserve">. </w:t>
      </w:r>
      <w:r>
        <w:rPr>
          <w:rFonts w:ascii="Garamond" w:hAnsi="Garamond"/>
          <w:sz w:val="22"/>
          <w:szCs w:val="22"/>
        </w:rPr>
        <w:t xml:space="preserve">The map above shows the </w:t>
      </w:r>
      <w:r w:rsidR="00862FA7">
        <w:rPr>
          <w:rFonts w:ascii="Garamond" w:hAnsi="Garamond"/>
          <w:sz w:val="22"/>
          <w:szCs w:val="22"/>
        </w:rPr>
        <w:t>percent impervious surface and tree canopy cover in the entire City of Hampton with the thresholds applied. All values greater than 30</w:t>
      </w:r>
      <w:r w:rsidR="00061F15">
        <w:rPr>
          <w:rFonts w:ascii="Garamond" w:hAnsi="Garamond"/>
          <w:sz w:val="22"/>
          <w:szCs w:val="22"/>
        </w:rPr>
        <w:t xml:space="preserve"> percent</w:t>
      </w:r>
      <w:r w:rsidR="00862FA7">
        <w:rPr>
          <w:rFonts w:ascii="Garamond" w:hAnsi="Garamond"/>
          <w:sz w:val="22"/>
          <w:szCs w:val="22"/>
        </w:rPr>
        <w:t xml:space="preserve"> impervious surface and 50</w:t>
      </w:r>
      <w:r w:rsidR="00061F15">
        <w:rPr>
          <w:rFonts w:ascii="Garamond" w:hAnsi="Garamond"/>
          <w:sz w:val="22"/>
          <w:szCs w:val="22"/>
        </w:rPr>
        <w:t xml:space="preserve"> percent</w:t>
      </w:r>
      <w:r w:rsidR="00862FA7">
        <w:rPr>
          <w:rFonts w:ascii="Garamond" w:hAnsi="Garamond"/>
          <w:sz w:val="22"/>
          <w:szCs w:val="22"/>
        </w:rPr>
        <w:t xml:space="preserve"> tree canopy </w:t>
      </w:r>
      <w:proofErr w:type="gramStart"/>
      <w:r w:rsidR="00862FA7">
        <w:rPr>
          <w:rFonts w:ascii="Garamond" w:hAnsi="Garamond"/>
          <w:sz w:val="22"/>
          <w:szCs w:val="22"/>
        </w:rPr>
        <w:t>are represented</w:t>
      </w:r>
      <w:proofErr w:type="gramEnd"/>
      <w:r w:rsidR="00862FA7">
        <w:rPr>
          <w:rFonts w:ascii="Garamond" w:hAnsi="Garamond"/>
          <w:sz w:val="22"/>
          <w:szCs w:val="22"/>
        </w:rPr>
        <w:t>.</w:t>
      </w:r>
    </w:p>
    <w:p w14:paraId="66392F8E" w14:textId="45FAE251" w:rsidR="00013F02" w:rsidRDefault="00013F02" w:rsidP="002C5458">
      <w:pPr>
        <w:pStyle w:val="NormalWeb"/>
        <w:spacing w:before="0" w:beforeAutospacing="0" w:after="0" w:afterAutospacing="0"/>
        <w:rPr>
          <w:rFonts w:ascii="Garamond" w:hAnsi="Garamond"/>
          <w:sz w:val="22"/>
          <w:szCs w:val="22"/>
        </w:rPr>
      </w:pPr>
    </w:p>
    <w:p w14:paraId="18B8B50E" w14:textId="35E12EEA" w:rsidR="00862FA7" w:rsidRDefault="00013F02" w:rsidP="002C5458">
      <w:pPr>
        <w:pStyle w:val="NormalWeb"/>
        <w:spacing w:before="0" w:beforeAutospacing="0" w:after="0" w:afterAutospacing="0"/>
        <w:rPr>
          <w:rFonts w:ascii="Garamond" w:hAnsi="Garamond"/>
          <w:sz w:val="22"/>
          <w:szCs w:val="22"/>
        </w:rPr>
      </w:pPr>
      <w:r>
        <w:rPr>
          <w:rFonts w:ascii="Garamond" w:hAnsi="Garamond"/>
          <w:sz w:val="22"/>
          <w:szCs w:val="22"/>
        </w:rPr>
        <w:t xml:space="preserve">Next, the change maps </w:t>
      </w:r>
      <w:proofErr w:type="gramStart"/>
      <w:r>
        <w:rPr>
          <w:rFonts w:ascii="Garamond" w:hAnsi="Garamond"/>
          <w:sz w:val="22"/>
          <w:szCs w:val="22"/>
        </w:rPr>
        <w:t>were generated</w:t>
      </w:r>
      <w:proofErr w:type="gramEnd"/>
      <w:r w:rsidR="00B21768">
        <w:rPr>
          <w:rFonts w:ascii="Garamond" w:hAnsi="Garamond"/>
          <w:sz w:val="22"/>
          <w:szCs w:val="22"/>
        </w:rPr>
        <w:t xml:space="preserve"> by subtracting the 2000 raster from the 2019 raster</w:t>
      </w:r>
      <w:r>
        <w:rPr>
          <w:rFonts w:ascii="Garamond" w:hAnsi="Garamond"/>
          <w:sz w:val="22"/>
          <w:szCs w:val="22"/>
        </w:rPr>
        <w:t xml:space="preserve">. </w:t>
      </w:r>
      <w:r w:rsidR="00B275A3">
        <w:rPr>
          <w:rFonts w:ascii="Garamond" w:hAnsi="Garamond"/>
          <w:sz w:val="22"/>
          <w:szCs w:val="22"/>
        </w:rPr>
        <w:t>In the initial run of this process</w:t>
      </w:r>
      <w:r>
        <w:rPr>
          <w:rFonts w:ascii="Garamond" w:hAnsi="Garamond"/>
          <w:sz w:val="22"/>
          <w:szCs w:val="22"/>
        </w:rPr>
        <w:t xml:space="preserve">, </w:t>
      </w:r>
      <w:r w:rsidR="00B275A3">
        <w:rPr>
          <w:rFonts w:ascii="Garamond" w:hAnsi="Garamond"/>
          <w:sz w:val="22"/>
          <w:szCs w:val="22"/>
        </w:rPr>
        <w:t>it appeared as though</w:t>
      </w:r>
      <w:r>
        <w:rPr>
          <w:rFonts w:ascii="Garamond" w:hAnsi="Garamond"/>
          <w:sz w:val="22"/>
          <w:szCs w:val="22"/>
        </w:rPr>
        <w:t xml:space="preserve"> </w:t>
      </w:r>
      <w:r w:rsidR="00061F15">
        <w:rPr>
          <w:rFonts w:ascii="Garamond" w:hAnsi="Garamond"/>
          <w:sz w:val="22"/>
          <w:szCs w:val="22"/>
        </w:rPr>
        <w:t xml:space="preserve">the </w:t>
      </w:r>
      <w:r>
        <w:rPr>
          <w:rFonts w:ascii="Garamond" w:hAnsi="Garamond"/>
          <w:sz w:val="22"/>
          <w:szCs w:val="22"/>
        </w:rPr>
        <w:t>change was occurring everywhere throughout Hampton. Even if a change of only 1</w:t>
      </w:r>
      <w:r w:rsidR="00061F15">
        <w:rPr>
          <w:rFonts w:ascii="Garamond" w:hAnsi="Garamond"/>
          <w:sz w:val="22"/>
          <w:szCs w:val="22"/>
        </w:rPr>
        <w:t xml:space="preserve"> percent</w:t>
      </w:r>
      <w:r>
        <w:rPr>
          <w:rFonts w:ascii="Garamond" w:hAnsi="Garamond"/>
          <w:sz w:val="22"/>
          <w:szCs w:val="22"/>
        </w:rPr>
        <w:t xml:space="preserve"> occurred, the map would display</w:t>
      </w:r>
      <w:r w:rsidR="00395332">
        <w:rPr>
          <w:rFonts w:ascii="Garamond" w:hAnsi="Garamond"/>
          <w:sz w:val="22"/>
          <w:szCs w:val="22"/>
        </w:rPr>
        <w:t xml:space="preserve"> that change. To meet the project’s needs,</w:t>
      </w:r>
      <w:r>
        <w:rPr>
          <w:rFonts w:ascii="Garamond" w:hAnsi="Garamond"/>
          <w:sz w:val="22"/>
          <w:szCs w:val="22"/>
        </w:rPr>
        <w:t xml:space="preserve"> the team went back to the thresholds to determine what percentage </w:t>
      </w:r>
      <w:r w:rsidR="00061F15">
        <w:rPr>
          <w:rFonts w:ascii="Garamond" w:hAnsi="Garamond"/>
          <w:sz w:val="22"/>
          <w:szCs w:val="22"/>
        </w:rPr>
        <w:t xml:space="preserve">of </w:t>
      </w:r>
      <w:r>
        <w:rPr>
          <w:rFonts w:ascii="Garamond" w:hAnsi="Garamond"/>
          <w:sz w:val="22"/>
          <w:szCs w:val="22"/>
        </w:rPr>
        <w:t xml:space="preserve">change was significant. If a pixel were to go from 0% tree canopy to 50% tree canopy, then that pixel </w:t>
      </w:r>
      <w:proofErr w:type="gramStart"/>
      <w:r>
        <w:rPr>
          <w:rFonts w:ascii="Garamond" w:hAnsi="Garamond"/>
          <w:sz w:val="22"/>
          <w:szCs w:val="22"/>
        </w:rPr>
        <w:t>could be designated</w:t>
      </w:r>
      <w:proofErr w:type="gramEnd"/>
      <w:r>
        <w:rPr>
          <w:rFonts w:ascii="Garamond" w:hAnsi="Garamond"/>
          <w:sz w:val="22"/>
          <w:szCs w:val="22"/>
        </w:rPr>
        <w:t xml:space="preserve"> as </w:t>
      </w:r>
      <w:r w:rsidR="00DA5556">
        <w:rPr>
          <w:rFonts w:ascii="Garamond" w:hAnsi="Garamond"/>
          <w:sz w:val="22"/>
          <w:szCs w:val="22"/>
        </w:rPr>
        <w:t xml:space="preserve">a new </w:t>
      </w:r>
      <w:r>
        <w:rPr>
          <w:rFonts w:ascii="Garamond" w:hAnsi="Garamond"/>
          <w:sz w:val="22"/>
          <w:szCs w:val="22"/>
        </w:rPr>
        <w:t>tree</w:t>
      </w:r>
      <w:r w:rsidR="00B275A3">
        <w:rPr>
          <w:rFonts w:ascii="Garamond" w:hAnsi="Garamond"/>
          <w:sz w:val="22"/>
          <w:szCs w:val="22"/>
        </w:rPr>
        <w:t xml:space="preserve"> canopy pixel</w:t>
      </w:r>
      <w:r>
        <w:rPr>
          <w:rFonts w:ascii="Garamond" w:hAnsi="Garamond"/>
          <w:sz w:val="22"/>
          <w:szCs w:val="22"/>
        </w:rPr>
        <w:t xml:space="preserve">. As a result, the change maps for tree canopy and impervious surface only display a percent change greater than the threshold. Change maps </w:t>
      </w:r>
      <w:proofErr w:type="gramStart"/>
      <w:r>
        <w:rPr>
          <w:rFonts w:ascii="Garamond" w:hAnsi="Garamond"/>
          <w:sz w:val="22"/>
          <w:szCs w:val="22"/>
        </w:rPr>
        <w:t>were created</w:t>
      </w:r>
      <w:proofErr w:type="gramEnd"/>
      <w:r>
        <w:rPr>
          <w:rFonts w:ascii="Garamond" w:hAnsi="Garamond"/>
          <w:sz w:val="22"/>
          <w:szCs w:val="22"/>
        </w:rPr>
        <w:t xml:space="preserve"> for the </w:t>
      </w:r>
      <w:proofErr w:type="spellStart"/>
      <w:r>
        <w:rPr>
          <w:rFonts w:ascii="Garamond" w:hAnsi="Garamond"/>
          <w:sz w:val="22"/>
          <w:szCs w:val="22"/>
        </w:rPr>
        <w:t>Newmarket</w:t>
      </w:r>
      <w:proofErr w:type="spellEnd"/>
      <w:r>
        <w:rPr>
          <w:rFonts w:ascii="Garamond" w:hAnsi="Garamond"/>
          <w:sz w:val="22"/>
          <w:szCs w:val="22"/>
        </w:rPr>
        <w:t xml:space="preserve"> Creek watershed in favor of a place-based approach to the data (</w:t>
      </w:r>
      <w:r w:rsidRPr="00FE462C">
        <w:rPr>
          <w:rFonts w:ascii="Garamond" w:hAnsi="Garamond"/>
          <w:i/>
          <w:iCs/>
          <w:sz w:val="22"/>
          <w:szCs w:val="22"/>
        </w:rPr>
        <w:t xml:space="preserve">Figures </w:t>
      </w:r>
      <w:r w:rsidR="007D45B9" w:rsidRPr="00FE462C">
        <w:rPr>
          <w:rFonts w:ascii="Garamond" w:hAnsi="Garamond"/>
          <w:i/>
          <w:iCs/>
          <w:sz w:val="22"/>
          <w:szCs w:val="22"/>
        </w:rPr>
        <w:t>6</w:t>
      </w:r>
      <w:r w:rsidR="0097635F" w:rsidRPr="00FE462C">
        <w:rPr>
          <w:rFonts w:ascii="Garamond" w:hAnsi="Garamond"/>
          <w:i/>
          <w:iCs/>
          <w:sz w:val="22"/>
          <w:szCs w:val="22"/>
        </w:rPr>
        <w:t xml:space="preserve"> and </w:t>
      </w:r>
      <w:r w:rsidR="007D45B9" w:rsidRPr="00FE462C">
        <w:rPr>
          <w:rFonts w:ascii="Garamond" w:hAnsi="Garamond"/>
          <w:i/>
          <w:iCs/>
          <w:sz w:val="22"/>
          <w:szCs w:val="22"/>
        </w:rPr>
        <w:t>7</w:t>
      </w:r>
      <w:r>
        <w:rPr>
          <w:rFonts w:ascii="Garamond" w:hAnsi="Garamond"/>
          <w:sz w:val="22"/>
          <w:szCs w:val="22"/>
        </w:rPr>
        <w:t>). The maps show that tree canopy loss occurs most</w:t>
      </w:r>
      <w:r w:rsidR="00DA5556">
        <w:rPr>
          <w:rFonts w:ascii="Garamond" w:hAnsi="Garamond"/>
          <w:sz w:val="22"/>
          <w:szCs w:val="22"/>
        </w:rPr>
        <w:t>ly in the new development areas, and a</w:t>
      </w:r>
      <w:r>
        <w:rPr>
          <w:rFonts w:ascii="Garamond" w:hAnsi="Garamond"/>
          <w:sz w:val="22"/>
          <w:szCs w:val="22"/>
        </w:rPr>
        <w:t xml:space="preserve">reas of tree canopy growth mainly follow the boundaries of the Creek itself. </w:t>
      </w:r>
      <w:r w:rsidR="00DA5556" w:rsidRPr="00DA5556">
        <w:rPr>
          <w:rFonts w:ascii="Garamond" w:hAnsi="Garamond"/>
          <w:sz w:val="22"/>
          <w:szCs w:val="22"/>
        </w:rPr>
        <w:t xml:space="preserve">Comparatively, the impervious surface has changed much more dramatically over the past 19 years. </w:t>
      </w:r>
      <w:r w:rsidR="00DA5556">
        <w:rPr>
          <w:rFonts w:ascii="Garamond" w:hAnsi="Garamond"/>
          <w:sz w:val="22"/>
          <w:szCs w:val="22"/>
        </w:rPr>
        <w:t>Like with tree canopy, increases in impervious surface form</w:t>
      </w:r>
      <w:r w:rsidR="00DA5556" w:rsidRPr="00DA5556">
        <w:rPr>
          <w:rFonts w:ascii="Garamond" w:hAnsi="Garamond"/>
          <w:sz w:val="22"/>
          <w:szCs w:val="22"/>
        </w:rPr>
        <w:t xml:space="preserve"> large clusters of change where developments </w:t>
      </w:r>
      <w:proofErr w:type="gramStart"/>
      <w:r w:rsidR="00DA5556" w:rsidRPr="00DA5556">
        <w:rPr>
          <w:rFonts w:ascii="Garamond" w:hAnsi="Garamond"/>
          <w:sz w:val="22"/>
          <w:szCs w:val="22"/>
        </w:rPr>
        <w:t>ha</w:t>
      </w:r>
      <w:r w:rsidR="00DA5556">
        <w:rPr>
          <w:rFonts w:ascii="Garamond" w:hAnsi="Garamond"/>
          <w:sz w:val="22"/>
          <w:szCs w:val="22"/>
        </w:rPr>
        <w:t>ve been brought in</w:t>
      </w:r>
      <w:proofErr w:type="gramEnd"/>
      <w:r w:rsidR="00DA5556">
        <w:rPr>
          <w:rFonts w:ascii="Garamond" w:hAnsi="Garamond"/>
          <w:sz w:val="22"/>
          <w:szCs w:val="22"/>
        </w:rPr>
        <w:t>; however,</w:t>
      </w:r>
      <w:r w:rsidR="00DA5556" w:rsidRPr="00DA5556">
        <w:rPr>
          <w:rFonts w:ascii="Garamond" w:hAnsi="Garamond"/>
          <w:sz w:val="22"/>
          <w:szCs w:val="22"/>
        </w:rPr>
        <w:t xml:space="preserve"> the majority of the change is in the residential areas. Impervious surface increases and decreases</w:t>
      </w:r>
      <w:r w:rsidR="00DA5556">
        <w:rPr>
          <w:rFonts w:ascii="Garamond" w:hAnsi="Garamond"/>
          <w:sz w:val="22"/>
          <w:szCs w:val="22"/>
        </w:rPr>
        <w:t xml:space="preserve"> in a salt and pepper pattern</w:t>
      </w:r>
      <w:r w:rsidR="00DA5556" w:rsidRPr="00DA5556">
        <w:rPr>
          <w:rFonts w:ascii="Garamond" w:hAnsi="Garamond"/>
          <w:sz w:val="22"/>
          <w:szCs w:val="22"/>
        </w:rPr>
        <w:t xml:space="preserve">. </w:t>
      </w:r>
    </w:p>
    <w:p w14:paraId="70B785F6" w14:textId="1AD1868D" w:rsidR="00C95E75" w:rsidRDefault="0097635F" w:rsidP="00FE462C">
      <w:pPr>
        <w:pStyle w:val="NormalWeb"/>
        <w:spacing w:before="0" w:beforeAutospacing="0" w:after="0" w:afterAutospacing="0"/>
        <w:jc w:val="center"/>
        <w:rPr>
          <w:rFonts w:ascii="Garamond" w:hAnsi="Garamond"/>
          <w:i/>
          <w:sz w:val="22"/>
          <w:szCs w:val="22"/>
        </w:rPr>
      </w:pPr>
      <w:r>
        <w:rPr>
          <w:noProof/>
        </w:rPr>
        <w:lastRenderedPageBreak/>
        <mc:AlternateContent>
          <mc:Choice Requires="wps">
            <w:drawing>
              <wp:anchor distT="0" distB="0" distL="114300" distR="114300" simplePos="0" relativeHeight="251758592" behindDoc="0" locked="0" layoutInCell="1" allowOverlap="1" wp14:anchorId="48BDB696" wp14:editId="418E925E">
                <wp:simplePos x="0" y="0"/>
                <wp:positionH relativeFrom="column">
                  <wp:posOffset>708500</wp:posOffset>
                </wp:positionH>
                <wp:positionV relativeFrom="paragraph">
                  <wp:posOffset>219075</wp:posOffset>
                </wp:positionV>
                <wp:extent cx="266700" cy="447675"/>
                <wp:effectExtent l="0" t="0" r="0" b="0"/>
                <wp:wrapNone/>
                <wp:docPr id="159" name="Rectangle 159"/>
                <wp:cNvGraphicFramePr/>
                <a:graphic xmlns:a="http://schemas.openxmlformats.org/drawingml/2006/main">
                  <a:graphicData uri="http://schemas.microsoft.com/office/word/2010/wordprocessingShape">
                    <wps:wsp>
                      <wps:cNvSpPr/>
                      <wps:spPr>
                        <a:xfrm>
                          <a:off x="0" y="0"/>
                          <a:ext cx="266700" cy="447675"/>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37264F" id="Rectangle 159" o:spid="_x0000_s1026" style="position:absolute;margin-left:55.8pt;margin-top:17.25pt;width:21pt;height:35.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" stroked="f" strokeweight="2pt">
                <v:fill r:id="rId27" o:title="" recolor="t" rotate="t" type="frame"/>
              </v:rect>
            </w:pict>
          </mc:Fallback>
        </mc:AlternateContent>
      </w:r>
      <w:r w:rsidRPr="00811929">
        <w:rPr>
          <w:rFonts w:ascii="Garamond" w:hAnsi="Garamond"/>
          <w:noProof/>
          <w:sz w:val="22"/>
          <w:szCs w:val="22"/>
        </w:rPr>
        <mc:AlternateContent>
          <mc:Choice Requires="wps">
            <w:drawing>
              <wp:anchor distT="0" distB="0" distL="114300" distR="114300" simplePos="0" relativeHeight="251724800" behindDoc="0" locked="0" layoutInCell="1" allowOverlap="1" wp14:anchorId="419F3497" wp14:editId="0E621BA6">
                <wp:simplePos x="0" y="0"/>
                <wp:positionH relativeFrom="column">
                  <wp:posOffset>4292600</wp:posOffset>
                </wp:positionH>
                <wp:positionV relativeFrom="paragraph">
                  <wp:posOffset>2974975</wp:posOffset>
                </wp:positionV>
                <wp:extent cx="828675" cy="60007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828675" cy="600075"/>
                        </a:xfrm>
                        <a:prstGeom prst="rect">
                          <a:avLst/>
                        </a:prstGeom>
                        <a:noFill/>
                        <a:ln w="6350">
                          <a:noFill/>
                        </a:ln>
                      </wps:spPr>
                      <wps:txbx>
                        <w:txbxContent>
                          <w:p w14:paraId="2F353246" w14:textId="77777777" w:rsidR="008D18BC" w:rsidRPr="00E64D3C" w:rsidRDefault="008D18BC" w:rsidP="00811929">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F3497" id="Text Box 140" o:spid="_x0000_s1044" type="#_x0000_t202" style="position:absolute;left:0;text-align:left;margin-left:338pt;margin-top:234.25pt;width:65.25pt;height:47.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AULgIAAFwEAAAOAAAAZHJzL2Uyb0RvYy54bWysVMGO2jAQvVfqP1i+lwQKL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" filled="f" stroked="f" strokeweight=".5pt">
                <v:textbox>
                  <w:txbxContent>
                    <w:p w14:paraId="2F353246" w14:textId="77777777" w:rsidR="008D18BC" w:rsidRPr="00E64D3C" w:rsidRDefault="008D18BC" w:rsidP="00811929">
                      <w:pPr>
                        <w:rPr>
                          <w:rFonts w:ascii="Garamond" w:hAnsi="Garamond"/>
                        </w:rPr>
                      </w:pPr>
                      <w:r>
                        <w:rPr>
                          <w:rFonts w:ascii="Garamond" w:hAnsi="Garamond"/>
                        </w:rPr>
                        <w:t>Newmarket Creek Watershed</w:t>
                      </w:r>
                    </w:p>
                  </w:txbxContent>
                </v:textbox>
              </v:shape>
            </w:pict>
          </mc:Fallback>
        </mc:AlternateContent>
      </w:r>
      <w:r w:rsidRPr="00811929">
        <w:rPr>
          <w:rFonts w:ascii="Garamond" w:hAnsi="Garamond"/>
          <w:noProof/>
          <w:sz w:val="22"/>
          <w:szCs w:val="22"/>
        </w:rPr>
        <mc:AlternateContent>
          <mc:Choice Requires="wps">
            <w:drawing>
              <wp:anchor distT="0" distB="0" distL="114300" distR="114300" simplePos="0" relativeHeight="251723776" behindDoc="0" locked="0" layoutInCell="1" allowOverlap="1" wp14:anchorId="1534D0E3" wp14:editId="703DD004">
                <wp:simplePos x="0" y="0"/>
                <wp:positionH relativeFrom="column">
                  <wp:posOffset>3950175</wp:posOffset>
                </wp:positionH>
                <wp:positionV relativeFrom="paragraph">
                  <wp:posOffset>3203575</wp:posOffset>
                </wp:positionV>
                <wp:extent cx="323850" cy="152400"/>
                <wp:effectExtent l="12700" t="12700" r="19050" b="12700"/>
                <wp:wrapNone/>
                <wp:docPr id="139" name="Rectangle 139"/>
                <wp:cNvGraphicFramePr/>
                <a:graphic xmlns:a="http://schemas.openxmlformats.org/drawingml/2006/main">
                  <a:graphicData uri="http://schemas.microsoft.com/office/word/2010/wordprocessingShape">
                    <wps:wsp>
                      <wps:cNvSpPr/>
                      <wps:spPr>
                        <a:xfrm>
                          <a:off x="0" y="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EA66E" id="Rectangle 139" o:spid="_x0000_s1026" style="position:absolute;margin-left:311.05pt;margin-top:252.25pt;width:25.5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" filled="f" strokecolor="black [3213]" strokeweight="1.5pt"/>
            </w:pict>
          </mc:Fallback>
        </mc:AlternateContent>
      </w:r>
      <w:r w:rsidR="00C95E75">
        <w:rPr>
          <w:rFonts w:ascii="Garamond" w:hAnsi="Garamond" w:cs="Arial"/>
          <w:b/>
          <w:noProof/>
          <w:color w:val="366091"/>
          <w:sz w:val="28"/>
          <w:szCs w:val="28"/>
        </w:rPr>
        <mc:AlternateContent>
          <mc:Choice Requires="wpg">
            <w:drawing>
              <wp:anchor distT="0" distB="0" distL="114300" distR="114300" simplePos="0" relativeHeight="251769856" behindDoc="0" locked="0" layoutInCell="1" allowOverlap="1" wp14:anchorId="78A6A293" wp14:editId="7674682B">
                <wp:simplePos x="0" y="0"/>
                <wp:positionH relativeFrom="column">
                  <wp:posOffset>512748</wp:posOffset>
                </wp:positionH>
                <wp:positionV relativeFrom="paragraph">
                  <wp:posOffset>3418318</wp:posOffset>
                </wp:positionV>
                <wp:extent cx="2412318" cy="333375"/>
                <wp:effectExtent l="0" t="0" r="0" b="0"/>
                <wp:wrapNone/>
                <wp:docPr id="21" name="Group 21"/>
                <wp:cNvGraphicFramePr/>
                <a:graphic xmlns:a="http://schemas.openxmlformats.org/drawingml/2006/main">
                  <a:graphicData uri="http://schemas.microsoft.com/office/word/2010/wordprocessingGroup">
                    <wpg:wgp>
                      <wpg:cNvGrpSpPr/>
                      <wpg:grpSpPr>
                        <a:xfrm>
                          <a:off x="0" y="0"/>
                          <a:ext cx="2412318" cy="333375"/>
                          <a:chOff x="364851" y="0"/>
                          <a:chExt cx="1806848" cy="361950"/>
                        </a:xfrm>
                      </wpg:grpSpPr>
                      <wpg:grpSp>
                        <wpg:cNvPr id="24" name="Group 24"/>
                        <wpg:cNvGrpSpPr/>
                        <wpg:grpSpPr>
                          <a:xfrm>
                            <a:off x="364851" y="0"/>
                            <a:ext cx="1544568" cy="257175"/>
                            <a:chOff x="364851" y="0"/>
                            <a:chExt cx="1544568" cy="257175"/>
                          </a:xfrm>
                        </wpg:grpSpPr>
                        <wps:wsp>
                          <wps:cNvPr id="27" name="Text Box 27"/>
                          <wps:cNvSpPr txBox="1"/>
                          <wps:spPr>
                            <a:xfrm>
                              <a:off x="364851" y="0"/>
                              <a:ext cx="409575" cy="257175"/>
                            </a:xfrm>
                            <a:prstGeom prst="rect">
                              <a:avLst/>
                            </a:prstGeom>
                            <a:noFill/>
                            <a:ln w="6350">
                              <a:noFill/>
                            </a:ln>
                          </wps:spPr>
                          <wps:txbx>
                            <w:txbxContent>
                              <w:p w14:paraId="3664D4DF" w14:textId="77777777" w:rsidR="008D18BC" w:rsidRPr="00070899" w:rsidRDefault="008D18BC" w:rsidP="00C95E75">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337919" y="0"/>
                              <a:ext cx="571500" cy="257175"/>
                            </a:xfrm>
                            <a:prstGeom prst="rect">
                              <a:avLst/>
                            </a:prstGeom>
                            <a:noFill/>
                            <a:ln w="6350">
                              <a:noFill/>
                            </a:ln>
                          </wps:spPr>
                          <wps:txbx>
                            <w:txbxContent>
                              <w:p w14:paraId="55473C09" w14:textId="77777777" w:rsidR="008D18BC" w:rsidRPr="00070899" w:rsidRDefault="008D18BC" w:rsidP="00C95E75">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Text Box 36"/>
                        <wps:cNvSpPr txBox="1"/>
                        <wps:spPr>
                          <a:xfrm>
                            <a:off x="1600199" y="104775"/>
                            <a:ext cx="571500" cy="257175"/>
                          </a:xfrm>
                          <a:prstGeom prst="rect">
                            <a:avLst/>
                          </a:prstGeom>
                          <a:noFill/>
                          <a:ln w="6350">
                            <a:noFill/>
                          </a:ln>
                        </wps:spPr>
                        <wps:txbx>
                          <w:txbxContent>
                            <w:p w14:paraId="28D71AFC" w14:textId="77777777" w:rsidR="008D18BC" w:rsidRPr="00E64D3C" w:rsidRDefault="008D18BC" w:rsidP="00C95E75">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6A293" id="Group 21" o:spid="_x0000_s1045" style="position:absolute;left:0;text-align:left;margin-left:40.35pt;margin-top:269.15pt;width:189.95pt;height:26.25pt;z-index:251769856;mso-width-relative:margin;mso-height-relative:margin" coordorigin="3648" coordsize="180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">
                <v:group id="Group 24" o:spid="_x0000_s1046" style="position:absolute;left:3648;width:15446;height:2571" coordorigin="3648" coordsize="1544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7" o:spid="_x0000_s1047" type="#_x0000_t202" style="position:absolute;left:3648;width:409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664D4DF" w14:textId="77777777" w:rsidR="008D18BC" w:rsidRPr="00070899" w:rsidRDefault="008D18BC" w:rsidP="00C95E75">
                          <w:pPr>
                            <w:rPr>
                              <w:rFonts w:ascii="Garamond" w:hAnsi="Garamond"/>
                            </w:rPr>
                          </w:pPr>
                          <w:r w:rsidRPr="00070899">
                            <w:rPr>
                              <w:rFonts w:ascii="Garamond" w:hAnsi="Garamond"/>
                            </w:rPr>
                            <w:t>0</w:t>
                          </w:r>
                        </w:p>
                      </w:txbxContent>
                    </v:textbox>
                  </v:shape>
                  <v:shape id="Text Box 34" o:spid="_x0000_s1048" type="#_x0000_t202" style="position:absolute;left:13379;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5473C09" w14:textId="77777777" w:rsidR="008D18BC" w:rsidRPr="00070899" w:rsidRDefault="008D18BC" w:rsidP="00C95E75">
                          <w:pPr>
                            <w:rPr>
                              <w:rFonts w:ascii="Garamond" w:hAnsi="Garamond"/>
                            </w:rPr>
                          </w:pPr>
                          <w:r>
                            <w:rPr>
                              <w:rFonts w:ascii="Garamond" w:hAnsi="Garamond"/>
                            </w:rPr>
                            <w:t>4,00</w:t>
                          </w:r>
                          <w:r w:rsidRPr="00070899">
                            <w:rPr>
                              <w:rFonts w:ascii="Garamond" w:hAnsi="Garamond"/>
                            </w:rPr>
                            <w:t>0</w:t>
                          </w:r>
                        </w:p>
                      </w:txbxContent>
                    </v:textbox>
                  </v:shape>
                </v:group>
                <v:shape id="Text Box 36" o:spid="_x0000_s1049" type="#_x0000_t202" style="position:absolute;left:16001;top:1047;width:5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8D71AFC" w14:textId="77777777" w:rsidR="008D18BC" w:rsidRPr="00E64D3C" w:rsidRDefault="008D18BC" w:rsidP="00C95E75">
                        <w:pPr>
                          <w:rPr>
                            <w:rFonts w:ascii="Garamond" w:hAnsi="Garamond"/>
                          </w:rPr>
                        </w:pPr>
                        <w:r>
                          <w:rPr>
                            <w:rFonts w:ascii="Garamond" w:hAnsi="Garamond"/>
                          </w:rPr>
                          <w:t>Meters</w:t>
                        </w:r>
                      </w:p>
                    </w:txbxContent>
                  </v:textbox>
                </v:shape>
              </v:group>
            </w:pict>
          </mc:Fallback>
        </mc:AlternateContent>
      </w:r>
      <w:r w:rsidR="00811929">
        <w:rPr>
          <w:noProof/>
        </w:rPr>
        <mc:AlternateContent>
          <mc:Choice Requires="wps">
            <w:drawing>
              <wp:anchor distT="0" distB="0" distL="114300" distR="114300" simplePos="0" relativeHeight="251731968" behindDoc="0" locked="0" layoutInCell="1" allowOverlap="1" wp14:anchorId="49885ECB" wp14:editId="36A5FC21">
                <wp:simplePos x="0" y="0"/>
                <wp:positionH relativeFrom="column">
                  <wp:posOffset>3429000</wp:posOffset>
                </wp:positionH>
                <wp:positionV relativeFrom="paragraph">
                  <wp:posOffset>247650</wp:posOffset>
                </wp:positionV>
                <wp:extent cx="1647825" cy="2857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647825" cy="285750"/>
                        </a:xfrm>
                        <a:prstGeom prst="rect">
                          <a:avLst/>
                        </a:prstGeom>
                        <a:noFill/>
                        <a:ln w="6350">
                          <a:noFill/>
                        </a:ln>
                      </wps:spPr>
                      <wps:txbx>
                        <w:txbxContent>
                          <w:p w14:paraId="6A52F9C3" w14:textId="4B708DDD" w:rsidR="008D18BC" w:rsidRPr="00E64D3C" w:rsidRDefault="008D18BC" w:rsidP="00811929">
                            <w:pPr>
                              <w:rPr>
                                <w:rFonts w:ascii="Garamond" w:hAnsi="Garamond"/>
                              </w:rPr>
                            </w:pPr>
                            <w:r w:rsidRPr="00070899">
                              <w:rPr>
                                <w:rFonts w:ascii="Garamond" w:hAnsi="Garamond"/>
                              </w:rPr>
                              <w:t xml:space="preserve">Tree canopy </w:t>
                            </w:r>
                            <w:r>
                              <w:rPr>
                                <w:rFonts w:ascii="Garamond" w:hAnsi="Garamond"/>
                              </w:rP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85ECB" id="Text Box 144" o:spid="_x0000_s1050" type="#_x0000_t202" style="position:absolute;left:0;text-align:left;margin-left:270pt;margin-top:19.5pt;width:129.75pt;height: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" filled="f" stroked="f" strokeweight=".5pt">
                <v:textbox>
                  <w:txbxContent>
                    <w:p w14:paraId="6A52F9C3" w14:textId="4B708DDD" w:rsidR="008D18BC" w:rsidRPr="00E64D3C" w:rsidRDefault="008D18BC" w:rsidP="00811929">
                      <w:pPr>
                        <w:rPr>
                          <w:rFonts w:ascii="Garamond" w:hAnsi="Garamond"/>
                        </w:rPr>
                      </w:pPr>
                      <w:r w:rsidRPr="00070899">
                        <w:rPr>
                          <w:rFonts w:ascii="Garamond" w:hAnsi="Garamond"/>
                        </w:rPr>
                        <w:t xml:space="preserve">Tree canopy </w:t>
                      </w:r>
                      <w:r>
                        <w:rPr>
                          <w:rFonts w:ascii="Garamond" w:hAnsi="Garamond"/>
                        </w:rPr>
                        <w:t>decrease</w:t>
                      </w:r>
                    </w:p>
                  </w:txbxContent>
                </v:textbox>
              </v:shape>
            </w:pict>
          </mc:Fallback>
        </mc:AlternateContent>
      </w:r>
      <w:r w:rsidR="00811929">
        <w:rPr>
          <w:noProof/>
        </w:rPr>
        <mc:AlternateContent>
          <mc:Choice Requires="wps">
            <w:drawing>
              <wp:anchor distT="0" distB="0" distL="114300" distR="114300" simplePos="0" relativeHeight="251729920" behindDoc="0" locked="0" layoutInCell="1" allowOverlap="1" wp14:anchorId="3935264B" wp14:editId="18C65116">
                <wp:simplePos x="0" y="0"/>
                <wp:positionH relativeFrom="column">
                  <wp:posOffset>3429000</wp:posOffset>
                </wp:positionH>
                <wp:positionV relativeFrom="paragraph">
                  <wp:posOffset>590550</wp:posOffset>
                </wp:positionV>
                <wp:extent cx="1647825" cy="2857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647825" cy="285750"/>
                        </a:xfrm>
                        <a:prstGeom prst="rect">
                          <a:avLst/>
                        </a:prstGeom>
                        <a:noFill/>
                        <a:ln w="6350">
                          <a:noFill/>
                        </a:ln>
                      </wps:spPr>
                      <wps:txbx>
                        <w:txbxContent>
                          <w:p w14:paraId="2D03B6FE" w14:textId="2ACD13A7" w:rsidR="008D18BC" w:rsidRPr="00070899" w:rsidRDefault="008D18BC">
                            <w:pPr>
                              <w:rPr>
                                <w:rFonts w:ascii="Garamond" w:hAnsi="Garamond"/>
                              </w:rPr>
                            </w:pPr>
                            <w:r w:rsidRPr="00070899">
                              <w:rPr>
                                <w:rFonts w:ascii="Garamond" w:hAnsi="Garamond"/>
                              </w:rPr>
                              <w:t>Tree canopy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5264B" id="Text Box 143" o:spid="_x0000_s1051" type="#_x0000_t202" style="position:absolute;left:0;text-align:left;margin-left:270pt;margin-top:46.5pt;width:129.75pt;height: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" filled="f" stroked="f" strokeweight=".5pt">
                <v:textbox>
                  <w:txbxContent>
                    <w:p w14:paraId="2D03B6FE" w14:textId="2ACD13A7" w:rsidR="008D18BC" w:rsidRPr="00070899" w:rsidRDefault="008D18BC">
                      <w:pPr>
                        <w:rPr>
                          <w:rFonts w:ascii="Garamond" w:hAnsi="Garamond"/>
                        </w:rPr>
                      </w:pPr>
                      <w:r w:rsidRPr="00070899">
                        <w:rPr>
                          <w:rFonts w:ascii="Garamond" w:hAnsi="Garamond"/>
                        </w:rPr>
                        <w:t>Tree canopy increase</w:t>
                      </w:r>
                    </w:p>
                  </w:txbxContent>
                </v:textbox>
              </v:shape>
            </w:pict>
          </mc:Fallback>
        </mc:AlternateContent>
      </w:r>
      <w:r w:rsidR="00811929">
        <w:rPr>
          <w:noProof/>
        </w:rPr>
        <mc:AlternateContent>
          <mc:Choice Requires="wps">
            <w:drawing>
              <wp:anchor distT="0" distB="0" distL="114300" distR="114300" simplePos="0" relativeHeight="251726848" behindDoc="0" locked="0" layoutInCell="1" allowOverlap="1" wp14:anchorId="12491D3C" wp14:editId="0B217D55">
                <wp:simplePos x="0" y="0"/>
                <wp:positionH relativeFrom="column">
                  <wp:posOffset>3057525</wp:posOffset>
                </wp:positionH>
                <wp:positionV relativeFrom="paragraph">
                  <wp:posOffset>609600</wp:posOffset>
                </wp:positionV>
                <wp:extent cx="323850" cy="152400"/>
                <wp:effectExtent l="0" t="0" r="0" b="0"/>
                <wp:wrapNone/>
                <wp:docPr id="141" name="Rectangle 141"/>
                <wp:cNvGraphicFramePr/>
                <a:graphic xmlns:a="http://schemas.openxmlformats.org/drawingml/2006/main">
                  <a:graphicData uri="http://schemas.microsoft.com/office/word/2010/wordprocessingShape">
                    <wps:wsp>
                      <wps:cNvSpPr/>
                      <wps:spPr>
                        <a:xfrm>
                          <a:off x="0" y="0"/>
                          <a:ext cx="323850" cy="152400"/>
                        </a:xfrm>
                        <a:prstGeom prst="rect">
                          <a:avLst/>
                        </a:prstGeom>
                        <a:solidFill>
                          <a:srgbClr val="00B0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9EF6A7" id="Rectangle 141" o:spid="_x0000_s1026" style="position:absolute;margin-left:240.75pt;margin-top:48pt;width:25.5pt;height:1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" fillcolor="#00b050" stroked="f" strokeweight="1.5pt"/>
            </w:pict>
          </mc:Fallback>
        </mc:AlternateContent>
      </w:r>
      <w:r w:rsidR="00811929">
        <w:rPr>
          <w:noProof/>
        </w:rPr>
        <mc:AlternateContent>
          <mc:Choice Requires="wps">
            <w:drawing>
              <wp:anchor distT="0" distB="0" distL="114300" distR="114300" simplePos="0" relativeHeight="251728896" behindDoc="0" locked="0" layoutInCell="1" allowOverlap="1" wp14:anchorId="4CF524FB" wp14:editId="1ED1CC2B">
                <wp:simplePos x="0" y="0"/>
                <wp:positionH relativeFrom="column">
                  <wp:posOffset>3057525</wp:posOffset>
                </wp:positionH>
                <wp:positionV relativeFrom="paragraph">
                  <wp:posOffset>295275</wp:posOffset>
                </wp:positionV>
                <wp:extent cx="323850" cy="152400"/>
                <wp:effectExtent l="0" t="0" r="0" b="0"/>
                <wp:wrapNone/>
                <wp:docPr id="142" name="Rectangle 142"/>
                <wp:cNvGraphicFramePr/>
                <a:graphic xmlns:a="http://schemas.openxmlformats.org/drawingml/2006/main">
                  <a:graphicData uri="http://schemas.microsoft.com/office/word/2010/wordprocessingShape">
                    <wps:wsp>
                      <wps:cNvSpPr/>
                      <wps:spPr>
                        <a:xfrm>
                          <a:off x="0" y="0"/>
                          <a:ext cx="323850" cy="152400"/>
                        </a:xfrm>
                        <a:prstGeom prst="rect">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A5D4D7" id="Rectangle 142" o:spid="_x0000_s1026" style="position:absolute;margin-left:240.75pt;margin-top:23.25pt;width:25.5pt;height:1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" fillcolor="red" stroked="f" strokeweight="1.5pt"/>
            </w:pict>
          </mc:Fallback>
        </mc:AlternateContent>
      </w:r>
      <w:r w:rsidR="00862FA7">
        <w:rPr>
          <w:rFonts w:ascii="Garamond" w:hAnsi="Garamond"/>
          <w:noProof/>
          <w:sz w:val="22"/>
          <w:szCs w:val="22"/>
        </w:rPr>
        <w:drawing>
          <wp:inline distT="0" distB="0" distL="0" distR="0" wp14:anchorId="5EB5C52B" wp14:editId="13192275">
            <wp:extent cx="4920542" cy="38023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ree_change_newmarket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5674" cy="3814073"/>
                    </a:xfrm>
                    <a:prstGeom prst="rect">
                      <a:avLst/>
                    </a:prstGeom>
                  </pic:spPr>
                </pic:pic>
              </a:graphicData>
            </a:graphic>
          </wp:inline>
        </w:drawing>
      </w:r>
    </w:p>
    <w:p w14:paraId="26F229D4" w14:textId="299C6ABC" w:rsidR="00862FA7" w:rsidRDefault="00862FA7" w:rsidP="00FE462C">
      <w:pPr>
        <w:pStyle w:val="NormalWeb"/>
        <w:spacing w:before="0" w:beforeAutospacing="0" w:after="0" w:afterAutospacing="0"/>
        <w:jc w:val="center"/>
        <w:rPr>
          <w:rFonts w:ascii="Garamond" w:hAnsi="Garamond"/>
          <w:sz w:val="22"/>
          <w:szCs w:val="22"/>
        </w:rPr>
      </w:pPr>
      <w:r w:rsidRPr="00E64D3C">
        <w:rPr>
          <w:rFonts w:ascii="Garamond" w:hAnsi="Garamond"/>
          <w:i/>
          <w:sz w:val="22"/>
          <w:szCs w:val="22"/>
        </w:rPr>
        <w:t xml:space="preserve">Figure </w:t>
      </w:r>
      <w:r w:rsidR="007D45B9">
        <w:rPr>
          <w:rFonts w:ascii="Garamond" w:hAnsi="Garamond"/>
          <w:i/>
          <w:sz w:val="22"/>
          <w:szCs w:val="22"/>
        </w:rPr>
        <w:t>6</w:t>
      </w:r>
      <w:r>
        <w:rPr>
          <w:rFonts w:ascii="Garamond" w:hAnsi="Garamond"/>
          <w:sz w:val="22"/>
          <w:szCs w:val="22"/>
        </w:rPr>
        <w:t xml:space="preserve">. The map above shows </w:t>
      </w:r>
      <w:r w:rsidR="00811929">
        <w:rPr>
          <w:rFonts w:ascii="Garamond" w:hAnsi="Garamond"/>
          <w:sz w:val="22"/>
          <w:szCs w:val="22"/>
        </w:rPr>
        <w:t xml:space="preserve">any </w:t>
      </w:r>
      <w:r>
        <w:rPr>
          <w:rFonts w:ascii="Garamond" w:hAnsi="Garamond"/>
          <w:sz w:val="22"/>
          <w:szCs w:val="22"/>
        </w:rPr>
        <w:t xml:space="preserve">tree canopy change </w:t>
      </w:r>
      <w:r w:rsidR="00811929">
        <w:rPr>
          <w:rFonts w:ascii="Garamond" w:hAnsi="Garamond"/>
          <w:sz w:val="22"/>
          <w:szCs w:val="22"/>
        </w:rPr>
        <w:t xml:space="preserve">greater than 50% </w:t>
      </w:r>
      <w:r>
        <w:rPr>
          <w:rFonts w:ascii="Garamond" w:hAnsi="Garamond"/>
          <w:sz w:val="22"/>
          <w:szCs w:val="22"/>
        </w:rPr>
        <w:t xml:space="preserve">for the </w:t>
      </w:r>
      <w:proofErr w:type="spellStart"/>
      <w:r>
        <w:rPr>
          <w:rFonts w:ascii="Garamond" w:hAnsi="Garamond"/>
          <w:sz w:val="22"/>
          <w:szCs w:val="22"/>
        </w:rPr>
        <w:t>Newmar</w:t>
      </w:r>
      <w:r w:rsidR="00811929">
        <w:rPr>
          <w:rFonts w:ascii="Garamond" w:hAnsi="Garamond"/>
          <w:sz w:val="22"/>
          <w:szCs w:val="22"/>
        </w:rPr>
        <w:t>ket</w:t>
      </w:r>
      <w:proofErr w:type="spellEnd"/>
      <w:r w:rsidR="00811929">
        <w:rPr>
          <w:rFonts w:ascii="Garamond" w:hAnsi="Garamond"/>
          <w:sz w:val="22"/>
          <w:szCs w:val="22"/>
        </w:rPr>
        <w:t xml:space="preserve"> Creek Watershed in Hampton.</w:t>
      </w:r>
    </w:p>
    <w:p w14:paraId="64C25A89" w14:textId="6D047435" w:rsidR="00862FA7" w:rsidRDefault="0097635F" w:rsidP="00FE462C">
      <w:pPr>
        <w:pStyle w:val="NormalWeb"/>
        <w:spacing w:before="0" w:beforeAutospacing="0" w:after="0" w:afterAutospacing="0"/>
        <w:jc w:val="center"/>
        <w:rPr>
          <w:rFonts w:ascii="Garamond" w:hAnsi="Garamond"/>
          <w:sz w:val="22"/>
          <w:szCs w:val="22"/>
        </w:rPr>
      </w:pPr>
      <w:r>
        <w:rPr>
          <w:rFonts w:ascii="Garamond" w:hAnsi="Garamond" w:cs="Arial"/>
          <w:b/>
          <w:noProof/>
          <w:color w:val="366091"/>
          <w:sz w:val="28"/>
          <w:szCs w:val="28"/>
        </w:rPr>
        <mc:AlternateContent>
          <mc:Choice Requires="wpg">
            <w:drawing>
              <wp:anchor distT="0" distB="0" distL="114300" distR="114300" simplePos="0" relativeHeight="251764736" behindDoc="0" locked="0" layoutInCell="1" allowOverlap="1" wp14:anchorId="6FE16E9D" wp14:editId="3261CA67">
                <wp:simplePos x="0" y="0"/>
                <wp:positionH relativeFrom="column">
                  <wp:posOffset>528320</wp:posOffset>
                </wp:positionH>
                <wp:positionV relativeFrom="paragraph">
                  <wp:posOffset>3352165</wp:posOffset>
                </wp:positionV>
                <wp:extent cx="2489200" cy="333375"/>
                <wp:effectExtent l="0" t="0" r="0" b="0"/>
                <wp:wrapNone/>
                <wp:docPr id="166" name="Group 166"/>
                <wp:cNvGraphicFramePr/>
                <a:graphic xmlns:a="http://schemas.openxmlformats.org/drawingml/2006/main">
                  <a:graphicData uri="http://schemas.microsoft.com/office/word/2010/wordprocessingGroup">
                    <wpg:wgp>
                      <wpg:cNvGrpSpPr/>
                      <wpg:grpSpPr>
                        <a:xfrm>
                          <a:off x="0" y="0"/>
                          <a:ext cx="2489200" cy="333375"/>
                          <a:chOff x="0" y="0"/>
                          <a:chExt cx="1864490" cy="361950"/>
                        </a:xfrm>
                      </wpg:grpSpPr>
                      <wpg:grpSp>
                        <wpg:cNvPr id="167" name="Group 167"/>
                        <wpg:cNvGrpSpPr/>
                        <wpg:grpSpPr>
                          <a:xfrm>
                            <a:off x="0" y="0"/>
                            <a:ext cx="1600200" cy="257175"/>
                            <a:chOff x="0" y="0"/>
                            <a:chExt cx="1600200" cy="257175"/>
                          </a:xfrm>
                        </wpg:grpSpPr>
                        <wps:wsp>
                          <wps:cNvPr id="168" name="Text Box 168"/>
                          <wps:cNvSpPr txBox="1"/>
                          <wps:spPr>
                            <a:xfrm>
                              <a:off x="0" y="0"/>
                              <a:ext cx="409575" cy="257175"/>
                            </a:xfrm>
                            <a:prstGeom prst="rect">
                              <a:avLst/>
                            </a:prstGeom>
                            <a:noFill/>
                            <a:ln w="6350">
                              <a:noFill/>
                            </a:ln>
                          </wps:spPr>
                          <wps:txbx>
                            <w:txbxContent>
                              <w:p w14:paraId="2F59D9BE" w14:textId="77777777" w:rsidR="008D18BC" w:rsidRPr="00070899" w:rsidRDefault="008D18BC" w:rsidP="008B18DC">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028700" y="0"/>
                              <a:ext cx="571500" cy="257175"/>
                            </a:xfrm>
                            <a:prstGeom prst="rect">
                              <a:avLst/>
                            </a:prstGeom>
                            <a:noFill/>
                            <a:ln w="6350">
                              <a:noFill/>
                            </a:ln>
                          </wps:spPr>
                          <wps:txbx>
                            <w:txbxContent>
                              <w:p w14:paraId="0414A6DC" w14:textId="77777777" w:rsidR="008D18BC" w:rsidRPr="00070899" w:rsidRDefault="008D18BC" w:rsidP="008B18DC">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 name="Text Box 170"/>
                        <wps:cNvSpPr txBox="1"/>
                        <wps:spPr>
                          <a:xfrm>
                            <a:off x="1292990" y="104775"/>
                            <a:ext cx="571500" cy="257175"/>
                          </a:xfrm>
                          <a:prstGeom prst="rect">
                            <a:avLst/>
                          </a:prstGeom>
                          <a:noFill/>
                          <a:ln w="6350">
                            <a:noFill/>
                          </a:ln>
                        </wps:spPr>
                        <wps:txbx>
                          <w:txbxContent>
                            <w:p w14:paraId="0E1BD844" w14:textId="77777777" w:rsidR="008D18BC" w:rsidRPr="00E64D3C" w:rsidRDefault="008D18BC" w:rsidP="008B18DC">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16E9D" id="Group 166" o:spid="_x0000_s1052" style="position:absolute;left:0;text-align:left;margin-left:41.6pt;margin-top:263.95pt;width:196pt;height:26.25pt;z-index:251764736;mso-width-relative:margin;mso-height-relative:margin" coordsize="1864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">
                <v:group id="Group 167" o:spid="_x0000_s1053" style="position:absolute;width:16002;height:2571" coordsize="1600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168" o:spid="_x0000_s1054"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F59D9BE" w14:textId="77777777" w:rsidR="008D18BC" w:rsidRPr="00070899" w:rsidRDefault="008D18BC" w:rsidP="008B18DC">
                          <w:pPr>
                            <w:rPr>
                              <w:rFonts w:ascii="Garamond" w:hAnsi="Garamond"/>
                            </w:rPr>
                          </w:pPr>
                          <w:r w:rsidRPr="00070899">
                            <w:rPr>
                              <w:rFonts w:ascii="Garamond" w:hAnsi="Garamond"/>
                            </w:rPr>
                            <w:t>0</w:t>
                          </w:r>
                        </w:p>
                      </w:txbxContent>
                    </v:textbox>
                  </v:shape>
                  <v:shape id="Text Box 169" o:spid="_x0000_s1055"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0414A6DC" w14:textId="77777777" w:rsidR="008D18BC" w:rsidRPr="00070899" w:rsidRDefault="008D18BC" w:rsidP="008B18DC">
                          <w:pPr>
                            <w:rPr>
                              <w:rFonts w:ascii="Garamond" w:hAnsi="Garamond"/>
                            </w:rPr>
                          </w:pPr>
                          <w:r>
                            <w:rPr>
                              <w:rFonts w:ascii="Garamond" w:hAnsi="Garamond"/>
                            </w:rPr>
                            <w:t>4,00</w:t>
                          </w:r>
                          <w:r w:rsidRPr="00070899">
                            <w:rPr>
                              <w:rFonts w:ascii="Garamond" w:hAnsi="Garamond"/>
                            </w:rPr>
                            <w:t>0</w:t>
                          </w:r>
                        </w:p>
                      </w:txbxContent>
                    </v:textbox>
                  </v:shape>
                </v:group>
                <v:shape id="Text Box 170" o:spid="_x0000_s1056" type="#_x0000_t202" style="position:absolute;left:12929;top:1047;width:5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0E1BD844" w14:textId="77777777" w:rsidR="008D18BC" w:rsidRPr="00E64D3C" w:rsidRDefault="008D18BC" w:rsidP="008B18DC">
                        <w:pPr>
                          <w:rPr>
                            <w:rFonts w:ascii="Garamond" w:hAnsi="Garamond"/>
                          </w:rPr>
                        </w:pPr>
                        <w:r>
                          <w:rPr>
                            <w:rFonts w:ascii="Garamond" w:hAnsi="Garamond"/>
                          </w:rPr>
                          <w:t>Meters</w:t>
                        </w:r>
                      </w:p>
                    </w:txbxContent>
                  </v:textbox>
                </v:shape>
              </v:group>
            </w:pict>
          </mc:Fallback>
        </mc:AlternateContent>
      </w:r>
      <w:r w:rsidRPr="00811929">
        <w:rPr>
          <w:rFonts w:ascii="Garamond" w:hAnsi="Garamond"/>
          <w:noProof/>
          <w:sz w:val="22"/>
          <w:szCs w:val="22"/>
        </w:rPr>
        <mc:AlternateContent>
          <mc:Choice Requires="wps">
            <w:drawing>
              <wp:anchor distT="0" distB="0" distL="114300" distR="114300" simplePos="0" relativeHeight="251741184" behindDoc="0" locked="0" layoutInCell="1" allowOverlap="1" wp14:anchorId="144A637E" wp14:editId="5D08B703">
                <wp:simplePos x="0" y="0"/>
                <wp:positionH relativeFrom="column">
                  <wp:posOffset>3652520</wp:posOffset>
                </wp:positionH>
                <wp:positionV relativeFrom="paragraph">
                  <wp:posOffset>3190875</wp:posOffset>
                </wp:positionV>
                <wp:extent cx="323850" cy="152400"/>
                <wp:effectExtent l="12700" t="12700" r="19050" b="12700"/>
                <wp:wrapNone/>
                <wp:docPr id="149" name="Rectangle 149"/>
                <wp:cNvGraphicFramePr/>
                <a:graphic xmlns:a="http://schemas.openxmlformats.org/drawingml/2006/main">
                  <a:graphicData uri="http://schemas.microsoft.com/office/word/2010/wordprocessingShape">
                    <wps:wsp>
                      <wps:cNvSpPr/>
                      <wps:spPr>
                        <a:xfrm>
                          <a:off x="0" y="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BC67CF" id="Rectangle 149" o:spid="_x0000_s1026" style="position:absolute;margin-left:287.6pt;margin-top:251.25pt;width:25.5pt;height:1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" filled="f" strokecolor="black [3213]" strokeweight="1.5pt"/>
            </w:pict>
          </mc:Fallback>
        </mc:AlternateContent>
      </w:r>
      <w:r w:rsidRPr="00811929">
        <w:rPr>
          <w:rFonts w:ascii="Garamond" w:hAnsi="Garamond"/>
          <w:noProof/>
          <w:sz w:val="22"/>
          <w:szCs w:val="22"/>
        </w:rPr>
        <mc:AlternateContent>
          <mc:Choice Requires="wps">
            <w:drawing>
              <wp:anchor distT="0" distB="0" distL="114300" distR="114300" simplePos="0" relativeHeight="251742208" behindDoc="0" locked="0" layoutInCell="1" allowOverlap="1" wp14:anchorId="5F038433" wp14:editId="3CE94BAB">
                <wp:simplePos x="0" y="0"/>
                <wp:positionH relativeFrom="column">
                  <wp:posOffset>3938270</wp:posOffset>
                </wp:positionH>
                <wp:positionV relativeFrom="paragraph">
                  <wp:posOffset>2943225</wp:posOffset>
                </wp:positionV>
                <wp:extent cx="828675" cy="6000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828675" cy="600075"/>
                        </a:xfrm>
                        <a:prstGeom prst="rect">
                          <a:avLst/>
                        </a:prstGeom>
                        <a:noFill/>
                        <a:ln w="6350">
                          <a:noFill/>
                        </a:ln>
                      </wps:spPr>
                      <wps:txbx>
                        <w:txbxContent>
                          <w:p w14:paraId="33BC62CA" w14:textId="77777777" w:rsidR="008D18BC" w:rsidRPr="00E64D3C" w:rsidRDefault="008D18BC" w:rsidP="00811929">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38433" id="Text Box 150" o:spid="_x0000_s1057" type="#_x0000_t202" style="position:absolute;left:0;text-align:left;margin-left:310.1pt;margin-top:231.75pt;width:65.25pt;height:4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uwLQ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" filled="f" stroked="f" strokeweight=".5pt">
                <v:textbox>
                  <w:txbxContent>
                    <w:p w14:paraId="33BC62CA" w14:textId="77777777" w:rsidR="008D18BC" w:rsidRPr="00E64D3C" w:rsidRDefault="008D18BC" w:rsidP="00811929">
                      <w:pPr>
                        <w:rPr>
                          <w:rFonts w:ascii="Garamond" w:hAnsi="Garamond"/>
                        </w:rPr>
                      </w:pPr>
                      <w:r>
                        <w:rPr>
                          <w:rFonts w:ascii="Garamond" w:hAnsi="Garamond"/>
                        </w:rPr>
                        <w:t>Newmarket Creek Watershed</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A83A15E" wp14:editId="56E3DDB8">
                <wp:simplePos x="0" y="0"/>
                <wp:positionH relativeFrom="column">
                  <wp:posOffset>747739</wp:posOffset>
                </wp:positionH>
                <wp:positionV relativeFrom="paragraph">
                  <wp:posOffset>400050</wp:posOffset>
                </wp:positionV>
                <wp:extent cx="266700" cy="447675"/>
                <wp:effectExtent l="0" t="0" r="0" b="0"/>
                <wp:wrapNone/>
                <wp:docPr id="160" name="Rectangle 160"/>
                <wp:cNvGraphicFramePr/>
                <a:graphic xmlns:a="http://schemas.openxmlformats.org/drawingml/2006/main">
                  <a:graphicData uri="http://schemas.microsoft.com/office/word/2010/wordprocessingShape">
                    <wps:wsp>
                      <wps:cNvSpPr/>
                      <wps:spPr>
                        <a:xfrm>
                          <a:off x="0" y="0"/>
                          <a:ext cx="266700" cy="447675"/>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B0F515" id="Rectangle 160" o:spid="_x0000_s1026" style="position:absolute;margin-left:58.9pt;margin-top:31.5pt;width:21pt;height:35.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" stroked="f" strokeweight="2pt">
                <v:fill r:id="rId27" o:title="" recolor="t" rotate="t" type="frame"/>
              </v:rect>
            </w:pict>
          </mc:Fallback>
        </mc:AlternateContent>
      </w:r>
      <w:r w:rsidR="00C95E75">
        <w:rPr>
          <w:rFonts w:ascii="Garamond" w:hAnsi="Garamond"/>
          <w:noProof/>
          <w:sz w:val="22"/>
          <w:szCs w:val="22"/>
        </w:rPr>
        <mc:AlternateContent>
          <mc:Choice Requires="wpg">
            <w:drawing>
              <wp:anchor distT="0" distB="0" distL="114300" distR="114300" simplePos="0" relativeHeight="251739136" behindDoc="0" locked="0" layoutInCell="1" allowOverlap="1" wp14:anchorId="486DF40E" wp14:editId="6B17C005">
                <wp:simplePos x="0" y="0"/>
                <wp:positionH relativeFrom="column">
                  <wp:posOffset>2143125</wp:posOffset>
                </wp:positionH>
                <wp:positionV relativeFrom="paragraph">
                  <wp:posOffset>419100</wp:posOffset>
                </wp:positionV>
                <wp:extent cx="2152650" cy="627433"/>
                <wp:effectExtent l="0" t="0" r="0" b="1270"/>
                <wp:wrapNone/>
                <wp:docPr id="20" name="Group 20"/>
                <wp:cNvGraphicFramePr/>
                <a:graphic xmlns:a="http://schemas.openxmlformats.org/drawingml/2006/main">
                  <a:graphicData uri="http://schemas.microsoft.com/office/word/2010/wordprocessingGroup">
                    <wpg:wgp>
                      <wpg:cNvGrpSpPr/>
                      <wpg:grpSpPr>
                        <a:xfrm>
                          <a:off x="0" y="0"/>
                          <a:ext cx="2152650" cy="627433"/>
                          <a:chOff x="0" y="0"/>
                          <a:chExt cx="2152650" cy="627433"/>
                        </a:xfrm>
                      </wpg:grpSpPr>
                      <wpg:grpSp>
                        <wpg:cNvPr id="19" name="Group 19"/>
                        <wpg:cNvGrpSpPr/>
                        <wpg:grpSpPr>
                          <a:xfrm>
                            <a:off x="0" y="47625"/>
                            <a:ext cx="2123194" cy="579808"/>
                            <a:chOff x="0" y="0"/>
                            <a:chExt cx="2123194" cy="579808"/>
                          </a:xfrm>
                        </wpg:grpSpPr>
                        <wps:wsp>
                          <wps:cNvPr id="145" name="Rectangle 145"/>
                          <wps:cNvSpPr/>
                          <wps:spPr>
                            <a:xfrm>
                              <a:off x="0" y="314199"/>
                              <a:ext cx="323850" cy="152400"/>
                            </a:xfrm>
                            <a:prstGeom prst="rect">
                              <a:avLst/>
                            </a:prstGeom>
                            <a:solidFill>
                              <a:srgbClr val="FFC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0"/>
                              <a:ext cx="323850" cy="152400"/>
                            </a:xfrm>
                            <a:prstGeom prst="rect">
                              <a:avLst/>
                            </a:prstGeom>
                            <a:solidFill>
                              <a:srgbClr val="7030A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370594" y="294058"/>
                              <a:ext cx="1752600" cy="285750"/>
                            </a:xfrm>
                            <a:prstGeom prst="rect">
                              <a:avLst/>
                            </a:prstGeom>
                            <a:noFill/>
                            <a:ln w="6350">
                              <a:noFill/>
                            </a:ln>
                          </wps:spPr>
                          <wps:txbx>
                            <w:txbxContent>
                              <w:p w14:paraId="7674B321" w14:textId="327D81E7" w:rsidR="008D18BC" w:rsidRPr="00070899" w:rsidRDefault="008D18BC" w:rsidP="00811929">
                                <w:pPr>
                                  <w:rPr>
                                    <w:rFonts w:ascii="Garamond" w:hAnsi="Garamond"/>
                                  </w:rPr>
                                </w:pPr>
                                <w:r>
                                  <w:rPr>
                                    <w:rFonts w:ascii="Garamond" w:hAnsi="Garamond"/>
                                  </w:rPr>
                                  <w:t>Impervious surface</w:t>
                                </w:r>
                                <w:r w:rsidRPr="00070899">
                                  <w:rPr>
                                    <w:rFonts w:ascii="Garamond" w:hAnsi="Garamond"/>
                                  </w:rPr>
                                  <w:t xml:space="preserve">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371475" y="0"/>
                            <a:ext cx="1781175" cy="285750"/>
                          </a:xfrm>
                          <a:prstGeom prst="rect">
                            <a:avLst/>
                          </a:prstGeom>
                          <a:noFill/>
                          <a:ln w="6350">
                            <a:noFill/>
                          </a:ln>
                        </wps:spPr>
                        <wps:txbx>
                          <w:txbxContent>
                            <w:p w14:paraId="4DE5A5A8" w14:textId="2514B2D8" w:rsidR="008D18BC" w:rsidRPr="00C95E75" w:rsidRDefault="008D18BC" w:rsidP="00811929">
                              <w:pPr>
                                <w:rPr>
                                  <w:rFonts w:ascii="Garamond" w:hAnsi="Garamond"/>
                                </w:rPr>
                              </w:pPr>
                              <w:r>
                                <w:rPr>
                                  <w:rFonts w:ascii="Garamond" w:hAnsi="Garamond"/>
                                </w:rPr>
                                <w:t>Impervious surface</w:t>
                              </w:r>
                              <w:r w:rsidRPr="00070899">
                                <w:rPr>
                                  <w:rFonts w:ascii="Garamond" w:hAnsi="Garamond"/>
                                </w:rPr>
                                <w:t xml:space="preserve"> </w:t>
                              </w:r>
                              <w:r>
                                <w:rPr>
                                  <w:rFonts w:ascii="Garamond" w:hAnsi="Garamond"/>
                                </w:rP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6DF40E" id="Group 20" o:spid="_x0000_s1058" style="position:absolute;left:0;text-align:left;margin-left:168.75pt;margin-top:33pt;width:169.5pt;height:49.4pt;z-index:251739136" coordsize="2152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">
                <v:group id="Group 19" o:spid="_x0000_s1059" style="position:absolute;top:476;width:21231;height:5798" coordsize="2123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45" o:spid="_x0000_s1060" style="position:absolute;top:3141;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" fillcolor="#ffc000" stroked="f" strokeweight="1.5pt"/>
                  <v:rect id="Rectangle 146" o:spid="_x0000_s1061" style="position:absolute;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" fillcolor="#7030a0" stroked="f" strokeweight="1.5pt"/>
                  <v:shape id="Text Box 147" o:spid="_x0000_s1062" type="#_x0000_t202" style="position:absolute;left:3705;top:2940;width:1752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7674B321" w14:textId="327D81E7" w:rsidR="008D18BC" w:rsidRPr="00070899" w:rsidRDefault="008D18BC" w:rsidP="00811929">
                          <w:pPr>
                            <w:rPr>
                              <w:rFonts w:ascii="Garamond" w:hAnsi="Garamond"/>
                            </w:rPr>
                          </w:pPr>
                          <w:r>
                            <w:rPr>
                              <w:rFonts w:ascii="Garamond" w:hAnsi="Garamond"/>
                            </w:rPr>
                            <w:t>Impervious surface</w:t>
                          </w:r>
                          <w:r w:rsidRPr="00070899">
                            <w:rPr>
                              <w:rFonts w:ascii="Garamond" w:hAnsi="Garamond"/>
                            </w:rPr>
                            <w:t xml:space="preserve"> increase</w:t>
                          </w:r>
                        </w:p>
                      </w:txbxContent>
                    </v:textbox>
                  </v:shape>
                </v:group>
                <v:shape id="Text Box 148" o:spid="_x0000_s1063" type="#_x0000_t202" style="position:absolute;left:3714;width:178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4DE5A5A8" w14:textId="2514B2D8" w:rsidR="008D18BC" w:rsidRPr="00C95E75" w:rsidRDefault="008D18BC" w:rsidP="00811929">
                        <w:pPr>
                          <w:rPr>
                            <w:rFonts w:ascii="Garamond" w:hAnsi="Garamond"/>
                          </w:rPr>
                        </w:pPr>
                        <w:r>
                          <w:rPr>
                            <w:rFonts w:ascii="Garamond" w:hAnsi="Garamond"/>
                          </w:rPr>
                          <w:t>Impervious surface</w:t>
                        </w:r>
                        <w:r w:rsidRPr="00070899">
                          <w:rPr>
                            <w:rFonts w:ascii="Garamond" w:hAnsi="Garamond"/>
                          </w:rPr>
                          <w:t xml:space="preserve"> </w:t>
                        </w:r>
                        <w:r>
                          <w:rPr>
                            <w:rFonts w:ascii="Garamond" w:hAnsi="Garamond"/>
                          </w:rPr>
                          <w:t>decrease</w:t>
                        </w:r>
                      </w:p>
                    </w:txbxContent>
                  </v:textbox>
                </v:shape>
              </v:group>
            </w:pict>
          </mc:Fallback>
        </mc:AlternateContent>
      </w:r>
      <w:r w:rsidR="00862FA7">
        <w:rPr>
          <w:rFonts w:ascii="Garamond" w:hAnsi="Garamond"/>
          <w:noProof/>
          <w:sz w:val="22"/>
          <w:szCs w:val="22"/>
        </w:rPr>
        <w:drawing>
          <wp:inline distT="0" distB="0" distL="0" distR="0" wp14:anchorId="7B1B38B4" wp14:editId="4F940BC6">
            <wp:extent cx="4881098" cy="37719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pervious_change_Newmarket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6802" cy="3776307"/>
                    </a:xfrm>
                    <a:prstGeom prst="rect">
                      <a:avLst/>
                    </a:prstGeom>
                  </pic:spPr>
                </pic:pic>
              </a:graphicData>
            </a:graphic>
          </wp:inline>
        </w:drawing>
      </w:r>
    </w:p>
    <w:p w14:paraId="1194B4C0" w14:textId="50560307" w:rsidR="00862FA7" w:rsidRDefault="002207C9" w:rsidP="00FE462C">
      <w:pPr>
        <w:pStyle w:val="NormalWeb"/>
        <w:spacing w:before="0" w:beforeAutospacing="0" w:after="0" w:afterAutospacing="0"/>
        <w:jc w:val="center"/>
        <w:rPr>
          <w:rFonts w:ascii="Garamond" w:hAnsi="Garamond"/>
          <w:sz w:val="22"/>
          <w:szCs w:val="22"/>
        </w:rPr>
      </w:pPr>
      <w:r>
        <w:rPr>
          <w:rFonts w:ascii="Garamond" w:hAnsi="Garamond"/>
          <w:i/>
          <w:sz w:val="22"/>
          <w:szCs w:val="22"/>
        </w:rPr>
        <w:t xml:space="preserve">Figure </w:t>
      </w:r>
      <w:r w:rsidR="007D45B9">
        <w:rPr>
          <w:rFonts w:ascii="Garamond" w:hAnsi="Garamond"/>
          <w:i/>
          <w:sz w:val="22"/>
          <w:szCs w:val="22"/>
        </w:rPr>
        <w:t>7</w:t>
      </w:r>
      <w:r w:rsidR="00811929">
        <w:rPr>
          <w:rFonts w:ascii="Garamond" w:hAnsi="Garamond"/>
          <w:sz w:val="22"/>
          <w:szCs w:val="22"/>
        </w:rPr>
        <w:t xml:space="preserve">. The map above shows any impervious surface change greater than 30% for the </w:t>
      </w:r>
      <w:proofErr w:type="spellStart"/>
      <w:r w:rsidR="00811929">
        <w:rPr>
          <w:rFonts w:ascii="Garamond" w:hAnsi="Garamond"/>
          <w:sz w:val="22"/>
          <w:szCs w:val="22"/>
        </w:rPr>
        <w:t>Newmarket</w:t>
      </w:r>
      <w:proofErr w:type="spellEnd"/>
      <w:r w:rsidR="00811929">
        <w:rPr>
          <w:rFonts w:ascii="Garamond" w:hAnsi="Garamond"/>
          <w:sz w:val="22"/>
          <w:szCs w:val="22"/>
        </w:rPr>
        <w:t xml:space="preserve"> Creek Watershed in Hampton.</w:t>
      </w:r>
    </w:p>
    <w:p w14:paraId="1A2F6309" w14:textId="6A220207" w:rsidR="00DA5556" w:rsidRDefault="00DA5556" w:rsidP="002C5458">
      <w:pPr>
        <w:pStyle w:val="NormalWeb"/>
        <w:spacing w:before="0" w:beforeAutospacing="0" w:after="0" w:afterAutospacing="0"/>
        <w:rPr>
          <w:rFonts w:ascii="Garamond" w:hAnsi="Garamond"/>
          <w:sz w:val="22"/>
          <w:szCs w:val="22"/>
        </w:rPr>
      </w:pPr>
    </w:p>
    <w:p w14:paraId="35B4BECE" w14:textId="732383E5" w:rsidR="00DA5556" w:rsidRDefault="00DA5556" w:rsidP="002C5458">
      <w:pPr>
        <w:pStyle w:val="NormalWeb"/>
        <w:spacing w:before="0" w:beforeAutospacing="0" w:after="0" w:afterAutospacing="0"/>
        <w:rPr>
          <w:rFonts w:ascii="Garamond" w:hAnsi="Garamond"/>
          <w:sz w:val="22"/>
          <w:szCs w:val="22"/>
        </w:rPr>
      </w:pPr>
      <w:r>
        <w:rPr>
          <w:rFonts w:ascii="Garamond" w:hAnsi="Garamond"/>
          <w:sz w:val="22"/>
          <w:szCs w:val="22"/>
        </w:rPr>
        <w:t xml:space="preserve">Finally, percent change </w:t>
      </w:r>
      <w:proofErr w:type="gramStart"/>
      <w:r>
        <w:rPr>
          <w:rFonts w:ascii="Garamond" w:hAnsi="Garamond"/>
          <w:sz w:val="22"/>
          <w:szCs w:val="22"/>
        </w:rPr>
        <w:t xml:space="preserve">was </w:t>
      </w:r>
      <w:r w:rsidR="00FA65DC">
        <w:rPr>
          <w:rFonts w:ascii="Garamond" w:hAnsi="Garamond"/>
          <w:sz w:val="22"/>
          <w:szCs w:val="22"/>
        </w:rPr>
        <w:t>calculated</w:t>
      </w:r>
      <w:proofErr w:type="gramEnd"/>
      <w:r w:rsidR="00FA65DC">
        <w:rPr>
          <w:rFonts w:ascii="Garamond" w:hAnsi="Garamond"/>
          <w:sz w:val="22"/>
          <w:szCs w:val="22"/>
        </w:rPr>
        <w:t xml:space="preserve"> for both the City of Hampton and the </w:t>
      </w:r>
      <w:proofErr w:type="spellStart"/>
      <w:r w:rsidR="00FA65DC">
        <w:rPr>
          <w:rFonts w:ascii="Garamond" w:hAnsi="Garamond"/>
          <w:sz w:val="22"/>
          <w:szCs w:val="22"/>
        </w:rPr>
        <w:t>Newmarket</w:t>
      </w:r>
      <w:proofErr w:type="spellEnd"/>
      <w:r w:rsidR="00FA65DC">
        <w:rPr>
          <w:rFonts w:ascii="Garamond" w:hAnsi="Garamond"/>
          <w:sz w:val="22"/>
          <w:szCs w:val="22"/>
        </w:rPr>
        <w:t xml:space="preserve"> Creek watershed (Table </w:t>
      </w:r>
      <w:r w:rsidR="00E64D3C">
        <w:rPr>
          <w:rFonts w:ascii="Garamond" w:hAnsi="Garamond"/>
          <w:sz w:val="22"/>
          <w:szCs w:val="22"/>
        </w:rPr>
        <w:t>4</w:t>
      </w:r>
      <w:r w:rsidR="00FA65DC">
        <w:rPr>
          <w:rFonts w:ascii="Garamond" w:hAnsi="Garamond"/>
          <w:sz w:val="22"/>
          <w:szCs w:val="22"/>
        </w:rPr>
        <w:t xml:space="preserve">). While the </w:t>
      </w:r>
      <w:r w:rsidR="00061F15">
        <w:rPr>
          <w:rFonts w:ascii="Garamond" w:hAnsi="Garamond"/>
          <w:sz w:val="22"/>
          <w:szCs w:val="22"/>
        </w:rPr>
        <w:t>c</w:t>
      </w:r>
      <w:r w:rsidR="00FA65DC">
        <w:rPr>
          <w:rFonts w:ascii="Garamond" w:hAnsi="Garamond"/>
          <w:sz w:val="22"/>
          <w:szCs w:val="22"/>
        </w:rPr>
        <w:t xml:space="preserve">ity saw an increase in both tree canopy and impervious surface cover, the </w:t>
      </w:r>
      <w:proofErr w:type="spellStart"/>
      <w:r w:rsidR="00FA65DC">
        <w:rPr>
          <w:rFonts w:ascii="Garamond" w:hAnsi="Garamond"/>
          <w:sz w:val="22"/>
          <w:szCs w:val="22"/>
        </w:rPr>
        <w:t>Newmarket</w:t>
      </w:r>
      <w:proofErr w:type="spellEnd"/>
      <w:r w:rsidR="00FA65DC">
        <w:rPr>
          <w:rFonts w:ascii="Garamond" w:hAnsi="Garamond"/>
          <w:sz w:val="22"/>
          <w:szCs w:val="22"/>
        </w:rPr>
        <w:t xml:space="preserve"> Creek watershed has a slight decrease in canopy and a large increase in imperviousness. Certain factors, such a tree maturation, may be contributing to these results. </w:t>
      </w:r>
      <w:proofErr w:type="spellStart"/>
      <w:r w:rsidR="00FA65DC">
        <w:rPr>
          <w:rFonts w:ascii="Garamond" w:hAnsi="Garamond"/>
          <w:sz w:val="22"/>
          <w:szCs w:val="22"/>
        </w:rPr>
        <w:t>Newmarket</w:t>
      </w:r>
      <w:proofErr w:type="spellEnd"/>
      <w:r w:rsidR="00FA65DC">
        <w:rPr>
          <w:rFonts w:ascii="Garamond" w:hAnsi="Garamond"/>
          <w:sz w:val="22"/>
          <w:szCs w:val="22"/>
        </w:rPr>
        <w:t xml:space="preserve"> Creek did not originally have any </w:t>
      </w:r>
      <w:proofErr w:type="gramStart"/>
      <w:r w:rsidR="00FA65DC">
        <w:rPr>
          <w:rFonts w:ascii="Garamond" w:hAnsi="Garamond"/>
          <w:sz w:val="22"/>
          <w:szCs w:val="22"/>
        </w:rPr>
        <w:t>forests,</w:t>
      </w:r>
      <w:proofErr w:type="gramEnd"/>
      <w:r w:rsidR="00FA65DC">
        <w:rPr>
          <w:rFonts w:ascii="Garamond" w:hAnsi="Garamond"/>
          <w:sz w:val="22"/>
          <w:szCs w:val="22"/>
        </w:rPr>
        <w:t xml:space="preserve"> therefore the increases in impervious surface are not proportional to a decrease in tree canopy.</w:t>
      </w:r>
    </w:p>
    <w:p w14:paraId="41454D01" w14:textId="350877A2" w:rsidR="001D69D0" w:rsidRDefault="001D69D0" w:rsidP="002C5458">
      <w:pPr>
        <w:pStyle w:val="NormalWeb"/>
        <w:spacing w:before="0" w:beforeAutospacing="0" w:after="0" w:afterAutospacing="0"/>
        <w:rPr>
          <w:rFonts w:ascii="Garamond" w:hAnsi="Garamond"/>
          <w:sz w:val="22"/>
          <w:szCs w:val="22"/>
        </w:rPr>
      </w:pPr>
    </w:p>
    <w:p w14:paraId="20E2406B" w14:textId="71B62776" w:rsidR="002207C9" w:rsidRDefault="002207C9" w:rsidP="002C5458">
      <w:pPr>
        <w:pStyle w:val="NormalWeb"/>
        <w:spacing w:before="0" w:beforeAutospacing="0" w:after="0" w:afterAutospacing="0"/>
        <w:rPr>
          <w:rFonts w:ascii="Garamond" w:hAnsi="Garamond"/>
          <w:sz w:val="22"/>
          <w:szCs w:val="22"/>
        </w:rPr>
      </w:pPr>
      <w:r w:rsidRPr="00E64D3C">
        <w:rPr>
          <w:rFonts w:ascii="Garamond" w:hAnsi="Garamond"/>
          <w:sz w:val="22"/>
          <w:szCs w:val="22"/>
        </w:rPr>
        <w:t xml:space="preserve">Table </w:t>
      </w:r>
      <w:r w:rsidR="00E64D3C">
        <w:rPr>
          <w:rFonts w:ascii="Garamond" w:hAnsi="Garamond"/>
          <w:sz w:val="22"/>
          <w:szCs w:val="22"/>
        </w:rPr>
        <w:t>4</w:t>
      </w:r>
    </w:p>
    <w:p w14:paraId="3AA0018B" w14:textId="19164F8A" w:rsidR="002207C9" w:rsidRPr="00E64D3C" w:rsidRDefault="002207C9" w:rsidP="002C5458">
      <w:pPr>
        <w:pStyle w:val="NormalWeb"/>
        <w:spacing w:before="0" w:beforeAutospacing="0" w:after="0" w:afterAutospacing="0"/>
        <w:rPr>
          <w:rFonts w:ascii="Garamond" w:hAnsi="Garamond"/>
          <w:i/>
          <w:sz w:val="22"/>
          <w:szCs w:val="22"/>
        </w:rPr>
      </w:pPr>
      <w:r>
        <w:rPr>
          <w:rFonts w:ascii="Garamond" w:hAnsi="Garamond"/>
          <w:i/>
          <w:sz w:val="22"/>
          <w:szCs w:val="22"/>
        </w:rPr>
        <w:t>Land cover percentages by study area</w:t>
      </w:r>
    </w:p>
    <w:tbl>
      <w:tblPr>
        <w:tblStyle w:val="TableGrid"/>
        <w:tblW w:w="0" w:type="auto"/>
        <w:tblInd w:w="0" w:type="dxa"/>
        <w:tblLook w:val="04A0" w:firstRow="1" w:lastRow="0" w:firstColumn="1" w:lastColumn="0" w:noHBand="0" w:noVBand="1"/>
      </w:tblPr>
      <w:tblGrid>
        <w:gridCol w:w="1705"/>
        <w:gridCol w:w="1350"/>
        <w:gridCol w:w="1350"/>
        <w:gridCol w:w="1170"/>
        <w:gridCol w:w="1350"/>
        <w:gridCol w:w="1260"/>
        <w:gridCol w:w="1165"/>
      </w:tblGrid>
      <w:tr w:rsidR="007F1AFE" w14:paraId="7002AA62" w14:textId="77777777" w:rsidTr="00E64D3C">
        <w:tc>
          <w:tcPr>
            <w:tcW w:w="1705" w:type="dxa"/>
            <w:vMerge w:val="restart"/>
            <w:tcBorders>
              <w:top w:val="nil"/>
              <w:left w:val="nil"/>
            </w:tcBorders>
            <w:vAlign w:val="center"/>
          </w:tcPr>
          <w:p w14:paraId="18CA209B" w14:textId="77777777" w:rsidR="007F1AFE" w:rsidRDefault="007F1AFE" w:rsidP="00E64D3C">
            <w:pPr>
              <w:pStyle w:val="NormalWeb"/>
              <w:spacing w:before="120" w:beforeAutospacing="0" w:after="120" w:afterAutospacing="0" w:line="276" w:lineRule="auto"/>
              <w:jc w:val="center"/>
              <w:rPr>
                <w:rFonts w:ascii="Garamond" w:hAnsi="Garamond"/>
                <w:sz w:val="22"/>
                <w:szCs w:val="22"/>
              </w:rPr>
            </w:pPr>
          </w:p>
        </w:tc>
        <w:tc>
          <w:tcPr>
            <w:tcW w:w="3870" w:type="dxa"/>
            <w:gridSpan w:val="3"/>
            <w:vAlign w:val="center"/>
          </w:tcPr>
          <w:p w14:paraId="2EF3E549" w14:textId="73E3AD18" w:rsidR="007F1AFE" w:rsidRPr="00B21768" w:rsidRDefault="007F1AFE" w:rsidP="00E64D3C">
            <w:pPr>
              <w:pStyle w:val="NormalWeb"/>
              <w:spacing w:before="120" w:beforeAutospacing="0" w:after="120" w:afterAutospacing="0" w:line="276" w:lineRule="auto"/>
              <w:jc w:val="center"/>
              <w:rPr>
                <w:rFonts w:ascii="Garamond" w:hAnsi="Garamond"/>
                <w:b/>
                <w:sz w:val="22"/>
                <w:szCs w:val="22"/>
              </w:rPr>
            </w:pPr>
            <w:r w:rsidRPr="00B21768">
              <w:rPr>
                <w:rFonts w:ascii="Garamond" w:hAnsi="Garamond"/>
                <w:b/>
                <w:sz w:val="22"/>
                <w:szCs w:val="22"/>
              </w:rPr>
              <w:t>Impervious surface</w:t>
            </w:r>
          </w:p>
        </w:tc>
        <w:tc>
          <w:tcPr>
            <w:tcW w:w="3775" w:type="dxa"/>
            <w:gridSpan w:val="3"/>
            <w:vAlign w:val="center"/>
          </w:tcPr>
          <w:p w14:paraId="6CD2DA04" w14:textId="4082DB0D" w:rsidR="007F1AFE" w:rsidRPr="00B21768" w:rsidRDefault="007F1AFE" w:rsidP="00E64D3C">
            <w:pPr>
              <w:pStyle w:val="NormalWeb"/>
              <w:spacing w:before="120" w:beforeAutospacing="0" w:after="120" w:afterAutospacing="0" w:line="276" w:lineRule="auto"/>
              <w:jc w:val="center"/>
              <w:rPr>
                <w:rFonts w:ascii="Garamond" w:hAnsi="Garamond"/>
                <w:b/>
                <w:sz w:val="22"/>
                <w:szCs w:val="22"/>
              </w:rPr>
            </w:pPr>
            <w:r w:rsidRPr="00B21768">
              <w:rPr>
                <w:rFonts w:ascii="Garamond" w:hAnsi="Garamond"/>
                <w:b/>
                <w:sz w:val="22"/>
                <w:szCs w:val="22"/>
              </w:rPr>
              <w:t>Tree canopy</w:t>
            </w:r>
          </w:p>
        </w:tc>
      </w:tr>
      <w:tr w:rsidR="00771C64" w14:paraId="7B18F444" w14:textId="77777777" w:rsidTr="00771C64">
        <w:tc>
          <w:tcPr>
            <w:tcW w:w="1705" w:type="dxa"/>
            <w:vMerge/>
            <w:tcBorders>
              <w:left w:val="nil"/>
            </w:tcBorders>
            <w:vAlign w:val="center"/>
          </w:tcPr>
          <w:p w14:paraId="7D0BF3BD" w14:textId="77777777" w:rsidR="007F1AFE" w:rsidRDefault="007F1AFE" w:rsidP="00D449CD">
            <w:pPr>
              <w:pStyle w:val="NormalWeb"/>
              <w:spacing w:before="120" w:beforeAutospacing="0" w:after="120" w:afterAutospacing="0" w:line="276" w:lineRule="auto"/>
              <w:jc w:val="center"/>
              <w:rPr>
                <w:rFonts w:ascii="Garamond" w:hAnsi="Garamond"/>
                <w:sz w:val="22"/>
                <w:szCs w:val="22"/>
              </w:rPr>
            </w:pPr>
          </w:p>
        </w:tc>
        <w:tc>
          <w:tcPr>
            <w:tcW w:w="1350" w:type="dxa"/>
            <w:vAlign w:val="center"/>
          </w:tcPr>
          <w:p w14:paraId="4E92A2DA" w14:textId="7C0362D6"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January 2000</w:t>
            </w:r>
          </w:p>
        </w:tc>
        <w:tc>
          <w:tcPr>
            <w:tcW w:w="1350" w:type="dxa"/>
            <w:vAlign w:val="center"/>
          </w:tcPr>
          <w:p w14:paraId="6A7E7583" w14:textId="12555BF2"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January 2019</w:t>
            </w:r>
          </w:p>
        </w:tc>
        <w:tc>
          <w:tcPr>
            <w:tcW w:w="1170" w:type="dxa"/>
            <w:vAlign w:val="center"/>
          </w:tcPr>
          <w:p w14:paraId="106F0726" w14:textId="2F76C89A"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 Change</w:t>
            </w:r>
          </w:p>
        </w:tc>
        <w:tc>
          <w:tcPr>
            <w:tcW w:w="1350" w:type="dxa"/>
            <w:vAlign w:val="center"/>
          </w:tcPr>
          <w:p w14:paraId="0E71E724" w14:textId="285E9274"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August 2000</w:t>
            </w:r>
          </w:p>
        </w:tc>
        <w:tc>
          <w:tcPr>
            <w:tcW w:w="1260" w:type="dxa"/>
            <w:vAlign w:val="center"/>
          </w:tcPr>
          <w:p w14:paraId="42BD1B9B" w14:textId="0A2C6548"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June 2019</w:t>
            </w:r>
          </w:p>
        </w:tc>
        <w:tc>
          <w:tcPr>
            <w:tcW w:w="1165" w:type="dxa"/>
            <w:vAlign w:val="center"/>
          </w:tcPr>
          <w:p w14:paraId="6BD8E6BE" w14:textId="4B0EA0E6" w:rsidR="007F1AFE" w:rsidRPr="00E64D3C" w:rsidRDefault="007F1AFE" w:rsidP="00D449CD">
            <w:pPr>
              <w:pStyle w:val="NormalWeb"/>
              <w:spacing w:before="120" w:beforeAutospacing="0" w:after="120" w:afterAutospacing="0" w:line="276" w:lineRule="auto"/>
              <w:jc w:val="center"/>
              <w:rPr>
                <w:rFonts w:ascii="Garamond" w:hAnsi="Garamond"/>
                <w:i/>
                <w:sz w:val="22"/>
                <w:szCs w:val="22"/>
              </w:rPr>
            </w:pPr>
            <w:r w:rsidRPr="00E64D3C">
              <w:rPr>
                <w:rFonts w:ascii="Garamond" w:hAnsi="Garamond"/>
                <w:i/>
                <w:sz w:val="22"/>
                <w:szCs w:val="22"/>
              </w:rPr>
              <w:t>% Change</w:t>
            </w:r>
          </w:p>
        </w:tc>
      </w:tr>
      <w:tr w:rsidR="00771C64" w14:paraId="79B8074F" w14:textId="77777777" w:rsidTr="00771C64">
        <w:tc>
          <w:tcPr>
            <w:tcW w:w="1705" w:type="dxa"/>
            <w:vAlign w:val="center"/>
          </w:tcPr>
          <w:p w14:paraId="2C10DC0C" w14:textId="04B5E740" w:rsidR="0088158B" w:rsidRPr="00B21768" w:rsidRDefault="0088158B" w:rsidP="00E64D3C">
            <w:pPr>
              <w:pStyle w:val="NormalWeb"/>
              <w:spacing w:before="120" w:beforeAutospacing="0" w:after="120" w:afterAutospacing="0" w:line="276" w:lineRule="auto"/>
              <w:jc w:val="center"/>
              <w:rPr>
                <w:rFonts w:ascii="Garamond" w:hAnsi="Garamond"/>
                <w:sz w:val="22"/>
                <w:szCs w:val="22"/>
              </w:rPr>
            </w:pPr>
            <w:r w:rsidRPr="00B21768">
              <w:rPr>
                <w:rFonts w:ascii="Garamond" w:hAnsi="Garamond"/>
                <w:sz w:val="22"/>
                <w:szCs w:val="22"/>
              </w:rPr>
              <w:t>City of Hampton</w:t>
            </w:r>
          </w:p>
        </w:tc>
        <w:tc>
          <w:tcPr>
            <w:tcW w:w="1350" w:type="dxa"/>
            <w:vAlign w:val="center"/>
          </w:tcPr>
          <w:p w14:paraId="1DD67714" w14:textId="1CBFA161"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53%</w:t>
            </w:r>
          </w:p>
        </w:tc>
        <w:tc>
          <w:tcPr>
            <w:tcW w:w="1350" w:type="dxa"/>
            <w:vAlign w:val="center"/>
          </w:tcPr>
          <w:p w14:paraId="47A2EF04" w14:textId="4F3E5A6A"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61%</w:t>
            </w:r>
          </w:p>
        </w:tc>
        <w:tc>
          <w:tcPr>
            <w:tcW w:w="1170" w:type="dxa"/>
            <w:vAlign w:val="center"/>
          </w:tcPr>
          <w:p w14:paraId="50B8417F" w14:textId="5DC5C6E7"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+ 8%</w:t>
            </w:r>
          </w:p>
        </w:tc>
        <w:tc>
          <w:tcPr>
            <w:tcW w:w="1350" w:type="dxa"/>
            <w:vAlign w:val="center"/>
          </w:tcPr>
          <w:p w14:paraId="47B58532" w14:textId="5A983199"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17%</w:t>
            </w:r>
          </w:p>
        </w:tc>
        <w:tc>
          <w:tcPr>
            <w:tcW w:w="1260" w:type="dxa"/>
            <w:vAlign w:val="center"/>
          </w:tcPr>
          <w:p w14:paraId="19C3A3C3" w14:textId="4A2063B4"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23%</w:t>
            </w:r>
          </w:p>
        </w:tc>
        <w:tc>
          <w:tcPr>
            <w:tcW w:w="1165" w:type="dxa"/>
            <w:vAlign w:val="center"/>
          </w:tcPr>
          <w:p w14:paraId="016E2618" w14:textId="11EEFF5B" w:rsidR="0088158B" w:rsidRDefault="0088158B"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+ 6%</w:t>
            </w:r>
          </w:p>
        </w:tc>
      </w:tr>
      <w:tr w:rsidR="00771C64" w14:paraId="095BB08D" w14:textId="77777777" w:rsidTr="00E64D3C">
        <w:tc>
          <w:tcPr>
            <w:tcW w:w="1705" w:type="dxa"/>
            <w:vAlign w:val="center"/>
          </w:tcPr>
          <w:p w14:paraId="23FD626E" w14:textId="4D3BD6E4" w:rsidR="0088158B" w:rsidRPr="00B21768" w:rsidRDefault="0088158B" w:rsidP="00E64D3C">
            <w:pPr>
              <w:pStyle w:val="NormalWeb"/>
              <w:spacing w:before="120" w:beforeAutospacing="0" w:after="120" w:afterAutospacing="0" w:line="276" w:lineRule="auto"/>
              <w:jc w:val="center"/>
              <w:rPr>
                <w:rFonts w:ascii="Garamond" w:hAnsi="Garamond"/>
                <w:sz w:val="22"/>
                <w:szCs w:val="22"/>
              </w:rPr>
            </w:pPr>
            <w:proofErr w:type="spellStart"/>
            <w:r w:rsidRPr="00B21768">
              <w:rPr>
                <w:rFonts w:ascii="Garamond" w:hAnsi="Garamond"/>
                <w:sz w:val="22"/>
                <w:szCs w:val="22"/>
              </w:rPr>
              <w:t>Newmarket</w:t>
            </w:r>
            <w:proofErr w:type="spellEnd"/>
            <w:r w:rsidRPr="00B21768">
              <w:rPr>
                <w:rFonts w:ascii="Garamond" w:hAnsi="Garamond"/>
                <w:sz w:val="22"/>
                <w:szCs w:val="22"/>
              </w:rPr>
              <w:t xml:space="preserve"> Creek Watershed</w:t>
            </w:r>
          </w:p>
        </w:tc>
        <w:tc>
          <w:tcPr>
            <w:tcW w:w="1350" w:type="dxa"/>
            <w:vAlign w:val="center"/>
          </w:tcPr>
          <w:p w14:paraId="4AB5D739" w14:textId="14358AEF" w:rsidR="0088158B" w:rsidRDefault="007F1AFE"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48%</w:t>
            </w:r>
          </w:p>
        </w:tc>
        <w:tc>
          <w:tcPr>
            <w:tcW w:w="1350" w:type="dxa"/>
            <w:vAlign w:val="center"/>
          </w:tcPr>
          <w:p w14:paraId="3D0E8790" w14:textId="7F4101DD" w:rsidR="0088158B" w:rsidRDefault="007F1AFE"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67%</w:t>
            </w:r>
          </w:p>
        </w:tc>
        <w:tc>
          <w:tcPr>
            <w:tcW w:w="1170" w:type="dxa"/>
            <w:vAlign w:val="center"/>
          </w:tcPr>
          <w:p w14:paraId="717381B1" w14:textId="4A6A687E" w:rsidR="0088158B" w:rsidRDefault="007F1AFE"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+ 19%</w:t>
            </w:r>
          </w:p>
        </w:tc>
        <w:tc>
          <w:tcPr>
            <w:tcW w:w="1350" w:type="dxa"/>
            <w:vAlign w:val="center"/>
          </w:tcPr>
          <w:p w14:paraId="77435018" w14:textId="54C3A41E" w:rsidR="0088158B" w:rsidRDefault="007F1AFE"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16%</w:t>
            </w:r>
          </w:p>
        </w:tc>
        <w:tc>
          <w:tcPr>
            <w:tcW w:w="1260" w:type="dxa"/>
            <w:vAlign w:val="center"/>
          </w:tcPr>
          <w:p w14:paraId="6C649F07" w14:textId="354FBA52" w:rsidR="0088158B" w:rsidRDefault="007F1AFE" w:rsidP="00E64D3C">
            <w:pPr>
              <w:pStyle w:val="NormalWeb"/>
              <w:spacing w:before="120" w:beforeAutospacing="0" w:after="120" w:afterAutospacing="0" w:line="276" w:lineRule="auto"/>
              <w:jc w:val="center"/>
              <w:rPr>
                <w:rFonts w:ascii="Garamond" w:hAnsi="Garamond"/>
                <w:sz w:val="22"/>
                <w:szCs w:val="22"/>
              </w:rPr>
            </w:pPr>
            <w:r>
              <w:rPr>
                <w:rFonts w:ascii="Garamond" w:hAnsi="Garamond"/>
                <w:sz w:val="22"/>
                <w:szCs w:val="22"/>
              </w:rPr>
              <w:t>15%</w:t>
            </w:r>
          </w:p>
        </w:tc>
        <w:tc>
          <w:tcPr>
            <w:tcW w:w="1165" w:type="dxa"/>
            <w:vAlign w:val="center"/>
          </w:tcPr>
          <w:p w14:paraId="6B35C88D" w14:textId="1106350F" w:rsidR="0088158B" w:rsidRDefault="007F1AFE" w:rsidP="00E64D3C">
            <w:pPr>
              <w:pStyle w:val="NormalWeb"/>
              <w:spacing w:before="120" w:beforeAutospacing="0" w:after="120" w:afterAutospacing="0" w:line="276" w:lineRule="auto"/>
              <w:jc w:val="center"/>
              <w:rPr>
                <w:rFonts w:ascii="Garamond" w:hAnsi="Garamond"/>
                <w:sz w:val="22"/>
                <w:szCs w:val="22"/>
              </w:rPr>
            </w:pPr>
            <w:r w:rsidRPr="008B18DC">
              <w:rPr>
                <w:rFonts w:ascii="Garamond" w:hAnsi="Garamond"/>
                <w:sz w:val="22"/>
                <w:szCs w:val="22"/>
              </w:rPr>
              <w:t>-</w:t>
            </w:r>
            <w:r>
              <w:rPr>
                <w:rFonts w:ascii="Garamond" w:hAnsi="Garamond"/>
                <w:sz w:val="22"/>
                <w:szCs w:val="22"/>
              </w:rPr>
              <w:t xml:space="preserve"> 1%</w:t>
            </w:r>
          </w:p>
        </w:tc>
      </w:tr>
    </w:tbl>
    <w:p w14:paraId="153ABBCA" w14:textId="77777777" w:rsidR="00771C64" w:rsidRPr="00DA5556" w:rsidRDefault="00771C64" w:rsidP="002C5458">
      <w:pPr>
        <w:pStyle w:val="NormalWeb"/>
        <w:spacing w:before="0" w:beforeAutospacing="0" w:after="0" w:afterAutospacing="0"/>
        <w:rPr>
          <w:rFonts w:ascii="Garamond" w:hAnsi="Garamond"/>
          <w:sz w:val="22"/>
          <w:szCs w:val="22"/>
        </w:rPr>
      </w:pPr>
    </w:p>
    <w:p w14:paraId="394B4152" w14:textId="3487DCA2" w:rsidR="00811929" w:rsidRDefault="00811929" w:rsidP="002C5458">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Inherently, there was considerable error involved in this process. The imagery used for these coefficients was collected over a short </w:t>
      </w:r>
      <w:proofErr w:type="gramStart"/>
      <w:r>
        <w:rPr>
          <w:rFonts w:ascii="Garamond" w:hAnsi="Garamond"/>
          <w:color w:val="000000"/>
          <w:sz w:val="22"/>
          <w:szCs w:val="22"/>
        </w:rPr>
        <w:t>period of time</w:t>
      </w:r>
      <w:proofErr w:type="gramEnd"/>
      <w:r>
        <w:rPr>
          <w:rFonts w:ascii="Garamond" w:hAnsi="Garamond"/>
          <w:color w:val="000000"/>
          <w:sz w:val="22"/>
          <w:szCs w:val="22"/>
        </w:rPr>
        <w:t xml:space="preserve">, therefore the values do not represent average conditions but conditions for a short period of time. To better represent the area as a whole, the imagery could be filtered by a longer </w:t>
      </w:r>
      <w:proofErr w:type="gramStart"/>
      <w:r>
        <w:rPr>
          <w:rFonts w:ascii="Garamond" w:hAnsi="Garamond"/>
          <w:color w:val="000000"/>
          <w:sz w:val="22"/>
          <w:szCs w:val="22"/>
        </w:rPr>
        <w:t>time period</w:t>
      </w:r>
      <w:proofErr w:type="gramEnd"/>
      <w:r>
        <w:rPr>
          <w:rFonts w:ascii="Garamond" w:hAnsi="Garamond"/>
          <w:color w:val="000000"/>
          <w:sz w:val="22"/>
          <w:szCs w:val="22"/>
        </w:rPr>
        <w:t xml:space="preserve">. </w:t>
      </w:r>
      <w:r w:rsidRPr="00963577">
        <w:rPr>
          <w:rFonts w:ascii="Garamond" w:hAnsi="Garamond"/>
          <w:sz w:val="22"/>
          <w:szCs w:val="22"/>
        </w:rPr>
        <w:t xml:space="preserve">The team forwent a more robust time scale for </w:t>
      </w:r>
      <w:proofErr w:type="gramStart"/>
      <w:r w:rsidRPr="00963577">
        <w:rPr>
          <w:rFonts w:ascii="Garamond" w:hAnsi="Garamond"/>
          <w:sz w:val="22"/>
          <w:szCs w:val="22"/>
        </w:rPr>
        <w:t>high resolution</w:t>
      </w:r>
      <w:proofErr w:type="gramEnd"/>
      <w:r w:rsidRPr="00963577">
        <w:rPr>
          <w:rFonts w:ascii="Garamond" w:hAnsi="Garamond"/>
          <w:sz w:val="22"/>
          <w:szCs w:val="22"/>
        </w:rPr>
        <w:t xml:space="preserve"> data.</w:t>
      </w:r>
      <w:r w:rsidR="003C7BF9">
        <w:rPr>
          <w:rFonts w:ascii="Garamond" w:hAnsi="Garamond"/>
          <w:sz w:val="22"/>
          <w:szCs w:val="22"/>
        </w:rPr>
        <w:t xml:space="preserve"> </w:t>
      </w:r>
      <w:proofErr w:type="gramStart"/>
      <w:r w:rsidR="003C7BF9">
        <w:rPr>
          <w:rFonts w:ascii="Garamond" w:hAnsi="Garamond"/>
          <w:sz w:val="22"/>
          <w:szCs w:val="22"/>
        </w:rPr>
        <w:t>Also</w:t>
      </w:r>
      <w:proofErr w:type="gramEnd"/>
      <w:r w:rsidR="003C7BF9">
        <w:rPr>
          <w:rFonts w:ascii="Garamond" w:hAnsi="Garamond"/>
          <w:sz w:val="22"/>
          <w:szCs w:val="22"/>
        </w:rPr>
        <w:t xml:space="preserve">, the results of this study have not been validated by either ground </w:t>
      </w:r>
      <w:proofErr w:type="spellStart"/>
      <w:r w:rsidR="003C7BF9">
        <w:rPr>
          <w:rFonts w:ascii="Garamond" w:hAnsi="Garamond"/>
          <w:sz w:val="22"/>
          <w:szCs w:val="22"/>
        </w:rPr>
        <w:t>truthing</w:t>
      </w:r>
      <w:proofErr w:type="spellEnd"/>
      <w:r w:rsidR="003C7BF9">
        <w:rPr>
          <w:rFonts w:ascii="Garamond" w:hAnsi="Garamond"/>
          <w:sz w:val="22"/>
          <w:szCs w:val="22"/>
        </w:rPr>
        <w:t xml:space="preserve"> or comparison with h</w:t>
      </w:r>
      <w:r w:rsidR="00170B89">
        <w:rPr>
          <w:rFonts w:ascii="Garamond" w:hAnsi="Garamond"/>
          <w:sz w:val="22"/>
          <w:szCs w:val="22"/>
        </w:rPr>
        <w:t xml:space="preserve">igh resolution land cover data. The current maps show both over and under estimation of impervious surface across the entire </w:t>
      </w:r>
      <w:r w:rsidR="00061F15">
        <w:rPr>
          <w:rFonts w:ascii="Garamond" w:hAnsi="Garamond"/>
          <w:sz w:val="22"/>
          <w:szCs w:val="22"/>
        </w:rPr>
        <w:t>c</w:t>
      </w:r>
      <w:r w:rsidR="00170B89">
        <w:rPr>
          <w:rFonts w:ascii="Garamond" w:hAnsi="Garamond"/>
          <w:sz w:val="22"/>
          <w:szCs w:val="22"/>
        </w:rPr>
        <w:t xml:space="preserve">ity, but work </w:t>
      </w:r>
      <w:proofErr w:type="gramStart"/>
      <w:r w:rsidR="00170B89">
        <w:rPr>
          <w:rFonts w:ascii="Garamond" w:hAnsi="Garamond"/>
          <w:sz w:val="22"/>
          <w:szCs w:val="22"/>
        </w:rPr>
        <w:t>has not been done</w:t>
      </w:r>
      <w:proofErr w:type="gramEnd"/>
      <w:r w:rsidR="00170B89">
        <w:rPr>
          <w:rFonts w:ascii="Garamond" w:hAnsi="Garamond"/>
          <w:sz w:val="22"/>
          <w:szCs w:val="22"/>
        </w:rPr>
        <w:t xml:space="preserve"> to quantify this error. </w:t>
      </w:r>
      <w:r w:rsidR="00273E9F">
        <w:rPr>
          <w:rFonts w:ascii="Garamond" w:hAnsi="Garamond"/>
          <w:sz w:val="22"/>
          <w:szCs w:val="22"/>
        </w:rPr>
        <w:t xml:space="preserve">Finally, the data had to </w:t>
      </w:r>
      <w:proofErr w:type="gramStart"/>
      <w:r w:rsidR="00273E9F">
        <w:rPr>
          <w:rFonts w:ascii="Garamond" w:hAnsi="Garamond"/>
          <w:sz w:val="22"/>
          <w:szCs w:val="22"/>
        </w:rPr>
        <w:t>be rescaled</w:t>
      </w:r>
      <w:proofErr w:type="gramEnd"/>
      <w:r w:rsidR="00273E9F">
        <w:rPr>
          <w:rFonts w:ascii="Garamond" w:hAnsi="Garamond"/>
          <w:sz w:val="22"/>
          <w:szCs w:val="22"/>
        </w:rPr>
        <w:t xml:space="preserve"> between 0% and 100%, which reduced the significance of each percentage value and the percentage calculations. </w:t>
      </w:r>
    </w:p>
    <w:p w14:paraId="435DE487" w14:textId="77777777" w:rsidR="00D55FAE" w:rsidRPr="000F5411" w:rsidRDefault="00D55FAE" w:rsidP="002C5458">
      <w:pPr>
        <w:pStyle w:val="NormalWeb"/>
        <w:spacing w:before="0" w:beforeAutospacing="0" w:after="0" w:afterAutospacing="0"/>
        <w:rPr>
          <w:rFonts w:ascii="Garamond" w:hAnsi="Garamond"/>
          <w:color w:val="000000"/>
          <w:sz w:val="22"/>
          <w:szCs w:val="22"/>
        </w:rPr>
      </w:pPr>
    </w:p>
    <w:p w14:paraId="66DB6C91" w14:textId="28625186" w:rsidR="002C5458" w:rsidRDefault="00011B8D" w:rsidP="002C5458">
      <w:pPr>
        <w:pStyle w:val="NormalWeb"/>
        <w:spacing w:before="0" w:beforeAutospacing="0" w:after="0" w:afterAutospacing="0"/>
        <w:rPr>
          <w:rFonts w:ascii="Garamond" w:hAnsi="Garamond"/>
          <w:i/>
          <w:iCs/>
          <w:sz w:val="22"/>
          <w:szCs w:val="22"/>
        </w:rPr>
      </w:pPr>
      <w:r w:rsidRPr="000F5411">
        <w:rPr>
          <w:rFonts w:ascii="Garamond" w:hAnsi="Garamond"/>
          <w:i/>
          <w:iCs/>
          <w:sz w:val="22"/>
          <w:szCs w:val="22"/>
        </w:rPr>
        <w:t xml:space="preserve">4.1.2 </w:t>
      </w:r>
      <w:r w:rsidR="00464B75">
        <w:rPr>
          <w:rFonts w:ascii="Garamond" w:hAnsi="Garamond"/>
          <w:i/>
          <w:iCs/>
          <w:sz w:val="22"/>
          <w:szCs w:val="22"/>
        </w:rPr>
        <w:t>ISAT</w:t>
      </w:r>
    </w:p>
    <w:p w14:paraId="4E85EB58" w14:textId="0B8B51A7" w:rsidR="00011B8D" w:rsidRPr="000F5411" w:rsidRDefault="00B65F60" w:rsidP="00DA5556">
      <w:pPr>
        <w:pStyle w:val="NormalWeb"/>
        <w:spacing w:before="0" w:beforeAutospacing="0" w:after="0" w:afterAutospacing="0"/>
        <w:rPr>
          <w:rFonts w:ascii="Garamond" w:hAnsi="Garamond" w:cs="Arial"/>
          <w:color w:val="000000"/>
          <w:sz w:val="22"/>
        </w:rPr>
      </w:pPr>
      <w:r w:rsidRPr="000F5411">
        <w:rPr>
          <w:rFonts w:ascii="Garamond" w:hAnsi="Garamond" w:cs="Arial"/>
          <w:color w:val="000000"/>
          <w:sz w:val="22"/>
        </w:rPr>
        <w:t>The outputs generated by ISAT not only emphasized the degraded water storage capacity experience</w:t>
      </w:r>
      <w:r w:rsidR="00B275A3">
        <w:rPr>
          <w:rFonts w:ascii="Garamond" w:hAnsi="Garamond" w:cs="Arial"/>
          <w:color w:val="000000"/>
          <w:sz w:val="22"/>
        </w:rPr>
        <w:t>d</w:t>
      </w:r>
      <w:r w:rsidRPr="000F5411">
        <w:rPr>
          <w:rFonts w:ascii="Garamond" w:hAnsi="Garamond" w:cs="Arial"/>
          <w:color w:val="000000"/>
          <w:sz w:val="22"/>
        </w:rPr>
        <w:t xml:space="preserve"> by the </w:t>
      </w:r>
      <w:r w:rsidR="00061F15">
        <w:rPr>
          <w:rFonts w:ascii="Garamond" w:hAnsi="Garamond" w:cs="Arial"/>
          <w:color w:val="000000"/>
          <w:sz w:val="22"/>
        </w:rPr>
        <w:t>c</w:t>
      </w:r>
      <w:r w:rsidRPr="000F5411">
        <w:rPr>
          <w:rFonts w:ascii="Garamond" w:hAnsi="Garamond" w:cs="Arial"/>
          <w:color w:val="000000"/>
          <w:sz w:val="22"/>
        </w:rPr>
        <w:t xml:space="preserve">ity as a whole but also indicated how the most severe impact is spatially clustered in the </w:t>
      </w:r>
      <w:proofErr w:type="spellStart"/>
      <w:r w:rsidRPr="000F5411">
        <w:rPr>
          <w:rFonts w:ascii="Garamond" w:hAnsi="Garamond" w:cs="Arial"/>
          <w:color w:val="000000"/>
          <w:sz w:val="22"/>
        </w:rPr>
        <w:t>Newmarket</w:t>
      </w:r>
      <w:proofErr w:type="spellEnd"/>
      <w:r w:rsidRPr="000F5411">
        <w:rPr>
          <w:rFonts w:ascii="Garamond" w:hAnsi="Garamond" w:cs="Arial"/>
          <w:color w:val="000000"/>
          <w:sz w:val="22"/>
        </w:rPr>
        <w:t xml:space="preserve"> Creek watershed. </w:t>
      </w:r>
      <w:r w:rsidR="002F25D3" w:rsidRPr="000F5411">
        <w:rPr>
          <w:rFonts w:ascii="Garamond" w:hAnsi="Garamond" w:cs="Arial"/>
          <w:color w:val="000000"/>
          <w:sz w:val="22"/>
        </w:rPr>
        <w:t xml:space="preserve">While the tool does not account for the dynamic facets of urban </w:t>
      </w:r>
      <w:r w:rsidR="00B275A3">
        <w:rPr>
          <w:rFonts w:ascii="Garamond" w:hAnsi="Garamond" w:cs="Arial"/>
          <w:color w:val="000000"/>
          <w:sz w:val="22"/>
        </w:rPr>
        <w:t>hydrology</w:t>
      </w:r>
      <w:r w:rsidR="002F25D3" w:rsidRPr="000F5411">
        <w:rPr>
          <w:rFonts w:ascii="Garamond" w:hAnsi="Garamond" w:cs="Arial"/>
          <w:color w:val="000000"/>
          <w:sz w:val="22"/>
        </w:rPr>
        <w:t xml:space="preserve">, it does clearly indicate the relationship between people and land use as it pertains to impervious surface and its counterweight, tree canopy. </w:t>
      </w:r>
      <w:r w:rsidR="00011B8D" w:rsidRPr="000F5411">
        <w:rPr>
          <w:rFonts w:ascii="Garamond" w:hAnsi="Garamond" w:cs="Arial"/>
          <w:color w:val="000000"/>
          <w:sz w:val="22"/>
        </w:rPr>
        <w:t xml:space="preserve">In </w:t>
      </w:r>
      <w:r w:rsidR="00B13E3F" w:rsidRPr="000F5411">
        <w:rPr>
          <w:rFonts w:ascii="Garamond" w:hAnsi="Garamond" w:cs="Arial"/>
          <w:color w:val="000000"/>
          <w:sz w:val="22"/>
        </w:rPr>
        <w:t xml:space="preserve">lieu of a complex water </w:t>
      </w:r>
      <w:r w:rsidR="003A43BB" w:rsidRPr="000F5411">
        <w:rPr>
          <w:rFonts w:ascii="Garamond" w:hAnsi="Garamond" w:cs="Arial"/>
          <w:color w:val="000000"/>
          <w:sz w:val="22"/>
        </w:rPr>
        <w:t>infiltration vs. runoff</w:t>
      </w:r>
      <w:r w:rsidR="00B13E3F" w:rsidRPr="000F5411">
        <w:rPr>
          <w:rFonts w:ascii="Garamond" w:hAnsi="Garamond" w:cs="Arial"/>
          <w:color w:val="000000"/>
          <w:sz w:val="22"/>
        </w:rPr>
        <w:t xml:space="preserve"> model, the team opted</w:t>
      </w:r>
      <w:r w:rsidR="00011B8D" w:rsidRPr="000F5411">
        <w:rPr>
          <w:rFonts w:ascii="Garamond" w:hAnsi="Garamond" w:cs="Arial"/>
          <w:color w:val="000000"/>
          <w:sz w:val="22"/>
        </w:rPr>
        <w:t xml:space="preserve"> to provide the </w:t>
      </w:r>
      <w:r w:rsidR="00061F15">
        <w:rPr>
          <w:rFonts w:ascii="Garamond" w:hAnsi="Garamond" w:cs="Arial"/>
          <w:color w:val="000000"/>
          <w:sz w:val="22"/>
        </w:rPr>
        <w:t>c</w:t>
      </w:r>
      <w:r w:rsidR="00011B8D" w:rsidRPr="000F5411">
        <w:rPr>
          <w:rFonts w:ascii="Garamond" w:hAnsi="Garamond" w:cs="Arial"/>
          <w:color w:val="000000"/>
          <w:sz w:val="22"/>
        </w:rPr>
        <w:t>ity planners with an easy</w:t>
      </w:r>
      <w:r w:rsidR="003A43BB" w:rsidRPr="000F5411">
        <w:rPr>
          <w:rFonts w:ascii="Garamond" w:hAnsi="Garamond" w:cs="Arial"/>
          <w:color w:val="000000"/>
          <w:sz w:val="22"/>
        </w:rPr>
        <w:t>-</w:t>
      </w:r>
      <w:r w:rsidR="00011B8D" w:rsidRPr="000F5411">
        <w:rPr>
          <w:rFonts w:ascii="Garamond" w:hAnsi="Garamond" w:cs="Arial"/>
          <w:color w:val="000000"/>
          <w:sz w:val="22"/>
        </w:rPr>
        <w:t>to</w:t>
      </w:r>
      <w:r w:rsidR="003A43BB" w:rsidRPr="000F5411">
        <w:rPr>
          <w:rFonts w:ascii="Garamond" w:hAnsi="Garamond" w:cs="Arial"/>
          <w:color w:val="000000"/>
          <w:sz w:val="22"/>
        </w:rPr>
        <w:t>-</w:t>
      </w:r>
      <w:r w:rsidR="00011B8D" w:rsidRPr="000F5411">
        <w:rPr>
          <w:rFonts w:ascii="Garamond" w:hAnsi="Garamond" w:cs="Arial"/>
          <w:color w:val="000000"/>
          <w:sz w:val="22"/>
        </w:rPr>
        <w:t xml:space="preserve">use and customizable way of </w:t>
      </w:r>
      <w:r w:rsidR="00464B75" w:rsidRPr="000F5411">
        <w:rPr>
          <w:rFonts w:ascii="Garamond" w:hAnsi="Garamond" w:cs="Arial"/>
          <w:color w:val="000000"/>
          <w:sz w:val="22"/>
        </w:rPr>
        <w:t xml:space="preserve">applying </w:t>
      </w:r>
      <w:r w:rsidR="00011B8D" w:rsidRPr="000F5411">
        <w:rPr>
          <w:rFonts w:ascii="Garamond" w:hAnsi="Garamond" w:cs="Arial"/>
          <w:color w:val="000000"/>
          <w:sz w:val="22"/>
        </w:rPr>
        <w:t>NASA Earth observations</w:t>
      </w:r>
      <w:r w:rsidR="00B13E3F" w:rsidRPr="000F5411">
        <w:rPr>
          <w:rFonts w:ascii="Garamond" w:hAnsi="Garamond" w:cs="Arial"/>
          <w:color w:val="000000"/>
          <w:sz w:val="22"/>
        </w:rPr>
        <w:t xml:space="preserve">. </w:t>
      </w:r>
      <w:r w:rsidR="003A43BB" w:rsidRPr="000F5411">
        <w:rPr>
          <w:rFonts w:ascii="Garamond" w:hAnsi="Garamond" w:cs="Arial"/>
          <w:color w:val="000000"/>
          <w:sz w:val="22"/>
        </w:rPr>
        <w:t xml:space="preserve">The ISAT scripts provided </w:t>
      </w:r>
      <w:r w:rsidR="00061F15">
        <w:rPr>
          <w:rFonts w:ascii="Garamond" w:hAnsi="Garamond" w:cs="Arial"/>
          <w:color w:val="000000"/>
          <w:sz w:val="22"/>
        </w:rPr>
        <w:t>c</w:t>
      </w:r>
      <w:r w:rsidR="003A43BB" w:rsidRPr="000F5411">
        <w:rPr>
          <w:rFonts w:ascii="Garamond" w:hAnsi="Garamond" w:cs="Arial"/>
          <w:color w:val="000000"/>
          <w:sz w:val="22"/>
        </w:rPr>
        <w:t xml:space="preserve">ity officials with the opportunity to customize land management scenarios that reflect real policy choices. Their partnerships with other urban water management advisors and architects </w:t>
      </w:r>
      <w:r w:rsidR="00061F15" w:rsidRPr="000F5411">
        <w:rPr>
          <w:rFonts w:ascii="Garamond" w:hAnsi="Garamond" w:cs="Arial"/>
          <w:color w:val="000000"/>
          <w:sz w:val="22"/>
        </w:rPr>
        <w:t>ha</w:t>
      </w:r>
      <w:r w:rsidR="00061F15">
        <w:rPr>
          <w:rFonts w:ascii="Garamond" w:hAnsi="Garamond" w:cs="Arial"/>
          <w:color w:val="000000"/>
          <w:sz w:val="22"/>
        </w:rPr>
        <w:t>ve</w:t>
      </w:r>
      <w:r w:rsidR="00061F15" w:rsidRPr="000F5411">
        <w:rPr>
          <w:rFonts w:ascii="Garamond" w:hAnsi="Garamond" w:cs="Arial"/>
          <w:color w:val="000000"/>
          <w:sz w:val="22"/>
        </w:rPr>
        <w:t xml:space="preserve"> </w:t>
      </w:r>
      <w:r w:rsidR="003A43BB" w:rsidRPr="000F5411">
        <w:rPr>
          <w:rFonts w:ascii="Garamond" w:hAnsi="Garamond" w:cs="Arial"/>
          <w:color w:val="000000"/>
          <w:sz w:val="22"/>
        </w:rPr>
        <w:t xml:space="preserve">equipped them with the spatial analysis tools necessary to prepare accurate and realistic inputs for ISAT. </w:t>
      </w:r>
      <w:r w:rsidR="00FC7162" w:rsidRPr="000F5411">
        <w:rPr>
          <w:rFonts w:ascii="Garamond" w:hAnsi="Garamond" w:cs="Arial"/>
          <w:color w:val="000000"/>
          <w:sz w:val="22"/>
        </w:rPr>
        <w:t xml:space="preserve">Finally, the correlation between an increase in impervious surfaces and a decrease in water quality </w:t>
      </w:r>
      <w:proofErr w:type="gramStart"/>
      <w:r w:rsidR="00FC7162" w:rsidRPr="000F5411">
        <w:rPr>
          <w:rFonts w:ascii="Garamond" w:hAnsi="Garamond" w:cs="Arial"/>
          <w:color w:val="000000"/>
          <w:sz w:val="22"/>
        </w:rPr>
        <w:t>has been well established</w:t>
      </w:r>
      <w:proofErr w:type="gramEnd"/>
      <w:r w:rsidR="00FC7162" w:rsidRPr="000F5411">
        <w:rPr>
          <w:rFonts w:ascii="Garamond" w:hAnsi="Garamond" w:cs="Arial"/>
          <w:color w:val="000000"/>
          <w:sz w:val="22"/>
        </w:rPr>
        <w:t xml:space="preserve">. The City of Hampton can use the information derived from ISAT to predict how different management scenarios might </w:t>
      </w:r>
      <w:proofErr w:type="gramStart"/>
      <w:r w:rsidR="00FC7162" w:rsidRPr="000F5411">
        <w:rPr>
          <w:rFonts w:ascii="Garamond" w:hAnsi="Garamond" w:cs="Arial"/>
          <w:color w:val="000000"/>
          <w:sz w:val="22"/>
        </w:rPr>
        <w:t>impact</w:t>
      </w:r>
      <w:proofErr w:type="gramEnd"/>
      <w:r w:rsidR="00FC7162" w:rsidRPr="000F5411">
        <w:rPr>
          <w:rFonts w:ascii="Garamond" w:hAnsi="Garamond" w:cs="Arial"/>
          <w:color w:val="000000"/>
          <w:sz w:val="22"/>
        </w:rPr>
        <w:t xml:space="preserve"> local water quality and replicate the process to inform the land management practices of neighboring communities in the Hampton Roads are</w:t>
      </w:r>
      <w:r w:rsidR="004D2564" w:rsidRPr="000F5411">
        <w:rPr>
          <w:rFonts w:ascii="Garamond" w:hAnsi="Garamond" w:cs="Arial"/>
          <w:color w:val="000000"/>
          <w:sz w:val="22"/>
        </w:rPr>
        <w:t>a.</w:t>
      </w:r>
    </w:p>
    <w:p w14:paraId="2F16B6C8" w14:textId="77777777" w:rsidR="00011B8D" w:rsidRPr="000F5411" w:rsidRDefault="00011B8D" w:rsidP="002C5458">
      <w:pPr>
        <w:pStyle w:val="NormalWeb"/>
        <w:spacing w:before="0" w:beforeAutospacing="0" w:after="0" w:afterAutospacing="0"/>
        <w:rPr>
          <w:rFonts w:ascii="Garamond" w:hAnsi="Garamond"/>
          <w:i/>
          <w:iCs/>
          <w:sz w:val="22"/>
          <w:szCs w:val="22"/>
        </w:rPr>
      </w:pPr>
    </w:p>
    <w:p w14:paraId="277EF790" w14:textId="77777777" w:rsidR="00DE7E55" w:rsidRDefault="00DE7E55" w:rsidP="00DE7E55">
      <w:pPr>
        <w:pStyle w:val="NormalWeb"/>
        <w:spacing w:before="0" w:beforeAutospacing="0" w:after="0" w:afterAutospacing="0"/>
      </w:pPr>
      <w:r>
        <w:rPr>
          <w:rFonts w:ascii="Garamond" w:hAnsi="Garamond"/>
          <w:b/>
          <w:bCs/>
          <w:i/>
          <w:iCs/>
          <w:color w:val="000000"/>
          <w:sz w:val="22"/>
          <w:szCs w:val="22"/>
        </w:rPr>
        <w:t>4.2 Future Work</w:t>
      </w:r>
    </w:p>
    <w:p w14:paraId="3A1F5FD3" w14:textId="0FA4F1C8" w:rsidR="00DE7E55" w:rsidRPr="00DE7E55" w:rsidRDefault="00DE7E55" w:rsidP="00DE7E5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Additional analyses for future endeavors in this area of study would benefit from </w:t>
      </w:r>
      <w:r w:rsidR="00004FCE">
        <w:rPr>
          <w:rFonts w:ascii="Garamond" w:hAnsi="Garamond"/>
          <w:color w:val="000000"/>
          <w:sz w:val="22"/>
          <w:szCs w:val="22"/>
        </w:rPr>
        <w:t xml:space="preserve">calibrating </w:t>
      </w:r>
      <w:r>
        <w:rPr>
          <w:rFonts w:ascii="Garamond" w:hAnsi="Garamond"/>
          <w:color w:val="000000"/>
          <w:sz w:val="22"/>
          <w:szCs w:val="22"/>
        </w:rPr>
        <w:t>other sensors, such as</w:t>
      </w:r>
      <w:r w:rsidR="00004FCE">
        <w:rPr>
          <w:rFonts w:ascii="Garamond" w:hAnsi="Garamond"/>
          <w:color w:val="000000"/>
          <w:sz w:val="22"/>
          <w:szCs w:val="22"/>
        </w:rPr>
        <w:t xml:space="preserve"> Sentinel</w:t>
      </w:r>
      <w:r w:rsidR="00D449CD">
        <w:rPr>
          <w:rFonts w:ascii="Garamond" w:hAnsi="Garamond"/>
          <w:color w:val="000000"/>
          <w:sz w:val="22"/>
          <w:szCs w:val="22"/>
        </w:rPr>
        <w:t>-</w:t>
      </w:r>
      <w:r w:rsidR="00004FCE">
        <w:rPr>
          <w:rFonts w:ascii="Garamond" w:hAnsi="Garamond"/>
          <w:color w:val="000000"/>
          <w:sz w:val="22"/>
          <w:szCs w:val="22"/>
        </w:rPr>
        <w:t>2</w:t>
      </w:r>
      <w:r w:rsidR="00B275A3">
        <w:rPr>
          <w:rFonts w:ascii="Garamond" w:hAnsi="Garamond"/>
          <w:color w:val="000000"/>
          <w:sz w:val="22"/>
          <w:szCs w:val="22"/>
        </w:rPr>
        <w:t xml:space="preserve"> </w:t>
      </w:r>
      <w:proofErr w:type="spellStart"/>
      <w:r w:rsidR="00B275A3">
        <w:rPr>
          <w:rFonts w:ascii="Garamond" w:hAnsi="Garamond"/>
          <w:color w:val="000000"/>
          <w:sz w:val="22"/>
          <w:szCs w:val="22"/>
        </w:rPr>
        <w:t>MultiSpectral</w:t>
      </w:r>
      <w:proofErr w:type="spellEnd"/>
      <w:r w:rsidR="00B275A3">
        <w:rPr>
          <w:rFonts w:ascii="Garamond" w:hAnsi="Garamond"/>
          <w:color w:val="000000"/>
          <w:sz w:val="22"/>
          <w:szCs w:val="22"/>
        </w:rPr>
        <w:t xml:space="preserve"> Instrument</w:t>
      </w:r>
      <w:r w:rsidR="00061F15">
        <w:rPr>
          <w:rFonts w:ascii="Garamond" w:hAnsi="Garamond"/>
          <w:color w:val="000000"/>
          <w:sz w:val="22"/>
          <w:szCs w:val="22"/>
        </w:rPr>
        <w:t xml:space="preserve"> (MSI)</w:t>
      </w:r>
      <w:r w:rsidR="00004FCE">
        <w:rPr>
          <w:rFonts w:ascii="Garamond" w:hAnsi="Garamond"/>
          <w:color w:val="000000"/>
          <w:sz w:val="22"/>
          <w:szCs w:val="22"/>
        </w:rPr>
        <w:t xml:space="preserve">, </w:t>
      </w:r>
      <w:r w:rsidR="00B275A3">
        <w:rPr>
          <w:rFonts w:ascii="Garamond" w:hAnsi="Garamond"/>
          <w:color w:val="000000"/>
          <w:sz w:val="22"/>
          <w:szCs w:val="22"/>
        </w:rPr>
        <w:t xml:space="preserve">which is </w:t>
      </w:r>
      <w:r w:rsidR="00004FCE">
        <w:rPr>
          <w:rFonts w:ascii="Garamond" w:hAnsi="Garamond"/>
          <w:color w:val="000000"/>
          <w:sz w:val="22"/>
          <w:szCs w:val="22"/>
        </w:rPr>
        <w:t xml:space="preserve">equipped with higher spatial resolution </w:t>
      </w:r>
      <w:r w:rsidR="00B275A3">
        <w:rPr>
          <w:rFonts w:ascii="Garamond" w:hAnsi="Garamond"/>
          <w:color w:val="000000"/>
          <w:sz w:val="22"/>
          <w:szCs w:val="22"/>
        </w:rPr>
        <w:t xml:space="preserve">and is consequently </w:t>
      </w:r>
      <w:r w:rsidR="00004FCE">
        <w:rPr>
          <w:rFonts w:ascii="Garamond" w:hAnsi="Garamond"/>
          <w:color w:val="000000"/>
          <w:sz w:val="22"/>
          <w:szCs w:val="22"/>
        </w:rPr>
        <w:t>more capable of distinguishing the</w:t>
      </w:r>
      <w:r w:rsidR="00B275A3">
        <w:rPr>
          <w:rFonts w:ascii="Garamond" w:hAnsi="Garamond"/>
          <w:color w:val="000000"/>
          <w:sz w:val="22"/>
          <w:szCs w:val="22"/>
        </w:rPr>
        <w:t xml:space="preserve"> fine</w:t>
      </w:r>
      <w:r w:rsidR="00004FCE">
        <w:rPr>
          <w:rFonts w:ascii="Garamond" w:hAnsi="Garamond"/>
          <w:color w:val="000000"/>
          <w:sz w:val="22"/>
          <w:szCs w:val="22"/>
        </w:rPr>
        <w:t xml:space="preserve"> features of an urban </w:t>
      </w:r>
      <w:r w:rsidR="005C4798">
        <w:rPr>
          <w:rFonts w:ascii="Garamond" w:hAnsi="Garamond"/>
          <w:color w:val="000000"/>
          <w:sz w:val="22"/>
          <w:szCs w:val="22"/>
        </w:rPr>
        <w:t>heterogeneous</w:t>
      </w:r>
      <w:r w:rsidR="00004FCE">
        <w:rPr>
          <w:rFonts w:ascii="Garamond" w:hAnsi="Garamond"/>
          <w:color w:val="000000"/>
          <w:sz w:val="22"/>
          <w:szCs w:val="22"/>
        </w:rPr>
        <w:t xml:space="preserve"> landscape.</w:t>
      </w:r>
      <w:r>
        <w:rPr>
          <w:rFonts w:ascii="Garamond" w:hAnsi="Garamond"/>
          <w:color w:val="000000"/>
          <w:sz w:val="22"/>
          <w:szCs w:val="22"/>
        </w:rPr>
        <w:t xml:space="preserve"> Calibrating more </w:t>
      </w:r>
      <w:r w:rsidR="00190BF1">
        <w:rPr>
          <w:rFonts w:ascii="Garamond" w:hAnsi="Garamond"/>
          <w:color w:val="000000"/>
          <w:sz w:val="22"/>
          <w:szCs w:val="22"/>
        </w:rPr>
        <w:t>E</w:t>
      </w:r>
      <w:r>
        <w:rPr>
          <w:rFonts w:ascii="Garamond" w:hAnsi="Garamond"/>
          <w:color w:val="000000"/>
          <w:sz w:val="22"/>
          <w:szCs w:val="22"/>
        </w:rPr>
        <w:t>arth</w:t>
      </w:r>
      <w:r w:rsidR="005E3FEE">
        <w:rPr>
          <w:rFonts w:ascii="Garamond" w:hAnsi="Garamond"/>
          <w:color w:val="000000"/>
          <w:sz w:val="22"/>
          <w:szCs w:val="22"/>
        </w:rPr>
        <w:t>-</w:t>
      </w:r>
      <w:r>
        <w:rPr>
          <w:rFonts w:ascii="Garamond" w:hAnsi="Garamond"/>
          <w:color w:val="000000"/>
          <w:sz w:val="22"/>
          <w:szCs w:val="22"/>
        </w:rPr>
        <w:t xml:space="preserve">observing sensors to the observed local phenomena could widen the breadth of the applications </w:t>
      </w:r>
      <w:r w:rsidR="00190BF1">
        <w:rPr>
          <w:rFonts w:ascii="Garamond" w:hAnsi="Garamond"/>
          <w:color w:val="000000"/>
          <w:sz w:val="22"/>
          <w:szCs w:val="22"/>
        </w:rPr>
        <w:t>for</w:t>
      </w:r>
      <w:r>
        <w:rPr>
          <w:rFonts w:ascii="Garamond" w:hAnsi="Garamond"/>
          <w:color w:val="000000"/>
          <w:sz w:val="22"/>
          <w:szCs w:val="22"/>
        </w:rPr>
        <w:t xml:space="preserve"> regional urban development planners. </w:t>
      </w:r>
      <w:r w:rsidR="005476CC">
        <w:rPr>
          <w:rFonts w:ascii="Garamond" w:hAnsi="Garamond"/>
          <w:color w:val="000000"/>
          <w:sz w:val="22"/>
          <w:szCs w:val="22"/>
        </w:rPr>
        <w:t>The Urban Flood Risk Mitigation Model, a part of</w:t>
      </w:r>
      <w:r w:rsidR="005476CC" w:rsidRPr="008658CF">
        <w:rPr>
          <w:rFonts w:ascii="Garamond" w:hAnsi="Garamond"/>
          <w:color w:val="000000"/>
          <w:sz w:val="22"/>
          <w:szCs w:val="22"/>
        </w:rPr>
        <w:t xml:space="preserve"> </w:t>
      </w:r>
      <w:r w:rsidR="005476CC">
        <w:rPr>
          <w:rFonts w:ascii="Garamond" w:hAnsi="Garamond"/>
          <w:color w:val="000000"/>
          <w:sz w:val="22"/>
          <w:szCs w:val="22"/>
        </w:rPr>
        <w:t>the Natural Capital Project’s Integrated Valuation of Ecosystem Services and Tradeoffs (</w:t>
      </w:r>
      <w:proofErr w:type="spellStart"/>
      <w:r w:rsidR="005476CC">
        <w:rPr>
          <w:rFonts w:ascii="Garamond" w:hAnsi="Garamond"/>
          <w:color w:val="000000"/>
          <w:sz w:val="22"/>
          <w:szCs w:val="22"/>
        </w:rPr>
        <w:t>InVEST</w:t>
      </w:r>
      <w:proofErr w:type="spellEnd"/>
      <w:r w:rsidR="005476CC">
        <w:rPr>
          <w:rFonts w:ascii="Garamond" w:hAnsi="Garamond"/>
          <w:color w:val="000000"/>
          <w:sz w:val="22"/>
          <w:szCs w:val="22"/>
        </w:rPr>
        <w:t xml:space="preserve">) software package, </w:t>
      </w:r>
      <w:proofErr w:type="gramStart"/>
      <w:r w:rsidR="005476CC">
        <w:rPr>
          <w:rFonts w:ascii="Garamond" w:hAnsi="Garamond"/>
          <w:color w:val="000000"/>
          <w:sz w:val="22"/>
          <w:szCs w:val="22"/>
        </w:rPr>
        <w:t>could also be incorporated</w:t>
      </w:r>
      <w:proofErr w:type="gramEnd"/>
      <w:r w:rsidR="005476CC">
        <w:rPr>
          <w:rFonts w:ascii="Garamond" w:hAnsi="Garamond"/>
          <w:color w:val="000000"/>
          <w:sz w:val="22"/>
          <w:szCs w:val="22"/>
        </w:rPr>
        <w:t xml:space="preserve"> into this analysis to further analyze the ecosystem services that are </w:t>
      </w:r>
      <w:r w:rsidR="005476CC">
        <w:rPr>
          <w:rFonts w:ascii="Garamond" w:hAnsi="Garamond"/>
          <w:color w:val="000000"/>
          <w:sz w:val="22"/>
          <w:szCs w:val="22"/>
        </w:rPr>
        <w:lastRenderedPageBreak/>
        <w:t xml:space="preserve">provided by tree canopies. </w:t>
      </w:r>
      <w:r>
        <w:rPr>
          <w:rFonts w:ascii="Garamond" w:hAnsi="Garamond"/>
          <w:color w:val="000000"/>
          <w:sz w:val="22"/>
          <w:szCs w:val="22"/>
        </w:rPr>
        <w:t xml:space="preserve">Outputs from this model can assign </w:t>
      </w:r>
      <w:r w:rsidR="00AA2325">
        <w:rPr>
          <w:rFonts w:ascii="Garamond" w:hAnsi="Garamond"/>
          <w:color w:val="000000"/>
          <w:sz w:val="22"/>
          <w:szCs w:val="22"/>
        </w:rPr>
        <w:t xml:space="preserve">a </w:t>
      </w:r>
      <w:r>
        <w:rPr>
          <w:rFonts w:ascii="Garamond" w:hAnsi="Garamond"/>
          <w:color w:val="000000"/>
          <w:sz w:val="22"/>
          <w:szCs w:val="22"/>
        </w:rPr>
        <w:t xml:space="preserve">monetary value to land cover changes pertaining to natural infrastructure and inform city officials and residents which areas in the city are most financially vulnerable. </w:t>
      </w:r>
      <w:r w:rsidR="00190BF1">
        <w:rPr>
          <w:rFonts w:ascii="Garamond" w:hAnsi="Garamond"/>
          <w:color w:val="000000"/>
          <w:sz w:val="22"/>
          <w:szCs w:val="22"/>
        </w:rPr>
        <w:t>T</w:t>
      </w:r>
      <w:r>
        <w:rPr>
          <w:rFonts w:ascii="Garamond" w:hAnsi="Garamond"/>
          <w:color w:val="000000"/>
          <w:sz w:val="22"/>
          <w:szCs w:val="22"/>
        </w:rPr>
        <w:t xml:space="preserve">his type of </w:t>
      </w:r>
      <w:r w:rsidR="005E3FEE">
        <w:rPr>
          <w:rFonts w:ascii="Garamond" w:hAnsi="Garamond"/>
          <w:color w:val="000000"/>
          <w:sz w:val="22"/>
          <w:szCs w:val="22"/>
        </w:rPr>
        <w:t xml:space="preserve">financial </w:t>
      </w:r>
      <w:r>
        <w:rPr>
          <w:rFonts w:ascii="Garamond" w:hAnsi="Garamond"/>
          <w:color w:val="000000"/>
          <w:sz w:val="22"/>
          <w:szCs w:val="22"/>
        </w:rPr>
        <w:t>analysis could</w:t>
      </w:r>
      <w:r w:rsidR="00190BF1">
        <w:rPr>
          <w:rFonts w:ascii="Garamond" w:hAnsi="Garamond"/>
          <w:color w:val="000000"/>
          <w:sz w:val="22"/>
          <w:szCs w:val="22"/>
        </w:rPr>
        <w:t xml:space="preserve"> quantify</w:t>
      </w:r>
      <w:r w:rsidR="00C804EA">
        <w:rPr>
          <w:rFonts w:ascii="Garamond" w:hAnsi="Garamond"/>
          <w:color w:val="000000"/>
          <w:sz w:val="22"/>
          <w:szCs w:val="22"/>
        </w:rPr>
        <w:t xml:space="preserve"> </w:t>
      </w:r>
      <w:r>
        <w:rPr>
          <w:rFonts w:ascii="Garamond" w:hAnsi="Garamond"/>
          <w:color w:val="000000"/>
          <w:sz w:val="22"/>
          <w:szCs w:val="22"/>
        </w:rPr>
        <w:t xml:space="preserve">the value of </w:t>
      </w:r>
      <w:r w:rsidR="00190BF1">
        <w:rPr>
          <w:rFonts w:ascii="Garamond" w:hAnsi="Garamond"/>
          <w:color w:val="000000"/>
          <w:sz w:val="22"/>
          <w:szCs w:val="22"/>
        </w:rPr>
        <w:t xml:space="preserve">the </w:t>
      </w:r>
      <w:r>
        <w:rPr>
          <w:rFonts w:ascii="Garamond" w:hAnsi="Garamond"/>
          <w:color w:val="000000"/>
          <w:sz w:val="22"/>
          <w:szCs w:val="22"/>
        </w:rPr>
        <w:t xml:space="preserve">civil engineering and adaptation strategies </w:t>
      </w:r>
      <w:r w:rsidR="00C804EA">
        <w:rPr>
          <w:rFonts w:ascii="Garamond" w:hAnsi="Garamond"/>
          <w:color w:val="000000"/>
          <w:sz w:val="22"/>
          <w:szCs w:val="22"/>
        </w:rPr>
        <w:t xml:space="preserve">that </w:t>
      </w:r>
      <w:proofErr w:type="gramStart"/>
      <w:r w:rsidR="005E3FEE">
        <w:rPr>
          <w:rFonts w:ascii="Garamond" w:hAnsi="Garamond"/>
          <w:color w:val="000000"/>
          <w:sz w:val="22"/>
          <w:szCs w:val="22"/>
        </w:rPr>
        <w:t xml:space="preserve">are </w:t>
      </w:r>
      <w:r>
        <w:rPr>
          <w:rFonts w:ascii="Garamond" w:hAnsi="Garamond"/>
          <w:color w:val="000000"/>
          <w:sz w:val="22"/>
          <w:szCs w:val="22"/>
        </w:rPr>
        <w:t>already being pursued</w:t>
      </w:r>
      <w:proofErr w:type="gramEnd"/>
      <w:r w:rsidR="00190BF1">
        <w:rPr>
          <w:rFonts w:ascii="Garamond" w:hAnsi="Garamond"/>
          <w:color w:val="000000"/>
          <w:sz w:val="22"/>
          <w:szCs w:val="22"/>
        </w:rPr>
        <w:t xml:space="preserve"> by the City of Hampton</w:t>
      </w:r>
      <w:r>
        <w:rPr>
          <w:rFonts w:ascii="Garamond" w:hAnsi="Garamond"/>
          <w:color w:val="000000"/>
          <w:sz w:val="22"/>
          <w:szCs w:val="22"/>
        </w:rPr>
        <w:t xml:space="preserve">. Alternatively, future terms might consider broadening the scale of this analysis from the </w:t>
      </w:r>
      <w:proofErr w:type="spellStart"/>
      <w:r>
        <w:rPr>
          <w:rFonts w:ascii="Garamond" w:hAnsi="Garamond"/>
          <w:color w:val="000000"/>
          <w:sz w:val="22"/>
          <w:szCs w:val="22"/>
        </w:rPr>
        <w:t>Newmarket</w:t>
      </w:r>
      <w:proofErr w:type="spellEnd"/>
      <w:r>
        <w:rPr>
          <w:rFonts w:ascii="Garamond" w:hAnsi="Garamond"/>
          <w:color w:val="000000"/>
          <w:sz w:val="22"/>
          <w:szCs w:val="22"/>
        </w:rPr>
        <w:t xml:space="preserve"> Creek watershed to the larger Hampton Roads area. Ultimately, there are multiple components related to structural, environmental, and social dimensions of coastal communities that </w:t>
      </w:r>
      <w:proofErr w:type="gramStart"/>
      <w:r>
        <w:rPr>
          <w:rFonts w:ascii="Garamond" w:hAnsi="Garamond"/>
          <w:color w:val="000000"/>
          <w:sz w:val="22"/>
          <w:szCs w:val="22"/>
        </w:rPr>
        <w:t>can be considered</w:t>
      </w:r>
      <w:proofErr w:type="gramEnd"/>
      <w:r>
        <w:rPr>
          <w:rFonts w:ascii="Garamond" w:hAnsi="Garamond"/>
          <w:color w:val="000000"/>
          <w:sz w:val="22"/>
          <w:szCs w:val="22"/>
        </w:rPr>
        <w:t xml:space="preserve"> in the future to generate a more </w:t>
      </w:r>
      <w:r w:rsidR="008658CF">
        <w:rPr>
          <w:rFonts w:ascii="Garamond" w:hAnsi="Garamond"/>
          <w:color w:val="000000"/>
          <w:sz w:val="22"/>
          <w:szCs w:val="22"/>
        </w:rPr>
        <w:t>comprehensive</w:t>
      </w:r>
      <w:r>
        <w:rPr>
          <w:rFonts w:ascii="Garamond" w:hAnsi="Garamond"/>
          <w:color w:val="000000"/>
          <w:sz w:val="22"/>
          <w:szCs w:val="22"/>
        </w:rPr>
        <w:t xml:space="preserve"> urban runoff and infiltration model. </w:t>
      </w:r>
    </w:p>
    <w:p w14:paraId="34791045" w14:textId="235801E7" w:rsidR="00DE7E55" w:rsidRDefault="00DE7E55" w:rsidP="00DE7E55">
      <w:pPr>
        <w:pStyle w:val="Heading1"/>
        <w:spacing w:before="240" w:line="240" w:lineRule="auto"/>
        <w:rPr>
          <w:rFonts w:ascii="Garamond" w:hAnsi="Garamond"/>
          <w:color w:val="366091"/>
        </w:rPr>
      </w:pPr>
      <w:r>
        <w:rPr>
          <w:rFonts w:ascii="Garamond" w:hAnsi="Garamond"/>
          <w:color w:val="366091"/>
        </w:rPr>
        <w:t>5. Conclusions</w:t>
      </w:r>
    </w:p>
    <w:p w14:paraId="3AD98119" w14:textId="3429CB57" w:rsidR="00DE7E55" w:rsidRPr="00DE7E55" w:rsidRDefault="00DE7E55" w:rsidP="00DE7E55">
      <w:pPr>
        <w:pStyle w:val="Heading1"/>
        <w:spacing w:before="0" w:line="240" w:lineRule="auto"/>
        <w:rPr>
          <w:rFonts w:ascii="Garamond" w:hAnsi="Garamond"/>
          <w:b w:val="0"/>
          <w:bCs w:val="0"/>
          <w:color w:val="000000"/>
          <w:sz w:val="22"/>
          <w:szCs w:val="22"/>
        </w:rPr>
      </w:pPr>
      <w:r>
        <w:rPr>
          <w:rFonts w:ascii="Garamond" w:hAnsi="Garamond"/>
          <w:b w:val="0"/>
          <w:bCs w:val="0"/>
          <w:color w:val="000000"/>
          <w:sz w:val="22"/>
          <w:szCs w:val="22"/>
        </w:rPr>
        <w:t xml:space="preserve">The </w:t>
      </w:r>
      <w:r w:rsidR="00190BF1">
        <w:rPr>
          <w:rFonts w:ascii="Garamond" w:hAnsi="Garamond"/>
          <w:b w:val="0"/>
          <w:bCs w:val="0"/>
          <w:color w:val="000000"/>
          <w:sz w:val="22"/>
          <w:szCs w:val="22"/>
        </w:rPr>
        <w:t>E</w:t>
      </w:r>
      <w:r>
        <w:rPr>
          <w:rFonts w:ascii="Garamond" w:hAnsi="Garamond"/>
          <w:b w:val="0"/>
          <w:bCs w:val="0"/>
          <w:color w:val="000000"/>
          <w:sz w:val="22"/>
          <w:szCs w:val="22"/>
        </w:rPr>
        <w:t>arth observations used in this feasibility study assessing urban tree canopy and impervious surface distribution gave the partners the opportunity to access data that will influence immediate urban planning decisions. Land cover change maps over the course of 19 years (2000</w:t>
      </w:r>
      <w:r w:rsidR="006F76CE">
        <w:rPr>
          <w:rFonts w:ascii="Garamond" w:hAnsi="Garamond"/>
          <w:b w:val="0"/>
          <w:bCs w:val="0"/>
          <w:color w:val="000000"/>
          <w:sz w:val="22"/>
          <w:szCs w:val="22"/>
        </w:rPr>
        <w:t xml:space="preserve"> through </w:t>
      </w:r>
      <w:r>
        <w:rPr>
          <w:rFonts w:ascii="Garamond" w:hAnsi="Garamond"/>
          <w:b w:val="0"/>
          <w:bCs w:val="0"/>
          <w:color w:val="000000"/>
          <w:sz w:val="22"/>
          <w:szCs w:val="22"/>
        </w:rPr>
        <w:t xml:space="preserve">2019) revealed how urbanization has changed the City of Hampton’s landscape and emphasized the </w:t>
      </w:r>
      <w:r w:rsidR="00004FCE">
        <w:rPr>
          <w:rFonts w:ascii="Garamond" w:hAnsi="Garamond"/>
          <w:b w:val="0"/>
          <w:bCs w:val="0"/>
          <w:color w:val="000000"/>
          <w:sz w:val="22"/>
          <w:szCs w:val="22"/>
        </w:rPr>
        <w:t xml:space="preserve">variability of </w:t>
      </w:r>
      <w:r>
        <w:rPr>
          <w:rFonts w:ascii="Garamond" w:hAnsi="Garamond"/>
          <w:b w:val="0"/>
          <w:bCs w:val="0"/>
          <w:color w:val="000000"/>
          <w:sz w:val="22"/>
          <w:szCs w:val="22"/>
        </w:rPr>
        <w:t xml:space="preserve">natural infrastructure. The team’s place-based local level of analysis gives the City the data needed to communicate </w:t>
      </w:r>
      <w:r w:rsidR="005E3FEE">
        <w:rPr>
          <w:rFonts w:ascii="Garamond" w:hAnsi="Garamond"/>
          <w:b w:val="0"/>
          <w:bCs w:val="0"/>
          <w:color w:val="000000"/>
          <w:sz w:val="22"/>
          <w:szCs w:val="22"/>
        </w:rPr>
        <w:t xml:space="preserve">with </w:t>
      </w:r>
      <w:r>
        <w:rPr>
          <w:rFonts w:ascii="Garamond" w:hAnsi="Garamond"/>
          <w:b w:val="0"/>
          <w:bCs w:val="0"/>
          <w:color w:val="000000"/>
          <w:sz w:val="22"/>
          <w:szCs w:val="22"/>
        </w:rPr>
        <w:t xml:space="preserve">its residents and other stakeholders. </w:t>
      </w:r>
    </w:p>
    <w:p w14:paraId="2C2F1FB5" w14:textId="7ABB19AA" w:rsidR="00DE7E55" w:rsidRDefault="00DE7E55" w:rsidP="00DE7E55">
      <w:pPr>
        <w:pStyle w:val="Heading1"/>
        <w:spacing w:before="240" w:line="240" w:lineRule="auto"/>
      </w:pPr>
      <w:r>
        <w:rPr>
          <w:rFonts w:ascii="Garamond" w:hAnsi="Garamond"/>
          <w:color w:val="366091"/>
        </w:rPr>
        <w:t>6. Acknowledgments</w:t>
      </w:r>
    </w:p>
    <w:p w14:paraId="4C9C21AA" w14:textId="7AC838AC" w:rsidR="00DE7E55" w:rsidRDefault="00DE7E55" w:rsidP="000F5411">
      <w:pPr>
        <w:pStyle w:val="NormalWeb"/>
        <w:spacing w:before="0" w:beforeAutospacing="0" w:after="0" w:afterAutospacing="0"/>
      </w:pPr>
      <w:r>
        <w:rPr>
          <w:rFonts w:ascii="Garamond" w:hAnsi="Garamond"/>
          <w:color w:val="000000"/>
          <w:sz w:val="22"/>
          <w:szCs w:val="22"/>
        </w:rPr>
        <w:t>The team would like to acknowledge our partners</w:t>
      </w:r>
      <w:r w:rsidR="00061F15">
        <w:rPr>
          <w:rFonts w:ascii="Garamond" w:hAnsi="Garamond"/>
          <w:color w:val="000000"/>
          <w:sz w:val="22"/>
          <w:szCs w:val="22"/>
        </w:rPr>
        <w:t xml:space="preserve"> at</w:t>
      </w:r>
      <w:r>
        <w:rPr>
          <w:rFonts w:ascii="Garamond" w:hAnsi="Garamond"/>
          <w:color w:val="000000"/>
          <w:sz w:val="22"/>
          <w:szCs w:val="22"/>
        </w:rPr>
        <w:t xml:space="preserve"> the City of Hampton</w:t>
      </w:r>
      <w:r w:rsidR="00061F15">
        <w:rPr>
          <w:rFonts w:ascii="Garamond" w:hAnsi="Garamond"/>
          <w:color w:val="000000"/>
          <w:sz w:val="22"/>
          <w:szCs w:val="22"/>
        </w:rPr>
        <w:t xml:space="preserve"> and</w:t>
      </w:r>
      <w:r>
        <w:rPr>
          <w:rFonts w:ascii="Garamond" w:hAnsi="Garamond"/>
          <w:color w:val="000000"/>
          <w:sz w:val="22"/>
          <w:szCs w:val="22"/>
        </w:rPr>
        <w:t xml:space="preserve"> </w:t>
      </w:r>
      <w:proofErr w:type="spellStart"/>
      <w:r w:rsidR="00004FCE">
        <w:rPr>
          <w:rFonts w:ascii="Garamond" w:hAnsi="Garamond"/>
          <w:color w:val="000000"/>
          <w:sz w:val="22"/>
          <w:szCs w:val="22"/>
        </w:rPr>
        <w:t>Waggonner</w:t>
      </w:r>
      <w:proofErr w:type="spellEnd"/>
      <w:r w:rsidR="00004FCE">
        <w:rPr>
          <w:rFonts w:ascii="Garamond" w:hAnsi="Garamond"/>
          <w:color w:val="000000"/>
          <w:sz w:val="22"/>
          <w:szCs w:val="22"/>
        </w:rPr>
        <w:t xml:space="preserve"> &amp; Ball, </w:t>
      </w:r>
      <w:r>
        <w:rPr>
          <w:rFonts w:ascii="Garamond" w:hAnsi="Garamond"/>
          <w:color w:val="000000"/>
          <w:sz w:val="22"/>
          <w:szCs w:val="22"/>
        </w:rPr>
        <w:t xml:space="preserve">our </w:t>
      </w:r>
      <w:r w:rsidR="00C804EA">
        <w:rPr>
          <w:rFonts w:ascii="Garamond" w:hAnsi="Garamond"/>
          <w:color w:val="000000"/>
          <w:sz w:val="22"/>
          <w:szCs w:val="22"/>
        </w:rPr>
        <w:t>S</w:t>
      </w:r>
      <w:r>
        <w:rPr>
          <w:rFonts w:ascii="Garamond" w:hAnsi="Garamond"/>
          <w:color w:val="000000"/>
          <w:sz w:val="22"/>
          <w:szCs w:val="22"/>
        </w:rPr>
        <w:t xml:space="preserve">cience </w:t>
      </w:r>
      <w:r w:rsidR="00C804EA">
        <w:rPr>
          <w:rFonts w:ascii="Garamond" w:hAnsi="Garamond"/>
          <w:color w:val="000000"/>
          <w:sz w:val="22"/>
          <w:szCs w:val="22"/>
        </w:rPr>
        <w:t>A</w:t>
      </w:r>
      <w:r>
        <w:rPr>
          <w:rFonts w:ascii="Garamond" w:hAnsi="Garamond"/>
          <w:color w:val="000000"/>
          <w:sz w:val="22"/>
          <w:szCs w:val="22"/>
        </w:rPr>
        <w:t xml:space="preserve">dvisor Dr. Kenton Ross, the Hampton Roads Urban Development I team members, and </w:t>
      </w:r>
      <w:r w:rsidR="00C804EA">
        <w:rPr>
          <w:rFonts w:ascii="Garamond" w:hAnsi="Garamond"/>
          <w:color w:val="000000"/>
          <w:sz w:val="22"/>
          <w:szCs w:val="22"/>
        </w:rPr>
        <w:t>the Virginia – Langley</w:t>
      </w:r>
      <w:r>
        <w:rPr>
          <w:rFonts w:ascii="Garamond" w:hAnsi="Garamond"/>
          <w:color w:val="000000"/>
          <w:sz w:val="22"/>
          <w:szCs w:val="22"/>
        </w:rPr>
        <w:t xml:space="preserve"> Center Lead</w:t>
      </w:r>
      <w:r w:rsidR="00395332">
        <w:rPr>
          <w:rFonts w:ascii="Garamond" w:hAnsi="Garamond"/>
          <w:color w:val="000000"/>
          <w:sz w:val="22"/>
          <w:szCs w:val="22"/>
        </w:rPr>
        <w:t>,</w:t>
      </w:r>
      <w:r>
        <w:rPr>
          <w:rFonts w:ascii="Garamond" w:hAnsi="Garamond"/>
          <w:color w:val="000000"/>
          <w:sz w:val="22"/>
          <w:szCs w:val="22"/>
        </w:rPr>
        <w:t xml:space="preserve"> Sydney </w:t>
      </w:r>
      <w:proofErr w:type="spellStart"/>
      <w:r>
        <w:rPr>
          <w:rFonts w:ascii="Garamond" w:hAnsi="Garamond"/>
          <w:color w:val="000000"/>
          <w:sz w:val="22"/>
          <w:szCs w:val="22"/>
        </w:rPr>
        <w:t>Neugebauer</w:t>
      </w:r>
      <w:proofErr w:type="spellEnd"/>
      <w:r>
        <w:rPr>
          <w:rFonts w:ascii="Garamond" w:hAnsi="Garamond"/>
          <w:color w:val="000000"/>
          <w:sz w:val="22"/>
          <w:szCs w:val="22"/>
        </w:rPr>
        <w:t>.  </w:t>
      </w:r>
    </w:p>
    <w:p w14:paraId="34BED373" w14:textId="25D83500" w:rsidR="00DE7E55" w:rsidRDefault="00DE7E55" w:rsidP="00DE7E55">
      <w:pPr>
        <w:pStyle w:val="NormalWeb"/>
        <w:spacing w:before="120" w:beforeAutospacing="0" w:after="0" w:afterAutospacing="0"/>
      </w:pPr>
      <w:r>
        <w:rPr>
          <w:rFonts w:ascii="Garamond" w:hAnsi="Garamond"/>
          <w:color w:val="000000"/>
          <w:sz w:val="22"/>
          <w:szCs w:val="22"/>
        </w:rPr>
        <w:t>Any opinions, findings, and conclusions or recommendations expressed in this material are those of the author</w:t>
      </w:r>
      <w:r w:rsidR="00B275A3">
        <w:rPr>
          <w:rFonts w:ascii="Garamond" w:hAnsi="Garamond"/>
          <w:color w:val="000000"/>
          <w:sz w:val="22"/>
          <w:szCs w:val="22"/>
        </w:rPr>
        <w:t>s</w:t>
      </w:r>
      <w:r>
        <w:rPr>
          <w:rFonts w:ascii="Garamond" w:hAnsi="Garamond"/>
          <w:color w:val="000000"/>
          <w:sz w:val="22"/>
          <w:szCs w:val="22"/>
        </w:rPr>
        <w:t xml:space="preserve"> and do not necessarily reflect the views of the National Aeronautics and Space Administration.</w:t>
      </w:r>
    </w:p>
    <w:p w14:paraId="242CB22F" w14:textId="38D5F69F" w:rsidR="00DE7E55" w:rsidRDefault="00DE7E55" w:rsidP="00DE7E55">
      <w:pPr>
        <w:pStyle w:val="NormalWeb"/>
        <w:spacing w:before="120" w:beforeAutospacing="0" w:after="0" w:afterAutospacing="0"/>
      </w:pPr>
      <w:r>
        <w:rPr>
          <w:rFonts w:ascii="Garamond" w:hAnsi="Garamond"/>
          <w:color w:val="000000"/>
          <w:sz w:val="22"/>
          <w:szCs w:val="22"/>
        </w:rPr>
        <w:t xml:space="preserve">This material </w:t>
      </w:r>
      <w:proofErr w:type="gramStart"/>
      <w:r>
        <w:rPr>
          <w:rFonts w:ascii="Garamond" w:hAnsi="Garamond"/>
          <w:color w:val="000000"/>
          <w:sz w:val="22"/>
          <w:szCs w:val="22"/>
        </w:rPr>
        <w:t>is based</w:t>
      </w:r>
      <w:proofErr w:type="gramEnd"/>
      <w:r>
        <w:rPr>
          <w:rFonts w:ascii="Garamond" w:hAnsi="Garamond"/>
          <w:color w:val="000000"/>
          <w:sz w:val="22"/>
          <w:szCs w:val="22"/>
        </w:rPr>
        <w:t xml:space="preserve"> upon work supported by NASA through contract NNL16AA05C.</w:t>
      </w:r>
    </w:p>
    <w:p w14:paraId="7304B38A" w14:textId="15FC7540" w:rsidR="002C5458" w:rsidRDefault="00DE7E55" w:rsidP="000F5411">
      <w:pPr>
        <w:pStyle w:val="Heading1"/>
        <w:spacing w:before="240" w:line="240" w:lineRule="auto"/>
      </w:pPr>
      <w:r>
        <w:rPr>
          <w:rFonts w:ascii="Garamond" w:hAnsi="Garamond"/>
          <w:color w:val="366091"/>
        </w:rPr>
        <w:t>7. Glossary</w:t>
      </w:r>
    </w:p>
    <w:p w14:paraId="4446B1E8" w14:textId="6E3329D9" w:rsidR="00A57A26" w:rsidRPr="00B37CBD" w:rsidRDefault="00DE7E55" w:rsidP="00A57A26">
      <w:pPr>
        <w:spacing w:after="0" w:line="240" w:lineRule="auto"/>
        <w:rPr>
          <w:rFonts w:ascii="Garamond" w:hAnsi="Garamond"/>
          <w:color w:val="000000"/>
        </w:rPr>
      </w:pPr>
      <w:r w:rsidRPr="00B37CBD">
        <w:rPr>
          <w:rFonts w:ascii="Garamond" w:hAnsi="Garamond"/>
          <w:b/>
          <w:bCs/>
          <w:color w:val="000000"/>
        </w:rPr>
        <w:t>Earth observations</w:t>
      </w:r>
      <w:r w:rsidRPr="00B37CBD">
        <w:rPr>
          <w:rFonts w:ascii="Garamond" w:hAnsi="Garamond"/>
          <w:color w:val="000000"/>
        </w:rPr>
        <w:t xml:space="preserve"> – </w:t>
      </w:r>
      <w:r w:rsidR="00061F15">
        <w:rPr>
          <w:rFonts w:ascii="Garamond" w:hAnsi="Garamond"/>
          <w:color w:val="000000"/>
        </w:rPr>
        <w:t>S</w:t>
      </w:r>
      <w:r w:rsidRPr="00B37CBD">
        <w:rPr>
          <w:rFonts w:ascii="Garamond" w:hAnsi="Garamond"/>
          <w:color w:val="000000"/>
        </w:rPr>
        <w:t>atellites and sensors that collect information about the Earth’s physical, chemical, and biological systems over space and time</w:t>
      </w:r>
      <w:r w:rsidR="00A57A26" w:rsidRPr="00B37CBD">
        <w:rPr>
          <w:rFonts w:ascii="Garamond" w:hAnsi="Garamond"/>
          <w:color w:val="000000"/>
        </w:rPr>
        <w:br/>
      </w:r>
      <w:r w:rsidR="009D0C93" w:rsidRPr="001C751F">
        <w:rPr>
          <w:rFonts w:ascii="Garamond" w:hAnsi="Garamond"/>
          <w:b/>
          <w:color w:val="000000"/>
        </w:rPr>
        <w:t>GEE</w:t>
      </w:r>
      <w:r w:rsidR="009D0C93" w:rsidRPr="001C751F">
        <w:rPr>
          <w:rFonts w:ascii="Garamond" w:hAnsi="Garamond"/>
          <w:color w:val="000000"/>
        </w:rPr>
        <w:t xml:space="preserve"> – Google Earth Engine</w:t>
      </w:r>
      <w:r w:rsidR="00A57A26" w:rsidRPr="001C751F">
        <w:rPr>
          <w:rFonts w:ascii="Garamond" w:hAnsi="Garamond"/>
          <w:color w:val="000000"/>
        </w:rPr>
        <w:br/>
      </w:r>
      <w:proofErr w:type="spellStart"/>
      <w:r w:rsidR="00C804EA">
        <w:rPr>
          <w:rFonts w:ascii="Garamond" w:hAnsi="Garamond"/>
          <w:b/>
          <w:bCs/>
          <w:color w:val="000000"/>
        </w:rPr>
        <w:t>GeoTIFF</w:t>
      </w:r>
      <w:proofErr w:type="spellEnd"/>
      <w:r w:rsidR="00C804EA" w:rsidRPr="001C751F">
        <w:rPr>
          <w:rFonts w:ascii="Garamond" w:hAnsi="Garamond"/>
          <w:color w:val="000000"/>
        </w:rPr>
        <w:t xml:space="preserve"> </w:t>
      </w:r>
      <w:r w:rsidRPr="001C751F">
        <w:rPr>
          <w:rFonts w:ascii="Garamond" w:hAnsi="Garamond"/>
          <w:color w:val="000000"/>
        </w:rPr>
        <w:t>– G</w:t>
      </w:r>
      <w:r w:rsidR="009D0C93" w:rsidRPr="00FB6A62">
        <w:rPr>
          <w:rFonts w:ascii="Garamond" w:hAnsi="Garamond"/>
          <w:color w:val="000000"/>
        </w:rPr>
        <w:t>eoreferenced raster file format</w:t>
      </w:r>
      <w:r w:rsidR="00A57A26" w:rsidRPr="00FB6A62">
        <w:br/>
      </w:r>
      <w:r w:rsidR="00A57A26" w:rsidRPr="00FB6A62">
        <w:rPr>
          <w:rFonts w:ascii="Garamond" w:hAnsi="Garamond"/>
          <w:b/>
          <w:color w:val="000000"/>
        </w:rPr>
        <w:t xml:space="preserve">Impervious </w:t>
      </w:r>
      <w:r w:rsidR="00C804EA">
        <w:rPr>
          <w:rFonts w:ascii="Garamond" w:hAnsi="Garamond"/>
          <w:b/>
          <w:color w:val="000000"/>
        </w:rPr>
        <w:t>s</w:t>
      </w:r>
      <w:r w:rsidR="00A57A26" w:rsidRPr="00FB6A62">
        <w:rPr>
          <w:rFonts w:ascii="Garamond" w:hAnsi="Garamond"/>
          <w:b/>
          <w:color w:val="000000"/>
        </w:rPr>
        <w:t>urface</w:t>
      </w:r>
      <w:r w:rsidR="00A57A26" w:rsidRPr="00FB6A62">
        <w:rPr>
          <w:rFonts w:ascii="Garamond" w:hAnsi="Garamond"/>
          <w:color w:val="000000"/>
        </w:rPr>
        <w:t xml:space="preserve"> </w:t>
      </w:r>
      <w:r w:rsidR="00B37CBD" w:rsidRPr="00B37CBD">
        <w:rPr>
          <w:rFonts w:ascii="Garamond" w:hAnsi="Garamond"/>
          <w:color w:val="000000"/>
        </w:rPr>
        <w:t>–</w:t>
      </w:r>
      <w:r w:rsidR="00A57A26" w:rsidRPr="00B37CBD">
        <w:rPr>
          <w:rFonts w:ascii="Garamond" w:hAnsi="Garamond"/>
          <w:color w:val="000000"/>
        </w:rPr>
        <w:t xml:space="preserve"> land surfaces that repel rainwater and do not permit it to infiltrate the ground</w:t>
      </w:r>
    </w:p>
    <w:p w14:paraId="1F87D017" w14:textId="2B1FEA4B" w:rsidR="00C42F8E" w:rsidRDefault="00A57A26" w:rsidP="00A57A26">
      <w:pPr>
        <w:pStyle w:val="NormalWeb"/>
        <w:spacing w:before="0" w:beforeAutospacing="0" w:after="120" w:afterAutospacing="0"/>
        <w:rPr>
          <w:rFonts w:ascii="Garamond" w:hAnsi="Garamond"/>
          <w:color w:val="000000"/>
          <w:sz w:val="22"/>
          <w:szCs w:val="22"/>
        </w:rPr>
      </w:pPr>
      <w:proofErr w:type="gramStart"/>
      <w:r w:rsidRPr="00004FCE">
        <w:rPr>
          <w:rFonts w:ascii="Garamond" w:hAnsi="Garamond"/>
          <w:b/>
          <w:color w:val="000000"/>
          <w:sz w:val="22"/>
          <w:szCs w:val="22"/>
        </w:rPr>
        <w:t>MSI</w:t>
      </w:r>
      <w:r w:rsidRPr="00004FCE">
        <w:rPr>
          <w:rFonts w:ascii="Garamond" w:hAnsi="Garamond"/>
          <w:color w:val="000000"/>
          <w:sz w:val="22"/>
          <w:szCs w:val="22"/>
        </w:rPr>
        <w:t xml:space="preserve"> – </w:t>
      </w:r>
      <w:proofErr w:type="spellStart"/>
      <w:r w:rsidRPr="00004FCE">
        <w:rPr>
          <w:rFonts w:ascii="Garamond" w:hAnsi="Garamond"/>
          <w:color w:val="000000"/>
          <w:sz w:val="22"/>
          <w:szCs w:val="22"/>
        </w:rPr>
        <w:t>MultiSpectral</w:t>
      </w:r>
      <w:proofErr w:type="spellEnd"/>
      <w:r w:rsidRPr="00004FCE">
        <w:rPr>
          <w:rFonts w:ascii="Garamond" w:hAnsi="Garamond"/>
          <w:color w:val="000000"/>
          <w:sz w:val="22"/>
          <w:szCs w:val="22"/>
        </w:rPr>
        <w:t xml:space="preserve"> Instrument</w:t>
      </w:r>
      <w:r w:rsidRPr="00004FCE">
        <w:rPr>
          <w:rFonts w:ascii="Garamond" w:hAnsi="Garamond"/>
          <w:color w:val="000000"/>
          <w:sz w:val="22"/>
          <w:szCs w:val="22"/>
        </w:rPr>
        <w:br/>
      </w:r>
      <w:r w:rsidRPr="00B37CBD">
        <w:rPr>
          <w:rFonts w:ascii="Garamond" w:hAnsi="Garamond"/>
          <w:b/>
          <w:bCs/>
          <w:color w:val="000000"/>
          <w:sz w:val="22"/>
          <w:szCs w:val="22"/>
        </w:rPr>
        <w:t>NASA</w:t>
      </w:r>
      <w:r w:rsidRPr="00B37CBD">
        <w:rPr>
          <w:rFonts w:ascii="Garamond" w:hAnsi="Garamond"/>
          <w:color w:val="000000"/>
          <w:sz w:val="22"/>
          <w:szCs w:val="22"/>
        </w:rPr>
        <w:t xml:space="preserve"> – National Aeronautics and Space Administration; a federal agency devoted to air and space exploration and research development</w:t>
      </w:r>
      <w:r w:rsidRPr="00B37CBD">
        <w:rPr>
          <w:rFonts w:ascii="Garamond" w:hAnsi="Garamond"/>
          <w:color w:val="000000"/>
          <w:sz w:val="22"/>
          <w:szCs w:val="22"/>
        </w:rPr>
        <w:br/>
      </w:r>
      <w:r w:rsidR="00DE7E55" w:rsidRPr="00B37CBD">
        <w:rPr>
          <w:rFonts w:ascii="Garamond" w:hAnsi="Garamond"/>
          <w:b/>
          <w:bCs/>
          <w:color w:val="000000"/>
          <w:sz w:val="22"/>
          <w:szCs w:val="22"/>
        </w:rPr>
        <w:t>NDVI</w:t>
      </w:r>
      <w:r w:rsidR="00DE7E55" w:rsidRPr="00B37CBD">
        <w:rPr>
          <w:rFonts w:ascii="Garamond" w:hAnsi="Garamond"/>
          <w:color w:val="000000"/>
          <w:sz w:val="22"/>
          <w:szCs w:val="22"/>
        </w:rPr>
        <w:t xml:space="preserve"> – Normalized Difference Vegetation Index; a numerical indicator for </w:t>
      </w:r>
      <w:r w:rsidR="005E3FEE">
        <w:rPr>
          <w:rFonts w:ascii="Garamond" w:hAnsi="Garamond"/>
          <w:color w:val="000000"/>
          <w:sz w:val="22"/>
          <w:szCs w:val="22"/>
        </w:rPr>
        <w:t xml:space="preserve">the </w:t>
      </w:r>
      <w:r w:rsidR="00DE7E55" w:rsidRPr="00B37CBD">
        <w:rPr>
          <w:rFonts w:ascii="Garamond" w:hAnsi="Garamond"/>
          <w:color w:val="000000"/>
          <w:sz w:val="22"/>
          <w:szCs w:val="22"/>
        </w:rPr>
        <w:t>presence of healthy green vegetation</w:t>
      </w:r>
      <w:r w:rsidRPr="00004FCE">
        <w:rPr>
          <w:sz w:val="22"/>
          <w:szCs w:val="22"/>
        </w:rPr>
        <w:br/>
      </w:r>
      <w:r w:rsidR="003D5849" w:rsidRPr="00004FCE">
        <w:rPr>
          <w:rFonts w:ascii="Garamond" w:hAnsi="Garamond"/>
          <w:b/>
          <w:color w:val="000000"/>
          <w:sz w:val="22"/>
          <w:szCs w:val="22"/>
        </w:rPr>
        <w:t xml:space="preserve">Remote </w:t>
      </w:r>
      <w:r w:rsidR="00C804EA">
        <w:rPr>
          <w:rFonts w:ascii="Garamond" w:hAnsi="Garamond"/>
          <w:b/>
          <w:color w:val="000000"/>
          <w:sz w:val="22"/>
          <w:szCs w:val="22"/>
        </w:rPr>
        <w:t>s</w:t>
      </w:r>
      <w:r w:rsidR="003D5849" w:rsidRPr="00004FCE">
        <w:rPr>
          <w:rFonts w:ascii="Garamond" w:hAnsi="Garamond"/>
          <w:b/>
          <w:color w:val="000000"/>
          <w:sz w:val="22"/>
          <w:szCs w:val="22"/>
        </w:rPr>
        <w:t xml:space="preserve">ensing </w:t>
      </w:r>
      <w:r w:rsidR="003D5849" w:rsidRPr="00004FCE">
        <w:rPr>
          <w:rFonts w:ascii="Garamond" w:hAnsi="Garamond"/>
          <w:color w:val="000000"/>
          <w:sz w:val="22"/>
          <w:szCs w:val="22"/>
        </w:rPr>
        <w:t xml:space="preserve">– </w:t>
      </w:r>
      <w:r w:rsidR="00061F15">
        <w:rPr>
          <w:rFonts w:ascii="Garamond" w:hAnsi="Garamond"/>
          <w:color w:val="000000"/>
          <w:sz w:val="22"/>
          <w:szCs w:val="22"/>
        </w:rPr>
        <w:t>T</w:t>
      </w:r>
      <w:r w:rsidR="00650EDD" w:rsidRPr="00004FCE">
        <w:rPr>
          <w:rFonts w:ascii="Garamond" w:hAnsi="Garamond"/>
          <w:color w:val="000000"/>
          <w:sz w:val="22"/>
          <w:szCs w:val="22"/>
        </w:rPr>
        <w:t>he scanning of the earth by satellite or high-flying aircraft in order to obtain information about it</w:t>
      </w:r>
      <w:r w:rsidRPr="00004FCE">
        <w:rPr>
          <w:rFonts w:ascii="Garamond" w:hAnsi="Garamond"/>
          <w:color w:val="000000"/>
          <w:sz w:val="22"/>
          <w:szCs w:val="22"/>
        </w:rPr>
        <w:br/>
      </w:r>
      <w:r w:rsidRPr="00004FCE">
        <w:rPr>
          <w:rFonts w:ascii="Garamond" w:hAnsi="Garamond"/>
          <w:b/>
          <w:color w:val="000000"/>
          <w:sz w:val="22"/>
          <w:szCs w:val="22"/>
        </w:rPr>
        <w:t>Resiliency</w:t>
      </w:r>
      <w:r w:rsidRPr="00004FCE">
        <w:rPr>
          <w:rFonts w:ascii="Garamond" w:hAnsi="Garamond"/>
          <w:color w:val="000000"/>
          <w:sz w:val="22"/>
          <w:szCs w:val="22"/>
        </w:rPr>
        <w:t xml:space="preserve"> </w:t>
      </w:r>
      <w:r w:rsidR="00B37CBD" w:rsidRPr="002C6516">
        <w:rPr>
          <w:rFonts w:ascii="Garamond" w:hAnsi="Garamond"/>
          <w:color w:val="000000"/>
          <w:sz w:val="22"/>
          <w:szCs w:val="22"/>
        </w:rPr>
        <w:t>–</w:t>
      </w:r>
      <w:r w:rsidRPr="00004FCE">
        <w:rPr>
          <w:rFonts w:ascii="Garamond" w:hAnsi="Garamond"/>
          <w:color w:val="000000"/>
          <w:sz w:val="22"/>
          <w:szCs w:val="22"/>
        </w:rPr>
        <w:t xml:space="preserve"> </w:t>
      </w:r>
      <w:r w:rsidR="00061F15">
        <w:rPr>
          <w:rFonts w:ascii="Garamond" w:hAnsi="Garamond"/>
          <w:color w:val="000000"/>
          <w:sz w:val="22"/>
          <w:szCs w:val="22"/>
        </w:rPr>
        <w:t>T</w:t>
      </w:r>
      <w:r w:rsidRPr="00004FCE">
        <w:rPr>
          <w:rFonts w:ascii="Garamond" w:hAnsi="Garamond"/>
          <w:color w:val="000000"/>
          <w:sz w:val="22"/>
          <w:szCs w:val="22"/>
        </w:rPr>
        <w:t>he capacity to recover quickly from difficulties</w:t>
      </w:r>
      <w:r w:rsidRPr="00004FCE">
        <w:rPr>
          <w:rFonts w:ascii="Garamond" w:hAnsi="Garamond"/>
          <w:color w:val="000000"/>
          <w:sz w:val="22"/>
          <w:szCs w:val="22"/>
        </w:rPr>
        <w:br/>
      </w:r>
      <w:r w:rsidRPr="00004FCE">
        <w:rPr>
          <w:rFonts w:ascii="Garamond" w:hAnsi="Garamond"/>
          <w:b/>
          <w:color w:val="000000"/>
          <w:sz w:val="22"/>
          <w:szCs w:val="22"/>
        </w:rPr>
        <w:t>Scene</w:t>
      </w:r>
      <w:r w:rsidRPr="00004FCE">
        <w:rPr>
          <w:rFonts w:ascii="Garamond" w:hAnsi="Garamond"/>
          <w:color w:val="000000"/>
          <w:sz w:val="22"/>
          <w:szCs w:val="22"/>
        </w:rPr>
        <w:t xml:space="preserve"> – </w:t>
      </w:r>
      <w:r w:rsidR="00061F15">
        <w:rPr>
          <w:rFonts w:ascii="Garamond" w:hAnsi="Garamond"/>
          <w:color w:val="000000"/>
          <w:sz w:val="22"/>
          <w:szCs w:val="22"/>
        </w:rPr>
        <w:t>A</w:t>
      </w:r>
      <w:r w:rsidR="00B37CBD">
        <w:rPr>
          <w:rFonts w:ascii="Garamond" w:hAnsi="Garamond"/>
          <w:color w:val="000000"/>
          <w:sz w:val="22"/>
          <w:szCs w:val="22"/>
        </w:rPr>
        <w:t>n a</w:t>
      </w:r>
      <w:r w:rsidRPr="00004FCE">
        <w:rPr>
          <w:rFonts w:ascii="Garamond" w:hAnsi="Garamond"/>
          <w:color w:val="000000"/>
          <w:sz w:val="22"/>
          <w:szCs w:val="22"/>
        </w:rPr>
        <w:t>rea on the ground that is covered by an image or photograph</w:t>
      </w:r>
      <w:r w:rsidRPr="00004FCE">
        <w:rPr>
          <w:rFonts w:ascii="Garamond" w:hAnsi="Garamond"/>
          <w:color w:val="000000"/>
          <w:sz w:val="22"/>
          <w:szCs w:val="22"/>
        </w:rPr>
        <w:br/>
      </w:r>
      <w:r w:rsidRPr="00004FCE">
        <w:rPr>
          <w:rFonts w:ascii="Garamond" w:hAnsi="Garamond"/>
          <w:b/>
          <w:color w:val="000000"/>
          <w:sz w:val="22"/>
          <w:szCs w:val="22"/>
        </w:rPr>
        <w:t>TM</w:t>
      </w:r>
      <w:r w:rsidRPr="00004FCE">
        <w:rPr>
          <w:rFonts w:ascii="Garamond" w:hAnsi="Garamond"/>
          <w:color w:val="000000"/>
          <w:sz w:val="22"/>
          <w:szCs w:val="22"/>
        </w:rPr>
        <w:t xml:space="preserve"> – Thematic </w:t>
      </w:r>
      <w:r w:rsidR="005253DD">
        <w:rPr>
          <w:rFonts w:ascii="Garamond" w:hAnsi="Garamond"/>
          <w:color w:val="000000"/>
          <w:sz w:val="22"/>
          <w:szCs w:val="22"/>
        </w:rPr>
        <w:t>M</w:t>
      </w:r>
      <w:r w:rsidRPr="00004FCE">
        <w:rPr>
          <w:rFonts w:ascii="Garamond" w:hAnsi="Garamond"/>
          <w:color w:val="000000"/>
          <w:sz w:val="22"/>
          <w:szCs w:val="22"/>
        </w:rPr>
        <w:t>apper</w:t>
      </w:r>
      <w:r w:rsidRPr="00004FCE">
        <w:rPr>
          <w:rFonts w:ascii="Garamond" w:hAnsi="Garamond"/>
          <w:color w:val="000000"/>
          <w:sz w:val="22"/>
          <w:szCs w:val="22"/>
        </w:rPr>
        <w:br/>
      </w:r>
      <w:r w:rsidRPr="00004FCE">
        <w:rPr>
          <w:rFonts w:ascii="Garamond" w:hAnsi="Garamond"/>
          <w:b/>
          <w:color w:val="000000"/>
          <w:sz w:val="22"/>
          <w:szCs w:val="22"/>
        </w:rPr>
        <w:t>Transpiration</w:t>
      </w:r>
      <w:r w:rsidRPr="00004FCE">
        <w:rPr>
          <w:rFonts w:ascii="Garamond" w:hAnsi="Garamond"/>
          <w:color w:val="000000"/>
          <w:sz w:val="22"/>
          <w:szCs w:val="22"/>
        </w:rPr>
        <w:t xml:space="preserve"> </w:t>
      </w:r>
      <w:r w:rsidR="00B37CBD" w:rsidRPr="002C6516">
        <w:rPr>
          <w:rFonts w:ascii="Garamond" w:hAnsi="Garamond"/>
          <w:color w:val="000000"/>
          <w:sz w:val="22"/>
          <w:szCs w:val="22"/>
        </w:rPr>
        <w:t>–</w:t>
      </w:r>
      <w:r w:rsidRPr="00004FCE">
        <w:rPr>
          <w:rFonts w:ascii="Garamond" w:hAnsi="Garamond"/>
          <w:color w:val="000000"/>
          <w:sz w:val="22"/>
          <w:szCs w:val="22"/>
        </w:rPr>
        <w:t xml:space="preserve"> </w:t>
      </w:r>
      <w:r w:rsidR="00061F15">
        <w:rPr>
          <w:rFonts w:ascii="Garamond" w:hAnsi="Garamond"/>
          <w:color w:val="000000"/>
          <w:sz w:val="22"/>
          <w:szCs w:val="22"/>
        </w:rPr>
        <w:t>T</w:t>
      </w:r>
      <w:r w:rsidRPr="00004FCE">
        <w:rPr>
          <w:rFonts w:ascii="Garamond" w:hAnsi="Garamond"/>
          <w:color w:val="000000"/>
          <w:sz w:val="22"/>
          <w:szCs w:val="22"/>
        </w:rPr>
        <w:t xml:space="preserve">he process where plants absorb water through </w:t>
      </w:r>
      <w:r w:rsidR="005253DD">
        <w:rPr>
          <w:rFonts w:ascii="Garamond" w:hAnsi="Garamond"/>
          <w:color w:val="000000"/>
          <w:sz w:val="22"/>
          <w:szCs w:val="22"/>
        </w:rPr>
        <w:t>their</w:t>
      </w:r>
      <w:r w:rsidR="005253DD" w:rsidRPr="00004FCE">
        <w:rPr>
          <w:rFonts w:ascii="Garamond" w:hAnsi="Garamond"/>
          <w:color w:val="000000"/>
          <w:sz w:val="22"/>
          <w:szCs w:val="22"/>
        </w:rPr>
        <w:t xml:space="preserve"> </w:t>
      </w:r>
      <w:r w:rsidRPr="00004FCE">
        <w:rPr>
          <w:rFonts w:ascii="Garamond" w:hAnsi="Garamond"/>
          <w:color w:val="000000"/>
          <w:sz w:val="22"/>
          <w:szCs w:val="22"/>
        </w:rPr>
        <w:t>roots and then give off water vapor through pores in their leaves</w:t>
      </w:r>
      <w:r w:rsidRPr="00004FCE">
        <w:rPr>
          <w:rFonts w:ascii="Garamond" w:hAnsi="Garamond"/>
          <w:color w:val="000000"/>
          <w:sz w:val="22"/>
          <w:szCs w:val="22"/>
        </w:rPr>
        <w:br/>
      </w:r>
      <w:r w:rsidR="009D0C93" w:rsidRPr="00004FCE">
        <w:rPr>
          <w:rFonts w:ascii="Garamond" w:hAnsi="Garamond"/>
          <w:b/>
          <w:color w:val="000000"/>
          <w:sz w:val="22"/>
          <w:szCs w:val="22"/>
        </w:rPr>
        <w:t xml:space="preserve">Tree </w:t>
      </w:r>
      <w:r w:rsidR="00C804EA">
        <w:rPr>
          <w:rFonts w:ascii="Garamond" w:hAnsi="Garamond"/>
          <w:b/>
          <w:color w:val="000000"/>
          <w:sz w:val="22"/>
          <w:szCs w:val="22"/>
        </w:rPr>
        <w:t>c</w:t>
      </w:r>
      <w:r w:rsidR="003D5849" w:rsidRPr="00004FCE">
        <w:rPr>
          <w:rFonts w:ascii="Garamond" w:hAnsi="Garamond"/>
          <w:b/>
          <w:color w:val="000000"/>
          <w:sz w:val="22"/>
          <w:szCs w:val="22"/>
        </w:rPr>
        <w:t>anopy</w:t>
      </w:r>
      <w:r w:rsidR="00650EDD" w:rsidRPr="00004FCE">
        <w:rPr>
          <w:rFonts w:ascii="Garamond" w:hAnsi="Garamond"/>
          <w:color w:val="000000"/>
          <w:sz w:val="22"/>
          <w:szCs w:val="22"/>
        </w:rPr>
        <w:t xml:space="preserve"> </w:t>
      </w:r>
      <w:r w:rsidR="00B37CBD" w:rsidRPr="002C6516">
        <w:rPr>
          <w:rFonts w:ascii="Garamond" w:hAnsi="Garamond"/>
          <w:color w:val="000000"/>
          <w:sz w:val="22"/>
          <w:szCs w:val="22"/>
        </w:rPr>
        <w:t>–</w:t>
      </w:r>
      <w:r w:rsidR="00650EDD" w:rsidRPr="00004FCE">
        <w:rPr>
          <w:rFonts w:ascii="Garamond" w:hAnsi="Garamond"/>
          <w:color w:val="000000"/>
          <w:sz w:val="22"/>
          <w:szCs w:val="22"/>
        </w:rPr>
        <w:t xml:space="preserve"> </w:t>
      </w:r>
      <w:r w:rsidR="00061F15">
        <w:rPr>
          <w:rFonts w:ascii="Garamond" w:hAnsi="Garamond"/>
          <w:color w:val="000000"/>
          <w:sz w:val="22"/>
          <w:szCs w:val="22"/>
        </w:rPr>
        <w:t>T</w:t>
      </w:r>
      <w:r w:rsidR="00650EDD" w:rsidRPr="00004FCE">
        <w:rPr>
          <w:rFonts w:ascii="Garamond" w:hAnsi="Garamond"/>
          <w:color w:val="000000"/>
          <w:sz w:val="22"/>
          <w:szCs w:val="22"/>
        </w:rPr>
        <w:t>he layer of leaves, branches, and stems of trees that cover the ground when viewed from above</w:t>
      </w:r>
      <w:r w:rsidRPr="00004FCE">
        <w:rPr>
          <w:rFonts w:ascii="Garamond" w:hAnsi="Garamond"/>
          <w:color w:val="000000"/>
          <w:sz w:val="22"/>
          <w:szCs w:val="22"/>
        </w:rPr>
        <w:br/>
      </w:r>
      <w:r w:rsidRPr="00004FCE">
        <w:rPr>
          <w:rFonts w:ascii="Garamond" w:hAnsi="Garamond"/>
          <w:b/>
          <w:color w:val="000000"/>
          <w:sz w:val="22"/>
          <w:szCs w:val="22"/>
        </w:rPr>
        <w:t xml:space="preserve">Water </w:t>
      </w:r>
      <w:r w:rsidR="00C804EA">
        <w:rPr>
          <w:rFonts w:ascii="Garamond" w:hAnsi="Garamond"/>
          <w:b/>
          <w:color w:val="000000"/>
          <w:sz w:val="22"/>
          <w:szCs w:val="22"/>
        </w:rPr>
        <w:t>t</w:t>
      </w:r>
      <w:r w:rsidRPr="00004FCE">
        <w:rPr>
          <w:rFonts w:ascii="Garamond" w:hAnsi="Garamond"/>
          <w:b/>
          <w:color w:val="000000"/>
          <w:sz w:val="22"/>
          <w:szCs w:val="22"/>
        </w:rPr>
        <w:t>able</w:t>
      </w:r>
      <w:r w:rsidRPr="00004FCE">
        <w:rPr>
          <w:rFonts w:ascii="Garamond" w:hAnsi="Garamond"/>
          <w:color w:val="000000"/>
          <w:sz w:val="22"/>
          <w:szCs w:val="22"/>
        </w:rPr>
        <w:t xml:space="preserve"> </w:t>
      </w:r>
      <w:r w:rsidR="00B37CBD" w:rsidRPr="002C6516">
        <w:rPr>
          <w:rFonts w:ascii="Garamond" w:hAnsi="Garamond"/>
          <w:color w:val="000000"/>
          <w:sz w:val="22"/>
          <w:szCs w:val="22"/>
        </w:rPr>
        <w:t>–</w:t>
      </w:r>
      <w:r w:rsidRPr="00004FCE">
        <w:rPr>
          <w:rFonts w:ascii="Garamond" w:hAnsi="Garamond"/>
          <w:color w:val="000000"/>
          <w:sz w:val="22"/>
          <w:szCs w:val="22"/>
        </w:rPr>
        <w:t xml:space="preserve"> </w:t>
      </w:r>
      <w:r w:rsidR="00061F15">
        <w:rPr>
          <w:rFonts w:ascii="Garamond" w:hAnsi="Garamond"/>
          <w:color w:val="000000"/>
          <w:sz w:val="22"/>
          <w:szCs w:val="22"/>
        </w:rPr>
        <w:t>T</w:t>
      </w:r>
      <w:r w:rsidRPr="00004FCE">
        <w:rPr>
          <w:rFonts w:ascii="Garamond" w:hAnsi="Garamond"/>
          <w:color w:val="000000"/>
          <w:sz w:val="22"/>
          <w:szCs w:val="22"/>
        </w:rPr>
        <w:t xml:space="preserve">he </w:t>
      </w:r>
      <w:r w:rsidRPr="000F5411">
        <w:rPr>
          <w:rFonts w:ascii="Garamond" w:hAnsi="Garamond"/>
          <w:color w:val="000000"/>
          <w:sz w:val="22"/>
          <w:szCs w:val="22"/>
        </w:rPr>
        <w:t>level below which the ground is saturated with water</w:t>
      </w:r>
      <w:r w:rsidRPr="000F5411">
        <w:rPr>
          <w:rFonts w:ascii="Garamond" w:hAnsi="Garamond"/>
          <w:color w:val="000000"/>
          <w:sz w:val="22"/>
          <w:szCs w:val="22"/>
        </w:rPr>
        <w:br/>
      </w:r>
      <w:r w:rsidRPr="000F5411">
        <w:rPr>
          <w:rFonts w:ascii="Garamond" w:hAnsi="Garamond"/>
          <w:b/>
          <w:color w:val="000000"/>
          <w:sz w:val="22"/>
          <w:szCs w:val="22"/>
        </w:rPr>
        <w:t>Watershed</w:t>
      </w:r>
      <w:r w:rsidRPr="000F5411">
        <w:rPr>
          <w:rFonts w:ascii="Garamond" w:hAnsi="Garamond"/>
          <w:color w:val="000000"/>
          <w:sz w:val="22"/>
          <w:szCs w:val="22"/>
        </w:rPr>
        <w:t xml:space="preserve"> </w:t>
      </w:r>
      <w:r w:rsidR="00B37CBD" w:rsidRPr="002C6516">
        <w:rPr>
          <w:rFonts w:ascii="Garamond" w:hAnsi="Garamond"/>
          <w:color w:val="000000"/>
          <w:sz w:val="22"/>
          <w:szCs w:val="22"/>
        </w:rPr>
        <w:t>–</w:t>
      </w:r>
      <w:r w:rsidRPr="000F5411">
        <w:rPr>
          <w:rFonts w:ascii="Garamond" w:hAnsi="Garamond"/>
          <w:color w:val="000000"/>
          <w:sz w:val="22"/>
          <w:szCs w:val="22"/>
        </w:rPr>
        <w:t xml:space="preserve"> </w:t>
      </w:r>
      <w:r w:rsidR="00061F15">
        <w:rPr>
          <w:rFonts w:ascii="Garamond" w:hAnsi="Garamond"/>
          <w:color w:val="000000"/>
          <w:sz w:val="22"/>
          <w:szCs w:val="22"/>
        </w:rPr>
        <w:t>A</w:t>
      </w:r>
      <w:r w:rsidRPr="000F5411">
        <w:rPr>
          <w:rFonts w:ascii="Garamond" w:hAnsi="Garamond"/>
          <w:color w:val="000000"/>
          <w:sz w:val="22"/>
          <w:szCs w:val="22"/>
        </w:rPr>
        <w:t>n area or ridge of land that separates waters flowing to different rivers, basins, or seas</w:t>
      </w:r>
      <w:proofErr w:type="gramEnd"/>
    </w:p>
    <w:p w14:paraId="5506A676" w14:textId="0AA3E925" w:rsidR="00CD47D7" w:rsidRPr="00DC43B1" w:rsidRDefault="00C42F8E" w:rsidP="00DC43B1">
      <w:pPr>
        <w:pStyle w:val="Heading1"/>
        <w:spacing w:before="240" w:line="240" w:lineRule="auto"/>
        <w:rPr>
          <w:rFonts w:ascii="Garamond" w:hAnsi="Garamond"/>
          <w:color w:val="366091"/>
        </w:rPr>
      </w:pPr>
      <w:r>
        <w:rPr>
          <w:rFonts w:ascii="Garamond" w:hAnsi="Garamond"/>
          <w:color w:val="000000"/>
        </w:rPr>
        <w:br w:type="page"/>
      </w:r>
      <w:r w:rsidR="00DE7E55">
        <w:rPr>
          <w:rFonts w:ascii="Garamond" w:hAnsi="Garamond"/>
          <w:color w:val="366091"/>
        </w:rPr>
        <w:lastRenderedPageBreak/>
        <w:t>8. References</w:t>
      </w:r>
    </w:p>
    <w:p w14:paraId="34E945DB" w14:textId="026C1126" w:rsidR="009F7422" w:rsidRPr="00FE462C" w:rsidRDefault="00AF3646" w:rsidP="00FE462C">
      <w:pPr>
        <w:pStyle w:val="NormalWeb"/>
        <w:spacing w:before="0" w:beforeAutospacing="0" w:after="220" w:afterAutospacing="0"/>
        <w:ind w:left="360" w:hanging="720"/>
        <w:rPr>
          <w:rFonts w:ascii="Garamond" w:hAnsi="Garamond"/>
          <w:sz w:val="22"/>
          <w:szCs w:val="22"/>
        </w:rPr>
      </w:pPr>
      <w:proofErr w:type="spellStart"/>
      <w:r w:rsidRPr="00FE462C">
        <w:rPr>
          <w:rFonts w:ascii="Garamond" w:hAnsi="Garamond"/>
          <w:sz w:val="22"/>
          <w:szCs w:val="22"/>
        </w:rPr>
        <w:t>Carreiras</w:t>
      </w:r>
      <w:proofErr w:type="spellEnd"/>
      <w:r w:rsidRPr="00FE462C">
        <w:rPr>
          <w:rFonts w:ascii="Garamond" w:hAnsi="Garamond"/>
          <w:sz w:val="22"/>
          <w:szCs w:val="22"/>
        </w:rPr>
        <w:t>, J. M.</w:t>
      </w:r>
      <w:r w:rsidR="009F7422">
        <w:rPr>
          <w:rFonts w:ascii="Garamond" w:hAnsi="Garamond"/>
          <w:sz w:val="22"/>
          <w:szCs w:val="22"/>
        </w:rPr>
        <w:t xml:space="preserve"> B</w:t>
      </w:r>
      <w:r w:rsidRPr="00FE462C">
        <w:rPr>
          <w:rFonts w:ascii="Garamond" w:hAnsi="Garamond"/>
          <w:sz w:val="22"/>
          <w:szCs w:val="22"/>
        </w:rPr>
        <w:t>, Pereira, J. M.</w:t>
      </w:r>
      <w:r w:rsidR="009F7422">
        <w:rPr>
          <w:rFonts w:ascii="Garamond" w:hAnsi="Garamond"/>
          <w:sz w:val="22"/>
          <w:szCs w:val="22"/>
        </w:rPr>
        <w:t xml:space="preserve"> C.</w:t>
      </w:r>
      <w:r w:rsidRPr="00FE462C">
        <w:rPr>
          <w:rFonts w:ascii="Garamond" w:hAnsi="Garamond"/>
          <w:sz w:val="22"/>
          <w:szCs w:val="22"/>
        </w:rPr>
        <w:t xml:space="preserve">, &amp; Pereira, J. S. (2006). Estimation of tree canopy cover in evergreen oak woodlands using remote sensing. </w:t>
      </w:r>
      <w:r w:rsidRPr="00FE462C">
        <w:rPr>
          <w:rFonts w:ascii="Garamond" w:hAnsi="Garamond"/>
          <w:i/>
          <w:sz w:val="22"/>
          <w:szCs w:val="22"/>
        </w:rPr>
        <w:t>Forest Ecology and Management, 223</w:t>
      </w:r>
      <w:r w:rsidRPr="00FE462C">
        <w:rPr>
          <w:rFonts w:ascii="Garamond" w:hAnsi="Garamond"/>
          <w:sz w:val="22"/>
          <w:szCs w:val="22"/>
        </w:rPr>
        <w:t xml:space="preserve">(1-3), 45-53. </w:t>
      </w:r>
      <w:r w:rsidRPr="009F7422">
        <w:rPr>
          <w:rFonts w:ascii="Garamond" w:hAnsi="Garamond"/>
          <w:sz w:val="22"/>
          <w:szCs w:val="22"/>
        </w:rPr>
        <w:t>doi:10.1016/j.foreco.2005.10.056</w:t>
      </w:r>
    </w:p>
    <w:p w14:paraId="63F2FF05" w14:textId="077BA4BE" w:rsidR="009F7422" w:rsidRPr="00FE462C" w:rsidRDefault="007D558B" w:rsidP="00FE462C">
      <w:pPr>
        <w:pStyle w:val="NormalWeb"/>
        <w:spacing w:before="0" w:beforeAutospacing="0" w:after="220" w:afterAutospacing="0"/>
        <w:ind w:left="360" w:hanging="720"/>
        <w:rPr>
          <w:rStyle w:val="Hyperlink"/>
          <w:rFonts w:ascii="Garamond" w:hAnsi="Garamond"/>
          <w:color w:val="auto"/>
          <w:sz w:val="22"/>
          <w:szCs w:val="22"/>
        </w:rPr>
      </w:pPr>
      <w:r w:rsidRPr="00FE462C">
        <w:rPr>
          <w:rFonts w:ascii="Garamond" w:hAnsi="Garamond"/>
          <w:sz w:val="22"/>
          <w:szCs w:val="22"/>
        </w:rPr>
        <w:t xml:space="preserve">Chesapeake Conservancy Conservation Innovation Center (2016). </w:t>
      </w:r>
      <w:r w:rsidRPr="00FE462C">
        <w:rPr>
          <w:rFonts w:ascii="Garamond" w:hAnsi="Garamond"/>
          <w:i/>
          <w:sz w:val="22"/>
          <w:szCs w:val="22"/>
        </w:rPr>
        <w:t xml:space="preserve">Chesapeake Bay High-Resolution land </w:t>
      </w:r>
      <w:r w:rsidR="00B01F72">
        <w:rPr>
          <w:rFonts w:ascii="Garamond" w:hAnsi="Garamond"/>
          <w:i/>
          <w:sz w:val="22"/>
          <w:szCs w:val="22"/>
        </w:rPr>
        <w:t>c</w:t>
      </w:r>
      <w:r w:rsidRPr="00FE462C">
        <w:rPr>
          <w:rFonts w:ascii="Garamond" w:hAnsi="Garamond"/>
          <w:i/>
          <w:sz w:val="22"/>
          <w:szCs w:val="22"/>
        </w:rPr>
        <w:t>over</w:t>
      </w:r>
      <w:r w:rsidR="009F7422">
        <w:rPr>
          <w:rFonts w:ascii="Garamond" w:hAnsi="Garamond"/>
          <w:sz w:val="22"/>
          <w:szCs w:val="22"/>
        </w:rPr>
        <w:t xml:space="preserve"> [Data file]</w:t>
      </w:r>
      <w:r w:rsidRPr="00FE462C">
        <w:rPr>
          <w:rFonts w:ascii="Garamond" w:hAnsi="Garamond"/>
          <w:i/>
          <w:sz w:val="22"/>
          <w:szCs w:val="22"/>
        </w:rPr>
        <w:t>.</w:t>
      </w:r>
      <w:r w:rsidRPr="00FE462C">
        <w:rPr>
          <w:rFonts w:ascii="Garamond" w:hAnsi="Garamond"/>
          <w:sz w:val="22"/>
          <w:szCs w:val="22"/>
        </w:rPr>
        <w:t xml:space="preserve"> Retrieved from </w:t>
      </w:r>
      <w:hyperlink r:id="rId30" w:history="1">
        <w:r w:rsidRPr="00FE462C">
          <w:rPr>
            <w:rStyle w:val="Hyperlink"/>
            <w:rFonts w:ascii="Garamond" w:hAnsi="Garamond"/>
            <w:color w:val="auto"/>
            <w:sz w:val="22"/>
            <w:szCs w:val="22"/>
            <w:u w:val="none"/>
          </w:rPr>
          <w:t>https://chesapeakeconservancy.org/conservation-innovation-center/high-resolution-data/</w:t>
        </w:r>
      </w:hyperlink>
    </w:p>
    <w:p w14:paraId="260D4AEE" w14:textId="7AB4CB3A" w:rsidR="007D558B" w:rsidRPr="00FE462C" w:rsidRDefault="00E45E5F" w:rsidP="00FE462C">
      <w:pPr>
        <w:pStyle w:val="NormalWeb"/>
        <w:spacing w:before="0" w:beforeAutospacing="0" w:after="220" w:afterAutospacing="0"/>
        <w:ind w:left="360" w:hanging="720"/>
        <w:rPr>
          <w:rFonts w:ascii="Garamond" w:hAnsi="Garamond"/>
          <w:sz w:val="22"/>
          <w:szCs w:val="22"/>
        </w:rPr>
      </w:pPr>
      <w:proofErr w:type="spellStart"/>
      <w:r w:rsidRPr="00FE462C">
        <w:rPr>
          <w:rFonts w:ascii="Garamond" w:hAnsi="Garamond"/>
          <w:sz w:val="22"/>
          <w:szCs w:val="22"/>
        </w:rPr>
        <w:t>Eslinger</w:t>
      </w:r>
      <w:proofErr w:type="spellEnd"/>
      <w:r w:rsidRPr="00FE462C">
        <w:rPr>
          <w:rFonts w:ascii="Garamond" w:hAnsi="Garamond"/>
          <w:sz w:val="22"/>
          <w:szCs w:val="22"/>
        </w:rPr>
        <w:t xml:space="preserve">, D, Pendleton, M., &amp; </w:t>
      </w:r>
      <w:proofErr w:type="spellStart"/>
      <w:r w:rsidRPr="00FE462C">
        <w:rPr>
          <w:rFonts w:ascii="Garamond" w:hAnsi="Garamond"/>
          <w:sz w:val="22"/>
          <w:szCs w:val="22"/>
        </w:rPr>
        <w:t>Burkhalter</w:t>
      </w:r>
      <w:proofErr w:type="spellEnd"/>
      <w:r w:rsidRPr="00FE462C">
        <w:rPr>
          <w:rFonts w:ascii="Garamond" w:hAnsi="Garamond"/>
          <w:sz w:val="22"/>
          <w:szCs w:val="22"/>
        </w:rPr>
        <w:t xml:space="preserve">, S. (2013). Impervious Surface Analysis Tool </w:t>
      </w:r>
      <w:r w:rsidR="00F728FD">
        <w:rPr>
          <w:rFonts w:ascii="Garamond" w:hAnsi="Garamond"/>
          <w:sz w:val="22"/>
          <w:szCs w:val="22"/>
        </w:rPr>
        <w:t>(</w:t>
      </w:r>
      <w:r w:rsidRPr="00FE462C">
        <w:rPr>
          <w:rFonts w:ascii="Garamond" w:hAnsi="Garamond"/>
          <w:sz w:val="22"/>
          <w:szCs w:val="22"/>
        </w:rPr>
        <w:t>ArcGIS 10.x</w:t>
      </w:r>
      <w:r w:rsidR="00F728FD">
        <w:rPr>
          <w:rFonts w:ascii="Garamond" w:hAnsi="Garamond"/>
          <w:sz w:val="22"/>
          <w:szCs w:val="22"/>
        </w:rPr>
        <w:t>) [Software]</w:t>
      </w:r>
      <w:r w:rsidRPr="00FE462C">
        <w:rPr>
          <w:rFonts w:ascii="Garamond" w:hAnsi="Garamond"/>
          <w:sz w:val="22"/>
          <w:szCs w:val="22"/>
        </w:rPr>
        <w:t xml:space="preserve">. Retrieved from </w:t>
      </w:r>
      <w:hyperlink r:id="rId31" w:history="1">
        <w:r w:rsidRPr="00FE462C">
          <w:rPr>
            <w:rStyle w:val="Hyperlink"/>
            <w:rFonts w:ascii="Garamond" w:hAnsi="Garamond"/>
            <w:color w:val="auto"/>
            <w:sz w:val="22"/>
            <w:szCs w:val="22"/>
            <w:u w:val="none"/>
          </w:rPr>
          <w:t>https://coast.noaa.gov/digitalcoast/tools/isat.html</w:t>
        </w:r>
      </w:hyperlink>
    </w:p>
    <w:p w14:paraId="1CC4637F" w14:textId="04E564F6" w:rsidR="009F7422" w:rsidRPr="00FE462C" w:rsidRDefault="00DE7E55" w:rsidP="00FE462C">
      <w:pPr>
        <w:pStyle w:val="NormalWeb"/>
        <w:spacing w:before="0" w:beforeAutospacing="0" w:after="220" w:afterAutospacing="0"/>
        <w:ind w:left="360" w:hanging="720"/>
        <w:rPr>
          <w:rStyle w:val="Hyperlink"/>
          <w:rFonts w:ascii="Garamond" w:hAnsi="Garamond"/>
          <w:color w:val="auto"/>
          <w:sz w:val="22"/>
          <w:szCs w:val="22"/>
          <w:u w:val="none"/>
          <w:shd w:val="clear" w:color="auto" w:fill="FFFFFF"/>
        </w:rPr>
      </w:pPr>
      <w:proofErr w:type="spellStart"/>
      <w:r w:rsidRPr="00FE462C">
        <w:rPr>
          <w:rFonts w:ascii="Garamond" w:hAnsi="Garamond"/>
          <w:sz w:val="22"/>
          <w:szCs w:val="22"/>
        </w:rPr>
        <w:t>Livesely</w:t>
      </w:r>
      <w:proofErr w:type="spellEnd"/>
      <w:r w:rsidRPr="00FE462C">
        <w:rPr>
          <w:rFonts w:ascii="Garamond" w:hAnsi="Garamond"/>
          <w:sz w:val="22"/>
          <w:szCs w:val="22"/>
        </w:rPr>
        <w:t>, S.</w:t>
      </w:r>
      <w:r w:rsidR="00F728FD">
        <w:rPr>
          <w:rFonts w:ascii="Garamond" w:hAnsi="Garamond"/>
          <w:sz w:val="22"/>
          <w:szCs w:val="22"/>
        </w:rPr>
        <w:t xml:space="preserve"> J.</w:t>
      </w:r>
      <w:r w:rsidRPr="00FE462C">
        <w:rPr>
          <w:rFonts w:ascii="Garamond" w:hAnsi="Garamond"/>
          <w:sz w:val="22"/>
          <w:szCs w:val="22"/>
        </w:rPr>
        <w:t>, McPherson, E.</w:t>
      </w:r>
      <w:r w:rsidR="00F728FD">
        <w:rPr>
          <w:rFonts w:ascii="Garamond" w:hAnsi="Garamond"/>
          <w:sz w:val="22"/>
          <w:szCs w:val="22"/>
        </w:rPr>
        <w:t xml:space="preserve"> G.</w:t>
      </w:r>
      <w:r w:rsidRPr="00FE462C">
        <w:rPr>
          <w:rFonts w:ascii="Garamond" w:hAnsi="Garamond"/>
          <w:sz w:val="22"/>
          <w:szCs w:val="22"/>
        </w:rPr>
        <w:t xml:space="preserve">, &amp; </w:t>
      </w:r>
      <w:proofErr w:type="spellStart"/>
      <w:r w:rsidRPr="00FE462C">
        <w:rPr>
          <w:rFonts w:ascii="Garamond" w:hAnsi="Garamond"/>
          <w:sz w:val="22"/>
          <w:szCs w:val="22"/>
        </w:rPr>
        <w:t>Calfapietra</w:t>
      </w:r>
      <w:proofErr w:type="spellEnd"/>
      <w:r w:rsidRPr="00FE462C">
        <w:rPr>
          <w:rFonts w:ascii="Garamond" w:hAnsi="Garamond"/>
          <w:sz w:val="22"/>
          <w:szCs w:val="22"/>
        </w:rPr>
        <w:t>, C. (2016)</w:t>
      </w:r>
      <w:r w:rsidR="00C804EA" w:rsidRPr="00FE462C">
        <w:rPr>
          <w:rFonts w:ascii="Garamond" w:hAnsi="Garamond"/>
          <w:sz w:val="22"/>
          <w:szCs w:val="22"/>
        </w:rPr>
        <w:t>.</w:t>
      </w:r>
      <w:r w:rsidRPr="00FE462C">
        <w:rPr>
          <w:rFonts w:ascii="Garamond" w:hAnsi="Garamond"/>
          <w:sz w:val="22"/>
          <w:szCs w:val="22"/>
        </w:rPr>
        <w:t xml:space="preserve"> The </w:t>
      </w:r>
      <w:r w:rsidR="00C804EA" w:rsidRPr="00FE462C">
        <w:rPr>
          <w:rFonts w:ascii="Garamond" w:hAnsi="Garamond"/>
          <w:sz w:val="22"/>
          <w:szCs w:val="22"/>
        </w:rPr>
        <w:t>u</w:t>
      </w:r>
      <w:r w:rsidRPr="00FE462C">
        <w:rPr>
          <w:rFonts w:ascii="Garamond" w:hAnsi="Garamond"/>
          <w:sz w:val="22"/>
          <w:szCs w:val="22"/>
        </w:rPr>
        <w:t xml:space="preserve">rban </w:t>
      </w:r>
      <w:r w:rsidR="00C804EA" w:rsidRPr="00FE462C">
        <w:rPr>
          <w:rFonts w:ascii="Garamond" w:hAnsi="Garamond"/>
          <w:sz w:val="22"/>
          <w:szCs w:val="22"/>
        </w:rPr>
        <w:t>f</w:t>
      </w:r>
      <w:r w:rsidRPr="00FE462C">
        <w:rPr>
          <w:rFonts w:ascii="Garamond" w:hAnsi="Garamond"/>
          <w:sz w:val="22"/>
          <w:szCs w:val="22"/>
        </w:rPr>
        <w:t xml:space="preserve">orest and </w:t>
      </w:r>
      <w:r w:rsidR="00C804EA" w:rsidRPr="00FE462C">
        <w:rPr>
          <w:rFonts w:ascii="Garamond" w:hAnsi="Garamond"/>
          <w:sz w:val="22"/>
          <w:szCs w:val="22"/>
        </w:rPr>
        <w:t>e</w:t>
      </w:r>
      <w:r w:rsidRPr="00FE462C">
        <w:rPr>
          <w:rFonts w:ascii="Garamond" w:hAnsi="Garamond"/>
          <w:sz w:val="22"/>
          <w:szCs w:val="22"/>
        </w:rPr>
        <w:t xml:space="preserve">cosystem </w:t>
      </w:r>
      <w:r w:rsidR="00C804EA" w:rsidRPr="00FE462C">
        <w:rPr>
          <w:rFonts w:ascii="Garamond" w:hAnsi="Garamond"/>
          <w:sz w:val="22"/>
          <w:szCs w:val="22"/>
        </w:rPr>
        <w:t>s</w:t>
      </w:r>
      <w:r w:rsidRPr="00FE462C">
        <w:rPr>
          <w:rFonts w:ascii="Garamond" w:hAnsi="Garamond"/>
          <w:sz w:val="22"/>
          <w:szCs w:val="22"/>
        </w:rPr>
        <w:t xml:space="preserve">ervices: Impacts on </w:t>
      </w:r>
      <w:r w:rsidR="00C804EA" w:rsidRPr="00FE462C">
        <w:rPr>
          <w:rFonts w:ascii="Garamond" w:hAnsi="Garamond"/>
          <w:sz w:val="22"/>
          <w:szCs w:val="22"/>
        </w:rPr>
        <w:t>u</w:t>
      </w:r>
      <w:r w:rsidRPr="00FE462C">
        <w:rPr>
          <w:rFonts w:ascii="Garamond" w:hAnsi="Garamond"/>
          <w:sz w:val="22"/>
          <w:szCs w:val="22"/>
        </w:rPr>
        <w:t xml:space="preserve">rban </w:t>
      </w:r>
      <w:r w:rsidR="00C804EA" w:rsidRPr="00FE462C">
        <w:rPr>
          <w:rFonts w:ascii="Garamond" w:hAnsi="Garamond"/>
          <w:sz w:val="22"/>
          <w:szCs w:val="22"/>
        </w:rPr>
        <w:t>w</w:t>
      </w:r>
      <w:r w:rsidRPr="00FE462C">
        <w:rPr>
          <w:rFonts w:ascii="Garamond" w:hAnsi="Garamond"/>
          <w:sz w:val="22"/>
          <w:szCs w:val="22"/>
        </w:rPr>
        <w:t xml:space="preserve">ater, </w:t>
      </w:r>
      <w:r w:rsidR="00C804EA" w:rsidRPr="00FE462C">
        <w:rPr>
          <w:rFonts w:ascii="Garamond" w:hAnsi="Garamond"/>
          <w:sz w:val="22"/>
          <w:szCs w:val="22"/>
        </w:rPr>
        <w:t>h</w:t>
      </w:r>
      <w:r w:rsidRPr="00FE462C">
        <w:rPr>
          <w:rFonts w:ascii="Garamond" w:hAnsi="Garamond"/>
          <w:sz w:val="22"/>
          <w:szCs w:val="22"/>
        </w:rPr>
        <w:t xml:space="preserve">eat, and </w:t>
      </w:r>
      <w:r w:rsidR="00C804EA" w:rsidRPr="00FE462C">
        <w:rPr>
          <w:rFonts w:ascii="Garamond" w:hAnsi="Garamond"/>
          <w:sz w:val="22"/>
          <w:szCs w:val="22"/>
        </w:rPr>
        <w:t>p</w:t>
      </w:r>
      <w:r w:rsidRPr="00FE462C">
        <w:rPr>
          <w:rFonts w:ascii="Garamond" w:hAnsi="Garamond"/>
          <w:sz w:val="22"/>
          <w:szCs w:val="22"/>
        </w:rPr>
        <w:t xml:space="preserve">ollution </w:t>
      </w:r>
      <w:r w:rsidR="00C804EA" w:rsidRPr="00FE462C">
        <w:rPr>
          <w:rFonts w:ascii="Garamond" w:hAnsi="Garamond"/>
          <w:sz w:val="22"/>
          <w:szCs w:val="22"/>
        </w:rPr>
        <w:t>c</w:t>
      </w:r>
      <w:r w:rsidRPr="00FE462C">
        <w:rPr>
          <w:rFonts w:ascii="Garamond" w:hAnsi="Garamond"/>
          <w:sz w:val="22"/>
          <w:szCs w:val="22"/>
        </w:rPr>
        <w:t xml:space="preserve">ycles at the </w:t>
      </w:r>
      <w:r w:rsidR="00C804EA" w:rsidRPr="00FE462C">
        <w:rPr>
          <w:rFonts w:ascii="Garamond" w:hAnsi="Garamond"/>
          <w:sz w:val="22"/>
          <w:szCs w:val="22"/>
        </w:rPr>
        <w:t>t</w:t>
      </w:r>
      <w:r w:rsidRPr="00FE462C">
        <w:rPr>
          <w:rFonts w:ascii="Garamond" w:hAnsi="Garamond"/>
          <w:sz w:val="22"/>
          <w:szCs w:val="22"/>
        </w:rPr>
        <w:t xml:space="preserve">ree, </w:t>
      </w:r>
      <w:r w:rsidR="00C804EA" w:rsidRPr="00FE462C">
        <w:rPr>
          <w:rFonts w:ascii="Garamond" w:hAnsi="Garamond"/>
          <w:sz w:val="22"/>
          <w:szCs w:val="22"/>
        </w:rPr>
        <w:t>s</w:t>
      </w:r>
      <w:r w:rsidRPr="00FE462C">
        <w:rPr>
          <w:rFonts w:ascii="Garamond" w:hAnsi="Garamond"/>
          <w:sz w:val="22"/>
          <w:szCs w:val="22"/>
        </w:rPr>
        <w:t xml:space="preserve">treet, and </w:t>
      </w:r>
      <w:r w:rsidR="00C804EA" w:rsidRPr="00FE462C">
        <w:rPr>
          <w:rFonts w:ascii="Garamond" w:hAnsi="Garamond"/>
          <w:sz w:val="22"/>
          <w:szCs w:val="22"/>
        </w:rPr>
        <w:t>c</w:t>
      </w:r>
      <w:r w:rsidRPr="00FE462C">
        <w:rPr>
          <w:rFonts w:ascii="Garamond" w:hAnsi="Garamond"/>
          <w:sz w:val="22"/>
          <w:szCs w:val="22"/>
        </w:rPr>
        <w:t xml:space="preserve">ity </w:t>
      </w:r>
      <w:r w:rsidR="00C804EA" w:rsidRPr="00FE462C">
        <w:rPr>
          <w:rFonts w:ascii="Garamond" w:hAnsi="Garamond"/>
          <w:sz w:val="22"/>
          <w:szCs w:val="22"/>
        </w:rPr>
        <w:t>s</w:t>
      </w:r>
      <w:r w:rsidRPr="00FE462C">
        <w:rPr>
          <w:rFonts w:ascii="Garamond" w:hAnsi="Garamond"/>
          <w:sz w:val="22"/>
          <w:szCs w:val="22"/>
        </w:rPr>
        <w:t xml:space="preserve">cale. </w:t>
      </w:r>
      <w:r w:rsidRPr="00FE462C">
        <w:rPr>
          <w:rFonts w:ascii="Garamond" w:hAnsi="Garamond"/>
          <w:i/>
          <w:iCs/>
          <w:sz w:val="22"/>
          <w:szCs w:val="22"/>
        </w:rPr>
        <w:t xml:space="preserve">Journal of Environmental Quality, </w:t>
      </w:r>
      <w:r w:rsidRPr="00FE462C">
        <w:rPr>
          <w:rFonts w:ascii="Garamond" w:hAnsi="Garamond"/>
          <w:i/>
          <w:sz w:val="22"/>
          <w:szCs w:val="22"/>
        </w:rPr>
        <w:t>45</w:t>
      </w:r>
      <w:r w:rsidRPr="00FE462C">
        <w:rPr>
          <w:rFonts w:ascii="Garamond" w:hAnsi="Garamond"/>
          <w:sz w:val="22"/>
          <w:szCs w:val="22"/>
        </w:rPr>
        <w:t>(1)</w:t>
      </w:r>
      <w:r w:rsidR="00C804EA" w:rsidRPr="00FE462C">
        <w:rPr>
          <w:rFonts w:ascii="Garamond" w:hAnsi="Garamond"/>
          <w:sz w:val="22"/>
          <w:szCs w:val="22"/>
        </w:rPr>
        <w:t>,</w:t>
      </w:r>
      <w:r w:rsidRPr="00FE462C">
        <w:rPr>
          <w:rFonts w:ascii="Garamond" w:hAnsi="Garamond"/>
          <w:i/>
          <w:iCs/>
          <w:sz w:val="22"/>
          <w:szCs w:val="22"/>
        </w:rPr>
        <w:t xml:space="preserve"> </w:t>
      </w:r>
      <w:r w:rsidRPr="00FE462C">
        <w:rPr>
          <w:rFonts w:ascii="Garamond" w:hAnsi="Garamond"/>
          <w:sz w:val="22"/>
          <w:szCs w:val="22"/>
        </w:rPr>
        <w:t xml:space="preserve">119-124. </w:t>
      </w:r>
      <w:hyperlink r:id="rId32" w:history="1">
        <w:r w:rsidRPr="00FE462C">
          <w:rPr>
            <w:rStyle w:val="Hyperlink"/>
            <w:rFonts w:ascii="Garamond" w:hAnsi="Garamond"/>
            <w:color w:val="auto"/>
            <w:sz w:val="22"/>
            <w:szCs w:val="22"/>
            <w:u w:val="none"/>
          </w:rPr>
          <w:t>https://</w:t>
        </w:r>
        <w:r w:rsidRPr="00FE462C">
          <w:rPr>
            <w:rStyle w:val="Hyperlink"/>
            <w:rFonts w:ascii="Garamond" w:hAnsi="Garamond"/>
            <w:color w:val="auto"/>
            <w:sz w:val="22"/>
            <w:szCs w:val="22"/>
            <w:u w:val="none"/>
            <w:shd w:val="clear" w:color="auto" w:fill="FFFFFF"/>
          </w:rPr>
          <w:t>doi.org/10.2134/jeq2015.11.0567</w:t>
        </w:r>
      </w:hyperlink>
    </w:p>
    <w:p w14:paraId="2C3C4FA1" w14:textId="6F5EF2A1" w:rsidR="00EE1E2A" w:rsidRPr="00FE462C" w:rsidRDefault="00EE1E2A" w:rsidP="00FE462C">
      <w:pPr>
        <w:pStyle w:val="NormalWeb"/>
        <w:spacing w:before="0" w:beforeAutospacing="0" w:after="220" w:afterAutospacing="0"/>
        <w:ind w:left="360" w:hanging="720"/>
        <w:rPr>
          <w:rFonts w:ascii="Garamond" w:hAnsi="Garamond"/>
          <w:sz w:val="22"/>
          <w:szCs w:val="22"/>
          <w:highlight w:val="yellow"/>
        </w:rPr>
      </w:pPr>
      <w:r w:rsidRPr="00FE462C">
        <w:rPr>
          <w:rFonts w:ascii="Garamond" w:hAnsi="Garamond"/>
          <w:sz w:val="22"/>
          <w:szCs w:val="22"/>
        </w:rPr>
        <w:t xml:space="preserve">National Land Cover Database. (2016). </w:t>
      </w:r>
      <w:r w:rsidRPr="00FE462C">
        <w:rPr>
          <w:rFonts w:ascii="Garamond" w:hAnsi="Garamond"/>
          <w:i/>
          <w:sz w:val="22"/>
          <w:szCs w:val="22"/>
        </w:rPr>
        <w:t xml:space="preserve">Urban </w:t>
      </w:r>
      <w:r w:rsidR="00B01F72">
        <w:rPr>
          <w:rFonts w:ascii="Garamond" w:hAnsi="Garamond"/>
          <w:i/>
          <w:sz w:val="22"/>
          <w:szCs w:val="22"/>
        </w:rPr>
        <w:t>i</w:t>
      </w:r>
      <w:r w:rsidRPr="00FE462C">
        <w:rPr>
          <w:rFonts w:ascii="Garamond" w:hAnsi="Garamond"/>
          <w:i/>
          <w:sz w:val="22"/>
          <w:szCs w:val="22"/>
        </w:rPr>
        <w:t>mperviousness</w:t>
      </w:r>
      <w:r w:rsidR="00F728FD">
        <w:rPr>
          <w:rFonts w:ascii="Garamond" w:hAnsi="Garamond"/>
          <w:sz w:val="22"/>
          <w:szCs w:val="22"/>
        </w:rPr>
        <w:t xml:space="preserve"> [Data file]</w:t>
      </w:r>
      <w:r w:rsidRPr="00FE462C">
        <w:rPr>
          <w:rFonts w:ascii="Garamond" w:hAnsi="Garamond"/>
          <w:sz w:val="22"/>
          <w:szCs w:val="22"/>
        </w:rPr>
        <w:t xml:space="preserve">. Retrieved from </w:t>
      </w:r>
      <w:hyperlink r:id="rId33" w:history="1">
        <w:r w:rsidRPr="00FE462C">
          <w:rPr>
            <w:rStyle w:val="Hyperlink"/>
            <w:rFonts w:ascii="Garamond" w:hAnsi="Garamond"/>
            <w:color w:val="auto"/>
            <w:sz w:val="22"/>
            <w:szCs w:val="22"/>
            <w:u w:val="none"/>
          </w:rPr>
          <w:t>https://www.mrlc.gov/data?f%5B0%5D=category%3Aurban%20imperviousness</w:t>
        </w:r>
      </w:hyperlink>
    </w:p>
    <w:p w14:paraId="5D17B7E3" w14:textId="52B6A377" w:rsidR="00DE7E55" w:rsidRPr="00FE462C" w:rsidRDefault="00DE7E55" w:rsidP="00FE462C">
      <w:pPr>
        <w:pStyle w:val="NormalWeb"/>
        <w:spacing w:before="0" w:beforeAutospacing="0" w:after="220" w:afterAutospacing="0"/>
        <w:ind w:left="360" w:hanging="720"/>
        <w:rPr>
          <w:rStyle w:val="Hyperlink"/>
          <w:rFonts w:ascii="Garamond" w:hAnsi="Garamond"/>
          <w:color w:val="auto"/>
          <w:sz w:val="22"/>
          <w:szCs w:val="22"/>
          <w:u w:val="none"/>
          <w:shd w:val="clear" w:color="auto" w:fill="FFFFFF"/>
        </w:rPr>
      </w:pPr>
      <w:proofErr w:type="spellStart"/>
      <w:r w:rsidRPr="00FE462C">
        <w:rPr>
          <w:rFonts w:ascii="Garamond" w:hAnsi="Garamond"/>
          <w:sz w:val="22"/>
          <w:szCs w:val="22"/>
        </w:rPr>
        <w:t>Steinhilber</w:t>
      </w:r>
      <w:proofErr w:type="spellEnd"/>
      <w:r w:rsidRPr="00FE462C">
        <w:rPr>
          <w:rFonts w:ascii="Garamond" w:hAnsi="Garamond"/>
          <w:sz w:val="22"/>
          <w:szCs w:val="22"/>
        </w:rPr>
        <w:t>, E.</w:t>
      </w:r>
      <w:r w:rsidR="00E2226F">
        <w:rPr>
          <w:rFonts w:ascii="Garamond" w:hAnsi="Garamond"/>
          <w:sz w:val="22"/>
          <w:szCs w:val="22"/>
        </w:rPr>
        <w:t xml:space="preserve"> E.</w:t>
      </w:r>
      <w:r w:rsidRPr="00FE462C">
        <w:rPr>
          <w:rFonts w:ascii="Garamond" w:hAnsi="Garamond"/>
          <w:sz w:val="22"/>
          <w:szCs w:val="22"/>
        </w:rPr>
        <w:t xml:space="preserve">, Boswell, M., </w:t>
      </w:r>
      <w:proofErr w:type="spellStart"/>
      <w:r w:rsidRPr="00FE462C">
        <w:rPr>
          <w:rFonts w:ascii="Garamond" w:hAnsi="Garamond"/>
          <w:sz w:val="22"/>
          <w:szCs w:val="22"/>
        </w:rPr>
        <w:t>Considine</w:t>
      </w:r>
      <w:proofErr w:type="spellEnd"/>
      <w:r w:rsidRPr="00FE462C">
        <w:rPr>
          <w:rFonts w:ascii="Garamond" w:hAnsi="Garamond"/>
          <w:sz w:val="22"/>
          <w:szCs w:val="22"/>
        </w:rPr>
        <w:t>, C. &amp; Mast, L. (2016)</w:t>
      </w:r>
      <w:r w:rsidR="003C7BF9" w:rsidRPr="00FE462C">
        <w:rPr>
          <w:rFonts w:ascii="Garamond" w:hAnsi="Garamond"/>
          <w:sz w:val="22"/>
          <w:szCs w:val="22"/>
        </w:rPr>
        <w:t>.</w:t>
      </w:r>
      <w:r w:rsidRPr="00FE462C">
        <w:rPr>
          <w:rFonts w:ascii="Garamond" w:hAnsi="Garamond"/>
          <w:sz w:val="22"/>
          <w:szCs w:val="22"/>
        </w:rPr>
        <w:t xml:space="preserve"> Hampton Roads </w:t>
      </w:r>
      <w:r w:rsidR="00E2226F">
        <w:rPr>
          <w:rFonts w:ascii="Garamond" w:hAnsi="Garamond"/>
          <w:sz w:val="22"/>
          <w:szCs w:val="22"/>
        </w:rPr>
        <w:t>s</w:t>
      </w:r>
      <w:r w:rsidRPr="00FE462C">
        <w:rPr>
          <w:rFonts w:ascii="Garamond" w:hAnsi="Garamond"/>
          <w:sz w:val="22"/>
          <w:szCs w:val="22"/>
        </w:rPr>
        <w:t xml:space="preserve">ea </w:t>
      </w:r>
      <w:r w:rsidR="00E2226F">
        <w:rPr>
          <w:rFonts w:ascii="Garamond" w:hAnsi="Garamond"/>
          <w:sz w:val="22"/>
          <w:szCs w:val="22"/>
        </w:rPr>
        <w:t>l</w:t>
      </w:r>
      <w:r w:rsidRPr="00FE462C">
        <w:rPr>
          <w:rFonts w:ascii="Garamond" w:hAnsi="Garamond"/>
          <w:sz w:val="22"/>
          <w:szCs w:val="22"/>
        </w:rPr>
        <w:t xml:space="preserve">evel </w:t>
      </w:r>
      <w:r w:rsidR="00E2226F">
        <w:rPr>
          <w:rFonts w:ascii="Garamond" w:hAnsi="Garamond"/>
          <w:sz w:val="22"/>
          <w:szCs w:val="22"/>
        </w:rPr>
        <w:t>r</w:t>
      </w:r>
      <w:r w:rsidRPr="00FE462C">
        <w:rPr>
          <w:rFonts w:ascii="Garamond" w:hAnsi="Garamond"/>
          <w:sz w:val="22"/>
          <w:szCs w:val="22"/>
        </w:rPr>
        <w:t xml:space="preserve">ise </w:t>
      </w:r>
      <w:r w:rsidR="00E2226F">
        <w:rPr>
          <w:rFonts w:ascii="Garamond" w:hAnsi="Garamond"/>
          <w:sz w:val="22"/>
          <w:szCs w:val="22"/>
        </w:rPr>
        <w:t>p</w:t>
      </w:r>
      <w:r w:rsidRPr="00FE462C">
        <w:rPr>
          <w:rFonts w:ascii="Garamond" w:hAnsi="Garamond"/>
          <w:sz w:val="22"/>
          <w:szCs w:val="22"/>
        </w:rPr>
        <w:t xml:space="preserve">reparedness and </w:t>
      </w:r>
      <w:r w:rsidR="00E2226F">
        <w:rPr>
          <w:rFonts w:ascii="Garamond" w:hAnsi="Garamond"/>
          <w:sz w:val="22"/>
          <w:szCs w:val="22"/>
        </w:rPr>
        <w:t>r</w:t>
      </w:r>
      <w:r w:rsidRPr="00FE462C">
        <w:rPr>
          <w:rFonts w:ascii="Garamond" w:hAnsi="Garamond"/>
          <w:sz w:val="22"/>
          <w:szCs w:val="22"/>
        </w:rPr>
        <w:t xml:space="preserve">esilience </w:t>
      </w:r>
      <w:r w:rsidR="00E2226F">
        <w:rPr>
          <w:rFonts w:ascii="Garamond" w:hAnsi="Garamond"/>
          <w:sz w:val="22"/>
          <w:szCs w:val="22"/>
        </w:rPr>
        <w:t>i</w:t>
      </w:r>
      <w:r w:rsidRPr="00FE462C">
        <w:rPr>
          <w:rFonts w:ascii="Garamond" w:hAnsi="Garamond"/>
          <w:sz w:val="22"/>
          <w:szCs w:val="22"/>
        </w:rPr>
        <w:t xml:space="preserve">ntergovernmental </w:t>
      </w:r>
      <w:r w:rsidR="00E2226F">
        <w:rPr>
          <w:rFonts w:ascii="Garamond" w:hAnsi="Garamond"/>
          <w:sz w:val="22"/>
          <w:szCs w:val="22"/>
        </w:rPr>
        <w:t>p</w:t>
      </w:r>
      <w:r w:rsidRPr="00FE462C">
        <w:rPr>
          <w:rFonts w:ascii="Garamond" w:hAnsi="Garamond"/>
          <w:sz w:val="22"/>
          <w:szCs w:val="22"/>
        </w:rPr>
        <w:t xml:space="preserve">ilot </w:t>
      </w:r>
      <w:r w:rsidR="00E2226F">
        <w:rPr>
          <w:rFonts w:ascii="Garamond" w:hAnsi="Garamond"/>
          <w:sz w:val="22"/>
          <w:szCs w:val="22"/>
        </w:rPr>
        <w:t>p</w:t>
      </w:r>
      <w:r w:rsidRPr="00FE462C">
        <w:rPr>
          <w:rFonts w:ascii="Garamond" w:hAnsi="Garamond"/>
          <w:sz w:val="22"/>
          <w:szCs w:val="22"/>
        </w:rPr>
        <w:t>roject</w:t>
      </w:r>
      <w:r w:rsidR="003C4C1A">
        <w:rPr>
          <w:rFonts w:ascii="Garamond" w:hAnsi="Garamond"/>
          <w:sz w:val="22"/>
          <w:szCs w:val="22"/>
        </w:rPr>
        <w:t xml:space="preserve"> Phase 2 report: Recommendations, accomplishments and lessons learned</w:t>
      </w:r>
      <w:r w:rsidRPr="00FE462C">
        <w:rPr>
          <w:rFonts w:ascii="Garamond" w:hAnsi="Garamond"/>
          <w:sz w:val="22"/>
          <w:szCs w:val="22"/>
        </w:rPr>
        <w:t xml:space="preserve">. </w:t>
      </w:r>
      <w:r w:rsidR="003C4C1A">
        <w:rPr>
          <w:rFonts w:ascii="Garamond" w:hAnsi="Garamond"/>
          <w:i/>
          <w:iCs/>
          <w:sz w:val="22"/>
          <w:szCs w:val="22"/>
        </w:rPr>
        <w:t>Hampton Roads Intergovernmental Pilot Project: Reports 2</w:t>
      </w:r>
      <w:r w:rsidRPr="00FE462C">
        <w:rPr>
          <w:rFonts w:ascii="Garamond" w:hAnsi="Garamond"/>
          <w:i/>
          <w:iCs/>
          <w:sz w:val="22"/>
          <w:szCs w:val="22"/>
        </w:rPr>
        <w:t xml:space="preserve">. </w:t>
      </w:r>
      <w:r w:rsidRPr="00FE462C">
        <w:rPr>
          <w:rFonts w:ascii="Garamond" w:hAnsi="Garamond"/>
          <w:sz w:val="22"/>
          <w:szCs w:val="22"/>
        </w:rPr>
        <w:t xml:space="preserve">Retrieved from </w:t>
      </w:r>
      <w:hyperlink r:id="rId34" w:history="1">
        <w:r w:rsidRPr="00FE462C">
          <w:rPr>
            <w:rStyle w:val="Hyperlink"/>
            <w:rFonts w:ascii="Garamond" w:hAnsi="Garamond"/>
            <w:color w:val="auto"/>
            <w:sz w:val="22"/>
            <w:szCs w:val="22"/>
            <w:u w:val="none"/>
            <w:shd w:val="clear" w:color="auto" w:fill="FFFFFF"/>
          </w:rPr>
          <w:t>https://digitalcommons.odu.edu/cgi/viewcontent.cgi?article=1003&amp;context=hripp_reports</w:t>
        </w:r>
      </w:hyperlink>
    </w:p>
    <w:p w14:paraId="51E91A0E" w14:textId="63F04E14" w:rsidR="004F1A7D" w:rsidRPr="00FE462C" w:rsidRDefault="00A90796" w:rsidP="00FE462C">
      <w:pPr>
        <w:pStyle w:val="NormalWeb"/>
        <w:spacing w:before="0" w:beforeAutospacing="0" w:after="220" w:afterAutospacing="0"/>
        <w:ind w:left="360" w:hanging="720"/>
        <w:rPr>
          <w:rFonts w:ascii="Garamond" w:eastAsiaTheme="minorEastAsia" w:hAnsi="Garamond" w:cstheme="minorBidi"/>
          <w:sz w:val="22"/>
          <w:szCs w:val="22"/>
        </w:rPr>
      </w:pPr>
      <w:r w:rsidRPr="00FE462C">
        <w:rPr>
          <w:rFonts w:ascii="Garamond" w:eastAsiaTheme="minorEastAsia" w:hAnsi="Garamond" w:cstheme="minorBidi"/>
          <w:sz w:val="22"/>
          <w:szCs w:val="22"/>
        </w:rPr>
        <w:t xml:space="preserve">Stocker, J. (1998). Methods for </w:t>
      </w:r>
      <w:r w:rsidR="00E2226F">
        <w:rPr>
          <w:rFonts w:ascii="Garamond" w:eastAsiaTheme="minorEastAsia" w:hAnsi="Garamond" w:cstheme="minorBidi"/>
          <w:sz w:val="22"/>
          <w:szCs w:val="22"/>
        </w:rPr>
        <w:t>m</w:t>
      </w:r>
      <w:r w:rsidRPr="00FE462C">
        <w:rPr>
          <w:rFonts w:ascii="Garamond" w:eastAsiaTheme="minorEastAsia" w:hAnsi="Garamond" w:cstheme="minorBidi"/>
          <w:sz w:val="22"/>
          <w:szCs w:val="22"/>
        </w:rPr>
        <w:t xml:space="preserve">easuring and </w:t>
      </w:r>
      <w:r w:rsidR="00E2226F">
        <w:rPr>
          <w:rFonts w:ascii="Garamond" w:eastAsiaTheme="minorEastAsia" w:hAnsi="Garamond" w:cstheme="minorBidi"/>
          <w:sz w:val="22"/>
          <w:szCs w:val="22"/>
        </w:rPr>
        <w:t>e</w:t>
      </w:r>
      <w:r w:rsidRPr="00FE462C">
        <w:rPr>
          <w:rFonts w:ascii="Garamond" w:eastAsiaTheme="minorEastAsia" w:hAnsi="Garamond" w:cstheme="minorBidi"/>
          <w:sz w:val="22"/>
          <w:szCs w:val="22"/>
        </w:rPr>
        <w:t xml:space="preserve">stimating </w:t>
      </w:r>
      <w:r w:rsidR="00E2226F">
        <w:rPr>
          <w:rFonts w:ascii="Garamond" w:eastAsiaTheme="minorEastAsia" w:hAnsi="Garamond" w:cstheme="minorBidi"/>
          <w:sz w:val="22"/>
          <w:szCs w:val="22"/>
        </w:rPr>
        <w:t>i</w:t>
      </w:r>
      <w:r w:rsidRPr="00FE462C">
        <w:rPr>
          <w:rFonts w:ascii="Garamond" w:eastAsiaTheme="minorEastAsia" w:hAnsi="Garamond" w:cstheme="minorBidi"/>
          <w:sz w:val="22"/>
          <w:szCs w:val="22"/>
        </w:rPr>
        <w:t xml:space="preserve">mpervious </w:t>
      </w:r>
      <w:r w:rsidR="00E2226F">
        <w:rPr>
          <w:rFonts w:ascii="Garamond" w:eastAsiaTheme="minorEastAsia" w:hAnsi="Garamond" w:cstheme="minorBidi"/>
          <w:sz w:val="22"/>
          <w:szCs w:val="22"/>
        </w:rPr>
        <w:t>s</w:t>
      </w:r>
      <w:r w:rsidRPr="00FE462C">
        <w:rPr>
          <w:rFonts w:ascii="Garamond" w:eastAsiaTheme="minorEastAsia" w:hAnsi="Garamond" w:cstheme="minorBidi"/>
          <w:sz w:val="22"/>
          <w:szCs w:val="22"/>
        </w:rPr>
        <w:t xml:space="preserve">urface </w:t>
      </w:r>
      <w:r w:rsidR="00E2226F">
        <w:rPr>
          <w:rFonts w:ascii="Garamond" w:eastAsiaTheme="minorEastAsia" w:hAnsi="Garamond" w:cstheme="minorBidi"/>
          <w:sz w:val="22"/>
          <w:szCs w:val="22"/>
        </w:rPr>
        <w:t>c</w:t>
      </w:r>
      <w:r w:rsidRPr="00FE462C">
        <w:rPr>
          <w:rFonts w:ascii="Garamond" w:eastAsiaTheme="minorEastAsia" w:hAnsi="Garamond" w:cstheme="minorBidi"/>
          <w:sz w:val="22"/>
          <w:szCs w:val="22"/>
        </w:rPr>
        <w:t xml:space="preserve">overage. </w:t>
      </w:r>
      <w:r w:rsidRPr="00FE462C">
        <w:rPr>
          <w:rFonts w:ascii="Garamond" w:eastAsiaTheme="minorEastAsia" w:hAnsi="Garamond" w:cstheme="minorBidi"/>
          <w:i/>
          <w:sz w:val="22"/>
          <w:szCs w:val="22"/>
        </w:rPr>
        <w:t xml:space="preserve">Nonpoint Education for Municipal Officials, </w:t>
      </w:r>
      <w:r w:rsidR="00BF5EB3" w:rsidRPr="00FE462C">
        <w:rPr>
          <w:rFonts w:ascii="Garamond" w:eastAsiaTheme="minorEastAsia" w:hAnsi="Garamond" w:cstheme="minorBidi"/>
          <w:i/>
          <w:sz w:val="22"/>
          <w:szCs w:val="22"/>
        </w:rPr>
        <w:t xml:space="preserve">Technical Paper </w:t>
      </w:r>
      <w:r w:rsidRPr="00FE462C">
        <w:rPr>
          <w:rFonts w:ascii="Garamond" w:eastAsiaTheme="minorEastAsia" w:hAnsi="Garamond" w:cstheme="minorBidi"/>
          <w:i/>
          <w:sz w:val="22"/>
          <w:szCs w:val="22"/>
        </w:rPr>
        <w:t>3</w:t>
      </w:r>
      <w:r w:rsidRPr="00FE462C">
        <w:rPr>
          <w:rFonts w:ascii="Garamond" w:eastAsiaTheme="minorEastAsia" w:hAnsi="Garamond" w:cstheme="minorBidi"/>
          <w:sz w:val="22"/>
          <w:szCs w:val="22"/>
        </w:rPr>
        <w:t xml:space="preserve">, 1-3. </w:t>
      </w:r>
      <w:hyperlink r:id="rId35" w:history="1">
        <w:r w:rsidR="007D558B" w:rsidRPr="00FE462C">
          <w:rPr>
            <w:rStyle w:val="Hyperlink"/>
            <w:rFonts w:ascii="Garamond" w:eastAsiaTheme="minorEastAsia" w:hAnsi="Garamond" w:cstheme="minorBidi"/>
            <w:color w:val="auto"/>
            <w:sz w:val="22"/>
            <w:szCs w:val="22"/>
            <w:u w:val="none"/>
          </w:rPr>
          <w:t>https://nemo.uconn.edu/tools/impervious_surfaces/pdfs/NEMO_tech_3.pdf</w:t>
        </w:r>
      </w:hyperlink>
    </w:p>
    <w:p w14:paraId="6A5F82DC" w14:textId="647E67BC" w:rsidR="007D558B" w:rsidRPr="00FE462C" w:rsidRDefault="007D558B" w:rsidP="00FE462C">
      <w:pPr>
        <w:pStyle w:val="NormalWeb"/>
        <w:spacing w:before="0" w:beforeAutospacing="0" w:after="220" w:afterAutospacing="0"/>
        <w:ind w:left="360" w:hanging="720"/>
        <w:rPr>
          <w:rFonts w:ascii="Garamond" w:hAnsi="Garamond"/>
          <w:sz w:val="22"/>
          <w:szCs w:val="22"/>
        </w:rPr>
      </w:pPr>
      <w:r w:rsidRPr="00FE462C">
        <w:rPr>
          <w:rFonts w:ascii="Garamond" w:hAnsi="Garamond"/>
          <w:sz w:val="22"/>
          <w:szCs w:val="22"/>
        </w:rPr>
        <w:t xml:space="preserve">U.S. Census Bureau (2016). </w:t>
      </w:r>
      <w:r w:rsidRPr="00FE462C">
        <w:rPr>
          <w:rFonts w:ascii="Garamond" w:hAnsi="Garamond"/>
          <w:i/>
          <w:sz w:val="22"/>
          <w:szCs w:val="22"/>
        </w:rPr>
        <w:t xml:space="preserve">ACS </w:t>
      </w:r>
      <w:r w:rsidR="00B01F72">
        <w:rPr>
          <w:rFonts w:ascii="Garamond" w:hAnsi="Garamond"/>
          <w:i/>
          <w:sz w:val="22"/>
          <w:szCs w:val="22"/>
        </w:rPr>
        <w:t>p</w:t>
      </w:r>
      <w:r w:rsidRPr="00FE462C">
        <w:rPr>
          <w:rFonts w:ascii="Garamond" w:hAnsi="Garamond"/>
          <w:i/>
          <w:sz w:val="22"/>
          <w:szCs w:val="22"/>
        </w:rPr>
        <w:t xml:space="preserve">opulation </w:t>
      </w:r>
      <w:r w:rsidR="00B01F72">
        <w:rPr>
          <w:rFonts w:ascii="Garamond" w:hAnsi="Garamond"/>
          <w:i/>
          <w:sz w:val="22"/>
          <w:szCs w:val="22"/>
        </w:rPr>
        <w:t>c</w:t>
      </w:r>
      <w:r w:rsidRPr="00FE462C">
        <w:rPr>
          <w:rFonts w:ascii="Garamond" w:hAnsi="Garamond"/>
          <w:i/>
          <w:sz w:val="22"/>
          <w:szCs w:val="22"/>
        </w:rPr>
        <w:t xml:space="preserve">ount </w:t>
      </w:r>
      <w:r w:rsidR="00B01F72">
        <w:rPr>
          <w:rFonts w:ascii="Garamond" w:hAnsi="Garamond"/>
          <w:i/>
          <w:sz w:val="22"/>
          <w:szCs w:val="22"/>
        </w:rPr>
        <w:t>e</w:t>
      </w:r>
      <w:r w:rsidRPr="00FE462C">
        <w:rPr>
          <w:rFonts w:ascii="Garamond" w:hAnsi="Garamond"/>
          <w:i/>
          <w:sz w:val="22"/>
          <w:szCs w:val="22"/>
        </w:rPr>
        <w:t>stimates 2017</w:t>
      </w:r>
      <w:r w:rsidR="00B01F72">
        <w:rPr>
          <w:rFonts w:ascii="Garamond" w:hAnsi="Garamond"/>
          <w:i/>
          <w:sz w:val="22"/>
          <w:szCs w:val="22"/>
        </w:rPr>
        <w:t xml:space="preserve"> </w:t>
      </w:r>
      <w:r w:rsidR="00B01F72">
        <w:rPr>
          <w:rFonts w:ascii="Garamond" w:hAnsi="Garamond"/>
          <w:sz w:val="22"/>
          <w:szCs w:val="22"/>
        </w:rPr>
        <w:t>[Data file]</w:t>
      </w:r>
      <w:r w:rsidRPr="00FE462C">
        <w:rPr>
          <w:rFonts w:ascii="Garamond" w:hAnsi="Garamond"/>
          <w:sz w:val="22"/>
          <w:szCs w:val="22"/>
        </w:rPr>
        <w:t xml:space="preserve">. Retrieved from </w:t>
      </w:r>
      <w:hyperlink r:id="rId36" w:history="1">
        <w:r w:rsidRPr="00FE462C">
          <w:rPr>
            <w:rStyle w:val="Hyperlink"/>
            <w:rFonts w:ascii="Garamond" w:hAnsi="Garamond"/>
            <w:color w:val="auto"/>
            <w:sz w:val="22"/>
            <w:szCs w:val="22"/>
            <w:u w:val="none"/>
          </w:rPr>
          <w:t>https://factfinder.census.gov/faces/nav/jsf/pages/searchresults.xhtml?refresh=t</w:t>
        </w:r>
      </w:hyperlink>
      <w:r w:rsidRPr="00FE462C">
        <w:rPr>
          <w:rFonts w:ascii="Garamond" w:hAnsi="Garamond"/>
          <w:sz w:val="22"/>
          <w:szCs w:val="22"/>
        </w:rPr>
        <w:t xml:space="preserve"> </w:t>
      </w:r>
    </w:p>
    <w:p w14:paraId="41F84C15" w14:textId="5911E807" w:rsidR="00ED68CD" w:rsidRPr="00FE462C" w:rsidRDefault="00DE7E55" w:rsidP="00FE462C">
      <w:pPr>
        <w:pStyle w:val="NormalWeb"/>
        <w:spacing w:before="0" w:beforeAutospacing="0" w:after="220" w:afterAutospacing="0"/>
        <w:ind w:left="360" w:hanging="720"/>
        <w:rPr>
          <w:rStyle w:val="Hyperlink"/>
          <w:rFonts w:ascii="Garamond" w:hAnsi="Garamond"/>
          <w:color w:val="auto"/>
          <w:sz w:val="22"/>
          <w:szCs w:val="22"/>
          <w:u w:val="none"/>
        </w:rPr>
      </w:pPr>
      <w:r w:rsidRPr="00FE462C">
        <w:rPr>
          <w:rFonts w:ascii="Garamond" w:hAnsi="Garamond"/>
          <w:sz w:val="22"/>
          <w:szCs w:val="22"/>
          <w:shd w:val="clear" w:color="auto" w:fill="FFFFFF"/>
        </w:rPr>
        <w:t>U</w:t>
      </w:r>
      <w:r w:rsidR="00366BF6" w:rsidRPr="00FE462C">
        <w:rPr>
          <w:rFonts w:ascii="Garamond" w:hAnsi="Garamond"/>
          <w:sz w:val="22"/>
          <w:szCs w:val="22"/>
          <w:shd w:val="clear" w:color="auto" w:fill="FFFFFF"/>
        </w:rPr>
        <w:t>.</w:t>
      </w:r>
      <w:r w:rsidRPr="00FE462C">
        <w:rPr>
          <w:rFonts w:ascii="Garamond" w:hAnsi="Garamond"/>
          <w:sz w:val="22"/>
          <w:szCs w:val="22"/>
          <w:shd w:val="clear" w:color="auto" w:fill="FFFFFF"/>
        </w:rPr>
        <w:t>S</w:t>
      </w:r>
      <w:r w:rsidR="00366BF6" w:rsidRPr="00FE462C">
        <w:rPr>
          <w:rFonts w:ascii="Garamond" w:hAnsi="Garamond"/>
          <w:sz w:val="22"/>
          <w:szCs w:val="22"/>
          <w:shd w:val="clear" w:color="auto" w:fill="FFFFFF"/>
        </w:rPr>
        <w:t>.</w:t>
      </w:r>
      <w:r w:rsidRPr="00FE462C">
        <w:rPr>
          <w:rFonts w:ascii="Garamond" w:hAnsi="Garamond"/>
          <w:sz w:val="22"/>
          <w:szCs w:val="22"/>
          <w:shd w:val="clear" w:color="auto" w:fill="FFFFFF"/>
        </w:rPr>
        <w:t xml:space="preserve"> Geological Survey (2001). 2001 </w:t>
      </w:r>
      <w:r w:rsidRPr="00FE462C">
        <w:rPr>
          <w:rFonts w:ascii="Garamond" w:hAnsi="Garamond"/>
          <w:i/>
          <w:iCs/>
          <w:sz w:val="22"/>
          <w:szCs w:val="22"/>
          <w:shd w:val="clear" w:color="auto" w:fill="FFFFFF"/>
        </w:rPr>
        <w:t>National Land Cover Data Set (NLCD)</w:t>
      </w:r>
      <w:r w:rsidR="00B01F72">
        <w:rPr>
          <w:rFonts w:ascii="Garamond" w:hAnsi="Garamond"/>
          <w:i/>
          <w:iCs/>
          <w:sz w:val="22"/>
          <w:szCs w:val="22"/>
          <w:shd w:val="clear" w:color="auto" w:fill="FFFFFF"/>
        </w:rPr>
        <w:t xml:space="preserve"> </w:t>
      </w:r>
      <w:r w:rsidR="00B01F72">
        <w:rPr>
          <w:rFonts w:ascii="Garamond" w:hAnsi="Garamond"/>
          <w:iCs/>
          <w:sz w:val="22"/>
          <w:szCs w:val="22"/>
          <w:shd w:val="clear" w:color="auto" w:fill="FFFFFF"/>
        </w:rPr>
        <w:t>[Data file]</w:t>
      </w:r>
      <w:r w:rsidRPr="00FE462C">
        <w:rPr>
          <w:rFonts w:ascii="Garamond" w:hAnsi="Garamond"/>
          <w:sz w:val="22"/>
          <w:szCs w:val="22"/>
          <w:shd w:val="clear" w:color="auto" w:fill="FFFFFF"/>
        </w:rPr>
        <w:t xml:space="preserve">. Retrieved from </w:t>
      </w:r>
      <w:hyperlink r:id="rId37" w:history="1">
        <w:r w:rsidRPr="00FE462C">
          <w:rPr>
            <w:rStyle w:val="Hyperlink"/>
            <w:rFonts w:ascii="Garamond" w:hAnsi="Garamond"/>
            <w:color w:val="auto"/>
            <w:sz w:val="22"/>
            <w:szCs w:val="22"/>
            <w:u w:val="none"/>
          </w:rPr>
          <w:t>https://www.mrlc.gov/data/nlcd-2001-land-cover-conus</w:t>
        </w:r>
      </w:hyperlink>
    </w:p>
    <w:p w14:paraId="68D0583B" w14:textId="0FB7310F" w:rsidR="00366BF6" w:rsidRPr="00FE462C" w:rsidRDefault="00366BF6" w:rsidP="00FE462C">
      <w:pPr>
        <w:pStyle w:val="NormalWeb"/>
        <w:spacing w:before="0" w:beforeAutospacing="0" w:after="220" w:afterAutospacing="0"/>
        <w:ind w:left="360" w:hanging="720"/>
        <w:rPr>
          <w:rStyle w:val="Hyperlink"/>
          <w:rFonts w:ascii="Garamond" w:hAnsi="Garamond"/>
          <w:color w:val="auto"/>
          <w:sz w:val="22"/>
          <w:szCs w:val="22"/>
          <w:u w:val="none"/>
        </w:rPr>
      </w:pPr>
      <w:r w:rsidRPr="00FE462C">
        <w:rPr>
          <w:rStyle w:val="Hyperlink"/>
          <w:rFonts w:ascii="Garamond" w:hAnsi="Garamond"/>
          <w:color w:val="auto"/>
          <w:sz w:val="22"/>
          <w:szCs w:val="22"/>
          <w:u w:val="none"/>
        </w:rPr>
        <w:t xml:space="preserve">U.S. Geological Survey Earth Resources Observation </w:t>
      </w:r>
      <w:r w:rsidR="00B01F72">
        <w:rPr>
          <w:rStyle w:val="Hyperlink"/>
          <w:rFonts w:ascii="Garamond" w:hAnsi="Garamond"/>
          <w:color w:val="auto"/>
          <w:sz w:val="22"/>
          <w:szCs w:val="22"/>
          <w:u w:val="none"/>
        </w:rPr>
        <w:t>a</w:t>
      </w:r>
      <w:r w:rsidRPr="00FE462C">
        <w:rPr>
          <w:rStyle w:val="Hyperlink"/>
          <w:rFonts w:ascii="Garamond" w:hAnsi="Garamond"/>
          <w:color w:val="auto"/>
          <w:sz w:val="22"/>
          <w:szCs w:val="22"/>
          <w:u w:val="none"/>
        </w:rPr>
        <w:t xml:space="preserve">nd Science Center. (2012). Landsat TM Level-2 Surface Reflectance (SR) Science Product. U.S. Geological Survey. </w:t>
      </w:r>
      <w:r w:rsidR="00F61B8F" w:rsidRPr="00FE462C">
        <w:rPr>
          <w:rStyle w:val="Hyperlink"/>
          <w:rFonts w:ascii="Garamond" w:hAnsi="Garamond"/>
          <w:color w:val="auto"/>
          <w:sz w:val="22"/>
          <w:szCs w:val="22"/>
          <w:u w:val="none"/>
        </w:rPr>
        <w:t>https://doi.org/10.5066/f7kd1vz9</w:t>
      </w:r>
    </w:p>
    <w:p w14:paraId="37C42C61" w14:textId="039B044D" w:rsidR="00366BF6" w:rsidRPr="00FE462C" w:rsidRDefault="00F61B8F" w:rsidP="00FE462C">
      <w:pPr>
        <w:pStyle w:val="NormalWeb"/>
        <w:spacing w:before="0" w:beforeAutospacing="0" w:after="220" w:afterAutospacing="0"/>
        <w:ind w:left="360" w:hanging="720"/>
        <w:rPr>
          <w:rStyle w:val="Hyperlink"/>
          <w:rFonts w:ascii="Garamond" w:hAnsi="Garamond"/>
          <w:color w:val="auto"/>
          <w:sz w:val="22"/>
          <w:szCs w:val="22"/>
          <w:u w:val="none"/>
        </w:rPr>
      </w:pPr>
      <w:r w:rsidRPr="00FE462C">
        <w:rPr>
          <w:rStyle w:val="Hyperlink"/>
          <w:rFonts w:ascii="Garamond" w:hAnsi="Garamond"/>
          <w:color w:val="auto"/>
          <w:sz w:val="22"/>
          <w:szCs w:val="22"/>
          <w:u w:val="none"/>
        </w:rPr>
        <w:t>US Geological Survey Earth Resources Observation and Science Center. (2014). Provisional Landsat OLI Surface Reflectance. Retrieved from https://dx.doi.org/10.5066/F78S4MZJ</w:t>
      </w:r>
    </w:p>
    <w:p w14:paraId="57614144" w14:textId="3FE3D571" w:rsidR="00DE7E55" w:rsidRPr="00FE462C" w:rsidRDefault="00DE7E55" w:rsidP="00FE462C">
      <w:pPr>
        <w:pStyle w:val="NormalWeb"/>
        <w:spacing w:before="0" w:beforeAutospacing="0" w:after="220" w:afterAutospacing="0"/>
        <w:ind w:left="360" w:hanging="720"/>
        <w:rPr>
          <w:rFonts w:ascii="Garamond" w:hAnsi="Garamond"/>
          <w:sz w:val="22"/>
          <w:szCs w:val="22"/>
        </w:rPr>
      </w:pPr>
      <w:proofErr w:type="spellStart"/>
      <w:r w:rsidRPr="00FE462C">
        <w:rPr>
          <w:rFonts w:ascii="Garamond" w:hAnsi="Garamond"/>
          <w:sz w:val="22"/>
          <w:szCs w:val="22"/>
        </w:rPr>
        <w:t>Waggonner</w:t>
      </w:r>
      <w:proofErr w:type="spellEnd"/>
      <w:r w:rsidRPr="00FE462C">
        <w:rPr>
          <w:rFonts w:ascii="Garamond" w:hAnsi="Garamond"/>
          <w:sz w:val="22"/>
          <w:szCs w:val="22"/>
        </w:rPr>
        <w:t xml:space="preserve"> &amp; </w:t>
      </w:r>
      <w:bookmarkStart w:id="3" w:name="_GoBack"/>
      <w:bookmarkEnd w:id="3"/>
      <w:r w:rsidRPr="00FE462C">
        <w:rPr>
          <w:rFonts w:ascii="Garamond" w:hAnsi="Garamond"/>
          <w:sz w:val="22"/>
          <w:szCs w:val="22"/>
        </w:rPr>
        <w:t>Ball Architecture/Environment</w:t>
      </w:r>
      <w:r w:rsidR="00B01F72">
        <w:rPr>
          <w:rFonts w:ascii="Garamond" w:hAnsi="Garamond"/>
          <w:sz w:val="22"/>
          <w:szCs w:val="22"/>
        </w:rPr>
        <w:t>.</w:t>
      </w:r>
      <w:r w:rsidRPr="00FE462C">
        <w:rPr>
          <w:rFonts w:ascii="Garamond" w:hAnsi="Garamond"/>
          <w:sz w:val="22"/>
          <w:szCs w:val="22"/>
        </w:rPr>
        <w:t xml:space="preserve"> (2018)</w:t>
      </w:r>
      <w:r w:rsidR="00B01F72">
        <w:rPr>
          <w:rFonts w:ascii="Garamond" w:hAnsi="Garamond"/>
          <w:sz w:val="22"/>
          <w:szCs w:val="22"/>
        </w:rPr>
        <w:t>.</w:t>
      </w:r>
      <w:r w:rsidRPr="00FE462C">
        <w:rPr>
          <w:rFonts w:ascii="Garamond" w:hAnsi="Garamond"/>
          <w:sz w:val="22"/>
          <w:szCs w:val="22"/>
        </w:rPr>
        <w:t xml:space="preserve"> </w:t>
      </w:r>
      <w:proofErr w:type="gramStart"/>
      <w:r w:rsidRPr="00FE462C">
        <w:rPr>
          <w:rFonts w:ascii="Garamond" w:hAnsi="Garamond"/>
          <w:i/>
          <w:iCs/>
          <w:sz w:val="22"/>
          <w:szCs w:val="22"/>
        </w:rPr>
        <w:t>Living</w:t>
      </w:r>
      <w:proofErr w:type="gramEnd"/>
      <w:r w:rsidRPr="00FE462C">
        <w:rPr>
          <w:rFonts w:ascii="Garamond" w:hAnsi="Garamond"/>
          <w:i/>
          <w:iCs/>
          <w:sz w:val="22"/>
          <w:szCs w:val="22"/>
        </w:rPr>
        <w:t xml:space="preserve"> </w:t>
      </w:r>
      <w:r w:rsidR="00B01F72" w:rsidRPr="00FE462C">
        <w:rPr>
          <w:rFonts w:ascii="Garamond" w:hAnsi="Garamond"/>
          <w:i/>
          <w:iCs/>
          <w:sz w:val="22"/>
          <w:szCs w:val="22"/>
        </w:rPr>
        <w:t>w</w:t>
      </w:r>
      <w:r w:rsidRPr="00FE462C">
        <w:rPr>
          <w:rFonts w:ascii="Garamond" w:hAnsi="Garamond"/>
          <w:i/>
          <w:iCs/>
          <w:sz w:val="22"/>
          <w:szCs w:val="22"/>
        </w:rPr>
        <w:t xml:space="preserve">ith </w:t>
      </w:r>
      <w:r w:rsidR="00B01F72" w:rsidRPr="00FE462C">
        <w:rPr>
          <w:rFonts w:ascii="Garamond" w:hAnsi="Garamond"/>
          <w:i/>
          <w:iCs/>
          <w:sz w:val="22"/>
          <w:szCs w:val="22"/>
        </w:rPr>
        <w:t>w</w:t>
      </w:r>
      <w:r w:rsidRPr="00FE462C">
        <w:rPr>
          <w:rFonts w:ascii="Garamond" w:hAnsi="Garamond"/>
          <w:i/>
          <w:iCs/>
          <w:sz w:val="22"/>
          <w:szCs w:val="22"/>
        </w:rPr>
        <w:t xml:space="preserve">ater Hampton: A </w:t>
      </w:r>
      <w:r w:rsidR="00B01F72" w:rsidRPr="00FE462C">
        <w:rPr>
          <w:rFonts w:ascii="Garamond" w:hAnsi="Garamond"/>
          <w:i/>
          <w:iCs/>
          <w:sz w:val="22"/>
          <w:szCs w:val="22"/>
        </w:rPr>
        <w:t>h</w:t>
      </w:r>
      <w:r w:rsidRPr="00FE462C">
        <w:rPr>
          <w:rFonts w:ascii="Garamond" w:hAnsi="Garamond"/>
          <w:i/>
          <w:iCs/>
          <w:sz w:val="22"/>
          <w:szCs w:val="22"/>
        </w:rPr>
        <w:t xml:space="preserve">olistic </w:t>
      </w:r>
      <w:r w:rsidR="00B01F72" w:rsidRPr="00FE462C">
        <w:rPr>
          <w:rFonts w:ascii="Garamond" w:hAnsi="Garamond"/>
          <w:i/>
          <w:iCs/>
          <w:sz w:val="22"/>
          <w:szCs w:val="22"/>
        </w:rPr>
        <w:t>a</w:t>
      </w:r>
      <w:r w:rsidRPr="00FE462C">
        <w:rPr>
          <w:rFonts w:ascii="Garamond" w:hAnsi="Garamond"/>
          <w:i/>
          <w:iCs/>
          <w:sz w:val="22"/>
          <w:szCs w:val="22"/>
        </w:rPr>
        <w:t xml:space="preserve">pproach to </w:t>
      </w:r>
      <w:r w:rsidR="00B01F72" w:rsidRPr="00FE462C">
        <w:rPr>
          <w:rFonts w:ascii="Garamond" w:hAnsi="Garamond"/>
          <w:i/>
          <w:iCs/>
          <w:sz w:val="22"/>
          <w:szCs w:val="22"/>
        </w:rPr>
        <w:t>a</w:t>
      </w:r>
      <w:r w:rsidRPr="00FE462C">
        <w:rPr>
          <w:rFonts w:ascii="Garamond" w:hAnsi="Garamond"/>
          <w:i/>
          <w:iCs/>
          <w:sz w:val="22"/>
          <w:szCs w:val="22"/>
        </w:rPr>
        <w:t xml:space="preserve">ddressing </w:t>
      </w:r>
      <w:r w:rsidR="00B01F72" w:rsidRPr="00FE462C">
        <w:rPr>
          <w:rFonts w:ascii="Garamond" w:hAnsi="Garamond"/>
          <w:i/>
          <w:iCs/>
          <w:sz w:val="22"/>
          <w:szCs w:val="22"/>
        </w:rPr>
        <w:t>s</w:t>
      </w:r>
      <w:r w:rsidRPr="00FE462C">
        <w:rPr>
          <w:rFonts w:ascii="Garamond" w:hAnsi="Garamond"/>
          <w:i/>
          <w:iCs/>
          <w:sz w:val="22"/>
          <w:szCs w:val="22"/>
        </w:rPr>
        <w:t xml:space="preserve">ea </w:t>
      </w:r>
      <w:r w:rsidR="00B01F72" w:rsidRPr="00FE462C">
        <w:rPr>
          <w:rFonts w:ascii="Garamond" w:hAnsi="Garamond"/>
          <w:i/>
          <w:iCs/>
          <w:sz w:val="22"/>
          <w:szCs w:val="22"/>
        </w:rPr>
        <w:t>l</w:t>
      </w:r>
      <w:r w:rsidRPr="00FE462C">
        <w:rPr>
          <w:rFonts w:ascii="Garamond" w:hAnsi="Garamond"/>
          <w:i/>
          <w:iCs/>
          <w:sz w:val="22"/>
          <w:szCs w:val="22"/>
        </w:rPr>
        <w:t xml:space="preserve">evel </w:t>
      </w:r>
      <w:r w:rsidR="00B01F72" w:rsidRPr="00FE462C">
        <w:rPr>
          <w:rFonts w:ascii="Garamond" w:hAnsi="Garamond"/>
          <w:i/>
          <w:iCs/>
          <w:sz w:val="22"/>
          <w:szCs w:val="22"/>
        </w:rPr>
        <w:t>r</w:t>
      </w:r>
      <w:r w:rsidRPr="00FE462C">
        <w:rPr>
          <w:rFonts w:ascii="Garamond" w:hAnsi="Garamond"/>
          <w:i/>
          <w:iCs/>
          <w:sz w:val="22"/>
          <w:szCs w:val="22"/>
        </w:rPr>
        <w:t xml:space="preserve">ise and </w:t>
      </w:r>
      <w:r w:rsidR="00B01F72" w:rsidRPr="00FE462C">
        <w:rPr>
          <w:rFonts w:ascii="Garamond" w:hAnsi="Garamond"/>
          <w:i/>
          <w:iCs/>
          <w:sz w:val="22"/>
          <w:szCs w:val="22"/>
        </w:rPr>
        <w:t>r</w:t>
      </w:r>
      <w:r w:rsidRPr="00FE462C">
        <w:rPr>
          <w:rFonts w:ascii="Garamond" w:hAnsi="Garamond"/>
          <w:i/>
          <w:iCs/>
          <w:sz w:val="22"/>
          <w:szCs w:val="22"/>
        </w:rPr>
        <w:t>esiliency.</w:t>
      </w:r>
      <w:r w:rsidRPr="00FE462C">
        <w:rPr>
          <w:rFonts w:ascii="Garamond" w:hAnsi="Garamond"/>
          <w:sz w:val="22"/>
          <w:szCs w:val="22"/>
        </w:rPr>
        <w:t xml:space="preserve"> </w:t>
      </w:r>
      <w:r w:rsidR="00B01F72">
        <w:rPr>
          <w:rFonts w:ascii="Garamond" w:hAnsi="Garamond"/>
          <w:sz w:val="22"/>
          <w:szCs w:val="22"/>
        </w:rPr>
        <w:t xml:space="preserve">New Orleans, LA. </w:t>
      </w:r>
      <w:r w:rsidRPr="00FE462C">
        <w:rPr>
          <w:rFonts w:ascii="Garamond" w:hAnsi="Garamond"/>
          <w:sz w:val="22"/>
          <w:szCs w:val="22"/>
        </w:rPr>
        <w:t xml:space="preserve">Retrieved from </w:t>
      </w:r>
      <w:hyperlink r:id="rId38" w:history="1">
        <w:r w:rsidR="00CE2B85" w:rsidRPr="00CE2B85">
          <w:rPr>
            <w:rStyle w:val="Hyperlink"/>
            <w:rFonts w:ascii="Garamond" w:hAnsi="Garamond"/>
            <w:color w:val="auto"/>
            <w:sz w:val="22"/>
            <w:szCs w:val="22"/>
            <w:u w:val="none"/>
          </w:rPr>
          <w:t>https://hampton.gov/DocumentCenter/View/20644/Resilient-Hampton-Phase-I-Report?bidId=</w:t>
        </w:r>
      </w:hyperlink>
    </w:p>
    <w:p w14:paraId="3DEE4833" w14:textId="692FFB03" w:rsidR="00A90796" w:rsidRPr="00B01F72" w:rsidRDefault="00A90796" w:rsidP="00FE462C">
      <w:pPr>
        <w:pStyle w:val="NormalWeb"/>
        <w:spacing w:before="0" w:beforeAutospacing="0" w:after="220" w:afterAutospacing="0"/>
        <w:ind w:left="360" w:hanging="720"/>
        <w:rPr>
          <w:rFonts w:ascii="Garamond" w:eastAsiaTheme="minorEastAsia" w:hAnsi="Garamond" w:cstheme="minorBidi"/>
          <w:sz w:val="22"/>
          <w:szCs w:val="22"/>
        </w:rPr>
      </w:pPr>
      <w:proofErr w:type="spellStart"/>
      <w:r w:rsidRPr="00FE462C">
        <w:rPr>
          <w:rFonts w:ascii="Garamond" w:eastAsiaTheme="minorEastAsia" w:hAnsi="Garamond" w:cstheme="minorBidi"/>
          <w:sz w:val="22"/>
          <w:szCs w:val="22"/>
        </w:rPr>
        <w:t>Weng</w:t>
      </w:r>
      <w:proofErr w:type="spellEnd"/>
      <w:r w:rsidRPr="00FE462C">
        <w:rPr>
          <w:rFonts w:ascii="Garamond" w:eastAsiaTheme="minorEastAsia" w:hAnsi="Garamond" w:cstheme="minorBidi"/>
          <w:sz w:val="22"/>
          <w:szCs w:val="22"/>
        </w:rPr>
        <w:t xml:space="preserve">, Q. (2001). Modeling </w:t>
      </w:r>
      <w:r w:rsidR="00B01F72">
        <w:rPr>
          <w:rFonts w:ascii="Garamond" w:eastAsiaTheme="minorEastAsia" w:hAnsi="Garamond" w:cstheme="minorBidi"/>
          <w:sz w:val="22"/>
          <w:szCs w:val="22"/>
        </w:rPr>
        <w:t>u</w:t>
      </w:r>
      <w:r w:rsidRPr="00FE462C">
        <w:rPr>
          <w:rFonts w:ascii="Garamond" w:eastAsiaTheme="minorEastAsia" w:hAnsi="Garamond" w:cstheme="minorBidi"/>
          <w:sz w:val="22"/>
          <w:szCs w:val="22"/>
        </w:rPr>
        <w:t xml:space="preserve">rban </w:t>
      </w:r>
      <w:r w:rsidR="00B01F72">
        <w:rPr>
          <w:rFonts w:ascii="Garamond" w:eastAsiaTheme="minorEastAsia" w:hAnsi="Garamond" w:cstheme="minorBidi"/>
          <w:sz w:val="22"/>
          <w:szCs w:val="22"/>
        </w:rPr>
        <w:t>g</w:t>
      </w:r>
      <w:r w:rsidRPr="00FE462C">
        <w:rPr>
          <w:rFonts w:ascii="Garamond" w:eastAsiaTheme="minorEastAsia" w:hAnsi="Garamond" w:cstheme="minorBidi"/>
          <w:sz w:val="22"/>
          <w:szCs w:val="22"/>
        </w:rPr>
        <w:t xml:space="preserve">rowth </w:t>
      </w:r>
      <w:r w:rsidR="00B01F72">
        <w:rPr>
          <w:rFonts w:ascii="Garamond" w:eastAsiaTheme="minorEastAsia" w:hAnsi="Garamond" w:cstheme="minorBidi"/>
          <w:sz w:val="22"/>
          <w:szCs w:val="22"/>
        </w:rPr>
        <w:t>e</w:t>
      </w:r>
      <w:r w:rsidRPr="00FE462C">
        <w:rPr>
          <w:rFonts w:ascii="Garamond" w:eastAsiaTheme="minorEastAsia" w:hAnsi="Garamond" w:cstheme="minorBidi"/>
          <w:sz w:val="22"/>
          <w:szCs w:val="22"/>
        </w:rPr>
        <w:t xml:space="preserve">ffects on </w:t>
      </w:r>
      <w:r w:rsidR="00B01F72">
        <w:rPr>
          <w:rFonts w:ascii="Garamond" w:eastAsiaTheme="minorEastAsia" w:hAnsi="Garamond" w:cstheme="minorBidi"/>
          <w:sz w:val="22"/>
          <w:szCs w:val="22"/>
        </w:rPr>
        <w:t>s</w:t>
      </w:r>
      <w:r w:rsidRPr="00FE462C">
        <w:rPr>
          <w:rFonts w:ascii="Garamond" w:eastAsiaTheme="minorEastAsia" w:hAnsi="Garamond" w:cstheme="minorBidi"/>
          <w:sz w:val="22"/>
          <w:szCs w:val="22"/>
        </w:rPr>
        <w:t xml:space="preserve">urface </w:t>
      </w:r>
      <w:r w:rsidR="00B01F72">
        <w:rPr>
          <w:rFonts w:ascii="Garamond" w:eastAsiaTheme="minorEastAsia" w:hAnsi="Garamond" w:cstheme="minorBidi"/>
          <w:sz w:val="22"/>
          <w:szCs w:val="22"/>
        </w:rPr>
        <w:t>r</w:t>
      </w:r>
      <w:r w:rsidRPr="00FE462C">
        <w:rPr>
          <w:rFonts w:ascii="Garamond" w:eastAsiaTheme="minorEastAsia" w:hAnsi="Garamond" w:cstheme="minorBidi"/>
          <w:sz w:val="22"/>
          <w:szCs w:val="22"/>
        </w:rPr>
        <w:t xml:space="preserve">unoff with the </w:t>
      </w:r>
      <w:r w:rsidR="00CA42F9">
        <w:rPr>
          <w:rFonts w:ascii="Garamond" w:eastAsiaTheme="minorEastAsia" w:hAnsi="Garamond" w:cstheme="minorBidi"/>
          <w:sz w:val="22"/>
          <w:szCs w:val="22"/>
        </w:rPr>
        <w:t>i</w:t>
      </w:r>
      <w:r w:rsidRPr="00FE462C">
        <w:rPr>
          <w:rFonts w:ascii="Garamond" w:eastAsiaTheme="minorEastAsia" w:hAnsi="Garamond" w:cstheme="minorBidi"/>
          <w:sz w:val="22"/>
          <w:szCs w:val="22"/>
        </w:rPr>
        <w:t xml:space="preserve">ntegration of </w:t>
      </w:r>
      <w:r w:rsidR="00CA42F9">
        <w:rPr>
          <w:rFonts w:ascii="Garamond" w:eastAsiaTheme="minorEastAsia" w:hAnsi="Garamond" w:cstheme="minorBidi"/>
          <w:sz w:val="22"/>
          <w:szCs w:val="22"/>
        </w:rPr>
        <w:t>r</w:t>
      </w:r>
      <w:r w:rsidRPr="00FE462C">
        <w:rPr>
          <w:rFonts w:ascii="Garamond" w:eastAsiaTheme="minorEastAsia" w:hAnsi="Garamond" w:cstheme="minorBidi"/>
          <w:sz w:val="22"/>
          <w:szCs w:val="22"/>
        </w:rPr>
        <w:t xml:space="preserve">emote </w:t>
      </w:r>
      <w:r w:rsidR="00CA42F9">
        <w:rPr>
          <w:rFonts w:ascii="Garamond" w:eastAsiaTheme="minorEastAsia" w:hAnsi="Garamond" w:cstheme="minorBidi"/>
          <w:sz w:val="22"/>
          <w:szCs w:val="22"/>
        </w:rPr>
        <w:t>s</w:t>
      </w:r>
      <w:r w:rsidRPr="00FE462C">
        <w:rPr>
          <w:rFonts w:ascii="Garamond" w:eastAsiaTheme="minorEastAsia" w:hAnsi="Garamond" w:cstheme="minorBidi"/>
          <w:sz w:val="22"/>
          <w:szCs w:val="22"/>
        </w:rPr>
        <w:t xml:space="preserve">ensing and GIS. </w:t>
      </w:r>
      <w:r w:rsidRPr="00FE462C">
        <w:rPr>
          <w:rFonts w:ascii="Garamond" w:eastAsiaTheme="minorEastAsia" w:hAnsi="Garamond" w:cstheme="minorBidi"/>
          <w:i/>
          <w:sz w:val="22"/>
          <w:szCs w:val="22"/>
        </w:rPr>
        <w:t>Environmental Management, 28</w:t>
      </w:r>
      <w:r w:rsidRPr="00FE462C">
        <w:rPr>
          <w:rFonts w:ascii="Garamond" w:eastAsiaTheme="minorEastAsia" w:hAnsi="Garamond" w:cstheme="minorBidi"/>
          <w:sz w:val="22"/>
          <w:szCs w:val="22"/>
        </w:rPr>
        <w:t xml:space="preserve">(6), 737-748. </w:t>
      </w:r>
      <w:proofErr w:type="gramStart"/>
      <w:r w:rsidRPr="00B01F72">
        <w:rPr>
          <w:rFonts w:ascii="Garamond" w:eastAsiaTheme="minorEastAsia" w:hAnsi="Garamond" w:cstheme="minorBidi"/>
          <w:sz w:val="22"/>
          <w:szCs w:val="22"/>
        </w:rPr>
        <w:t>doi:</w:t>
      </w:r>
      <w:proofErr w:type="gramEnd"/>
      <w:r w:rsidRPr="00B01F72">
        <w:rPr>
          <w:rFonts w:ascii="Garamond" w:eastAsiaTheme="minorEastAsia" w:hAnsi="Garamond" w:cstheme="minorBidi"/>
          <w:sz w:val="22"/>
          <w:szCs w:val="22"/>
        </w:rPr>
        <w:t>10.1007/s002670010258</w:t>
      </w:r>
    </w:p>
    <w:p w14:paraId="7954AA42" w14:textId="77777777" w:rsidR="00A90796" w:rsidRPr="00CA42F9" w:rsidRDefault="00A90796" w:rsidP="00FE462C">
      <w:pPr>
        <w:pStyle w:val="NormalWeb"/>
        <w:spacing w:before="0" w:beforeAutospacing="0" w:after="220" w:afterAutospacing="0"/>
        <w:ind w:left="360" w:hanging="720"/>
        <w:rPr>
          <w:rFonts w:ascii="Garamond" w:eastAsiaTheme="minorEastAsia" w:hAnsi="Garamond" w:cstheme="minorBidi"/>
          <w:sz w:val="22"/>
          <w:szCs w:val="22"/>
        </w:rPr>
      </w:pPr>
      <w:proofErr w:type="spellStart"/>
      <w:r w:rsidRPr="00FE462C">
        <w:rPr>
          <w:rFonts w:ascii="Garamond" w:eastAsiaTheme="minorEastAsia" w:hAnsi="Garamond" w:cstheme="minorBidi"/>
          <w:sz w:val="22"/>
          <w:szCs w:val="22"/>
        </w:rPr>
        <w:t>Weng</w:t>
      </w:r>
      <w:proofErr w:type="spellEnd"/>
      <w:r w:rsidRPr="00FE462C">
        <w:rPr>
          <w:rFonts w:ascii="Garamond" w:eastAsiaTheme="minorEastAsia" w:hAnsi="Garamond" w:cstheme="minorBidi"/>
          <w:sz w:val="22"/>
          <w:szCs w:val="22"/>
        </w:rPr>
        <w:t xml:space="preserve">, Q. (2012). Remote sensing of impervious surfaces in the urban areas: Requirements, methods, and trends. </w:t>
      </w:r>
      <w:r w:rsidRPr="00FE462C">
        <w:rPr>
          <w:rFonts w:ascii="Garamond" w:eastAsiaTheme="minorEastAsia" w:hAnsi="Garamond" w:cstheme="minorBidi"/>
          <w:i/>
          <w:sz w:val="22"/>
          <w:szCs w:val="22"/>
        </w:rPr>
        <w:t>Remote Sensing of Environment, 117</w:t>
      </w:r>
      <w:r w:rsidRPr="00FE462C">
        <w:rPr>
          <w:rFonts w:ascii="Garamond" w:eastAsiaTheme="minorEastAsia" w:hAnsi="Garamond" w:cstheme="minorBidi"/>
          <w:sz w:val="22"/>
          <w:szCs w:val="22"/>
        </w:rPr>
        <w:t xml:space="preserve">, 34-49. </w:t>
      </w:r>
      <w:r w:rsidRPr="00CA42F9">
        <w:rPr>
          <w:rFonts w:ascii="Garamond" w:eastAsiaTheme="minorEastAsia" w:hAnsi="Garamond" w:cstheme="minorBidi"/>
          <w:sz w:val="22"/>
          <w:szCs w:val="22"/>
        </w:rPr>
        <w:t>doi:10.1016/j.rse.2011.02.030</w:t>
      </w:r>
    </w:p>
    <w:p w14:paraId="784C51F0" w14:textId="0C5769D3" w:rsidR="00DD5464" w:rsidRDefault="00A90796" w:rsidP="00FE462C">
      <w:pPr>
        <w:spacing w:after="220" w:line="240" w:lineRule="auto"/>
        <w:ind w:hanging="360"/>
        <w:rPr>
          <w:rFonts w:ascii="Garamond" w:eastAsiaTheme="majorEastAsia" w:hAnsi="Garamond" w:cstheme="majorBidi"/>
          <w:b/>
          <w:bCs/>
          <w:color w:val="366091"/>
          <w:sz w:val="28"/>
          <w:szCs w:val="28"/>
        </w:rPr>
      </w:pPr>
      <w:r w:rsidRPr="00FE462C">
        <w:rPr>
          <w:rFonts w:ascii="Garamond" w:hAnsi="Garamond"/>
        </w:rPr>
        <w:t xml:space="preserve">Yuan, F., Wu, C., &amp; Bauer, M. E. (2008). Comparison of </w:t>
      </w:r>
      <w:r w:rsidR="00CA42F9">
        <w:rPr>
          <w:rFonts w:ascii="Garamond" w:hAnsi="Garamond"/>
        </w:rPr>
        <w:t>s</w:t>
      </w:r>
      <w:r w:rsidRPr="00FE462C">
        <w:rPr>
          <w:rFonts w:ascii="Garamond" w:hAnsi="Garamond"/>
        </w:rPr>
        <w:t xml:space="preserve">pectral </w:t>
      </w:r>
      <w:r w:rsidR="00CA42F9">
        <w:rPr>
          <w:rFonts w:ascii="Garamond" w:hAnsi="Garamond"/>
        </w:rPr>
        <w:t>a</w:t>
      </w:r>
      <w:r w:rsidRPr="00FE462C">
        <w:rPr>
          <w:rFonts w:ascii="Garamond" w:hAnsi="Garamond"/>
        </w:rPr>
        <w:t xml:space="preserve">nalysis </w:t>
      </w:r>
      <w:r w:rsidR="00CA42F9">
        <w:rPr>
          <w:rFonts w:ascii="Garamond" w:hAnsi="Garamond"/>
        </w:rPr>
        <w:t>t</w:t>
      </w:r>
      <w:r w:rsidRPr="00FE462C">
        <w:rPr>
          <w:rFonts w:ascii="Garamond" w:hAnsi="Garamond"/>
        </w:rPr>
        <w:t xml:space="preserve">echniques for </w:t>
      </w:r>
      <w:r w:rsidR="00CA42F9">
        <w:rPr>
          <w:rFonts w:ascii="Garamond" w:hAnsi="Garamond"/>
        </w:rPr>
        <w:t>i</w:t>
      </w:r>
      <w:r w:rsidRPr="00FE462C">
        <w:rPr>
          <w:rFonts w:ascii="Garamond" w:hAnsi="Garamond"/>
        </w:rPr>
        <w:t xml:space="preserve">mpervious </w:t>
      </w:r>
      <w:r w:rsidR="00CA42F9">
        <w:rPr>
          <w:rFonts w:ascii="Garamond" w:hAnsi="Garamond"/>
        </w:rPr>
        <w:t>s</w:t>
      </w:r>
      <w:r w:rsidRPr="00FE462C">
        <w:rPr>
          <w:rFonts w:ascii="Garamond" w:hAnsi="Garamond"/>
        </w:rPr>
        <w:t xml:space="preserve">urface </w:t>
      </w:r>
      <w:r w:rsidR="00CA42F9">
        <w:rPr>
          <w:rFonts w:ascii="Garamond" w:hAnsi="Garamond"/>
        </w:rPr>
        <w:t>e</w:t>
      </w:r>
      <w:r w:rsidRPr="00FE462C">
        <w:rPr>
          <w:rFonts w:ascii="Garamond" w:hAnsi="Garamond"/>
        </w:rPr>
        <w:t xml:space="preserve">stimation </w:t>
      </w:r>
      <w:r w:rsidR="00CA42F9">
        <w:rPr>
          <w:rFonts w:ascii="Garamond" w:hAnsi="Garamond"/>
        </w:rPr>
        <w:t>u</w:t>
      </w:r>
      <w:r w:rsidRPr="00FE462C">
        <w:rPr>
          <w:rFonts w:ascii="Garamond" w:hAnsi="Garamond"/>
        </w:rPr>
        <w:t xml:space="preserve">sing Landsat </w:t>
      </w:r>
      <w:r w:rsidR="00CA42F9">
        <w:rPr>
          <w:rFonts w:ascii="Garamond" w:hAnsi="Garamond"/>
        </w:rPr>
        <w:t>i</w:t>
      </w:r>
      <w:r w:rsidRPr="00FE462C">
        <w:rPr>
          <w:rFonts w:ascii="Garamond" w:hAnsi="Garamond"/>
        </w:rPr>
        <w:t xml:space="preserve">magery. </w:t>
      </w:r>
      <w:r w:rsidRPr="00FE462C">
        <w:rPr>
          <w:rFonts w:ascii="Garamond" w:hAnsi="Garamond"/>
          <w:i/>
        </w:rPr>
        <w:t>Photogrammetric Engineering &amp; Remote Sensing, 74</w:t>
      </w:r>
      <w:r w:rsidRPr="00FE462C">
        <w:rPr>
          <w:rFonts w:ascii="Garamond" w:hAnsi="Garamond"/>
        </w:rPr>
        <w:t xml:space="preserve">(8), 1045-1055. </w:t>
      </w:r>
      <w:r w:rsidRPr="00CA42F9">
        <w:rPr>
          <w:rFonts w:ascii="Garamond" w:hAnsi="Garamond"/>
        </w:rPr>
        <w:t>doi:10.14358/pers.74.8.1045</w:t>
      </w:r>
      <w:r w:rsidR="00DD5464">
        <w:rPr>
          <w:rFonts w:ascii="Garamond" w:hAnsi="Garamond"/>
          <w:color w:val="366091"/>
        </w:rPr>
        <w:br w:type="page"/>
      </w:r>
    </w:p>
    <w:p w14:paraId="7FA3AB39" w14:textId="434990FF" w:rsidR="00C2455C" w:rsidRDefault="00DE7E55" w:rsidP="00DD5464">
      <w:pPr>
        <w:pStyle w:val="Heading1"/>
        <w:spacing w:before="0" w:line="240" w:lineRule="auto"/>
      </w:pPr>
      <w:r>
        <w:rPr>
          <w:rFonts w:ascii="Garamond" w:hAnsi="Garamond"/>
          <w:color w:val="366091"/>
        </w:rPr>
        <w:lastRenderedPageBreak/>
        <w:t>9. Appendices</w:t>
      </w:r>
    </w:p>
    <w:p w14:paraId="3B85F585" w14:textId="5147FCE8" w:rsidR="00C2455C" w:rsidRPr="00FE462C" w:rsidRDefault="00C2455C" w:rsidP="000F5411">
      <w:pPr>
        <w:spacing w:after="0" w:line="240" w:lineRule="auto"/>
        <w:jc w:val="center"/>
        <w:rPr>
          <w:rFonts w:ascii="Garamond" w:hAnsi="Garamond"/>
          <w:b/>
          <w:color w:val="000000" w:themeColor="text1"/>
          <w:sz w:val="28"/>
        </w:rPr>
      </w:pPr>
      <w:r w:rsidRPr="00FE462C">
        <w:rPr>
          <w:rFonts w:ascii="Garamond" w:hAnsi="Garamond"/>
          <w:b/>
          <w:color w:val="000000" w:themeColor="text1"/>
          <w:sz w:val="28"/>
        </w:rPr>
        <w:t>Appendix A (Regression Coefficient Tables)</w:t>
      </w:r>
    </w:p>
    <w:p w14:paraId="33B46127" w14:textId="6C9EA2DD" w:rsidR="00C2455C" w:rsidRDefault="00C2455C" w:rsidP="00C2455C">
      <w:pPr>
        <w:spacing w:after="0" w:line="240" w:lineRule="auto"/>
        <w:rPr>
          <w:rFonts w:ascii="Garamond" w:hAnsi="Garamond" w:cs="Arial"/>
          <w:szCs w:val="24"/>
        </w:rPr>
      </w:pPr>
    </w:p>
    <w:p w14:paraId="26BE7652" w14:textId="73CDFFD4" w:rsidR="0097635F" w:rsidRPr="004F1A7D" w:rsidRDefault="0097635F" w:rsidP="0097635F">
      <w:pPr>
        <w:pStyle w:val="NormalWeb"/>
        <w:spacing w:before="0" w:beforeAutospacing="0" w:after="0" w:afterAutospacing="0"/>
        <w:rPr>
          <w:rFonts w:ascii="Garamond" w:hAnsi="Garamond"/>
          <w:color w:val="000000"/>
          <w:sz w:val="22"/>
          <w:szCs w:val="22"/>
        </w:rPr>
      </w:pPr>
      <w:r w:rsidRPr="00FE462C">
        <w:rPr>
          <w:rFonts w:ascii="Garamond" w:hAnsi="Garamond"/>
          <w:color w:val="000000"/>
          <w:sz w:val="22"/>
          <w:szCs w:val="22"/>
        </w:rPr>
        <w:t>Table A1</w:t>
      </w:r>
      <w:r w:rsidRPr="004F1A7D">
        <w:rPr>
          <w:rFonts w:ascii="Garamond" w:hAnsi="Garamond"/>
          <w:color w:val="000000"/>
          <w:sz w:val="22"/>
          <w:szCs w:val="22"/>
        </w:rPr>
        <w:t xml:space="preserve"> </w:t>
      </w:r>
    </w:p>
    <w:p w14:paraId="391ACCEC" w14:textId="40DC5244" w:rsidR="0097635F" w:rsidRPr="00FE462C" w:rsidRDefault="0097635F" w:rsidP="00FE462C">
      <w:pPr>
        <w:pStyle w:val="NormalWeb"/>
        <w:spacing w:before="0" w:beforeAutospacing="0" w:after="0" w:afterAutospacing="0"/>
        <w:rPr>
          <w:rFonts w:ascii="Garamond" w:hAnsi="Garamond"/>
          <w:i/>
          <w:color w:val="000000"/>
          <w:szCs w:val="22"/>
        </w:rPr>
      </w:pPr>
      <w:r w:rsidRPr="00FE462C">
        <w:rPr>
          <w:rFonts w:ascii="Garamond" w:hAnsi="Garamond"/>
          <w:i/>
          <w:color w:val="000000"/>
          <w:sz w:val="22"/>
          <w:szCs w:val="22"/>
        </w:rPr>
        <w:t>The table above shows the regression coefficients for impervious surface cover calibrated using reflectance values from Landsat 8 in January 2019.</w:t>
      </w:r>
    </w:p>
    <w:tbl>
      <w:tblPr>
        <w:tblStyle w:val="TableGrid"/>
        <w:tblW w:w="9625" w:type="dxa"/>
        <w:tblInd w:w="0" w:type="dxa"/>
        <w:tblLook w:val="04A0" w:firstRow="1" w:lastRow="0" w:firstColumn="1" w:lastColumn="0" w:noHBand="0" w:noVBand="1"/>
      </w:tblPr>
      <w:tblGrid>
        <w:gridCol w:w="1504"/>
        <w:gridCol w:w="1387"/>
        <w:gridCol w:w="1503"/>
        <w:gridCol w:w="1387"/>
        <w:gridCol w:w="1387"/>
        <w:gridCol w:w="1413"/>
        <w:gridCol w:w="1044"/>
      </w:tblGrid>
      <w:tr w:rsidR="002E1DFB" w:rsidRPr="00FE5241" w14:paraId="332CAE8F" w14:textId="77777777" w:rsidTr="002207C9">
        <w:tc>
          <w:tcPr>
            <w:tcW w:w="9625" w:type="dxa"/>
            <w:gridSpan w:val="7"/>
            <w:tcBorders>
              <w:bottom w:val="single" w:sz="4" w:space="0" w:color="auto"/>
            </w:tcBorders>
          </w:tcPr>
          <w:p w14:paraId="76AF03AB"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Summary output</w:t>
            </w:r>
          </w:p>
        </w:tc>
      </w:tr>
      <w:tr w:rsidR="002E1DFB" w:rsidRPr="00FE5241" w14:paraId="5786301C" w14:textId="77777777" w:rsidTr="002207C9">
        <w:tc>
          <w:tcPr>
            <w:tcW w:w="9625" w:type="dxa"/>
            <w:gridSpan w:val="7"/>
          </w:tcPr>
          <w:p w14:paraId="5EE3782D"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Regression Statistics</w:t>
            </w:r>
          </w:p>
        </w:tc>
      </w:tr>
      <w:tr w:rsidR="002E1DFB" w:rsidRPr="00FE5241" w14:paraId="2A6AACD1" w14:textId="77777777" w:rsidTr="002207C9">
        <w:tc>
          <w:tcPr>
            <w:tcW w:w="1504" w:type="dxa"/>
          </w:tcPr>
          <w:p w14:paraId="51F0933D"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Multiple R</w:t>
            </w:r>
          </w:p>
        </w:tc>
        <w:tc>
          <w:tcPr>
            <w:tcW w:w="1387" w:type="dxa"/>
          </w:tcPr>
          <w:p w14:paraId="154D68AC" w14:textId="77777777" w:rsidR="002E1DFB" w:rsidRPr="00FE5241" w:rsidRDefault="002E1DFB" w:rsidP="002207C9">
            <w:pPr>
              <w:rPr>
                <w:rFonts w:ascii="Garamond" w:hAnsi="Garamond"/>
              </w:rPr>
            </w:pPr>
            <w:r w:rsidRPr="00FE5241">
              <w:rPr>
                <w:rFonts w:ascii="Garamond" w:hAnsi="Garamond"/>
              </w:rPr>
              <w:t>0.78873</w:t>
            </w:r>
          </w:p>
        </w:tc>
        <w:tc>
          <w:tcPr>
            <w:tcW w:w="1503" w:type="dxa"/>
            <w:tcBorders>
              <w:bottom w:val="nil"/>
              <w:right w:val="nil"/>
            </w:tcBorders>
          </w:tcPr>
          <w:p w14:paraId="55B55C55" w14:textId="77777777" w:rsidR="002E1DFB" w:rsidRPr="00FE5241" w:rsidRDefault="002E1DFB" w:rsidP="002207C9">
            <w:pPr>
              <w:rPr>
                <w:rFonts w:ascii="Garamond" w:hAnsi="Garamond"/>
                <w:color w:val="404040" w:themeColor="text1" w:themeTint="BF"/>
              </w:rPr>
            </w:pPr>
          </w:p>
        </w:tc>
        <w:tc>
          <w:tcPr>
            <w:tcW w:w="1387" w:type="dxa"/>
            <w:tcBorders>
              <w:left w:val="nil"/>
              <w:bottom w:val="nil"/>
              <w:right w:val="nil"/>
            </w:tcBorders>
          </w:tcPr>
          <w:p w14:paraId="29A41E85" w14:textId="77777777" w:rsidR="002E1DFB" w:rsidRPr="00FE5241" w:rsidRDefault="002E1DFB" w:rsidP="002207C9">
            <w:pPr>
              <w:rPr>
                <w:rFonts w:ascii="Garamond" w:hAnsi="Garamond"/>
                <w:color w:val="404040" w:themeColor="text1" w:themeTint="BF"/>
              </w:rPr>
            </w:pPr>
          </w:p>
        </w:tc>
        <w:tc>
          <w:tcPr>
            <w:tcW w:w="1387" w:type="dxa"/>
            <w:tcBorders>
              <w:left w:val="nil"/>
              <w:bottom w:val="nil"/>
              <w:right w:val="nil"/>
            </w:tcBorders>
          </w:tcPr>
          <w:p w14:paraId="18338E8A" w14:textId="77777777" w:rsidR="002E1DFB" w:rsidRPr="00FE5241" w:rsidRDefault="002E1DFB" w:rsidP="002207C9">
            <w:pPr>
              <w:rPr>
                <w:rFonts w:ascii="Garamond" w:hAnsi="Garamond"/>
                <w:color w:val="404040" w:themeColor="text1" w:themeTint="BF"/>
              </w:rPr>
            </w:pPr>
          </w:p>
        </w:tc>
        <w:tc>
          <w:tcPr>
            <w:tcW w:w="1413" w:type="dxa"/>
            <w:tcBorders>
              <w:left w:val="nil"/>
              <w:bottom w:val="nil"/>
              <w:right w:val="nil"/>
            </w:tcBorders>
          </w:tcPr>
          <w:p w14:paraId="0CEFFCC8" w14:textId="77777777" w:rsidR="002E1DFB" w:rsidRPr="00FE5241" w:rsidRDefault="002E1DFB" w:rsidP="002207C9">
            <w:pPr>
              <w:rPr>
                <w:rFonts w:ascii="Garamond" w:hAnsi="Garamond"/>
                <w:color w:val="404040" w:themeColor="text1" w:themeTint="BF"/>
              </w:rPr>
            </w:pPr>
          </w:p>
        </w:tc>
        <w:tc>
          <w:tcPr>
            <w:tcW w:w="1044" w:type="dxa"/>
            <w:tcBorders>
              <w:left w:val="nil"/>
              <w:bottom w:val="nil"/>
            </w:tcBorders>
          </w:tcPr>
          <w:p w14:paraId="6DC1446B" w14:textId="77777777" w:rsidR="002E1DFB" w:rsidRPr="00FE5241" w:rsidRDefault="002E1DFB" w:rsidP="002207C9">
            <w:pPr>
              <w:rPr>
                <w:rFonts w:ascii="Garamond" w:hAnsi="Garamond"/>
                <w:color w:val="404040" w:themeColor="text1" w:themeTint="BF"/>
              </w:rPr>
            </w:pPr>
          </w:p>
        </w:tc>
      </w:tr>
      <w:tr w:rsidR="002E1DFB" w:rsidRPr="00FE5241" w14:paraId="22AF4518" w14:textId="77777777" w:rsidTr="002207C9">
        <w:tc>
          <w:tcPr>
            <w:tcW w:w="1504" w:type="dxa"/>
          </w:tcPr>
          <w:p w14:paraId="59748FC9"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 Square</w:t>
            </w:r>
          </w:p>
        </w:tc>
        <w:tc>
          <w:tcPr>
            <w:tcW w:w="1387" w:type="dxa"/>
          </w:tcPr>
          <w:p w14:paraId="67BD0542" w14:textId="77777777" w:rsidR="002E1DFB" w:rsidRPr="00FE5241" w:rsidRDefault="002E1DFB" w:rsidP="002207C9">
            <w:pPr>
              <w:rPr>
                <w:rFonts w:ascii="Garamond" w:hAnsi="Garamond"/>
              </w:rPr>
            </w:pPr>
            <w:r w:rsidRPr="00FE5241">
              <w:rPr>
                <w:rFonts w:ascii="Garamond" w:hAnsi="Garamond"/>
              </w:rPr>
              <w:t>0.62209</w:t>
            </w:r>
          </w:p>
        </w:tc>
        <w:tc>
          <w:tcPr>
            <w:tcW w:w="1503" w:type="dxa"/>
            <w:tcBorders>
              <w:top w:val="nil"/>
              <w:bottom w:val="nil"/>
              <w:right w:val="nil"/>
            </w:tcBorders>
          </w:tcPr>
          <w:p w14:paraId="597F9CC0"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0FAD618C"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0983EBA3"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24F39366"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2F6A78F6" w14:textId="77777777" w:rsidR="002E1DFB" w:rsidRPr="00FE5241" w:rsidRDefault="002E1DFB" w:rsidP="002207C9">
            <w:pPr>
              <w:rPr>
                <w:rFonts w:ascii="Garamond" w:hAnsi="Garamond"/>
                <w:color w:val="404040" w:themeColor="text1" w:themeTint="BF"/>
              </w:rPr>
            </w:pPr>
          </w:p>
        </w:tc>
      </w:tr>
      <w:tr w:rsidR="002E1DFB" w:rsidRPr="00FE5241" w14:paraId="218CA895" w14:textId="77777777" w:rsidTr="002207C9">
        <w:tc>
          <w:tcPr>
            <w:tcW w:w="1504" w:type="dxa"/>
          </w:tcPr>
          <w:p w14:paraId="38FA676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Adjusted R Square</w:t>
            </w:r>
          </w:p>
        </w:tc>
        <w:tc>
          <w:tcPr>
            <w:tcW w:w="1387" w:type="dxa"/>
          </w:tcPr>
          <w:p w14:paraId="795D073F" w14:textId="77777777" w:rsidR="002E1DFB" w:rsidRPr="00FE5241" w:rsidRDefault="002E1DFB" w:rsidP="002207C9">
            <w:pPr>
              <w:rPr>
                <w:rFonts w:ascii="Garamond" w:hAnsi="Garamond"/>
              </w:rPr>
            </w:pPr>
            <w:r w:rsidRPr="00FE5241">
              <w:rPr>
                <w:rFonts w:ascii="Garamond" w:hAnsi="Garamond"/>
              </w:rPr>
              <w:t>0.57710</w:t>
            </w:r>
          </w:p>
        </w:tc>
        <w:tc>
          <w:tcPr>
            <w:tcW w:w="1503" w:type="dxa"/>
            <w:tcBorders>
              <w:top w:val="nil"/>
              <w:bottom w:val="nil"/>
              <w:right w:val="nil"/>
            </w:tcBorders>
          </w:tcPr>
          <w:p w14:paraId="00EBE444"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74A0B93A"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54EECC93"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682AF4FF"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5305D36C" w14:textId="77777777" w:rsidR="002E1DFB" w:rsidRPr="00FE5241" w:rsidRDefault="002E1DFB" w:rsidP="002207C9">
            <w:pPr>
              <w:rPr>
                <w:rFonts w:ascii="Garamond" w:hAnsi="Garamond"/>
                <w:color w:val="404040" w:themeColor="text1" w:themeTint="BF"/>
              </w:rPr>
            </w:pPr>
          </w:p>
        </w:tc>
      </w:tr>
      <w:tr w:rsidR="002E1DFB" w:rsidRPr="00FE5241" w14:paraId="3B69A476" w14:textId="77777777" w:rsidTr="002207C9">
        <w:tc>
          <w:tcPr>
            <w:tcW w:w="1504" w:type="dxa"/>
          </w:tcPr>
          <w:p w14:paraId="2C2C2782"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Standard Error</w:t>
            </w:r>
          </w:p>
        </w:tc>
        <w:tc>
          <w:tcPr>
            <w:tcW w:w="1387" w:type="dxa"/>
          </w:tcPr>
          <w:p w14:paraId="34F475BA" w14:textId="77777777" w:rsidR="002E1DFB" w:rsidRPr="00FE5241" w:rsidRDefault="002E1DFB" w:rsidP="002207C9">
            <w:pPr>
              <w:rPr>
                <w:rFonts w:ascii="Garamond" w:hAnsi="Garamond"/>
              </w:rPr>
            </w:pPr>
            <w:r w:rsidRPr="00FE5241">
              <w:rPr>
                <w:rFonts w:ascii="Garamond" w:hAnsi="Garamond"/>
              </w:rPr>
              <w:t>0.22410</w:t>
            </w:r>
          </w:p>
        </w:tc>
        <w:tc>
          <w:tcPr>
            <w:tcW w:w="1503" w:type="dxa"/>
            <w:tcBorders>
              <w:top w:val="nil"/>
              <w:bottom w:val="nil"/>
              <w:right w:val="nil"/>
            </w:tcBorders>
          </w:tcPr>
          <w:p w14:paraId="21552FB2"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5C13924F"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75E0C7F3"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nil"/>
              <w:right w:val="nil"/>
            </w:tcBorders>
          </w:tcPr>
          <w:p w14:paraId="4B639AA8"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nil"/>
            </w:tcBorders>
          </w:tcPr>
          <w:p w14:paraId="4730EFBB" w14:textId="77777777" w:rsidR="002E1DFB" w:rsidRPr="00FE5241" w:rsidRDefault="002E1DFB" w:rsidP="002207C9">
            <w:pPr>
              <w:rPr>
                <w:rFonts w:ascii="Garamond" w:hAnsi="Garamond"/>
                <w:color w:val="404040" w:themeColor="text1" w:themeTint="BF"/>
              </w:rPr>
            </w:pPr>
          </w:p>
        </w:tc>
      </w:tr>
      <w:tr w:rsidR="002E1DFB" w:rsidRPr="00FE5241" w14:paraId="77F51F3A" w14:textId="77777777" w:rsidTr="002207C9">
        <w:tc>
          <w:tcPr>
            <w:tcW w:w="1504" w:type="dxa"/>
            <w:tcBorders>
              <w:bottom w:val="single" w:sz="4" w:space="0" w:color="auto"/>
            </w:tcBorders>
          </w:tcPr>
          <w:p w14:paraId="5ED7204D"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Observations</w:t>
            </w:r>
          </w:p>
        </w:tc>
        <w:tc>
          <w:tcPr>
            <w:tcW w:w="1387" w:type="dxa"/>
            <w:tcBorders>
              <w:bottom w:val="single" w:sz="4" w:space="0" w:color="auto"/>
            </w:tcBorders>
          </w:tcPr>
          <w:p w14:paraId="7DFF1737" w14:textId="77777777" w:rsidR="002E1DFB" w:rsidRPr="00FE5241" w:rsidRDefault="002E1DFB" w:rsidP="002207C9">
            <w:pPr>
              <w:rPr>
                <w:rFonts w:ascii="Garamond" w:hAnsi="Garamond"/>
              </w:rPr>
            </w:pPr>
            <w:r w:rsidRPr="00FE5241">
              <w:rPr>
                <w:rFonts w:ascii="Garamond" w:hAnsi="Garamond"/>
              </w:rPr>
              <w:t>95.00000</w:t>
            </w:r>
          </w:p>
        </w:tc>
        <w:tc>
          <w:tcPr>
            <w:tcW w:w="1503" w:type="dxa"/>
            <w:tcBorders>
              <w:top w:val="nil"/>
              <w:bottom w:val="single" w:sz="4" w:space="0" w:color="auto"/>
              <w:right w:val="nil"/>
            </w:tcBorders>
          </w:tcPr>
          <w:p w14:paraId="3E2A92BD"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024C3CF2" w14:textId="77777777" w:rsidR="002E1DFB" w:rsidRPr="00FE5241"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41CAD30D" w14:textId="77777777" w:rsidR="002E1DFB" w:rsidRPr="00FE5241" w:rsidRDefault="002E1DFB" w:rsidP="002207C9">
            <w:pPr>
              <w:rPr>
                <w:rFonts w:ascii="Garamond" w:hAnsi="Garamond"/>
                <w:color w:val="404040" w:themeColor="text1" w:themeTint="BF"/>
              </w:rPr>
            </w:pPr>
          </w:p>
        </w:tc>
        <w:tc>
          <w:tcPr>
            <w:tcW w:w="1413" w:type="dxa"/>
            <w:tcBorders>
              <w:top w:val="nil"/>
              <w:left w:val="nil"/>
              <w:bottom w:val="single" w:sz="4" w:space="0" w:color="auto"/>
              <w:right w:val="nil"/>
            </w:tcBorders>
          </w:tcPr>
          <w:p w14:paraId="1D0F69FA" w14:textId="77777777" w:rsidR="002E1DFB" w:rsidRPr="00FE5241" w:rsidRDefault="002E1DFB" w:rsidP="002207C9">
            <w:pPr>
              <w:rPr>
                <w:rFonts w:ascii="Garamond" w:hAnsi="Garamond"/>
                <w:color w:val="404040" w:themeColor="text1" w:themeTint="BF"/>
              </w:rPr>
            </w:pPr>
          </w:p>
        </w:tc>
        <w:tc>
          <w:tcPr>
            <w:tcW w:w="1044" w:type="dxa"/>
            <w:tcBorders>
              <w:top w:val="nil"/>
              <w:left w:val="nil"/>
              <w:bottom w:val="single" w:sz="4" w:space="0" w:color="auto"/>
            </w:tcBorders>
          </w:tcPr>
          <w:p w14:paraId="7361548A" w14:textId="77777777" w:rsidR="002E1DFB" w:rsidRPr="00FE5241" w:rsidRDefault="002E1DFB" w:rsidP="002207C9">
            <w:pPr>
              <w:rPr>
                <w:rFonts w:ascii="Garamond" w:hAnsi="Garamond"/>
                <w:color w:val="404040" w:themeColor="text1" w:themeTint="BF"/>
              </w:rPr>
            </w:pPr>
          </w:p>
        </w:tc>
      </w:tr>
      <w:tr w:rsidR="002E1DFB" w:rsidRPr="00FE5241" w14:paraId="7D6C3309" w14:textId="77777777" w:rsidTr="002207C9">
        <w:tc>
          <w:tcPr>
            <w:tcW w:w="9625" w:type="dxa"/>
            <w:gridSpan w:val="7"/>
          </w:tcPr>
          <w:p w14:paraId="6E062952"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ANOVA</w:t>
            </w:r>
          </w:p>
        </w:tc>
      </w:tr>
      <w:tr w:rsidR="002E1DFB" w:rsidRPr="00FE5241" w14:paraId="18C58854" w14:textId="77777777" w:rsidTr="002207C9">
        <w:tc>
          <w:tcPr>
            <w:tcW w:w="1504" w:type="dxa"/>
          </w:tcPr>
          <w:p w14:paraId="3AEED10A" w14:textId="77777777" w:rsidR="002E1DFB" w:rsidRPr="00FE5241" w:rsidRDefault="002E1DFB" w:rsidP="002207C9">
            <w:pPr>
              <w:rPr>
                <w:rFonts w:ascii="Garamond" w:hAnsi="Garamond"/>
                <w:color w:val="404040" w:themeColor="text1" w:themeTint="BF"/>
              </w:rPr>
            </w:pPr>
          </w:p>
        </w:tc>
        <w:tc>
          <w:tcPr>
            <w:tcW w:w="1387" w:type="dxa"/>
          </w:tcPr>
          <w:p w14:paraId="76D62E58"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df</w:t>
            </w:r>
          </w:p>
        </w:tc>
        <w:tc>
          <w:tcPr>
            <w:tcW w:w="1503" w:type="dxa"/>
          </w:tcPr>
          <w:p w14:paraId="11BCCB4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SS</w:t>
            </w:r>
          </w:p>
        </w:tc>
        <w:tc>
          <w:tcPr>
            <w:tcW w:w="1387" w:type="dxa"/>
          </w:tcPr>
          <w:p w14:paraId="12CF061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MS</w:t>
            </w:r>
          </w:p>
        </w:tc>
        <w:tc>
          <w:tcPr>
            <w:tcW w:w="1387" w:type="dxa"/>
          </w:tcPr>
          <w:p w14:paraId="2B2942AD"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F</w:t>
            </w:r>
          </w:p>
        </w:tc>
        <w:tc>
          <w:tcPr>
            <w:tcW w:w="1413" w:type="dxa"/>
          </w:tcPr>
          <w:p w14:paraId="68EFA1AA"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Significance F</w:t>
            </w:r>
          </w:p>
        </w:tc>
        <w:tc>
          <w:tcPr>
            <w:tcW w:w="1044" w:type="dxa"/>
            <w:tcBorders>
              <w:bottom w:val="single" w:sz="4" w:space="0" w:color="auto"/>
            </w:tcBorders>
          </w:tcPr>
          <w:p w14:paraId="4C19E726" w14:textId="77777777" w:rsidR="002E1DFB" w:rsidRPr="00FE5241" w:rsidRDefault="002E1DFB" w:rsidP="002207C9">
            <w:pPr>
              <w:rPr>
                <w:rFonts w:ascii="Garamond" w:hAnsi="Garamond"/>
                <w:color w:val="404040" w:themeColor="text1" w:themeTint="BF"/>
              </w:rPr>
            </w:pPr>
          </w:p>
        </w:tc>
      </w:tr>
      <w:tr w:rsidR="002E1DFB" w:rsidRPr="00FE5241" w14:paraId="1D5D8CC2" w14:textId="77777777" w:rsidTr="002207C9">
        <w:tc>
          <w:tcPr>
            <w:tcW w:w="1504" w:type="dxa"/>
          </w:tcPr>
          <w:p w14:paraId="6D0BCB17"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Regression</w:t>
            </w:r>
          </w:p>
        </w:tc>
        <w:tc>
          <w:tcPr>
            <w:tcW w:w="1387" w:type="dxa"/>
            <w:vAlign w:val="bottom"/>
          </w:tcPr>
          <w:p w14:paraId="787B239E" w14:textId="77777777" w:rsidR="002E1DFB" w:rsidRPr="00FE5241" w:rsidRDefault="002E1DFB" w:rsidP="002207C9">
            <w:pPr>
              <w:jc w:val="right"/>
              <w:rPr>
                <w:rFonts w:ascii="Garamond" w:hAnsi="Garamond"/>
                <w:color w:val="000000"/>
              </w:rPr>
            </w:pPr>
            <w:r w:rsidRPr="00FE5241">
              <w:rPr>
                <w:rFonts w:ascii="Garamond" w:hAnsi="Garamond"/>
                <w:color w:val="000000"/>
              </w:rPr>
              <w:t>10</w:t>
            </w:r>
          </w:p>
        </w:tc>
        <w:tc>
          <w:tcPr>
            <w:tcW w:w="1503" w:type="dxa"/>
            <w:vAlign w:val="bottom"/>
          </w:tcPr>
          <w:p w14:paraId="271264C1" w14:textId="77777777" w:rsidR="002E1DFB" w:rsidRPr="00FE5241" w:rsidRDefault="002E1DFB" w:rsidP="002207C9">
            <w:pPr>
              <w:jc w:val="right"/>
              <w:rPr>
                <w:rFonts w:ascii="Garamond" w:hAnsi="Garamond"/>
                <w:color w:val="000000"/>
              </w:rPr>
            </w:pPr>
            <w:r w:rsidRPr="00FE5241">
              <w:rPr>
                <w:rFonts w:ascii="Garamond" w:hAnsi="Garamond"/>
                <w:color w:val="000000"/>
              </w:rPr>
              <w:t>6.94437</w:t>
            </w:r>
          </w:p>
        </w:tc>
        <w:tc>
          <w:tcPr>
            <w:tcW w:w="1387" w:type="dxa"/>
            <w:vAlign w:val="bottom"/>
          </w:tcPr>
          <w:p w14:paraId="07AFF970" w14:textId="77777777" w:rsidR="002E1DFB" w:rsidRPr="00FE5241" w:rsidRDefault="002E1DFB" w:rsidP="002207C9">
            <w:pPr>
              <w:jc w:val="right"/>
              <w:rPr>
                <w:rFonts w:ascii="Garamond" w:hAnsi="Garamond"/>
                <w:color w:val="000000"/>
              </w:rPr>
            </w:pPr>
            <w:r w:rsidRPr="00FE5241">
              <w:rPr>
                <w:rFonts w:ascii="Garamond" w:hAnsi="Garamond"/>
                <w:color w:val="000000"/>
              </w:rPr>
              <w:t>0.69444</w:t>
            </w:r>
          </w:p>
        </w:tc>
        <w:tc>
          <w:tcPr>
            <w:tcW w:w="1387" w:type="dxa"/>
            <w:vAlign w:val="bottom"/>
          </w:tcPr>
          <w:p w14:paraId="0500EF72" w14:textId="77777777" w:rsidR="002E1DFB" w:rsidRPr="00FE5241" w:rsidRDefault="002E1DFB" w:rsidP="002207C9">
            <w:pPr>
              <w:jc w:val="right"/>
              <w:rPr>
                <w:rFonts w:ascii="Garamond" w:hAnsi="Garamond"/>
                <w:color w:val="000000"/>
              </w:rPr>
            </w:pPr>
            <w:r w:rsidRPr="00FE5241">
              <w:rPr>
                <w:rFonts w:ascii="Garamond" w:hAnsi="Garamond"/>
                <w:color w:val="000000"/>
              </w:rPr>
              <w:t>13.82737</w:t>
            </w:r>
          </w:p>
        </w:tc>
        <w:tc>
          <w:tcPr>
            <w:tcW w:w="1413" w:type="dxa"/>
            <w:vAlign w:val="bottom"/>
          </w:tcPr>
          <w:p w14:paraId="0FEE8CE8" w14:textId="77777777" w:rsidR="002E1DFB" w:rsidRPr="00FE5241" w:rsidRDefault="002E1DFB" w:rsidP="002207C9">
            <w:pPr>
              <w:jc w:val="right"/>
              <w:rPr>
                <w:rFonts w:ascii="Garamond" w:hAnsi="Garamond"/>
                <w:color w:val="000000"/>
              </w:rPr>
            </w:pPr>
            <w:r w:rsidRPr="00FE5241">
              <w:rPr>
                <w:rFonts w:ascii="Garamond" w:hAnsi="Garamond"/>
                <w:color w:val="000000"/>
              </w:rPr>
              <w:t>4.60659E-14</w:t>
            </w:r>
          </w:p>
        </w:tc>
        <w:tc>
          <w:tcPr>
            <w:tcW w:w="1044" w:type="dxa"/>
            <w:tcBorders>
              <w:bottom w:val="nil"/>
            </w:tcBorders>
          </w:tcPr>
          <w:p w14:paraId="4DA0655D" w14:textId="77777777" w:rsidR="002E1DFB" w:rsidRPr="00FE5241" w:rsidRDefault="002E1DFB" w:rsidP="002207C9">
            <w:pPr>
              <w:rPr>
                <w:rFonts w:ascii="Garamond" w:hAnsi="Garamond"/>
                <w:color w:val="404040" w:themeColor="text1" w:themeTint="BF"/>
              </w:rPr>
            </w:pPr>
          </w:p>
        </w:tc>
      </w:tr>
      <w:tr w:rsidR="002E1DFB" w:rsidRPr="00FE5241" w14:paraId="4EBD1E20" w14:textId="77777777" w:rsidTr="002207C9">
        <w:tc>
          <w:tcPr>
            <w:tcW w:w="1504" w:type="dxa"/>
          </w:tcPr>
          <w:p w14:paraId="28EDBE80"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Residual</w:t>
            </w:r>
          </w:p>
        </w:tc>
        <w:tc>
          <w:tcPr>
            <w:tcW w:w="1387" w:type="dxa"/>
            <w:vAlign w:val="bottom"/>
          </w:tcPr>
          <w:p w14:paraId="43B20E0A" w14:textId="77777777" w:rsidR="002E1DFB" w:rsidRPr="00FE5241" w:rsidRDefault="002E1DFB" w:rsidP="002207C9">
            <w:pPr>
              <w:jc w:val="right"/>
              <w:rPr>
                <w:rFonts w:ascii="Garamond" w:hAnsi="Garamond"/>
                <w:color w:val="000000"/>
              </w:rPr>
            </w:pPr>
            <w:r w:rsidRPr="00FE5241">
              <w:rPr>
                <w:rFonts w:ascii="Garamond" w:hAnsi="Garamond"/>
                <w:color w:val="000000"/>
              </w:rPr>
              <w:t>84</w:t>
            </w:r>
          </w:p>
        </w:tc>
        <w:tc>
          <w:tcPr>
            <w:tcW w:w="1503" w:type="dxa"/>
            <w:vAlign w:val="bottom"/>
          </w:tcPr>
          <w:p w14:paraId="20D171CC" w14:textId="77777777" w:rsidR="002E1DFB" w:rsidRPr="00FE5241" w:rsidRDefault="002E1DFB" w:rsidP="002207C9">
            <w:pPr>
              <w:jc w:val="right"/>
              <w:rPr>
                <w:rFonts w:ascii="Garamond" w:hAnsi="Garamond"/>
                <w:color w:val="000000"/>
              </w:rPr>
            </w:pPr>
            <w:r w:rsidRPr="00FE5241">
              <w:rPr>
                <w:rFonts w:ascii="Garamond" w:hAnsi="Garamond"/>
                <w:color w:val="000000"/>
              </w:rPr>
              <w:t>4.21864</w:t>
            </w:r>
          </w:p>
        </w:tc>
        <w:tc>
          <w:tcPr>
            <w:tcW w:w="1387" w:type="dxa"/>
            <w:vAlign w:val="bottom"/>
          </w:tcPr>
          <w:p w14:paraId="1E07629F" w14:textId="77777777" w:rsidR="002E1DFB" w:rsidRPr="00FE5241" w:rsidRDefault="002E1DFB" w:rsidP="002207C9">
            <w:pPr>
              <w:jc w:val="right"/>
              <w:rPr>
                <w:rFonts w:ascii="Garamond" w:hAnsi="Garamond"/>
                <w:color w:val="000000"/>
              </w:rPr>
            </w:pPr>
            <w:r w:rsidRPr="00FE5241">
              <w:rPr>
                <w:rFonts w:ascii="Garamond" w:hAnsi="Garamond"/>
                <w:color w:val="000000"/>
              </w:rPr>
              <w:t>0.05022</w:t>
            </w:r>
          </w:p>
        </w:tc>
        <w:tc>
          <w:tcPr>
            <w:tcW w:w="1387" w:type="dxa"/>
            <w:vAlign w:val="bottom"/>
          </w:tcPr>
          <w:p w14:paraId="1C5F3A7E" w14:textId="77777777" w:rsidR="002E1DFB" w:rsidRPr="00FE5241" w:rsidRDefault="002E1DFB" w:rsidP="002207C9">
            <w:pPr>
              <w:jc w:val="right"/>
              <w:rPr>
                <w:rFonts w:ascii="Garamond" w:hAnsi="Garamond"/>
                <w:color w:val="000000"/>
              </w:rPr>
            </w:pPr>
          </w:p>
        </w:tc>
        <w:tc>
          <w:tcPr>
            <w:tcW w:w="1413" w:type="dxa"/>
            <w:vAlign w:val="bottom"/>
          </w:tcPr>
          <w:p w14:paraId="0C53A741" w14:textId="77777777" w:rsidR="002E1DFB" w:rsidRPr="00FE5241" w:rsidRDefault="002E1DFB" w:rsidP="002207C9">
            <w:pPr>
              <w:rPr>
                <w:rFonts w:ascii="Garamond" w:hAnsi="Garamond"/>
              </w:rPr>
            </w:pPr>
          </w:p>
        </w:tc>
        <w:tc>
          <w:tcPr>
            <w:tcW w:w="1044" w:type="dxa"/>
            <w:tcBorders>
              <w:top w:val="nil"/>
              <w:bottom w:val="nil"/>
            </w:tcBorders>
          </w:tcPr>
          <w:p w14:paraId="004413ED" w14:textId="77777777" w:rsidR="002E1DFB" w:rsidRPr="00FE5241" w:rsidRDefault="002E1DFB" w:rsidP="002207C9">
            <w:pPr>
              <w:rPr>
                <w:rFonts w:ascii="Garamond" w:hAnsi="Garamond"/>
                <w:color w:val="404040" w:themeColor="text1" w:themeTint="BF"/>
              </w:rPr>
            </w:pPr>
          </w:p>
        </w:tc>
      </w:tr>
      <w:tr w:rsidR="002E1DFB" w:rsidRPr="00FE5241" w14:paraId="3044C1BE" w14:textId="77777777" w:rsidTr="002207C9">
        <w:tc>
          <w:tcPr>
            <w:tcW w:w="1504" w:type="dxa"/>
            <w:tcBorders>
              <w:bottom w:val="single" w:sz="4" w:space="0" w:color="auto"/>
            </w:tcBorders>
          </w:tcPr>
          <w:p w14:paraId="48397FDA"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Total</w:t>
            </w:r>
          </w:p>
        </w:tc>
        <w:tc>
          <w:tcPr>
            <w:tcW w:w="1387" w:type="dxa"/>
            <w:tcBorders>
              <w:bottom w:val="single" w:sz="4" w:space="0" w:color="auto"/>
            </w:tcBorders>
            <w:vAlign w:val="bottom"/>
          </w:tcPr>
          <w:p w14:paraId="60EAA855" w14:textId="77777777" w:rsidR="002E1DFB" w:rsidRPr="00FE5241" w:rsidRDefault="002E1DFB" w:rsidP="002207C9">
            <w:pPr>
              <w:jc w:val="right"/>
              <w:rPr>
                <w:rFonts w:ascii="Garamond" w:hAnsi="Garamond"/>
                <w:color w:val="000000"/>
              </w:rPr>
            </w:pPr>
            <w:r w:rsidRPr="00FE5241">
              <w:rPr>
                <w:rFonts w:ascii="Garamond" w:hAnsi="Garamond"/>
                <w:color w:val="000000"/>
              </w:rPr>
              <w:t>94</w:t>
            </w:r>
          </w:p>
        </w:tc>
        <w:tc>
          <w:tcPr>
            <w:tcW w:w="1503" w:type="dxa"/>
            <w:tcBorders>
              <w:bottom w:val="single" w:sz="4" w:space="0" w:color="auto"/>
            </w:tcBorders>
            <w:vAlign w:val="bottom"/>
          </w:tcPr>
          <w:p w14:paraId="2548B26D" w14:textId="77777777" w:rsidR="002E1DFB" w:rsidRPr="00FE5241" w:rsidRDefault="002E1DFB" w:rsidP="002207C9">
            <w:pPr>
              <w:jc w:val="right"/>
              <w:rPr>
                <w:rFonts w:ascii="Garamond" w:hAnsi="Garamond"/>
                <w:color w:val="000000"/>
              </w:rPr>
            </w:pPr>
            <w:r w:rsidRPr="00FE5241">
              <w:rPr>
                <w:rFonts w:ascii="Garamond" w:hAnsi="Garamond"/>
                <w:color w:val="000000"/>
              </w:rPr>
              <w:t>11.16302</w:t>
            </w:r>
          </w:p>
        </w:tc>
        <w:tc>
          <w:tcPr>
            <w:tcW w:w="1387" w:type="dxa"/>
            <w:tcBorders>
              <w:bottom w:val="single" w:sz="4" w:space="0" w:color="auto"/>
            </w:tcBorders>
            <w:vAlign w:val="bottom"/>
          </w:tcPr>
          <w:p w14:paraId="70F1C880" w14:textId="77777777" w:rsidR="002E1DFB" w:rsidRPr="00FE5241" w:rsidRDefault="002E1DFB" w:rsidP="002207C9">
            <w:pPr>
              <w:rPr>
                <w:rFonts w:ascii="Garamond" w:hAnsi="Garamond"/>
                <w:color w:val="000000"/>
              </w:rPr>
            </w:pPr>
            <w:r w:rsidRPr="00FE5241">
              <w:rPr>
                <w:rFonts w:ascii="Garamond" w:hAnsi="Garamond"/>
                <w:color w:val="000000"/>
              </w:rPr>
              <w:t> </w:t>
            </w:r>
          </w:p>
        </w:tc>
        <w:tc>
          <w:tcPr>
            <w:tcW w:w="1387" w:type="dxa"/>
            <w:tcBorders>
              <w:bottom w:val="single" w:sz="4" w:space="0" w:color="auto"/>
            </w:tcBorders>
            <w:vAlign w:val="bottom"/>
          </w:tcPr>
          <w:p w14:paraId="06A5CC97" w14:textId="77777777" w:rsidR="002E1DFB" w:rsidRPr="00FE5241" w:rsidRDefault="002E1DFB" w:rsidP="002207C9">
            <w:pPr>
              <w:rPr>
                <w:rFonts w:ascii="Garamond" w:hAnsi="Garamond"/>
                <w:color w:val="000000"/>
              </w:rPr>
            </w:pPr>
            <w:r w:rsidRPr="00FE5241">
              <w:rPr>
                <w:rFonts w:ascii="Garamond" w:hAnsi="Garamond"/>
                <w:color w:val="000000"/>
              </w:rPr>
              <w:t> </w:t>
            </w:r>
          </w:p>
        </w:tc>
        <w:tc>
          <w:tcPr>
            <w:tcW w:w="1413" w:type="dxa"/>
            <w:tcBorders>
              <w:bottom w:val="single" w:sz="4" w:space="0" w:color="auto"/>
            </w:tcBorders>
            <w:vAlign w:val="bottom"/>
          </w:tcPr>
          <w:p w14:paraId="21A67A86" w14:textId="77777777" w:rsidR="002E1DFB" w:rsidRPr="00FE5241" w:rsidRDefault="002E1DFB" w:rsidP="002207C9">
            <w:pPr>
              <w:rPr>
                <w:rFonts w:ascii="Garamond" w:hAnsi="Garamond"/>
                <w:color w:val="000000"/>
              </w:rPr>
            </w:pPr>
            <w:r w:rsidRPr="00FE5241">
              <w:rPr>
                <w:rFonts w:ascii="Garamond" w:hAnsi="Garamond"/>
                <w:color w:val="000000"/>
              </w:rPr>
              <w:t> </w:t>
            </w:r>
          </w:p>
        </w:tc>
        <w:tc>
          <w:tcPr>
            <w:tcW w:w="1044" w:type="dxa"/>
            <w:tcBorders>
              <w:top w:val="nil"/>
              <w:bottom w:val="single" w:sz="4" w:space="0" w:color="auto"/>
            </w:tcBorders>
          </w:tcPr>
          <w:p w14:paraId="0AB72CF7" w14:textId="77777777" w:rsidR="002E1DFB" w:rsidRPr="00FE5241" w:rsidRDefault="002E1DFB" w:rsidP="002207C9">
            <w:pPr>
              <w:rPr>
                <w:rFonts w:ascii="Garamond" w:hAnsi="Garamond"/>
                <w:color w:val="404040" w:themeColor="text1" w:themeTint="BF"/>
              </w:rPr>
            </w:pPr>
          </w:p>
        </w:tc>
      </w:tr>
      <w:tr w:rsidR="002E1DFB" w:rsidRPr="00FE5241" w14:paraId="6FD8C720" w14:textId="77777777" w:rsidTr="002207C9">
        <w:tc>
          <w:tcPr>
            <w:tcW w:w="1504" w:type="dxa"/>
          </w:tcPr>
          <w:p w14:paraId="1EA941DD" w14:textId="77777777" w:rsidR="002E1DFB" w:rsidRPr="00FE5241" w:rsidRDefault="002E1DFB" w:rsidP="002207C9">
            <w:pPr>
              <w:rPr>
                <w:rFonts w:ascii="Garamond" w:hAnsi="Garamond"/>
                <w:color w:val="404040" w:themeColor="text1" w:themeTint="BF"/>
              </w:rPr>
            </w:pPr>
          </w:p>
        </w:tc>
        <w:tc>
          <w:tcPr>
            <w:tcW w:w="1387" w:type="dxa"/>
          </w:tcPr>
          <w:p w14:paraId="5E506DB6"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Coefficients</w:t>
            </w:r>
          </w:p>
        </w:tc>
        <w:tc>
          <w:tcPr>
            <w:tcW w:w="1503" w:type="dxa"/>
          </w:tcPr>
          <w:p w14:paraId="4E8DC252"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Standard Error</w:t>
            </w:r>
          </w:p>
        </w:tc>
        <w:tc>
          <w:tcPr>
            <w:tcW w:w="1387" w:type="dxa"/>
          </w:tcPr>
          <w:p w14:paraId="2F64B083"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t  Stat</w:t>
            </w:r>
          </w:p>
        </w:tc>
        <w:tc>
          <w:tcPr>
            <w:tcW w:w="1387" w:type="dxa"/>
          </w:tcPr>
          <w:p w14:paraId="44D45A92"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P-value</w:t>
            </w:r>
          </w:p>
        </w:tc>
        <w:tc>
          <w:tcPr>
            <w:tcW w:w="1413" w:type="dxa"/>
          </w:tcPr>
          <w:p w14:paraId="21A369BC"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Lower 95%</w:t>
            </w:r>
          </w:p>
        </w:tc>
        <w:tc>
          <w:tcPr>
            <w:tcW w:w="1044" w:type="dxa"/>
          </w:tcPr>
          <w:p w14:paraId="151C0AD8" w14:textId="77777777" w:rsidR="002E1DFB" w:rsidRPr="00FE5241" w:rsidRDefault="002E1DFB" w:rsidP="002207C9">
            <w:pPr>
              <w:rPr>
                <w:rFonts w:ascii="Garamond" w:hAnsi="Garamond"/>
                <w:b/>
                <w:i/>
                <w:color w:val="404040" w:themeColor="text1" w:themeTint="BF"/>
              </w:rPr>
            </w:pPr>
            <w:r w:rsidRPr="00FE5241">
              <w:rPr>
                <w:rFonts w:ascii="Garamond" w:hAnsi="Garamond"/>
                <w:b/>
                <w:i/>
                <w:color w:val="404040" w:themeColor="text1" w:themeTint="BF"/>
              </w:rPr>
              <w:t>Upper 95%</w:t>
            </w:r>
          </w:p>
        </w:tc>
      </w:tr>
      <w:tr w:rsidR="002E1DFB" w:rsidRPr="00FE5241" w14:paraId="4D596C2C" w14:textId="77777777" w:rsidTr="002207C9">
        <w:tc>
          <w:tcPr>
            <w:tcW w:w="1504" w:type="dxa"/>
          </w:tcPr>
          <w:p w14:paraId="6A5BFB7A"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Intercept</w:t>
            </w:r>
          </w:p>
        </w:tc>
        <w:tc>
          <w:tcPr>
            <w:tcW w:w="1387" w:type="dxa"/>
          </w:tcPr>
          <w:p w14:paraId="65CB640A" w14:textId="77777777" w:rsidR="002E1DFB" w:rsidRPr="00FE5241" w:rsidRDefault="002E1DFB" w:rsidP="002207C9">
            <w:pPr>
              <w:rPr>
                <w:rFonts w:ascii="Garamond" w:hAnsi="Garamond"/>
              </w:rPr>
            </w:pPr>
            <w:r w:rsidRPr="00FE5241">
              <w:rPr>
                <w:rFonts w:ascii="Garamond" w:hAnsi="Garamond"/>
              </w:rPr>
              <w:t>-15.37543</w:t>
            </w:r>
          </w:p>
        </w:tc>
        <w:tc>
          <w:tcPr>
            <w:tcW w:w="1503" w:type="dxa"/>
          </w:tcPr>
          <w:p w14:paraId="46C9C2FA" w14:textId="77777777" w:rsidR="002E1DFB" w:rsidRPr="00FE5241" w:rsidRDefault="002E1DFB" w:rsidP="002207C9">
            <w:pPr>
              <w:rPr>
                <w:rFonts w:ascii="Garamond" w:hAnsi="Garamond"/>
              </w:rPr>
            </w:pPr>
            <w:r w:rsidRPr="00FE5241">
              <w:rPr>
                <w:rFonts w:ascii="Garamond" w:hAnsi="Garamond"/>
              </w:rPr>
              <w:t>4.00956</w:t>
            </w:r>
          </w:p>
        </w:tc>
        <w:tc>
          <w:tcPr>
            <w:tcW w:w="1387" w:type="dxa"/>
          </w:tcPr>
          <w:p w14:paraId="4549C783" w14:textId="77777777" w:rsidR="002E1DFB" w:rsidRPr="00FE5241" w:rsidRDefault="002E1DFB" w:rsidP="002207C9">
            <w:pPr>
              <w:rPr>
                <w:rFonts w:ascii="Garamond" w:hAnsi="Garamond"/>
              </w:rPr>
            </w:pPr>
            <w:r w:rsidRPr="00FE5241">
              <w:rPr>
                <w:rFonts w:ascii="Garamond" w:hAnsi="Garamond"/>
              </w:rPr>
              <w:t>-3.83469</w:t>
            </w:r>
          </w:p>
        </w:tc>
        <w:tc>
          <w:tcPr>
            <w:tcW w:w="1387" w:type="dxa"/>
          </w:tcPr>
          <w:p w14:paraId="3A77CC80" w14:textId="77777777" w:rsidR="002E1DFB" w:rsidRPr="00FE5241" w:rsidRDefault="002E1DFB" w:rsidP="002207C9">
            <w:pPr>
              <w:rPr>
                <w:rFonts w:ascii="Garamond" w:hAnsi="Garamond"/>
              </w:rPr>
            </w:pPr>
            <w:r w:rsidRPr="00FE5241">
              <w:rPr>
                <w:rFonts w:ascii="Garamond" w:hAnsi="Garamond"/>
              </w:rPr>
              <w:t>0.00024</w:t>
            </w:r>
          </w:p>
        </w:tc>
        <w:tc>
          <w:tcPr>
            <w:tcW w:w="1413" w:type="dxa"/>
          </w:tcPr>
          <w:p w14:paraId="20ED1129" w14:textId="77777777" w:rsidR="002E1DFB" w:rsidRPr="00FE5241" w:rsidRDefault="002E1DFB" w:rsidP="002207C9">
            <w:pPr>
              <w:rPr>
                <w:rFonts w:ascii="Garamond" w:hAnsi="Garamond"/>
              </w:rPr>
            </w:pPr>
            <w:r w:rsidRPr="00FE5241">
              <w:rPr>
                <w:rFonts w:ascii="Garamond" w:hAnsi="Garamond"/>
              </w:rPr>
              <w:t>-23.34888</w:t>
            </w:r>
          </w:p>
        </w:tc>
        <w:tc>
          <w:tcPr>
            <w:tcW w:w="1044" w:type="dxa"/>
          </w:tcPr>
          <w:p w14:paraId="41B81063" w14:textId="77777777" w:rsidR="002E1DFB" w:rsidRPr="00FE5241" w:rsidRDefault="002E1DFB" w:rsidP="002207C9">
            <w:pPr>
              <w:rPr>
                <w:rFonts w:ascii="Garamond" w:hAnsi="Garamond"/>
              </w:rPr>
            </w:pPr>
            <w:r w:rsidRPr="00FE5241">
              <w:rPr>
                <w:rFonts w:ascii="Garamond" w:hAnsi="Garamond"/>
              </w:rPr>
              <w:t>-7.40197</w:t>
            </w:r>
          </w:p>
        </w:tc>
      </w:tr>
      <w:tr w:rsidR="002E1DFB" w:rsidRPr="00FE5241" w14:paraId="511B08DB" w14:textId="77777777" w:rsidTr="002207C9">
        <w:tc>
          <w:tcPr>
            <w:tcW w:w="1504" w:type="dxa"/>
          </w:tcPr>
          <w:p w14:paraId="7A97B56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B11</w:t>
            </w:r>
          </w:p>
        </w:tc>
        <w:tc>
          <w:tcPr>
            <w:tcW w:w="1387" w:type="dxa"/>
          </w:tcPr>
          <w:p w14:paraId="29169C44" w14:textId="77777777" w:rsidR="002E1DFB" w:rsidRPr="00FE5241" w:rsidRDefault="002E1DFB" w:rsidP="002207C9">
            <w:pPr>
              <w:rPr>
                <w:rFonts w:ascii="Garamond" w:hAnsi="Garamond"/>
              </w:rPr>
            </w:pPr>
            <w:r w:rsidRPr="00FE5241">
              <w:rPr>
                <w:rFonts w:ascii="Garamond" w:hAnsi="Garamond"/>
              </w:rPr>
              <w:t>0.01747</w:t>
            </w:r>
          </w:p>
        </w:tc>
        <w:tc>
          <w:tcPr>
            <w:tcW w:w="1503" w:type="dxa"/>
          </w:tcPr>
          <w:p w14:paraId="63759592" w14:textId="77777777" w:rsidR="002E1DFB" w:rsidRPr="00FE5241" w:rsidRDefault="002E1DFB" w:rsidP="002207C9">
            <w:pPr>
              <w:rPr>
                <w:rFonts w:ascii="Garamond" w:hAnsi="Garamond"/>
              </w:rPr>
            </w:pPr>
            <w:r w:rsidRPr="00FE5241">
              <w:rPr>
                <w:rFonts w:ascii="Garamond" w:hAnsi="Garamond"/>
              </w:rPr>
              <w:t>0.00873</w:t>
            </w:r>
          </w:p>
        </w:tc>
        <w:tc>
          <w:tcPr>
            <w:tcW w:w="1387" w:type="dxa"/>
          </w:tcPr>
          <w:p w14:paraId="30F7FD13" w14:textId="77777777" w:rsidR="002E1DFB" w:rsidRPr="00FE5241" w:rsidRDefault="002E1DFB" w:rsidP="002207C9">
            <w:pPr>
              <w:rPr>
                <w:rFonts w:ascii="Garamond" w:hAnsi="Garamond"/>
              </w:rPr>
            </w:pPr>
            <w:r w:rsidRPr="00FE5241">
              <w:rPr>
                <w:rFonts w:ascii="Garamond" w:hAnsi="Garamond"/>
              </w:rPr>
              <w:t>2.00159</w:t>
            </w:r>
          </w:p>
        </w:tc>
        <w:tc>
          <w:tcPr>
            <w:tcW w:w="1387" w:type="dxa"/>
          </w:tcPr>
          <w:p w14:paraId="34B47F1F" w14:textId="77777777" w:rsidR="002E1DFB" w:rsidRPr="00FE5241" w:rsidRDefault="002E1DFB" w:rsidP="002207C9">
            <w:pPr>
              <w:rPr>
                <w:rFonts w:ascii="Garamond" w:hAnsi="Garamond"/>
              </w:rPr>
            </w:pPr>
            <w:r w:rsidRPr="00FE5241">
              <w:rPr>
                <w:rFonts w:ascii="Garamond" w:hAnsi="Garamond"/>
              </w:rPr>
              <w:t>0.04856</w:t>
            </w:r>
          </w:p>
        </w:tc>
        <w:tc>
          <w:tcPr>
            <w:tcW w:w="1413" w:type="dxa"/>
          </w:tcPr>
          <w:p w14:paraId="0B7D8B1A" w14:textId="77777777" w:rsidR="002E1DFB" w:rsidRPr="00FE5241" w:rsidRDefault="002E1DFB" w:rsidP="002207C9">
            <w:pPr>
              <w:rPr>
                <w:rFonts w:ascii="Garamond" w:hAnsi="Garamond"/>
              </w:rPr>
            </w:pPr>
            <w:r w:rsidRPr="00FE5241">
              <w:rPr>
                <w:rFonts w:ascii="Garamond" w:hAnsi="Garamond"/>
              </w:rPr>
              <w:t>0.00011</w:t>
            </w:r>
          </w:p>
        </w:tc>
        <w:tc>
          <w:tcPr>
            <w:tcW w:w="1044" w:type="dxa"/>
          </w:tcPr>
          <w:p w14:paraId="6A4E18D1" w14:textId="77777777" w:rsidR="002E1DFB" w:rsidRPr="00FE5241" w:rsidRDefault="002E1DFB" w:rsidP="002207C9">
            <w:pPr>
              <w:rPr>
                <w:rFonts w:ascii="Garamond" w:hAnsi="Garamond"/>
              </w:rPr>
            </w:pPr>
            <w:r w:rsidRPr="00FE5241">
              <w:rPr>
                <w:rFonts w:ascii="Garamond" w:hAnsi="Garamond"/>
              </w:rPr>
              <w:t>0.03483</w:t>
            </w:r>
          </w:p>
        </w:tc>
      </w:tr>
      <w:tr w:rsidR="002E1DFB" w:rsidRPr="00FE5241" w14:paraId="26E5B8B1" w14:textId="77777777" w:rsidTr="002207C9">
        <w:tc>
          <w:tcPr>
            <w:tcW w:w="1504" w:type="dxa"/>
          </w:tcPr>
          <w:p w14:paraId="152F87DD"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B10</w:t>
            </w:r>
          </w:p>
        </w:tc>
        <w:tc>
          <w:tcPr>
            <w:tcW w:w="1387" w:type="dxa"/>
          </w:tcPr>
          <w:p w14:paraId="5B7BD5A4" w14:textId="77777777" w:rsidR="002E1DFB" w:rsidRPr="00FE5241" w:rsidRDefault="002E1DFB" w:rsidP="002207C9">
            <w:pPr>
              <w:rPr>
                <w:rFonts w:ascii="Garamond" w:hAnsi="Garamond"/>
              </w:rPr>
            </w:pPr>
            <w:r w:rsidRPr="00FE5241">
              <w:rPr>
                <w:rFonts w:ascii="Garamond" w:hAnsi="Garamond"/>
              </w:rPr>
              <w:t>-0.01217</w:t>
            </w:r>
          </w:p>
        </w:tc>
        <w:tc>
          <w:tcPr>
            <w:tcW w:w="1503" w:type="dxa"/>
          </w:tcPr>
          <w:p w14:paraId="38BFE2CC" w14:textId="77777777" w:rsidR="002E1DFB" w:rsidRPr="00FE5241" w:rsidRDefault="002E1DFB" w:rsidP="002207C9">
            <w:pPr>
              <w:rPr>
                <w:rFonts w:ascii="Garamond" w:hAnsi="Garamond"/>
              </w:rPr>
            </w:pPr>
            <w:r w:rsidRPr="00FE5241">
              <w:rPr>
                <w:rFonts w:ascii="Garamond" w:hAnsi="Garamond"/>
              </w:rPr>
              <w:t>0.00808</w:t>
            </w:r>
          </w:p>
        </w:tc>
        <w:tc>
          <w:tcPr>
            <w:tcW w:w="1387" w:type="dxa"/>
          </w:tcPr>
          <w:p w14:paraId="346C8D5E" w14:textId="77777777" w:rsidR="002E1DFB" w:rsidRPr="00FE5241" w:rsidRDefault="002E1DFB" w:rsidP="002207C9">
            <w:pPr>
              <w:rPr>
                <w:rFonts w:ascii="Garamond" w:hAnsi="Garamond"/>
              </w:rPr>
            </w:pPr>
            <w:r w:rsidRPr="00FE5241">
              <w:rPr>
                <w:rFonts w:ascii="Garamond" w:hAnsi="Garamond"/>
              </w:rPr>
              <w:t>-1.50727</w:t>
            </w:r>
          </w:p>
        </w:tc>
        <w:tc>
          <w:tcPr>
            <w:tcW w:w="1387" w:type="dxa"/>
          </w:tcPr>
          <w:p w14:paraId="43782025" w14:textId="77777777" w:rsidR="002E1DFB" w:rsidRPr="00FE5241" w:rsidRDefault="002E1DFB" w:rsidP="002207C9">
            <w:pPr>
              <w:rPr>
                <w:rFonts w:ascii="Garamond" w:hAnsi="Garamond"/>
              </w:rPr>
            </w:pPr>
            <w:r w:rsidRPr="00FE5241">
              <w:rPr>
                <w:rFonts w:ascii="Garamond" w:hAnsi="Garamond"/>
              </w:rPr>
              <w:t>0.13549</w:t>
            </w:r>
          </w:p>
        </w:tc>
        <w:tc>
          <w:tcPr>
            <w:tcW w:w="1413" w:type="dxa"/>
          </w:tcPr>
          <w:p w14:paraId="727612D7" w14:textId="77777777" w:rsidR="002E1DFB" w:rsidRPr="00FE5241" w:rsidRDefault="002E1DFB" w:rsidP="002207C9">
            <w:pPr>
              <w:rPr>
                <w:rFonts w:ascii="Garamond" w:hAnsi="Garamond"/>
              </w:rPr>
            </w:pPr>
            <w:r w:rsidRPr="00FE5241">
              <w:rPr>
                <w:rFonts w:ascii="Garamond" w:hAnsi="Garamond"/>
              </w:rPr>
              <w:t>-0.02823</w:t>
            </w:r>
          </w:p>
        </w:tc>
        <w:tc>
          <w:tcPr>
            <w:tcW w:w="1044" w:type="dxa"/>
          </w:tcPr>
          <w:p w14:paraId="36BDB56C" w14:textId="77777777" w:rsidR="002E1DFB" w:rsidRPr="00FE5241" w:rsidRDefault="002E1DFB" w:rsidP="002207C9">
            <w:pPr>
              <w:rPr>
                <w:rFonts w:ascii="Garamond" w:hAnsi="Garamond"/>
              </w:rPr>
            </w:pPr>
            <w:r w:rsidRPr="00FE5241">
              <w:rPr>
                <w:rFonts w:ascii="Garamond" w:hAnsi="Garamond"/>
              </w:rPr>
              <w:t>0.00389</w:t>
            </w:r>
          </w:p>
        </w:tc>
      </w:tr>
      <w:tr w:rsidR="002E1DFB" w:rsidRPr="00FE5241" w14:paraId="4079A147" w14:textId="77777777" w:rsidTr="002207C9">
        <w:tc>
          <w:tcPr>
            <w:tcW w:w="1504" w:type="dxa"/>
          </w:tcPr>
          <w:p w14:paraId="55EB2A94"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B7</w:t>
            </w:r>
          </w:p>
        </w:tc>
        <w:tc>
          <w:tcPr>
            <w:tcW w:w="1387" w:type="dxa"/>
          </w:tcPr>
          <w:p w14:paraId="39CD4629" w14:textId="77777777" w:rsidR="002E1DFB" w:rsidRPr="00FE5241" w:rsidRDefault="002E1DFB" w:rsidP="002207C9">
            <w:pPr>
              <w:rPr>
                <w:rFonts w:ascii="Garamond" w:hAnsi="Garamond"/>
              </w:rPr>
            </w:pPr>
            <w:r w:rsidRPr="00FE5241">
              <w:rPr>
                <w:rFonts w:ascii="Garamond" w:hAnsi="Garamond"/>
              </w:rPr>
              <w:t>0.00066</w:t>
            </w:r>
          </w:p>
        </w:tc>
        <w:tc>
          <w:tcPr>
            <w:tcW w:w="1503" w:type="dxa"/>
          </w:tcPr>
          <w:p w14:paraId="130956EF" w14:textId="77777777" w:rsidR="002E1DFB" w:rsidRPr="00FE5241" w:rsidRDefault="002E1DFB" w:rsidP="002207C9">
            <w:pPr>
              <w:rPr>
                <w:rFonts w:ascii="Garamond" w:hAnsi="Garamond"/>
              </w:rPr>
            </w:pPr>
            <w:r w:rsidRPr="00FE5241">
              <w:rPr>
                <w:rFonts w:ascii="Garamond" w:hAnsi="Garamond"/>
              </w:rPr>
              <w:t>0.00019</w:t>
            </w:r>
          </w:p>
        </w:tc>
        <w:tc>
          <w:tcPr>
            <w:tcW w:w="1387" w:type="dxa"/>
          </w:tcPr>
          <w:p w14:paraId="6858BF9A" w14:textId="77777777" w:rsidR="002E1DFB" w:rsidRPr="00FE5241" w:rsidRDefault="002E1DFB" w:rsidP="002207C9">
            <w:pPr>
              <w:rPr>
                <w:rFonts w:ascii="Garamond" w:hAnsi="Garamond"/>
              </w:rPr>
            </w:pPr>
            <w:r w:rsidRPr="00FE5241">
              <w:rPr>
                <w:rFonts w:ascii="Garamond" w:hAnsi="Garamond"/>
              </w:rPr>
              <w:t>3.44069</w:t>
            </w:r>
          </w:p>
        </w:tc>
        <w:tc>
          <w:tcPr>
            <w:tcW w:w="1387" w:type="dxa"/>
          </w:tcPr>
          <w:p w14:paraId="2FBB5A4D" w14:textId="77777777" w:rsidR="002E1DFB" w:rsidRPr="00FE5241" w:rsidRDefault="002E1DFB" w:rsidP="002207C9">
            <w:pPr>
              <w:rPr>
                <w:rFonts w:ascii="Garamond" w:hAnsi="Garamond"/>
              </w:rPr>
            </w:pPr>
            <w:r w:rsidRPr="00FE5241">
              <w:rPr>
                <w:rFonts w:ascii="Garamond" w:hAnsi="Garamond"/>
              </w:rPr>
              <w:t>0.00091</w:t>
            </w:r>
          </w:p>
        </w:tc>
        <w:tc>
          <w:tcPr>
            <w:tcW w:w="1413" w:type="dxa"/>
          </w:tcPr>
          <w:p w14:paraId="41841044" w14:textId="77777777" w:rsidR="002E1DFB" w:rsidRPr="00FE5241" w:rsidRDefault="002E1DFB" w:rsidP="002207C9">
            <w:pPr>
              <w:rPr>
                <w:rFonts w:ascii="Garamond" w:hAnsi="Garamond"/>
              </w:rPr>
            </w:pPr>
            <w:r w:rsidRPr="00FE5241">
              <w:rPr>
                <w:rFonts w:ascii="Garamond" w:hAnsi="Garamond"/>
              </w:rPr>
              <w:t>0.00028</w:t>
            </w:r>
          </w:p>
        </w:tc>
        <w:tc>
          <w:tcPr>
            <w:tcW w:w="1044" w:type="dxa"/>
          </w:tcPr>
          <w:p w14:paraId="0270E7CF" w14:textId="77777777" w:rsidR="002E1DFB" w:rsidRPr="00FE5241" w:rsidRDefault="002E1DFB" w:rsidP="002207C9">
            <w:pPr>
              <w:rPr>
                <w:rFonts w:ascii="Garamond" w:hAnsi="Garamond"/>
              </w:rPr>
            </w:pPr>
            <w:r w:rsidRPr="00FE5241">
              <w:rPr>
                <w:rFonts w:ascii="Garamond" w:hAnsi="Garamond"/>
              </w:rPr>
              <w:t>0.00105</w:t>
            </w:r>
          </w:p>
        </w:tc>
      </w:tr>
      <w:tr w:rsidR="002E1DFB" w:rsidRPr="00FE5241" w14:paraId="0BB3195B" w14:textId="77777777" w:rsidTr="002207C9">
        <w:tc>
          <w:tcPr>
            <w:tcW w:w="1504" w:type="dxa"/>
          </w:tcPr>
          <w:p w14:paraId="152CF9AA"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B6</w:t>
            </w:r>
          </w:p>
        </w:tc>
        <w:tc>
          <w:tcPr>
            <w:tcW w:w="1387" w:type="dxa"/>
          </w:tcPr>
          <w:p w14:paraId="7972A334" w14:textId="77777777" w:rsidR="002E1DFB" w:rsidRPr="00FE5241" w:rsidRDefault="002E1DFB" w:rsidP="002207C9">
            <w:pPr>
              <w:rPr>
                <w:rFonts w:ascii="Garamond" w:hAnsi="Garamond"/>
              </w:rPr>
            </w:pPr>
            <w:r w:rsidRPr="00FE5241">
              <w:rPr>
                <w:rFonts w:ascii="Garamond" w:hAnsi="Garamond"/>
              </w:rPr>
              <w:t>-0.00066</w:t>
            </w:r>
          </w:p>
        </w:tc>
        <w:tc>
          <w:tcPr>
            <w:tcW w:w="1503" w:type="dxa"/>
          </w:tcPr>
          <w:p w14:paraId="3DEC07CA" w14:textId="77777777" w:rsidR="002E1DFB" w:rsidRPr="00FE5241" w:rsidRDefault="002E1DFB" w:rsidP="002207C9">
            <w:pPr>
              <w:rPr>
                <w:rFonts w:ascii="Garamond" w:hAnsi="Garamond"/>
              </w:rPr>
            </w:pPr>
            <w:r w:rsidRPr="00FE5241">
              <w:rPr>
                <w:rFonts w:ascii="Garamond" w:hAnsi="Garamond"/>
              </w:rPr>
              <w:t>0.00021</w:t>
            </w:r>
          </w:p>
        </w:tc>
        <w:tc>
          <w:tcPr>
            <w:tcW w:w="1387" w:type="dxa"/>
          </w:tcPr>
          <w:p w14:paraId="22F39AA4" w14:textId="77777777" w:rsidR="002E1DFB" w:rsidRPr="00FE5241" w:rsidRDefault="002E1DFB" w:rsidP="002207C9">
            <w:pPr>
              <w:rPr>
                <w:rFonts w:ascii="Garamond" w:hAnsi="Garamond"/>
              </w:rPr>
            </w:pPr>
            <w:r w:rsidRPr="00FE5241">
              <w:rPr>
                <w:rFonts w:ascii="Garamond" w:hAnsi="Garamond"/>
              </w:rPr>
              <w:t>-3.15554</w:t>
            </w:r>
          </w:p>
        </w:tc>
        <w:tc>
          <w:tcPr>
            <w:tcW w:w="1387" w:type="dxa"/>
          </w:tcPr>
          <w:p w14:paraId="76803947" w14:textId="77777777" w:rsidR="002E1DFB" w:rsidRPr="00FE5241" w:rsidRDefault="002E1DFB" w:rsidP="002207C9">
            <w:pPr>
              <w:rPr>
                <w:rFonts w:ascii="Garamond" w:hAnsi="Garamond"/>
              </w:rPr>
            </w:pPr>
            <w:r w:rsidRPr="00FE5241">
              <w:rPr>
                <w:rFonts w:ascii="Garamond" w:hAnsi="Garamond"/>
              </w:rPr>
              <w:t>0.00222</w:t>
            </w:r>
          </w:p>
        </w:tc>
        <w:tc>
          <w:tcPr>
            <w:tcW w:w="1413" w:type="dxa"/>
          </w:tcPr>
          <w:p w14:paraId="30223F5F" w14:textId="77777777" w:rsidR="002E1DFB" w:rsidRPr="00FE5241" w:rsidRDefault="002E1DFB" w:rsidP="002207C9">
            <w:pPr>
              <w:rPr>
                <w:rFonts w:ascii="Garamond" w:hAnsi="Garamond"/>
              </w:rPr>
            </w:pPr>
            <w:r w:rsidRPr="00FE5241">
              <w:rPr>
                <w:rFonts w:ascii="Garamond" w:hAnsi="Garamond"/>
              </w:rPr>
              <w:t>-0.00108</w:t>
            </w:r>
          </w:p>
        </w:tc>
        <w:tc>
          <w:tcPr>
            <w:tcW w:w="1044" w:type="dxa"/>
          </w:tcPr>
          <w:p w14:paraId="2CE5EC9D" w14:textId="77777777" w:rsidR="002E1DFB" w:rsidRPr="00FE5241" w:rsidRDefault="002E1DFB" w:rsidP="002207C9">
            <w:pPr>
              <w:rPr>
                <w:rFonts w:ascii="Garamond" w:hAnsi="Garamond"/>
              </w:rPr>
            </w:pPr>
            <w:r w:rsidRPr="00FE5241">
              <w:rPr>
                <w:rFonts w:ascii="Garamond" w:hAnsi="Garamond"/>
              </w:rPr>
              <w:t>-0.00025</w:t>
            </w:r>
          </w:p>
        </w:tc>
      </w:tr>
      <w:tr w:rsidR="002E1DFB" w:rsidRPr="00FE5241" w14:paraId="324C19FC" w14:textId="77777777" w:rsidTr="002207C9">
        <w:tc>
          <w:tcPr>
            <w:tcW w:w="1504" w:type="dxa"/>
          </w:tcPr>
          <w:p w14:paraId="70E0751F"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B5</w:t>
            </w:r>
          </w:p>
        </w:tc>
        <w:tc>
          <w:tcPr>
            <w:tcW w:w="1387" w:type="dxa"/>
          </w:tcPr>
          <w:p w14:paraId="6DFA27E3" w14:textId="77777777" w:rsidR="002E1DFB" w:rsidRPr="00FE5241" w:rsidRDefault="002E1DFB" w:rsidP="002207C9">
            <w:pPr>
              <w:rPr>
                <w:rFonts w:ascii="Garamond" w:hAnsi="Garamond"/>
              </w:rPr>
            </w:pPr>
            <w:r w:rsidRPr="00FE5241">
              <w:rPr>
                <w:rFonts w:ascii="Garamond" w:hAnsi="Garamond"/>
              </w:rPr>
              <w:t>0.00013</w:t>
            </w:r>
          </w:p>
        </w:tc>
        <w:tc>
          <w:tcPr>
            <w:tcW w:w="1503" w:type="dxa"/>
          </w:tcPr>
          <w:p w14:paraId="30D91299" w14:textId="77777777" w:rsidR="002E1DFB" w:rsidRPr="00FE5241" w:rsidRDefault="002E1DFB" w:rsidP="002207C9">
            <w:pPr>
              <w:rPr>
                <w:rFonts w:ascii="Garamond" w:hAnsi="Garamond"/>
              </w:rPr>
            </w:pPr>
            <w:r w:rsidRPr="00FE5241">
              <w:rPr>
                <w:rFonts w:ascii="Garamond" w:hAnsi="Garamond"/>
              </w:rPr>
              <w:t>0.00008</w:t>
            </w:r>
          </w:p>
        </w:tc>
        <w:tc>
          <w:tcPr>
            <w:tcW w:w="1387" w:type="dxa"/>
          </w:tcPr>
          <w:p w14:paraId="12AB370D" w14:textId="77777777" w:rsidR="002E1DFB" w:rsidRPr="00FE5241" w:rsidRDefault="002E1DFB" w:rsidP="002207C9">
            <w:pPr>
              <w:rPr>
                <w:rFonts w:ascii="Garamond" w:hAnsi="Garamond"/>
              </w:rPr>
            </w:pPr>
            <w:r w:rsidRPr="00FE5241">
              <w:rPr>
                <w:rFonts w:ascii="Garamond" w:hAnsi="Garamond"/>
              </w:rPr>
              <w:t>1.53569</w:t>
            </w:r>
          </w:p>
        </w:tc>
        <w:tc>
          <w:tcPr>
            <w:tcW w:w="1387" w:type="dxa"/>
          </w:tcPr>
          <w:p w14:paraId="4D6B9B6E" w14:textId="77777777" w:rsidR="002E1DFB" w:rsidRPr="00FE5241" w:rsidRDefault="002E1DFB" w:rsidP="002207C9">
            <w:pPr>
              <w:rPr>
                <w:rFonts w:ascii="Garamond" w:hAnsi="Garamond"/>
              </w:rPr>
            </w:pPr>
            <w:r w:rsidRPr="00FE5241">
              <w:rPr>
                <w:rFonts w:ascii="Garamond" w:hAnsi="Garamond"/>
              </w:rPr>
              <w:t>0.12837</w:t>
            </w:r>
          </w:p>
        </w:tc>
        <w:tc>
          <w:tcPr>
            <w:tcW w:w="1413" w:type="dxa"/>
          </w:tcPr>
          <w:p w14:paraId="34369D29" w14:textId="77777777" w:rsidR="002E1DFB" w:rsidRPr="00FE5241" w:rsidRDefault="002E1DFB" w:rsidP="002207C9">
            <w:pPr>
              <w:rPr>
                <w:rFonts w:ascii="Garamond" w:hAnsi="Garamond"/>
              </w:rPr>
            </w:pPr>
            <w:r w:rsidRPr="00FE5241">
              <w:rPr>
                <w:rFonts w:ascii="Garamond" w:hAnsi="Garamond"/>
              </w:rPr>
              <w:t>-0.00004</w:t>
            </w:r>
          </w:p>
        </w:tc>
        <w:tc>
          <w:tcPr>
            <w:tcW w:w="1044" w:type="dxa"/>
          </w:tcPr>
          <w:p w14:paraId="2E37EB56" w14:textId="77777777" w:rsidR="002E1DFB" w:rsidRPr="00FE5241" w:rsidRDefault="002E1DFB" w:rsidP="002207C9">
            <w:pPr>
              <w:rPr>
                <w:rFonts w:ascii="Garamond" w:hAnsi="Garamond"/>
              </w:rPr>
            </w:pPr>
            <w:r w:rsidRPr="00FE5241">
              <w:rPr>
                <w:rFonts w:ascii="Garamond" w:hAnsi="Garamond"/>
              </w:rPr>
              <w:t>0.00030</w:t>
            </w:r>
          </w:p>
        </w:tc>
      </w:tr>
      <w:tr w:rsidR="002E1DFB" w:rsidRPr="00FE5241" w14:paraId="6BBE034A" w14:textId="77777777" w:rsidTr="002207C9">
        <w:tc>
          <w:tcPr>
            <w:tcW w:w="1504" w:type="dxa"/>
          </w:tcPr>
          <w:p w14:paraId="2C8DA6EC"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B4</w:t>
            </w:r>
          </w:p>
        </w:tc>
        <w:tc>
          <w:tcPr>
            <w:tcW w:w="1387" w:type="dxa"/>
          </w:tcPr>
          <w:p w14:paraId="5149856C" w14:textId="77777777" w:rsidR="002E1DFB" w:rsidRPr="00FE5241" w:rsidRDefault="002E1DFB" w:rsidP="002207C9">
            <w:pPr>
              <w:rPr>
                <w:rFonts w:ascii="Garamond" w:hAnsi="Garamond"/>
              </w:rPr>
            </w:pPr>
            <w:r w:rsidRPr="00FE5241">
              <w:rPr>
                <w:rFonts w:ascii="Garamond" w:hAnsi="Garamond"/>
              </w:rPr>
              <w:t>0.00070</w:t>
            </w:r>
          </w:p>
        </w:tc>
        <w:tc>
          <w:tcPr>
            <w:tcW w:w="1503" w:type="dxa"/>
          </w:tcPr>
          <w:p w14:paraId="0C906A56" w14:textId="77777777" w:rsidR="002E1DFB" w:rsidRPr="00FE5241" w:rsidRDefault="002E1DFB" w:rsidP="002207C9">
            <w:pPr>
              <w:rPr>
                <w:rFonts w:ascii="Garamond" w:hAnsi="Garamond"/>
              </w:rPr>
            </w:pPr>
            <w:r w:rsidRPr="00FE5241">
              <w:rPr>
                <w:rFonts w:ascii="Garamond" w:hAnsi="Garamond"/>
              </w:rPr>
              <w:t>0.00054</w:t>
            </w:r>
          </w:p>
        </w:tc>
        <w:tc>
          <w:tcPr>
            <w:tcW w:w="1387" w:type="dxa"/>
          </w:tcPr>
          <w:p w14:paraId="1B4C2083" w14:textId="77777777" w:rsidR="002E1DFB" w:rsidRPr="00FE5241" w:rsidRDefault="002E1DFB" w:rsidP="002207C9">
            <w:pPr>
              <w:rPr>
                <w:rFonts w:ascii="Garamond" w:hAnsi="Garamond"/>
              </w:rPr>
            </w:pPr>
            <w:r w:rsidRPr="00FE5241">
              <w:rPr>
                <w:rFonts w:ascii="Garamond" w:hAnsi="Garamond"/>
              </w:rPr>
              <w:t>1.30605</w:t>
            </w:r>
          </w:p>
        </w:tc>
        <w:tc>
          <w:tcPr>
            <w:tcW w:w="1387" w:type="dxa"/>
          </w:tcPr>
          <w:p w14:paraId="52880F11" w14:textId="77777777" w:rsidR="002E1DFB" w:rsidRPr="00FE5241" w:rsidRDefault="002E1DFB" w:rsidP="002207C9">
            <w:pPr>
              <w:rPr>
                <w:rFonts w:ascii="Garamond" w:hAnsi="Garamond"/>
              </w:rPr>
            </w:pPr>
            <w:r w:rsidRPr="00FE5241">
              <w:rPr>
                <w:rFonts w:ascii="Garamond" w:hAnsi="Garamond"/>
              </w:rPr>
              <w:t>0.19510</w:t>
            </w:r>
          </w:p>
        </w:tc>
        <w:tc>
          <w:tcPr>
            <w:tcW w:w="1413" w:type="dxa"/>
          </w:tcPr>
          <w:p w14:paraId="48B6D1F9" w14:textId="77777777" w:rsidR="002E1DFB" w:rsidRPr="00FE5241" w:rsidRDefault="002E1DFB" w:rsidP="002207C9">
            <w:pPr>
              <w:rPr>
                <w:rFonts w:ascii="Garamond" w:hAnsi="Garamond"/>
              </w:rPr>
            </w:pPr>
            <w:r w:rsidRPr="00FE5241">
              <w:rPr>
                <w:rFonts w:ascii="Garamond" w:hAnsi="Garamond"/>
              </w:rPr>
              <w:t>-0.00037</w:t>
            </w:r>
          </w:p>
        </w:tc>
        <w:tc>
          <w:tcPr>
            <w:tcW w:w="1044" w:type="dxa"/>
          </w:tcPr>
          <w:p w14:paraId="28A20C49" w14:textId="77777777" w:rsidR="002E1DFB" w:rsidRPr="00FE5241" w:rsidRDefault="002E1DFB" w:rsidP="002207C9">
            <w:pPr>
              <w:rPr>
                <w:rFonts w:ascii="Garamond" w:hAnsi="Garamond"/>
              </w:rPr>
            </w:pPr>
            <w:r w:rsidRPr="00FE5241">
              <w:rPr>
                <w:rFonts w:ascii="Garamond" w:hAnsi="Garamond"/>
              </w:rPr>
              <w:t>0.00177</w:t>
            </w:r>
          </w:p>
        </w:tc>
      </w:tr>
      <w:tr w:rsidR="002E1DFB" w:rsidRPr="00FE5241" w14:paraId="3DFC9802" w14:textId="77777777" w:rsidTr="002207C9">
        <w:tc>
          <w:tcPr>
            <w:tcW w:w="1504" w:type="dxa"/>
          </w:tcPr>
          <w:p w14:paraId="7391259E"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B3</w:t>
            </w:r>
          </w:p>
        </w:tc>
        <w:tc>
          <w:tcPr>
            <w:tcW w:w="1387" w:type="dxa"/>
          </w:tcPr>
          <w:p w14:paraId="225D026E" w14:textId="77777777" w:rsidR="002E1DFB" w:rsidRPr="00FE5241" w:rsidRDefault="002E1DFB" w:rsidP="002207C9">
            <w:pPr>
              <w:rPr>
                <w:rFonts w:ascii="Garamond" w:hAnsi="Garamond"/>
              </w:rPr>
            </w:pPr>
            <w:r w:rsidRPr="00FE5241">
              <w:rPr>
                <w:rFonts w:ascii="Garamond" w:hAnsi="Garamond"/>
              </w:rPr>
              <w:t>-0.00063</w:t>
            </w:r>
          </w:p>
        </w:tc>
        <w:tc>
          <w:tcPr>
            <w:tcW w:w="1503" w:type="dxa"/>
          </w:tcPr>
          <w:p w14:paraId="6532FC51" w14:textId="77777777" w:rsidR="002E1DFB" w:rsidRPr="00FE5241" w:rsidRDefault="002E1DFB" w:rsidP="002207C9">
            <w:pPr>
              <w:rPr>
                <w:rFonts w:ascii="Garamond" w:hAnsi="Garamond"/>
              </w:rPr>
            </w:pPr>
            <w:r w:rsidRPr="00FE5241">
              <w:rPr>
                <w:rFonts w:ascii="Garamond" w:hAnsi="Garamond"/>
              </w:rPr>
              <w:t>0.00058</w:t>
            </w:r>
          </w:p>
        </w:tc>
        <w:tc>
          <w:tcPr>
            <w:tcW w:w="1387" w:type="dxa"/>
          </w:tcPr>
          <w:p w14:paraId="70069EC4" w14:textId="77777777" w:rsidR="002E1DFB" w:rsidRPr="00FE5241" w:rsidRDefault="002E1DFB" w:rsidP="002207C9">
            <w:pPr>
              <w:rPr>
                <w:rFonts w:ascii="Garamond" w:hAnsi="Garamond"/>
              </w:rPr>
            </w:pPr>
            <w:r w:rsidRPr="00FE5241">
              <w:rPr>
                <w:rFonts w:ascii="Garamond" w:hAnsi="Garamond"/>
              </w:rPr>
              <w:t>-1.09299</w:t>
            </w:r>
          </w:p>
        </w:tc>
        <w:tc>
          <w:tcPr>
            <w:tcW w:w="1387" w:type="dxa"/>
          </w:tcPr>
          <w:p w14:paraId="4905C242" w14:textId="77777777" w:rsidR="002E1DFB" w:rsidRPr="00FE5241" w:rsidRDefault="002E1DFB" w:rsidP="002207C9">
            <w:pPr>
              <w:rPr>
                <w:rFonts w:ascii="Garamond" w:hAnsi="Garamond"/>
              </w:rPr>
            </w:pPr>
            <w:r w:rsidRPr="00FE5241">
              <w:rPr>
                <w:rFonts w:ascii="Garamond" w:hAnsi="Garamond"/>
              </w:rPr>
              <w:t>0.27752</w:t>
            </w:r>
          </w:p>
        </w:tc>
        <w:tc>
          <w:tcPr>
            <w:tcW w:w="1413" w:type="dxa"/>
          </w:tcPr>
          <w:p w14:paraId="7CFA3DF5" w14:textId="77777777" w:rsidR="002E1DFB" w:rsidRPr="00FE5241" w:rsidRDefault="002E1DFB" w:rsidP="002207C9">
            <w:pPr>
              <w:rPr>
                <w:rFonts w:ascii="Garamond" w:hAnsi="Garamond"/>
              </w:rPr>
            </w:pPr>
            <w:r w:rsidRPr="00FE5241">
              <w:rPr>
                <w:rFonts w:ascii="Garamond" w:hAnsi="Garamond"/>
              </w:rPr>
              <w:t>-0.00178</w:t>
            </w:r>
          </w:p>
        </w:tc>
        <w:tc>
          <w:tcPr>
            <w:tcW w:w="1044" w:type="dxa"/>
          </w:tcPr>
          <w:p w14:paraId="2727D3FF" w14:textId="77777777" w:rsidR="002E1DFB" w:rsidRPr="00FE5241" w:rsidRDefault="002E1DFB" w:rsidP="002207C9">
            <w:pPr>
              <w:rPr>
                <w:rFonts w:ascii="Garamond" w:hAnsi="Garamond"/>
              </w:rPr>
            </w:pPr>
            <w:r w:rsidRPr="00FE5241">
              <w:rPr>
                <w:rFonts w:ascii="Garamond" w:hAnsi="Garamond"/>
              </w:rPr>
              <w:t>0.00052</w:t>
            </w:r>
          </w:p>
        </w:tc>
      </w:tr>
      <w:tr w:rsidR="002E1DFB" w:rsidRPr="00FE5241" w14:paraId="3BCA1510" w14:textId="77777777" w:rsidTr="002207C9">
        <w:tc>
          <w:tcPr>
            <w:tcW w:w="1504" w:type="dxa"/>
          </w:tcPr>
          <w:p w14:paraId="1E604B50"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B2</w:t>
            </w:r>
          </w:p>
        </w:tc>
        <w:tc>
          <w:tcPr>
            <w:tcW w:w="1387" w:type="dxa"/>
          </w:tcPr>
          <w:p w14:paraId="6F35F395" w14:textId="77777777" w:rsidR="002E1DFB" w:rsidRPr="00FE5241" w:rsidRDefault="002E1DFB" w:rsidP="002207C9">
            <w:pPr>
              <w:rPr>
                <w:rFonts w:ascii="Garamond" w:hAnsi="Garamond"/>
              </w:rPr>
            </w:pPr>
            <w:r w:rsidRPr="00FE5241">
              <w:rPr>
                <w:rFonts w:ascii="Garamond" w:hAnsi="Garamond"/>
              </w:rPr>
              <w:t>0.00177</w:t>
            </w:r>
          </w:p>
        </w:tc>
        <w:tc>
          <w:tcPr>
            <w:tcW w:w="1503" w:type="dxa"/>
          </w:tcPr>
          <w:p w14:paraId="03CE8BD3" w14:textId="77777777" w:rsidR="002E1DFB" w:rsidRPr="00FE5241" w:rsidRDefault="002E1DFB" w:rsidP="002207C9">
            <w:pPr>
              <w:rPr>
                <w:rFonts w:ascii="Garamond" w:hAnsi="Garamond"/>
              </w:rPr>
            </w:pPr>
            <w:r w:rsidRPr="00FE5241">
              <w:rPr>
                <w:rFonts w:ascii="Garamond" w:hAnsi="Garamond"/>
              </w:rPr>
              <w:t>0.00183</w:t>
            </w:r>
          </w:p>
        </w:tc>
        <w:tc>
          <w:tcPr>
            <w:tcW w:w="1387" w:type="dxa"/>
          </w:tcPr>
          <w:p w14:paraId="25D6D853" w14:textId="77777777" w:rsidR="002E1DFB" w:rsidRPr="00FE5241" w:rsidRDefault="002E1DFB" w:rsidP="002207C9">
            <w:pPr>
              <w:rPr>
                <w:rFonts w:ascii="Garamond" w:hAnsi="Garamond"/>
              </w:rPr>
            </w:pPr>
            <w:r w:rsidRPr="00FE5241">
              <w:rPr>
                <w:rFonts w:ascii="Garamond" w:hAnsi="Garamond"/>
              </w:rPr>
              <w:t>0.96831</w:t>
            </w:r>
          </w:p>
        </w:tc>
        <w:tc>
          <w:tcPr>
            <w:tcW w:w="1387" w:type="dxa"/>
          </w:tcPr>
          <w:p w14:paraId="3E35A43F" w14:textId="77777777" w:rsidR="002E1DFB" w:rsidRPr="00FE5241" w:rsidRDefault="002E1DFB" w:rsidP="002207C9">
            <w:pPr>
              <w:rPr>
                <w:rFonts w:ascii="Garamond" w:hAnsi="Garamond"/>
              </w:rPr>
            </w:pPr>
            <w:r w:rsidRPr="00FE5241">
              <w:rPr>
                <w:rFonts w:ascii="Garamond" w:hAnsi="Garamond"/>
              </w:rPr>
              <w:t>0.33567</w:t>
            </w:r>
          </w:p>
        </w:tc>
        <w:tc>
          <w:tcPr>
            <w:tcW w:w="1413" w:type="dxa"/>
          </w:tcPr>
          <w:p w14:paraId="2AEAD24A" w14:textId="77777777" w:rsidR="002E1DFB" w:rsidRPr="00FE5241" w:rsidRDefault="002E1DFB" w:rsidP="002207C9">
            <w:pPr>
              <w:rPr>
                <w:rFonts w:ascii="Garamond" w:hAnsi="Garamond"/>
              </w:rPr>
            </w:pPr>
            <w:r w:rsidRPr="00FE5241">
              <w:rPr>
                <w:rFonts w:ascii="Garamond" w:hAnsi="Garamond"/>
              </w:rPr>
              <w:t>-0.00187</w:t>
            </w:r>
          </w:p>
        </w:tc>
        <w:tc>
          <w:tcPr>
            <w:tcW w:w="1044" w:type="dxa"/>
          </w:tcPr>
          <w:p w14:paraId="0D922CB7" w14:textId="77777777" w:rsidR="002E1DFB" w:rsidRPr="00FE5241" w:rsidRDefault="002E1DFB" w:rsidP="002207C9">
            <w:pPr>
              <w:rPr>
                <w:rFonts w:ascii="Garamond" w:hAnsi="Garamond"/>
              </w:rPr>
            </w:pPr>
            <w:r w:rsidRPr="00FE5241">
              <w:rPr>
                <w:rFonts w:ascii="Garamond" w:hAnsi="Garamond"/>
              </w:rPr>
              <w:t>0.00541</w:t>
            </w:r>
          </w:p>
        </w:tc>
      </w:tr>
      <w:tr w:rsidR="002E1DFB" w:rsidRPr="00FE5241" w14:paraId="2A236B22" w14:textId="77777777" w:rsidTr="002207C9">
        <w:tc>
          <w:tcPr>
            <w:tcW w:w="1504" w:type="dxa"/>
          </w:tcPr>
          <w:p w14:paraId="5296E393"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B1</w:t>
            </w:r>
          </w:p>
        </w:tc>
        <w:tc>
          <w:tcPr>
            <w:tcW w:w="1387" w:type="dxa"/>
          </w:tcPr>
          <w:p w14:paraId="01A5534D" w14:textId="77777777" w:rsidR="002E1DFB" w:rsidRPr="00FE5241" w:rsidRDefault="002E1DFB" w:rsidP="002207C9">
            <w:pPr>
              <w:rPr>
                <w:rFonts w:ascii="Garamond" w:hAnsi="Garamond"/>
              </w:rPr>
            </w:pPr>
            <w:r w:rsidRPr="00FE5241">
              <w:rPr>
                <w:rFonts w:ascii="Garamond" w:hAnsi="Garamond"/>
              </w:rPr>
              <w:t>-0.00186</w:t>
            </w:r>
          </w:p>
        </w:tc>
        <w:tc>
          <w:tcPr>
            <w:tcW w:w="1503" w:type="dxa"/>
          </w:tcPr>
          <w:p w14:paraId="3E795CBB" w14:textId="77777777" w:rsidR="002E1DFB" w:rsidRPr="00FE5241" w:rsidRDefault="002E1DFB" w:rsidP="002207C9">
            <w:pPr>
              <w:rPr>
                <w:rFonts w:ascii="Garamond" w:hAnsi="Garamond"/>
              </w:rPr>
            </w:pPr>
            <w:r w:rsidRPr="00FE5241">
              <w:rPr>
                <w:rFonts w:ascii="Garamond" w:hAnsi="Garamond"/>
              </w:rPr>
              <w:t>0.00213</w:t>
            </w:r>
          </w:p>
        </w:tc>
        <w:tc>
          <w:tcPr>
            <w:tcW w:w="1387" w:type="dxa"/>
          </w:tcPr>
          <w:p w14:paraId="50E74EC5" w14:textId="77777777" w:rsidR="002E1DFB" w:rsidRPr="00FE5241" w:rsidRDefault="002E1DFB" w:rsidP="002207C9">
            <w:pPr>
              <w:rPr>
                <w:rFonts w:ascii="Garamond" w:hAnsi="Garamond"/>
              </w:rPr>
            </w:pPr>
            <w:r w:rsidRPr="00FE5241">
              <w:rPr>
                <w:rFonts w:ascii="Garamond" w:hAnsi="Garamond"/>
              </w:rPr>
              <w:t>-0.87404</w:t>
            </w:r>
          </w:p>
        </w:tc>
        <w:tc>
          <w:tcPr>
            <w:tcW w:w="1387" w:type="dxa"/>
          </w:tcPr>
          <w:p w14:paraId="54C5C2E4" w14:textId="77777777" w:rsidR="002E1DFB" w:rsidRPr="00FE5241" w:rsidRDefault="002E1DFB" w:rsidP="002207C9">
            <w:pPr>
              <w:rPr>
                <w:rFonts w:ascii="Garamond" w:hAnsi="Garamond"/>
              </w:rPr>
            </w:pPr>
            <w:r w:rsidRPr="00FE5241">
              <w:rPr>
                <w:rFonts w:ascii="Garamond" w:hAnsi="Garamond"/>
              </w:rPr>
              <w:t>0.38459</w:t>
            </w:r>
          </w:p>
        </w:tc>
        <w:tc>
          <w:tcPr>
            <w:tcW w:w="1413" w:type="dxa"/>
          </w:tcPr>
          <w:p w14:paraId="41D2912D" w14:textId="77777777" w:rsidR="002E1DFB" w:rsidRPr="00FE5241" w:rsidRDefault="002E1DFB" w:rsidP="002207C9">
            <w:pPr>
              <w:rPr>
                <w:rFonts w:ascii="Garamond" w:hAnsi="Garamond"/>
              </w:rPr>
            </w:pPr>
            <w:r w:rsidRPr="00FE5241">
              <w:rPr>
                <w:rFonts w:ascii="Garamond" w:hAnsi="Garamond"/>
              </w:rPr>
              <w:t>-0.00609</w:t>
            </w:r>
          </w:p>
        </w:tc>
        <w:tc>
          <w:tcPr>
            <w:tcW w:w="1044" w:type="dxa"/>
          </w:tcPr>
          <w:p w14:paraId="461837D9" w14:textId="77777777" w:rsidR="002E1DFB" w:rsidRPr="00FE5241" w:rsidRDefault="002E1DFB" w:rsidP="002207C9">
            <w:pPr>
              <w:rPr>
                <w:rFonts w:ascii="Garamond" w:hAnsi="Garamond"/>
              </w:rPr>
            </w:pPr>
            <w:r w:rsidRPr="00FE5241">
              <w:rPr>
                <w:rFonts w:ascii="Garamond" w:hAnsi="Garamond"/>
              </w:rPr>
              <w:t>0.00237</w:t>
            </w:r>
          </w:p>
        </w:tc>
      </w:tr>
      <w:tr w:rsidR="002E1DFB" w:rsidRPr="00FE5241" w14:paraId="5D8EDA61" w14:textId="77777777" w:rsidTr="002207C9">
        <w:tc>
          <w:tcPr>
            <w:tcW w:w="1504" w:type="dxa"/>
          </w:tcPr>
          <w:p w14:paraId="2BD1AF06" w14:textId="77777777" w:rsidR="002E1DFB" w:rsidRPr="00FE5241" w:rsidRDefault="002E1DFB" w:rsidP="002207C9">
            <w:pPr>
              <w:rPr>
                <w:rFonts w:ascii="Garamond" w:hAnsi="Garamond"/>
                <w:color w:val="404040" w:themeColor="text1" w:themeTint="BF"/>
              </w:rPr>
            </w:pPr>
            <w:r w:rsidRPr="00FE5241">
              <w:rPr>
                <w:rFonts w:ascii="Garamond" w:hAnsi="Garamond"/>
                <w:color w:val="404040" w:themeColor="text1" w:themeTint="BF"/>
              </w:rPr>
              <w:t>NDVI</w:t>
            </w:r>
          </w:p>
        </w:tc>
        <w:tc>
          <w:tcPr>
            <w:tcW w:w="1387" w:type="dxa"/>
          </w:tcPr>
          <w:p w14:paraId="26345172" w14:textId="77777777" w:rsidR="002E1DFB" w:rsidRPr="00FE5241" w:rsidRDefault="002E1DFB" w:rsidP="002207C9">
            <w:pPr>
              <w:rPr>
                <w:rFonts w:ascii="Garamond" w:hAnsi="Garamond"/>
              </w:rPr>
            </w:pPr>
            <w:r w:rsidRPr="00FE5241">
              <w:rPr>
                <w:rFonts w:ascii="Garamond" w:hAnsi="Garamond"/>
              </w:rPr>
              <w:t>0.14164</w:t>
            </w:r>
          </w:p>
        </w:tc>
        <w:tc>
          <w:tcPr>
            <w:tcW w:w="1503" w:type="dxa"/>
          </w:tcPr>
          <w:p w14:paraId="40255B34" w14:textId="77777777" w:rsidR="002E1DFB" w:rsidRPr="00FE5241" w:rsidRDefault="002E1DFB" w:rsidP="002207C9">
            <w:pPr>
              <w:rPr>
                <w:rFonts w:ascii="Garamond" w:hAnsi="Garamond"/>
              </w:rPr>
            </w:pPr>
            <w:r w:rsidRPr="00FE5241">
              <w:rPr>
                <w:rFonts w:ascii="Garamond" w:hAnsi="Garamond"/>
              </w:rPr>
              <w:t>0.24052</w:t>
            </w:r>
          </w:p>
        </w:tc>
        <w:tc>
          <w:tcPr>
            <w:tcW w:w="1387" w:type="dxa"/>
          </w:tcPr>
          <w:p w14:paraId="7428BD18" w14:textId="77777777" w:rsidR="002E1DFB" w:rsidRPr="00FE5241" w:rsidRDefault="002E1DFB" w:rsidP="002207C9">
            <w:pPr>
              <w:rPr>
                <w:rFonts w:ascii="Garamond" w:hAnsi="Garamond"/>
              </w:rPr>
            </w:pPr>
            <w:r w:rsidRPr="00FE5241">
              <w:rPr>
                <w:rFonts w:ascii="Garamond" w:hAnsi="Garamond"/>
              </w:rPr>
              <w:t>0.58888</w:t>
            </w:r>
          </w:p>
        </w:tc>
        <w:tc>
          <w:tcPr>
            <w:tcW w:w="1387" w:type="dxa"/>
          </w:tcPr>
          <w:p w14:paraId="59EB2E70" w14:textId="77777777" w:rsidR="002E1DFB" w:rsidRPr="00FE5241" w:rsidRDefault="002E1DFB" w:rsidP="002207C9">
            <w:pPr>
              <w:rPr>
                <w:rFonts w:ascii="Garamond" w:hAnsi="Garamond"/>
              </w:rPr>
            </w:pPr>
            <w:r w:rsidRPr="00FE5241">
              <w:rPr>
                <w:rFonts w:ascii="Garamond" w:hAnsi="Garamond"/>
              </w:rPr>
              <w:t>0.55753</w:t>
            </w:r>
          </w:p>
        </w:tc>
        <w:tc>
          <w:tcPr>
            <w:tcW w:w="1413" w:type="dxa"/>
          </w:tcPr>
          <w:p w14:paraId="2E616E1B" w14:textId="77777777" w:rsidR="002E1DFB" w:rsidRPr="00FE5241" w:rsidRDefault="002E1DFB" w:rsidP="002207C9">
            <w:pPr>
              <w:rPr>
                <w:rFonts w:ascii="Garamond" w:hAnsi="Garamond"/>
              </w:rPr>
            </w:pPr>
            <w:r w:rsidRPr="00FE5241">
              <w:rPr>
                <w:rFonts w:ascii="Garamond" w:hAnsi="Garamond"/>
              </w:rPr>
              <w:t>-0.33666</w:t>
            </w:r>
          </w:p>
        </w:tc>
        <w:tc>
          <w:tcPr>
            <w:tcW w:w="1044" w:type="dxa"/>
          </w:tcPr>
          <w:p w14:paraId="6AC9DF77" w14:textId="77777777" w:rsidR="002E1DFB" w:rsidRPr="00FE5241" w:rsidRDefault="002E1DFB" w:rsidP="002207C9">
            <w:pPr>
              <w:rPr>
                <w:rFonts w:ascii="Garamond" w:hAnsi="Garamond"/>
              </w:rPr>
            </w:pPr>
            <w:r w:rsidRPr="00FE5241">
              <w:rPr>
                <w:rFonts w:ascii="Garamond" w:hAnsi="Garamond"/>
              </w:rPr>
              <w:t>0.61994</w:t>
            </w:r>
          </w:p>
        </w:tc>
      </w:tr>
    </w:tbl>
    <w:p w14:paraId="5B04D6A1" w14:textId="620E3126" w:rsidR="004F215E" w:rsidRDefault="004F215E">
      <w:pPr>
        <w:rPr>
          <w:rFonts w:ascii="Garamond" w:eastAsia="Times New Roman" w:hAnsi="Garamond" w:cs="Times New Roman"/>
          <w:iCs/>
          <w:color w:val="000000"/>
        </w:rPr>
      </w:pPr>
      <w:r>
        <w:rPr>
          <w:rFonts w:ascii="Garamond" w:hAnsi="Garamond"/>
          <w:iCs/>
          <w:color w:val="000000"/>
        </w:rPr>
        <w:br w:type="page"/>
      </w:r>
    </w:p>
    <w:p w14:paraId="08560A63" w14:textId="67D9370D" w:rsidR="0097635F" w:rsidRPr="004F1A7D" w:rsidRDefault="0097635F" w:rsidP="008B18DC">
      <w:pPr>
        <w:spacing w:after="0" w:line="240" w:lineRule="auto"/>
        <w:rPr>
          <w:rFonts w:ascii="Garamond" w:hAnsi="Garamond" w:cs="Arial"/>
          <w:iCs/>
          <w:szCs w:val="24"/>
        </w:rPr>
      </w:pPr>
      <w:r w:rsidRPr="00FE462C">
        <w:rPr>
          <w:rFonts w:ascii="Garamond" w:hAnsi="Garamond" w:cs="Arial"/>
          <w:iCs/>
          <w:szCs w:val="24"/>
        </w:rPr>
        <w:lastRenderedPageBreak/>
        <w:t>Table A2</w:t>
      </w:r>
      <w:r w:rsidRPr="004F1A7D">
        <w:rPr>
          <w:rFonts w:ascii="Garamond" w:hAnsi="Garamond" w:cs="Arial"/>
          <w:iCs/>
          <w:szCs w:val="24"/>
        </w:rPr>
        <w:t xml:space="preserve"> </w:t>
      </w:r>
    </w:p>
    <w:p w14:paraId="1EC7272E" w14:textId="3C6A21C1" w:rsidR="00032691" w:rsidRDefault="0097635F" w:rsidP="008B18DC">
      <w:pPr>
        <w:spacing w:after="0" w:line="240" w:lineRule="auto"/>
        <w:rPr>
          <w:rFonts w:ascii="Garamond" w:hAnsi="Garamond" w:cs="Arial"/>
          <w:szCs w:val="24"/>
        </w:rPr>
      </w:pPr>
      <w:r w:rsidRPr="00FE462C">
        <w:rPr>
          <w:rFonts w:ascii="Garamond" w:hAnsi="Garamond" w:cs="Arial"/>
          <w:i/>
          <w:iCs/>
        </w:rPr>
        <w:t xml:space="preserve">The table above shows a regression table for tree canopy calibrated using Landsat 5 reflectance values from August 2011. </w:t>
      </w:r>
    </w:p>
    <w:tbl>
      <w:tblPr>
        <w:tblStyle w:val="TableGrid"/>
        <w:tblW w:w="9625" w:type="dxa"/>
        <w:tblInd w:w="0" w:type="dxa"/>
        <w:tblLook w:val="04A0" w:firstRow="1" w:lastRow="0" w:firstColumn="1" w:lastColumn="0" w:noHBand="0" w:noVBand="1"/>
      </w:tblPr>
      <w:tblGrid>
        <w:gridCol w:w="1500"/>
        <w:gridCol w:w="1386"/>
        <w:gridCol w:w="1500"/>
        <w:gridCol w:w="1387"/>
        <w:gridCol w:w="1387"/>
        <w:gridCol w:w="1412"/>
        <w:gridCol w:w="1053"/>
      </w:tblGrid>
      <w:tr w:rsidR="002E1DFB" w:rsidRPr="00FF74F5" w14:paraId="1B380ABC" w14:textId="77777777" w:rsidTr="002207C9">
        <w:tc>
          <w:tcPr>
            <w:tcW w:w="9625" w:type="dxa"/>
            <w:gridSpan w:val="7"/>
            <w:tcBorders>
              <w:bottom w:val="single" w:sz="4" w:space="0" w:color="auto"/>
            </w:tcBorders>
          </w:tcPr>
          <w:p w14:paraId="0C2C514F"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Summary output</w:t>
            </w:r>
          </w:p>
        </w:tc>
      </w:tr>
      <w:tr w:rsidR="002E1DFB" w:rsidRPr="00FF74F5" w14:paraId="0B4921FA" w14:textId="77777777" w:rsidTr="002207C9">
        <w:tc>
          <w:tcPr>
            <w:tcW w:w="9625" w:type="dxa"/>
            <w:gridSpan w:val="7"/>
          </w:tcPr>
          <w:p w14:paraId="47FB35BB"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Regression Statistics</w:t>
            </w:r>
          </w:p>
        </w:tc>
      </w:tr>
      <w:tr w:rsidR="002E1DFB" w:rsidRPr="00FF74F5" w14:paraId="1F53CDB7" w14:textId="77777777" w:rsidTr="002207C9">
        <w:tc>
          <w:tcPr>
            <w:tcW w:w="1500" w:type="dxa"/>
          </w:tcPr>
          <w:p w14:paraId="0FA91B89"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Multiple R</w:t>
            </w:r>
          </w:p>
        </w:tc>
        <w:tc>
          <w:tcPr>
            <w:tcW w:w="1386" w:type="dxa"/>
          </w:tcPr>
          <w:p w14:paraId="65921495" w14:textId="77777777" w:rsidR="002E1DFB" w:rsidRPr="00FF74F5" w:rsidRDefault="002E1DFB" w:rsidP="002207C9">
            <w:pPr>
              <w:rPr>
                <w:rFonts w:ascii="Garamond" w:hAnsi="Garamond"/>
              </w:rPr>
            </w:pPr>
            <w:r w:rsidRPr="00FF74F5">
              <w:rPr>
                <w:rFonts w:ascii="Garamond" w:hAnsi="Garamond"/>
              </w:rPr>
              <w:t>0.62758</w:t>
            </w:r>
          </w:p>
        </w:tc>
        <w:tc>
          <w:tcPr>
            <w:tcW w:w="1500" w:type="dxa"/>
            <w:tcBorders>
              <w:bottom w:val="nil"/>
              <w:right w:val="nil"/>
            </w:tcBorders>
          </w:tcPr>
          <w:p w14:paraId="302C92B6" w14:textId="77777777" w:rsidR="002E1DFB" w:rsidRPr="00FF74F5" w:rsidRDefault="002E1DFB" w:rsidP="002207C9">
            <w:pPr>
              <w:rPr>
                <w:rFonts w:ascii="Garamond" w:hAnsi="Garamond"/>
                <w:color w:val="404040" w:themeColor="text1" w:themeTint="BF"/>
              </w:rPr>
            </w:pPr>
          </w:p>
        </w:tc>
        <w:tc>
          <w:tcPr>
            <w:tcW w:w="1387" w:type="dxa"/>
            <w:tcBorders>
              <w:left w:val="nil"/>
              <w:bottom w:val="nil"/>
              <w:right w:val="nil"/>
            </w:tcBorders>
          </w:tcPr>
          <w:p w14:paraId="39053040" w14:textId="77777777" w:rsidR="002E1DFB" w:rsidRPr="00FF74F5" w:rsidRDefault="002E1DFB" w:rsidP="002207C9">
            <w:pPr>
              <w:rPr>
                <w:rFonts w:ascii="Garamond" w:hAnsi="Garamond"/>
                <w:color w:val="404040" w:themeColor="text1" w:themeTint="BF"/>
              </w:rPr>
            </w:pPr>
          </w:p>
        </w:tc>
        <w:tc>
          <w:tcPr>
            <w:tcW w:w="1387" w:type="dxa"/>
            <w:tcBorders>
              <w:left w:val="nil"/>
              <w:bottom w:val="nil"/>
              <w:right w:val="nil"/>
            </w:tcBorders>
          </w:tcPr>
          <w:p w14:paraId="1718E2D1" w14:textId="77777777" w:rsidR="002E1DFB" w:rsidRPr="00FF74F5" w:rsidRDefault="002E1DFB" w:rsidP="002207C9">
            <w:pPr>
              <w:rPr>
                <w:rFonts w:ascii="Garamond" w:hAnsi="Garamond"/>
                <w:color w:val="404040" w:themeColor="text1" w:themeTint="BF"/>
              </w:rPr>
            </w:pPr>
          </w:p>
        </w:tc>
        <w:tc>
          <w:tcPr>
            <w:tcW w:w="1412" w:type="dxa"/>
            <w:tcBorders>
              <w:left w:val="nil"/>
              <w:bottom w:val="nil"/>
              <w:right w:val="nil"/>
            </w:tcBorders>
          </w:tcPr>
          <w:p w14:paraId="30C21E0E" w14:textId="77777777" w:rsidR="002E1DFB" w:rsidRPr="00FF74F5" w:rsidRDefault="002E1DFB" w:rsidP="002207C9">
            <w:pPr>
              <w:rPr>
                <w:rFonts w:ascii="Garamond" w:hAnsi="Garamond"/>
                <w:color w:val="404040" w:themeColor="text1" w:themeTint="BF"/>
              </w:rPr>
            </w:pPr>
          </w:p>
        </w:tc>
        <w:tc>
          <w:tcPr>
            <w:tcW w:w="1053" w:type="dxa"/>
            <w:tcBorders>
              <w:left w:val="nil"/>
              <w:bottom w:val="nil"/>
            </w:tcBorders>
          </w:tcPr>
          <w:p w14:paraId="2207C66B" w14:textId="77777777" w:rsidR="002E1DFB" w:rsidRPr="00FF74F5" w:rsidRDefault="002E1DFB" w:rsidP="002207C9">
            <w:pPr>
              <w:rPr>
                <w:rFonts w:ascii="Garamond" w:hAnsi="Garamond"/>
                <w:color w:val="404040" w:themeColor="text1" w:themeTint="BF"/>
              </w:rPr>
            </w:pPr>
          </w:p>
        </w:tc>
      </w:tr>
      <w:tr w:rsidR="002E1DFB" w:rsidRPr="00FF74F5" w14:paraId="6D02F1E0" w14:textId="77777777" w:rsidTr="002207C9">
        <w:tc>
          <w:tcPr>
            <w:tcW w:w="1500" w:type="dxa"/>
          </w:tcPr>
          <w:p w14:paraId="6D07ACF6"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 Square</w:t>
            </w:r>
          </w:p>
        </w:tc>
        <w:tc>
          <w:tcPr>
            <w:tcW w:w="1386" w:type="dxa"/>
          </w:tcPr>
          <w:p w14:paraId="5A833E25" w14:textId="77777777" w:rsidR="002E1DFB" w:rsidRPr="00FF74F5" w:rsidRDefault="002E1DFB" w:rsidP="002207C9">
            <w:pPr>
              <w:rPr>
                <w:rFonts w:ascii="Garamond" w:hAnsi="Garamond"/>
              </w:rPr>
            </w:pPr>
            <w:r w:rsidRPr="00FF74F5">
              <w:rPr>
                <w:rFonts w:ascii="Garamond" w:hAnsi="Garamond"/>
              </w:rPr>
              <w:t>0.39385</w:t>
            </w:r>
          </w:p>
        </w:tc>
        <w:tc>
          <w:tcPr>
            <w:tcW w:w="1500" w:type="dxa"/>
            <w:tcBorders>
              <w:top w:val="nil"/>
              <w:bottom w:val="nil"/>
              <w:right w:val="nil"/>
            </w:tcBorders>
          </w:tcPr>
          <w:p w14:paraId="77F3F71E"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655C2665"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1B39CB22"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1332940C"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166648C9" w14:textId="77777777" w:rsidR="002E1DFB" w:rsidRPr="00FF74F5" w:rsidRDefault="002E1DFB" w:rsidP="002207C9">
            <w:pPr>
              <w:rPr>
                <w:rFonts w:ascii="Garamond" w:hAnsi="Garamond"/>
                <w:color w:val="404040" w:themeColor="text1" w:themeTint="BF"/>
              </w:rPr>
            </w:pPr>
          </w:p>
        </w:tc>
      </w:tr>
      <w:tr w:rsidR="002E1DFB" w:rsidRPr="00FF74F5" w14:paraId="0E0A8A50" w14:textId="77777777" w:rsidTr="002207C9">
        <w:tc>
          <w:tcPr>
            <w:tcW w:w="1500" w:type="dxa"/>
          </w:tcPr>
          <w:p w14:paraId="25061AA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Adjusted R Square</w:t>
            </w:r>
          </w:p>
        </w:tc>
        <w:tc>
          <w:tcPr>
            <w:tcW w:w="1386" w:type="dxa"/>
          </w:tcPr>
          <w:p w14:paraId="763A6C3C" w14:textId="77777777" w:rsidR="002E1DFB" w:rsidRPr="00FF74F5" w:rsidRDefault="002E1DFB" w:rsidP="002207C9">
            <w:pPr>
              <w:rPr>
                <w:rFonts w:ascii="Garamond" w:hAnsi="Garamond"/>
              </w:rPr>
            </w:pPr>
            <w:r w:rsidRPr="00FF74F5">
              <w:rPr>
                <w:rFonts w:ascii="Garamond" w:hAnsi="Garamond"/>
              </w:rPr>
              <w:t>0.33747</w:t>
            </w:r>
          </w:p>
        </w:tc>
        <w:tc>
          <w:tcPr>
            <w:tcW w:w="1500" w:type="dxa"/>
            <w:tcBorders>
              <w:top w:val="nil"/>
              <w:bottom w:val="nil"/>
              <w:right w:val="nil"/>
            </w:tcBorders>
          </w:tcPr>
          <w:p w14:paraId="3A5730A2"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3DF193FD"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77C72247"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2D7B080A"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63F0200D" w14:textId="77777777" w:rsidR="002E1DFB" w:rsidRPr="00FF74F5" w:rsidRDefault="002E1DFB" w:rsidP="002207C9">
            <w:pPr>
              <w:rPr>
                <w:rFonts w:ascii="Garamond" w:hAnsi="Garamond"/>
                <w:color w:val="404040" w:themeColor="text1" w:themeTint="BF"/>
              </w:rPr>
            </w:pPr>
          </w:p>
        </w:tc>
      </w:tr>
      <w:tr w:rsidR="002E1DFB" w:rsidRPr="00FF74F5" w14:paraId="0452E8BB" w14:textId="77777777" w:rsidTr="002207C9">
        <w:tc>
          <w:tcPr>
            <w:tcW w:w="1500" w:type="dxa"/>
          </w:tcPr>
          <w:p w14:paraId="4568CEA4"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Standard Error</w:t>
            </w:r>
          </w:p>
        </w:tc>
        <w:tc>
          <w:tcPr>
            <w:tcW w:w="1386" w:type="dxa"/>
          </w:tcPr>
          <w:p w14:paraId="60CC5087" w14:textId="77777777" w:rsidR="002E1DFB" w:rsidRPr="00FF74F5" w:rsidRDefault="002E1DFB" w:rsidP="002207C9">
            <w:pPr>
              <w:rPr>
                <w:rFonts w:ascii="Garamond" w:hAnsi="Garamond"/>
              </w:rPr>
            </w:pPr>
            <w:r w:rsidRPr="00FF74F5">
              <w:rPr>
                <w:rFonts w:ascii="Garamond" w:hAnsi="Garamond"/>
              </w:rPr>
              <w:t>0.25162</w:t>
            </w:r>
          </w:p>
        </w:tc>
        <w:tc>
          <w:tcPr>
            <w:tcW w:w="1500" w:type="dxa"/>
            <w:tcBorders>
              <w:top w:val="nil"/>
              <w:bottom w:val="nil"/>
              <w:right w:val="nil"/>
            </w:tcBorders>
          </w:tcPr>
          <w:p w14:paraId="193A3AEA"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69F2DDC0"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2531F82D"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090A9FA2"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779AAFB0" w14:textId="77777777" w:rsidR="002E1DFB" w:rsidRPr="00FF74F5" w:rsidRDefault="002E1DFB" w:rsidP="002207C9">
            <w:pPr>
              <w:rPr>
                <w:rFonts w:ascii="Garamond" w:hAnsi="Garamond"/>
                <w:color w:val="404040" w:themeColor="text1" w:themeTint="BF"/>
              </w:rPr>
            </w:pPr>
          </w:p>
        </w:tc>
      </w:tr>
      <w:tr w:rsidR="002E1DFB" w:rsidRPr="00FF74F5" w14:paraId="5D3BCDFA" w14:textId="77777777" w:rsidTr="002207C9">
        <w:tc>
          <w:tcPr>
            <w:tcW w:w="1500" w:type="dxa"/>
            <w:tcBorders>
              <w:bottom w:val="single" w:sz="4" w:space="0" w:color="auto"/>
            </w:tcBorders>
          </w:tcPr>
          <w:p w14:paraId="7BB6EFB9"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Observations</w:t>
            </w:r>
          </w:p>
        </w:tc>
        <w:tc>
          <w:tcPr>
            <w:tcW w:w="1386" w:type="dxa"/>
            <w:tcBorders>
              <w:bottom w:val="single" w:sz="4" w:space="0" w:color="auto"/>
            </w:tcBorders>
          </w:tcPr>
          <w:p w14:paraId="34178957" w14:textId="77777777" w:rsidR="002E1DFB" w:rsidRPr="00FF74F5" w:rsidRDefault="002E1DFB" w:rsidP="002207C9">
            <w:pPr>
              <w:rPr>
                <w:rFonts w:ascii="Garamond" w:hAnsi="Garamond"/>
              </w:rPr>
            </w:pPr>
            <w:r w:rsidRPr="00FF74F5">
              <w:rPr>
                <w:rFonts w:ascii="Garamond" w:hAnsi="Garamond"/>
              </w:rPr>
              <w:t>95</w:t>
            </w:r>
          </w:p>
        </w:tc>
        <w:tc>
          <w:tcPr>
            <w:tcW w:w="1500" w:type="dxa"/>
            <w:tcBorders>
              <w:top w:val="nil"/>
              <w:bottom w:val="single" w:sz="4" w:space="0" w:color="auto"/>
              <w:right w:val="nil"/>
            </w:tcBorders>
          </w:tcPr>
          <w:p w14:paraId="05FC8F46"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45111A8A"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3C33FD1F"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single" w:sz="4" w:space="0" w:color="auto"/>
              <w:right w:val="nil"/>
            </w:tcBorders>
          </w:tcPr>
          <w:p w14:paraId="318251B3"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single" w:sz="4" w:space="0" w:color="auto"/>
            </w:tcBorders>
          </w:tcPr>
          <w:p w14:paraId="6F8505C8" w14:textId="77777777" w:rsidR="002E1DFB" w:rsidRPr="00FF74F5" w:rsidRDefault="002E1DFB" w:rsidP="002207C9">
            <w:pPr>
              <w:rPr>
                <w:rFonts w:ascii="Garamond" w:hAnsi="Garamond"/>
                <w:color w:val="404040" w:themeColor="text1" w:themeTint="BF"/>
              </w:rPr>
            </w:pPr>
          </w:p>
        </w:tc>
      </w:tr>
      <w:tr w:rsidR="002E1DFB" w:rsidRPr="00FF74F5" w14:paraId="2D24A25C" w14:textId="77777777" w:rsidTr="002207C9">
        <w:tc>
          <w:tcPr>
            <w:tcW w:w="9625" w:type="dxa"/>
            <w:gridSpan w:val="7"/>
          </w:tcPr>
          <w:p w14:paraId="26913ED8"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ANOVA</w:t>
            </w:r>
          </w:p>
        </w:tc>
      </w:tr>
      <w:tr w:rsidR="002E1DFB" w:rsidRPr="00FF74F5" w14:paraId="7C1BB368" w14:textId="77777777" w:rsidTr="002207C9">
        <w:tc>
          <w:tcPr>
            <w:tcW w:w="1500" w:type="dxa"/>
          </w:tcPr>
          <w:p w14:paraId="71757E9B" w14:textId="77777777" w:rsidR="002E1DFB" w:rsidRPr="00FF74F5" w:rsidRDefault="002E1DFB" w:rsidP="002207C9">
            <w:pPr>
              <w:rPr>
                <w:rFonts w:ascii="Garamond" w:hAnsi="Garamond"/>
                <w:color w:val="404040" w:themeColor="text1" w:themeTint="BF"/>
              </w:rPr>
            </w:pPr>
          </w:p>
        </w:tc>
        <w:tc>
          <w:tcPr>
            <w:tcW w:w="1386" w:type="dxa"/>
          </w:tcPr>
          <w:p w14:paraId="438702AF"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df</w:t>
            </w:r>
          </w:p>
        </w:tc>
        <w:tc>
          <w:tcPr>
            <w:tcW w:w="1500" w:type="dxa"/>
          </w:tcPr>
          <w:p w14:paraId="2D7ECF83"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SS</w:t>
            </w:r>
          </w:p>
        </w:tc>
        <w:tc>
          <w:tcPr>
            <w:tcW w:w="1387" w:type="dxa"/>
          </w:tcPr>
          <w:p w14:paraId="74EBA98E"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MS</w:t>
            </w:r>
          </w:p>
        </w:tc>
        <w:tc>
          <w:tcPr>
            <w:tcW w:w="1387" w:type="dxa"/>
          </w:tcPr>
          <w:p w14:paraId="0FD4AC0B"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F</w:t>
            </w:r>
          </w:p>
        </w:tc>
        <w:tc>
          <w:tcPr>
            <w:tcW w:w="1412" w:type="dxa"/>
          </w:tcPr>
          <w:p w14:paraId="6CD8D46C"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Significance F</w:t>
            </w:r>
          </w:p>
        </w:tc>
        <w:tc>
          <w:tcPr>
            <w:tcW w:w="1053" w:type="dxa"/>
            <w:tcBorders>
              <w:bottom w:val="single" w:sz="4" w:space="0" w:color="auto"/>
            </w:tcBorders>
          </w:tcPr>
          <w:p w14:paraId="555A1670" w14:textId="77777777" w:rsidR="002E1DFB" w:rsidRPr="00FF74F5" w:rsidRDefault="002E1DFB" w:rsidP="002207C9">
            <w:pPr>
              <w:rPr>
                <w:rFonts w:ascii="Garamond" w:hAnsi="Garamond"/>
                <w:color w:val="404040" w:themeColor="text1" w:themeTint="BF"/>
              </w:rPr>
            </w:pPr>
          </w:p>
        </w:tc>
      </w:tr>
      <w:tr w:rsidR="002E1DFB" w:rsidRPr="00FF74F5" w14:paraId="646756D6" w14:textId="77777777" w:rsidTr="002207C9">
        <w:tc>
          <w:tcPr>
            <w:tcW w:w="1500" w:type="dxa"/>
          </w:tcPr>
          <w:p w14:paraId="4DBE8C20"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Regression</w:t>
            </w:r>
          </w:p>
        </w:tc>
        <w:tc>
          <w:tcPr>
            <w:tcW w:w="1386" w:type="dxa"/>
          </w:tcPr>
          <w:p w14:paraId="22127E78" w14:textId="77777777" w:rsidR="002E1DFB" w:rsidRPr="00FF74F5" w:rsidRDefault="002E1DFB" w:rsidP="002207C9">
            <w:pPr>
              <w:rPr>
                <w:rFonts w:ascii="Garamond" w:hAnsi="Garamond"/>
              </w:rPr>
            </w:pPr>
            <w:r w:rsidRPr="00FF74F5">
              <w:rPr>
                <w:rFonts w:ascii="Garamond" w:hAnsi="Garamond"/>
              </w:rPr>
              <w:t>8</w:t>
            </w:r>
          </w:p>
        </w:tc>
        <w:tc>
          <w:tcPr>
            <w:tcW w:w="1500" w:type="dxa"/>
          </w:tcPr>
          <w:p w14:paraId="3A8A8913" w14:textId="77777777" w:rsidR="002E1DFB" w:rsidRPr="00FF74F5" w:rsidRDefault="002E1DFB" w:rsidP="002207C9">
            <w:pPr>
              <w:rPr>
                <w:rFonts w:ascii="Garamond" w:hAnsi="Garamond"/>
              </w:rPr>
            </w:pPr>
            <w:r w:rsidRPr="00FF74F5">
              <w:rPr>
                <w:rFonts w:ascii="Garamond" w:hAnsi="Garamond"/>
              </w:rPr>
              <w:t>3.53779</w:t>
            </w:r>
          </w:p>
        </w:tc>
        <w:tc>
          <w:tcPr>
            <w:tcW w:w="1387" w:type="dxa"/>
          </w:tcPr>
          <w:p w14:paraId="6FB982AE" w14:textId="77777777" w:rsidR="002E1DFB" w:rsidRPr="00FF74F5" w:rsidRDefault="002E1DFB" w:rsidP="002207C9">
            <w:pPr>
              <w:rPr>
                <w:rFonts w:ascii="Garamond" w:hAnsi="Garamond"/>
              </w:rPr>
            </w:pPr>
            <w:r w:rsidRPr="00FF74F5">
              <w:rPr>
                <w:rFonts w:ascii="Garamond" w:hAnsi="Garamond"/>
              </w:rPr>
              <w:t>0.44222</w:t>
            </w:r>
          </w:p>
        </w:tc>
        <w:tc>
          <w:tcPr>
            <w:tcW w:w="1387" w:type="dxa"/>
          </w:tcPr>
          <w:p w14:paraId="3AD732D0" w14:textId="77777777" w:rsidR="002E1DFB" w:rsidRPr="00FF74F5" w:rsidRDefault="002E1DFB" w:rsidP="002207C9">
            <w:pPr>
              <w:rPr>
                <w:rFonts w:ascii="Garamond" w:hAnsi="Garamond"/>
              </w:rPr>
            </w:pPr>
            <w:r w:rsidRPr="00FF74F5">
              <w:rPr>
                <w:rFonts w:ascii="Garamond" w:hAnsi="Garamond"/>
              </w:rPr>
              <w:t>6.98493</w:t>
            </w:r>
          </w:p>
        </w:tc>
        <w:tc>
          <w:tcPr>
            <w:tcW w:w="1412" w:type="dxa"/>
          </w:tcPr>
          <w:p w14:paraId="6CC53B17" w14:textId="77777777" w:rsidR="002E1DFB" w:rsidRPr="00FF74F5" w:rsidRDefault="002E1DFB" w:rsidP="002207C9">
            <w:pPr>
              <w:rPr>
                <w:rFonts w:ascii="Garamond" w:hAnsi="Garamond"/>
              </w:rPr>
            </w:pPr>
            <w:r w:rsidRPr="00FF74F5">
              <w:rPr>
                <w:rFonts w:ascii="Garamond" w:hAnsi="Garamond"/>
              </w:rPr>
              <w:t>4.61751E-07</w:t>
            </w:r>
          </w:p>
        </w:tc>
        <w:tc>
          <w:tcPr>
            <w:tcW w:w="1053" w:type="dxa"/>
            <w:tcBorders>
              <w:bottom w:val="nil"/>
            </w:tcBorders>
          </w:tcPr>
          <w:p w14:paraId="6578BFEA" w14:textId="77777777" w:rsidR="002E1DFB" w:rsidRPr="00FF74F5" w:rsidRDefault="002E1DFB" w:rsidP="002207C9">
            <w:pPr>
              <w:rPr>
                <w:rFonts w:ascii="Garamond" w:hAnsi="Garamond"/>
                <w:color w:val="404040" w:themeColor="text1" w:themeTint="BF"/>
              </w:rPr>
            </w:pPr>
          </w:p>
        </w:tc>
      </w:tr>
      <w:tr w:rsidR="002E1DFB" w:rsidRPr="00FF74F5" w14:paraId="4EB5A3E9" w14:textId="77777777" w:rsidTr="002207C9">
        <w:tc>
          <w:tcPr>
            <w:tcW w:w="1500" w:type="dxa"/>
          </w:tcPr>
          <w:p w14:paraId="6B7B3FFC"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Residual</w:t>
            </w:r>
          </w:p>
        </w:tc>
        <w:tc>
          <w:tcPr>
            <w:tcW w:w="1386" w:type="dxa"/>
          </w:tcPr>
          <w:p w14:paraId="72528421" w14:textId="77777777" w:rsidR="002E1DFB" w:rsidRPr="00FF74F5" w:rsidRDefault="002E1DFB" w:rsidP="002207C9">
            <w:pPr>
              <w:rPr>
                <w:rFonts w:ascii="Garamond" w:hAnsi="Garamond"/>
              </w:rPr>
            </w:pPr>
            <w:r w:rsidRPr="00FF74F5">
              <w:rPr>
                <w:rFonts w:ascii="Garamond" w:hAnsi="Garamond"/>
              </w:rPr>
              <w:t>86</w:t>
            </w:r>
          </w:p>
        </w:tc>
        <w:tc>
          <w:tcPr>
            <w:tcW w:w="1500" w:type="dxa"/>
          </w:tcPr>
          <w:p w14:paraId="62A3E13E" w14:textId="77777777" w:rsidR="002E1DFB" w:rsidRPr="00FF74F5" w:rsidRDefault="002E1DFB" w:rsidP="002207C9">
            <w:pPr>
              <w:rPr>
                <w:rFonts w:ascii="Garamond" w:hAnsi="Garamond"/>
              </w:rPr>
            </w:pPr>
            <w:r w:rsidRPr="00FF74F5">
              <w:rPr>
                <w:rFonts w:ascii="Garamond" w:hAnsi="Garamond"/>
              </w:rPr>
              <w:t>5.44475</w:t>
            </w:r>
          </w:p>
        </w:tc>
        <w:tc>
          <w:tcPr>
            <w:tcW w:w="1387" w:type="dxa"/>
          </w:tcPr>
          <w:p w14:paraId="44050015" w14:textId="77777777" w:rsidR="002E1DFB" w:rsidRPr="00FF74F5" w:rsidRDefault="002E1DFB" w:rsidP="002207C9">
            <w:pPr>
              <w:rPr>
                <w:rFonts w:ascii="Garamond" w:hAnsi="Garamond"/>
              </w:rPr>
            </w:pPr>
            <w:r w:rsidRPr="00FF74F5">
              <w:rPr>
                <w:rFonts w:ascii="Garamond" w:hAnsi="Garamond"/>
              </w:rPr>
              <w:t>0.06331</w:t>
            </w:r>
          </w:p>
        </w:tc>
        <w:tc>
          <w:tcPr>
            <w:tcW w:w="1387" w:type="dxa"/>
          </w:tcPr>
          <w:p w14:paraId="0EE10970" w14:textId="77777777" w:rsidR="002E1DFB" w:rsidRPr="00FF74F5" w:rsidRDefault="002E1DFB" w:rsidP="002207C9">
            <w:pPr>
              <w:rPr>
                <w:rFonts w:ascii="Garamond" w:hAnsi="Garamond"/>
              </w:rPr>
            </w:pPr>
          </w:p>
        </w:tc>
        <w:tc>
          <w:tcPr>
            <w:tcW w:w="1412" w:type="dxa"/>
          </w:tcPr>
          <w:p w14:paraId="6A33BF10" w14:textId="77777777" w:rsidR="002E1DFB" w:rsidRPr="00FF74F5" w:rsidRDefault="002E1DFB" w:rsidP="002207C9">
            <w:pPr>
              <w:rPr>
                <w:rFonts w:ascii="Garamond" w:hAnsi="Garamond"/>
              </w:rPr>
            </w:pPr>
          </w:p>
        </w:tc>
        <w:tc>
          <w:tcPr>
            <w:tcW w:w="1053" w:type="dxa"/>
            <w:tcBorders>
              <w:top w:val="nil"/>
              <w:bottom w:val="nil"/>
            </w:tcBorders>
          </w:tcPr>
          <w:p w14:paraId="5E35BD8D" w14:textId="77777777" w:rsidR="002E1DFB" w:rsidRPr="00FF74F5" w:rsidRDefault="002E1DFB" w:rsidP="002207C9">
            <w:pPr>
              <w:rPr>
                <w:rFonts w:ascii="Garamond" w:hAnsi="Garamond"/>
                <w:color w:val="404040" w:themeColor="text1" w:themeTint="BF"/>
              </w:rPr>
            </w:pPr>
          </w:p>
        </w:tc>
      </w:tr>
      <w:tr w:rsidR="002E1DFB" w:rsidRPr="00FF74F5" w14:paraId="798AA70A" w14:textId="77777777" w:rsidTr="002207C9">
        <w:tc>
          <w:tcPr>
            <w:tcW w:w="1500" w:type="dxa"/>
            <w:tcBorders>
              <w:bottom w:val="single" w:sz="4" w:space="0" w:color="auto"/>
            </w:tcBorders>
          </w:tcPr>
          <w:p w14:paraId="295E0BB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Total</w:t>
            </w:r>
          </w:p>
        </w:tc>
        <w:tc>
          <w:tcPr>
            <w:tcW w:w="1386" w:type="dxa"/>
            <w:tcBorders>
              <w:bottom w:val="single" w:sz="4" w:space="0" w:color="auto"/>
            </w:tcBorders>
          </w:tcPr>
          <w:p w14:paraId="17F559A8" w14:textId="77777777" w:rsidR="002E1DFB" w:rsidRPr="00FF74F5" w:rsidRDefault="002E1DFB" w:rsidP="002207C9">
            <w:pPr>
              <w:rPr>
                <w:rFonts w:ascii="Garamond" w:hAnsi="Garamond"/>
              </w:rPr>
            </w:pPr>
            <w:r w:rsidRPr="00FF74F5">
              <w:rPr>
                <w:rFonts w:ascii="Garamond" w:hAnsi="Garamond"/>
              </w:rPr>
              <w:t>94</w:t>
            </w:r>
          </w:p>
        </w:tc>
        <w:tc>
          <w:tcPr>
            <w:tcW w:w="1500" w:type="dxa"/>
            <w:tcBorders>
              <w:bottom w:val="single" w:sz="4" w:space="0" w:color="auto"/>
            </w:tcBorders>
          </w:tcPr>
          <w:p w14:paraId="3A7D4F82" w14:textId="77777777" w:rsidR="002E1DFB" w:rsidRPr="00FF74F5" w:rsidRDefault="002E1DFB" w:rsidP="002207C9">
            <w:pPr>
              <w:rPr>
                <w:rFonts w:ascii="Garamond" w:hAnsi="Garamond"/>
              </w:rPr>
            </w:pPr>
            <w:r w:rsidRPr="00FF74F5">
              <w:rPr>
                <w:rFonts w:ascii="Garamond" w:hAnsi="Garamond"/>
              </w:rPr>
              <w:t>8.98254</w:t>
            </w:r>
          </w:p>
        </w:tc>
        <w:tc>
          <w:tcPr>
            <w:tcW w:w="1387" w:type="dxa"/>
            <w:tcBorders>
              <w:bottom w:val="single" w:sz="4" w:space="0" w:color="auto"/>
            </w:tcBorders>
          </w:tcPr>
          <w:p w14:paraId="74600105" w14:textId="77777777" w:rsidR="002E1DFB" w:rsidRPr="00FF74F5" w:rsidRDefault="002E1DFB" w:rsidP="002207C9">
            <w:pPr>
              <w:rPr>
                <w:rFonts w:ascii="Garamond" w:hAnsi="Garamond"/>
              </w:rPr>
            </w:pPr>
          </w:p>
        </w:tc>
        <w:tc>
          <w:tcPr>
            <w:tcW w:w="1387" w:type="dxa"/>
            <w:tcBorders>
              <w:bottom w:val="single" w:sz="4" w:space="0" w:color="auto"/>
            </w:tcBorders>
          </w:tcPr>
          <w:p w14:paraId="22141202" w14:textId="77777777" w:rsidR="002E1DFB" w:rsidRPr="00FF74F5" w:rsidRDefault="002E1DFB" w:rsidP="002207C9">
            <w:pPr>
              <w:rPr>
                <w:rFonts w:ascii="Garamond" w:hAnsi="Garamond"/>
              </w:rPr>
            </w:pPr>
          </w:p>
        </w:tc>
        <w:tc>
          <w:tcPr>
            <w:tcW w:w="1412" w:type="dxa"/>
            <w:tcBorders>
              <w:bottom w:val="single" w:sz="4" w:space="0" w:color="auto"/>
            </w:tcBorders>
          </w:tcPr>
          <w:p w14:paraId="77038D7F" w14:textId="77777777" w:rsidR="002E1DFB" w:rsidRPr="00FF74F5" w:rsidRDefault="002E1DFB" w:rsidP="002207C9">
            <w:pPr>
              <w:rPr>
                <w:rFonts w:ascii="Garamond" w:hAnsi="Garamond"/>
              </w:rPr>
            </w:pPr>
          </w:p>
        </w:tc>
        <w:tc>
          <w:tcPr>
            <w:tcW w:w="1053" w:type="dxa"/>
            <w:tcBorders>
              <w:top w:val="nil"/>
              <w:bottom w:val="single" w:sz="4" w:space="0" w:color="auto"/>
            </w:tcBorders>
          </w:tcPr>
          <w:p w14:paraId="5E5838DF" w14:textId="77777777" w:rsidR="002E1DFB" w:rsidRPr="00FF74F5" w:rsidRDefault="002E1DFB" w:rsidP="002207C9">
            <w:pPr>
              <w:rPr>
                <w:rFonts w:ascii="Garamond" w:hAnsi="Garamond"/>
                <w:color w:val="404040" w:themeColor="text1" w:themeTint="BF"/>
              </w:rPr>
            </w:pPr>
          </w:p>
        </w:tc>
      </w:tr>
      <w:tr w:rsidR="002E1DFB" w:rsidRPr="00FF74F5" w14:paraId="26CEE563" w14:textId="77777777" w:rsidTr="002207C9">
        <w:tc>
          <w:tcPr>
            <w:tcW w:w="1500" w:type="dxa"/>
          </w:tcPr>
          <w:p w14:paraId="79157BD7" w14:textId="77777777" w:rsidR="002E1DFB" w:rsidRPr="00FF74F5" w:rsidRDefault="002E1DFB" w:rsidP="002207C9">
            <w:pPr>
              <w:rPr>
                <w:rFonts w:ascii="Garamond" w:hAnsi="Garamond"/>
                <w:color w:val="404040" w:themeColor="text1" w:themeTint="BF"/>
              </w:rPr>
            </w:pPr>
          </w:p>
        </w:tc>
        <w:tc>
          <w:tcPr>
            <w:tcW w:w="1386" w:type="dxa"/>
          </w:tcPr>
          <w:p w14:paraId="483CD1BA"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Coefficients</w:t>
            </w:r>
          </w:p>
        </w:tc>
        <w:tc>
          <w:tcPr>
            <w:tcW w:w="1500" w:type="dxa"/>
          </w:tcPr>
          <w:p w14:paraId="6046B8B1"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Standard Error</w:t>
            </w:r>
          </w:p>
        </w:tc>
        <w:tc>
          <w:tcPr>
            <w:tcW w:w="1387" w:type="dxa"/>
          </w:tcPr>
          <w:p w14:paraId="14283C44"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t  Stat</w:t>
            </w:r>
          </w:p>
        </w:tc>
        <w:tc>
          <w:tcPr>
            <w:tcW w:w="1387" w:type="dxa"/>
          </w:tcPr>
          <w:p w14:paraId="669CA7A3"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P-value</w:t>
            </w:r>
          </w:p>
        </w:tc>
        <w:tc>
          <w:tcPr>
            <w:tcW w:w="1412" w:type="dxa"/>
          </w:tcPr>
          <w:p w14:paraId="22D7F521"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Lower 95%</w:t>
            </w:r>
          </w:p>
        </w:tc>
        <w:tc>
          <w:tcPr>
            <w:tcW w:w="1053" w:type="dxa"/>
          </w:tcPr>
          <w:p w14:paraId="51E3AF74"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Upper 95%</w:t>
            </w:r>
          </w:p>
        </w:tc>
      </w:tr>
      <w:tr w:rsidR="002E1DFB" w:rsidRPr="00FF74F5" w14:paraId="23821DD5" w14:textId="77777777" w:rsidTr="002207C9">
        <w:tc>
          <w:tcPr>
            <w:tcW w:w="1500" w:type="dxa"/>
          </w:tcPr>
          <w:p w14:paraId="6A42BE2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Intercept</w:t>
            </w:r>
          </w:p>
        </w:tc>
        <w:tc>
          <w:tcPr>
            <w:tcW w:w="1386" w:type="dxa"/>
          </w:tcPr>
          <w:p w14:paraId="1D870C42" w14:textId="77777777" w:rsidR="002E1DFB" w:rsidRPr="00FF74F5" w:rsidRDefault="002E1DFB" w:rsidP="002207C9">
            <w:pPr>
              <w:rPr>
                <w:rFonts w:ascii="Garamond" w:hAnsi="Garamond"/>
              </w:rPr>
            </w:pPr>
            <w:r w:rsidRPr="00FF74F5">
              <w:rPr>
                <w:rFonts w:ascii="Garamond" w:hAnsi="Garamond"/>
              </w:rPr>
              <w:t>6.28444</w:t>
            </w:r>
          </w:p>
        </w:tc>
        <w:tc>
          <w:tcPr>
            <w:tcW w:w="1500" w:type="dxa"/>
          </w:tcPr>
          <w:p w14:paraId="60EE0B21" w14:textId="77777777" w:rsidR="002E1DFB" w:rsidRPr="00FF74F5" w:rsidRDefault="002E1DFB" w:rsidP="002207C9">
            <w:pPr>
              <w:rPr>
                <w:rFonts w:ascii="Garamond" w:hAnsi="Garamond"/>
              </w:rPr>
            </w:pPr>
            <w:r w:rsidRPr="00FF74F5">
              <w:rPr>
                <w:rFonts w:ascii="Garamond" w:hAnsi="Garamond"/>
              </w:rPr>
              <w:t>6.34474</w:t>
            </w:r>
          </w:p>
        </w:tc>
        <w:tc>
          <w:tcPr>
            <w:tcW w:w="1387" w:type="dxa"/>
          </w:tcPr>
          <w:p w14:paraId="272DD1F3" w14:textId="77777777" w:rsidR="002E1DFB" w:rsidRPr="00FF74F5" w:rsidRDefault="002E1DFB" w:rsidP="002207C9">
            <w:pPr>
              <w:rPr>
                <w:rFonts w:ascii="Garamond" w:hAnsi="Garamond"/>
              </w:rPr>
            </w:pPr>
            <w:r w:rsidRPr="00FF74F5">
              <w:rPr>
                <w:rFonts w:ascii="Garamond" w:hAnsi="Garamond"/>
              </w:rPr>
              <w:t>0.99050</w:t>
            </w:r>
          </w:p>
        </w:tc>
        <w:tc>
          <w:tcPr>
            <w:tcW w:w="1387" w:type="dxa"/>
          </w:tcPr>
          <w:p w14:paraId="23DC0C67" w14:textId="77777777" w:rsidR="002E1DFB" w:rsidRPr="00FF74F5" w:rsidRDefault="002E1DFB" w:rsidP="002207C9">
            <w:pPr>
              <w:rPr>
                <w:rFonts w:ascii="Garamond" w:hAnsi="Garamond"/>
              </w:rPr>
            </w:pPr>
            <w:r w:rsidRPr="00FF74F5">
              <w:rPr>
                <w:rFonts w:ascii="Garamond" w:hAnsi="Garamond"/>
              </w:rPr>
              <w:t>0.32471</w:t>
            </w:r>
          </w:p>
        </w:tc>
        <w:tc>
          <w:tcPr>
            <w:tcW w:w="1412" w:type="dxa"/>
          </w:tcPr>
          <w:p w14:paraId="4BD49CF1" w14:textId="77777777" w:rsidR="002E1DFB" w:rsidRPr="00FF74F5" w:rsidRDefault="002E1DFB" w:rsidP="002207C9">
            <w:pPr>
              <w:rPr>
                <w:rFonts w:ascii="Garamond" w:hAnsi="Garamond"/>
              </w:rPr>
            </w:pPr>
            <w:r w:rsidRPr="00FF74F5">
              <w:rPr>
                <w:rFonts w:ascii="Garamond" w:hAnsi="Garamond"/>
              </w:rPr>
              <w:t>-6.32849</w:t>
            </w:r>
          </w:p>
        </w:tc>
        <w:tc>
          <w:tcPr>
            <w:tcW w:w="1053" w:type="dxa"/>
          </w:tcPr>
          <w:p w14:paraId="36959501" w14:textId="77777777" w:rsidR="002E1DFB" w:rsidRPr="00FF74F5" w:rsidRDefault="002E1DFB" w:rsidP="002207C9">
            <w:pPr>
              <w:rPr>
                <w:rFonts w:ascii="Garamond" w:hAnsi="Garamond"/>
              </w:rPr>
            </w:pPr>
            <w:r w:rsidRPr="00FF74F5">
              <w:rPr>
                <w:rFonts w:ascii="Garamond" w:hAnsi="Garamond"/>
              </w:rPr>
              <w:t>18.89737</w:t>
            </w:r>
          </w:p>
        </w:tc>
      </w:tr>
      <w:tr w:rsidR="002E1DFB" w:rsidRPr="00FF74F5" w14:paraId="12842BAD" w14:textId="77777777" w:rsidTr="002207C9">
        <w:tc>
          <w:tcPr>
            <w:tcW w:w="1500" w:type="dxa"/>
          </w:tcPr>
          <w:p w14:paraId="51BF3F62"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B11</w:t>
            </w:r>
          </w:p>
        </w:tc>
        <w:tc>
          <w:tcPr>
            <w:tcW w:w="1386" w:type="dxa"/>
          </w:tcPr>
          <w:p w14:paraId="30EF65A0" w14:textId="77777777" w:rsidR="002E1DFB" w:rsidRPr="00FF74F5" w:rsidRDefault="002E1DFB" w:rsidP="002207C9">
            <w:pPr>
              <w:rPr>
                <w:rFonts w:ascii="Garamond" w:hAnsi="Garamond"/>
              </w:rPr>
            </w:pPr>
            <w:r w:rsidRPr="00FF74F5">
              <w:rPr>
                <w:rFonts w:ascii="Garamond" w:hAnsi="Garamond"/>
              </w:rPr>
              <w:t>0.00040</w:t>
            </w:r>
          </w:p>
        </w:tc>
        <w:tc>
          <w:tcPr>
            <w:tcW w:w="1500" w:type="dxa"/>
          </w:tcPr>
          <w:p w14:paraId="6B1A687D" w14:textId="77777777" w:rsidR="002E1DFB" w:rsidRPr="00FF74F5" w:rsidRDefault="002E1DFB" w:rsidP="002207C9">
            <w:pPr>
              <w:rPr>
                <w:rFonts w:ascii="Garamond" w:hAnsi="Garamond"/>
              </w:rPr>
            </w:pPr>
            <w:r w:rsidRPr="00FF74F5">
              <w:rPr>
                <w:rFonts w:ascii="Garamond" w:hAnsi="Garamond"/>
              </w:rPr>
              <w:t>0.00067</w:t>
            </w:r>
          </w:p>
        </w:tc>
        <w:tc>
          <w:tcPr>
            <w:tcW w:w="1387" w:type="dxa"/>
          </w:tcPr>
          <w:p w14:paraId="6F277A8B" w14:textId="77777777" w:rsidR="002E1DFB" w:rsidRPr="00FF74F5" w:rsidRDefault="002E1DFB" w:rsidP="002207C9">
            <w:pPr>
              <w:rPr>
                <w:rFonts w:ascii="Garamond" w:hAnsi="Garamond"/>
              </w:rPr>
            </w:pPr>
            <w:r w:rsidRPr="00FF74F5">
              <w:rPr>
                <w:rFonts w:ascii="Garamond" w:hAnsi="Garamond"/>
              </w:rPr>
              <w:t>0.59167</w:t>
            </w:r>
          </w:p>
        </w:tc>
        <w:tc>
          <w:tcPr>
            <w:tcW w:w="1387" w:type="dxa"/>
          </w:tcPr>
          <w:p w14:paraId="58951F81" w14:textId="77777777" w:rsidR="002E1DFB" w:rsidRPr="00FF74F5" w:rsidRDefault="002E1DFB" w:rsidP="002207C9">
            <w:pPr>
              <w:rPr>
                <w:rFonts w:ascii="Garamond" w:hAnsi="Garamond"/>
              </w:rPr>
            </w:pPr>
            <w:r w:rsidRPr="00FF74F5">
              <w:rPr>
                <w:rFonts w:ascii="Garamond" w:hAnsi="Garamond"/>
              </w:rPr>
              <w:t>0.55562</w:t>
            </w:r>
          </w:p>
        </w:tc>
        <w:tc>
          <w:tcPr>
            <w:tcW w:w="1412" w:type="dxa"/>
          </w:tcPr>
          <w:p w14:paraId="6BE67F30" w14:textId="77777777" w:rsidR="002E1DFB" w:rsidRPr="00FF74F5" w:rsidRDefault="002E1DFB" w:rsidP="002207C9">
            <w:pPr>
              <w:rPr>
                <w:rFonts w:ascii="Garamond" w:hAnsi="Garamond"/>
              </w:rPr>
            </w:pPr>
            <w:r w:rsidRPr="00FF74F5">
              <w:rPr>
                <w:rFonts w:ascii="Garamond" w:hAnsi="Garamond"/>
              </w:rPr>
              <w:t>-0.00094</w:t>
            </w:r>
          </w:p>
        </w:tc>
        <w:tc>
          <w:tcPr>
            <w:tcW w:w="1053" w:type="dxa"/>
          </w:tcPr>
          <w:p w14:paraId="04AA40CA" w14:textId="77777777" w:rsidR="002E1DFB" w:rsidRPr="00FF74F5" w:rsidRDefault="002E1DFB" w:rsidP="002207C9">
            <w:pPr>
              <w:rPr>
                <w:rFonts w:ascii="Garamond" w:hAnsi="Garamond"/>
              </w:rPr>
            </w:pPr>
            <w:r w:rsidRPr="00FF74F5">
              <w:rPr>
                <w:rFonts w:ascii="Garamond" w:hAnsi="Garamond"/>
              </w:rPr>
              <w:t>0.00174</w:t>
            </w:r>
          </w:p>
        </w:tc>
      </w:tr>
      <w:tr w:rsidR="002E1DFB" w:rsidRPr="00FF74F5" w14:paraId="14306D46" w14:textId="77777777" w:rsidTr="002207C9">
        <w:tc>
          <w:tcPr>
            <w:tcW w:w="1500" w:type="dxa"/>
          </w:tcPr>
          <w:p w14:paraId="738C385A"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B10</w:t>
            </w:r>
          </w:p>
        </w:tc>
        <w:tc>
          <w:tcPr>
            <w:tcW w:w="1386" w:type="dxa"/>
          </w:tcPr>
          <w:p w14:paraId="655AD0D9" w14:textId="77777777" w:rsidR="002E1DFB" w:rsidRPr="00FF74F5" w:rsidRDefault="002E1DFB" w:rsidP="002207C9">
            <w:pPr>
              <w:rPr>
                <w:rFonts w:ascii="Garamond" w:hAnsi="Garamond"/>
              </w:rPr>
            </w:pPr>
            <w:r w:rsidRPr="00FF74F5">
              <w:rPr>
                <w:rFonts w:ascii="Garamond" w:hAnsi="Garamond"/>
              </w:rPr>
              <w:t>-0.00065</w:t>
            </w:r>
          </w:p>
        </w:tc>
        <w:tc>
          <w:tcPr>
            <w:tcW w:w="1500" w:type="dxa"/>
          </w:tcPr>
          <w:p w14:paraId="680B1448" w14:textId="77777777" w:rsidR="002E1DFB" w:rsidRPr="00FF74F5" w:rsidRDefault="002E1DFB" w:rsidP="002207C9">
            <w:pPr>
              <w:rPr>
                <w:rFonts w:ascii="Garamond" w:hAnsi="Garamond"/>
              </w:rPr>
            </w:pPr>
            <w:r w:rsidRPr="00FF74F5">
              <w:rPr>
                <w:rFonts w:ascii="Garamond" w:hAnsi="Garamond"/>
              </w:rPr>
              <w:t>0.00070</w:t>
            </w:r>
          </w:p>
        </w:tc>
        <w:tc>
          <w:tcPr>
            <w:tcW w:w="1387" w:type="dxa"/>
          </w:tcPr>
          <w:p w14:paraId="0C160D3D" w14:textId="77777777" w:rsidR="002E1DFB" w:rsidRPr="00FF74F5" w:rsidRDefault="002E1DFB" w:rsidP="002207C9">
            <w:pPr>
              <w:rPr>
                <w:rFonts w:ascii="Garamond" w:hAnsi="Garamond"/>
              </w:rPr>
            </w:pPr>
            <w:r w:rsidRPr="00FF74F5">
              <w:rPr>
                <w:rFonts w:ascii="Garamond" w:hAnsi="Garamond"/>
              </w:rPr>
              <w:t>-0.91602</w:t>
            </w:r>
          </w:p>
        </w:tc>
        <w:tc>
          <w:tcPr>
            <w:tcW w:w="1387" w:type="dxa"/>
          </w:tcPr>
          <w:p w14:paraId="45069309" w14:textId="77777777" w:rsidR="002E1DFB" w:rsidRPr="00FF74F5" w:rsidRDefault="002E1DFB" w:rsidP="002207C9">
            <w:pPr>
              <w:rPr>
                <w:rFonts w:ascii="Garamond" w:hAnsi="Garamond"/>
              </w:rPr>
            </w:pPr>
            <w:r w:rsidRPr="00FF74F5">
              <w:rPr>
                <w:rFonts w:ascii="Garamond" w:hAnsi="Garamond"/>
              </w:rPr>
              <w:t>0.36222</w:t>
            </w:r>
          </w:p>
        </w:tc>
        <w:tc>
          <w:tcPr>
            <w:tcW w:w="1412" w:type="dxa"/>
          </w:tcPr>
          <w:p w14:paraId="28438AC0" w14:textId="77777777" w:rsidR="002E1DFB" w:rsidRPr="00FF74F5" w:rsidRDefault="002E1DFB" w:rsidP="002207C9">
            <w:pPr>
              <w:rPr>
                <w:rFonts w:ascii="Garamond" w:hAnsi="Garamond"/>
              </w:rPr>
            </w:pPr>
            <w:r w:rsidRPr="00FF74F5">
              <w:rPr>
                <w:rFonts w:ascii="Garamond" w:hAnsi="Garamond"/>
              </w:rPr>
              <w:t>-0.00205</w:t>
            </w:r>
          </w:p>
        </w:tc>
        <w:tc>
          <w:tcPr>
            <w:tcW w:w="1053" w:type="dxa"/>
          </w:tcPr>
          <w:p w14:paraId="422EB05B" w14:textId="77777777" w:rsidR="002E1DFB" w:rsidRPr="00FF74F5" w:rsidRDefault="002E1DFB" w:rsidP="002207C9">
            <w:pPr>
              <w:rPr>
                <w:rFonts w:ascii="Garamond" w:hAnsi="Garamond"/>
              </w:rPr>
            </w:pPr>
            <w:r w:rsidRPr="00FF74F5">
              <w:rPr>
                <w:rFonts w:ascii="Garamond" w:hAnsi="Garamond"/>
              </w:rPr>
              <w:t>0.00076</w:t>
            </w:r>
          </w:p>
        </w:tc>
      </w:tr>
      <w:tr w:rsidR="002E1DFB" w:rsidRPr="00FF74F5" w14:paraId="2C2D8DCE" w14:textId="77777777" w:rsidTr="002207C9">
        <w:tc>
          <w:tcPr>
            <w:tcW w:w="1500" w:type="dxa"/>
          </w:tcPr>
          <w:p w14:paraId="20DCE495"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B7</w:t>
            </w:r>
          </w:p>
        </w:tc>
        <w:tc>
          <w:tcPr>
            <w:tcW w:w="1386" w:type="dxa"/>
          </w:tcPr>
          <w:p w14:paraId="5539ECEA" w14:textId="77777777" w:rsidR="002E1DFB" w:rsidRPr="00FF74F5" w:rsidRDefault="002E1DFB" w:rsidP="002207C9">
            <w:pPr>
              <w:rPr>
                <w:rFonts w:ascii="Garamond" w:hAnsi="Garamond"/>
              </w:rPr>
            </w:pPr>
            <w:r w:rsidRPr="00FF74F5">
              <w:rPr>
                <w:rFonts w:ascii="Garamond" w:hAnsi="Garamond"/>
              </w:rPr>
              <w:t>0.00051</w:t>
            </w:r>
          </w:p>
        </w:tc>
        <w:tc>
          <w:tcPr>
            <w:tcW w:w="1500" w:type="dxa"/>
          </w:tcPr>
          <w:p w14:paraId="2A429D1C" w14:textId="77777777" w:rsidR="002E1DFB" w:rsidRPr="00FF74F5" w:rsidRDefault="002E1DFB" w:rsidP="002207C9">
            <w:pPr>
              <w:rPr>
                <w:rFonts w:ascii="Garamond" w:hAnsi="Garamond"/>
              </w:rPr>
            </w:pPr>
            <w:r w:rsidRPr="00FF74F5">
              <w:rPr>
                <w:rFonts w:ascii="Garamond" w:hAnsi="Garamond"/>
              </w:rPr>
              <w:t>0.00058</w:t>
            </w:r>
          </w:p>
        </w:tc>
        <w:tc>
          <w:tcPr>
            <w:tcW w:w="1387" w:type="dxa"/>
          </w:tcPr>
          <w:p w14:paraId="5891F551" w14:textId="77777777" w:rsidR="002E1DFB" w:rsidRPr="00FF74F5" w:rsidRDefault="002E1DFB" w:rsidP="002207C9">
            <w:pPr>
              <w:rPr>
                <w:rFonts w:ascii="Garamond" w:hAnsi="Garamond"/>
              </w:rPr>
            </w:pPr>
            <w:r w:rsidRPr="00FF74F5">
              <w:rPr>
                <w:rFonts w:ascii="Garamond" w:hAnsi="Garamond"/>
              </w:rPr>
              <w:t>0.88071</w:t>
            </w:r>
          </w:p>
        </w:tc>
        <w:tc>
          <w:tcPr>
            <w:tcW w:w="1387" w:type="dxa"/>
          </w:tcPr>
          <w:p w14:paraId="727CFC77" w14:textId="77777777" w:rsidR="002E1DFB" w:rsidRPr="00FF74F5" w:rsidRDefault="002E1DFB" w:rsidP="002207C9">
            <w:pPr>
              <w:rPr>
                <w:rFonts w:ascii="Garamond" w:hAnsi="Garamond"/>
              </w:rPr>
            </w:pPr>
            <w:r w:rsidRPr="00FF74F5">
              <w:rPr>
                <w:rFonts w:ascii="Garamond" w:hAnsi="Garamond"/>
              </w:rPr>
              <w:t>0.38093</w:t>
            </w:r>
          </w:p>
        </w:tc>
        <w:tc>
          <w:tcPr>
            <w:tcW w:w="1412" w:type="dxa"/>
          </w:tcPr>
          <w:p w14:paraId="3FEE4B7B" w14:textId="77777777" w:rsidR="002E1DFB" w:rsidRPr="00FF74F5" w:rsidRDefault="002E1DFB" w:rsidP="002207C9">
            <w:pPr>
              <w:rPr>
                <w:rFonts w:ascii="Garamond" w:hAnsi="Garamond"/>
              </w:rPr>
            </w:pPr>
            <w:r w:rsidRPr="00FF74F5">
              <w:rPr>
                <w:rFonts w:ascii="Garamond" w:hAnsi="Garamond"/>
              </w:rPr>
              <w:t>-0.00064</w:t>
            </w:r>
          </w:p>
        </w:tc>
        <w:tc>
          <w:tcPr>
            <w:tcW w:w="1053" w:type="dxa"/>
          </w:tcPr>
          <w:p w14:paraId="33D2770A" w14:textId="77777777" w:rsidR="002E1DFB" w:rsidRPr="00FF74F5" w:rsidRDefault="002E1DFB" w:rsidP="002207C9">
            <w:pPr>
              <w:rPr>
                <w:rFonts w:ascii="Garamond" w:hAnsi="Garamond"/>
              </w:rPr>
            </w:pPr>
            <w:r w:rsidRPr="00FF74F5">
              <w:rPr>
                <w:rFonts w:ascii="Garamond" w:hAnsi="Garamond"/>
              </w:rPr>
              <w:t>0.00167</w:t>
            </w:r>
          </w:p>
        </w:tc>
      </w:tr>
      <w:tr w:rsidR="002E1DFB" w:rsidRPr="00FF74F5" w14:paraId="7F612FE1" w14:textId="77777777" w:rsidTr="002207C9">
        <w:tc>
          <w:tcPr>
            <w:tcW w:w="1500" w:type="dxa"/>
          </w:tcPr>
          <w:p w14:paraId="6AA5E323"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B6</w:t>
            </w:r>
          </w:p>
        </w:tc>
        <w:tc>
          <w:tcPr>
            <w:tcW w:w="1386" w:type="dxa"/>
          </w:tcPr>
          <w:p w14:paraId="7907A49B" w14:textId="77777777" w:rsidR="002E1DFB" w:rsidRPr="00FF74F5" w:rsidRDefault="002E1DFB" w:rsidP="002207C9">
            <w:pPr>
              <w:rPr>
                <w:rFonts w:ascii="Garamond" w:hAnsi="Garamond"/>
              </w:rPr>
            </w:pPr>
            <w:r w:rsidRPr="00FF74F5">
              <w:rPr>
                <w:rFonts w:ascii="Garamond" w:hAnsi="Garamond"/>
              </w:rPr>
              <w:t>0.00022</w:t>
            </w:r>
          </w:p>
        </w:tc>
        <w:tc>
          <w:tcPr>
            <w:tcW w:w="1500" w:type="dxa"/>
          </w:tcPr>
          <w:p w14:paraId="3542C7EB" w14:textId="77777777" w:rsidR="002E1DFB" w:rsidRPr="00FF74F5" w:rsidRDefault="002E1DFB" w:rsidP="002207C9">
            <w:pPr>
              <w:rPr>
                <w:rFonts w:ascii="Garamond" w:hAnsi="Garamond"/>
              </w:rPr>
            </w:pPr>
            <w:r w:rsidRPr="00FF74F5">
              <w:rPr>
                <w:rFonts w:ascii="Garamond" w:hAnsi="Garamond"/>
              </w:rPr>
              <w:t>0.00011</w:t>
            </w:r>
          </w:p>
        </w:tc>
        <w:tc>
          <w:tcPr>
            <w:tcW w:w="1387" w:type="dxa"/>
          </w:tcPr>
          <w:p w14:paraId="5DFC54B7" w14:textId="77777777" w:rsidR="002E1DFB" w:rsidRPr="00FF74F5" w:rsidRDefault="002E1DFB" w:rsidP="002207C9">
            <w:pPr>
              <w:rPr>
                <w:rFonts w:ascii="Garamond" w:hAnsi="Garamond"/>
              </w:rPr>
            </w:pPr>
            <w:r w:rsidRPr="00FF74F5">
              <w:rPr>
                <w:rFonts w:ascii="Garamond" w:hAnsi="Garamond"/>
              </w:rPr>
              <w:t>1.93135</w:t>
            </w:r>
          </w:p>
        </w:tc>
        <w:tc>
          <w:tcPr>
            <w:tcW w:w="1387" w:type="dxa"/>
          </w:tcPr>
          <w:p w14:paraId="344AE239" w14:textId="77777777" w:rsidR="002E1DFB" w:rsidRPr="00FF74F5" w:rsidRDefault="002E1DFB" w:rsidP="002207C9">
            <w:pPr>
              <w:rPr>
                <w:rFonts w:ascii="Garamond" w:hAnsi="Garamond"/>
              </w:rPr>
            </w:pPr>
            <w:r w:rsidRPr="00FF74F5">
              <w:rPr>
                <w:rFonts w:ascii="Garamond" w:hAnsi="Garamond"/>
              </w:rPr>
              <w:t>0.05673</w:t>
            </w:r>
          </w:p>
        </w:tc>
        <w:tc>
          <w:tcPr>
            <w:tcW w:w="1412" w:type="dxa"/>
          </w:tcPr>
          <w:p w14:paraId="37D57435" w14:textId="77777777" w:rsidR="002E1DFB" w:rsidRPr="00FF74F5" w:rsidRDefault="002E1DFB" w:rsidP="002207C9">
            <w:pPr>
              <w:rPr>
                <w:rFonts w:ascii="Garamond" w:hAnsi="Garamond"/>
              </w:rPr>
            </w:pPr>
            <w:r w:rsidRPr="00FF74F5">
              <w:rPr>
                <w:rFonts w:ascii="Garamond" w:hAnsi="Garamond"/>
              </w:rPr>
              <w:t>-0.00001</w:t>
            </w:r>
          </w:p>
        </w:tc>
        <w:tc>
          <w:tcPr>
            <w:tcW w:w="1053" w:type="dxa"/>
          </w:tcPr>
          <w:p w14:paraId="12D7E462" w14:textId="77777777" w:rsidR="002E1DFB" w:rsidRPr="00FF74F5" w:rsidRDefault="002E1DFB" w:rsidP="002207C9">
            <w:pPr>
              <w:rPr>
                <w:rFonts w:ascii="Garamond" w:hAnsi="Garamond"/>
              </w:rPr>
            </w:pPr>
            <w:r w:rsidRPr="00FF74F5">
              <w:rPr>
                <w:rFonts w:ascii="Garamond" w:hAnsi="Garamond"/>
              </w:rPr>
              <w:t>0.00044</w:t>
            </w:r>
          </w:p>
        </w:tc>
      </w:tr>
      <w:tr w:rsidR="002E1DFB" w:rsidRPr="00FF74F5" w14:paraId="75EE9BB8" w14:textId="77777777" w:rsidTr="002207C9">
        <w:tc>
          <w:tcPr>
            <w:tcW w:w="1500" w:type="dxa"/>
          </w:tcPr>
          <w:p w14:paraId="4E76D85A"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B5</w:t>
            </w:r>
          </w:p>
        </w:tc>
        <w:tc>
          <w:tcPr>
            <w:tcW w:w="1386" w:type="dxa"/>
          </w:tcPr>
          <w:p w14:paraId="4056DA39" w14:textId="77777777" w:rsidR="002E1DFB" w:rsidRPr="00FF74F5" w:rsidRDefault="002E1DFB" w:rsidP="002207C9">
            <w:pPr>
              <w:rPr>
                <w:rFonts w:ascii="Garamond" w:hAnsi="Garamond"/>
              </w:rPr>
            </w:pPr>
            <w:r w:rsidRPr="00FF74F5">
              <w:rPr>
                <w:rFonts w:ascii="Garamond" w:hAnsi="Garamond"/>
              </w:rPr>
              <w:t>-0.00038</w:t>
            </w:r>
          </w:p>
        </w:tc>
        <w:tc>
          <w:tcPr>
            <w:tcW w:w="1500" w:type="dxa"/>
          </w:tcPr>
          <w:p w14:paraId="5EFE9B44" w14:textId="77777777" w:rsidR="002E1DFB" w:rsidRPr="00FF74F5" w:rsidRDefault="002E1DFB" w:rsidP="002207C9">
            <w:pPr>
              <w:rPr>
                <w:rFonts w:ascii="Garamond" w:hAnsi="Garamond"/>
              </w:rPr>
            </w:pPr>
            <w:r w:rsidRPr="00FF74F5">
              <w:rPr>
                <w:rFonts w:ascii="Garamond" w:hAnsi="Garamond"/>
              </w:rPr>
              <w:t>0.00020</w:t>
            </w:r>
          </w:p>
        </w:tc>
        <w:tc>
          <w:tcPr>
            <w:tcW w:w="1387" w:type="dxa"/>
          </w:tcPr>
          <w:p w14:paraId="68976262" w14:textId="77777777" w:rsidR="002E1DFB" w:rsidRPr="00FF74F5" w:rsidRDefault="002E1DFB" w:rsidP="002207C9">
            <w:pPr>
              <w:rPr>
                <w:rFonts w:ascii="Garamond" w:hAnsi="Garamond"/>
              </w:rPr>
            </w:pPr>
            <w:r w:rsidRPr="00FF74F5">
              <w:rPr>
                <w:rFonts w:ascii="Garamond" w:hAnsi="Garamond"/>
              </w:rPr>
              <w:t>-1.90936</w:t>
            </w:r>
          </w:p>
        </w:tc>
        <w:tc>
          <w:tcPr>
            <w:tcW w:w="1387" w:type="dxa"/>
          </w:tcPr>
          <w:p w14:paraId="12A62BE9" w14:textId="77777777" w:rsidR="002E1DFB" w:rsidRPr="00FF74F5" w:rsidRDefault="002E1DFB" w:rsidP="002207C9">
            <w:pPr>
              <w:rPr>
                <w:rFonts w:ascii="Garamond" w:hAnsi="Garamond"/>
              </w:rPr>
            </w:pPr>
            <w:r w:rsidRPr="00FF74F5">
              <w:rPr>
                <w:rFonts w:ascii="Garamond" w:hAnsi="Garamond"/>
              </w:rPr>
              <w:t>0.05955</w:t>
            </w:r>
          </w:p>
        </w:tc>
        <w:tc>
          <w:tcPr>
            <w:tcW w:w="1412" w:type="dxa"/>
          </w:tcPr>
          <w:p w14:paraId="0BEF491D" w14:textId="77777777" w:rsidR="002E1DFB" w:rsidRPr="00FF74F5" w:rsidRDefault="002E1DFB" w:rsidP="002207C9">
            <w:pPr>
              <w:rPr>
                <w:rFonts w:ascii="Garamond" w:hAnsi="Garamond"/>
              </w:rPr>
            </w:pPr>
            <w:r w:rsidRPr="00FF74F5">
              <w:rPr>
                <w:rFonts w:ascii="Garamond" w:hAnsi="Garamond"/>
              </w:rPr>
              <w:t>-0.00077</w:t>
            </w:r>
          </w:p>
        </w:tc>
        <w:tc>
          <w:tcPr>
            <w:tcW w:w="1053" w:type="dxa"/>
          </w:tcPr>
          <w:p w14:paraId="75D48B3D" w14:textId="77777777" w:rsidR="002E1DFB" w:rsidRPr="00FF74F5" w:rsidRDefault="002E1DFB" w:rsidP="002207C9">
            <w:pPr>
              <w:rPr>
                <w:rFonts w:ascii="Garamond" w:hAnsi="Garamond"/>
              </w:rPr>
            </w:pPr>
            <w:r w:rsidRPr="00FF74F5">
              <w:rPr>
                <w:rFonts w:ascii="Garamond" w:hAnsi="Garamond"/>
              </w:rPr>
              <w:t>0.00002</w:t>
            </w:r>
          </w:p>
        </w:tc>
      </w:tr>
      <w:tr w:rsidR="002E1DFB" w:rsidRPr="00FF74F5" w14:paraId="126BD79D" w14:textId="77777777" w:rsidTr="002207C9">
        <w:tc>
          <w:tcPr>
            <w:tcW w:w="1500" w:type="dxa"/>
          </w:tcPr>
          <w:p w14:paraId="5DD8C5B9"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B4</w:t>
            </w:r>
          </w:p>
        </w:tc>
        <w:tc>
          <w:tcPr>
            <w:tcW w:w="1386" w:type="dxa"/>
          </w:tcPr>
          <w:p w14:paraId="602628FD" w14:textId="77777777" w:rsidR="002E1DFB" w:rsidRPr="00FF74F5" w:rsidRDefault="002E1DFB" w:rsidP="002207C9">
            <w:pPr>
              <w:rPr>
                <w:rFonts w:ascii="Garamond" w:hAnsi="Garamond"/>
              </w:rPr>
            </w:pPr>
            <w:r w:rsidRPr="00FF74F5">
              <w:rPr>
                <w:rFonts w:ascii="Garamond" w:hAnsi="Garamond"/>
              </w:rPr>
              <w:t>-0.00212</w:t>
            </w:r>
          </w:p>
        </w:tc>
        <w:tc>
          <w:tcPr>
            <w:tcW w:w="1500" w:type="dxa"/>
          </w:tcPr>
          <w:p w14:paraId="32FF697F" w14:textId="77777777" w:rsidR="002E1DFB" w:rsidRPr="00FF74F5" w:rsidRDefault="002E1DFB" w:rsidP="002207C9">
            <w:pPr>
              <w:rPr>
                <w:rFonts w:ascii="Garamond" w:hAnsi="Garamond"/>
              </w:rPr>
            </w:pPr>
            <w:r w:rsidRPr="00FF74F5">
              <w:rPr>
                <w:rFonts w:ascii="Garamond" w:hAnsi="Garamond"/>
              </w:rPr>
              <w:t>0.00216</w:t>
            </w:r>
          </w:p>
        </w:tc>
        <w:tc>
          <w:tcPr>
            <w:tcW w:w="1387" w:type="dxa"/>
          </w:tcPr>
          <w:p w14:paraId="0B7F0315" w14:textId="77777777" w:rsidR="002E1DFB" w:rsidRPr="00FF74F5" w:rsidRDefault="002E1DFB" w:rsidP="002207C9">
            <w:pPr>
              <w:rPr>
                <w:rFonts w:ascii="Garamond" w:hAnsi="Garamond"/>
              </w:rPr>
            </w:pPr>
            <w:r w:rsidRPr="00FF74F5">
              <w:rPr>
                <w:rFonts w:ascii="Garamond" w:hAnsi="Garamond"/>
              </w:rPr>
              <w:t>-0.98261</w:t>
            </w:r>
          </w:p>
        </w:tc>
        <w:tc>
          <w:tcPr>
            <w:tcW w:w="1387" w:type="dxa"/>
          </w:tcPr>
          <w:p w14:paraId="22A5FD38" w14:textId="77777777" w:rsidR="002E1DFB" w:rsidRPr="00FF74F5" w:rsidRDefault="002E1DFB" w:rsidP="002207C9">
            <w:pPr>
              <w:rPr>
                <w:rFonts w:ascii="Garamond" w:hAnsi="Garamond"/>
              </w:rPr>
            </w:pPr>
            <w:r w:rsidRPr="00FF74F5">
              <w:rPr>
                <w:rFonts w:ascii="Garamond" w:hAnsi="Garamond"/>
              </w:rPr>
              <w:t>0.32856</w:t>
            </w:r>
          </w:p>
        </w:tc>
        <w:tc>
          <w:tcPr>
            <w:tcW w:w="1412" w:type="dxa"/>
          </w:tcPr>
          <w:p w14:paraId="54F016D9" w14:textId="77777777" w:rsidR="002E1DFB" w:rsidRPr="00FF74F5" w:rsidRDefault="002E1DFB" w:rsidP="002207C9">
            <w:pPr>
              <w:rPr>
                <w:rFonts w:ascii="Garamond" w:hAnsi="Garamond"/>
              </w:rPr>
            </w:pPr>
            <w:r w:rsidRPr="00FF74F5">
              <w:rPr>
                <w:rFonts w:ascii="Garamond" w:hAnsi="Garamond"/>
              </w:rPr>
              <w:t>-0.00641</w:t>
            </w:r>
          </w:p>
        </w:tc>
        <w:tc>
          <w:tcPr>
            <w:tcW w:w="1053" w:type="dxa"/>
          </w:tcPr>
          <w:p w14:paraId="19A963F1" w14:textId="77777777" w:rsidR="002E1DFB" w:rsidRPr="00FF74F5" w:rsidRDefault="002E1DFB" w:rsidP="002207C9">
            <w:pPr>
              <w:rPr>
                <w:rFonts w:ascii="Garamond" w:hAnsi="Garamond"/>
              </w:rPr>
            </w:pPr>
            <w:r w:rsidRPr="00FF74F5">
              <w:rPr>
                <w:rFonts w:ascii="Garamond" w:hAnsi="Garamond"/>
              </w:rPr>
              <w:t>0.00217</w:t>
            </w:r>
          </w:p>
        </w:tc>
      </w:tr>
      <w:tr w:rsidR="002E1DFB" w:rsidRPr="00FF74F5" w14:paraId="23832EC7" w14:textId="77777777" w:rsidTr="002207C9">
        <w:tc>
          <w:tcPr>
            <w:tcW w:w="1500" w:type="dxa"/>
          </w:tcPr>
          <w:p w14:paraId="4E3B6B51"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B3</w:t>
            </w:r>
          </w:p>
        </w:tc>
        <w:tc>
          <w:tcPr>
            <w:tcW w:w="1386" w:type="dxa"/>
          </w:tcPr>
          <w:p w14:paraId="5890CEA0" w14:textId="77777777" w:rsidR="002E1DFB" w:rsidRPr="00FF74F5" w:rsidRDefault="002E1DFB" w:rsidP="002207C9">
            <w:pPr>
              <w:rPr>
                <w:rFonts w:ascii="Garamond" w:hAnsi="Garamond"/>
              </w:rPr>
            </w:pPr>
            <w:r w:rsidRPr="00FF74F5">
              <w:rPr>
                <w:rFonts w:ascii="Garamond" w:hAnsi="Garamond"/>
              </w:rPr>
              <w:t>-0.00006</w:t>
            </w:r>
          </w:p>
        </w:tc>
        <w:tc>
          <w:tcPr>
            <w:tcW w:w="1500" w:type="dxa"/>
          </w:tcPr>
          <w:p w14:paraId="4653C5EA" w14:textId="77777777" w:rsidR="002E1DFB" w:rsidRPr="00FF74F5" w:rsidRDefault="002E1DFB" w:rsidP="002207C9">
            <w:pPr>
              <w:rPr>
                <w:rFonts w:ascii="Garamond" w:hAnsi="Garamond"/>
              </w:rPr>
            </w:pPr>
            <w:r w:rsidRPr="00FF74F5">
              <w:rPr>
                <w:rFonts w:ascii="Garamond" w:hAnsi="Garamond"/>
              </w:rPr>
              <w:t>0.00028</w:t>
            </w:r>
          </w:p>
        </w:tc>
        <w:tc>
          <w:tcPr>
            <w:tcW w:w="1387" w:type="dxa"/>
          </w:tcPr>
          <w:p w14:paraId="16DC6A2B" w14:textId="77777777" w:rsidR="002E1DFB" w:rsidRPr="00FF74F5" w:rsidRDefault="002E1DFB" w:rsidP="002207C9">
            <w:pPr>
              <w:rPr>
                <w:rFonts w:ascii="Garamond" w:hAnsi="Garamond"/>
              </w:rPr>
            </w:pPr>
            <w:r w:rsidRPr="00FF74F5">
              <w:rPr>
                <w:rFonts w:ascii="Garamond" w:hAnsi="Garamond"/>
              </w:rPr>
              <w:t>-0.19549</w:t>
            </w:r>
          </w:p>
        </w:tc>
        <w:tc>
          <w:tcPr>
            <w:tcW w:w="1387" w:type="dxa"/>
          </w:tcPr>
          <w:p w14:paraId="20E1A407" w14:textId="77777777" w:rsidR="002E1DFB" w:rsidRPr="00FF74F5" w:rsidRDefault="002E1DFB" w:rsidP="002207C9">
            <w:pPr>
              <w:rPr>
                <w:rFonts w:ascii="Garamond" w:hAnsi="Garamond"/>
              </w:rPr>
            </w:pPr>
            <w:r w:rsidRPr="00FF74F5">
              <w:rPr>
                <w:rFonts w:ascii="Garamond" w:hAnsi="Garamond"/>
              </w:rPr>
              <w:t>0.84547</w:t>
            </w:r>
          </w:p>
        </w:tc>
        <w:tc>
          <w:tcPr>
            <w:tcW w:w="1412" w:type="dxa"/>
          </w:tcPr>
          <w:p w14:paraId="0B5E610F" w14:textId="77777777" w:rsidR="002E1DFB" w:rsidRPr="00FF74F5" w:rsidRDefault="002E1DFB" w:rsidP="002207C9">
            <w:pPr>
              <w:rPr>
                <w:rFonts w:ascii="Garamond" w:hAnsi="Garamond"/>
              </w:rPr>
            </w:pPr>
            <w:r w:rsidRPr="00FF74F5">
              <w:rPr>
                <w:rFonts w:ascii="Garamond" w:hAnsi="Garamond"/>
              </w:rPr>
              <w:t>-0.00062</w:t>
            </w:r>
          </w:p>
        </w:tc>
        <w:tc>
          <w:tcPr>
            <w:tcW w:w="1053" w:type="dxa"/>
          </w:tcPr>
          <w:p w14:paraId="3EBE3EFC" w14:textId="77777777" w:rsidR="002E1DFB" w:rsidRPr="00FF74F5" w:rsidRDefault="002E1DFB" w:rsidP="002207C9">
            <w:pPr>
              <w:rPr>
                <w:rFonts w:ascii="Garamond" w:hAnsi="Garamond"/>
              </w:rPr>
            </w:pPr>
            <w:r w:rsidRPr="00FF74F5">
              <w:rPr>
                <w:rFonts w:ascii="Garamond" w:hAnsi="Garamond"/>
              </w:rPr>
              <w:t>0.00051</w:t>
            </w:r>
          </w:p>
        </w:tc>
      </w:tr>
      <w:tr w:rsidR="002E1DFB" w:rsidRPr="00FF74F5" w14:paraId="735941DC" w14:textId="77777777" w:rsidTr="002207C9">
        <w:tc>
          <w:tcPr>
            <w:tcW w:w="1500" w:type="dxa"/>
          </w:tcPr>
          <w:p w14:paraId="7AA64AFA"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B2</w:t>
            </w:r>
          </w:p>
        </w:tc>
        <w:tc>
          <w:tcPr>
            <w:tcW w:w="1386" w:type="dxa"/>
          </w:tcPr>
          <w:p w14:paraId="58974BFC" w14:textId="77777777" w:rsidR="002E1DFB" w:rsidRPr="00FF74F5" w:rsidRDefault="002E1DFB" w:rsidP="002207C9">
            <w:pPr>
              <w:rPr>
                <w:rFonts w:ascii="Garamond" w:hAnsi="Garamond"/>
              </w:rPr>
            </w:pPr>
            <w:r w:rsidRPr="00FF74F5">
              <w:rPr>
                <w:rFonts w:ascii="Garamond" w:hAnsi="Garamond"/>
              </w:rPr>
              <w:t>0.42299</w:t>
            </w:r>
          </w:p>
        </w:tc>
        <w:tc>
          <w:tcPr>
            <w:tcW w:w="1500" w:type="dxa"/>
          </w:tcPr>
          <w:p w14:paraId="3F4AE36E" w14:textId="77777777" w:rsidR="002E1DFB" w:rsidRPr="00FF74F5" w:rsidRDefault="002E1DFB" w:rsidP="002207C9">
            <w:pPr>
              <w:rPr>
                <w:rFonts w:ascii="Garamond" w:hAnsi="Garamond"/>
              </w:rPr>
            </w:pPr>
            <w:r w:rsidRPr="00FF74F5">
              <w:rPr>
                <w:rFonts w:ascii="Garamond" w:hAnsi="Garamond"/>
              </w:rPr>
              <w:t>0.27504</w:t>
            </w:r>
          </w:p>
        </w:tc>
        <w:tc>
          <w:tcPr>
            <w:tcW w:w="1387" w:type="dxa"/>
          </w:tcPr>
          <w:p w14:paraId="3703C77B" w14:textId="77777777" w:rsidR="002E1DFB" w:rsidRPr="00FF74F5" w:rsidRDefault="002E1DFB" w:rsidP="002207C9">
            <w:pPr>
              <w:rPr>
                <w:rFonts w:ascii="Garamond" w:hAnsi="Garamond"/>
              </w:rPr>
            </w:pPr>
            <w:r w:rsidRPr="00FF74F5">
              <w:rPr>
                <w:rFonts w:ascii="Garamond" w:hAnsi="Garamond"/>
              </w:rPr>
              <w:t>1.53794</w:t>
            </w:r>
          </w:p>
        </w:tc>
        <w:tc>
          <w:tcPr>
            <w:tcW w:w="1387" w:type="dxa"/>
          </w:tcPr>
          <w:p w14:paraId="27088F54" w14:textId="77777777" w:rsidR="002E1DFB" w:rsidRPr="00FF74F5" w:rsidRDefault="002E1DFB" w:rsidP="002207C9">
            <w:pPr>
              <w:rPr>
                <w:rFonts w:ascii="Garamond" w:hAnsi="Garamond"/>
              </w:rPr>
            </w:pPr>
            <w:r w:rsidRPr="00FF74F5">
              <w:rPr>
                <w:rFonts w:ascii="Garamond" w:hAnsi="Garamond"/>
              </w:rPr>
              <w:t>0.12773</w:t>
            </w:r>
          </w:p>
        </w:tc>
        <w:tc>
          <w:tcPr>
            <w:tcW w:w="1412" w:type="dxa"/>
          </w:tcPr>
          <w:p w14:paraId="0E6F5499" w14:textId="77777777" w:rsidR="002E1DFB" w:rsidRPr="00FF74F5" w:rsidRDefault="002E1DFB" w:rsidP="002207C9">
            <w:pPr>
              <w:rPr>
                <w:rFonts w:ascii="Garamond" w:hAnsi="Garamond"/>
              </w:rPr>
            </w:pPr>
            <w:r w:rsidRPr="00FF74F5">
              <w:rPr>
                <w:rFonts w:ascii="Garamond" w:hAnsi="Garamond"/>
              </w:rPr>
              <w:t>-0.12376</w:t>
            </w:r>
          </w:p>
        </w:tc>
        <w:tc>
          <w:tcPr>
            <w:tcW w:w="1053" w:type="dxa"/>
          </w:tcPr>
          <w:p w14:paraId="600D2535" w14:textId="77777777" w:rsidR="002E1DFB" w:rsidRPr="00FF74F5" w:rsidRDefault="002E1DFB" w:rsidP="002207C9">
            <w:pPr>
              <w:rPr>
                <w:rFonts w:ascii="Garamond" w:hAnsi="Garamond"/>
              </w:rPr>
            </w:pPr>
            <w:r w:rsidRPr="00FF74F5">
              <w:rPr>
                <w:rFonts w:ascii="Garamond" w:hAnsi="Garamond"/>
              </w:rPr>
              <w:t>0.96975</w:t>
            </w:r>
          </w:p>
        </w:tc>
      </w:tr>
      <w:tr w:rsidR="002E1DFB" w:rsidRPr="00FF74F5" w14:paraId="50CE6833" w14:textId="77777777" w:rsidTr="002207C9">
        <w:tc>
          <w:tcPr>
            <w:tcW w:w="1500" w:type="dxa"/>
          </w:tcPr>
          <w:p w14:paraId="42408C6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w:t>
            </w:r>
          </w:p>
        </w:tc>
        <w:tc>
          <w:tcPr>
            <w:tcW w:w="1386" w:type="dxa"/>
          </w:tcPr>
          <w:p w14:paraId="41584D60" w14:textId="77777777" w:rsidR="002E1DFB" w:rsidRPr="00FF74F5" w:rsidRDefault="002E1DFB" w:rsidP="002207C9">
            <w:pPr>
              <w:rPr>
                <w:rFonts w:ascii="Garamond" w:hAnsi="Garamond"/>
              </w:rPr>
            </w:pPr>
            <w:r w:rsidRPr="00FF74F5">
              <w:rPr>
                <w:rFonts w:ascii="Garamond" w:hAnsi="Garamond"/>
              </w:rPr>
              <w:t>6.28444</w:t>
            </w:r>
          </w:p>
        </w:tc>
        <w:tc>
          <w:tcPr>
            <w:tcW w:w="1500" w:type="dxa"/>
          </w:tcPr>
          <w:p w14:paraId="739D278D" w14:textId="77777777" w:rsidR="002E1DFB" w:rsidRPr="00FF74F5" w:rsidRDefault="002E1DFB" w:rsidP="002207C9">
            <w:pPr>
              <w:rPr>
                <w:rFonts w:ascii="Garamond" w:hAnsi="Garamond"/>
              </w:rPr>
            </w:pPr>
            <w:r w:rsidRPr="00FF74F5">
              <w:rPr>
                <w:rFonts w:ascii="Garamond" w:hAnsi="Garamond"/>
              </w:rPr>
              <w:t>6.34474</w:t>
            </w:r>
          </w:p>
        </w:tc>
        <w:tc>
          <w:tcPr>
            <w:tcW w:w="1387" w:type="dxa"/>
          </w:tcPr>
          <w:p w14:paraId="6F033798" w14:textId="77777777" w:rsidR="002E1DFB" w:rsidRPr="00FF74F5" w:rsidRDefault="002E1DFB" w:rsidP="002207C9">
            <w:pPr>
              <w:rPr>
                <w:rFonts w:ascii="Garamond" w:hAnsi="Garamond"/>
              </w:rPr>
            </w:pPr>
            <w:r w:rsidRPr="00FF74F5">
              <w:rPr>
                <w:rFonts w:ascii="Garamond" w:hAnsi="Garamond"/>
              </w:rPr>
              <w:t>0.99050</w:t>
            </w:r>
          </w:p>
        </w:tc>
        <w:tc>
          <w:tcPr>
            <w:tcW w:w="1387" w:type="dxa"/>
          </w:tcPr>
          <w:p w14:paraId="6978A74B" w14:textId="77777777" w:rsidR="002E1DFB" w:rsidRPr="00FF74F5" w:rsidRDefault="002E1DFB" w:rsidP="002207C9">
            <w:pPr>
              <w:rPr>
                <w:rFonts w:ascii="Garamond" w:hAnsi="Garamond"/>
              </w:rPr>
            </w:pPr>
            <w:r w:rsidRPr="00FF74F5">
              <w:rPr>
                <w:rFonts w:ascii="Garamond" w:hAnsi="Garamond"/>
              </w:rPr>
              <w:t>0.32471</w:t>
            </w:r>
          </w:p>
        </w:tc>
        <w:tc>
          <w:tcPr>
            <w:tcW w:w="1412" w:type="dxa"/>
          </w:tcPr>
          <w:p w14:paraId="54B6E9CC" w14:textId="77777777" w:rsidR="002E1DFB" w:rsidRPr="00FF74F5" w:rsidRDefault="002E1DFB" w:rsidP="002207C9">
            <w:pPr>
              <w:rPr>
                <w:rFonts w:ascii="Garamond" w:hAnsi="Garamond"/>
              </w:rPr>
            </w:pPr>
            <w:r w:rsidRPr="00FF74F5">
              <w:rPr>
                <w:rFonts w:ascii="Garamond" w:hAnsi="Garamond"/>
              </w:rPr>
              <w:t>-6.32849</w:t>
            </w:r>
          </w:p>
        </w:tc>
        <w:tc>
          <w:tcPr>
            <w:tcW w:w="1053" w:type="dxa"/>
          </w:tcPr>
          <w:p w14:paraId="08341320" w14:textId="77777777" w:rsidR="002E1DFB" w:rsidRPr="00FF74F5" w:rsidRDefault="002E1DFB" w:rsidP="002207C9">
            <w:pPr>
              <w:rPr>
                <w:rFonts w:ascii="Garamond" w:hAnsi="Garamond"/>
              </w:rPr>
            </w:pPr>
            <w:r w:rsidRPr="00FF74F5">
              <w:rPr>
                <w:rFonts w:ascii="Garamond" w:hAnsi="Garamond"/>
              </w:rPr>
              <w:t>18.89737</w:t>
            </w:r>
          </w:p>
        </w:tc>
      </w:tr>
      <w:tr w:rsidR="002E1DFB" w:rsidRPr="00FF74F5" w14:paraId="35320D1E" w14:textId="77777777" w:rsidTr="002207C9">
        <w:tc>
          <w:tcPr>
            <w:tcW w:w="1500" w:type="dxa"/>
          </w:tcPr>
          <w:p w14:paraId="19804180"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NDVI</w:t>
            </w:r>
          </w:p>
        </w:tc>
        <w:tc>
          <w:tcPr>
            <w:tcW w:w="1386" w:type="dxa"/>
          </w:tcPr>
          <w:p w14:paraId="685D7E39" w14:textId="77777777" w:rsidR="002E1DFB" w:rsidRPr="00FF74F5" w:rsidRDefault="002E1DFB" w:rsidP="002207C9">
            <w:pPr>
              <w:rPr>
                <w:rFonts w:ascii="Garamond" w:hAnsi="Garamond"/>
              </w:rPr>
            </w:pPr>
            <w:r w:rsidRPr="00FF74F5">
              <w:rPr>
                <w:rFonts w:ascii="Garamond" w:hAnsi="Garamond"/>
              </w:rPr>
              <w:t>0.00040</w:t>
            </w:r>
          </w:p>
        </w:tc>
        <w:tc>
          <w:tcPr>
            <w:tcW w:w="1500" w:type="dxa"/>
          </w:tcPr>
          <w:p w14:paraId="65C04FC9" w14:textId="77777777" w:rsidR="002E1DFB" w:rsidRPr="00FF74F5" w:rsidRDefault="002E1DFB" w:rsidP="002207C9">
            <w:pPr>
              <w:rPr>
                <w:rFonts w:ascii="Garamond" w:hAnsi="Garamond"/>
              </w:rPr>
            </w:pPr>
            <w:r w:rsidRPr="00FF74F5">
              <w:rPr>
                <w:rFonts w:ascii="Garamond" w:hAnsi="Garamond"/>
              </w:rPr>
              <w:t>0.00067</w:t>
            </w:r>
          </w:p>
        </w:tc>
        <w:tc>
          <w:tcPr>
            <w:tcW w:w="1387" w:type="dxa"/>
          </w:tcPr>
          <w:p w14:paraId="1DC1AE42" w14:textId="77777777" w:rsidR="002E1DFB" w:rsidRPr="00FF74F5" w:rsidRDefault="002E1DFB" w:rsidP="002207C9">
            <w:pPr>
              <w:rPr>
                <w:rFonts w:ascii="Garamond" w:hAnsi="Garamond"/>
              </w:rPr>
            </w:pPr>
            <w:r w:rsidRPr="00FF74F5">
              <w:rPr>
                <w:rFonts w:ascii="Garamond" w:hAnsi="Garamond"/>
              </w:rPr>
              <w:t>0.59167</w:t>
            </w:r>
          </w:p>
        </w:tc>
        <w:tc>
          <w:tcPr>
            <w:tcW w:w="1387" w:type="dxa"/>
          </w:tcPr>
          <w:p w14:paraId="2A46E475" w14:textId="77777777" w:rsidR="002E1DFB" w:rsidRPr="00FF74F5" w:rsidRDefault="002E1DFB" w:rsidP="002207C9">
            <w:pPr>
              <w:rPr>
                <w:rFonts w:ascii="Garamond" w:hAnsi="Garamond"/>
              </w:rPr>
            </w:pPr>
            <w:r w:rsidRPr="00FF74F5">
              <w:rPr>
                <w:rFonts w:ascii="Garamond" w:hAnsi="Garamond"/>
              </w:rPr>
              <w:t>0.55562</w:t>
            </w:r>
          </w:p>
        </w:tc>
        <w:tc>
          <w:tcPr>
            <w:tcW w:w="1412" w:type="dxa"/>
          </w:tcPr>
          <w:p w14:paraId="7CB7251B" w14:textId="77777777" w:rsidR="002E1DFB" w:rsidRPr="00FF74F5" w:rsidRDefault="002E1DFB" w:rsidP="002207C9">
            <w:pPr>
              <w:rPr>
                <w:rFonts w:ascii="Garamond" w:hAnsi="Garamond"/>
              </w:rPr>
            </w:pPr>
            <w:r w:rsidRPr="00FF74F5">
              <w:rPr>
                <w:rFonts w:ascii="Garamond" w:hAnsi="Garamond"/>
              </w:rPr>
              <w:t>-0.00094</w:t>
            </w:r>
          </w:p>
        </w:tc>
        <w:tc>
          <w:tcPr>
            <w:tcW w:w="1053" w:type="dxa"/>
          </w:tcPr>
          <w:p w14:paraId="19177D63" w14:textId="77777777" w:rsidR="002E1DFB" w:rsidRPr="00FF74F5" w:rsidRDefault="002E1DFB" w:rsidP="002207C9">
            <w:pPr>
              <w:rPr>
                <w:rFonts w:ascii="Garamond" w:hAnsi="Garamond"/>
              </w:rPr>
            </w:pPr>
            <w:r w:rsidRPr="00FF74F5">
              <w:rPr>
                <w:rFonts w:ascii="Garamond" w:hAnsi="Garamond"/>
              </w:rPr>
              <w:t>0.00174</w:t>
            </w:r>
          </w:p>
        </w:tc>
      </w:tr>
    </w:tbl>
    <w:p w14:paraId="3B69772E" w14:textId="0152CA57" w:rsidR="004F215E" w:rsidRDefault="004F215E">
      <w:pPr>
        <w:rPr>
          <w:rFonts w:ascii="Garamond" w:hAnsi="Garamond" w:cs="Arial"/>
          <w:szCs w:val="24"/>
        </w:rPr>
      </w:pPr>
      <w:r>
        <w:rPr>
          <w:rFonts w:ascii="Garamond" w:hAnsi="Garamond" w:cs="Arial"/>
          <w:szCs w:val="24"/>
        </w:rPr>
        <w:br w:type="page"/>
      </w:r>
    </w:p>
    <w:p w14:paraId="26A3708B" w14:textId="77777777" w:rsidR="0097635F" w:rsidRPr="00FE462C" w:rsidRDefault="0097635F" w:rsidP="00DA5556">
      <w:pPr>
        <w:spacing w:after="0" w:line="240" w:lineRule="auto"/>
        <w:rPr>
          <w:rFonts w:ascii="Garamond" w:hAnsi="Garamond" w:cs="Arial"/>
          <w:iCs/>
          <w:szCs w:val="24"/>
        </w:rPr>
      </w:pPr>
      <w:r w:rsidRPr="00FE462C">
        <w:rPr>
          <w:rFonts w:ascii="Garamond" w:hAnsi="Garamond" w:cs="Arial"/>
          <w:iCs/>
          <w:szCs w:val="24"/>
        </w:rPr>
        <w:lastRenderedPageBreak/>
        <w:t>Table A3</w:t>
      </w:r>
    </w:p>
    <w:p w14:paraId="60291304" w14:textId="67214322" w:rsidR="00ED2F35" w:rsidRPr="00FE462C" w:rsidRDefault="0097635F" w:rsidP="00DA5556">
      <w:pPr>
        <w:spacing w:after="0" w:line="240" w:lineRule="auto"/>
        <w:rPr>
          <w:rFonts w:ascii="Garamond" w:hAnsi="Garamond" w:cs="Arial"/>
          <w:i/>
          <w:iCs/>
          <w:szCs w:val="24"/>
        </w:rPr>
      </w:pPr>
      <w:r w:rsidRPr="00FE462C">
        <w:rPr>
          <w:rFonts w:ascii="Garamond" w:hAnsi="Garamond" w:cs="Arial"/>
          <w:i/>
          <w:iCs/>
          <w:szCs w:val="24"/>
        </w:rPr>
        <w:t>The table above shows the regression coefficients for impervious surface calibrated using Landsat 5 reflectance values from January 2011.</w:t>
      </w:r>
    </w:p>
    <w:tbl>
      <w:tblPr>
        <w:tblStyle w:val="TableGrid"/>
        <w:tblW w:w="9625" w:type="dxa"/>
        <w:tblInd w:w="0" w:type="dxa"/>
        <w:tblLook w:val="04A0" w:firstRow="1" w:lastRow="0" w:firstColumn="1" w:lastColumn="0" w:noHBand="0" w:noVBand="1"/>
      </w:tblPr>
      <w:tblGrid>
        <w:gridCol w:w="1500"/>
        <w:gridCol w:w="1386"/>
        <w:gridCol w:w="1500"/>
        <w:gridCol w:w="1387"/>
        <w:gridCol w:w="1387"/>
        <w:gridCol w:w="1412"/>
        <w:gridCol w:w="1053"/>
      </w:tblGrid>
      <w:tr w:rsidR="002E1DFB" w:rsidRPr="00FF74F5" w14:paraId="308066D0" w14:textId="77777777" w:rsidTr="002207C9">
        <w:tc>
          <w:tcPr>
            <w:tcW w:w="9625" w:type="dxa"/>
            <w:gridSpan w:val="7"/>
            <w:tcBorders>
              <w:bottom w:val="single" w:sz="4" w:space="0" w:color="auto"/>
            </w:tcBorders>
          </w:tcPr>
          <w:p w14:paraId="0A4FBFDE"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Summary output</w:t>
            </w:r>
          </w:p>
        </w:tc>
      </w:tr>
      <w:tr w:rsidR="002E1DFB" w:rsidRPr="00FF74F5" w14:paraId="761247EB" w14:textId="77777777" w:rsidTr="002207C9">
        <w:tc>
          <w:tcPr>
            <w:tcW w:w="9625" w:type="dxa"/>
            <w:gridSpan w:val="7"/>
          </w:tcPr>
          <w:p w14:paraId="4F366D77"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Regression Statistics</w:t>
            </w:r>
          </w:p>
        </w:tc>
      </w:tr>
      <w:tr w:rsidR="002E1DFB" w:rsidRPr="00FF74F5" w14:paraId="27E17C27" w14:textId="77777777" w:rsidTr="002207C9">
        <w:tc>
          <w:tcPr>
            <w:tcW w:w="1500" w:type="dxa"/>
          </w:tcPr>
          <w:p w14:paraId="365DEC78"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Multiple R</w:t>
            </w:r>
          </w:p>
        </w:tc>
        <w:tc>
          <w:tcPr>
            <w:tcW w:w="1386" w:type="dxa"/>
          </w:tcPr>
          <w:p w14:paraId="4C45993A" w14:textId="77777777" w:rsidR="002E1DFB" w:rsidRPr="00FF74F5" w:rsidRDefault="002E1DFB" w:rsidP="002207C9">
            <w:pPr>
              <w:rPr>
                <w:rFonts w:ascii="Garamond" w:hAnsi="Garamond"/>
              </w:rPr>
            </w:pPr>
            <w:r w:rsidRPr="00FF74F5">
              <w:rPr>
                <w:rFonts w:ascii="Garamond" w:hAnsi="Garamond"/>
              </w:rPr>
              <w:t>0.70676</w:t>
            </w:r>
          </w:p>
        </w:tc>
        <w:tc>
          <w:tcPr>
            <w:tcW w:w="1500" w:type="dxa"/>
            <w:tcBorders>
              <w:bottom w:val="nil"/>
              <w:right w:val="nil"/>
            </w:tcBorders>
          </w:tcPr>
          <w:p w14:paraId="2514138C" w14:textId="77777777" w:rsidR="002E1DFB" w:rsidRPr="00FF74F5" w:rsidRDefault="002E1DFB" w:rsidP="002207C9">
            <w:pPr>
              <w:rPr>
                <w:rFonts w:ascii="Garamond" w:hAnsi="Garamond"/>
                <w:color w:val="404040" w:themeColor="text1" w:themeTint="BF"/>
              </w:rPr>
            </w:pPr>
          </w:p>
        </w:tc>
        <w:tc>
          <w:tcPr>
            <w:tcW w:w="1387" w:type="dxa"/>
            <w:tcBorders>
              <w:left w:val="nil"/>
              <w:bottom w:val="nil"/>
              <w:right w:val="nil"/>
            </w:tcBorders>
          </w:tcPr>
          <w:p w14:paraId="0E3EB4A9" w14:textId="77777777" w:rsidR="002E1DFB" w:rsidRPr="00FF74F5" w:rsidRDefault="002E1DFB" w:rsidP="002207C9">
            <w:pPr>
              <w:rPr>
                <w:rFonts w:ascii="Garamond" w:hAnsi="Garamond"/>
                <w:color w:val="404040" w:themeColor="text1" w:themeTint="BF"/>
              </w:rPr>
            </w:pPr>
          </w:p>
        </w:tc>
        <w:tc>
          <w:tcPr>
            <w:tcW w:w="1387" w:type="dxa"/>
            <w:tcBorders>
              <w:left w:val="nil"/>
              <w:bottom w:val="nil"/>
              <w:right w:val="nil"/>
            </w:tcBorders>
          </w:tcPr>
          <w:p w14:paraId="16A55FDC" w14:textId="77777777" w:rsidR="002E1DFB" w:rsidRPr="00FF74F5" w:rsidRDefault="002E1DFB" w:rsidP="002207C9">
            <w:pPr>
              <w:rPr>
                <w:rFonts w:ascii="Garamond" w:hAnsi="Garamond"/>
                <w:color w:val="404040" w:themeColor="text1" w:themeTint="BF"/>
              </w:rPr>
            </w:pPr>
          </w:p>
        </w:tc>
        <w:tc>
          <w:tcPr>
            <w:tcW w:w="1412" w:type="dxa"/>
            <w:tcBorders>
              <w:left w:val="nil"/>
              <w:bottom w:val="nil"/>
              <w:right w:val="nil"/>
            </w:tcBorders>
          </w:tcPr>
          <w:p w14:paraId="615B31B1" w14:textId="77777777" w:rsidR="002E1DFB" w:rsidRPr="00FF74F5" w:rsidRDefault="002E1DFB" w:rsidP="002207C9">
            <w:pPr>
              <w:rPr>
                <w:rFonts w:ascii="Garamond" w:hAnsi="Garamond"/>
                <w:color w:val="404040" w:themeColor="text1" w:themeTint="BF"/>
              </w:rPr>
            </w:pPr>
          </w:p>
        </w:tc>
        <w:tc>
          <w:tcPr>
            <w:tcW w:w="1053" w:type="dxa"/>
            <w:tcBorders>
              <w:left w:val="nil"/>
              <w:bottom w:val="nil"/>
            </w:tcBorders>
          </w:tcPr>
          <w:p w14:paraId="028E4B0A" w14:textId="77777777" w:rsidR="002E1DFB" w:rsidRPr="00FF74F5" w:rsidRDefault="002E1DFB" w:rsidP="002207C9">
            <w:pPr>
              <w:rPr>
                <w:rFonts w:ascii="Garamond" w:hAnsi="Garamond"/>
                <w:color w:val="404040" w:themeColor="text1" w:themeTint="BF"/>
              </w:rPr>
            </w:pPr>
          </w:p>
        </w:tc>
      </w:tr>
      <w:tr w:rsidR="002E1DFB" w:rsidRPr="00FF74F5" w14:paraId="2BFAB7BB" w14:textId="77777777" w:rsidTr="002207C9">
        <w:tc>
          <w:tcPr>
            <w:tcW w:w="1500" w:type="dxa"/>
          </w:tcPr>
          <w:p w14:paraId="10649C85"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 Square</w:t>
            </w:r>
          </w:p>
        </w:tc>
        <w:tc>
          <w:tcPr>
            <w:tcW w:w="1386" w:type="dxa"/>
          </w:tcPr>
          <w:p w14:paraId="7ED55535" w14:textId="77777777" w:rsidR="002E1DFB" w:rsidRPr="00FF74F5" w:rsidRDefault="002E1DFB" w:rsidP="002207C9">
            <w:pPr>
              <w:rPr>
                <w:rFonts w:ascii="Garamond" w:hAnsi="Garamond"/>
              </w:rPr>
            </w:pPr>
            <w:r w:rsidRPr="00FF74F5">
              <w:rPr>
                <w:rFonts w:ascii="Garamond" w:hAnsi="Garamond"/>
              </w:rPr>
              <w:t>0.49951</w:t>
            </w:r>
          </w:p>
        </w:tc>
        <w:tc>
          <w:tcPr>
            <w:tcW w:w="1500" w:type="dxa"/>
            <w:tcBorders>
              <w:top w:val="nil"/>
              <w:bottom w:val="nil"/>
              <w:right w:val="nil"/>
            </w:tcBorders>
          </w:tcPr>
          <w:p w14:paraId="5932C99D"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0C6D7384"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5DF53C82"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241F31DA"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5BC83DE1" w14:textId="77777777" w:rsidR="002E1DFB" w:rsidRPr="00FF74F5" w:rsidRDefault="002E1DFB" w:rsidP="002207C9">
            <w:pPr>
              <w:rPr>
                <w:rFonts w:ascii="Garamond" w:hAnsi="Garamond"/>
                <w:color w:val="404040" w:themeColor="text1" w:themeTint="BF"/>
              </w:rPr>
            </w:pPr>
          </w:p>
        </w:tc>
      </w:tr>
      <w:tr w:rsidR="002E1DFB" w:rsidRPr="00FF74F5" w14:paraId="4FD0DF2F" w14:textId="77777777" w:rsidTr="002207C9">
        <w:tc>
          <w:tcPr>
            <w:tcW w:w="1500" w:type="dxa"/>
          </w:tcPr>
          <w:p w14:paraId="4C67565A"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Adjusted R Square</w:t>
            </w:r>
          </w:p>
        </w:tc>
        <w:tc>
          <w:tcPr>
            <w:tcW w:w="1386" w:type="dxa"/>
          </w:tcPr>
          <w:p w14:paraId="3368973C" w14:textId="77777777" w:rsidR="002E1DFB" w:rsidRPr="00FF74F5" w:rsidRDefault="002E1DFB" w:rsidP="002207C9">
            <w:pPr>
              <w:rPr>
                <w:rFonts w:ascii="Garamond" w:hAnsi="Garamond"/>
              </w:rPr>
            </w:pPr>
            <w:r w:rsidRPr="00FF74F5">
              <w:rPr>
                <w:rFonts w:ascii="Garamond" w:hAnsi="Garamond"/>
              </w:rPr>
              <w:t>0.45296</w:t>
            </w:r>
          </w:p>
        </w:tc>
        <w:tc>
          <w:tcPr>
            <w:tcW w:w="1500" w:type="dxa"/>
            <w:tcBorders>
              <w:top w:val="nil"/>
              <w:bottom w:val="nil"/>
              <w:right w:val="nil"/>
            </w:tcBorders>
          </w:tcPr>
          <w:p w14:paraId="4E7E98C9"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69B83580"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5AE97193"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48B6FAD4"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2EC17C78" w14:textId="77777777" w:rsidR="002E1DFB" w:rsidRPr="00FF74F5" w:rsidRDefault="002E1DFB" w:rsidP="002207C9">
            <w:pPr>
              <w:rPr>
                <w:rFonts w:ascii="Garamond" w:hAnsi="Garamond"/>
                <w:color w:val="404040" w:themeColor="text1" w:themeTint="BF"/>
              </w:rPr>
            </w:pPr>
          </w:p>
        </w:tc>
      </w:tr>
      <w:tr w:rsidR="002E1DFB" w:rsidRPr="00FF74F5" w14:paraId="5452454C" w14:textId="77777777" w:rsidTr="002207C9">
        <w:tc>
          <w:tcPr>
            <w:tcW w:w="1500" w:type="dxa"/>
          </w:tcPr>
          <w:p w14:paraId="1B0EF4E1"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Standard Error</w:t>
            </w:r>
          </w:p>
        </w:tc>
        <w:tc>
          <w:tcPr>
            <w:tcW w:w="1386" w:type="dxa"/>
          </w:tcPr>
          <w:p w14:paraId="27D5174F" w14:textId="77777777" w:rsidR="002E1DFB" w:rsidRPr="00FF74F5" w:rsidRDefault="002E1DFB" w:rsidP="002207C9">
            <w:pPr>
              <w:rPr>
                <w:rFonts w:ascii="Garamond" w:hAnsi="Garamond"/>
              </w:rPr>
            </w:pPr>
            <w:r w:rsidRPr="00FF74F5">
              <w:rPr>
                <w:rFonts w:ascii="Garamond" w:hAnsi="Garamond"/>
              </w:rPr>
              <w:t>0.25488</w:t>
            </w:r>
          </w:p>
        </w:tc>
        <w:tc>
          <w:tcPr>
            <w:tcW w:w="1500" w:type="dxa"/>
            <w:tcBorders>
              <w:top w:val="nil"/>
              <w:bottom w:val="nil"/>
              <w:right w:val="nil"/>
            </w:tcBorders>
          </w:tcPr>
          <w:p w14:paraId="34EBF4B0"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5B16C63F"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nil"/>
              <w:right w:val="nil"/>
            </w:tcBorders>
          </w:tcPr>
          <w:p w14:paraId="13C05593"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nil"/>
              <w:right w:val="nil"/>
            </w:tcBorders>
          </w:tcPr>
          <w:p w14:paraId="549FB773"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nil"/>
            </w:tcBorders>
          </w:tcPr>
          <w:p w14:paraId="0E4DA8D2" w14:textId="77777777" w:rsidR="002E1DFB" w:rsidRPr="00FF74F5" w:rsidRDefault="002E1DFB" w:rsidP="002207C9">
            <w:pPr>
              <w:rPr>
                <w:rFonts w:ascii="Garamond" w:hAnsi="Garamond"/>
                <w:color w:val="404040" w:themeColor="text1" w:themeTint="BF"/>
              </w:rPr>
            </w:pPr>
          </w:p>
        </w:tc>
      </w:tr>
      <w:tr w:rsidR="002E1DFB" w:rsidRPr="00FF74F5" w14:paraId="207FD9A9" w14:textId="77777777" w:rsidTr="002207C9">
        <w:tc>
          <w:tcPr>
            <w:tcW w:w="1500" w:type="dxa"/>
            <w:tcBorders>
              <w:bottom w:val="single" w:sz="4" w:space="0" w:color="auto"/>
            </w:tcBorders>
          </w:tcPr>
          <w:p w14:paraId="7339599C"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Observations</w:t>
            </w:r>
          </w:p>
        </w:tc>
        <w:tc>
          <w:tcPr>
            <w:tcW w:w="1386" w:type="dxa"/>
            <w:tcBorders>
              <w:bottom w:val="single" w:sz="4" w:space="0" w:color="auto"/>
            </w:tcBorders>
          </w:tcPr>
          <w:p w14:paraId="7A2FB02D" w14:textId="77777777" w:rsidR="002E1DFB" w:rsidRPr="00FF74F5" w:rsidRDefault="002E1DFB" w:rsidP="002207C9">
            <w:pPr>
              <w:rPr>
                <w:rFonts w:ascii="Garamond" w:hAnsi="Garamond"/>
              </w:rPr>
            </w:pPr>
            <w:r w:rsidRPr="00FF74F5">
              <w:rPr>
                <w:rFonts w:ascii="Garamond" w:hAnsi="Garamond"/>
              </w:rPr>
              <w:t>95</w:t>
            </w:r>
          </w:p>
        </w:tc>
        <w:tc>
          <w:tcPr>
            <w:tcW w:w="1500" w:type="dxa"/>
            <w:tcBorders>
              <w:top w:val="nil"/>
              <w:bottom w:val="single" w:sz="4" w:space="0" w:color="auto"/>
              <w:right w:val="nil"/>
            </w:tcBorders>
          </w:tcPr>
          <w:p w14:paraId="1286ADF4"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53CC2A01" w14:textId="77777777" w:rsidR="002E1DFB" w:rsidRPr="00FF74F5" w:rsidRDefault="002E1DFB" w:rsidP="002207C9">
            <w:pPr>
              <w:rPr>
                <w:rFonts w:ascii="Garamond" w:hAnsi="Garamond"/>
                <w:color w:val="404040" w:themeColor="text1" w:themeTint="BF"/>
              </w:rPr>
            </w:pPr>
          </w:p>
        </w:tc>
        <w:tc>
          <w:tcPr>
            <w:tcW w:w="1387" w:type="dxa"/>
            <w:tcBorders>
              <w:top w:val="nil"/>
              <w:left w:val="nil"/>
              <w:bottom w:val="single" w:sz="4" w:space="0" w:color="auto"/>
              <w:right w:val="nil"/>
            </w:tcBorders>
          </w:tcPr>
          <w:p w14:paraId="5A744353" w14:textId="77777777" w:rsidR="002E1DFB" w:rsidRPr="00FF74F5" w:rsidRDefault="002E1DFB" w:rsidP="002207C9">
            <w:pPr>
              <w:rPr>
                <w:rFonts w:ascii="Garamond" w:hAnsi="Garamond"/>
                <w:color w:val="404040" w:themeColor="text1" w:themeTint="BF"/>
              </w:rPr>
            </w:pPr>
          </w:p>
        </w:tc>
        <w:tc>
          <w:tcPr>
            <w:tcW w:w="1412" w:type="dxa"/>
            <w:tcBorders>
              <w:top w:val="nil"/>
              <w:left w:val="nil"/>
              <w:bottom w:val="single" w:sz="4" w:space="0" w:color="auto"/>
              <w:right w:val="nil"/>
            </w:tcBorders>
          </w:tcPr>
          <w:p w14:paraId="3947B4A0" w14:textId="77777777" w:rsidR="002E1DFB" w:rsidRPr="00FF74F5" w:rsidRDefault="002E1DFB" w:rsidP="002207C9">
            <w:pPr>
              <w:rPr>
                <w:rFonts w:ascii="Garamond" w:hAnsi="Garamond"/>
                <w:color w:val="404040" w:themeColor="text1" w:themeTint="BF"/>
              </w:rPr>
            </w:pPr>
          </w:p>
        </w:tc>
        <w:tc>
          <w:tcPr>
            <w:tcW w:w="1053" w:type="dxa"/>
            <w:tcBorders>
              <w:top w:val="nil"/>
              <w:left w:val="nil"/>
              <w:bottom w:val="single" w:sz="4" w:space="0" w:color="auto"/>
            </w:tcBorders>
          </w:tcPr>
          <w:p w14:paraId="0EE92011" w14:textId="77777777" w:rsidR="002E1DFB" w:rsidRPr="00FF74F5" w:rsidRDefault="002E1DFB" w:rsidP="002207C9">
            <w:pPr>
              <w:rPr>
                <w:rFonts w:ascii="Garamond" w:hAnsi="Garamond"/>
                <w:color w:val="404040" w:themeColor="text1" w:themeTint="BF"/>
              </w:rPr>
            </w:pPr>
          </w:p>
        </w:tc>
      </w:tr>
      <w:tr w:rsidR="002E1DFB" w:rsidRPr="00FF74F5" w14:paraId="7800D87D" w14:textId="77777777" w:rsidTr="002207C9">
        <w:tc>
          <w:tcPr>
            <w:tcW w:w="9625" w:type="dxa"/>
            <w:gridSpan w:val="7"/>
          </w:tcPr>
          <w:p w14:paraId="44E749A3"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ANOVA</w:t>
            </w:r>
          </w:p>
        </w:tc>
      </w:tr>
      <w:tr w:rsidR="002E1DFB" w:rsidRPr="00FF74F5" w14:paraId="01D1EBAC" w14:textId="77777777" w:rsidTr="002207C9">
        <w:tc>
          <w:tcPr>
            <w:tcW w:w="1500" w:type="dxa"/>
          </w:tcPr>
          <w:p w14:paraId="537E314A" w14:textId="77777777" w:rsidR="002E1DFB" w:rsidRPr="00FF74F5" w:rsidRDefault="002E1DFB" w:rsidP="002207C9">
            <w:pPr>
              <w:rPr>
                <w:rFonts w:ascii="Garamond" w:hAnsi="Garamond"/>
                <w:color w:val="404040" w:themeColor="text1" w:themeTint="BF"/>
              </w:rPr>
            </w:pPr>
          </w:p>
        </w:tc>
        <w:tc>
          <w:tcPr>
            <w:tcW w:w="1386" w:type="dxa"/>
          </w:tcPr>
          <w:p w14:paraId="2B35C3B8"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df</w:t>
            </w:r>
          </w:p>
        </w:tc>
        <w:tc>
          <w:tcPr>
            <w:tcW w:w="1500" w:type="dxa"/>
          </w:tcPr>
          <w:p w14:paraId="48A22988"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SS</w:t>
            </w:r>
          </w:p>
        </w:tc>
        <w:tc>
          <w:tcPr>
            <w:tcW w:w="1387" w:type="dxa"/>
          </w:tcPr>
          <w:p w14:paraId="10202F62"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MS</w:t>
            </w:r>
          </w:p>
        </w:tc>
        <w:tc>
          <w:tcPr>
            <w:tcW w:w="1387" w:type="dxa"/>
          </w:tcPr>
          <w:p w14:paraId="3DC6886F"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F</w:t>
            </w:r>
          </w:p>
        </w:tc>
        <w:tc>
          <w:tcPr>
            <w:tcW w:w="1412" w:type="dxa"/>
          </w:tcPr>
          <w:p w14:paraId="046CEF42"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Significance F</w:t>
            </w:r>
          </w:p>
        </w:tc>
        <w:tc>
          <w:tcPr>
            <w:tcW w:w="1053" w:type="dxa"/>
            <w:tcBorders>
              <w:bottom w:val="single" w:sz="4" w:space="0" w:color="auto"/>
            </w:tcBorders>
          </w:tcPr>
          <w:p w14:paraId="62235DCA" w14:textId="77777777" w:rsidR="002E1DFB" w:rsidRPr="00FF74F5" w:rsidRDefault="002E1DFB" w:rsidP="002207C9">
            <w:pPr>
              <w:rPr>
                <w:rFonts w:ascii="Garamond" w:hAnsi="Garamond"/>
                <w:color w:val="404040" w:themeColor="text1" w:themeTint="BF"/>
              </w:rPr>
            </w:pPr>
          </w:p>
        </w:tc>
      </w:tr>
      <w:tr w:rsidR="002E1DFB" w:rsidRPr="00FF74F5" w14:paraId="0BC346C6" w14:textId="77777777" w:rsidTr="002207C9">
        <w:tc>
          <w:tcPr>
            <w:tcW w:w="1500" w:type="dxa"/>
          </w:tcPr>
          <w:p w14:paraId="6D4ADE6D"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Regression</w:t>
            </w:r>
          </w:p>
        </w:tc>
        <w:tc>
          <w:tcPr>
            <w:tcW w:w="1386" w:type="dxa"/>
            <w:vAlign w:val="bottom"/>
          </w:tcPr>
          <w:p w14:paraId="6C43FD99" w14:textId="77777777" w:rsidR="002E1DFB" w:rsidRPr="00FF74F5" w:rsidRDefault="002E1DFB" w:rsidP="002207C9">
            <w:pPr>
              <w:jc w:val="right"/>
              <w:rPr>
                <w:rFonts w:ascii="Garamond" w:hAnsi="Garamond"/>
                <w:color w:val="000000"/>
              </w:rPr>
            </w:pPr>
            <w:r w:rsidRPr="00FF74F5">
              <w:rPr>
                <w:rFonts w:ascii="Garamond" w:hAnsi="Garamond"/>
                <w:color w:val="000000"/>
              </w:rPr>
              <w:t>8</w:t>
            </w:r>
          </w:p>
        </w:tc>
        <w:tc>
          <w:tcPr>
            <w:tcW w:w="1500" w:type="dxa"/>
            <w:vAlign w:val="bottom"/>
          </w:tcPr>
          <w:p w14:paraId="0764CD0C" w14:textId="77777777" w:rsidR="002E1DFB" w:rsidRPr="00FF74F5" w:rsidRDefault="002E1DFB" w:rsidP="002207C9">
            <w:pPr>
              <w:jc w:val="right"/>
              <w:rPr>
                <w:rFonts w:ascii="Garamond" w:hAnsi="Garamond"/>
                <w:color w:val="000000"/>
              </w:rPr>
            </w:pPr>
            <w:r w:rsidRPr="00FF74F5">
              <w:rPr>
                <w:rFonts w:ascii="Garamond" w:hAnsi="Garamond"/>
                <w:color w:val="000000"/>
              </w:rPr>
              <w:t>5.57607</w:t>
            </w:r>
          </w:p>
        </w:tc>
        <w:tc>
          <w:tcPr>
            <w:tcW w:w="1387" w:type="dxa"/>
            <w:vAlign w:val="bottom"/>
          </w:tcPr>
          <w:p w14:paraId="411AFF94" w14:textId="77777777" w:rsidR="002E1DFB" w:rsidRPr="00FF74F5" w:rsidRDefault="002E1DFB" w:rsidP="002207C9">
            <w:pPr>
              <w:jc w:val="right"/>
              <w:rPr>
                <w:rFonts w:ascii="Garamond" w:hAnsi="Garamond"/>
                <w:color w:val="000000"/>
              </w:rPr>
            </w:pPr>
            <w:r w:rsidRPr="00FF74F5">
              <w:rPr>
                <w:rFonts w:ascii="Garamond" w:hAnsi="Garamond"/>
                <w:color w:val="000000"/>
              </w:rPr>
              <w:t>0.69701</w:t>
            </w:r>
          </w:p>
        </w:tc>
        <w:tc>
          <w:tcPr>
            <w:tcW w:w="1387" w:type="dxa"/>
            <w:vAlign w:val="bottom"/>
          </w:tcPr>
          <w:p w14:paraId="43CBAFC6" w14:textId="77777777" w:rsidR="002E1DFB" w:rsidRPr="00FF74F5" w:rsidRDefault="002E1DFB" w:rsidP="002207C9">
            <w:pPr>
              <w:jc w:val="right"/>
              <w:rPr>
                <w:rFonts w:ascii="Garamond" w:hAnsi="Garamond"/>
                <w:color w:val="000000"/>
              </w:rPr>
            </w:pPr>
            <w:r w:rsidRPr="00FF74F5">
              <w:rPr>
                <w:rFonts w:ascii="Garamond" w:hAnsi="Garamond"/>
                <w:color w:val="000000"/>
              </w:rPr>
              <w:t>10.72906</w:t>
            </w:r>
          </w:p>
        </w:tc>
        <w:tc>
          <w:tcPr>
            <w:tcW w:w="1412" w:type="dxa"/>
            <w:vAlign w:val="bottom"/>
          </w:tcPr>
          <w:p w14:paraId="7823250E" w14:textId="5235ABBA" w:rsidR="002E1DFB" w:rsidRPr="00FF74F5" w:rsidRDefault="002E1DFB" w:rsidP="002207C9">
            <w:pPr>
              <w:jc w:val="right"/>
              <w:rPr>
                <w:rFonts w:ascii="Garamond" w:hAnsi="Garamond"/>
                <w:color w:val="000000"/>
              </w:rPr>
            </w:pPr>
            <w:r>
              <w:rPr>
                <w:rFonts w:ascii="Garamond" w:hAnsi="Garamond"/>
                <w:color w:val="000000"/>
              </w:rPr>
              <w:t>2.</w:t>
            </w:r>
            <w:r>
              <w:t xml:space="preserve"> </w:t>
            </w:r>
            <w:r w:rsidRPr="002E1DFB">
              <w:rPr>
                <w:rFonts w:ascii="Garamond" w:hAnsi="Garamond"/>
                <w:color w:val="000000"/>
              </w:rPr>
              <w:t>40313</w:t>
            </w:r>
            <w:r w:rsidRPr="00FF74F5">
              <w:rPr>
                <w:rFonts w:ascii="Garamond" w:hAnsi="Garamond"/>
                <w:color w:val="000000"/>
              </w:rPr>
              <w:t>E-10</w:t>
            </w:r>
          </w:p>
        </w:tc>
        <w:tc>
          <w:tcPr>
            <w:tcW w:w="1053" w:type="dxa"/>
            <w:tcBorders>
              <w:bottom w:val="nil"/>
            </w:tcBorders>
          </w:tcPr>
          <w:p w14:paraId="77517A07" w14:textId="77777777" w:rsidR="002E1DFB" w:rsidRPr="00FF74F5" w:rsidRDefault="002E1DFB" w:rsidP="002207C9">
            <w:pPr>
              <w:rPr>
                <w:rFonts w:ascii="Garamond" w:hAnsi="Garamond"/>
                <w:color w:val="404040" w:themeColor="text1" w:themeTint="BF"/>
              </w:rPr>
            </w:pPr>
          </w:p>
        </w:tc>
      </w:tr>
      <w:tr w:rsidR="002E1DFB" w:rsidRPr="00FF74F5" w14:paraId="1431F02B" w14:textId="77777777" w:rsidTr="002207C9">
        <w:tc>
          <w:tcPr>
            <w:tcW w:w="1500" w:type="dxa"/>
          </w:tcPr>
          <w:p w14:paraId="5D7EC084"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Residual</w:t>
            </w:r>
          </w:p>
        </w:tc>
        <w:tc>
          <w:tcPr>
            <w:tcW w:w="1386" w:type="dxa"/>
            <w:vAlign w:val="bottom"/>
          </w:tcPr>
          <w:p w14:paraId="62AC76B2" w14:textId="77777777" w:rsidR="002E1DFB" w:rsidRPr="00FF74F5" w:rsidRDefault="002E1DFB" w:rsidP="002207C9">
            <w:pPr>
              <w:jc w:val="right"/>
              <w:rPr>
                <w:rFonts w:ascii="Garamond" w:hAnsi="Garamond"/>
                <w:color w:val="000000"/>
              </w:rPr>
            </w:pPr>
            <w:r w:rsidRPr="00FF74F5">
              <w:rPr>
                <w:rFonts w:ascii="Garamond" w:hAnsi="Garamond"/>
                <w:color w:val="000000"/>
              </w:rPr>
              <w:t>86</w:t>
            </w:r>
          </w:p>
        </w:tc>
        <w:tc>
          <w:tcPr>
            <w:tcW w:w="1500" w:type="dxa"/>
            <w:vAlign w:val="bottom"/>
          </w:tcPr>
          <w:p w14:paraId="0D527657" w14:textId="77777777" w:rsidR="002E1DFB" w:rsidRPr="00FF74F5" w:rsidRDefault="002E1DFB" w:rsidP="002207C9">
            <w:pPr>
              <w:jc w:val="right"/>
              <w:rPr>
                <w:rFonts w:ascii="Garamond" w:hAnsi="Garamond"/>
                <w:color w:val="000000"/>
              </w:rPr>
            </w:pPr>
            <w:r w:rsidRPr="00FF74F5">
              <w:rPr>
                <w:rFonts w:ascii="Garamond" w:hAnsi="Garamond"/>
                <w:color w:val="000000"/>
              </w:rPr>
              <w:t>5.58695</w:t>
            </w:r>
          </w:p>
        </w:tc>
        <w:tc>
          <w:tcPr>
            <w:tcW w:w="1387" w:type="dxa"/>
            <w:vAlign w:val="bottom"/>
          </w:tcPr>
          <w:p w14:paraId="2F929BC2" w14:textId="77777777" w:rsidR="002E1DFB" w:rsidRPr="00FF74F5" w:rsidRDefault="002E1DFB" w:rsidP="002207C9">
            <w:pPr>
              <w:jc w:val="right"/>
              <w:rPr>
                <w:rFonts w:ascii="Garamond" w:hAnsi="Garamond"/>
                <w:color w:val="000000"/>
              </w:rPr>
            </w:pPr>
            <w:r w:rsidRPr="00FF74F5">
              <w:rPr>
                <w:rFonts w:ascii="Garamond" w:hAnsi="Garamond"/>
                <w:color w:val="000000"/>
              </w:rPr>
              <w:t>0.06496</w:t>
            </w:r>
          </w:p>
        </w:tc>
        <w:tc>
          <w:tcPr>
            <w:tcW w:w="1387" w:type="dxa"/>
            <w:vAlign w:val="bottom"/>
          </w:tcPr>
          <w:p w14:paraId="266E2524" w14:textId="77777777" w:rsidR="002E1DFB" w:rsidRPr="00FF74F5" w:rsidRDefault="002E1DFB" w:rsidP="002207C9">
            <w:pPr>
              <w:jc w:val="right"/>
              <w:rPr>
                <w:rFonts w:ascii="Garamond" w:hAnsi="Garamond"/>
                <w:color w:val="000000"/>
              </w:rPr>
            </w:pPr>
          </w:p>
        </w:tc>
        <w:tc>
          <w:tcPr>
            <w:tcW w:w="1412" w:type="dxa"/>
            <w:vAlign w:val="bottom"/>
          </w:tcPr>
          <w:p w14:paraId="6A938A60" w14:textId="77777777" w:rsidR="002E1DFB" w:rsidRPr="00FF74F5" w:rsidRDefault="002E1DFB" w:rsidP="002207C9">
            <w:pPr>
              <w:rPr>
                <w:rFonts w:ascii="Garamond" w:hAnsi="Garamond"/>
              </w:rPr>
            </w:pPr>
          </w:p>
        </w:tc>
        <w:tc>
          <w:tcPr>
            <w:tcW w:w="1053" w:type="dxa"/>
            <w:tcBorders>
              <w:top w:val="nil"/>
              <w:bottom w:val="nil"/>
            </w:tcBorders>
          </w:tcPr>
          <w:p w14:paraId="39307CD6" w14:textId="77777777" w:rsidR="002E1DFB" w:rsidRPr="00FF74F5" w:rsidRDefault="002E1DFB" w:rsidP="002207C9">
            <w:pPr>
              <w:rPr>
                <w:rFonts w:ascii="Garamond" w:hAnsi="Garamond"/>
                <w:color w:val="404040" w:themeColor="text1" w:themeTint="BF"/>
              </w:rPr>
            </w:pPr>
          </w:p>
        </w:tc>
      </w:tr>
      <w:tr w:rsidR="002E1DFB" w:rsidRPr="00FF74F5" w14:paraId="7C3D5325" w14:textId="77777777" w:rsidTr="002207C9">
        <w:tc>
          <w:tcPr>
            <w:tcW w:w="1500" w:type="dxa"/>
            <w:tcBorders>
              <w:bottom w:val="single" w:sz="4" w:space="0" w:color="auto"/>
            </w:tcBorders>
          </w:tcPr>
          <w:p w14:paraId="5AD74D9A"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Total</w:t>
            </w:r>
          </w:p>
        </w:tc>
        <w:tc>
          <w:tcPr>
            <w:tcW w:w="1386" w:type="dxa"/>
            <w:tcBorders>
              <w:bottom w:val="single" w:sz="4" w:space="0" w:color="auto"/>
            </w:tcBorders>
            <w:vAlign w:val="bottom"/>
          </w:tcPr>
          <w:p w14:paraId="10C8FEB1" w14:textId="77777777" w:rsidR="002E1DFB" w:rsidRPr="00FF74F5" w:rsidRDefault="002E1DFB" w:rsidP="002207C9">
            <w:pPr>
              <w:jc w:val="right"/>
              <w:rPr>
                <w:rFonts w:ascii="Garamond" w:hAnsi="Garamond"/>
                <w:color w:val="000000"/>
              </w:rPr>
            </w:pPr>
            <w:r w:rsidRPr="00FF74F5">
              <w:rPr>
                <w:rFonts w:ascii="Garamond" w:hAnsi="Garamond"/>
                <w:color w:val="000000"/>
              </w:rPr>
              <w:t>94</w:t>
            </w:r>
          </w:p>
        </w:tc>
        <w:tc>
          <w:tcPr>
            <w:tcW w:w="1500" w:type="dxa"/>
            <w:tcBorders>
              <w:bottom w:val="single" w:sz="4" w:space="0" w:color="auto"/>
            </w:tcBorders>
            <w:vAlign w:val="bottom"/>
          </w:tcPr>
          <w:p w14:paraId="09DF7571" w14:textId="77777777" w:rsidR="002E1DFB" w:rsidRPr="00FF74F5" w:rsidRDefault="002E1DFB" w:rsidP="002207C9">
            <w:pPr>
              <w:jc w:val="right"/>
              <w:rPr>
                <w:rFonts w:ascii="Garamond" w:hAnsi="Garamond"/>
                <w:color w:val="000000"/>
              </w:rPr>
            </w:pPr>
            <w:r w:rsidRPr="00FF74F5">
              <w:rPr>
                <w:rFonts w:ascii="Garamond" w:hAnsi="Garamond"/>
                <w:color w:val="000000"/>
              </w:rPr>
              <w:t>11.16302</w:t>
            </w:r>
          </w:p>
        </w:tc>
        <w:tc>
          <w:tcPr>
            <w:tcW w:w="1387" w:type="dxa"/>
            <w:tcBorders>
              <w:bottom w:val="single" w:sz="4" w:space="0" w:color="auto"/>
            </w:tcBorders>
            <w:vAlign w:val="bottom"/>
          </w:tcPr>
          <w:p w14:paraId="5CA918CF" w14:textId="77777777" w:rsidR="002E1DFB" w:rsidRPr="00FF74F5" w:rsidRDefault="002E1DFB" w:rsidP="002207C9">
            <w:pPr>
              <w:rPr>
                <w:rFonts w:ascii="Garamond" w:hAnsi="Garamond"/>
                <w:color w:val="000000"/>
              </w:rPr>
            </w:pPr>
            <w:r w:rsidRPr="00FF74F5">
              <w:rPr>
                <w:rFonts w:ascii="Garamond" w:hAnsi="Garamond"/>
                <w:color w:val="000000"/>
              </w:rPr>
              <w:t> </w:t>
            </w:r>
          </w:p>
        </w:tc>
        <w:tc>
          <w:tcPr>
            <w:tcW w:w="1387" w:type="dxa"/>
            <w:tcBorders>
              <w:bottom w:val="single" w:sz="4" w:space="0" w:color="auto"/>
            </w:tcBorders>
            <w:vAlign w:val="bottom"/>
          </w:tcPr>
          <w:p w14:paraId="5E29B635" w14:textId="77777777" w:rsidR="002E1DFB" w:rsidRPr="00FF74F5" w:rsidRDefault="002E1DFB" w:rsidP="002207C9">
            <w:pPr>
              <w:rPr>
                <w:rFonts w:ascii="Garamond" w:hAnsi="Garamond"/>
                <w:color w:val="000000"/>
              </w:rPr>
            </w:pPr>
            <w:r w:rsidRPr="00FF74F5">
              <w:rPr>
                <w:rFonts w:ascii="Garamond" w:hAnsi="Garamond"/>
                <w:color w:val="000000"/>
              </w:rPr>
              <w:t> </w:t>
            </w:r>
          </w:p>
        </w:tc>
        <w:tc>
          <w:tcPr>
            <w:tcW w:w="1412" w:type="dxa"/>
            <w:tcBorders>
              <w:bottom w:val="single" w:sz="4" w:space="0" w:color="auto"/>
            </w:tcBorders>
            <w:vAlign w:val="bottom"/>
          </w:tcPr>
          <w:p w14:paraId="013FF682" w14:textId="77777777" w:rsidR="002E1DFB" w:rsidRPr="00FF74F5" w:rsidRDefault="002E1DFB" w:rsidP="002207C9">
            <w:pPr>
              <w:rPr>
                <w:rFonts w:ascii="Garamond" w:hAnsi="Garamond"/>
                <w:color w:val="000000"/>
              </w:rPr>
            </w:pPr>
            <w:r w:rsidRPr="00FF74F5">
              <w:rPr>
                <w:rFonts w:ascii="Garamond" w:hAnsi="Garamond"/>
                <w:color w:val="000000"/>
              </w:rPr>
              <w:t> </w:t>
            </w:r>
          </w:p>
        </w:tc>
        <w:tc>
          <w:tcPr>
            <w:tcW w:w="1053" w:type="dxa"/>
            <w:tcBorders>
              <w:top w:val="nil"/>
              <w:bottom w:val="single" w:sz="4" w:space="0" w:color="auto"/>
            </w:tcBorders>
          </w:tcPr>
          <w:p w14:paraId="0DE0983F" w14:textId="77777777" w:rsidR="002E1DFB" w:rsidRPr="00FF74F5" w:rsidRDefault="002E1DFB" w:rsidP="002207C9">
            <w:pPr>
              <w:rPr>
                <w:rFonts w:ascii="Garamond" w:hAnsi="Garamond"/>
                <w:color w:val="404040" w:themeColor="text1" w:themeTint="BF"/>
              </w:rPr>
            </w:pPr>
          </w:p>
        </w:tc>
      </w:tr>
      <w:tr w:rsidR="002E1DFB" w:rsidRPr="00FF74F5" w14:paraId="312537C7" w14:textId="77777777" w:rsidTr="002207C9">
        <w:tc>
          <w:tcPr>
            <w:tcW w:w="1500" w:type="dxa"/>
          </w:tcPr>
          <w:p w14:paraId="5C273AC6" w14:textId="77777777" w:rsidR="002E1DFB" w:rsidRPr="00FF74F5" w:rsidRDefault="002E1DFB" w:rsidP="002207C9">
            <w:pPr>
              <w:rPr>
                <w:rFonts w:ascii="Garamond" w:hAnsi="Garamond"/>
                <w:color w:val="404040" w:themeColor="text1" w:themeTint="BF"/>
              </w:rPr>
            </w:pPr>
          </w:p>
        </w:tc>
        <w:tc>
          <w:tcPr>
            <w:tcW w:w="1386" w:type="dxa"/>
          </w:tcPr>
          <w:p w14:paraId="6806A434"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Coefficients</w:t>
            </w:r>
          </w:p>
        </w:tc>
        <w:tc>
          <w:tcPr>
            <w:tcW w:w="1500" w:type="dxa"/>
          </w:tcPr>
          <w:p w14:paraId="61D65CC5"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Standard Error</w:t>
            </w:r>
          </w:p>
        </w:tc>
        <w:tc>
          <w:tcPr>
            <w:tcW w:w="1387" w:type="dxa"/>
          </w:tcPr>
          <w:p w14:paraId="77B1D166"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t  Stat</w:t>
            </w:r>
          </w:p>
        </w:tc>
        <w:tc>
          <w:tcPr>
            <w:tcW w:w="1387" w:type="dxa"/>
          </w:tcPr>
          <w:p w14:paraId="7BBB1C1B"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P-value</w:t>
            </w:r>
          </w:p>
        </w:tc>
        <w:tc>
          <w:tcPr>
            <w:tcW w:w="1412" w:type="dxa"/>
          </w:tcPr>
          <w:p w14:paraId="543220EF"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Lower 95%</w:t>
            </w:r>
          </w:p>
        </w:tc>
        <w:tc>
          <w:tcPr>
            <w:tcW w:w="1053" w:type="dxa"/>
          </w:tcPr>
          <w:p w14:paraId="222644AC" w14:textId="77777777" w:rsidR="002E1DFB" w:rsidRPr="00FF74F5" w:rsidRDefault="002E1DFB" w:rsidP="002207C9">
            <w:pPr>
              <w:rPr>
                <w:rFonts w:ascii="Garamond" w:hAnsi="Garamond"/>
                <w:b/>
                <w:i/>
                <w:color w:val="404040" w:themeColor="text1" w:themeTint="BF"/>
              </w:rPr>
            </w:pPr>
            <w:r w:rsidRPr="00FF74F5">
              <w:rPr>
                <w:rFonts w:ascii="Garamond" w:hAnsi="Garamond"/>
                <w:b/>
                <w:i/>
                <w:color w:val="404040" w:themeColor="text1" w:themeTint="BF"/>
              </w:rPr>
              <w:t>Upper 95%</w:t>
            </w:r>
          </w:p>
        </w:tc>
      </w:tr>
      <w:tr w:rsidR="002E1DFB" w:rsidRPr="00FF74F5" w14:paraId="77DC740E" w14:textId="77777777" w:rsidTr="002207C9">
        <w:tc>
          <w:tcPr>
            <w:tcW w:w="1500" w:type="dxa"/>
          </w:tcPr>
          <w:p w14:paraId="7BD99718"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Intercept</w:t>
            </w:r>
          </w:p>
        </w:tc>
        <w:tc>
          <w:tcPr>
            <w:tcW w:w="1386" w:type="dxa"/>
          </w:tcPr>
          <w:p w14:paraId="658670B2" w14:textId="77777777" w:rsidR="002E1DFB" w:rsidRPr="00FF74F5" w:rsidRDefault="002E1DFB" w:rsidP="002207C9">
            <w:pPr>
              <w:rPr>
                <w:rFonts w:ascii="Garamond" w:hAnsi="Garamond"/>
              </w:rPr>
            </w:pPr>
            <w:r w:rsidRPr="00FF74F5">
              <w:rPr>
                <w:rFonts w:ascii="Garamond" w:hAnsi="Garamond"/>
              </w:rPr>
              <w:t>-12.03433</w:t>
            </w:r>
          </w:p>
        </w:tc>
        <w:tc>
          <w:tcPr>
            <w:tcW w:w="1500" w:type="dxa"/>
          </w:tcPr>
          <w:p w14:paraId="719E5BF7" w14:textId="77777777" w:rsidR="002E1DFB" w:rsidRPr="00FF74F5" w:rsidRDefault="002E1DFB" w:rsidP="002207C9">
            <w:pPr>
              <w:rPr>
                <w:rFonts w:ascii="Garamond" w:hAnsi="Garamond"/>
              </w:rPr>
            </w:pPr>
            <w:r w:rsidRPr="00FF74F5">
              <w:rPr>
                <w:rFonts w:ascii="Garamond" w:hAnsi="Garamond"/>
              </w:rPr>
              <w:t>7.75587</w:t>
            </w:r>
          </w:p>
        </w:tc>
        <w:tc>
          <w:tcPr>
            <w:tcW w:w="1387" w:type="dxa"/>
          </w:tcPr>
          <w:p w14:paraId="633B03DF" w14:textId="77777777" w:rsidR="002E1DFB" w:rsidRPr="00FF74F5" w:rsidRDefault="002E1DFB" w:rsidP="002207C9">
            <w:pPr>
              <w:rPr>
                <w:rFonts w:ascii="Garamond" w:hAnsi="Garamond"/>
              </w:rPr>
            </w:pPr>
            <w:r w:rsidRPr="00FF74F5">
              <w:rPr>
                <w:rFonts w:ascii="Garamond" w:hAnsi="Garamond"/>
              </w:rPr>
              <w:t>-1.55164</w:t>
            </w:r>
          </w:p>
        </w:tc>
        <w:tc>
          <w:tcPr>
            <w:tcW w:w="1387" w:type="dxa"/>
          </w:tcPr>
          <w:p w14:paraId="6A1066A3" w14:textId="77777777" w:rsidR="002E1DFB" w:rsidRPr="00FF74F5" w:rsidRDefault="002E1DFB" w:rsidP="002207C9">
            <w:pPr>
              <w:rPr>
                <w:rFonts w:ascii="Garamond" w:hAnsi="Garamond"/>
              </w:rPr>
            </w:pPr>
            <w:r w:rsidRPr="00FF74F5">
              <w:rPr>
                <w:rFonts w:ascii="Garamond" w:hAnsi="Garamond"/>
              </w:rPr>
              <w:t>0.12442</w:t>
            </w:r>
          </w:p>
        </w:tc>
        <w:tc>
          <w:tcPr>
            <w:tcW w:w="1412" w:type="dxa"/>
          </w:tcPr>
          <w:p w14:paraId="123E793F" w14:textId="77777777" w:rsidR="002E1DFB" w:rsidRPr="00FF74F5" w:rsidRDefault="002E1DFB" w:rsidP="002207C9">
            <w:pPr>
              <w:rPr>
                <w:rFonts w:ascii="Garamond" w:hAnsi="Garamond"/>
              </w:rPr>
            </w:pPr>
            <w:r w:rsidRPr="00FF74F5">
              <w:rPr>
                <w:rFonts w:ascii="Garamond" w:hAnsi="Garamond"/>
              </w:rPr>
              <w:t>-27.45248</w:t>
            </w:r>
          </w:p>
        </w:tc>
        <w:tc>
          <w:tcPr>
            <w:tcW w:w="1053" w:type="dxa"/>
          </w:tcPr>
          <w:p w14:paraId="01BE2D4C" w14:textId="77777777" w:rsidR="002E1DFB" w:rsidRPr="00FF74F5" w:rsidRDefault="002E1DFB" w:rsidP="002207C9">
            <w:pPr>
              <w:rPr>
                <w:rFonts w:ascii="Garamond" w:hAnsi="Garamond"/>
              </w:rPr>
            </w:pPr>
            <w:r w:rsidRPr="00FF74F5">
              <w:rPr>
                <w:rFonts w:ascii="Garamond" w:hAnsi="Garamond"/>
              </w:rPr>
              <w:t>3.38382</w:t>
            </w:r>
          </w:p>
        </w:tc>
      </w:tr>
      <w:tr w:rsidR="002E1DFB" w:rsidRPr="00FF74F5" w14:paraId="7D1EDDF9" w14:textId="77777777" w:rsidTr="002207C9">
        <w:tc>
          <w:tcPr>
            <w:tcW w:w="1500" w:type="dxa"/>
          </w:tcPr>
          <w:p w14:paraId="5F5D26C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B11</w:t>
            </w:r>
          </w:p>
        </w:tc>
        <w:tc>
          <w:tcPr>
            <w:tcW w:w="1386" w:type="dxa"/>
          </w:tcPr>
          <w:p w14:paraId="13A6CF5C" w14:textId="77777777" w:rsidR="002E1DFB" w:rsidRPr="00FF74F5" w:rsidRDefault="002E1DFB" w:rsidP="002207C9">
            <w:pPr>
              <w:rPr>
                <w:rFonts w:ascii="Garamond" w:hAnsi="Garamond"/>
              </w:rPr>
            </w:pPr>
            <w:r w:rsidRPr="00FF74F5">
              <w:rPr>
                <w:rFonts w:ascii="Garamond" w:hAnsi="Garamond"/>
              </w:rPr>
              <w:t>0.00094</w:t>
            </w:r>
          </w:p>
        </w:tc>
        <w:tc>
          <w:tcPr>
            <w:tcW w:w="1500" w:type="dxa"/>
          </w:tcPr>
          <w:p w14:paraId="016DAF14" w14:textId="77777777" w:rsidR="002E1DFB" w:rsidRPr="00FF74F5" w:rsidRDefault="002E1DFB" w:rsidP="002207C9">
            <w:pPr>
              <w:rPr>
                <w:rFonts w:ascii="Garamond" w:hAnsi="Garamond"/>
              </w:rPr>
            </w:pPr>
            <w:r w:rsidRPr="00FF74F5">
              <w:rPr>
                <w:rFonts w:ascii="Garamond" w:hAnsi="Garamond"/>
              </w:rPr>
              <w:t>0.00024</w:t>
            </w:r>
          </w:p>
        </w:tc>
        <w:tc>
          <w:tcPr>
            <w:tcW w:w="1387" w:type="dxa"/>
          </w:tcPr>
          <w:p w14:paraId="67E23DA6" w14:textId="77777777" w:rsidR="002E1DFB" w:rsidRPr="00FF74F5" w:rsidRDefault="002E1DFB" w:rsidP="002207C9">
            <w:pPr>
              <w:rPr>
                <w:rFonts w:ascii="Garamond" w:hAnsi="Garamond"/>
              </w:rPr>
            </w:pPr>
            <w:r w:rsidRPr="00FF74F5">
              <w:rPr>
                <w:rFonts w:ascii="Garamond" w:hAnsi="Garamond"/>
              </w:rPr>
              <w:t>3.89619</w:t>
            </w:r>
          </w:p>
        </w:tc>
        <w:tc>
          <w:tcPr>
            <w:tcW w:w="1387" w:type="dxa"/>
          </w:tcPr>
          <w:p w14:paraId="6D63E9A9" w14:textId="77777777" w:rsidR="002E1DFB" w:rsidRPr="00FF74F5" w:rsidRDefault="002E1DFB" w:rsidP="002207C9">
            <w:pPr>
              <w:rPr>
                <w:rFonts w:ascii="Garamond" w:hAnsi="Garamond"/>
              </w:rPr>
            </w:pPr>
            <w:r w:rsidRPr="00FF74F5">
              <w:rPr>
                <w:rFonts w:ascii="Garamond" w:hAnsi="Garamond"/>
              </w:rPr>
              <w:t>0.00019</w:t>
            </w:r>
          </w:p>
        </w:tc>
        <w:tc>
          <w:tcPr>
            <w:tcW w:w="1412" w:type="dxa"/>
          </w:tcPr>
          <w:p w14:paraId="2D07F454" w14:textId="77777777" w:rsidR="002E1DFB" w:rsidRPr="00FF74F5" w:rsidRDefault="002E1DFB" w:rsidP="002207C9">
            <w:pPr>
              <w:rPr>
                <w:rFonts w:ascii="Garamond" w:hAnsi="Garamond"/>
              </w:rPr>
            </w:pPr>
            <w:r w:rsidRPr="00FF74F5">
              <w:rPr>
                <w:rFonts w:ascii="Garamond" w:hAnsi="Garamond"/>
              </w:rPr>
              <w:t>0.00046</w:t>
            </w:r>
          </w:p>
        </w:tc>
        <w:tc>
          <w:tcPr>
            <w:tcW w:w="1053" w:type="dxa"/>
          </w:tcPr>
          <w:p w14:paraId="2534FEC7" w14:textId="77777777" w:rsidR="002E1DFB" w:rsidRPr="00FF74F5" w:rsidRDefault="002E1DFB" w:rsidP="002207C9">
            <w:pPr>
              <w:rPr>
                <w:rFonts w:ascii="Garamond" w:hAnsi="Garamond"/>
              </w:rPr>
            </w:pPr>
            <w:r w:rsidRPr="00FF74F5">
              <w:rPr>
                <w:rFonts w:ascii="Garamond" w:hAnsi="Garamond"/>
              </w:rPr>
              <w:t>0.00142</w:t>
            </w:r>
          </w:p>
        </w:tc>
      </w:tr>
      <w:tr w:rsidR="002E1DFB" w:rsidRPr="00FF74F5" w14:paraId="68170458" w14:textId="77777777" w:rsidTr="002207C9">
        <w:tc>
          <w:tcPr>
            <w:tcW w:w="1500" w:type="dxa"/>
          </w:tcPr>
          <w:p w14:paraId="243696D0"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B10</w:t>
            </w:r>
          </w:p>
        </w:tc>
        <w:tc>
          <w:tcPr>
            <w:tcW w:w="1386" w:type="dxa"/>
          </w:tcPr>
          <w:p w14:paraId="5D447F0E" w14:textId="77777777" w:rsidR="002E1DFB" w:rsidRPr="00FF74F5" w:rsidRDefault="002E1DFB" w:rsidP="002207C9">
            <w:pPr>
              <w:rPr>
                <w:rFonts w:ascii="Garamond" w:hAnsi="Garamond"/>
              </w:rPr>
            </w:pPr>
            <w:r w:rsidRPr="00FF74F5">
              <w:rPr>
                <w:rFonts w:ascii="Garamond" w:hAnsi="Garamond"/>
              </w:rPr>
              <w:t>0.00440</w:t>
            </w:r>
          </w:p>
        </w:tc>
        <w:tc>
          <w:tcPr>
            <w:tcW w:w="1500" w:type="dxa"/>
          </w:tcPr>
          <w:p w14:paraId="27CB1F98" w14:textId="77777777" w:rsidR="002E1DFB" w:rsidRPr="00FF74F5" w:rsidRDefault="002E1DFB" w:rsidP="002207C9">
            <w:pPr>
              <w:rPr>
                <w:rFonts w:ascii="Garamond" w:hAnsi="Garamond"/>
              </w:rPr>
            </w:pPr>
            <w:r w:rsidRPr="00FF74F5">
              <w:rPr>
                <w:rFonts w:ascii="Garamond" w:hAnsi="Garamond"/>
              </w:rPr>
              <w:t>0.00283</w:t>
            </w:r>
          </w:p>
        </w:tc>
        <w:tc>
          <w:tcPr>
            <w:tcW w:w="1387" w:type="dxa"/>
          </w:tcPr>
          <w:p w14:paraId="3687C616" w14:textId="77777777" w:rsidR="002E1DFB" w:rsidRPr="00FF74F5" w:rsidRDefault="002E1DFB" w:rsidP="002207C9">
            <w:pPr>
              <w:rPr>
                <w:rFonts w:ascii="Garamond" w:hAnsi="Garamond"/>
              </w:rPr>
            </w:pPr>
            <w:r w:rsidRPr="00FF74F5">
              <w:rPr>
                <w:rFonts w:ascii="Garamond" w:hAnsi="Garamond"/>
              </w:rPr>
              <w:t>1.55457</w:t>
            </w:r>
          </w:p>
        </w:tc>
        <w:tc>
          <w:tcPr>
            <w:tcW w:w="1387" w:type="dxa"/>
          </w:tcPr>
          <w:p w14:paraId="11C718DB" w14:textId="77777777" w:rsidR="002E1DFB" w:rsidRPr="00FF74F5" w:rsidRDefault="002E1DFB" w:rsidP="002207C9">
            <w:pPr>
              <w:rPr>
                <w:rFonts w:ascii="Garamond" w:hAnsi="Garamond"/>
              </w:rPr>
            </w:pPr>
            <w:r w:rsidRPr="00FF74F5">
              <w:rPr>
                <w:rFonts w:ascii="Garamond" w:hAnsi="Garamond"/>
              </w:rPr>
              <w:t>0.12372</w:t>
            </w:r>
          </w:p>
        </w:tc>
        <w:tc>
          <w:tcPr>
            <w:tcW w:w="1412" w:type="dxa"/>
          </w:tcPr>
          <w:p w14:paraId="1E113B63" w14:textId="77777777" w:rsidR="002E1DFB" w:rsidRPr="00FF74F5" w:rsidRDefault="002E1DFB" w:rsidP="002207C9">
            <w:pPr>
              <w:rPr>
                <w:rFonts w:ascii="Garamond" w:hAnsi="Garamond"/>
              </w:rPr>
            </w:pPr>
            <w:r w:rsidRPr="00FF74F5">
              <w:rPr>
                <w:rFonts w:ascii="Garamond" w:hAnsi="Garamond"/>
              </w:rPr>
              <w:t>-0.00123</w:t>
            </w:r>
          </w:p>
        </w:tc>
        <w:tc>
          <w:tcPr>
            <w:tcW w:w="1053" w:type="dxa"/>
          </w:tcPr>
          <w:p w14:paraId="162016CA" w14:textId="77777777" w:rsidR="002E1DFB" w:rsidRPr="00FF74F5" w:rsidRDefault="002E1DFB" w:rsidP="002207C9">
            <w:pPr>
              <w:rPr>
                <w:rFonts w:ascii="Garamond" w:hAnsi="Garamond"/>
              </w:rPr>
            </w:pPr>
            <w:r w:rsidRPr="00FF74F5">
              <w:rPr>
                <w:rFonts w:ascii="Garamond" w:hAnsi="Garamond"/>
              </w:rPr>
              <w:t>0.01002</w:t>
            </w:r>
          </w:p>
        </w:tc>
      </w:tr>
      <w:tr w:rsidR="002E1DFB" w:rsidRPr="00FF74F5" w14:paraId="39200C2D" w14:textId="77777777" w:rsidTr="002207C9">
        <w:tc>
          <w:tcPr>
            <w:tcW w:w="1500" w:type="dxa"/>
          </w:tcPr>
          <w:p w14:paraId="560E9050"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B7</w:t>
            </w:r>
          </w:p>
        </w:tc>
        <w:tc>
          <w:tcPr>
            <w:tcW w:w="1386" w:type="dxa"/>
          </w:tcPr>
          <w:p w14:paraId="07C33FEE" w14:textId="77777777" w:rsidR="002E1DFB" w:rsidRPr="00FF74F5" w:rsidRDefault="002E1DFB" w:rsidP="002207C9">
            <w:pPr>
              <w:rPr>
                <w:rFonts w:ascii="Garamond" w:hAnsi="Garamond"/>
              </w:rPr>
            </w:pPr>
            <w:r w:rsidRPr="00FF74F5">
              <w:rPr>
                <w:rFonts w:ascii="Garamond" w:hAnsi="Garamond"/>
              </w:rPr>
              <w:t>-0.00051</w:t>
            </w:r>
          </w:p>
        </w:tc>
        <w:tc>
          <w:tcPr>
            <w:tcW w:w="1500" w:type="dxa"/>
          </w:tcPr>
          <w:p w14:paraId="68785265" w14:textId="77777777" w:rsidR="002E1DFB" w:rsidRPr="00FF74F5" w:rsidRDefault="002E1DFB" w:rsidP="002207C9">
            <w:pPr>
              <w:rPr>
                <w:rFonts w:ascii="Garamond" w:hAnsi="Garamond"/>
              </w:rPr>
            </w:pPr>
            <w:r w:rsidRPr="00FF74F5">
              <w:rPr>
                <w:rFonts w:ascii="Garamond" w:hAnsi="Garamond"/>
              </w:rPr>
              <w:t>0.00021</w:t>
            </w:r>
          </w:p>
        </w:tc>
        <w:tc>
          <w:tcPr>
            <w:tcW w:w="1387" w:type="dxa"/>
          </w:tcPr>
          <w:p w14:paraId="6AFDCAB9" w14:textId="77777777" w:rsidR="002E1DFB" w:rsidRPr="00FF74F5" w:rsidRDefault="002E1DFB" w:rsidP="002207C9">
            <w:pPr>
              <w:rPr>
                <w:rFonts w:ascii="Garamond" w:hAnsi="Garamond"/>
              </w:rPr>
            </w:pPr>
            <w:r w:rsidRPr="00FF74F5">
              <w:rPr>
                <w:rFonts w:ascii="Garamond" w:hAnsi="Garamond"/>
              </w:rPr>
              <w:t>-2.43301</w:t>
            </w:r>
          </w:p>
        </w:tc>
        <w:tc>
          <w:tcPr>
            <w:tcW w:w="1387" w:type="dxa"/>
          </w:tcPr>
          <w:p w14:paraId="255719D6" w14:textId="77777777" w:rsidR="002E1DFB" w:rsidRPr="00FF74F5" w:rsidRDefault="002E1DFB" w:rsidP="002207C9">
            <w:pPr>
              <w:rPr>
                <w:rFonts w:ascii="Garamond" w:hAnsi="Garamond"/>
              </w:rPr>
            </w:pPr>
            <w:r w:rsidRPr="00FF74F5">
              <w:rPr>
                <w:rFonts w:ascii="Garamond" w:hAnsi="Garamond"/>
              </w:rPr>
              <w:t>0.01705</w:t>
            </w:r>
          </w:p>
        </w:tc>
        <w:tc>
          <w:tcPr>
            <w:tcW w:w="1412" w:type="dxa"/>
          </w:tcPr>
          <w:p w14:paraId="1986FFAF" w14:textId="77777777" w:rsidR="002E1DFB" w:rsidRPr="00FF74F5" w:rsidRDefault="002E1DFB" w:rsidP="002207C9">
            <w:pPr>
              <w:rPr>
                <w:rFonts w:ascii="Garamond" w:hAnsi="Garamond"/>
              </w:rPr>
            </w:pPr>
            <w:r w:rsidRPr="00FF74F5">
              <w:rPr>
                <w:rFonts w:ascii="Garamond" w:hAnsi="Garamond"/>
              </w:rPr>
              <w:t>-0.00092</w:t>
            </w:r>
          </w:p>
        </w:tc>
        <w:tc>
          <w:tcPr>
            <w:tcW w:w="1053" w:type="dxa"/>
          </w:tcPr>
          <w:p w14:paraId="6B0BA75A" w14:textId="77777777" w:rsidR="002E1DFB" w:rsidRPr="00FF74F5" w:rsidRDefault="002E1DFB" w:rsidP="002207C9">
            <w:pPr>
              <w:rPr>
                <w:rFonts w:ascii="Garamond" w:hAnsi="Garamond"/>
              </w:rPr>
            </w:pPr>
            <w:r w:rsidRPr="00FF74F5">
              <w:rPr>
                <w:rFonts w:ascii="Garamond" w:hAnsi="Garamond"/>
              </w:rPr>
              <w:t>-0.00009</w:t>
            </w:r>
          </w:p>
        </w:tc>
      </w:tr>
      <w:tr w:rsidR="002E1DFB" w:rsidRPr="00FF74F5" w14:paraId="4AAF77CD" w14:textId="77777777" w:rsidTr="002207C9">
        <w:tc>
          <w:tcPr>
            <w:tcW w:w="1500" w:type="dxa"/>
          </w:tcPr>
          <w:p w14:paraId="1D7FE428"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B6</w:t>
            </w:r>
          </w:p>
        </w:tc>
        <w:tc>
          <w:tcPr>
            <w:tcW w:w="1386" w:type="dxa"/>
          </w:tcPr>
          <w:p w14:paraId="4E6082C9" w14:textId="77777777" w:rsidR="002E1DFB" w:rsidRPr="00FF74F5" w:rsidRDefault="002E1DFB" w:rsidP="002207C9">
            <w:pPr>
              <w:rPr>
                <w:rFonts w:ascii="Garamond" w:hAnsi="Garamond"/>
              </w:rPr>
            </w:pPr>
            <w:r w:rsidRPr="00FF74F5">
              <w:rPr>
                <w:rFonts w:ascii="Garamond" w:hAnsi="Garamond"/>
              </w:rPr>
              <w:t>-0.00019</w:t>
            </w:r>
          </w:p>
        </w:tc>
        <w:tc>
          <w:tcPr>
            <w:tcW w:w="1500" w:type="dxa"/>
          </w:tcPr>
          <w:p w14:paraId="678631F5" w14:textId="77777777" w:rsidR="002E1DFB" w:rsidRPr="00FF74F5" w:rsidRDefault="002E1DFB" w:rsidP="002207C9">
            <w:pPr>
              <w:rPr>
                <w:rFonts w:ascii="Garamond" w:hAnsi="Garamond"/>
              </w:rPr>
            </w:pPr>
            <w:r w:rsidRPr="00FF74F5">
              <w:rPr>
                <w:rFonts w:ascii="Garamond" w:hAnsi="Garamond"/>
              </w:rPr>
              <w:t>0.00016</w:t>
            </w:r>
          </w:p>
        </w:tc>
        <w:tc>
          <w:tcPr>
            <w:tcW w:w="1387" w:type="dxa"/>
          </w:tcPr>
          <w:p w14:paraId="22377526" w14:textId="77777777" w:rsidR="002E1DFB" w:rsidRPr="00FF74F5" w:rsidRDefault="002E1DFB" w:rsidP="002207C9">
            <w:pPr>
              <w:rPr>
                <w:rFonts w:ascii="Garamond" w:hAnsi="Garamond"/>
              </w:rPr>
            </w:pPr>
            <w:r w:rsidRPr="00FF74F5">
              <w:rPr>
                <w:rFonts w:ascii="Garamond" w:hAnsi="Garamond"/>
              </w:rPr>
              <w:t>-1.20486</w:t>
            </w:r>
          </w:p>
        </w:tc>
        <w:tc>
          <w:tcPr>
            <w:tcW w:w="1387" w:type="dxa"/>
          </w:tcPr>
          <w:p w14:paraId="4495F0EC" w14:textId="77777777" w:rsidR="002E1DFB" w:rsidRPr="00FF74F5" w:rsidRDefault="002E1DFB" w:rsidP="002207C9">
            <w:pPr>
              <w:rPr>
                <w:rFonts w:ascii="Garamond" w:hAnsi="Garamond"/>
              </w:rPr>
            </w:pPr>
            <w:r w:rsidRPr="00FF74F5">
              <w:rPr>
                <w:rFonts w:ascii="Garamond" w:hAnsi="Garamond"/>
              </w:rPr>
              <w:t>0.23156</w:t>
            </w:r>
          </w:p>
        </w:tc>
        <w:tc>
          <w:tcPr>
            <w:tcW w:w="1412" w:type="dxa"/>
          </w:tcPr>
          <w:p w14:paraId="47485777" w14:textId="77777777" w:rsidR="002E1DFB" w:rsidRPr="00FF74F5" w:rsidRDefault="002E1DFB" w:rsidP="002207C9">
            <w:pPr>
              <w:rPr>
                <w:rFonts w:ascii="Garamond" w:hAnsi="Garamond"/>
              </w:rPr>
            </w:pPr>
            <w:r w:rsidRPr="00FF74F5">
              <w:rPr>
                <w:rFonts w:ascii="Garamond" w:hAnsi="Garamond"/>
              </w:rPr>
              <w:t>-0.00051</w:t>
            </w:r>
          </w:p>
        </w:tc>
        <w:tc>
          <w:tcPr>
            <w:tcW w:w="1053" w:type="dxa"/>
          </w:tcPr>
          <w:p w14:paraId="3D503FE1" w14:textId="77777777" w:rsidR="002E1DFB" w:rsidRPr="00FF74F5" w:rsidRDefault="002E1DFB" w:rsidP="002207C9">
            <w:pPr>
              <w:rPr>
                <w:rFonts w:ascii="Garamond" w:hAnsi="Garamond"/>
              </w:rPr>
            </w:pPr>
            <w:r w:rsidRPr="00FF74F5">
              <w:rPr>
                <w:rFonts w:ascii="Garamond" w:hAnsi="Garamond"/>
              </w:rPr>
              <w:t>0.00012</w:t>
            </w:r>
          </w:p>
        </w:tc>
      </w:tr>
      <w:tr w:rsidR="002E1DFB" w:rsidRPr="00FF74F5" w14:paraId="02672F38" w14:textId="77777777" w:rsidTr="002207C9">
        <w:tc>
          <w:tcPr>
            <w:tcW w:w="1500" w:type="dxa"/>
          </w:tcPr>
          <w:p w14:paraId="4893BDE0"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B5</w:t>
            </w:r>
          </w:p>
        </w:tc>
        <w:tc>
          <w:tcPr>
            <w:tcW w:w="1386" w:type="dxa"/>
          </w:tcPr>
          <w:p w14:paraId="66E82260" w14:textId="77777777" w:rsidR="002E1DFB" w:rsidRPr="00FF74F5" w:rsidRDefault="002E1DFB" w:rsidP="002207C9">
            <w:pPr>
              <w:rPr>
                <w:rFonts w:ascii="Garamond" w:hAnsi="Garamond"/>
              </w:rPr>
            </w:pPr>
            <w:r w:rsidRPr="00FF74F5">
              <w:rPr>
                <w:rFonts w:ascii="Garamond" w:hAnsi="Garamond"/>
              </w:rPr>
              <w:t>-0.00019</w:t>
            </w:r>
          </w:p>
        </w:tc>
        <w:tc>
          <w:tcPr>
            <w:tcW w:w="1500" w:type="dxa"/>
          </w:tcPr>
          <w:p w14:paraId="727B9B35" w14:textId="77777777" w:rsidR="002E1DFB" w:rsidRPr="00FF74F5" w:rsidRDefault="002E1DFB" w:rsidP="002207C9">
            <w:pPr>
              <w:rPr>
                <w:rFonts w:ascii="Garamond" w:hAnsi="Garamond"/>
              </w:rPr>
            </w:pPr>
            <w:r w:rsidRPr="00FF74F5">
              <w:rPr>
                <w:rFonts w:ascii="Garamond" w:hAnsi="Garamond"/>
              </w:rPr>
              <w:t>0.00042</w:t>
            </w:r>
          </w:p>
        </w:tc>
        <w:tc>
          <w:tcPr>
            <w:tcW w:w="1387" w:type="dxa"/>
          </w:tcPr>
          <w:p w14:paraId="0AFE3465" w14:textId="77777777" w:rsidR="002E1DFB" w:rsidRPr="00FF74F5" w:rsidRDefault="002E1DFB" w:rsidP="002207C9">
            <w:pPr>
              <w:rPr>
                <w:rFonts w:ascii="Garamond" w:hAnsi="Garamond"/>
              </w:rPr>
            </w:pPr>
            <w:r w:rsidRPr="00FF74F5">
              <w:rPr>
                <w:rFonts w:ascii="Garamond" w:hAnsi="Garamond"/>
              </w:rPr>
              <w:t>-0.43899</w:t>
            </w:r>
          </w:p>
        </w:tc>
        <w:tc>
          <w:tcPr>
            <w:tcW w:w="1387" w:type="dxa"/>
          </w:tcPr>
          <w:p w14:paraId="552CCF25" w14:textId="77777777" w:rsidR="002E1DFB" w:rsidRPr="00FF74F5" w:rsidRDefault="002E1DFB" w:rsidP="002207C9">
            <w:pPr>
              <w:rPr>
                <w:rFonts w:ascii="Garamond" w:hAnsi="Garamond"/>
              </w:rPr>
            </w:pPr>
            <w:r w:rsidRPr="00FF74F5">
              <w:rPr>
                <w:rFonts w:ascii="Garamond" w:hAnsi="Garamond"/>
              </w:rPr>
              <w:t>0.66177</w:t>
            </w:r>
          </w:p>
        </w:tc>
        <w:tc>
          <w:tcPr>
            <w:tcW w:w="1412" w:type="dxa"/>
          </w:tcPr>
          <w:p w14:paraId="3313B115" w14:textId="77777777" w:rsidR="002E1DFB" w:rsidRPr="00FF74F5" w:rsidRDefault="002E1DFB" w:rsidP="002207C9">
            <w:pPr>
              <w:rPr>
                <w:rFonts w:ascii="Garamond" w:hAnsi="Garamond"/>
              </w:rPr>
            </w:pPr>
            <w:r w:rsidRPr="00FF74F5">
              <w:rPr>
                <w:rFonts w:ascii="Garamond" w:hAnsi="Garamond"/>
              </w:rPr>
              <w:t>-0.00102</w:t>
            </w:r>
          </w:p>
        </w:tc>
        <w:tc>
          <w:tcPr>
            <w:tcW w:w="1053" w:type="dxa"/>
          </w:tcPr>
          <w:p w14:paraId="157D4906" w14:textId="77777777" w:rsidR="002E1DFB" w:rsidRPr="00FF74F5" w:rsidRDefault="002E1DFB" w:rsidP="002207C9">
            <w:pPr>
              <w:rPr>
                <w:rFonts w:ascii="Garamond" w:hAnsi="Garamond"/>
              </w:rPr>
            </w:pPr>
            <w:r w:rsidRPr="00FF74F5">
              <w:rPr>
                <w:rFonts w:ascii="Garamond" w:hAnsi="Garamond"/>
              </w:rPr>
              <w:t>0.00065</w:t>
            </w:r>
          </w:p>
        </w:tc>
      </w:tr>
      <w:tr w:rsidR="002E1DFB" w:rsidRPr="00FF74F5" w14:paraId="514BB9E1" w14:textId="77777777" w:rsidTr="002207C9">
        <w:tc>
          <w:tcPr>
            <w:tcW w:w="1500" w:type="dxa"/>
          </w:tcPr>
          <w:p w14:paraId="4B8B281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B4</w:t>
            </w:r>
          </w:p>
        </w:tc>
        <w:tc>
          <w:tcPr>
            <w:tcW w:w="1386" w:type="dxa"/>
          </w:tcPr>
          <w:p w14:paraId="348F109F" w14:textId="77777777" w:rsidR="002E1DFB" w:rsidRPr="00FF74F5" w:rsidRDefault="002E1DFB" w:rsidP="002207C9">
            <w:pPr>
              <w:rPr>
                <w:rFonts w:ascii="Garamond" w:hAnsi="Garamond"/>
              </w:rPr>
            </w:pPr>
            <w:r w:rsidRPr="00FF74F5">
              <w:rPr>
                <w:rFonts w:ascii="Garamond" w:hAnsi="Garamond"/>
              </w:rPr>
              <w:t>0.00011</w:t>
            </w:r>
          </w:p>
        </w:tc>
        <w:tc>
          <w:tcPr>
            <w:tcW w:w="1500" w:type="dxa"/>
          </w:tcPr>
          <w:p w14:paraId="6F7D68B1" w14:textId="77777777" w:rsidR="002E1DFB" w:rsidRPr="00FF74F5" w:rsidRDefault="002E1DFB" w:rsidP="002207C9">
            <w:pPr>
              <w:rPr>
                <w:rFonts w:ascii="Garamond" w:hAnsi="Garamond"/>
              </w:rPr>
            </w:pPr>
            <w:r w:rsidRPr="00FF74F5">
              <w:rPr>
                <w:rFonts w:ascii="Garamond" w:hAnsi="Garamond"/>
              </w:rPr>
              <w:t>0.00049</w:t>
            </w:r>
          </w:p>
        </w:tc>
        <w:tc>
          <w:tcPr>
            <w:tcW w:w="1387" w:type="dxa"/>
          </w:tcPr>
          <w:p w14:paraId="392652B3" w14:textId="77777777" w:rsidR="002E1DFB" w:rsidRPr="00FF74F5" w:rsidRDefault="002E1DFB" w:rsidP="002207C9">
            <w:pPr>
              <w:rPr>
                <w:rFonts w:ascii="Garamond" w:hAnsi="Garamond"/>
              </w:rPr>
            </w:pPr>
            <w:r w:rsidRPr="00FF74F5">
              <w:rPr>
                <w:rFonts w:ascii="Garamond" w:hAnsi="Garamond"/>
              </w:rPr>
              <w:t>0.22233</w:t>
            </w:r>
          </w:p>
        </w:tc>
        <w:tc>
          <w:tcPr>
            <w:tcW w:w="1387" w:type="dxa"/>
          </w:tcPr>
          <w:p w14:paraId="0E3F755F" w14:textId="77777777" w:rsidR="002E1DFB" w:rsidRPr="00FF74F5" w:rsidRDefault="002E1DFB" w:rsidP="002207C9">
            <w:pPr>
              <w:rPr>
                <w:rFonts w:ascii="Garamond" w:hAnsi="Garamond"/>
              </w:rPr>
            </w:pPr>
            <w:r w:rsidRPr="00FF74F5">
              <w:rPr>
                <w:rFonts w:ascii="Garamond" w:hAnsi="Garamond"/>
              </w:rPr>
              <w:t>0.82458</w:t>
            </w:r>
          </w:p>
        </w:tc>
        <w:tc>
          <w:tcPr>
            <w:tcW w:w="1412" w:type="dxa"/>
          </w:tcPr>
          <w:p w14:paraId="338676E8" w14:textId="77777777" w:rsidR="002E1DFB" w:rsidRPr="00FF74F5" w:rsidRDefault="002E1DFB" w:rsidP="002207C9">
            <w:pPr>
              <w:rPr>
                <w:rFonts w:ascii="Garamond" w:hAnsi="Garamond"/>
              </w:rPr>
            </w:pPr>
            <w:r w:rsidRPr="00FF74F5">
              <w:rPr>
                <w:rFonts w:ascii="Garamond" w:hAnsi="Garamond"/>
              </w:rPr>
              <w:t>-0.00087</w:t>
            </w:r>
          </w:p>
        </w:tc>
        <w:tc>
          <w:tcPr>
            <w:tcW w:w="1053" w:type="dxa"/>
          </w:tcPr>
          <w:p w14:paraId="488C815D" w14:textId="77777777" w:rsidR="002E1DFB" w:rsidRPr="00FF74F5" w:rsidRDefault="002E1DFB" w:rsidP="002207C9">
            <w:pPr>
              <w:rPr>
                <w:rFonts w:ascii="Garamond" w:hAnsi="Garamond"/>
              </w:rPr>
            </w:pPr>
            <w:r w:rsidRPr="00FF74F5">
              <w:rPr>
                <w:rFonts w:ascii="Garamond" w:hAnsi="Garamond"/>
              </w:rPr>
              <w:t>0.00109</w:t>
            </w:r>
          </w:p>
        </w:tc>
      </w:tr>
      <w:tr w:rsidR="002E1DFB" w:rsidRPr="00FF74F5" w14:paraId="26184118" w14:textId="77777777" w:rsidTr="002207C9">
        <w:tc>
          <w:tcPr>
            <w:tcW w:w="1500" w:type="dxa"/>
          </w:tcPr>
          <w:p w14:paraId="6126D88F"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B3</w:t>
            </w:r>
          </w:p>
        </w:tc>
        <w:tc>
          <w:tcPr>
            <w:tcW w:w="1386" w:type="dxa"/>
          </w:tcPr>
          <w:p w14:paraId="2A4ECE67" w14:textId="77777777" w:rsidR="002E1DFB" w:rsidRPr="00FF74F5" w:rsidRDefault="002E1DFB" w:rsidP="002207C9">
            <w:pPr>
              <w:rPr>
                <w:rFonts w:ascii="Garamond" w:hAnsi="Garamond"/>
              </w:rPr>
            </w:pPr>
            <w:r w:rsidRPr="00FF74F5">
              <w:rPr>
                <w:rFonts w:ascii="Garamond" w:hAnsi="Garamond"/>
              </w:rPr>
              <w:t>0.00049</w:t>
            </w:r>
          </w:p>
        </w:tc>
        <w:tc>
          <w:tcPr>
            <w:tcW w:w="1500" w:type="dxa"/>
          </w:tcPr>
          <w:p w14:paraId="2C5100D6" w14:textId="77777777" w:rsidR="002E1DFB" w:rsidRPr="00FF74F5" w:rsidRDefault="002E1DFB" w:rsidP="002207C9">
            <w:pPr>
              <w:rPr>
                <w:rFonts w:ascii="Garamond" w:hAnsi="Garamond"/>
              </w:rPr>
            </w:pPr>
            <w:r w:rsidRPr="00FF74F5">
              <w:rPr>
                <w:rFonts w:ascii="Garamond" w:hAnsi="Garamond"/>
              </w:rPr>
              <w:t>0.00039</w:t>
            </w:r>
          </w:p>
        </w:tc>
        <w:tc>
          <w:tcPr>
            <w:tcW w:w="1387" w:type="dxa"/>
          </w:tcPr>
          <w:p w14:paraId="3A99ED28" w14:textId="77777777" w:rsidR="002E1DFB" w:rsidRPr="00FF74F5" w:rsidRDefault="002E1DFB" w:rsidP="002207C9">
            <w:pPr>
              <w:rPr>
                <w:rFonts w:ascii="Garamond" w:hAnsi="Garamond"/>
              </w:rPr>
            </w:pPr>
            <w:r w:rsidRPr="00FF74F5">
              <w:rPr>
                <w:rFonts w:ascii="Garamond" w:hAnsi="Garamond"/>
              </w:rPr>
              <w:t>1.25555</w:t>
            </w:r>
          </w:p>
        </w:tc>
        <w:tc>
          <w:tcPr>
            <w:tcW w:w="1387" w:type="dxa"/>
          </w:tcPr>
          <w:p w14:paraId="3E2BE216" w14:textId="77777777" w:rsidR="002E1DFB" w:rsidRPr="00FF74F5" w:rsidRDefault="002E1DFB" w:rsidP="002207C9">
            <w:pPr>
              <w:rPr>
                <w:rFonts w:ascii="Garamond" w:hAnsi="Garamond"/>
              </w:rPr>
            </w:pPr>
            <w:r w:rsidRPr="00FF74F5">
              <w:rPr>
                <w:rFonts w:ascii="Garamond" w:hAnsi="Garamond"/>
              </w:rPr>
              <w:t>0.21268</w:t>
            </w:r>
          </w:p>
        </w:tc>
        <w:tc>
          <w:tcPr>
            <w:tcW w:w="1412" w:type="dxa"/>
          </w:tcPr>
          <w:p w14:paraId="348D3591" w14:textId="77777777" w:rsidR="002E1DFB" w:rsidRPr="00FF74F5" w:rsidRDefault="002E1DFB" w:rsidP="002207C9">
            <w:pPr>
              <w:rPr>
                <w:rFonts w:ascii="Garamond" w:hAnsi="Garamond"/>
              </w:rPr>
            </w:pPr>
            <w:r w:rsidRPr="00FF74F5">
              <w:rPr>
                <w:rFonts w:ascii="Garamond" w:hAnsi="Garamond"/>
              </w:rPr>
              <w:t>-0.00029</w:t>
            </w:r>
          </w:p>
        </w:tc>
        <w:tc>
          <w:tcPr>
            <w:tcW w:w="1053" w:type="dxa"/>
          </w:tcPr>
          <w:p w14:paraId="284CD1C5" w14:textId="77777777" w:rsidR="002E1DFB" w:rsidRPr="00FF74F5" w:rsidRDefault="002E1DFB" w:rsidP="002207C9">
            <w:pPr>
              <w:rPr>
                <w:rFonts w:ascii="Garamond" w:hAnsi="Garamond"/>
              </w:rPr>
            </w:pPr>
            <w:r w:rsidRPr="00FF74F5">
              <w:rPr>
                <w:rFonts w:ascii="Garamond" w:hAnsi="Garamond"/>
              </w:rPr>
              <w:t>0.00127</w:t>
            </w:r>
          </w:p>
        </w:tc>
      </w:tr>
      <w:tr w:rsidR="002E1DFB" w:rsidRPr="00FF74F5" w14:paraId="2D27065C" w14:textId="77777777" w:rsidTr="002207C9">
        <w:tc>
          <w:tcPr>
            <w:tcW w:w="1500" w:type="dxa"/>
          </w:tcPr>
          <w:p w14:paraId="0B85F6FC"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B2</w:t>
            </w:r>
          </w:p>
        </w:tc>
        <w:tc>
          <w:tcPr>
            <w:tcW w:w="1386" w:type="dxa"/>
          </w:tcPr>
          <w:p w14:paraId="2D60DD0B" w14:textId="77777777" w:rsidR="002E1DFB" w:rsidRPr="00FF74F5" w:rsidRDefault="002E1DFB" w:rsidP="002207C9">
            <w:pPr>
              <w:rPr>
                <w:rFonts w:ascii="Garamond" w:hAnsi="Garamond"/>
              </w:rPr>
            </w:pPr>
            <w:r w:rsidRPr="00FF74F5">
              <w:rPr>
                <w:rFonts w:ascii="Garamond" w:hAnsi="Garamond"/>
              </w:rPr>
              <w:t>0.56407</w:t>
            </w:r>
          </w:p>
        </w:tc>
        <w:tc>
          <w:tcPr>
            <w:tcW w:w="1500" w:type="dxa"/>
          </w:tcPr>
          <w:p w14:paraId="780CAB03" w14:textId="77777777" w:rsidR="002E1DFB" w:rsidRPr="00FF74F5" w:rsidRDefault="002E1DFB" w:rsidP="002207C9">
            <w:pPr>
              <w:rPr>
                <w:rFonts w:ascii="Garamond" w:hAnsi="Garamond"/>
              </w:rPr>
            </w:pPr>
            <w:r w:rsidRPr="00FF74F5">
              <w:rPr>
                <w:rFonts w:ascii="Garamond" w:hAnsi="Garamond"/>
              </w:rPr>
              <w:t>0.28330</w:t>
            </w:r>
          </w:p>
        </w:tc>
        <w:tc>
          <w:tcPr>
            <w:tcW w:w="1387" w:type="dxa"/>
          </w:tcPr>
          <w:p w14:paraId="19097EE3" w14:textId="77777777" w:rsidR="002E1DFB" w:rsidRPr="00FF74F5" w:rsidRDefault="002E1DFB" w:rsidP="002207C9">
            <w:pPr>
              <w:rPr>
                <w:rFonts w:ascii="Garamond" w:hAnsi="Garamond"/>
              </w:rPr>
            </w:pPr>
            <w:r w:rsidRPr="00FF74F5">
              <w:rPr>
                <w:rFonts w:ascii="Garamond" w:hAnsi="Garamond"/>
              </w:rPr>
              <w:t>1.99112</w:t>
            </w:r>
          </w:p>
        </w:tc>
        <w:tc>
          <w:tcPr>
            <w:tcW w:w="1387" w:type="dxa"/>
          </w:tcPr>
          <w:p w14:paraId="1C559A6A" w14:textId="77777777" w:rsidR="002E1DFB" w:rsidRPr="00FF74F5" w:rsidRDefault="002E1DFB" w:rsidP="002207C9">
            <w:pPr>
              <w:rPr>
                <w:rFonts w:ascii="Garamond" w:hAnsi="Garamond"/>
              </w:rPr>
            </w:pPr>
            <w:r w:rsidRPr="00FF74F5">
              <w:rPr>
                <w:rFonts w:ascii="Garamond" w:hAnsi="Garamond"/>
              </w:rPr>
              <w:t>0.04964</w:t>
            </w:r>
          </w:p>
        </w:tc>
        <w:tc>
          <w:tcPr>
            <w:tcW w:w="1412" w:type="dxa"/>
          </w:tcPr>
          <w:p w14:paraId="1B11A715" w14:textId="77777777" w:rsidR="002E1DFB" w:rsidRPr="00FF74F5" w:rsidRDefault="002E1DFB" w:rsidP="002207C9">
            <w:pPr>
              <w:rPr>
                <w:rFonts w:ascii="Garamond" w:hAnsi="Garamond"/>
              </w:rPr>
            </w:pPr>
            <w:r w:rsidRPr="00FF74F5">
              <w:rPr>
                <w:rFonts w:ascii="Garamond" w:hAnsi="Garamond"/>
              </w:rPr>
              <w:t>0.00090</w:t>
            </w:r>
          </w:p>
        </w:tc>
        <w:tc>
          <w:tcPr>
            <w:tcW w:w="1053" w:type="dxa"/>
          </w:tcPr>
          <w:p w14:paraId="0F438A8D" w14:textId="77777777" w:rsidR="002E1DFB" w:rsidRPr="00FF74F5" w:rsidRDefault="002E1DFB" w:rsidP="002207C9">
            <w:pPr>
              <w:rPr>
                <w:rFonts w:ascii="Garamond" w:hAnsi="Garamond"/>
              </w:rPr>
            </w:pPr>
            <w:r w:rsidRPr="00FF74F5">
              <w:rPr>
                <w:rFonts w:ascii="Garamond" w:hAnsi="Garamond"/>
              </w:rPr>
              <w:t>1.12725</w:t>
            </w:r>
          </w:p>
        </w:tc>
      </w:tr>
      <w:tr w:rsidR="002E1DFB" w:rsidRPr="00FF74F5" w14:paraId="08C58EC0" w14:textId="77777777" w:rsidTr="002207C9">
        <w:tc>
          <w:tcPr>
            <w:tcW w:w="1500" w:type="dxa"/>
          </w:tcPr>
          <w:p w14:paraId="4D2BC7AB"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B1</w:t>
            </w:r>
          </w:p>
        </w:tc>
        <w:tc>
          <w:tcPr>
            <w:tcW w:w="1386" w:type="dxa"/>
          </w:tcPr>
          <w:p w14:paraId="2397D991" w14:textId="77777777" w:rsidR="002E1DFB" w:rsidRPr="00FF74F5" w:rsidRDefault="002E1DFB" w:rsidP="002207C9">
            <w:pPr>
              <w:rPr>
                <w:rFonts w:ascii="Garamond" w:hAnsi="Garamond"/>
              </w:rPr>
            </w:pPr>
            <w:r w:rsidRPr="00FF74F5">
              <w:rPr>
                <w:rFonts w:ascii="Garamond" w:hAnsi="Garamond"/>
              </w:rPr>
              <w:t>-12.03433</w:t>
            </w:r>
          </w:p>
        </w:tc>
        <w:tc>
          <w:tcPr>
            <w:tcW w:w="1500" w:type="dxa"/>
          </w:tcPr>
          <w:p w14:paraId="13825F7A" w14:textId="77777777" w:rsidR="002E1DFB" w:rsidRPr="00FF74F5" w:rsidRDefault="002E1DFB" w:rsidP="002207C9">
            <w:pPr>
              <w:rPr>
                <w:rFonts w:ascii="Garamond" w:hAnsi="Garamond"/>
              </w:rPr>
            </w:pPr>
            <w:r w:rsidRPr="00FF74F5">
              <w:rPr>
                <w:rFonts w:ascii="Garamond" w:hAnsi="Garamond"/>
              </w:rPr>
              <w:t>7.75587</w:t>
            </w:r>
          </w:p>
        </w:tc>
        <w:tc>
          <w:tcPr>
            <w:tcW w:w="1387" w:type="dxa"/>
          </w:tcPr>
          <w:p w14:paraId="0B958FF5" w14:textId="77777777" w:rsidR="002E1DFB" w:rsidRPr="00FF74F5" w:rsidRDefault="002E1DFB" w:rsidP="002207C9">
            <w:pPr>
              <w:rPr>
                <w:rFonts w:ascii="Garamond" w:hAnsi="Garamond"/>
              </w:rPr>
            </w:pPr>
            <w:r w:rsidRPr="00FF74F5">
              <w:rPr>
                <w:rFonts w:ascii="Garamond" w:hAnsi="Garamond"/>
              </w:rPr>
              <w:t>-1.55164</w:t>
            </w:r>
          </w:p>
        </w:tc>
        <w:tc>
          <w:tcPr>
            <w:tcW w:w="1387" w:type="dxa"/>
          </w:tcPr>
          <w:p w14:paraId="03C06C2B" w14:textId="77777777" w:rsidR="002E1DFB" w:rsidRPr="00FF74F5" w:rsidRDefault="002E1DFB" w:rsidP="002207C9">
            <w:pPr>
              <w:rPr>
                <w:rFonts w:ascii="Garamond" w:hAnsi="Garamond"/>
              </w:rPr>
            </w:pPr>
            <w:r w:rsidRPr="00FF74F5">
              <w:rPr>
                <w:rFonts w:ascii="Garamond" w:hAnsi="Garamond"/>
              </w:rPr>
              <w:t>0.12442</w:t>
            </w:r>
          </w:p>
        </w:tc>
        <w:tc>
          <w:tcPr>
            <w:tcW w:w="1412" w:type="dxa"/>
          </w:tcPr>
          <w:p w14:paraId="08027003" w14:textId="77777777" w:rsidR="002E1DFB" w:rsidRPr="00FF74F5" w:rsidRDefault="002E1DFB" w:rsidP="002207C9">
            <w:pPr>
              <w:rPr>
                <w:rFonts w:ascii="Garamond" w:hAnsi="Garamond"/>
              </w:rPr>
            </w:pPr>
            <w:r w:rsidRPr="00FF74F5">
              <w:rPr>
                <w:rFonts w:ascii="Garamond" w:hAnsi="Garamond"/>
              </w:rPr>
              <w:t>-27.45248</w:t>
            </w:r>
          </w:p>
        </w:tc>
        <w:tc>
          <w:tcPr>
            <w:tcW w:w="1053" w:type="dxa"/>
          </w:tcPr>
          <w:p w14:paraId="608FD404" w14:textId="77777777" w:rsidR="002E1DFB" w:rsidRPr="00FF74F5" w:rsidRDefault="002E1DFB" w:rsidP="002207C9">
            <w:pPr>
              <w:rPr>
                <w:rFonts w:ascii="Garamond" w:hAnsi="Garamond"/>
              </w:rPr>
            </w:pPr>
            <w:r w:rsidRPr="00FF74F5">
              <w:rPr>
                <w:rFonts w:ascii="Garamond" w:hAnsi="Garamond"/>
              </w:rPr>
              <w:t>3.38382</w:t>
            </w:r>
          </w:p>
        </w:tc>
      </w:tr>
      <w:tr w:rsidR="002E1DFB" w:rsidRPr="00FF74F5" w14:paraId="54D07334" w14:textId="77777777" w:rsidTr="002207C9">
        <w:tc>
          <w:tcPr>
            <w:tcW w:w="1500" w:type="dxa"/>
          </w:tcPr>
          <w:p w14:paraId="1E020171" w14:textId="77777777" w:rsidR="002E1DFB" w:rsidRPr="00FF74F5" w:rsidRDefault="002E1DFB" w:rsidP="002207C9">
            <w:pPr>
              <w:rPr>
                <w:rFonts w:ascii="Garamond" w:hAnsi="Garamond"/>
                <w:color w:val="404040" w:themeColor="text1" w:themeTint="BF"/>
              </w:rPr>
            </w:pPr>
            <w:r w:rsidRPr="00FF74F5">
              <w:rPr>
                <w:rFonts w:ascii="Garamond" w:hAnsi="Garamond"/>
                <w:color w:val="404040" w:themeColor="text1" w:themeTint="BF"/>
              </w:rPr>
              <w:t>NDVI</w:t>
            </w:r>
          </w:p>
        </w:tc>
        <w:tc>
          <w:tcPr>
            <w:tcW w:w="1386" w:type="dxa"/>
          </w:tcPr>
          <w:p w14:paraId="4DFE0D8A" w14:textId="77777777" w:rsidR="002E1DFB" w:rsidRPr="00FF74F5" w:rsidRDefault="002E1DFB" w:rsidP="002207C9">
            <w:pPr>
              <w:rPr>
                <w:rFonts w:ascii="Garamond" w:hAnsi="Garamond"/>
              </w:rPr>
            </w:pPr>
            <w:r w:rsidRPr="00FF74F5">
              <w:rPr>
                <w:rFonts w:ascii="Garamond" w:hAnsi="Garamond"/>
              </w:rPr>
              <w:t>0.00094</w:t>
            </w:r>
          </w:p>
        </w:tc>
        <w:tc>
          <w:tcPr>
            <w:tcW w:w="1500" w:type="dxa"/>
          </w:tcPr>
          <w:p w14:paraId="265A3788" w14:textId="77777777" w:rsidR="002E1DFB" w:rsidRPr="00FF74F5" w:rsidRDefault="002E1DFB" w:rsidP="002207C9">
            <w:pPr>
              <w:rPr>
                <w:rFonts w:ascii="Garamond" w:hAnsi="Garamond"/>
              </w:rPr>
            </w:pPr>
            <w:r w:rsidRPr="00FF74F5">
              <w:rPr>
                <w:rFonts w:ascii="Garamond" w:hAnsi="Garamond"/>
              </w:rPr>
              <w:t>0.00024</w:t>
            </w:r>
          </w:p>
        </w:tc>
        <w:tc>
          <w:tcPr>
            <w:tcW w:w="1387" w:type="dxa"/>
          </w:tcPr>
          <w:p w14:paraId="6E11326C" w14:textId="77777777" w:rsidR="002E1DFB" w:rsidRPr="00FF74F5" w:rsidRDefault="002E1DFB" w:rsidP="002207C9">
            <w:pPr>
              <w:rPr>
                <w:rFonts w:ascii="Garamond" w:hAnsi="Garamond"/>
              </w:rPr>
            </w:pPr>
            <w:r w:rsidRPr="00FF74F5">
              <w:rPr>
                <w:rFonts w:ascii="Garamond" w:hAnsi="Garamond"/>
              </w:rPr>
              <w:t>3.89619</w:t>
            </w:r>
          </w:p>
        </w:tc>
        <w:tc>
          <w:tcPr>
            <w:tcW w:w="1387" w:type="dxa"/>
          </w:tcPr>
          <w:p w14:paraId="24C84728" w14:textId="77777777" w:rsidR="002E1DFB" w:rsidRPr="00FF74F5" w:rsidRDefault="002E1DFB" w:rsidP="002207C9">
            <w:pPr>
              <w:rPr>
                <w:rFonts w:ascii="Garamond" w:hAnsi="Garamond"/>
              </w:rPr>
            </w:pPr>
            <w:r w:rsidRPr="00FF74F5">
              <w:rPr>
                <w:rFonts w:ascii="Garamond" w:hAnsi="Garamond"/>
              </w:rPr>
              <w:t>0.00019</w:t>
            </w:r>
          </w:p>
        </w:tc>
        <w:tc>
          <w:tcPr>
            <w:tcW w:w="1412" w:type="dxa"/>
          </w:tcPr>
          <w:p w14:paraId="325E8EFE" w14:textId="77777777" w:rsidR="002E1DFB" w:rsidRPr="00FF74F5" w:rsidRDefault="002E1DFB" w:rsidP="002207C9">
            <w:pPr>
              <w:rPr>
                <w:rFonts w:ascii="Garamond" w:hAnsi="Garamond"/>
              </w:rPr>
            </w:pPr>
            <w:r w:rsidRPr="00FF74F5">
              <w:rPr>
                <w:rFonts w:ascii="Garamond" w:hAnsi="Garamond"/>
              </w:rPr>
              <w:t>0.00046</w:t>
            </w:r>
          </w:p>
        </w:tc>
        <w:tc>
          <w:tcPr>
            <w:tcW w:w="1053" w:type="dxa"/>
          </w:tcPr>
          <w:p w14:paraId="70A0685C" w14:textId="77777777" w:rsidR="002E1DFB" w:rsidRPr="00FF74F5" w:rsidRDefault="002E1DFB" w:rsidP="002207C9">
            <w:pPr>
              <w:rPr>
                <w:rFonts w:ascii="Garamond" w:hAnsi="Garamond"/>
              </w:rPr>
            </w:pPr>
            <w:r w:rsidRPr="00FF74F5">
              <w:rPr>
                <w:rFonts w:ascii="Garamond" w:hAnsi="Garamond"/>
              </w:rPr>
              <w:t>0.00142</w:t>
            </w:r>
          </w:p>
        </w:tc>
      </w:tr>
    </w:tbl>
    <w:p w14:paraId="6A65503C" w14:textId="77777777" w:rsidR="00AD7A90" w:rsidRDefault="00AD7A90">
      <w:pPr>
        <w:rPr>
          <w:rFonts w:ascii="Garamond" w:hAnsi="Garamond" w:cs="Arial"/>
          <w:szCs w:val="24"/>
        </w:rPr>
      </w:pPr>
      <w:r>
        <w:rPr>
          <w:rFonts w:ascii="Garamond" w:hAnsi="Garamond" w:cs="Arial"/>
          <w:szCs w:val="24"/>
        </w:rPr>
        <w:br w:type="page"/>
      </w:r>
    </w:p>
    <w:p w14:paraId="4CCB70A9" w14:textId="4284A439" w:rsidR="00AD7A90" w:rsidRPr="00FE462C" w:rsidRDefault="00AD7A90" w:rsidP="000F5411">
      <w:pPr>
        <w:spacing w:after="0" w:line="240" w:lineRule="auto"/>
        <w:jc w:val="center"/>
        <w:rPr>
          <w:rFonts w:ascii="Garamond" w:hAnsi="Garamond" w:cs="Arial"/>
          <w:b/>
          <w:color w:val="000000" w:themeColor="text1"/>
          <w:sz w:val="28"/>
          <w:szCs w:val="28"/>
        </w:rPr>
      </w:pPr>
      <w:r w:rsidRPr="00FE462C">
        <w:rPr>
          <w:rFonts w:ascii="Garamond" w:hAnsi="Garamond" w:cs="Arial"/>
          <w:b/>
          <w:color w:val="000000" w:themeColor="text1"/>
          <w:sz w:val="28"/>
          <w:szCs w:val="28"/>
        </w:rPr>
        <w:lastRenderedPageBreak/>
        <w:t>Appendix B (Percent tree canopy and impervious surface maps)</w:t>
      </w:r>
    </w:p>
    <w:p w14:paraId="7D6A845D" w14:textId="7E1A998A"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mc:AlternateContent>
          <mc:Choice Requires="wps">
            <w:drawing>
              <wp:anchor distT="0" distB="0" distL="114300" distR="114300" simplePos="0" relativeHeight="251743232" behindDoc="0" locked="0" layoutInCell="1" allowOverlap="1" wp14:anchorId="5D814A3A" wp14:editId="7D9492CC">
                <wp:simplePos x="0" y="0"/>
                <wp:positionH relativeFrom="column">
                  <wp:posOffset>5210175</wp:posOffset>
                </wp:positionH>
                <wp:positionV relativeFrom="paragraph">
                  <wp:posOffset>219075</wp:posOffset>
                </wp:positionV>
                <wp:extent cx="266700" cy="466725"/>
                <wp:effectExtent l="0" t="0" r="0" b="9525"/>
                <wp:wrapNone/>
                <wp:docPr id="151" name="Rectangle 151"/>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054F2F" id="Rectangle 151" o:spid="_x0000_s1026" style="position:absolute;margin-left:410.25pt;margin-top:17.25pt;width:21pt;height:36.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&#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86912" behindDoc="0" locked="0" layoutInCell="1" allowOverlap="1" wp14:anchorId="46936FB8" wp14:editId="47D08B01">
                <wp:simplePos x="0" y="0"/>
                <wp:positionH relativeFrom="column">
                  <wp:posOffset>4714875</wp:posOffset>
                </wp:positionH>
                <wp:positionV relativeFrom="paragraph">
                  <wp:posOffset>3028950</wp:posOffset>
                </wp:positionV>
                <wp:extent cx="1171575" cy="1304925"/>
                <wp:effectExtent l="0" t="0" r="0" b="0"/>
                <wp:wrapNone/>
                <wp:docPr id="75" name="Group 75"/>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71" name="Text Box 71"/>
                        <wps:cNvSpPr txBox="1"/>
                        <wps:spPr>
                          <a:xfrm>
                            <a:off x="361950" y="1047750"/>
                            <a:ext cx="409575" cy="257175"/>
                          </a:xfrm>
                          <a:prstGeom prst="rect">
                            <a:avLst/>
                          </a:prstGeom>
                          <a:noFill/>
                          <a:ln w="6350">
                            <a:noFill/>
                          </a:ln>
                        </wps:spPr>
                        <wps:txbx>
                          <w:txbxContent>
                            <w:p w14:paraId="2CDF2C37" w14:textId="0DA08083" w:rsidR="008D18BC" w:rsidRPr="00DD5464" w:rsidRDefault="008D18BC" w:rsidP="003B2E19">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68"/>
                        <wps:cNvSpPr/>
                        <wps:spPr>
                          <a:xfrm>
                            <a:off x="0" y="742950"/>
                            <a:ext cx="333375" cy="4953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342900" y="695325"/>
                            <a:ext cx="542925" cy="257175"/>
                          </a:xfrm>
                          <a:prstGeom prst="rect">
                            <a:avLst/>
                          </a:prstGeom>
                          <a:noFill/>
                          <a:ln w="6350">
                            <a:noFill/>
                          </a:ln>
                        </wps:spPr>
                        <wps:txbx>
                          <w:txbxContent>
                            <w:p w14:paraId="7F9F7578" w14:textId="078DB589" w:rsidR="008D18BC" w:rsidRPr="00DD5464" w:rsidRDefault="008D18BC" w:rsidP="003B2E19">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42900" y="0"/>
                            <a:ext cx="828675" cy="600075"/>
                          </a:xfrm>
                          <a:prstGeom prst="rect">
                            <a:avLst/>
                          </a:prstGeom>
                          <a:noFill/>
                          <a:ln w="6350">
                            <a:noFill/>
                          </a:ln>
                        </wps:spPr>
                        <wps:txbx>
                          <w:txbxContent>
                            <w:p w14:paraId="240725AD" w14:textId="726B93E6" w:rsidR="008D18BC" w:rsidRPr="00DD5464" w:rsidRDefault="008D18BC" w:rsidP="003B2E19">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36FB8" id="Group 75" o:spid="_x0000_s1064" style="position:absolute;left:0;text-align:left;margin-left:371.25pt;margin-top:238.5pt;width:92.25pt;height:102.75pt;z-index:251686912"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">
                <v:shape id="Text Box 71" o:spid="_x0000_s1065"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CDF2C37" w14:textId="0DA08083" w:rsidR="008D18BC" w:rsidRPr="00DD5464" w:rsidRDefault="008D18BC" w:rsidP="003B2E19">
                        <w:pPr>
                          <w:rPr>
                            <w:rFonts w:ascii="Garamond" w:hAnsi="Garamond"/>
                          </w:rPr>
                        </w:pPr>
                        <w:r w:rsidRPr="00070899">
                          <w:rPr>
                            <w:rFonts w:ascii="Garamond" w:hAnsi="Garamond"/>
                          </w:rPr>
                          <w:t>0</w:t>
                        </w:r>
                        <w:r>
                          <w:rPr>
                            <w:rFonts w:ascii="Garamond" w:hAnsi="Garamond"/>
                          </w:rPr>
                          <w:t>%</w:t>
                        </w:r>
                      </w:p>
                    </w:txbxContent>
                  </v:textbox>
                </v:shape>
                <v:rect id="Rectangle 68" o:spid="_x0000_s1066"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" stroked="f" strokeweight="2pt">
                  <v:fill r:id="rId40" o:title="" recolor="t" rotate="t" type="frame"/>
                </v:rect>
                <v:rect id="Rectangle 69" o:spid="_x0000_s1067"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" filled="f" strokecolor="black [3213]" strokeweight="1.5pt"/>
                <v:shape id="Text Box 72" o:spid="_x0000_s1068"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F9F7578" w14:textId="078DB589" w:rsidR="008D18BC" w:rsidRPr="00DD5464" w:rsidRDefault="008D18BC" w:rsidP="003B2E19">
                        <w:pPr>
                          <w:rPr>
                            <w:rFonts w:ascii="Garamond" w:hAnsi="Garamond"/>
                          </w:rPr>
                        </w:pPr>
                        <w:r w:rsidRPr="008B18DC">
                          <w:rPr>
                            <w:rFonts w:ascii="Garamond" w:hAnsi="Garamond"/>
                          </w:rPr>
                          <w:t>100%</w:t>
                        </w:r>
                      </w:p>
                    </w:txbxContent>
                  </v:textbox>
                </v:shape>
                <v:shape id="Text Box 73" o:spid="_x0000_s1069"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40725AD" w14:textId="726B93E6" w:rsidR="008D18BC" w:rsidRPr="00DD5464" w:rsidRDefault="008D18BC" w:rsidP="003B2E19">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44928" behindDoc="0" locked="0" layoutInCell="1" allowOverlap="1" wp14:anchorId="7B4B4168" wp14:editId="2671789C">
                <wp:simplePos x="0" y="0"/>
                <wp:positionH relativeFrom="column">
                  <wp:posOffset>66675</wp:posOffset>
                </wp:positionH>
                <wp:positionV relativeFrom="paragraph">
                  <wp:posOffset>4152900</wp:posOffset>
                </wp:positionV>
                <wp:extent cx="1600200" cy="257175"/>
                <wp:effectExtent l="0" t="0" r="0" b="0"/>
                <wp:wrapNone/>
                <wp:docPr id="41" name="Group 41"/>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32" name="Text Box 32"/>
                        <wps:cNvSpPr txBox="1"/>
                        <wps:spPr>
                          <a:xfrm>
                            <a:off x="0" y="0"/>
                            <a:ext cx="409575" cy="257175"/>
                          </a:xfrm>
                          <a:prstGeom prst="rect">
                            <a:avLst/>
                          </a:prstGeom>
                          <a:noFill/>
                          <a:ln w="6350">
                            <a:noFill/>
                          </a:ln>
                        </wps:spPr>
                        <wps:txbx>
                          <w:txbxContent>
                            <w:p w14:paraId="425AD489" w14:textId="310D4E32" w:rsidR="008D18BC" w:rsidRPr="00070899" w:rsidRDefault="008D18BC">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028700" y="0"/>
                            <a:ext cx="571500" cy="257175"/>
                          </a:xfrm>
                          <a:prstGeom prst="rect">
                            <a:avLst/>
                          </a:prstGeom>
                          <a:noFill/>
                          <a:ln w="6350">
                            <a:noFill/>
                          </a:ln>
                        </wps:spPr>
                        <wps:txbx>
                          <w:txbxContent>
                            <w:p w14:paraId="54ED0FC4" w14:textId="77FD563A"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B4168" id="Group 41" o:spid="_x0000_s1070" style="position:absolute;left:0;text-align:left;margin-left:5.25pt;margin-top:327pt;width:126pt;height:20.25pt;z-index:251644928"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">
                <v:shape id="Text Box 32" o:spid="_x0000_s1071"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25AD489" w14:textId="310D4E32" w:rsidR="008D18BC" w:rsidRPr="00070899" w:rsidRDefault="008D18BC">
                        <w:pPr>
                          <w:rPr>
                            <w:rFonts w:ascii="Garamond" w:hAnsi="Garamond"/>
                          </w:rPr>
                        </w:pPr>
                        <w:r w:rsidRPr="00070899">
                          <w:rPr>
                            <w:rFonts w:ascii="Garamond" w:hAnsi="Garamond"/>
                          </w:rPr>
                          <w:t>0</w:t>
                        </w:r>
                      </w:p>
                    </w:txbxContent>
                  </v:textbox>
                </v:shape>
                <v:shape id="Text Box 33" o:spid="_x0000_s1072"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4ED0FC4" w14:textId="77FD563A"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46976" behindDoc="0" locked="0" layoutInCell="1" allowOverlap="1" wp14:anchorId="079D2EAF" wp14:editId="6A2CCAF1">
                <wp:simplePos x="0" y="0"/>
                <wp:positionH relativeFrom="column">
                  <wp:posOffset>1476375</wp:posOffset>
                </wp:positionH>
                <wp:positionV relativeFrom="paragraph">
                  <wp:posOffset>4276725</wp:posOffset>
                </wp:positionV>
                <wp:extent cx="571500" cy="257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4B786178" w14:textId="738DB942"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2EAF" id="Text Box 35" o:spid="_x0000_s1073" type="#_x0000_t202" style="position:absolute;left:0;text-align:left;margin-left:116.25pt;margin-top:336.75pt;width:4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" filled="f" stroked="f" strokeweight=".5pt">
                <v:textbox>
                  <w:txbxContent>
                    <w:p w14:paraId="4B786178" w14:textId="738DB942" w:rsidR="008D18BC" w:rsidRPr="00DD5464" w:rsidRDefault="008D18BC" w:rsidP="003B2E19">
                      <w:pPr>
                        <w:rPr>
                          <w:rFonts w:ascii="Garamond" w:hAnsi="Garamond"/>
                        </w:rPr>
                      </w:pPr>
                      <w:r>
                        <w:rPr>
                          <w:rFonts w:ascii="Garamond" w:hAnsi="Garamond"/>
                        </w:rPr>
                        <w:t>Meters</w:t>
                      </w:r>
                    </w:p>
                  </w:txbxContent>
                </v:textbox>
              </v:shape>
            </w:pict>
          </mc:Fallback>
        </mc:AlternateContent>
      </w:r>
      <w:r w:rsidR="00AD7A90">
        <w:rPr>
          <w:rFonts w:ascii="Garamond" w:hAnsi="Garamond" w:cs="Arial"/>
          <w:b/>
          <w:noProof/>
          <w:color w:val="366091"/>
          <w:sz w:val="28"/>
          <w:szCs w:val="28"/>
        </w:rPr>
        <w:drawing>
          <wp:inline distT="0" distB="0" distL="0" distR="0" wp14:anchorId="21B68E81" wp14:editId="53726A53">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0tree_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9AF525" w14:textId="1D6DA303" w:rsidR="00AD7A90" w:rsidRDefault="005C4798" w:rsidP="00FE462C">
      <w:pPr>
        <w:spacing w:after="0" w:line="240" w:lineRule="auto"/>
        <w:jc w:val="center"/>
        <w:rPr>
          <w:rFonts w:ascii="Garamond" w:hAnsi="Garamond" w:cs="Arial"/>
        </w:rPr>
      </w:pPr>
      <w:r>
        <w:rPr>
          <w:rFonts w:ascii="Garamond" w:hAnsi="Garamond" w:cs="Arial"/>
          <w:i/>
        </w:rPr>
        <w:t>Figure B</w:t>
      </w:r>
      <w:r w:rsidR="00AD7A90" w:rsidRPr="000F5411">
        <w:rPr>
          <w:rFonts w:ascii="Garamond" w:hAnsi="Garamond" w:cs="Arial"/>
          <w:i/>
        </w:rPr>
        <w:t>1.</w:t>
      </w:r>
      <w:r w:rsidR="00AD7A90">
        <w:rPr>
          <w:rFonts w:ascii="Garamond" w:hAnsi="Garamond" w:cs="Arial"/>
        </w:rPr>
        <w:t xml:space="preserve"> The figure above shows the rescaled percent tree can</w:t>
      </w:r>
      <w:r w:rsidR="00D9016E">
        <w:rPr>
          <w:rFonts w:ascii="Garamond" w:hAnsi="Garamond" w:cs="Arial"/>
        </w:rPr>
        <w:t>opy map</w:t>
      </w:r>
      <w:r w:rsidR="00AD7A90">
        <w:rPr>
          <w:rFonts w:ascii="Garamond" w:hAnsi="Garamond" w:cs="Arial"/>
        </w:rPr>
        <w:t xml:space="preserve"> derived from August 2000 Landsat 5 imagery.</w:t>
      </w:r>
    </w:p>
    <w:p w14:paraId="318BA379" w14:textId="69E10654"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45280" behindDoc="0" locked="0" layoutInCell="1" allowOverlap="1" wp14:anchorId="287FF9B8" wp14:editId="6765C5C5">
                <wp:simplePos x="0" y="0"/>
                <wp:positionH relativeFrom="column">
                  <wp:posOffset>5314950</wp:posOffset>
                </wp:positionH>
                <wp:positionV relativeFrom="paragraph">
                  <wp:posOffset>295275</wp:posOffset>
                </wp:positionV>
                <wp:extent cx="266700" cy="466725"/>
                <wp:effectExtent l="0" t="0" r="0" b="9525"/>
                <wp:wrapNone/>
                <wp:docPr id="152" name="Rectangle 152"/>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98B861" id="Rectangle 152" o:spid="_x0000_s1026" style="position:absolute;margin-left:418.5pt;margin-top:23.25pt;width:21pt;height:36.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88960" behindDoc="0" locked="0" layoutInCell="1" allowOverlap="1" wp14:anchorId="1AD176A8" wp14:editId="46610BAE">
                <wp:simplePos x="0" y="0"/>
                <wp:positionH relativeFrom="column">
                  <wp:posOffset>4714875</wp:posOffset>
                </wp:positionH>
                <wp:positionV relativeFrom="paragraph">
                  <wp:posOffset>3076575</wp:posOffset>
                </wp:positionV>
                <wp:extent cx="1171575" cy="1304925"/>
                <wp:effectExtent l="0" t="0" r="0" b="0"/>
                <wp:wrapNone/>
                <wp:docPr id="76" name="Group 76"/>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77" name="Text Box 77"/>
                        <wps:cNvSpPr txBox="1"/>
                        <wps:spPr>
                          <a:xfrm>
                            <a:off x="361950" y="1047750"/>
                            <a:ext cx="409575" cy="257175"/>
                          </a:xfrm>
                          <a:prstGeom prst="rect">
                            <a:avLst/>
                          </a:prstGeom>
                          <a:noFill/>
                          <a:ln w="6350">
                            <a:noFill/>
                          </a:ln>
                        </wps:spPr>
                        <wps:txbx>
                          <w:txbxContent>
                            <w:p w14:paraId="757804A2"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0" y="742950"/>
                            <a:ext cx="333375" cy="4953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342900" y="695325"/>
                            <a:ext cx="542925" cy="257175"/>
                          </a:xfrm>
                          <a:prstGeom prst="rect">
                            <a:avLst/>
                          </a:prstGeom>
                          <a:noFill/>
                          <a:ln w="6350">
                            <a:noFill/>
                          </a:ln>
                        </wps:spPr>
                        <wps:txbx>
                          <w:txbxContent>
                            <w:p w14:paraId="530DB15A"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42900" y="0"/>
                            <a:ext cx="828675" cy="600075"/>
                          </a:xfrm>
                          <a:prstGeom prst="rect">
                            <a:avLst/>
                          </a:prstGeom>
                          <a:noFill/>
                          <a:ln w="6350">
                            <a:noFill/>
                          </a:ln>
                        </wps:spPr>
                        <wps:txbx>
                          <w:txbxContent>
                            <w:p w14:paraId="3CEC300E"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D176A8" id="Group 76" o:spid="_x0000_s1074" style="position:absolute;left:0;text-align:left;margin-left:371.25pt;margin-top:242.25pt;width:92.25pt;height:102.75pt;z-index:251688960"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">
                <v:shape id="Text Box 77" o:spid="_x0000_s1075"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57804A2"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78" o:spid="_x0000_s1076"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" stroked="f" strokeweight="2pt">
                  <v:fill r:id="rId40" o:title="" recolor="t" rotate="t" type="frame"/>
                </v:rect>
                <v:rect id="Rectangle 79" o:spid="_x0000_s1077"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" filled="f" strokecolor="black [3213]" strokeweight="1.5pt"/>
                <v:shape id="Text Box 80" o:spid="_x0000_s1078"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30DB15A" w14:textId="77777777" w:rsidR="008D18BC" w:rsidRPr="00DD5464" w:rsidRDefault="008D18BC" w:rsidP="000D0BD2">
                        <w:pPr>
                          <w:rPr>
                            <w:rFonts w:ascii="Garamond" w:hAnsi="Garamond"/>
                          </w:rPr>
                        </w:pPr>
                        <w:r w:rsidRPr="008B18DC">
                          <w:rPr>
                            <w:rFonts w:ascii="Garamond" w:hAnsi="Garamond"/>
                          </w:rPr>
                          <w:t>100%</w:t>
                        </w:r>
                      </w:p>
                    </w:txbxContent>
                  </v:textbox>
                </v:shape>
                <v:shape id="Text Box 81" o:spid="_x0000_s1079"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CEC300E"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61312" behindDoc="0" locked="0" layoutInCell="1" allowOverlap="1" wp14:anchorId="13A214AB" wp14:editId="1409E862">
                <wp:simplePos x="0" y="0"/>
                <wp:positionH relativeFrom="column">
                  <wp:posOffset>1504950</wp:posOffset>
                </wp:positionH>
                <wp:positionV relativeFrom="paragraph">
                  <wp:posOffset>4267200</wp:posOffset>
                </wp:positionV>
                <wp:extent cx="571500" cy="2571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680C0D9F"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14AB" id="Text Box 60" o:spid="_x0000_s1080" type="#_x0000_t202" style="position:absolute;left:0;text-align:left;margin-left:118.5pt;margin-top:336pt;width: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" filled="f" stroked="f" strokeweight=".5pt">
                <v:textbox>
                  <w:txbxContent>
                    <w:p w14:paraId="680C0D9F" w14:textId="77777777" w:rsidR="008D18BC" w:rsidRPr="00DD5464" w:rsidRDefault="008D18BC" w:rsidP="003B2E19">
                      <w:pPr>
                        <w:rPr>
                          <w:rFonts w:ascii="Garamond" w:hAnsi="Garamond"/>
                        </w:rPr>
                      </w:pPr>
                      <w:r>
                        <w:rPr>
                          <w:rFonts w:ascii="Garamond" w:hAnsi="Garamond"/>
                        </w:rPr>
                        <w:t>Meters</w:t>
                      </w:r>
                    </w:p>
                  </w:txbxContent>
                </v:textbox>
              </v:shape>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49024" behindDoc="0" locked="0" layoutInCell="1" allowOverlap="1" wp14:anchorId="1DDCEAE3" wp14:editId="5B24A6BB">
                <wp:simplePos x="0" y="0"/>
                <wp:positionH relativeFrom="column">
                  <wp:posOffset>57150</wp:posOffset>
                </wp:positionH>
                <wp:positionV relativeFrom="paragraph">
                  <wp:posOffset>4152900</wp:posOffset>
                </wp:positionV>
                <wp:extent cx="1600200" cy="257175"/>
                <wp:effectExtent l="0" t="0" r="0" b="0"/>
                <wp:wrapNone/>
                <wp:docPr id="42" name="Group 42"/>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43" name="Text Box 43"/>
                        <wps:cNvSpPr txBox="1"/>
                        <wps:spPr>
                          <a:xfrm>
                            <a:off x="0" y="0"/>
                            <a:ext cx="409575" cy="257175"/>
                          </a:xfrm>
                          <a:prstGeom prst="rect">
                            <a:avLst/>
                          </a:prstGeom>
                          <a:noFill/>
                          <a:ln w="6350">
                            <a:noFill/>
                          </a:ln>
                        </wps:spPr>
                        <wps:txbx>
                          <w:txbxContent>
                            <w:p w14:paraId="3007C717"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028700" y="0"/>
                            <a:ext cx="571500" cy="257175"/>
                          </a:xfrm>
                          <a:prstGeom prst="rect">
                            <a:avLst/>
                          </a:prstGeom>
                          <a:noFill/>
                          <a:ln w="6350">
                            <a:noFill/>
                          </a:ln>
                        </wps:spPr>
                        <wps:txbx>
                          <w:txbxContent>
                            <w:p w14:paraId="356D7EB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CEAE3" id="Group 42" o:spid="_x0000_s1081" style="position:absolute;left:0;text-align:left;margin-left:4.5pt;margin-top:327pt;width:126pt;height:20.25pt;z-index:251649024"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">
                <v:shape id="Text Box 43" o:spid="_x0000_s1082"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007C717" w14:textId="77777777" w:rsidR="008D18BC" w:rsidRPr="00070899" w:rsidRDefault="008D18BC" w:rsidP="003B2E19">
                        <w:pPr>
                          <w:rPr>
                            <w:rFonts w:ascii="Garamond" w:hAnsi="Garamond"/>
                          </w:rPr>
                        </w:pPr>
                        <w:r w:rsidRPr="00070899">
                          <w:rPr>
                            <w:rFonts w:ascii="Garamond" w:hAnsi="Garamond"/>
                          </w:rPr>
                          <w:t>0</w:t>
                        </w:r>
                      </w:p>
                    </w:txbxContent>
                  </v:textbox>
                </v:shape>
                <v:shape id="Text Box 44" o:spid="_x0000_s1083"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56D7EB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AD7A90">
        <w:rPr>
          <w:rFonts w:ascii="Garamond" w:hAnsi="Garamond" w:cs="Arial"/>
          <w:noProof/>
        </w:rPr>
        <w:drawing>
          <wp:inline distT="0" distB="0" distL="0" distR="0" wp14:anchorId="6A0BBE2C" wp14:editId="281D3771">
            <wp:extent cx="5943600" cy="4592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6tre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BE8801F" w14:textId="12136FA0" w:rsidR="00AD7A90"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2</w:t>
      </w:r>
      <w:r w:rsidR="00AD7A90" w:rsidRPr="000F5411">
        <w:rPr>
          <w:rFonts w:ascii="Garamond" w:hAnsi="Garamond" w:cs="Arial"/>
          <w:i/>
        </w:rPr>
        <w:t>.</w:t>
      </w:r>
      <w:r w:rsidR="00AD7A90">
        <w:rPr>
          <w:rFonts w:ascii="Garamond" w:hAnsi="Garamond" w:cs="Arial"/>
        </w:rPr>
        <w:t xml:space="preserve"> The figure above shows the rescaled percent tree can</w:t>
      </w:r>
      <w:r w:rsidR="00D9016E">
        <w:rPr>
          <w:rFonts w:ascii="Garamond" w:hAnsi="Garamond" w:cs="Arial"/>
        </w:rPr>
        <w:t>opy map</w:t>
      </w:r>
      <w:r w:rsidR="00AD7A90">
        <w:rPr>
          <w:rFonts w:ascii="Garamond" w:hAnsi="Garamond" w:cs="Arial"/>
        </w:rPr>
        <w:t xml:space="preserve"> derived from August 2006 Landsat 5 imagery.</w:t>
      </w:r>
    </w:p>
    <w:p w14:paraId="4D9D033B" w14:textId="18F910A9"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47328" behindDoc="0" locked="0" layoutInCell="1" allowOverlap="1" wp14:anchorId="2D799958" wp14:editId="03E4A5EC">
                <wp:simplePos x="0" y="0"/>
                <wp:positionH relativeFrom="column">
                  <wp:posOffset>5286375</wp:posOffset>
                </wp:positionH>
                <wp:positionV relativeFrom="paragraph">
                  <wp:posOffset>285750</wp:posOffset>
                </wp:positionV>
                <wp:extent cx="266700" cy="466725"/>
                <wp:effectExtent l="0" t="0" r="0" b="9525"/>
                <wp:wrapNone/>
                <wp:docPr id="153" name="Rectangle 153"/>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94517" id="Rectangle 153" o:spid="_x0000_s1026" style="position:absolute;margin-left:416.25pt;margin-top:22.5pt;width:21pt;height:36.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" stroked="f" strokeweight="2pt">
                <v:fill r:id="rId20" o:title="" recolor="t" rotate="t" type="frame"/>
              </v:rect>
            </w:pict>
          </mc:Fallback>
        </mc:AlternateContent>
      </w:r>
      <w:r w:rsidR="00B67AAE">
        <w:rPr>
          <w:rFonts w:ascii="Garamond" w:hAnsi="Garamond" w:cs="Arial"/>
          <w:b/>
          <w:noProof/>
          <w:color w:val="366091"/>
          <w:sz w:val="28"/>
          <w:szCs w:val="28"/>
        </w:rPr>
        <mc:AlternateContent>
          <mc:Choice Requires="wpg">
            <w:drawing>
              <wp:anchor distT="0" distB="0" distL="114300" distR="114300" simplePos="0" relativeHeight="251664384" behindDoc="0" locked="0" layoutInCell="1" allowOverlap="1" wp14:anchorId="4C4C03B8" wp14:editId="75BE073A">
                <wp:simplePos x="0" y="0"/>
                <wp:positionH relativeFrom="column">
                  <wp:posOffset>47625</wp:posOffset>
                </wp:positionH>
                <wp:positionV relativeFrom="paragraph">
                  <wp:posOffset>4162425</wp:posOffset>
                </wp:positionV>
                <wp:extent cx="2009775" cy="361950"/>
                <wp:effectExtent l="0" t="0" r="0" b="0"/>
                <wp:wrapNone/>
                <wp:docPr id="130" name="Group 130"/>
                <wp:cNvGraphicFramePr/>
                <a:graphic xmlns:a="http://schemas.openxmlformats.org/drawingml/2006/main">
                  <a:graphicData uri="http://schemas.microsoft.com/office/word/2010/wordprocessingGroup">
                    <wpg:wgp>
                      <wpg:cNvGrpSpPr/>
                      <wpg:grpSpPr>
                        <a:xfrm>
                          <a:off x="0" y="0"/>
                          <a:ext cx="2009775" cy="361950"/>
                          <a:chOff x="0" y="0"/>
                          <a:chExt cx="2009775" cy="361950"/>
                        </a:xfrm>
                      </wpg:grpSpPr>
                      <wpg:grpSp>
                        <wpg:cNvPr id="45" name="Group 45"/>
                        <wpg:cNvGrpSpPr/>
                        <wpg:grpSpPr>
                          <a:xfrm>
                            <a:off x="0" y="0"/>
                            <a:ext cx="1600200" cy="257175"/>
                            <a:chOff x="0" y="0"/>
                            <a:chExt cx="1600200" cy="257175"/>
                          </a:xfrm>
                        </wpg:grpSpPr>
                        <wps:wsp>
                          <wps:cNvPr id="46" name="Text Box 46"/>
                          <wps:cNvSpPr txBox="1"/>
                          <wps:spPr>
                            <a:xfrm>
                              <a:off x="0" y="0"/>
                              <a:ext cx="409575" cy="257175"/>
                            </a:xfrm>
                            <a:prstGeom prst="rect">
                              <a:avLst/>
                            </a:prstGeom>
                            <a:noFill/>
                            <a:ln w="6350">
                              <a:noFill/>
                            </a:ln>
                          </wps:spPr>
                          <wps:txbx>
                            <w:txbxContent>
                              <w:p w14:paraId="3ACD0A24"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028700" y="0"/>
                              <a:ext cx="571500" cy="257175"/>
                            </a:xfrm>
                            <a:prstGeom prst="rect">
                              <a:avLst/>
                            </a:prstGeom>
                            <a:noFill/>
                            <a:ln w="6350">
                              <a:noFill/>
                            </a:ln>
                          </wps:spPr>
                          <wps:txbx>
                            <w:txbxContent>
                              <w:p w14:paraId="262A1724"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1438275" y="104775"/>
                            <a:ext cx="571500" cy="257175"/>
                          </a:xfrm>
                          <a:prstGeom prst="rect">
                            <a:avLst/>
                          </a:prstGeom>
                          <a:noFill/>
                          <a:ln w="6350">
                            <a:noFill/>
                          </a:ln>
                        </wps:spPr>
                        <wps:txbx>
                          <w:txbxContent>
                            <w:p w14:paraId="5872CBC7"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4C03B8" id="Group 130" o:spid="_x0000_s1084" style="position:absolute;left:0;text-align:left;margin-left:3.75pt;margin-top:327.75pt;width:158.25pt;height:28.5pt;z-index:251664384" coordsize="2009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">
                <v:group id="Group 45" o:spid="_x0000_s1085" style="position:absolute;width:16002;height:2571" coordsize="1600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6" o:spid="_x0000_s1086"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ACD0A24" w14:textId="77777777" w:rsidR="008D18BC" w:rsidRPr="00070899" w:rsidRDefault="008D18BC" w:rsidP="003B2E19">
                          <w:pPr>
                            <w:rPr>
                              <w:rFonts w:ascii="Garamond" w:hAnsi="Garamond"/>
                            </w:rPr>
                          </w:pPr>
                          <w:r w:rsidRPr="00070899">
                            <w:rPr>
                              <w:rFonts w:ascii="Garamond" w:hAnsi="Garamond"/>
                            </w:rPr>
                            <w:t>0</w:t>
                          </w:r>
                        </w:p>
                      </w:txbxContent>
                    </v:textbox>
                  </v:shape>
                  <v:shape id="Text Box 47" o:spid="_x0000_s1087"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62A1724"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v:shape id="Text Box 61" o:spid="_x0000_s1088" type="#_x0000_t202" style="position:absolute;left:14382;top:1047;width:5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872CBC7" w14:textId="77777777" w:rsidR="008D18BC" w:rsidRPr="00DD5464" w:rsidRDefault="008D18BC" w:rsidP="003B2E19">
                        <w:pPr>
                          <w:rPr>
                            <w:rFonts w:ascii="Garamond" w:hAnsi="Garamond"/>
                          </w:rPr>
                        </w:pPr>
                        <w:r>
                          <w:rPr>
                            <w:rFonts w:ascii="Garamond" w:hAnsi="Garamond"/>
                          </w:rPr>
                          <w:t>Meters</w:t>
                        </w:r>
                      </w:p>
                    </w:txbxContent>
                  </v:textbox>
                </v:shape>
              </v:group>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91008" behindDoc="0" locked="0" layoutInCell="1" allowOverlap="1" wp14:anchorId="172E5EEC" wp14:editId="16283AA1">
                <wp:simplePos x="0" y="0"/>
                <wp:positionH relativeFrom="column">
                  <wp:posOffset>4705350</wp:posOffset>
                </wp:positionH>
                <wp:positionV relativeFrom="paragraph">
                  <wp:posOffset>2962275</wp:posOffset>
                </wp:positionV>
                <wp:extent cx="1171575" cy="1304925"/>
                <wp:effectExtent l="0" t="0" r="0" b="0"/>
                <wp:wrapNone/>
                <wp:docPr id="82" name="Group 82"/>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83" name="Text Box 83"/>
                        <wps:cNvSpPr txBox="1"/>
                        <wps:spPr>
                          <a:xfrm>
                            <a:off x="361950" y="1047750"/>
                            <a:ext cx="409575" cy="257175"/>
                          </a:xfrm>
                          <a:prstGeom prst="rect">
                            <a:avLst/>
                          </a:prstGeom>
                          <a:noFill/>
                          <a:ln w="6350">
                            <a:noFill/>
                          </a:ln>
                        </wps:spPr>
                        <wps:txbx>
                          <w:txbxContent>
                            <w:p w14:paraId="19066D69"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ectangle 84"/>
                        <wps:cNvSpPr/>
                        <wps:spPr>
                          <a:xfrm>
                            <a:off x="0" y="742950"/>
                            <a:ext cx="333375" cy="4953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342900" y="695325"/>
                            <a:ext cx="542925" cy="257175"/>
                          </a:xfrm>
                          <a:prstGeom prst="rect">
                            <a:avLst/>
                          </a:prstGeom>
                          <a:noFill/>
                          <a:ln w="6350">
                            <a:noFill/>
                          </a:ln>
                        </wps:spPr>
                        <wps:txbx>
                          <w:txbxContent>
                            <w:p w14:paraId="64215150"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42900" y="0"/>
                            <a:ext cx="828675" cy="600075"/>
                          </a:xfrm>
                          <a:prstGeom prst="rect">
                            <a:avLst/>
                          </a:prstGeom>
                          <a:noFill/>
                          <a:ln w="6350">
                            <a:noFill/>
                          </a:ln>
                        </wps:spPr>
                        <wps:txbx>
                          <w:txbxContent>
                            <w:p w14:paraId="4A25389F"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2E5EEC" id="Group 82" o:spid="_x0000_s1089" style="position:absolute;left:0;text-align:left;margin-left:370.5pt;margin-top:233.25pt;width:92.25pt;height:102.75pt;z-index:251691008"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">
                <v:shape id="Text Box 83" o:spid="_x0000_s1090"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19066D69"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84" o:spid="_x0000_s1091"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" stroked="f" strokeweight="2pt">
                  <v:fill r:id="rId40" o:title="" recolor="t" rotate="t" type="frame"/>
                </v:rect>
                <v:rect id="Rectangle 85" o:spid="_x0000_s1092"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" filled="f" strokecolor="black [3213]" strokeweight="1.5pt"/>
                <v:shape id="Text Box 86" o:spid="_x0000_s1093"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64215150" w14:textId="77777777" w:rsidR="008D18BC" w:rsidRPr="00DD5464" w:rsidRDefault="008D18BC" w:rsidP="000D0BD2">
                        <w:pPr>
                          <w:rPr>
                            <w:rFonts w:ascii="Garamond" w:hAnsi="Garamond"/>
                          </w:rPr>
                        </w:pPr>
                        <w:r w:rsidRPr="008B18DC">
                          <w:rPr>
                            <w:rFonts w:ascii="Garamond" w:hAnsi="Garamond"/>
                          </w:rPr>
                          <w:t>100%</w:t>
                        </w:r>
                      </w:p>
                    </w:txbxContent>
                  </v:textbox>
                </v:shape>
                <v:shape id="Text Box 87" o:spid="_x0000_s1094"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A25389F"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AD7A90">
        <w:rPr>
          <w:rFonts w:ascii="Garamond" w:hAnsi="Garamond" w:cs="Arial"/>
          <w:noProof/>
        </w:rPr>
        <w:drawing>
          <wp:inline distT="0" distB="0" distL="0" distR="0" wp14:anchorId="6AB1C8E3" wp14:editId="205DDE06">
            <wp:extent cx="5943600" cy="4592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1tree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92DEB27" w14:textId="0EAE162F" w:rsidR="00AD7A90"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3</w:t>
      </w:r>
      <w:r w:rsidR="00AD7A90" w:rsidRPr="000F5411">
        <w:rPr>
          <w:rFonts w:ascii="Garamond" w:hAnsi="Garamond" w:cs="Arial"/>
          <w:i/>
        </w:rPr>
        <w:t>.</w:t>
      </w:r>
      <w:r w:rsidR="00AD7A90">
        <w:rPr>
          <w:rFonts w:ascii="Garamond" w:hAnsi="Garamond" w:cs="Arial"/>
        </w:rPr>
        <w:t xml:space="preserve"> The figure above shows the rescaled percent tree can</w:t>
      </w:r>
      <w:r w:rsidR="00D9016E">
        <w:rPr>
          <w:rFonts w:ascii="Garamond" w:hAnsi="Garamond" w:cs="Arial"/>
        </w:rPr>
        <w:t>opy map</w:t>
      </w:r>
      <w:r w:rsidR="00AD7A90">
        <w:rPr>
          <w:rFonts w:ascii="Garamond" w:hAnsi="Garamond" w:cs="Arial"/>
        </w:rPr>
        <w:t xml:space="preserve"> derived from August 2011 Landsat 5 imagery.</w:t>
      </w:r>
    </w:p>
    <w:p w14:paraId="45E4B5C6" w14:textId="4A280FF1"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49376" behindDoc="0" locked="0" layoutInCell="1" allowOverlap="1" wp14:anchorId="77BA18D3" wp14:editId="4C1B541C">
                <wp:simplePos x="0" y="0"/>
                <wp:positionH relativeFrom="column">
                  <wp:posOffset>5286375</wp:posOffset>
                </wp:positionH>
                <wp:positionV relativeFrom="paragraph">
                  <wp:posOffset>314325</wp:posOffset>
                </wp:positionV>
                <wp:extent cx="266700" cy="466725"/>
                <wp:effectExtent l="0" t="0" r="0" b="9525"/>
                <wp:wrapNone/>
                <wp:docPr id="154" name="Rectangle 154"/>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4C6FDF" id="Rectangle 154" o:spid="_x0000_s1026" style="position:absolute;margin-left:416.25pt;margin-top:24.75pt;width:21pt;height:36.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93056" behindDoc="0" locked="0" layoutInCell="1" allowOverlap="1" wp14:anchorId="16CCBDE9" wp14:editId="4F769E66">
                <wp:simplePos x="0" y="0"/>
                <wp:positionH relativeFrom="column">
                  <wp:posOffset>4714875</wp:posOffset>
                </wp:positionH>
                <wp:positionV relativeFrom="paragraph">
                  <wp:posOffset>3048000</wp:posOffset>
                </wp:positionV>
                <wp:extent cx="1171575" cy="1304925"/>
                <wp:effectExtent l="0" t="0" r="0" b="0"/>
                <wp:wrapNone/>
                <wp:docPr id="88" name="Group 88"/>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89" name="Text Box 89"/>
                        <wps:cNvSpPr txBox="1"/>
                        <wps:spPr>
                          <a:xfrm>
                            <a:off x="361950" y="1047750"/>
                            <a:ext cx="409575" cy="257175"/>
                          </a:xfrm>
                          <a:prstGeom prst="rect">
                            <a:avLst/>
                          </a:prstGeom>
                          <a:noFill/>
                          <a:ln w="6350">
                            <a:noFill/>
                          </a:ln>
                        </wps:spPr>
                        <wps:txbx>
                          <w:txbxContent>
                            <w:p w14:paraId="41747B02"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ectangle 90"/>
                        <wps:cNvSpPr/>
                        <wps:spPr>
                          <a:xfrm>
                            <a:off x="0" y="742950"/>
                            <a:ext cx="333375" cy="4953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342900" y="695325"/>
                            <a:ext cx="542925" cy="257175"/>
                          </a:xfrm>
                          <a:prstGeom prst="rect">
                            <a:avLst/>
                          </a:prstGeom>
                          <a:noFill/>
                          <a:ln w="6350">
                            <a:noFill/>
                          </a:ln>
                        </wps:spPr>
                        <wps:txbx>
                          <w:txbxContent>
                            <w:p w14:paraId="0B94648F"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42900" y="0"/>
                            <a:ext cx="828675" cy="600075"/>
                          </a:xfrm>
                          <a:prstGeom prst="rect">
                            <a:avLst/>
                          </a:prstGeom>
                          <a:noFill/>
                          <a:ln w="6350">
                            <a:noFill/>
                          </a:ln>
                        </wps:spPr>
                        <wps:txbx>
                          <w:txbxContent>
                            <w:p w14:paraId="46EDFD38"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CCBDE9" id="Group 88" o:spid="_x0000_s1095" style="position:absolute;left:0;text-align:left;margin-left:371.25pt;margin-top:240pt;width:92.25pt;height:102.75pt;z-index:251693056"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">
                <v:shape id="Text Box 89" o:spid="_x0000_s1096"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1747B02"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90" o:spid="_x0000_s1097"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" stroked="f" strokeweight="2pt">
                  <v:fill r:id="rId40" o:title="" recolor="t" rotate="t" type="frame"/>
                </v:rect>
                <v:rect id="Rectangle 91" o:spid="_x0000_s1098"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" filled="f" strokecolor="black [3213]" strokeweight="1.5pt"/>
                <v:shape id="Text Box 92" o:spid="_x0000_s1099"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B94648F" w14:textId="77777777" w:rsidR="008D18BC" w:rsidRPr="00DD5464" w:rsidRDefault="008D18BC" w:rsidP="000D0BD2">
                        <w:pPr>
                          <w:rPr>
                            <w:rFonts w:ascii="Garamond" w:hAnsi="Garamond"/>
                          </w:rPr>
                        </w:pPr>
                        <w:r w:rsidRPr="008B18DC">
                          <w:rPr>
                            <w:rFonts w:ascii="Garamond" w:hAnsi="Garamond"/>
                          </w:rPr>
                          <w:t>100%</w:t>
                        </w:r>
                      </w:p>
                    </w:txbxContent>
                  </v:textbox>
                </v:shape>
                <v:shape id="Text Box 93" o:spid="_x0000_s1100"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6EDFD38"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66432" behindDoc="0" locked="0" layoutInCell="1" allowOverlap="1" wp14:anchorId="2AF9F3BD" wp14:editId="14A77BEF">
                <wp:simplePos x="0" y="0"/>
                <wp:positionH relativeFrom="column">
                  <wp:posOffset>1514475</wp:posOffset>
                </wp:positionH>
                <wp:positionV relativeFrom="paragraph">
                  <wp:posOffset>4276725</wp:posOffset>
                </wp:positionV>
                <wp:extent cx="571500" cy="2571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369540D2"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F3BD" id="Text Box 62" o:spid="_x0000_s1101" type="#_x0000_t202" style="position:absolute;left:0;text-align:left;margin-left:119.25pt;margin-top:336.75pt;width:4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" filled="f" stroked="f" strokeweight=".5pt">
                <v:textbox>
                  <w:txbxContent>
                    <w:p w14:paraId="369540D2" w14:textId="77777777" w:rsidR="008D18BC" w:rsidRPr="00DD5464" w:rsidRDefault="008D18BC" w:rsidP="003B2E19">
                      <w:pPr>
                        <w:rPr>
                          <w:rFonts w:ascii="Garamond" w:hAnsi="Garamond"/>
                        </w:rPr>
                      </w:pPr>
                      <w:r>
                        <w:rPr>
                          <w:rFonts w:ascii="Garamond" w:hAnsi="Garamond"/>
                        </w:rPr>
                        <w:t>Meters</w:t>
                      </w:r>
                    </w:p>
                  </w:txbxContent>
                </v:textbox>
              </v:shape>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53120" behindDoc="0" locked="0" layoutInCell="1" allowOverlap="1" wp14:anchorId="13B1A5D3" wp14:editId="784A413C">
                <wp:simplePos x="0" y="0"/>
                <wp:positionH relativeFrom="column">
                  <wp:posOffset>47625</wp:posOffset>
                </wp:positionH>
                <wp:positionV relativeFrom="paragraph">
                  <wp:posOffset>4152900</wp:posOffset>
                </wp:positionV>
                <wp:extent cx="1600200" cy="257175"/>
                <wp:effectExtent l="0" t="0" r="0" b="0"/>
                <wp:wrapNone/>
                <wp:docPr id="48" name="Group 48"/>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49" name="Text Box 49"/>
                        <wps:cNvSpPr txBox="1"/>
                        <wps:spPr>
                          <a:xfrm>
                            <a:off x="0" y="0"/>
                            <a:ext cx="409575" cy="257175"/>
                          </a:xfrm>
                          <a:prstGeom prst="rect">
                            <a:avLst/>
                          </a:prstGeom>
                          <a:noFill/>
                          <a:ln w="6350">
                            <a:noFill/>
                          </a:ln>
                        </wps:spPr>
                        <wps:txbx>
                          <w:txbxContent>
                            <w:p w14:paraId="1475505D"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028700" y="0"/>
                            <a:ext cx="571500" cy="257175"/>
                          </a:xfrm>
                          <a:prstGeom prst="rect">
                            <a:avLst/>
                          </a:prstGeom>
                          <a:noFill/>
                          <a:ln w="6350">
                            <a:noFill/>
                          </a:ln>
                        </wps:spPr>
                        <wps:txbx>
                          <w:txbxContent>
                            <w:p w14:paraId="444D011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B1A5D3" id="Group 48" o:spid="_x0000_s1102" style="position:absolute;left:0;text-align:left;margin-left:3.75pt;margin-top:327pt;width:126pt;height:20.25pt;z-index:251653120"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">
                <v:shape id="Text Box 49" o:spid="_x0000_s1103"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475505D" w14:textId="77777777" w:rsidR="008D18BC" w:rsidRPr="00070899" w:rsidRDefault="008D18BC" w:rsidP="003B2E19">
                        <w:pPr>
                          <w:rPr>
                            <w:rFonts w:ascii="Garamond" w:hAnsi="Garamond"/>
                          </w:rPr>
                        </w:pPr>
                        <w:r w:rsidRPr="00070899">
                          <w:rPr>
                            <w:rFonts w:ascii="Garamond" w:hAnsi="Garamond"/>
                          </w:rPr>
                          <w:t>0</w:t>
                        </w:r>
                      </w:p>
                    </w:txbxContent>
                  </v:textbox>
                </v:shape>
                <v:shape id="Text Box 50" o:spid="_x0000_s1104"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44D011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AD7A90">
        <w:rPr>
          <w:rFonts w:ascii="Garamond" w:hAnsi="Garamond" w:cs="Arial"/>
          <w:noProof/>
        </w:rPr>
        <w:drawing>
          <wp:inline distT="0" distB="0" distL="0" distR="0" wp14:anchorId="37FD8997" wp14:editId="53B58A97">
            <wp:extent cx="5943600" cy="4592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tre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C0CAEAC" w14:textId="4795C05F" w:rsidR="00AD7A90"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4</w:t>
      </w:r>
      <w:r w:rsidR="00AD7A90" w:rsidRPr="000F5411">
        <w:rPr>
          <w:rFonts w:ascii="Garamond" w:hAnsi="Garamond" w:cs="Arial"/>
          <w:i/>
        </w:rPr>
        <w:t>.</w:t>
      </w:r>
      <w:r w:rsidR="00AD7A90">
        <w:rPr>
          <w:rFonts w:ascii="Garamond" w:hAnsi="Garamond" w:cs="Arial"/>
        </w:rPr>
        <w:t xml:space="preserve"> The figure above shows the rescaled percent tree can</w:t>
      </w:r>
      <w:r w:rsidR="00D9016E">
        <w:rPr>
          <w:rFonts w:ascii="Garamond" w:hAnsi="Garamond" w:cs="Arial"/>
        </w:rPr>
        <w:t>opy map</w:t>
      </w:r>
      <w:r w:rsidR="00AD7A90">
        <w:rPr>
          <w:rFonts w:ascii="Garamond" w:hAnsi="Garamond" w:cs="Arial"/>
        </w:rPr>
        <w:t xml:space="preserve"> derived from August 2016 Landsat 8 imagery.</w:t>
      </w:r>
    </w:p>
    <w:p w14:paraId="432F7DCB" w14:textId="3E58A6C4" w:rsidR="00D9016E"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51424" behindDoc="0" locked="0" layoutInCell="1" allowOverlap="1" wp14:anchorId="06096EF9" wp14:editId="76929CFE">
                <wp:simplePos x="0" y="0"/>
                <wp:positionH relativeFrom="column">
                  <wp:posOffset>5334000</wp:posOffset>
                </wp:positionH>
                <wp:positionV relativeFrom="paragraph">
                  <wp:posOffset>304800</wp:posOffset>
                </wp:positionV>
                <wp:extent cx="266700" cy="466725"/>
                <wp:effectExtent l="0" t="0" r="0" b="9525"/>
                <wp:wrapNone/>
                <wp:docPr id="155" name="Rectangle 155"/>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6E8F2F" id="Rectangle 155" o:spid="_x0000_s1026" style="position:absolute;margin-left:420pt;margin-top:24pt;width:21pt;height:36.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95104" behindDoc="0" locked="0" layoutInCell="1" allowOverlap="1" wp14:anchorId="2E34ED96" wp14:editId="719DA9D1">
                <wp:simplePos x="0" y="0"/>
                <wp:positionH relativeFrom="column">
                  <wp:posOffset>4714875</wp:posOffset>
                </wp:positionH>
                <wp:positionV relativeFrom="paragraph">
                  <wp:posOffset>3048000</wp:posOffset>
                </wp:positionV>
                <wp:extent cx="1171575" cy="1304925"/>
                <wp:effectExtent l="0" t="0" r="0" b="0"/>
                <wp:wrapNone/>
                <wp:docPr id="94" name="Group 94"/>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95" name="Text Box 95"/>
                        <wps:cNvSpPr txBox="1"/>
                        <wps:spPr>
                          <a:xfrm>
                            <a:off x="361950" y="1047750"/>
                            <a:ext cx="409575" cy="257175"/>
                          </a:xfrm>
                          <a:prstGeom prst="rect">
                            <a:avLst/>
                          </a:prstGeom>
                          <a:noFill/>
                          <a:ln w="6350">
                            <a:noFill/>
                          </a:ln>
                        </wps:spPr>
                        <wps:txbx>
                          <w:txbxContent>
                            <w:p w14:paraId="1AC4B767"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ectangle 96"/>
                        <wps:cNvSpPr/>
                        <wps:spPr>
                          <a:xfrm>
                            <a:off x="0" y="742950"/>
                            <a:ext cx="333375" cy="4953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342900" y="695325"/>
                            <a:ext cx="542925" cy="257175"/>
                          </a:xfrm>
                          <a:prstGeom prst="rect">
                            <a:avLst/>
                          </a:prstGeom>
                          <a:noFill/>
                          <a:ln w="6350">
                            <a:noFill/>
                          </a:ln>
                        </wps:spPr>
                        <wps:txbx>
                          <w:txbxContent>
                            <w:p w14:paraId="6D7D43C5"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42900" y="0"/>
                            <a:ext cx="828675" cy="600075"/>
                          </a:xfrm>
                          <a:prstGeom prst="rect">
                            <a:avLst/>
                          </a:prstGeom>
                          <a:noFill/>
                          <a:ln w="6350">
                            <a:noFill/>
                          </a:ln>
                        </wps:spPr>
                        <wps:txbx>
                          <w:txbxContent>
                            <w:p w14:paraId="365F5802"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34ED96" id="Group 94" o:spid="_x0000_s1105" style="position:absolute;left:0;text-align:left;margin-left:371.25pt;margin-top:240pt;width:92.25pt;height:102.75pt;z-index:251695104"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">
                <v:shape id="Text Box 95" o:spid="_x0000_s1106"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1AC4B767"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96" o:spid="_x0000_s1107"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" stroked="f" strokeweight="2pt">
                  <v:fill r:id="rId40" o:title="" recolor="t" rotate="t" type="frame"/>
                </v:rect>
                <v:rect id="Rectangle 97" o:spid="_x0000_s1108"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" filled="f" strokecolor="black [3213]" strokeweight="1.5pt"/>
                <v:shape id="Text Box 98" o:spid="_x0000_s1109"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D7D43C5" w14:textId="77777777" w:rsidR="008D18BC" w:rsidRPr="00DD5464" w:rsidRDefault="008D18BC" w:rsidP="000D0BD2">
                        <w:pPr>
                          <w:rPr>
                            <w:rFonts w:ascii="Garamond" w:hAnsi="Garamond"/>
                          </w:rPr>
                        </w:pPr>
                        <w:r w:rsidRPr="008B18DC">
                          <w:rPr>
                            <w:rFonts w:ascii="Garamond" w:hAnsi="Garamond"/>
                          </w:rPr>
                          <w:t>100%</w:t>
                        </w:r>
                      </w:p>
                    </w:txbxContent>
                  </v:textbox>
                </v:shape>
                <v:shape id="Text Box 99" o:spid="_x0000_s1110"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65F5802"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68480" behindDoc="0" locked="0" layoutInCell="1" allowOverlap="1" wp14:anchorId="5B3B6B46" wp14:editId="4888A658">
                <wp:simplePos x="0" y="0"/>
                <wp:positionH relativeFrom="column">
                  <wp:posOffset>1495425</wp:posOffset>
                </wp:positionH>
                <wp:positionV relativeFrom="paragraph">
                  <wp:posOffset>4276725</wp:posOffset>
                </wp:positionV>
                <wp:extent cx="571500" cy="2571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2F5BF043"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6B46" id="Text Box 63" o:spid="_x0000_s1111" type="#_x0000_t202" style="position:absolute;left:0;text-align:left;margin-left:117.75pt;margin-top:336.75pt;width:4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" filled="f" stroked="f" strokeweight=".5pt">
                <v:textbox>
                  <w:txbxContent>
                    <w:p w14:paraId="2F5BF043" w14:textId="77777777" w:rsidR="008D18BC" w:rsidRPr="00DD5464" w:rsidRDefault="008D18BC" w:rsidP="003B2E19">
                      <w:pPr>
                        <w:rPr>
                          <w:rFonts w:ascii="Garamond" w:hAnsi="Garamond"/>
                        </w:rPr>
                      </w:pPr>
                      <w:r>
                        <w:rPr>
                          <w:rFonts w:ascii="Garamond" w:hAnsi="Garamond"/>
                        </w:rPr>
                        <w:t>Meters</w:t>
                      </w:r>
                    </w:p>
                  </w:txbxContent>
                </v:textbox>
              </v:shape>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55168" behindDoc="0" locked="0" layoutInCell="1" allowOverlap="1" wp14:anchorId="65B5DEB3" wp14:editId="3D625BB4">
                <wp:simplePos x="0" y="0"/>
                <wp:positionH relativeFrom="column">
                  <wp:posOffset>57150</wp:posOffset>
                </wp:positionH>
                <wp:positionV relativeFrom="paragraph">
                  <wp:posOffset>4171950</wp:posOffset>
                </wp:positionV>
                <wp:extent cx="1600200" cy="257175"/>
                <wp:effectExtent l="0" t="0" r="0" b="0"/>
                <wp:wrapNone/>
                <wp:docPr id="51" name="Group 51"/>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52" name="Text Box 52"/>
                        <wps:cNvSpPr txBox="1"/>
                        <wps:spPr>
                          <a:xfrm>
                            <a:off x="0" y="0"/>
                            <a:ext cx="409575" cy="257175"/>
                          </a:xfrm>
                          <a:prstGeom prst="rect">
                            <a:avLst/>
                          </a:prstGeom>
                          <a:noFill/>
                          <a:ln w="6350">
                            <a:noFill/>
                          </a:ln>
                        </wps:spPr>
                        <wps:txbx>
                          <w:txbxContent>
                            <w:p w14:paraId="15EF8BB0"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028700" y="0"/>
                            <a:ext cx="571500" cy="257175"/>
                          </a:xfrm>
                          <a:prstGeom prst="rect">
                            <a:avLst/>
                          </a:prstGeom>
                          <a:noFill/>
                          <a:ln w="6350">
                            <a:noFill/>
                          </a:ln>
                        </wps:spPr>
                        <wps:txbx>
                          <w:txbxContent>
                            <w:p w14:paraId="0CA8A01F"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B5DEB3" id="Group 51" o:spid="_x0000_s1112" style="position:absolute;left:0;text-align:left;margin-left:4.5pt;margin-top:328.5pt;width:126pt;height:20.25pt;z-index:251655168"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">
                <v:shape id="Text Box 52" o:spid="_x0000_s1113"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5EF8BB0" w14:textId="77777777" w:rsidR="008D18BC" w:rsidRPr="00070899" w:rsidRDefault="008D18BC" w:rsidP="003B2E19">
                        <w:pPr>
                          <w:rPr>
                            <w:rFonts w:ascii="Garamond" w:hAnsi="Garamond"/>
                          </w:rPr>
                        </w:pPr>
                        <w:r w:rsidRPr="00070899">
                          <w:rPr>
                            <w:rFonts w:ascii="Garamond" w:hAnsi="Garamond"/>
                          </w:rPr>
                          <w:t>0</w:t>
                        </w:r>
                      </w:p>
                    </w:txbxContent>
                  </v:textbox>
                </v:shape>
                <v:shape id="Text Box 53" o:spid="_x0000_s1114"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CA8A01F"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D9016E">
        <w:rPr>
          <w:rFonts w:ascii="Garamond" w:hAnsi="Garamond" w:cs="Arial"/>
          <w:noProof/>
        </w:rPr>
        <w:drawing>
          <wp:inline distT="0" distB="0" distL="0" distR="0" wp14:anchorId="3E61ED5B" wp14:editId="0164EB26">
            <wp:extent cx="5943600" cy="4592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tree_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9A1A3D8" w14:textId="5701D84C" w:rsidR="00D9016E"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5.</w:t>
      </w:r>
      <w:r w:rsidR="00D9016E">
        <w:rPr>
          <w:rFonts w:ascii="Garamond" w:hAnsi="Garamond" w:cs="Arial"/>
        </w:rPr>
        <w:t xml:space="preserve"> The figure above shows the rescaled percent tree canopy map derived from June 2019 Landsat 8 imagery.</w:t>
      </w:r>
    </w:p>
    <w:p w14:paraId="05553006" w14:textId="1E06CB4A" w:rsidR="00D9016E" w:rsidRDefault="00D9016E" w:rsidP="00AD7A90">
      <w:pPr>
        <w:spacing w:after="0" w:line="240" w:lineRule="auto"/>
        <w:rPr>
          <w:rFonts w:ascii="Garamond" w:hAnsi="Garamond" w:cs="Arial"/>
        </w:rPr>
      </w:pPr>
    </w:p>
    <w:p w14:paraId="4804D3A2" w14:textId="789A952B"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53472" behindDoc="0" locked="0" layoutInCell="1" allowOverlap="1" wp14:anchorId="18905F7E" wp14:editId="7D4F133B">
                <wp:simplePos x="0" y="0"/>
                <wp:positionH relativeFrom="column">
                  <wp:posOffset>5305425</wp:posOffset>
                </wp:positionH>
                <wp:positionV relativeFrom="paragraph">
                  <wp:posOffset>371475</wp:posOffset>
                </wp:positionV>
                <wp:extent cx="266700" cy="466725"/>
                <wp:effectExtent l="0" t="0" r="0" b="9525"/>
                <wp:wrapNone/>
                <wp:docPr id="156" name="Rectangle 156"/>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3D792" id="Rectangle 156" o:spid="_x0000_s1026" style="position:absolute;margin-left:417.75pt;margin-top:29.25pt;width:21pt;height:36.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97152" behindDoc="0" locked="0" layoutInCell="1" allowOverlap="1" wp14:anchorId="15153275" wp14:editId="78A7164E">
                <wp:simplePos x="0" y="0"/>
                <wp:positionH relativeFrom="column">
                  <wp:posOffset>4733925</wp:posOffset>
                </wp:positionH>
                <wp:positionV relativeFrom="paragraph">
                  <wp:posOffset>2990850</wp:posOffset>
                </wp:positionV>
                <wp:extent cx="1171575" cy="1304925"/>
                <wp:effectExtent l="0" t="0" r="0" b="0"/>
                <wp:wrapNone/>
                <wp:docPr id="100" name="Group 100"/>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101" name="Text Box 101"/>
                        <wps:cNvSpPr txBox="1"/>
                        <wps:spPr>
                          <a:xfrm>
                            <a:off x="361950" y="1047750"/>
                            <a:ext cx="409575" cy="257175"/>
                          </a:xfrm>
                          <a:prstGeom prst="rect">
                            <a:avLst/>
                          </a:prstGeom>
                          <a:noFill/>
                          <a:ln w="6350">
                            <a:noFill/>
                          </a:ln>
                        </wps:spPr>
                        <wps:txbx>
                          <w:txbxContent>
                            <w:p w14:paraId="17D92111"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0" y="742950"/>
                            <a:ext cx="333375" cy="49530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342900" y="695325"/>
                            <a:ext cx="542925" cy="257175"/>
                          </a:xfrm>
                          <a:prstGeom prst="rect">
                            <a:avLst/>
                          </a:prstGeom>
                          <a:noFill/>
                          <a:ln w="6350">
                            <a:noFill/>
                          </a:ln>
                        </wps:spPr>
                        <wps:txbx>
                          <w:txbxContent>
                            <w:p w14:paraId="59E458B3"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 y="0"/>
                            <a:ext cx="828675" cy="600075"/>
                          </a:xfrm>
                          <a:prstGeom prst="rect">
                            <a:avLst/>
                          </a:prstGeom>
                          <a:noFill/>
                          <a:ln w="6350">
                            <a:noFill/>
                          </a:ln>
                        </wps:spPr>
                        <wps:txbx>
                          <w:txbxContent>
                            <w:p w14:paraId="2F38151D"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53275" id="Group 100" o:spid="_x0000_s1115" style="position:absolute;left:0;text-align:left;margin-left:372.75pt;margin-top:235.5pt;width:92.25pt;height:102.75pt;z-index:251697152;mso-width-relative:margin;mso-height-relative:margin"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">
                <v:shape id="Text Box 101" o:spid="_x0000_s1116"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7D92111"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102" o:spid="_x0000_s1117"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" stroked="f" strokeweight="2pt">
                  <v:fill r:id="rId47" o:title="" recolor="t" rotate="t" type="frame"/>
                </v:rect>
                <v:rect id="Rectangle 103" o:spid="_x0000_s1118"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" filled="f" strokecolor="black [3213]" strokeweight="1.5pt"/>
                <v:shape id="Text Box 104" o:spid="_x0000_s1119"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59E458B3" w14:textId="77777777" w:rsidR="008D18BC" w:rsidRPr="00DD5464" w:rsidRDefault="008D18BC" w:rsidP="000D0BD2">
                        <w:pPr>
                          <w:rPr>
                            <w:rFonts w:ascii="Garamond" w:hAnsi="Garamond"/>
                          </w:rPr>
                        </w:pPr>
                        <w:r w:rsidRPr="008B18DC">
                          <w:rPr>
                            <w:rFonts w:ascii="Garamond" w:hAnsi="Garamond"/>
                          </w:rPr>
                          <w:t>100%</w:t>
                        </w:r>
                      </w:p>
                    </w:txbxContent>
                  </v:textbox>
                </v:shape>
                <v:shape id="Text Box 105" o:spid="_x0000_s1120"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2F38151D"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70528" behindDoc="0" locked="0" layoutInCell="1" allowOverlap="1" wp14:anchorId="562C6275" wp14:editId="70FE1261">
                <wp:simplePos x="0" y="0"/>
                <wp:positionH relativeFrom="column">
                  <wp:posOffset>1485900</wp:posOffset>
                </wp:positionH>
                <wp:positionV relativeFrom="paragraph">
                  <wp:posOffset>4267200</wp:posOffset>
                </wp:positionV>
                <wp:extent cx="571500" cy="2571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5FAB5B74"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6275" id="Text Box 64" o:spid="_x0000_s1121" type="#_x0000_t202" style="position:absolute;left:0;text-align:left;margin-left:117pt;margin-top:336pt;width:4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" filled="f" stroked="f" strokeweight=".5pt">
                <v:textbox>
                  <w:txbxContent>
                    <w:p w14:paraId="5FAB5B74" w14:textId="77777777" w:rsidR="008D18BC" w:rsidRPr="00DD5464" w:rsidRDefault="008D18BC" w:rsidP="003B2E19">
                      <w:pPr>
                        <w:rPr>
                          <w:rFonts w:ascii="Garamond" w:hAnsi="Garamond"/>
                        </w:rPr>
                      </w:pPr>
                      <w:r>
                        <w:rPr>
                          <w:rFonts w:ascii="Garamond" w:hAnsi="Garamond"/>
                        </w:rPr>
                        <w:t>Meters</w:t>
                      </w:r>
                    </w:p>
                  </w:txbxContent>
                </v:textbox>
              </v:shape>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57216" behindDoc="0" locked="0" layoutInCell="1" allowOverlap="1" wp14:anchorId="711154BE" wp14:editId="5E1416EC">
                <wp:simplePos x="0" y="0"/>
                <wp:positionH relativeFrom="column">
                  <wp:posOffset>57150</wp:posOffset>
                </wp:positionH>
                <wp:positionV relativeFrom="paragraph">
                  <wp:posOffset>4171950</wp:posOffset>
                </wp:positionV>
                <wp:extent cx="1600200" cy="257175"/>
                <wp:effectExtent l="0" t="0" r="0" b="0"/>
                <wp:wrapNone/>
                <wp:docPr id="54" name="Group 54"/>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55" name="Text Box 55"/>
                        <wps:cNvSpPr txBox="1"/>
                        <wps:spPr>
                          <a:xfrm>
                            <a:off x="0" y="0"/>
                            <a:ext cx="409575" cy="257175"/>
                          </a:xfrm>
                          <a:prstGeom prst="rect">
                            <a:avLst/>
                          </a:prstGeom>
                          <a:noFill/>
                          <a:ln w="6350">
                            <a:noFill/>
                          </a:ln>
                        </wps:spPr>
                        <wps:txbx>
                          <w:txbxContent>
                            <w:p w14:paraId="209FFA03"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028700" y="0"/>
                            <a:ext cx="571500" cy="257175"/>
                          </a:xfrm>
                          <a:prstGeom prst="rect">
                            <a:avLst/>
                          </a:prstGeom>
                          <a:noFill/>
                          <a:ln w="6350">
                            <a:noFill/>
                          </a:ln>
                        </wps:spPr>
                        <wps:txbx>
                          <w:txbxContent>
                            <w:p w14:paraId="268EACBD"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1154BE" id="Group 54" o:spid="_x0000_s1122" style="position:absolute;left:0;text-align:left;margin-left:4.5pt;margin-top:328.5pt;width:126pt;height:20.25pt;z-index:251657216"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">
                <v:shape id="Text Box 55" o:spid="_x0000_s1123"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09FFA03" w14:textId="77777777" w:rsidR="008D18BC" w:rsidRPr="00070899" w:rsidRDefault="008D18BC" w:rsidP="003B2E19">
                        <w:pPr>
                          <w:rPr>
                            <w:rFonts w:ascii="Garamond" w:hAnsi="Garamond"/>
                          </w:rPr>
                        </w:pPr>
                        <w:r w:rsidRPr="00070899">
                          <w:rPr>
                            <w:rFonts w:ascii="Garamond" w:hAnsi="Garamond"/>
                          </w:rPr>
                          <w:t>0</w:t>
                        </w:r>
                      </w:p>
                    </w:txbxContent>
                  </v:textbox>
                </v:shape>
                <v:shape id="Text Box 56" o:spid="_x0000_s1124"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68EACBD"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D9016E">
        <w:rPr>
          <w:rFonts w:ascii="Garamond" w:hAnsi="Garamond" w:cs="Arial"/>
          <w:noProof/>
        </w:rPr>
        <w:drawing>
          <wp:inline distT="0" distB="0" distL="0" distR="0" wp14:anchorId="5A45CCC1" wp14:editId="43C051BF">
            <wp:extent cx="5943600" cy="4592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00impervious_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2DFE396" w14:textId="7CD3C900" w:rsidR="00AD7A90"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6</w:t>
      </w:r>
      <w:r w:rsidR="00AD7A90" w:rsidRPr="000F5411">
        <w:rPr>
          <w:rFonts w:ascii="Garamond" w:hAnsi="Garamond" w:cs="Arial"/>
          <w:i/>
        </w:rPr>
        <w:t>.</w:t>
      </w:r>
      <w:r w:rsidR="00AD7A90">
        <w:rPr>
          <w:rFonts w:ascii="Garamond" w:hAnsi="Garamond" w:cs="Arial"/>
        </w:rPr>
        <w:t xml:space="preserve"> The figure above shows the rescaled percent </w:t>
      </w:r>
      <w:r w:rsidR="00D9016E">
        <w:rPr>
          <w:rFonts w:ascii="Garamond" w:hAnsi="Garamond" w:cs="Arial"/>
        </w:rPr>
        <w:t xml:space="preserve">impervious surface </w:t>
      </w:r>
      <w:r w:rsidR="00AD7A90">
        <w:rPr>
          <w:rFonts w:ascii="Garamond" w:hAnsi="Garamond" w:cs="Arial"/>
        </w:rPr>
        <w:t xml:space="preserve">map derived from </w:t>
      </w:r>
      <w:r w:rsidR="00D9016E">
        <w:rPr>
          <w:rFonts w:ascii="Garamond" w:hAnsi="Garamond" w:cs="Arial"/>
        </w:rPr>
        <w:t>January</w:t>
      </w:r>
      <w:r w:rsidR="00AD7A90">
        <w:rPr>
          <w:rFonts w:ascii="Garamond" w:hAnsi="Garamond" w:cs="Arial"/>
        </w:rPr>
        <w:t xml:space="preserve"> 2000 Landsat 5 imagery.</w:t>
      </w:r>
    </w:p>
    <w:p w14:paraId="29CBAA07" w14:textId="7943ACE5" w:rsidR="00AD7A90" w:rsidRDefault="00ED2F35" w:rsidP="00FE462C">
      <w:pPr>
        <w:spacing w:after="0" w:line="240" w:lineRule="auto"/>
        <w:jc w:val="center"/>
        <w:rPr>
          <w:rFonts w:ascii="Garamond" w:hAnsi="Garamond" w:cs="Arial"/>
        </w:rPr>
      </w:pPr>
      <w:r>
        <w:rPr>
          <w:rFonts w:ascii="Garamond" w:hAnsi="Garamond" w:cs="Arial"/>
          <w:b/>
          <w:noProof/>
          <w:color w:val="366091"/>
          <w:sz w:val="28"/>
          <w:szCs w:val="28"/>
        </w:rPr>
        <w:lastRenderedPageBreak/>
        <mc:AlternateContent>
          <mc:Choice Requires="wps">
            <w:drawing>
              <wp:anchor distT="0" distB="0" distL="114300" distR="114300" simplePos="0" relativeHeight="251755520" behindDoc="0" locked="0" layoutInCell="1" allowOverlap="1" wp14:anchorId="76F4CF81" wp14:editId="440CE973">
                <wp:simplePos x="0" y="0"/>
                <wp:positionH relativeFrom="column">
                  <wp:posOffset>5314950</wp:posOffset>
                </wp:positionH>
                <wp:positionV relativeFrom="paragraph">
                  <wp:posOffset>276225</wp:posOffset>
                </wp:positionV>
                <wp:extent cx="266700" cy="466725"/>
                <wp:effectExtent l="0" t="0" r="0" b="9525"/>
                <wp:wrapNone/>
                <wp:docPr id="157" name="Rectangle 157"/>
                <wp:cNvGraphicFramePr/>
                <a:graphic xmlns:a="http://schemas.openxmlformats.org/drawingml/2006/main">
                  <a:graphicData uri="http://schemas.microsoft.com/office/word/2010/wordprocessingShape">
                    <wps:wsp>
                      <wps:cNvSpPr/>
                      <wps:spPr>
                        <a:xfrm>
                          <a:off x="0" y="0"/>
                          <a:ext cx="266700" cy="46672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19C33B" id="Rectangle 157" o:spid="_x0000_s1026" style="position:absolute;margin-left:418.5pt;margin-top:21.75pt;width:21pt;height:36.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" stroked="f" strokeweight="2pt">
                <v:fill r:id="rId20" o:title="" recolor="t" rotate="t" type="frame"/>
              </v:rect>
            </w:pict>
          </mc:Fallback>
        </mc:AlternateContent>
      </w:r>
      <w:r w:rsidR="000D0BD2">
        <w:rPr>
          <w:rFonts w:ascii="Garamond" w:hAnsi="Garamond" w:cs="Arial"/>
          <w:b/>
          <w:noProof/>
          <w:color w:val="366091"/>
          <w:sz w:val="28"/>
          <w:szCs w:val="28"/>
        </w:rPr>
        <mc:AlternateContent>
          <mc:Choice Requires="wpg">
            <w:drawing>
              <wp:anchor distT="0" distB="0" distL="114300" distR="114300" simplePos="0" relativeHeight="251699200" behindDoc="0" locked="0" layoutInCell="1" allowOverlap="1" wp14:anchorId="79622776" wp14:editId="3E64AB2E">
                <wp:simplePos x="0" y="0"/>
                <wp:positionH relativeFrom="column">
                  <wp:posOffset>4714875</wp:posOffset>
                </wp:positionH>
                <wp:positionV relativeFrom="paragraph">
                  <wp:posOffset>3009900</wp:posOffset>
                </wp:positionV>
                <wp:extent cx="1171575" cy="1304925"/>
                <wp:effectExtent l="0" t="0" r="0" b="0"/>
                <wp:wrapNone/>
                <wp:docPr id="107" name="Group 107"/>
                <wp:cNvGraphicFramePr/>
                <a:graphic xmlns:a="http://schemas.openxmlformats.org/drawingml/2006/main">
                  <a:graphicData uri="http://schemas.microsoft.com/office/word/2010/wordprocessingGroup">
                    <wpg:wgp>
                      <wpg:cNvGrpSpPr/>
                      <wpg:grpSpPr>
                        <a:xfrm>
                          <a:off x="0" y="0"/>
                          <a:ext cx="1171575" cy="1304925"/>
                          <a:chOff x="0" y="0"/>
                          <a:chExt cx="1171575" cy="1304925"/>
                        </a:xfrm>
                      </wpg:grpSpPr>
                      <wps:wsp>
                        <wps:cNvPr id="108" name="Text Box 108"/>
                        <wps:cNvSpPr txBox="1"/>
                        <wps:spPr>
                          <a:xfrm>
                            <a:off x="361950" y="1047750"/>
                            <a:ext cx="409575" cy="257175"/>
                          </a:xfrm>
                          <a:prstGeom prst="rect">
                            <a:avLst/>
                          </a:prstGeom>
                          <a:noFill/>
                          <a:ln w="6350">
                            <a:noFill/>
                          </a:ln>
                        </wps:spPr>
                        <wps:txbx>
                          <w:txbxContent>
                            <w:p w14:paraId="757A63C8"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tangle 109"/>
                        <wps:cNvSpPr/>
                        <wps:spPr>
                          <a:xfrm>
                            <a:off x="0" y="742950"/>
                            <a:ext cx="333375" cy="49530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0" y="228600"/>
                            <a:ext cx="323850"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342900" y="695325"/>
                            <a:ext cx="542925" cy="257175"/>
                          </a:xfrm>
                          <a:prstGeom prst="rect">
                            <a:avLst/>
                          </a:prstGeom>
                          <a:noFill/>
                          <a:ln w="6350">
                            <a:noFill/>
                          </a:ln>
                        </wps:spPr>
                        <wps:txbx>
                          <w:txbxContent>
                            <w:p w14:paraId="4CE8BDC7" w14:textId="77777777" w:rsidR="008D18BC" w:rsidRPr="00DD5464" w:rsidRDefault="008D18BC" w:rsidP="000D0BD2">
                              <w:pPr>
                                <w:rPr>
                                  <w:rFonts w:ascii="Garamond" w:hAnsi="Garamond"/>
                                </w:rPr>
                              </w:pPr>
                              <w:r w:rsidRPr="008B18DC">
                                <w:rPr>
                                  <w:rFonts w:ascii="Garamond" w:hAnsi="Garamon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342900" y="0"/>
                            <a:ext cx="828675" cy="600075"/>
                          </a:xfrm>
                          <a:prstGeom prst="rect">
                            <a:avLst/>
                          </a:prstGeom>
                          <a:noFill/>
                          <a:ln w="6350">
                            <a:noFill/>
                          </a:ln>
                        </wps:spPr>
                        <wps:txbx>
                          <w:txbxContent>
                            <w:p w14:paraId="067CE0C1" w14:textId="77777777" w:rsidR="008D18BC" w:rsidRPr="00DD5464" w:rsidRDefault="008D18BC" w:rsidP="000D0BD2">
                              <w:pPr>
                                <w:rPr>
                                  <w:rFonts w:ascii="Garamond" w:hAnsi="Garamond"/>
                                </w:rPr>
                              </w:pPr>
                              <w:r>
                                <w:rPr>
                                  <w:rFonts w:ascii="Garamond" w:hAnsi="Garamond"/>
                                </w:rPr>
                                <w:t>Newmarket Creek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22776" id="Group 107" o:spid="_x0000_s1125" style="position:absolute;left:0;text-align:left;margin-left:371.25pt;margin-top:237pt;width:92.25pt;height:102.75pt;z-index:251699200" coordsize="11715,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">
                <v:shape id="Text Box 108" o:spid="_x0000_s1126" type="#_x0000_t202" style="position:absolute;left:3619;top:10477;width:4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757A63C8" w14:textId="77777777" w:rsidR="008D18BC" w:rsidRPr="00DD5464" w:rsidRDefault="008D18BC" w:rsidP="000D0BD2">
                        <w:pPr>
                          <w:rPr>
                            <w:rFonts w:ascii="Garamond" w:hAnsi="Garamond"/>
                          </w:rPr>
                        </w:pPr>
                        <w:r w:rsidRPr="00070899">
                          <w:rPr>
                            <w:rFonts w:ascii="Garamond" w:hAnsi="Garamond"/>
                          </w:rPr>
                          <w:t>0</w:t>
                        </w:r>
                        <w:r>
                          <w:rPr>
                            <w:rFonts w:ascii="Garamond" w:hAnsi="Garamond"/>
                          </w:rPr>
                          <w:t>%</w:t>
                        </w:r>
                      </w:p>
                    </w:txbxContent>
                  </v:textbox>
                </v:shape>
                <v:rect id="Rectangle 109" o:spid="_x0000_s1127" style="position:absolute;top:7429;width:333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" stroked="f" strokeweight="2pt">
                  <v:fill r:id="rId47" o:title="" recolor="t" rotate="t" type="frame"/>
                </v:rect>
                <v:rect id="Rectangle 110" o:spid="_x0000_s1128" style="position:absolute;top:2286;width:3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" filled="f" strokecolor="black [3213]" strokeweight="1.5pt"/>
                <v:shape id="Text Box 111" o:spid="_x0000_s1129" type="#_x0000_t202" style="position:absolute;left:3429;top:6953;width:5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4CE8BDC7" w14:textId="77777777" w:rsidR="008D18BC" w:rsidRPr="00DD5464" w:rsidRDefault="008D18BC" w:rsidP="000D0BD2">
                        <w:pPr>
                          <w:rPr>
                            <w:rFonts w:ascii="Garamond" w:hAnsi="Garamond"/>
                          </w:rPr>
                        </w:pPr>
                        <w:r w:rsidRPr="008B18DC">
                          <w:rPr>
                            <w:rFonts w:ascii="Garamond" w:hAnsi="Garamond"/>
                          </w:rPr>
                          <w:t>100%</w:t>
                        </w:r>
                      </w:p>
                    </w:txbxContent>
                  </v:textbox>
                </v:shape>
                <v:shape id="Text Box 112" o:spid="_x0000_s1130" type="#_x0000_t202" style="position:absolute;left:3429;width:82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067CE0C1" w14:textId="77777777" w:rsidR="008D18BC" w:rsidRPr="00DD5464" w:rsidRDefault="008D18BC" w:rsidP="000D0BD2">
                        <w:pPr>
                          <w:rPr>
                            <w:rFonts w:ascii="Garamond" w:hAnsi="Garamond"/>
                          </w:rPr>
                        </w:pPr>
                        <w:r>
                          <w:rPr>
                            <w:rFonts w:ascii="Garamond" w:hAnsi="Garamond"/>
                          </w:rPr>
                          <w:t>Newmarket Creek Watershed</w:t>
                        </w:r>
                      </w:p>
                    </w:txbxContent>
                  </v:textbox>
                </v:shape>
              </v:group>
            </w:pict>
          </mc:Fallback>
        </mc:AlternateContent>
      </w:r>
      <w:r w:rsidR="003B2E19">
        <w:rPr>
          <w:rFonts w:ascii="Garamond" w:hAnsi="Garamond" w:cs="Arial"/>
          <w:b/>
          <w:noProof/>
          <w:color w:val="366091"/>
          <w:sz w:val="28"/>
          <w:szCs w:val="28"/>
        </w:rPr>
        <mc:AlternateContent>
          <mc:Choice Requires="wps">
            <w:drawing>
              <wp:anchor distT="0" distB="0" distL="114300" distR="114300" simplePos="0" relativeHeight="251672576" behindDoc="0" locked="0" layoutInCell="1" allowOverlap="1" wp14:anchorId="18DA8E8F" wp14:editId="3707EBB6">
                <wp:simplePos x="0" y="0"/>
                <wp:positionH relativeFrom="column">
                  <wp:posOffset>1476375</wp:posOffset>
                </wp:positionH>
                <wp:positionV relativeFrom="paragraph">
                  <wp:posOffset>4286250</wp:posOffset>
                </wp:positionV>
                <wp:extent cx="571500" cy="2571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14:paraId="1100280F" w14:textId="77777777" w:rsidR="008D18BC" w:rsidRPr="00DD5464" w:rsidRDefault="008D18BC" w:rsidP="003B2E19">
                            <w:pPr>
                              <w:rPr>
                                <w:rFonts w:ascii="Garamond" w:hAnsi="Garamond"/>
                              </w:rPr>
                            </w:pPr>
                            <w:r>
                              <w:rPr>
                                <w:rFonts w:ascii="Garamond" w:hAnsi="Garamond"/>
                              </w:rPr>
                              <w:t>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8E8F" id="Text Box 65" o:spid="_x0000_s1131" type="#_x0000_t202" style="position:absolute;left:0;text-align:left;margin-left:116.25pt;margin-top:337.5pt;width:4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" filled="f" stroked="f" strokeweight=".5pt">
                <v:textbox>
                  <w:txbxContent>
                    <w:p w14:paraId="1100280F" w14:textId="77777777" w:rsidR="008D18BC" w:rsidRPr="00DD5464" w:rsidRDefault="008D18BC" w:rsidP="003B2E19">
                      <w:pPr>
                        <w:rPr>
                          <w:rFonts w:ascii="Garamond" w:hAnsi="Garamond"/>
                        </w:rPr>
                      </w:pPr>
                      <w:r>
                        <w:rPr>
                          <w:rFonts w:ascii="Garamond" w:hAnsi="Garamond"/>
                        </w:rPr>
                        <w:t>Meters</w:t>
                      </w:r>
                    </w:p>
                  </w:txbxContent>
                </v:textbox>
              </v:shape>
            </w:pict>
          </mc:Fallback>
        </mc:AlternateContent>
      </w:r>
      <w:r w:rsidR="003B2E19">
        <w:rPr>
          <w:rFonts w:ascii="Garamond" w:hAnsi="Garamond" w:cs="Arial"/>
          <w:b/>
          <w:noProof/>
          <w:color w:val="366091"/>
          <w:sz w:val="28"/>
          <w:szCs w:val="28"/>
        </w:rPr>
        <mc:AlternateContent>
          <mc:Choice Requires="wpg">
            <w:drawing>
              <wp:anchor distT="0" distB="0" distL="114300" distR="114300" simplePos="0" relativeHeight="251659264" behindDoc="0" locked="0" layoutInCell="1" allowOverlap="1" wp14:anchorId="513A6F50" wp14:editId="45EA8374">
                <wp:simplePos x="0" y="0"/>
                <wp:positionH relativeFrom="column">
                  <wp:posOffset>38100</wp:posOffset>
                </wp:positionH>
                <wp:positionV relativeFrom="paragraph">
                  <wp:posOffset>4162425</wp:posOffset>
                </wp:positionV>
                <wp:extent cx="1600200" cy="257175"/>
                <wp:effectExtent l="0" t="0" r="0" b="0"/>
                <wp:wrapNone/>
                <wp:docPr id="57" name="Group 57"/>
                <wp:cNvGraphicFramePr/>
                <a:graphic xmlns:a="http://schemas.openxmlformats.org/drawingml/2006/main">
                  <a:graphicData uri="http://schemas.microsoft.com/office/word/2010/wordprocessingGroup">
                    <wpg:wgp>
                      <wpg:cNvGrpSpPr/>
                      <wpg:grpSpPr>
                        <a:xfrm>
                          <a:off x="0" y="0"/>
                          <a:ext cx="1600200" cy="257175"/>
                          <a:chOff x="0" y="0"/>
                          <a:chExt cx="1600200" cy="257175"/>
                        </a:xfrm>
                      </wpg:grpSpPr>
                      <wps:wsp>
                        <wps:cNvPr id="58" name="Text Box 58"/>
                        <wps:cNvSpPr txBox="1"/>
                        <wps:spPr>
                          <a:xfrm>
                            <a:off x="0" y="0"/>
                            <a:ext cx="409575" cy="257175"/>
                          </a:xfrm>
                          <a:prstGeom prst="rect">
                            <a:avLst/>
                          </a:prstGeom>
                          <a:noFill/>
                          <a:ln w="6350">
                            <a:noFill/>
                          </a:ln>
                        </wps:spPr>
                        <wps:txbx>
                          <w:txbxContent>
                            <w:p w14:paraId="5933C58A" w14:textId="77777777" w:rsidR="008D18BC" w:rsidRPr="00070899" w:rsidRDefault="008D18BC" w:rsidP="003B2E19">
                              <w:pPr>
                                <w:rPr>
                                  <w:rFonts w:ascii="Garamond" w:hAnsi="Garamond"/>
                                </w:rPr>
                              </w:pP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028700" y="0"/>
                            <a:ext cx="571500" cy="257175"/>
                          </a:xfrm>
                          <a:prstGeom prst="rect">
                            <a:avLst/>
                          </a:prstGeom>
                          <a:noFill/>
                          <a:ln w="6350">
                            <a:noFill/>
                          </a:ln>
                        </wps:spPr>
                        <wps:txbx>
                          <w:txbxContent>
                            <w:p w14:paraId="2DD1568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3A6F50" id="Group 57" o:spid="_x0000_s1132" style="position:absolute;left:0;text-align:left;margin-left:3pt;margin-top:327.75pt;width:126pt;height:20.25pt;z-index:251659264" coordsize="1600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">
                <v:shape id="Text Box 58" o:spid="_x0000_s1133" type="#_x0000_t202" style="position:absolute;width:40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5933C58A" w14:textId="77777777" w:rsidR="008D18BC" w:rsidRPr="00070899" w:rsidRDefault="008D18BC" w:rsidP="003B2E19">
                        <w:pPr>
                          <w:rPr>
                            <w:rFonts w:ascii="Garamond" w:hAnsi="Garamond"/>
                          </w:rPr>
                        </w:pPr>
                        <w:r w:rsidRPr="00070899">
                          <w:rPr>
                            <w:rFonts w:ascii="Garamond" w:hAnsi="Garamond"/>
                          </w:rPr>
                          <w:t>0</w:t>
                        </w:r>
                      </w:p>
                    </w:txbxContent>
                  </v:textbox>
                </v:shape>
                <v:shape id="Text Box 59" o:spid="_x0000_s1134" type="#_x0000_t202" style="position:absolute;left:10287;width:57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DD15682" w14:textId="77777777" w:rsidR="008D18BC" w:rsidRPr="00070899" w:rsidRDefault="008D18BC" w:rsidP="003B2E19">
                        <w:pPr>
                          <w:rPr>
                            <w:rFonts w:ascii="Garamond" w:hAnsi="Garamond"/>
                          </w:rPr>
                        </w:pPr>
                        <w:r>
                          <w:rPr>
                            <w:rFonts w:ascii="Garamond" w:hAnsi="Garamond"/>
                          </w:rPr>
                          <w:t>4,00</w:t>
                        </w:r>
                        <w:r w:rsidRPr="00070899">
                          <w:rPr>
                            <w:rFonts w:ascii="Garamond" w:hAnsi="Garamond"/>
                          </w:rPr>
                          <w:t>0</w:t>
                        </w:r>
                      </w:p>
                    </w:txbxContent>
                  </v:textbox>
                </v:shape>
              </v:group>
            </w:pict>
          </mc:Fallback>
        </mc:AlternateContent>
      </w:r>
      <w:r w:rsidR="00D9016E">
        <w:rPr>
          <w:rFonts w:ascii="Garamond" w:hAnsi="Garamond" w:cs="Arial"/>
          <w:noProof/>
        </w:rPr>
        <w:drawing>
          <wp:inline distT="0" distB="0" distL="0" distR="0" wp14:anchorId="4B4BE682" wp14:editId="50C1C6EA">
            <wp:extent cx="5943600" cy="4592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impervious_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620FC5B" w14:textId="63D30CB1" w:rsidR="00D9016E" w:rsidRDefault="005C4798" w:rsidP="00FE462C">
      <w:pPr>
        <w:spacing w:after="0" w:line="240" w:lineRule="auto"/>
        <w:jc w:val="center"/>
        <w:rPr>
          <w:rFonts w:ascii="Garamond" w:hAnsi="Garamond" w:cs="Arial"/>
        </w:rPr>
      </w:pPr>
      <w:r>
        <w:rPr>
          <w:rFonts w:ascii="Garamond" w:hAnsi="Garamond" w:cs="Arial"/>
          <w:i/>
        </w:rPr>
        <w:t>Figure B</w:t>
      </w:r>
      <w:r w:rsidR="00D9016E" w:rsidRPr="000F5411">
        <w:rPr>
          <w:rFonts w:ascii="Garamond" w:hAnsi="Garamond" w:cs="Arial"/>
          <w:i/>
        </w:rPr>
        <w:t>7.</w:t>
      </w:r>
      <w:r w:rsidR="00D9016E">
        <w:rPr>
          <w:rFonts w:ascii="Garamond" w:hAnsi="Garamond" w:cs="Arial"/>
        </w:rPr>
        <w:t xml:space="preserve"> The figure above shows the rescaled percent impervious surface map derived from January 2019 Landsat 8 imagery.</w:t>
      </w:r>
    </w:p>
    <w:p w14:paraId="0991BAE1" w14:textId="0B10C66B" w:rsidR="00D9016E" w:rsidRPr="00DD5464" w:rsidRDefault="00D9016E" w:rsidP="008B18DC">
      <w:pPr>
        <w:spacing w:after="0" w:line="240" w:lineRule="auto"/>
        <w:rPr>
          <w:rFonts w:ascii="Garamond" w:hAnsi="Garamond" w:cs="Arial"/>
        </w:rPr>
      </w:pPr>
    </w:p>
    <w:sectPr w:rsidR="00D9016E" w:rsidRPr="00DD5464" w:rsidSect="0064280B">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BB2F2" w14:textId="77777777" w:rsidR="00060155" w:rsidRDefault="00060155" w:rsidP="00242822">
      <w:pPr>
        <w:spacing w:after="0" w:line="240" w:lineRule="auto"/>
      </w:pPr>
      <w:r>
        <w:separator/>
      </w:r>
    </w:p>
  </w:endnote>
  <w:endnote w:type="continuationSeparator" w:id="0">
    <w:p w14:paraId="107AD3DB" w14:textId="77777777" w:rsidR="00060155" w:rsidRDefault="0006015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206E276" w:rsidR="008D18BC" w:rsidRDefault="008D18BC">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CE2B85">
          <w:rPr>
            <w:rFonts w:ascii="Garamond" w:hAnsi="Garamond"/>
            <w:noProof/>
          </w:rPr>
          <w:t>23</w:t>
        </w:r>
        <w:r w:rsidRPr="0056152E">
          <w:rPr>
            <w:rFonts w:ascii="Garamond" w:hAnsi="Garamond"/>
            <w:noProof/>
          </w:rPr>
          <w:fldChar w:fldCharType="end"/>
        </w:r>
      </w:p>
    </w:sdtContent>
  </w:sdt>
  <w:p w14:paraId="472788A1" w14:textId="77777777" w:rsidR="008D18BC" w:rsidRDefault="008D1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8D18BC" w:rsidRDefault="008D18BC"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32AC3" w14:textId="77777777" w:rsidR="00060155" w:rsidRDefault="00060155" w:rsidP="00242822">
      <w:pPr>
        <w:spacing w:after="0" w:line="240" w:lineRule="auto"/>
      </w:pPr>
      <w:r>
        <w:separator/>
      </w:r>
    </w:p>
  </w:footnote>
  <w:footnote w:type="continuationSeparator" w:id="0">
    <w:p w14:paraId="25153A4C" w14:textId="77777777" w:rsidR="00060155" w:rsidRDefault="0006015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8D18BC" w:rsidRPr="000B6E68" w:rsidRDefault="008D18BC"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17E53DF" w:rsidR="008D18BC" w:rsidRPr="000B6E68" w:rsidRDefault="008D18BC" w:rsidP="00552C75">
    <w:pPr>
      <w:spacing w:after="0" w:line="240" w:lineRule="auto"/>
      <w:jc w:val="right"/>
      <w:rPr>
        <w:rFonts w:ascii="Garamond" w:hAnsi="Garamond"/>
        <w:b/>
        <w:sz w:val="32"/>
        <w:szCs w:val="32"/>
      </w:rPr>
    </w:pPr>
    <w:r w:rsidRPr="005E3D36">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5E3D36">
      <w:rPr>
        <w:rFonts w:ascii="Garamond" w:hAnsi="Garamond"/>
        <w:b/>
        <w:sz w:val="32"/>
        <w:szCs w:val="32"/>
      </w:rPr>
      <w:t>Virginia – Langley</w:t>
    </w:r>
  </w:p>
  <w:p w14:paraId="77B49D9A" w14:textId="0EB2ADB3" w:rsidR="008D18BC" w:rsidRDefault="008D18BC" w:rsidP="000D5104">
    <w:pPr>
      <w:pStyle w:val="Header"/>
      <w:jc w:val="right"/>
      <w:rPr>
        <w:rFonts w:ascii="Garamond" w:hAnsi="Garamond"/>
        <w:i/>
        <w:sz w:val="32"/>
        <w:szCs w:val="32"/>
      </w:rPr>
    </w:pPr>
    <w:r>
      <w:rPr>
        <w:rFonts w:ascii="Garamond" w:hAnsi="Garamond"/>
        <w:i/>
        <w:sz w:val="32"/>
        <w:szCs w:val="32"/>
      </w:rPr>
      <w:t>Summer 2019</w:t>
    </w:r>
  </w:p>
  <w:p w14:paraId="2F683015" w14:textId="77777777" w:rsidR="008D18BC" w:rsidRPr="0077554A" w:rsidRDefault="008D18BC"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D56B5"/>
    <w:multiLevelType w:val="hybridMultilevel"/>
    <w:tmpl w:val="B6CE9944"/>
    <w:lvl w:ilvl="0" w:tplc="B5B469B4">
      <w:start w:val="5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15FC8"/>
    <w:multiLevelType w:val="hybridMultilevel"/>
    <w:tmpl w:val="16C6E9BA"/>
    <w:lvl w:ilvl="0" w:tplc="F17499A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32F8C"/>
    <w:multiLevelType w:val="hybridMultilevel"/>
    <w:tmpl w:val="DA8E19B4"/>
    <w:lvl w:ilvl="0" w:tplc="0FF44A9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A06BA"/>
    <w:multiLevelType w:val="hybridMultilevel"/>
    <w:tmpl w:val="7F460146"/>
    <w:lvl w:ilvl="0" w:tplc="2EA4D724">
      <w:start w:val="1"/>
      <w:numFmt w:val="decimal"/>
      <w:lvlText w:val="%1."/>
      <w:lvlJc w:val="left"/>
      <w:pPr>
        <w:ind w:left="360" w:hanging="360"/>
      </w:pPr>
      <w:rPr>
        <w:rFonts w:ascii="Garamond" w:hAnsi="Garamond"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9A4DC4"/>
    <w:multiLevelType w:val="hybridMultilevel"/>
    <w:tmpl w:val="3354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2F5925"/>
    <w:multiLevelType w:val="hybridMultilevel"/>
    <w:tmpl w:val="A1687EA8"/>
    <w:lvl w:ilvl="0" w:tplc="E03047F2">
      <w:start w:val="5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2"/>
  </w:num>
  <w:num w:numId="4">
    <w:abstractNumId w:val="5"/>
  </w:num>
  <w:num w:numId="5">
    <w:abstractNumId w:val="8"/>
  </w:num>
  <w:num w:numId="6">
    <w:abstractNumId w:val="3"/>
  </w:num>
  <w:num w:numId="7">
    <w:abstractNumId w:val="15"/>
  </w:num>
  <w:num w:numId="8">
    <w:abstractNumId w:val="10"/>
  </w:num>
  <w:num w:numId="9">
    <w:abstractNumId w:val="13"/>
  </w:num>
  <w:num w:numId="10">
    <w:abstractNumId w:val="0"/>
  </w:num>
  <w:num w:numId="11">
    <w:abstractNumId w:val="17"/>
  </w:num>
  <w:num w:numId="12">
    <w:abstractNumId w:val="12"/>
  </w:num>
  <w:num w:numId="13">
    <w:abstractNumId w:val="7"/>
  </w:num>
  <w:num w:numId="14">
    <w:abstractNumId w:val="14"/>
  </w:num>
  <w:num w:numId="15">
    <w:abstractNumId w:val="16"/>
  </w:num>
  <w:num w:numId="16">
    <w:abstractNumId w:val="4"/>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6F8"/>
    <w:rsid w:val="00004FCE"/>
    <w:rsid w:val="000057A6"/>
    <w:rsid w:val="000077A1"/>
    <w:rsid w:val="00011B8D"/>
    <w:rsid w:val="00013F02"/>
    <w:rsid w:val="00014145"/>
    <w:rsid w:val="000143A2"/>
    <w:rsid w:val="00014DAF"/>
    <w:rsid w:val="000162E8"/>
    <w:rsid w:val="00016443"/>
    <w:rsid w:val="00016DD6"/>
    <w:rsid w:val="00030B13"/>
    <w:rsid w:val="00032691"/>
    <w:rsid w:val="000328E4"/>
    <w:rsid w:val="000335FF"/>
    <w:rsid w:val="000402BD"/>
    <w:rsid w:val="00040AE0"/>
    <w:rsid w:val="00043FA0"/>
    <w:rsid w:val="000456D3"/>
    <w:rsid w:val="000501ED"/>
    <w:rsid w:val="00050C8B"/>
    <w:rsid w:val="00051E73"/>
    <w:rsid w:val="00052AFC"/>
    <w:rsid w:val="00054474"/>
    <w:rsid w:val="00054A1A"/>
    <w:rsid w:val="00057099"/>
    <w:rsid w:val="00060155"/>
    <w:rsid w:val="00061F15"/>
    <w:rsid w:val="00070899"/>
    <w:rsid w:val="000801F4"/>
    <w:rsid w:val="00081123"/>
    <w:rsid w:val="000829BD"/>
    <w:rsid w:val="00086332"/>
    <w:rsid w:val="00086B7E"/>
    <w:rsid w:val="00096016"/>
    <w:rsid w:val="000B3F87"/>
    <w:rsid w:val="000B6E68"/>
    <w:rsid w:val="000C58B8"/>
    <w:rsid w:val="000D0BD2"/>
    <w:rsid w:val="000D2CD5"/>
    <w:rsid w:val="000D5104"/>
    <w:rsid w:val="000D79AC"/>
    <w:rsid w:val="000E1DB7"/>
    <w:rsid w:val="000F1545"/>
    <w:rsid w:val="000F1EE7"/>
    <w:rsid w:val="000F2ADA"/>
    <w:rsid w:val="000F5411"/>
    <w:rsid w:val="00101280"/>
    <w:rsid w:val="00106FD6"/>
    <w:rsid w:val="00113D5A"/>
    <w:rsid w:val="001277EC"/>
    <w:rsid w:val="0014039E"/>
    <w:rsid w:val="0014286F"/>
    <w:rsid w:val="001459D0"/>
    <w:rsid w:val="0015019B"/>
    <w:rsid w:val="001527A7"/>
    <w:rsid w:val="001534B0"/>
    <w:rsid w:val="001556CC"/>
    <w:rsid w:val="00162BA8"/>
    <w:rsid w:val="00163111"/>
    <w:rsid w:val="00163EFB"/>
    <w:rsid w:val="00170B89"/>
    <w:rsid w:val="00171796"/>
    <w:rsid w:val="00173976"/>
    <w:rsid w:val="00175BC5"/>
    <w:rsid w:val="001821EB"/>
    <w:rsid w:val="00190BF1"/>
    <w:rsid w:val="00194FE1"/>
    <w:rsid w:val="00195D23"/>
    <w:rsid w:val="001A67C2"/>
    <w:rsid w:val="001B669B"/>
    <w:rsid w:val="001C751F"/>
    <w:rsid w:val="001D5E4E"/>
    <w:rsid w:val="001D69D0"/>
    <w:rsid w:val="001D6E5C"/>
    <w:rsid w:val="001E1008"/>
    <w:rsid w:val="001E158F"/>
    <w:rsid w:val="001E32EE"/>
    <w:rsid w:val="001F1328"/>
    <w:rsid w:val="001F22C0"/>
    <w:rsid w:val="001F2623"/>
    <w:rsid w:val="00201F7D"/>
    <w:rsid w:val="00206AB6"/>
    <w:rsid w:val="00213AD8"/>
    <w:rsid w:val="00217FB6"/>
    <w:rsid w:val="002207C9"/>
    <w:rsid w:val="0022176E"/>
    <w:rsid w:val="00221CE5"/>
    <w:rsid w:val="002258D6"/>
    <w:rsid w:val="002336B1"/>
    <w:rsid w:val="00234F37"/>
    <w:rsid w:val="0023574D"/>
    <w:rsid w:val="00242822"/>
    <w:rsid w:val="002539A7"/>
    <w:rsid w:val="0026415A"/>
    <w:rsid w:val="00273E9F"/>
    <w:rsid w:val="002774C5"/>
    <w:rsid w:val="0029214C"/>
    <w:rsid w:val="00293F47"/>
    <w:rsid w:val="00295139"/>
    <w:rsid w:val="00296947"/>
    <w:rsid w:val="002A2D97"/>
    <w:rsid w:val="002A37F8"/>
    <w:rsid w:val="002A7BD9"/>
    <w:rsid w:val="002B10DB"/>
    <w:rsid w:val="002B2BE4"/>
    <w:rsid w:val="002B4A00"/>
    <w:rsid w:val="002C2523"/>
    <w:rsid w:val="002C28E6"/>
    <w:rsid w:val="002C4C2E"/>
    <w:rsid w:val="002C5458"/>
    <w:rsid w:val="002D5DCD"/>
    <w:rsid w:val="002D5F9B"/>
    <w:rsid w:val="002D6167"/>
    <w:rsid w:val="002E1DFB"/>
    <w:rsid w:val="002E2A19"/>
    <w:rsid w:val="002E7105"/>
    <w:rsid w:val="002E736B"/>
    <w:rsid w:val="002F0512"/>
    <w:rsid w:val="002F204B"/>
    <w:rsid w:val="002F25D3"/>
    <w:rsid w:val="003063F1"/>
    <w:rsid w:val="00307D86"/>
    <w:rsid w:val="0034276C"/>
    <w:rsid w:val="0034540B"/>
    <w:rsid w:val="00346BE6"/>
    <w:rsid w:val="0035532B"/>
    <w:rsid w:val="00360C2D"/>
    <w:rsid w:val="00366BA2"/>
    <w:rsid w:val="00366BF6"/>
    <w:rsid w:val="00395332"/>
    <w:rsid w:val="003A43BB"/>
    <w:rsid w:val="003A6D33"/>
    <w:rsid w:val="003A6EE5"/>
    <w:rsid w:val="003B2E19"/>
    <w:rsid w:val="003C1630"/>
    <w:rsid w:val="003C1D22"/>
    <w:rsid w:val="003C4C1A"/>
    <w:rsid w:val="003C7BF9"/>
    <w:rsid w:val="003D1920"/>
    <w:rsid w:val="003D3A5B"/>
    <w:rsid w:val="003D5849"/>
    <w:rsid w:val="003F318B"/>
    <w:rsid w:val="003F39BF"/>
    <w:rsid w:val="0041150E"/>
    <w:rsid w:val="0041500B"/>
    <w:rsid w:val="00417A61"/>
    <w:rsid w:val="00424904"/>
    <w:rsid w:val="0043112E"/>
    <w:rsid w:val="004318FA"/>
    <w:rsid w:val="00436161"/>
    <w:rsid w:val="00436E69"/>
    <w:rsid w:val="004430CF"/>
    <w:rsid w:val="00447A45"/>
    <w:rsid w:val="00451695"/>
    <w:rsid w:val="00452BC2"/>
    <w:rsid w:val="00462276"/>
    <w:rsid w:val="00464B75"/>
    <w:rsid w:val="00481968"/>
    <w:rsid w:val="00482519"/>
    <w:rsid w:val="00494746"/>
    <w:rsid w:val="004951A9"/>
    <w:rsid w:val="004A2010"/>
    <w:rsid w:val="004C4352"/>
    <w:rsid w:val="004D19D3"/>
    <w:rsid w:val="004D2564"/>
    <w:rsid w:val="004D713E"/>
    <w:rsid w:val="004D7212"/>
    <w:rsid w:val="004D75BF"/>
    <w:rsid w:val="004D75CF"/>
    <w:rsid w:val="004E726C"/>
    <w:rsid w:val="004E730A"/>
    <w:rsid w:val="004F1A7D"/>
    <w:rsid w:val="004F215E"/>
    <w:rsid w:val="004F21C5"/>
    <w:rsid w:val="004F3873"/>
    <w:rsid w:val="004F6FB3"/>
    <w:rsid w:val="00524715"/>
    <w:rsid w:val="005253DD"/>
    <w:rsid w:val="00530E5B"/>
    <w:rsid w:val="005418C9"/>
    <w:rsid w:val="005447A6"/>
    <w:rsid w:val="005476CC"/>
    <w:rsid w:val="00552C75"/>
    <w:rsid w:val="0056152E"/>
    <w:rsid w:val="005674A9"/>
    <w:rsid w:val="00571F90"/>
    <w:rsid w:val="005760A4"/>
    <w:rsid w:val="00583B86"/>
    <w:rsid w:val="0058630C"/>
    <w:rsid w:val="00590126"/>
    <w:rsid w:val="005974B9"/>
    <w:rsid w:val="005A3800"/>
    <w:rsid w:val="005A457F"/>
    <w:rsid w:val="005A5711"/>
    <w:rsid w:val="005A743F"/>
    <w:rsid w:val="005B4B84"/>
    <w:rsid w:val="005B6AE3"/>
    <w:rsid w:val="005C4798"/>
    <w:rsid w:val="005C66A6"/>
    <w:rsid w:val="005C723F"/>
    <w:rsid w:val="005D5E63"/>
    <w:rsid w:val="005E3D36"/>
    <w:rsid w:val="005E3FEE"/>
    <w:rsid w:val="005E75E3"/>
    <w:rsid w:val="005F6188"/>
    <w:rsid w:val="005F6AD4"/>
    <w:rsid w:val="006043FF"/>
    <w:rsid w:val="00604464"/>
    <w:rsid w:val="00615E3A"/>
    <w:rsid w:val="00621AB9"/>
    <w:rsid w:val="00624E1E"/>
    <w:rsid w:val="00627B10"/>
    <w:rsid w:val="006349EF"/>
    <w:rsid w:val="006368EC"/>
    <w:rsid w:val="0064280B"/>
    <w:rsid w:val="00650EDD"/>
    <w:rsid w:val="006528A0"/>
    <w:rsid w:val="006528C1"/>
    <w:rsid w:val="0066075C"/>
    <w:rsid w:val="0066138C"/>
    <w:rsid w:val="0066727D"/>
    <w:rsid w:val="006822ED"/>
    <w:rsid w:val="00684FE5"/>
    <w:rsid w:val="006941BE"/>
    <w:rsid w:val="00695331"/>
    <w:rsid w:val="00697D5A"/>
    <w:rsid w:val="006A0BCE"/>
    <w:rsid w:val="006A440C"/>
    <w:rsid w:val="006B6FAA"/>
    <w:rsid w:val="006C6154"/>
    <w:rsid w:val="006C7B8F"/>
    <w:rsid w:val="006D1A28"/>
    <w:rsid w:val="006D1CBE"/>
    <w:rsid w:val="006D5E8B"/>
    <w:rsid w:val="006D693D"/>
    <w:rsid w:val="006E1497"/>
    <w:rsid w:val="006E2A1C"/>
    <w:rsid w:val="006E2B37"/>
    <w:rsid w:val="006E2B65"/>
    <w:rsid w:val="006E74BC"/>
    <w:rsid w:val="006E76B9"/>
    <w:rsid w:val="006F0FAB"/>
    <w:rsid w:val="006F76CE"/>
    <w:rsid w:val="0070212A"/>
    <w:rsid w:val="00703C4B"/>
    <w:rsid w:val="0070495C"/>
    <w:rsid w:val="007059CC"/>
    <w:rsid w:val="0070682F"/>
    <w:rsid w:val="007152DE"/>
    <w:rsid w:val="00716586"/>
    <w:rsid w:val="0072613C"/>
    <w:rsid w:val="00732B10"/>
    <w:rsid w:val="0073378C"/>
    <w:rsid w:val="007411E1"/>
    <w:rsid w:val="00750EE4"/>
    <w:rsid w:val="00753B16"/>
    <w:rsid w:val="007566D3"/>
    <w:rsid w:val="00756C0F"/>
    <w:rsid w:val="00770650"/>
    <w:rsid w:val="00771691"/>
    <w:rsid w:val="00771C64"/>
    <w:rsid w:val="007726AA"/>
    <w:rsid w:val="00773F3F"/>
    <w:rsid w:val="0077554A"/>
    <w:rsid w:val="007775D4"/>
    <w:rsid w:val="007818EA"/>
    <w:rsid w:val="00781908"/>
    <w:rsid w:val="00793FBF"/>
    <w:rsid w:val="007A20DC"/>
    <w:rsid w:val="007A41E8"/>
    <w:rsid w:val="007A4230"/>
    <w:rsid w:val="007C1AEA"/>
    <w:rsid w:val="007C4F7F"/>
    <w:rsid w:val="007D0214"/>
    <w:rsid w:val="007D45B9"/>
    <w:rsid w:val="007D558B"/>
    <w:rsid w:val="007E01B1"/>
    <w:rsid w:val="007E0FFB"/>
    <w:rsid w:val="007E508C"/>
    <w:rsid w:val="007E5BEC"/>
    <w:rsid w:val="007E68B5"/>
    <w:rsid w:val="007E7C44"/>
    <w:rsid w:val="007F1AFE"/>
    <w:rsid w:val="007F5769"/>
    <w:rsid w:val="007F6093"/>
    <w:rsid w:val="00801AE5"/>
    <w:rsid w:val="008043F4"/>
    <w:rsid w:val="00811929"/>
    <w:rsid w:val="0081261B"/>
    <w:rsid w:val="00815144"/>
    <w:rsid w:val="0082027E"/>
    <w:rsid w:val="00820E41"/>
    <w:rsid w:val="0082104E"/>
    <w:rsid w:val="00821ED7"/>
    <w:rsid w:val="00824CC4"/>
    <w:rsid w:val="00832B48"/>
    <w:rsid w:val="0083391E"/>
    <w:rsid w:val="00837DF4"/>
    <w:rsid w:val="00850208"/>
    <w:rsid w:val="00855532"/>
    <w:rsid w:val="00862FA7"/>
    <w:rsid w:val="008658CF"/>
    <w:rsid w:val="00865A53"/>
    <w:rsid w:val="00870E95"/>
    <w:rsid w:val="00871621"/>
    <w:rsid w:val="00872A13"/>
    <w:rsid w:val="008741CE"/>
    <w:rsid w:val="00876DBF"/>
    <w:rsid w:val="0088158B"/>
    <w:rsid w:val="00881BAA"/>
    <w:rsid w:val="00887B07"/>
    <w:rsid w:val="008921B2"/>
    <w:rsid w:val="00893A40"/>
    <w:rsid w:val="008975BD"/>
    <w:rsid w:val="008A2F57"/>
    <w:rsid w:val="008A357F"/>
    <w:rsid w:val="008B18DC"/>
    <w:rsid w:val="008B2FF6"/>
    <w:rsid w:val="008B7071"/>
    <w:rsid w:val="008C0234"/>
    <w:rsid w:val="008C4A62"/>
    <w:rsid w:val="008C7380"/>
    <w:rsid w:val="008C783C"/>
    <w:rsid w:val="008D18BC"/>
    <w:rsid w:val="008D5500"/>
    <w:rsid w:val="008E14C4"/>
    <w:rsid w:val="008E5453"/>
    <w:rsid w:val="009046BB"/>
    <w:rsid w:val="0091079C"/>
    <w:rsid w:val="00916AAB"/>
    <w:rsid w:val="009228EC"/>
    <w:rsid w:val="009230CB"/>
    <w:rsid w:val="00933965"/>
    <w:rsid w:val="00935394"/>
    <w:rsid w:val="0094346E"/>
    <w:rsid w:val="0097212D"/>
    <w:rsid w:val="0097635F"/>
    <w:rsid w:val="009830D6"/>
    <w:rsid w:val="00983521"/>
    <w:rsid w:val="009A19B3"/>
    <w:rsid w:val="009A20C2"/>
    <w:rsid w:val="009A20ED"/>
    <w:rsid w:val="009A4203"/>
    <w:rsid w:val="009A5F2A"/>
    <w:rsid w:val="009B0301"/>
    <w:rsid w:val="009C5CDF"/>
    <w:rsid w:val="009C6E9D"/>
    <w:rsid w:val="009D0C93"/>
    <w:rsid w:val="009D6C98"/>
    <w:rsid w:val="009E13E2"/>
    <w:rsid w:val="009E40E2"/>
    <w:rsid w:val="009F4CC3"/>
    <w:rsid w:val="009F5966"/>
    <w:rsid w:val="009F5B6F"/>
    <w:rsid w:val="009F60A9"/>
    <w:rsid w:val="009F7422"/>
    <w:rsid w:val="00A02ACF"/>
    <w:rsid w:val="00A11DB7"/>
    <w:rsid w:val="00A12387"/>
    <w:rsid w:val="00A12C21"/>
    <w:rsid w:val="00A212CE"/>
    <w:rsid w:val="00A2773A"/>
    <w:rsid w:val="00A3046A"/>
    <w:rsid w:val="00A402E2"/>
    <w:rsid w:val="00A43059"/>
    <w:rsid w:val="00A44FFF"/>
    <w:rsid w:val="00A53D24"/>
    <w:rsid w:val="00A57684"/>
    <w:rsid w:val="00A57A26"/>
    <w:rsid w:val="00A60645"/>
    <w:rsid w:val="00A715D8"/>
    <w:rsid w:val="00A774D7"/>
    <w:rsid w:val="00A8213A"/>
    <w:rsid w:val="00A90796"/>
    <w:rsid w:val="00A92DA8"/>
    <w:rsid w:val="00A9508C"/>
    <w:rsid w:val="00A95E7B"/>
    <w:rsid w:val="00AA2325"/>
    <w:rsid w:val="00AA4C5F"/>
    <w:rsid w:val="00AB12D0"/>
    <w:rsid w:val="00AD5D0D"/>
    <w:rsid w:val="00AD6E52"/>
    <w:rsid w:val="00AD7A90"/>
    <w:rsid w:val="00AE2B54"/>
    <w:rsid w:val="00AF0549"/>
    <w:rsid w:val="00AF3646"/>
    <w:rsid w:val="00AF767C"/>
    <w:rsid w:val="00B00BCB"/>
    <w:rsid w:val="00B01F72"/>
    <w:rsid w:val="00B0610C"/>
    <w:rsid w:val="00B07E78"/>
    <w:rsid w:val="00B13E3F"/>
    <w:rsid w:val="00B173A5"/>
    <w:rsid w:val="00B1778F"/>
    <w:rsid w:val="00B21768"/>
    <w:rsid w:val="00B220FC"/>
    <w:rsid w:val="00B2307C"/>
    <w:rsid w:val="00B24E61"/>
    <w:rsid w:val="00B265D9"/>
    <w:rsid w:val="00B275A3"/>
    <w:rsid w:val="00B3322E"/>
    <w:rsid w:val="00B35B60"/>
    <w:rsid w:val="00B365F0"/>
    <w:rsid w:val="00B37CBD"/>
    <w:rsid w:val="00B4268A"/>
    <w:rsid w:val="00B468A3"/>
    <w:rsid w:val="00B564AC"/>
    <w:rsid w:val="00B62EAB"/>
    <w:rsid w:val="00B63AC3"/>
    <w:rsid w:val="00B64CCF"/>
    <w:rsid w:val="00B64EFA"/>
    <w:rsid w:val="00B65F60"/>
    <w:rsid w:val="00B66382"/>
    <w:rsid w:val="00B6669C"/>
    <w:rsid w:val="00B67AAE"/>
    <w:rsid w:val="00B71401"/>
    <w:rsid w:val="00B8577D"/>
    <w:rsid w:val="00B8590F"/>
    <w:rsid w:val="00B92423"/>
    <w:rsid w:val="00B97340"/>
    <w:rsid w:val="00BA00FB"/>
    <w:rsid w:val="00BA41F7"/>
    <w:rsid w:val="00BA4588"/>
    <w:rsid w:val="00BB1B7B"/>
    <w:rsid w:val="00BB78A4"/>
    <w:rsid w:val="00BC113C"/>
    <w:rsid w:val="00BC47BB"/>
    <w:rsid w:val="00BC5578"/>
    <w:rsid w:val="00BD1A87"/>
    <w:rsid w:val="00BD38D8"/>
    <w:rsid w:val="00BE64D1"/>
    <w:rsid w:val="00BF0AD5"/>
    <w:rsid w:val="00BF5EB3"/>
    <w:rsid w:val="00C108E4"/>
    <w:rsid w:val="00C15E9C"/>
    <w:rsid w:val="00C2455C"/>
    <w:rsid w:val="00C26363"/>
    <w:rsid w:val="00C3045C"/>
    <w:rsid w:val="00C40531"/>
    <w:rsid w:val="00C42F8E"/>
    <w:rsid w:val="00C46DF0"/>
    <w:rsid w:val="00C4736E"/>
    <w:rsid w:val="00C50F66"/>
    <w:rsid w:val="00C53F96"/>
    <w:rsid w:val="00C570CA"/>
    <w:rsid w:val="00C60F7D"/>
    <w:rsid w:val="00C71645"/>
    <w:rsid w:val="00C74E34"/>
    <w:rsid w:val="00C804EA"/>
    <w:rsid w:val="00C82473"/>
    <w:rsid w:val="00C86E0B"/>
    <w:rsid w:val="00C95E75"/>
    <w:rsid w:val="00C95EEB"/>
    <w:rsid w:val="00CA42F9"/>
    <w:rsid w:val="00CB0C33"/>
    <w:rsid w:val="00CB1C0F"/>
    <w:rsid w:val="00CB4BD0"/>
    <w:rsid w:val="00CB7AFE"/>
    <w:rsid w:val="00CC07C8"/>
    <w:rsid w:val="00CD092A"/>
    <w:rsid w:val="00CD47D7"/>
    <w:rsid w:val="00CE2B85"/>
    <w:rsid w:val="00CE7909"/>
    <w:rsid w:val="00CE7FDD"/>
    <w:rsid w:val="00CF17F8"/>
    <w:rsid w:val="00CF4086"/>
    <w:rsid w:val="00CF6083"/>
    <w:rsid w:val="00CF7F92"/>
    <w:rsid w:val="00D1374C"/>
    <w:rsid w:val="00D138B3"/>
    <w:rsid w:val="00D15940"/>
    <w:rsid w:val="00D25B6E"/>
    <w:rsid w:val="00D3013B"/>
    <w:rsid w:val="00D36EEA"/>
    <w:rsid w:val="00D37248"/>
    <w:rsid w:val="00D41203"/>
    <w:rsid w:val="00D414BF"/>
    <w:rsid w:val="00D41B46"/>
    <w:rsid w:val="00D449CD"/>
    <w:rsid w:val="00D523CD"/>
    <w:rsid w:val="00D55FAE"/>
    <w:rsid w:val="00D61206"/>
    <w:rsid w:val="00D7406B"/>
    <w:rsid w:val="00D7644D"/>
    <w:rsid w:val="00D77E4F"/>
    <w:rsid w:val="00D86F9E"/>
    <w:rsid w:val="00D87F28"/>
    <w:rsid w:val="00D9016E"/>
    <w:rsid w:val="00D94371"/>
    <w:rsid w:val="00DA5145"/>
    <w:rsid w:val="00DA5556"/>
    <w:rsid w:val="00DA6C24"/>
    <w:rsid w:val="00DA7B77"/>
    <w:rsid w:val="00DA7F96"/>
    <w:rsid w:val="00DA7FF3"/>
    <w:rsid w:val="00DB15B2"/>
    <w:rsid w:val="00DB17D1"/>
    <w:rsid w:val="00DC43B1"/>
    <w:rsid w:val="00DC52E2"/>
    <w:rsid w:val="00DD5464"/>
    <w:rsid w:val="00DE048E"/>
    <w:rsid w:val="00DE7E55"/>
    <w:rsid w:val="00E00E6B"/>
    <w:rsid w:val="00E02B08"/>
    <w:rsid w:val="00E03B8E"/>
    <w:rsid w:val="00E139E4"/>
    <w:rsid w:val="00E16257"/>
    <w:rsid w:val="00E2226F"/>
    <w:rsid w:val="00E30FEB"/>
    <w:rsid w:val="00E372CB"/>
    <w:rsid w:val="00E3748F"/>
    <w:rsid w:val="00E40B9D"/>
    <w:rsid w:val="00E41324"/>
    <w:rsid w:val="00E43BB7"/>
    <w:rsid w:val="00E45E5F"/>
    <w:rsid w:val="00E55374"/>
    <w:rsid w:val="00E578D6"/>
    <w:rsid w:val="00E57A31"/>
    <w:rsid w:val="00E6105B"/>
    <w:rsid w:val="00E64D3C"/>
    <w:rsid w:val="00E64FEA"/>
    <w:rsid w:val="00E74845"/>
    <w:rsid w:val="00E75D54"/>
    <w:rsid w:val="00E83D21"/>
    <w:rsid w:val="00E8569B"/>
    <w:rsid w:val="00E91B1A"/>
    <w:rsid w:val="00E91C8B"/>
    <w:rsid w:val="00E92F6F"/>
    <w:rsid w:val="00E94A12"/>
    <w:rsid w:val="00EB1428"/>
    <w:rsid w:val="00EC1129"/>
    <w:rsid w:val="00ED281B"/>
    <w:rsid w:val="00ED2F35"/>
    <w:rsid w:val="00ED4EBF"/>
    <w:rsid w:val="00ED68CD"/>
    <w:rsid w:val="00EE1E2A"/>
    <w:rsid w:val="00EE7549"/>
    <w:rsid w:val="00EE7B55"/>
    <w:rsid w:val="00EF34E9"/>
    <w:rsid w:val="00F121FB"/>
    <w:rsid w:val="00F24FCE"/>
    <w:rsid w:val="00F309D0"/>
    <w:rsid w:val="00F37B0F"/>
    <w:rsid w:val="00F425A7"/>
    <w:rsid w:val="00F50C73"/>
    <w:rsid w:val="00F54C5E"/>
    <w:rsid w:val="00F61B8F"/>
    <w:rsid w:val="00F6700E"/>
    <w:rsid w:val="00F728FD"/>
    <w:rsid w:val="00F72A50"/>
    <w:rsid w:val="00F82667"/>
    <w:rsid w:val="00F82BD9"/>
    <w:rsid w:val="00F85D9B"/>
    <w:rsid w:val="00FA2B26"/>
    <w:rsid w:val="00FA65DC"/>
    <w:rsid w:val="00FB19FD"/>
    <w:rsid w:val="00FB2F9A"/>
    <w:rsid w:val="00FB5846"/>
    <w:rsid w:val="00FB5D9B"/>
    <w:rsid w:val="00FB6A62"/>
    <w:rsid w:val="00FC0604"/>
    <w:rsid w:val="00FC3B69"/>
    <w:rsid w:val="00FC670A"/>
    <w:rsid w:val="00FC7162"/>
    <w:rsid w:val="00FD2E28"/>
    <w:rsid w:val="00FE08DD"/>
    <w:rsid w:val="00FE462C"/>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016DD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D0C93"/>
    <w:pPr>
      <w:spacing w:after="0" w:line="240" w:lineRule="auto"/>
    </w:pPr>
  </w:style>
  <w:style w:type="character" w:customStyle="1" w:styleId="UnresolvedMention1">
    <w:name w:val="Unresolved Mention1"/>
    <w:basedOn w:val="DefaultParagraphFont"/>
    <w:uiPriority w:val="99"/>
    <w:semiHidden/>
    <w:unhideWhenUsed/>
    <w:rsid w:val="00AF767C"/>
    <w:rPr>
      <w:color w:val="605E5C"/>
      <w:shd w:val="clear" w:color="auto" w:fill="E1DFDD"/>
    </w:rPr>
  </w:style>
  <w:style w:type="character" w:styleId="PlaceholderText">
    <w:name w:val="Placeholder Text"/>
    <w:basedOn w:val="DefaultParagraphFont"/>
    <w:uiPriority w:val="99"/>
    <w:semiHidden/>
    <w:rsid w:val="00D36E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94369">
      <w:bodyDiv w:val="1"/>
      <w:marLeft w:val="0"/>
      <w:marRight w:val="0"/>
      <w:marTop w:val="0"/>
      <w:marBottom w:val="0"/>
      <w:divBdr>
        <w:top w:val="none" w:sz="0" w:space="0" w:color="auto"/>
        <w:left w:val="none" w:sz="0" w:space="0" w:color="auto"/>
        <w:bottom w:val="none" w:sz="0" w:space="0" w:color="auto"/>
        <w:right w:val="none" w:sz="0" w:space="0" w:color="auto"/>
      </w:divBdr>
    </w:div>
    <w:div w:id="255599456">
      <w:bodyDiv w:val="1"/>
      <w:marLeft w:val="0"/>
      <w:marRight w:val="0"/>
      <w:marTop w:val="0"/>
      <w:marBottom w:val="0"/>
      <w:divBdr>
        <w:top w:val="none" w:sz="0" w:space="0" w:color="auto"/>
        <w:left w:val="none" w:sz="0" w:space="0" w:color="auto"/>
        <w:bottom w:val="none" w:sz="0" w:space="0" w:color="auto"/>
        <w:right w:val="none" w:sz="0" w:space="0" w:color="auto"/>
      </w:divBdr>
    </w:div>
    <w:div w:id="347945107">
      <w:bodyDiv w:val="1"/>
      <w:marLeft w:val="0"/>
      <w:marRight w:val="0"/>
      <w:marTop w:val="0"/>
      <w:marBottom w:val="0"/>
      <w:divBdr>
        <w:top w:val="none" w:sz="0" w:space="0" w:color="auto"/>
        <w:left w:val="none" w:sz="0" w:space="0" w:color="auto"/>
        <w:bottom w:val="none" w:sz="0" w:space="0" w:color="auto"/>
        <w:right w:val="none" w:sz="0" w:space="0" w:color="auto"/>
      </w:divBdr>
    </w:div>
    <w:div w:id="536503986">
      <w:bodyDiv w:val="1"/>
      <w:marLeft w:val="0"/>
      <w:marRight w:val="0"/>
      <w:marTop w:val="0"/>
      <w:marBottom w:val="0"/>
      <w:divBdr>
        <w:top w:val="none" w:sz="0" w:space="0" w:color="auto"/>
        <w:left w:val="none" w:sz="0" w:space="0" w:color="auto"/>
        <w:bottom w:val="none" w:sz="0" w:space="0" w:color="auto"/>
        <w:right w:val="none" w:sz="0" w:space="0" w:color="auto"/>
      </w:divBdr>
    </w:div>
    <w:div w:id="565916206">
      <w:bodyDiv w:val="1"/>
      <w:marLeft w:val="0"/>
      <w:marRight w:val="0"/>
      <w:marTop w:val="0"/>
      <w:marBottom w:val="0"/>
      <w:divBdr>
        <w:top w:val="none" w:sz="0" w:space="0" w:color="auto"/>
        <w:left w:val="none" w:sz="0" w:space="0" w:color="auto"/>
        <w:bottom w:val="none" w:sz="0" w:space="0" w:color="auto"/>
        <w:right w:val="none" w:sz="0" w:space="0" w:color="auto"/>
      </w:divBdr>
      <w:divsChild>
        <w:div w:id="530728682">
          <w:marLeft w:val="30"/>
          <w:marRight w:val="0"/>
          <w:marTop w:val="0"/>
          <w:marBottom w:val="0"/>
          <w:divBdr>
            <w:top w:val="none" w:sz="0" w:space="0" w:color="auto"/>
            <w:left w:val="none" w:sz="0" w:space="0" w:color="auto"/>
            <w:bottom w:val="none" w:sz="0" w:space="0" w:color="auto"/>
            <w:right w:val="none" w:sz="0" w:space="0" w:color="auto"/>
          </w:divBdr>
        </w:div>
      </w:divsChild>
    </w:div>
    <w:div w:id="650328578">
      <w:bodyDiv w:val="1"/>
      <w:marLeft w:val="0"/>
      <w:marRight w:val="0"/>
      <w:marTop w:val="0"/>
      <w:marBottom w:val="0"/>
      <w:divBdr>
        <w:top w:val="none" w:sz="0" w:space="0" w:color="auto"/>
        <w:left w:val="none" w:sz="0" w:space="0" w:color="auto"/>
        <w:bottom w:val="none" w:sz="0" w:space="0" w:color="auto"/>
        <w:right w:val="none" w:sz="0" w:space="0" w:color="auto"/>
      </w:divBdr>
    </w:div>
    <w:div w:id="676420341">
      <w:bodyDiv w:val="1"/>
      <w:marLeft w:val="0"/>
      <w:marRight w:val="0"/>
      <w:marTop w:val="0"/>
      <w:marBottom w:val="0"/>
      <w:divBdr>
        <w:top w:val="none" w:sz="0" w:space="0" w:color="auto"/>
        <w:left w:val="none" w:sz="0" w:space="0" w:color="auto"/>
        <w:bottom w:val="none" w:sz="0" w:space="0" w:color="auto"/>
        <w:right w:val="none" w:sz="0" w:space="0" w:color="auto"/>
      </w:divBdr>
    </w:div>
    <w:div w:id="712000446">
      <w:bodyDiv w:val="1"/>
      <w:marLeft w:val="0"/>
      <w:marRight w:val="0"/>
      <w:marTop w:val="0"/>
      <w:marBottom w:val="0"/>
      <w:divBdr>
        <w:top w:val="none" w:sz="0" w:space="0" w:color="auto"/>
        <w:left w:val="none" w:sz="0" w:space="0" w:color="auto"/>
        <w:bottom w:val="none" w:sz="0" w:space="0" w:color="auto"/>
        <w:right w:val="none" w:sz="0" w:space="0" w:color="auto"/>
      </w:divBdr>
    </w:div>
    <w:div w:id="750125945">
      <w:bodyDiv w:val="1"/>
      <w:marLeft w:val="0"/>
      <w:marRight w:val="0"/>
      <w:marTop w:val="0"/>
      <w:marBottom w:val="0"/>
      <w:divBdr>
        <w:top w:val="none" w:sz="0" w:space="0" w:color="auto"/>
        <w:left w:val="none" w:sz="0" w:space="0" w:color="auto"/>
        <w:bottom w:val="none" w:sz="0" w:space="0" w:color="auto"/>
        <w:right w:val="none" w:sz="0" w:space="0" w:color="auto"/>
      </w:divBdr>
    </w:div>
    <w:div w:id="773016840">
      <w:bodyDiv w:val="1"/>
      <w:marLeft w:val="0"/>
      <w:marRight w:val="0"/>
      <w:marTop w:val="0"/>
      <w:marBottom w:val="0"/>
      <w:divBdr>
        <w:top w:val="none" w:sz="0" w:space="0" w:color="auto"/>
        <w:left w:val="none" w:sz="0" w:space="0" w:color="auto"/>
        <w:bottom w:val="none" w:sz="0" w:space="0" w:color="auto"/>
        <w:right w:val="none" w:sz="0" w:space="0" w:color="auto"/>
      </w:divBdr>
      <w:divsChild>
        <w:div w:id="1323315271">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1386486">
      <w:bodyDiv w:val="1"/>
      <w:marLeft w:val="0"/>
      <w:marRight w:val="0"/>
      <w:marTop w:val="0"/>
      <w:marBottom w:val="0"/>
      <w:divBdr>
        <w:top w:val="none" w:sz="0" w:space="0" w:color="auto"/>
        <w:left w:val="none" w:sz="0" w:space="0" w:color="auto"/>
        <w:bottom w:val="none" w:sz="0" w:space="0" w:color="auto"/>
        <w:right w:val="none" w:sz="0" w:space="0" w:color="auto"/>
      </w:divBdr>
    </w:div>
    <w:div w:id="854467433">
      <w:bodyDiv w:val="1"/>
      <w:marLeft w:val="0"/>
      <w:marRight w:val="0"/>
      <w:marTop w:val="0"/>
      <w:marBottom w:val="0"/>
      <w:divBdr>
        <w:top w:val="none" w:sz="0" w:space="0" w:color="auto"/>
        <w:left w:val="none" w:sz="0" w:space="0" w:color="auto"/>
        <w:bottom w:val="none" w:sz="0" w:space="0" w:color="auto"/>
        <w:right w:val="none" w:sz="0" w:space="0" w:color="auto"/>
      </w:divBdr>
    </w:div>
    <w:div w:id="889726433">
      <w:bodyDiv w:val="1"/>
      <w:marLeft w:val="0"/>
      <w:marRight w:val="0"/>
      <w:marTop w:val="0"/>
      <w:marBottom w:val="0"/>
      <w:divBdr>
        <w:top w:val="none" w:sz="0" w:space="0" w:color="auto"/>
        <w:left w:val="none" w:sz="0" w:space="0" w:color="auto"/>
        <w:bottom w:val="none" w:sz="0" w:space="0" w:color="auto"/>
        <w:right w:val="none" w:sz="0" w:space="0" w:color="auto"/>
      </w:divBdr>
    </w:div>
    <w:div w:id="921644737">
      <w:bodyDiv w:val="1"/>
      <w:marLeft w:val="0"/>
      <w:marRight w:val="0"/>
      <w:marTop w:val="0"/>
      <w:marBottom w:val="0"/>
      <w:divBdr>
        <w:top w:val="none" w:sz="0" w:space="0" w:color="auto"/>
        <w:left w:val="none" w:sz="0" w:space="0" w:color="auto"/>
        <w:bottom w:val="none" w:sz="0" w:space="0" w:color="auto"/>
        <w:right w:val="none" w:sz="0" w:space="0" w:color="auto"/>
      </w:divBdr>
    </w:div>
    <w:div w:id="938102066">
      <w:bodyDiv w:val="1"/>
      <w:marLeft w:val="0"/>
      <w:marRight w:val="0"/>
      <w:marTop w:val="0"/>
      <w:marBottom w:val="0"/>
      <w:divBdr>
        <w:top w:val="none" w:sz="0" w:space="0" w:color="auto"/>
        <w:left w:val="none" w:sz="0" w:space="0" w:color="auto"/>
        <w:bottom w:val="none" w:sz="0" w:space="0" w:color="auto"/>
        <w:right w:val="none" w:sz="0" w:space="0" w:color="auto"/>
      </w:divBdr>
    </w:div>
    <w:div w:id="1141340610">
      <w:bodyDiv w:val="1"/>
      <w:marLeft w:val="0"/>
      <w:marRight w:val="0"/>
      <w:marTop w:val="0"/>
      <w:marBottom w:val="0"/>
      <w:divBdr>
        <w:top w:val="none" w:sz="0" w:space="0" w:color="auto"/>
        <w:left w:val="none" w:sz="0" w:space="0" w:color="auto"/>
        <w:bottom w:val="none" w:sz="0" w:space="0" w:color="auto"/>
        <w:right w:val="none" w:sz="0" w:space="0" w:color="auto"/>
      </w:divBdr>
    </w:div>
    <w:div w:id="1229144531">
      <w:bodyDiv w:val="1"/>
      <w:marLeft w:val="0"/>
      <w:marRight w:val="0"/>
      <w:marTop w:val="0"/>
      <w:marBottom w:val="0"/>
      <w:divBdr>
        <w:top w:val="none" w:sz="0" w:space="0" w:color="auto"/>
        <w:left w:val="none" w:sz="0" w:space="0" w:color="auto"/>
        <w:bottom w:val="none" w:sz="0" w:space="0" w:color="auto"/>
        <w:right w:val="none" w:sz="0" w:space="0" w:color="auto"/>
      </w:divBdr>
    </w:div>
    <w:div w:id="1309364928">
      <w:bodyDiv w:val="1"/>
      <w:marLeft w:val="0"/>
      <w:marRight w:val="0"/>
      <w:marTop w:val="0"/>
      <w:marBottom w:val="0"/>
      <w:divBdr>
        <w:top w:val="none" w:sz="0" w:space="0" w:color="auto"/>
        <w:left w:val="none" w:sz="0" w:space="0" w:color="auto"/>
        <w:bottom w:val="none" w:sz="0" w:space="0" w:color="auto"/>
        <w:right w:val="none" w:sz="0" w:space="0" w:color="auto"/>
      </w:divBdr>
    </w:div>
    <w:div w:id="1365473261">
      <w:bodyDiv w:val="1"/>
      <w:marLeft w:val="0"/>
      <w:marRight w:val="0"/>
      <w:marTop w:val="0"/>
      <w:marBottom w:val="0"/>
      <w:divBdr>
        <w:top w:val="none" w:sz="0" w:space="0" w:color="auto"/>
        <w:left w:val="none" w:sz="0" w:space="0" w:color="auto"/>
        <w:bottom w:val="none" w:sz="0" w:space="0" w:color="auto"/>
        <w:right w:val="none" w:sz="0" w:space="0" w:color="auto"/>
      </w:divBdr>
    </w:div>
    <w:div w:id="1626503766">
      <w:bodyDiv w:val="1"/>
      <w:marLeft w:val="0"/>
      <w:marRight w:val="0"/>
      <w:marTop w:val="0"/>
      <w:marBottom w:val="0"/>
      <w:divBdr>
        <w:top w:val="none" w:sz="0" w:space="0" w:color="auto"/>
        <w:left w:val="none" w:sz="0" w:space="0" w:color="auto"/>
        <w:bottom w:val="none" w:sz="0" w:space="0" w:color="auto"/>
        <w:right w:val="none" w:sz="0" w:space="0" w:color="auto"/>
      </w:divBdr>
    </w:div>
    <w:div w:id="1656760800">
      <w:bodyDiv w:val="1"/>
      <w:marLeft w:val="0"/>
      <w:marRight w:val="0"/>
      <w:marTop w:val="0"/>
      <w:marBottom w:val="0"/>
      <w:divBdr>
        <w:top w:val="none" w:sz="0" w:space="0" w:color="auto"/>
        <w:left w:val="none" w:sz="0" w:space="0" w:color="auto"/>
        <w:bottom w:val="none" w:sz="0" w:space="0" w:color="auto"/>
        <w:right w:val="none" w:sz="0" w:space="0" w:color="auto"/>
      </w:divBdr>
      <w:divsChild>
        <w:div w:id="683480245">
          <w:marLeft w:val="-15"/>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88564991">
      <w:bodyDiv w:val="1"/>
      <w:marLeft w:val="0"/>
      <w:marRight w:val="0"/>
      <w:marTop w:val="0"/>
      <w:marBottom w:val="0"/>
      <w:divBdr>
        <w:top w:val="none" w:sz="0" w:space="0" w:color="auto"/>
        <w:left w:val="none" w:sz="0" w:space="0" w:color="auto"/>
        <w:bottom w:val="none" w:sz="0" w:space="0" w:color="auto"/>
        <w:right w:val="none" w:sz="0" w:space="0" w:color="auto"/>
      </w:divBdr>
    </w:div>
    <w:div w:id="2068918010">
      <w:bodyDiv w:val="1"/>
      <w:marLeft w:val="0"/>
      <w:marRight w:val="0"/>
      <w:marTop w:val="0"/>
      <w:marBottom w:val="0"/>
      <w:divBdr>
        <w:top w:val="none" w:sz="0" w:space="0" w:color="auto"/>
        <w:left w:val="none" w:sz="0" w:space="0" w:color="auto"/>
        <w:bottom w:val="none" w:sz="0" w:space="0" w:color="auto"/>
        <w:right w:val="none" w:sz="0" w:space="0" w:color="auto"/>
      </w:divBdr>
    </w:div>
    <w:div w:id="210556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tfinder.census.gov/faces/nav/jsf/pages/searchresults.xhtml?refresh=t" TargetMode="External"/><Relationship Id="rId26" Type="http://schemas.openxmlformats.org/officeDocument/2006/relationships/image" Target="media/image13.jpeg"/><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digitalcommons.odu.edu/cgi/viewcontent.cgi?article=1003&amp;context=hripp_reports"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https://chesapeakeconservancy.org/conservation-innovation-center/high-resolution-data/" TargetMode="External"/><Relationship Id="rId24" Type="http://schemas.openxmlformats.org/officeDocument/2006/relationships/image" Target="media/image11.jpeg"/><Relationship Id="rId32" Type="http://schemas.openxmlformats.org/officeDocument/2006/relationships/hyperlink" Target="about:blank" TargetMode="External"/><Relationship Id="rId37" Type="http://schemas.openxmlformats.org/officeDocument/2006/relationships/hyperlink" Target="https://www.mrlc.gov/data/nlcd-2001-land-cover-conus"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factfinder.census.gov/faces/nav/jsf/pages/searchresults.xhtml?refresh=t" TargetMode="External"/><Relationship Id="rId49" Type="http://schemas.openxmlformats.org/officeDocument/2006/relationships/image" Target="media/image27.jpeg"/><Relationship Id="rId10" Type="http://schemas.openxmlformats.org/officeDocument/2006/relationships/hyperlink" Target="https://www.mrlc.gov/data?f%5B0%5D=category%3Aurban%20imperviousness" TargetMode="External"/><Relationship Id="rId31" Type="http://schemas.openxmlformats.org/officeDocument/2006/relationships/hyperlink" Target="https://coast.noaa.gov/digitalcoast/tools/isat.html" TargetMode="External"/><Relationship Id="rId44" Type="http://schemas.openxmlformats.org/officeDocument/2006/relationships/image" Target="media/image22.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chesapeakeconservancy.org/conservation-innovation-center/high-resolution-data/" TargetMode="External"/><Relationship Id="rId35" Type="http://schemas.openxmlformats.org/officeDocument/2006/relationships/hyperlink" Target="https://nemo.uconn.edu/tools/impervious_surfaces/pdfs/NEMO_tech_3.pdf"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factfinder.census.gov/faces/nav/jsf/pages/searchresults.xhtml?refresh=t"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mrlc.gov/data?f%5B0%5D=category%3Aurban%20imperviousness" TargetMode="External"/><Relationship Id="rId38" Type="http://schemas.openxmlformats.org/officeDocument/2006/relationships/hyperlink" Target="https://hampton.gov/DocumentCenter/View/20644/Resilient-Hampton-Phase-I-Report?bidId=" TargetMode="External"/><Relationship Id="rId46" Type="http://schemas.openxmlformats.org/officeDocument/2006/relationships/image" Target="media/image24.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10A60-DF9D-4DB3-8134-45359371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5796</Words>
  <Characters>33040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Barrowman, Sophie R. (LARC-E3)[SSAI DEVELOP]</dc:creator>
  <cp:keywords/>
  <dc:description/>
  <cp:lastModifiedBy>Shelby I</cp:lastModifiedBy>
  <cp:revision>3</cp:revision>
  <dcterms:created xsi:type="dcterms:W3CDTF">2019-09-09T19:37:00Z</dcterms:created>
  <dcterms:modified xsi:type="dcterms:W3CDTF">2019-09-09T19:41:00Z</dcterms:modified>
</cp:coreProperties>
</file>