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021A1F6A" w:rsidR="007B73F9" w:rsidRPr="00A44DD0" w:rsidRDefault="000D355F">
      <w:pPr>
        <w:rPr>
          <w:b/>
          <w:sz w:val="24"/>
        </w:rPr>
      </w:pPr>
      <w:r>
        <w:rPr>
          <w:b/>
          <w:sz w:val="24"/>
        </w:rPr>
        <w:t>2018</w:t>
      </w:r>
      <w:r w:rsidR="00BB1A3F">
        <w:rPr>
          <w:b/>
          <w:sz w:val="24"/>
        </w:rPr>
        <w:t xml:space="preserve"> </w:t>
      </w:r>
      <w:r w:rsidR="00C12DFE">
        <w:rPr>
          <w:b/>
          <w:sz w:val="24"/>
        </w:rPr>
        <w:t>Summer</w:t>
      </w:r>
      <w:r w:rsidR="007B73F9" w:rsidRPr="00A44DD0">
        <w:rPr>
          <w:b/>
          <w:sz w:val="24"/>
        </w:rPr>
        <w:t xml:space="preserve"> Project Proposal</w:t>
      </w:r>
    </w:p>
    <w:p w14:paraId="0CF5EA14" w14:textId="77777777" w:rsidR="00A44DD0" w:rsidRDefault="00A44DD0" w:rsidP="00A44DD0">
      <w:pPr>
        <w:rPr>
          <w:b/>
          <w:sz w:val="24"/>
        </w:rPr>
      </w:pPr>
    </w:p>
    <w:p w14:paraId="5121C8E5" w14:textId="44AD7F4F" w:rsidR="00A44DD0" w:rsidRPr="008B3821" w:rsidRDefault="000D355F" w:rsidP="00A44DD0">
      <w:pPr>
        <w:rPr>
          <w:b/>
          <w:szCs w:val="20"/>
        </w:rPr>
      </w:pPr>
      <w:r>
        <w:rPr>
          <w:b/>
          <w:szCs w:val="20"/>
        </w:rPr>
        <w:t xml:space="preserve">California – JPL </w:t>
      </w:r>
    </w:p>
    <w:p w14:paraId="1824EBE9" w14:textId="13176327" w:rsidR="007B73F9" w:rsidRPr="008B3821" w:rsidRDefault="004A4A22">
      <w:pPr>
        <w:rPr>
          <w:b/>
          <w:sz w:val="20"/>
          <w:szCs w:val="20"/>
        </w:rPr>
      </w:pPr>
      <w:r>
        <w:rPr>
          <w:b/>
          <w:sz w:val="20"/>
          <w:szCs w:val="20"/>
        </w:rPr>
        <w:t xml:space="preserve">Southern </w:t>
      </w:r>
      <w:r w:rsidR="004E5BE4">
        <w:rPr>
          <w:b/>
          <w:sz w:val="20"/>
          <w:szCs w:val="20"/>
        </w:rPr>
        <w:t>California</w:t>
      </w:r>
      <w:r w:rsidR="004E5BE4" w:rsidRPr="004E5BE4">
        <w:rPr>
          <w:b/>
          <w:sz w:val="20"/>
          <w:szCs w:val="20"/>
        </w:rPr>
        <w:t xml:space="preserve"> </w:t>
      </w:r>
      <w:r w:rsidR="00CE7686">
        <w:rPr>
          <w:b/>
          <w:sz w:val="20"/>
          <w:szCs w:val="20"/>
        </w:rPr>
        <w:t>Water Resources II</w:t>
      </w:r>
    </w:p>
    <w:p w14:paraId="71C0E3BA" w14:textId="6A2C08A4" w:rsidR="00577290" w:rsidRDefault="00A113F4" w:rsidP="00334B0C">
      <w:pPr>
        <w:rPr>
          <w:i/>
          <w:sz w:val="20"/>
          <w:szCs w:val="20"/>
        </w:rPr>
      </w:pPr>
      <w:r w:rsidRPr="00A113F4">
        <w:rPr>
          <w:i/>
          <w:sz w:val="20"/>
          <w:szCs w:val="20"/>
        </w:rPr>
        <w:t>Predicting Grunion Migration Patterns and Spawning Areas in Response to Changes in California's Oceans</w:t>
      </w:r>
    </w:p>
    <w:p w14:paraId="36547051" w14:textId="77777777" w:rsidR="00A113F4" w:rsidRDefault="00A113F4"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64E41EBC" w14:textId="7354E675" w:rsidR="008B3821" w:rsidRPr="006235B9" w:rsidRDefault="008B3821" w:rsidP="00276572">
      <w:pPr>
        <w:rPr>
          <w:rFonts w:ascii="Garamond" w:hAnsi="Garamond"/>
        </w:rPr>
      </w:pPr>
      <w:r w:rsidRPr="00F268BE">
        <w:rPr>
          <w:b/>
          <w:i/>
          <w:sz w:val="20"/>
          <w:szCs w:val="20"/>
        </w:rPr>
        <w:t>Project Synopsis</w:t>
      </w:r>
      <w:r>
        <w:rPr>
          <w:b/>
          <w:sz w:val="20"/>
          <w:szCs w:val="20"/>
        </w:rPr>
        <w:t xml:space="preserve">: </w:t>
      </w:r>
      <w:r w:rsidR="00A113F4" w:rsidRPr="00A113F4">
        <w:rPr>
          <w:rFonts w:ascii="Garamond" w:hAnsi="Garamond"/>
        </w:rPr>
        <w:t xml:space="preserve">The California grunion is an endemic fish species found along the coast of </w:t>
      </w:r>
      <w:r w:rsidR="006235B9">
        <w:rPr>
          <w:rFonts w:ascii="Garamond" w:hAnsi="Garamond"/>
        </w:rPr>
        <w:t xml:space="preserve">California and Baja California. </w:t>
      </w:r>
      <w:r w:rsidR="00CE7686">
        <w:rPr>
          <w:rFonts w:ascii="Garamond" w:hAnsi="Garamond"/>
        </w:rPr>
        <w:t>This project aims</w:t>
      </w:r>
      <w:r w:rsidR="00A113F4" w:rsidRPr="00A113F4">
        <w:rPr>
          <w:rFonts w:ascii="Garamond" w:hAnsi="Garamond"/>
        </w:rPr>
        <w:t xml:space="preserve"> to help </w:t>
      </w:r>
      <w:r w:rsidR="002D676A">
        <w:rPr>
          <w:rFonts w:ascii="Garamond" w:hAnsi="Garamond"/>
        </w:rPr>
        <w:t>beach</w:t>
      </w:r>
      <w:r w:rsidR="00A113F4" w:rsidRPr="00A113F4">
        <w:rPr>
          <w:rFonts w:ascii="Garamond" w:hAnsi="Garamond"/>
        </w:rPr>
        <w:t xml:space="preserve"> management stakeholders use remote sensing tools to observe the grunion spawning environment</w:t>
      </w:r>
      <w:r w:rsidR="00CE7686">
        <w:rPr>
          <w:rFonts w:ascii="Garamond" w:hAnsi="Garamond"/>
        </w:rPr>
        <w:t xml:space="preserve"> in order to</w:t>
      </w:r>
      <w:r w:rsidR="00A113F4" w:rsidRPr="00A113F4">
        <w:rPr>
          <w:rFonts w:ascii="Garamond" w:hAnsi="Garamond"/>
        </w:rPr>
        <w:t xml:space="preserve"> make proactive decisions </w:t>
      </w:r>
      <w:r w:rsidR="00CE7686">
        <w:rPr>
          <w:rFonts w:ascii="Garamond" w:hAnsi="Garamond"/>
        </w:rPr>
        <w:t>regarding</w:t>
      </w:r>
      <w:r w:rsidR="00A113F4" w:rsidRPr="00A113F4">
        <w:rPr>
          <w:rFonts w:ascii="Garamond" w:hAnsi="Garamond"/>
        </w:rPr>
        <w:t xml:space="preserve"> this species’ habitat. This study will analyze sea surface temperature and chlorophyll-a concentration measurements from </w:t>
      </w:r>
      <w:r w:rsidR="00BF5A18">
        <w:rPr>
          <w:rFonts w:ascii="Garamond" w:eastAsia="Times New Roman" w:hAnsi="Garamond"/>
          <w:color w:val="000000"/>
        </w:rPr>
        <w:t xml:space="preserve">NASA JPL </w:t>
      </w:r>
      <w:r w:rsidR="00BF5A18" w:rsidRPr="008F227C">
        <w:rPr>
          <w:rFonts w:ascii="Garamond" w:eastAsia="Times New Roman" w:hAnsi="Garamond"/>
          <w:color w:val="000000"/>
        </w:rPr>
        <w:t xml:space="preserve">Multi-scale Ultra-high Resolution </w:t>
      </w:r>
      <w:r w:rsidR="00BF5A18">
        <w:rPr>
          <w:rFonts w:ascii="Garamond" w:eastAsia="Times New Roman" w:hAnsi="Garamond"/>
          <w:color w:val="000000"/>
        </w:rPr>
        <w:t xml:space="preserve">(MUR) </w:t>
      </w:r>
      <w:r w:rsidR="00A113F4" w:rsidRPr="00A113F4">
        <w:rPr>
          <w:rFonts w:ascii="Garamond" w:hAnsi="Garamond"/>
        </w:rPr>
        <w:t xml:space="preserve">and Aqua MODIS, respectively, and will pair these satellite data with various </w:t>
      </w:r>
      <w:r w:rsidR="00A113F4" w:rsidRPr="00A113F4">
        <w:rPr>
          <w:rFonts w:ascii="Garamond" w:hAnsi="Garamond"/>
          <w:i/>
          <w:iCs/>
        </w:rPr>
        <w:t>in situ</w:t>
      </w:r>
      <w:r w:rsidR="00A113F4" w:rsidRPr="00A113F4">
        <w:rPr>
          <w:rFonts w:ascii="Garamond" w:hAnsi="Garamond"/>
        </w:rPr>
        <w:t xml:space="preserve"> data</w:t>
      </w:r>
      <w:r w:rsidR="00CE7686">
        <w:rPr>
          <w:rFonts w:ascii="Garamond" w:hAnsi="Garamond"/>
        </w:rPr>
        <w:t xml:space="preserve"> </w:t>
      </w:r>
      <w:r w:rsidR="00A113F4" w:rsidRPr="00A113F4">
        <w:rPr>
          <w:rFonts w:ascii="Garamond" w:hAnsi="Garamond"/>
        </w:rPr>
        <w:t xml:space="preserve">to analyze </w:t>
      </w:r>
      <w:proofErr w:type="spellStart"/>
      <w:r w:rsidR="00A113F4" w:rsidRPr="00A113F4">
        <w:rPr>
          <w:rFonts w:ascii="Garamond" w:hAnsi="Garamond"/>
        </w:rPr>
        <w:t>spatio</w:t>
      </w:r>
      <w:proofErr w:type="spellEnd"/>
      <w:r w:rsidR="00A113F4" w:rsidRPr="00A113F4">
        <w:rPr>
          <w:rFonts w:ascii="Garamond" w:hAnsi="Garamond"/>
        </w:rPr>
        <w:t xml:space="preserve">-temporal patterns of environmental conditions that influence grunion spawning runs. </w:t>
      </w:r>
      <w:r w:rsidR="000C6C5B">
        <w:rPr>
          <w:rFonts w:ascii="Garamond" w:hAnsi="Garamond"/>
        </w:rPr>
        <w:t xml:space="preserve">The project will </w:t>
      </w:r>
      <w:r w:rsidR="00CE7686">
        <w:rPr>
          <w:rFonts w:ascii="Garamond" w:hAnsi="Garamond"/>
        </w:rPr>
        <w:t xml:space="preserve">also </w:t>
      </w:r>
      <w:r w:rsidR="000C6C5B">
        <w:rPr>
          <w:rFonts w:ascii="Garamond" w:hAnsi="Garamond"/>
        </w:rPr>
        <w:t xml:space="preserve">explore whether salinity patterns have impacted the health of embryos using data from SMAP. </w:t>
      </w:r>
      <w:r w:rsidR="00A113F4" w:rsidRPr="00A113F4">
        <w:rPr>
          <w:rFonts w:ascii="Garamond" w:hAnsi="Garamond"/>
        </w:rPr>
        <w:t>The results will support the Grunion Greeters Project to help enhance the understanding</w:t>
      </w:r>
      <w:r w:rsidR="006235B9">
        <w:rPr>
          <w:rFonts w:ascii="Garamond" w:hAnsi="Garamond"/>
        </w:rPr>
        <w:t xml:space="preserve"> of grunion migration patterns and will be shared with </w:t>
      </w:r>
      <w:r w:rsidR="004C2885">
        <w:rPr>
          <w:rFonts w:ascii="Garamond" w:hAnsi="Garamond"/>
        </w:rPr>
        <w:t>the California Department of Fish and Wildlife</w:t>
      </w:r>
      <w:r w:rsidR="00A113F4" w:rsidRPr="00A113F4">
        <w:rPr>
          <w:rFonts w:ascii="Garamond" w:hAnsi="Garamond"/>
        </w:rPr>
        <w:t xml:space="preserve"> to support their efforts to conserve the grunion population.</w:t>
      </w:r>
    </w:p>
    <w:p w14:paraId="1E7BF85A" w14:textId="77777777" w:rsidR="008B3821" w:rsidRDefault="008B3821" w:rsidP="008B3821">
      <w:pPr>
        <w:rPr>
          <w:b/>
          <w:sz w:val="20"/>
          <w:szCs w:val="20"/>
        </w:rPr>
      </w:pPr>
    </w:p>
    <w:p w14:paraId="7C996E03" w14:textId="77777777" w:rsidR="00BF5A18" w:rsidRDefault="00353F4B" w:rsidP="008B3821">
      <w:pPr>
        <w:rPr>
          <w:rFonts w:ascii="Garamond" w:hAnsi="Garamond"/>
        </w:rPr>
      </w:pPr>
      <w:r w:rsidRPr="00EC3694">
        <w:rPr>
          <w:b/>
          <w:i/>
          <w:sz w:val="20"/>
          <w:szCs w:val="20"/>
        </w:rPr>
        <w:t>Community Concern:</w:t>
      </w:r>
      <w:r w:rsidRPr="00EC3694">
        <w:rPr>
          <w:sz w:val="20"/>
          <w:szCs w:val="20"/>
        </w:rPr>
        <w:t xml:space="preserve"> </w:t>
      </w:r>
      <w:r w:rsidR="00613C5D" w:rsidRPr="00AB3585">
        <w:rPr>
          <w:rFonts w:ascii="Garamond" w:hAnsi="Garamond"/>
        </w:rPr>
        <w:t>California grunion are found</w:t>
      </w:r>
      <w:r w:rsidR="00613C5D">
        <w:rPr>
          <w:rFonts w:ascii="Garamond" w:hAnsi="Garamond"/>
        </w:rPr>
        <w:t xml:space="preserve"> historically</w:t>
      </w:r>
      <w:r w:rsidR="00613C5D" w:rsidRPr="00AB3585">
        <w:rPr>
          <w:rFonts w:ascii="Garamond" w:hAnsi="Garamond"/>
        </w:rPr>
        <w:t xml:space="preserve"> in the coast of California between Point Conception and the Mexican border. </w:t>
      </w:r>
      <w:r w:rsidR="00E96947">
        <w:rPr>
          <w:rFonts w:ascii="Garamond" w:hAnsi="Garamond"/>
        </w:rPr>
        <w:t>The grunion plays a critical role in the marine food web</w:t>
      </w:r>
      <w:r w:rsidR="00BF5A18">
        <w:rPr>
          <w:rFonts w:ascii="Garamond" w:hAnsi="Garamond"/>
        </w:rPr>
        <w:t xml:space="preserve">, </w:t>
      </w:r>
    </w:p>
    <w:p w14:paraId="59B4421D" w14:textId="1B1A003B" w:rsidR="00E96947" w:rsidRDefault="00E96947" w:rsidP="008B3821">
      <w:pPr>
        <w:rPr>
          <w:rFonts w:ascii="Garamond" w:hAnsi="Garamond"/>
        </w:rPr>
      </w:pPr>
      <w:r>
        <w:rPr>
          <w:rFonts w:ascii="Garamond" w:hAnsi="Garamond"/>
        </w:rPr>
        <w:t xml:space="preserve">since the fish acts as a versatile food source for marine animals, seabirds, and other fishes. A population decrease of the grunion will negatively impact the species abundance at the higher trophic levels. </w:t>
      </w:r>
      <w:r w:rsidR="00B4514C">
        <w:rPr>
          <w:rFonts w:ascii="Garamond" w:hAnsi="Garamond"/>
        </w:rPr>
        <w:t>It is also believed that the changes in the s</w:t>
      </w:r>
      <w:r w:rsidR="00055793">
        <w:rPr>
          <w:rFonts w:ascii="Garamond" w:hAnsi="Garamond"/>
        </w:rPr>
        <w:t>urrounding environment and over-</w:t>
      </w:r>
      <w:r w:rsidR="00B4514C">
        <w:rPr>
          <w:rFonts w:ascii="Garamond" w:hAnsi="Garamond"/>
        </w:rPr>
        <w:t xml:space="preserve">harvesting by the human population will continue to decrease the grunion population. </w:t>
      </w:r>
      <w:r w:rsidR="00055793">
        <w:rPr>
          <w:rFonts w:ascii="Garamond" w:hAnsi="Garamond"/>
        </w:rPr>
        <w:t>G</w:t>
      </w:r>
      <w:r w:rsidR="00B4514C">
        <w:rPr>
          <w:rFonts w:ascii="Garamond" w:hAnsi="Garamond"/>
        </w:rPr>
        <w:t xml:space="preserve">runion runs are free for visitors to engage with and learn from, </w:t>
      </w:r>
      <w:r w:rsidR="00055793">
        <w:rPr>
          <w:rFonts w:ascii="Garamond" w:hAnsi="Garamond"/>
        </w:rPr>
        <w:t>providing</w:t>
      </w:r>
      <w:r w:rsidR="00B4514C">
        <w:rPr>
          <w:rFonts w:ascii="Garamond" w:hAnsi="Garamond"/>
        </w:rPr>
        <w:t xml:space="preserve"> </w:t>
      </w:r>
      <w:r w:rsidR="00055793">
        <w:rPr>
          <w:rFonts w:ascii="Garamond" w:hAnsi="Garamond"/>
        </w:rPr>
        <w:t xml:space="preserve">opportunities for </w:t>
      </w:r>
      <w:r w:rsidR="00B4514C">
        <w:rPr>
          <w:rFonts w:ascii="Garamond" w:hAnsi="Garamond"/>
        </w:rPr>
        <w:t>children to engage with wildlife. However, if the grunion population is too low</w:t>
      </w:r>
      <w:r w:rsidR="00055793">
        <w:rPr>
          <w:rFonts w:ascii="Garamond" w:hAnsi="Garamond"/>
        </w:rPr>
        <w:t>,</w:t>
      </w:r>
      <w:r w:rsidR="00B4514C">
        <w:rPr>
          <w:rFonts w:ascii="Garamond" w:hAnsi="Garamond"/>
        </w:rPr>
        <w:t xml:space="preserve"> some beaches may have to be closed </w:t>
      </w:r>
      <w:r w:rsidR="00055793">
        <w:rPr>
          <w:rFonts w:ascii="Garamond" w:hAnsi="Garamond"/>
        </w:rPr>
        <w:t xml:space="preserve">decreasing </w:t>
      </w:r>
      <w:r w:rsidR="00B4514C">
        <w:rPr>
          <w:rFonts w:ascii="Garamond" w:hAnsi="Garamond"/>
        </w:rPr>
        <w:t>the accessibility of these educational programs.</w:t>
      </w:r>
    </w:p>
    <w:p w14:paraId="6B794CB9" w14:textId="77777777" w:rsidR="00353F4B" w:rsidRPr="00EC3694" w:rsidRDefault="00353F4B" w:rsidP="008B3821">
      <w:pPr>
        <w:rPr>
          <w:b/>
          <w:sz w:val="20"/>
          <w:szCs w:val="20"/>
        </w:rPr>
      </w:pPr>
    </w:p>
    <w:p w14:paraId="14F3574F" w14:textId="4F87964C"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613C5D" w:rsidRPr="00613C5D">
        <w:rPr>
          <w:rFonts w:ascii="Garamond" w:hAnsi="Garamond"/>
        </w:rPr>
        <w:t xml:space="preserve">This project </w:t>
      </w:r>
      <w:r w:rsidR="00984BA0">
        <w:rPr>
          <w:rFonts w:ascii="Garamond" w:hAnsi="Garamond"/>
        </w:rPr>
        <w:t>idea came from discussions between DEVELOP</w:t>
      </w:r>
      <w:r w:rsidR="00613C5D" w:rsidRPr="00613C5D">
        <w:rPr>
          <w:rFonts w:ascii="Garamond" w:hAnsi="Garamond"/>
        </w:rPr>
        <w:t xml:space="preserve"> mentor Benjamin Holt and Dr. Karen Martin, professor of biology at Pepperdine University and Executive Director of the Grunion Greeters Project, who is interested in beach management and ecology of marine animals.</w:t>
      </w:r>
    </w:p>
    <w:p w14:paraId="56693788" w14:textId="77777777" w:rsidR="008B3821" w:rsidRPr="00EC3694" w:rsidRDefault="008B3821" w:rsidP="00276572">
      <w:pPr>
        <w:rPr>
          <w:b/>
          <w:sz w:val="20"/>
          <w:szCs w:val="20"/>
        </w:rPr>
      </w:pPr>
    </w:p>
    <w:p w14:paraId="1D844156" w14:textId="3677877C" w:rsidR="00276572" w:rsidRPr="00EC3694" w:rsidRDefault="005C0ECB" w:rsidP="00DC6974">
      <w:pPr>
        <w:ind w:left="720" w:hanging="720"/>
        <w:rPr>
          <w:sz w:val="20"/>
          <w:szCs w:val="20"/>
        </w:rPr>
      </w:pPr>
      <w:r>
        <w:rPr>
          <w:b/>
          <w:i/>
          <w:sz w:val="20"/>
          <w:szCs w:val="20"/>
        </w:rPr>
        <w:t>National Application Area</w:t>
      </w:r>
      <w:r w:rsidR="00276572" w:rsidRPr="00EC3694">
        <w:rPr>
          <w:b/>
          <w:i/>
          <w:sz w:val="20"/>
          <w:szCs w:val="20"/>
        </w:rPr>
        <w:t xml:space="preserve"> Addressed:</w:t>
      </w:r>
      <w:r w:rsidR="00276572" w:rsidRPr="00EC3694">
        <w:rPr>
          <w:sz w:val="20"/>
          <w:szCs w:val="20"/>
        </w:rPr>
        <w:t xml:space="preserve"> </w:t>
      </w:r>
      <w:r w:rsidR="0095074E">
        <w:rPr>
          <w:rFonts w:ascii="Garamond" w:hAnsi="Garamond"/>
        </w:rPr>
        <w:t>Water Resources</w:t>
      </w:r>
    </w:p>
    <w:p w14:paraId="75CB4D6A" w14:textId="44A66E7D"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5C0ECB">
        <w:rPr>
          <w:rFonts w:ascii="Garamond" w:hAnsi="Garamond"/>
        </w:rPr>
        <w:t>C</w:t>
      </w:r>
      <w:r w:rsidR="00D87F3B">
        <w:rPr>
          <w:rFonts w:ascii="Garamond" w:hAnsi="Garamond"/>
        </w:rPr>
        <w:t>oastal C</w:t>
      </w:r>
      <w:r w:rsidR="00433B44">
        <w:rPr>
          <w:rFonts w:ascii="Garamond" w:hAnsi="Garamond"/>
        </w:rPr>
        <w:t>alifornia, CA</w:t>
      </w:r>
    </w:p>
    <w:p w14:paraId="0C393C51" w14:textId="7C4C0079" w:rsidR="00916099" w:rsidRPr="00EC3694" w:rsidRDefault="00276572" w:rsidP="005C0ECB">
      <w:pPr>
        <w:ind w:left="720" w:hanging="720"/>
        <w:rPr>
          <w:rFonts w:ascii="Garamond" w:hAnsi="Garamond"/>
        </w:rPr>
      </w:pPr>
      <w:r w:rsidRPr="00EC3694">
        <w:rPr>
          <w:b/>
          <w:i/>
          <w:sz w:val="20"/>
          <w:szCs w:val="20"/>
        </w:rPr>
        <w:t>Study Period:</w:t>
      </w:r>
      <w:r w:rsidR="00A113F4">
        <w:rPr>
          <w:b/>
          <w:i/>
          <w:sz w:val="20"/>
          <w:szCs w:val="20"/>
        </w:rPr>
        <w:t xml:space="preserve"> </w:t>
      </w:r>
      <w:r w:rsidR="00A113F4" w:rsidRPr="00A113F4">
        <w:rPr>
          <w:rFonts w:ascii="Garamond" w:hAnsi="Garamond"/>
        </w:rPr>
        <w:t xml:space="preserve">January </w:t>
      </w:r>
      <w:r w:rsidR="005C0ECB">
        <w:rPr>
          <w:rFonts w:ascii="Garamond" w:hAnsi="Garamond"/>
        </w:rPr>
        <w:t>20</w:t>
      </w:r>
      <w:r w:rsidR="00A113F4">
        <w:rPr>
          <w:rFonts w:ascii="Garamond" w:hAnsi="Garamond"/>
        </w:rPr>
        <w:t>03</w:t>
      </w:r>
      <w:r w:rsidR="005C0ECB">
        <w:rPr>
          <w:rFonts w:ascii="Garamond" w:hAnsi="Garamond"/>
        </w:rPr>
        <w:t xml:space="preserve"> – </w:t>
      </w:r>
      <w:r w:rsidR="00A113F4">
        <w:rPr>
          <w:rFonts w:ascii="Garamond" w:hAnsi="Garamond"/>
        </w:rPr>
        <w:t xml:space="preserve">December </w:t>
      </w:r>
      <w:r w:rsidR="005C0ECB">
        <w:rPr>
          <w:rFonts w:ascii="Garamond" w:hAnsi="Garamond"/>
        </w:rPr>
        <w:t>2017</w:t>
      </w:r>
    </w:p>
    <w:p w14:paraId="462EE0EA" w14:textId="77777777" w:rsidR="00276572" w:rsidRPr="00EC3694" w:rsidRDefault="00276572" w:rsidP="00276572">
      <w:pPr>
        <w:rPr>
          <w:b/>
          <w:sz w:val="20"/>
          <w:szCs w:val="20"/>
        </w:rPr>
      </w:pPr>
    </w:p>
    <w:p w14:paraId="72B2D451" w14:textId="1876126F" w:rsidR="009C64E8" w:rsidRPr="009C64E8" w:rsidRDefault="00276572" w:rsidP="009C64E8">
      <w:pPr>
        <w:rPr>
          <w:rFonts w:ascii="Garamond" w:hAnsi="Garamond"/>
        </w:rPr>
      </w:pPr>
      <w:r w:rsidRPr="00EC3694">
        <w:rPr>
          <w:b/>
          <w:i/>
          <w:sz w:val="20"/>
          <w:szCs w:val="20"/>
        </w:rPr>
        <w:t>Advisors:</w:t>
      </w:r>
      <w:r w:rsidRPr="00EC3694">
        <w:rPr>
          <w:sz w:val="20"/>
          <w:szCs w:val="20"/>
        </w:rPr>
        <w:t xml:space="preserve"> </w:t>
      </w:r>
      <w:r w:rsidR="005C0ECB" w:rsidRPr="005C0ECB">
        <w:rPr>
          <w:rFonts w:ascii="Garamond" w:hAnsi="Garamond"/>
        </w:rPr>
        <w:t>Benjamin Holt (NASA Jet Propulsion Laboratory, California Institute of Technology)</w:t>
      </w:r>
      <w:r w:rsidR="009C64E8">
        <w:rPr>
          <w:rFonts w:ascii="Garamond" w:hAnsi="Garamond"/>
        </w:rPr>
        <w:t xml:space="preserve">, </w:t>
      </w:r>
      <w:proofErr w:type="spellStart"/>
      <w:r w:rsidR="009C64E8" w:rsidRPr="009C64E8">
        <w:rPr>
          <w:rFonts w:ascii="Garamond" w:hAnsi="Garamond"/>
        </w:rPr>
        <w:t>Chelle</w:t>
      </w:r>
      <w:proofErr w:type="spellEnd"/>
      <w:r w:rsidR="009C64E8" w:rsidRPr="009C64E8">
        <w:rPr>
          <w:rFonts w:ascii="Garamond" w:hAnsi="Garamond"/>
        </w:rPr>
        <w:t xml:space="preserve"> </w:t>
      </w:r>
      <w:proofErr w:type="spellStart"/>
      <w:r w:rsidR="009C64E8" w:rsidRPr="009C64E8">
        <w:rPr>
          <w:rFonts w:ascii="Garamond" w:hAnsi="Garamond"/>
        </w:rPr>
        <w:t>Gentemann</w:t>
      </w:r>
      <w:proofErr w:type="spellEnd"/>
      <w:r w:rsidR="009C64E8" w:rsidRPr="009C64E8">
        <w:rPr>
          <w:rFonts w:ascii="Garamond" w:hAnsi="Garamond"/>
        </w:rPr>
        <w:t xml:space="preserve"> (NASA Jet Propulsion Laboratory, California Institute of Technology)</w:t>
      </w:r>
      <w:r w:rsidR="009C64E8">
        <w:rPr>
          <w:rFonts w:ascii="Garamond" w:hAnsi="Garamond"/>
        </w:rPr>
        <w:t xml:space="preserve">, </w:t>
      </w:r>
      <w:proofErr w:type="spellStart"/>
      <w:r w:rsidR="009C64E8" w:rsidRPr="009C64E8">
        <w:rPr>
          <w:rFonts w:ascii="Garamond" w:hAnsi="Garamond"/>
        </w:rPr>
        <w:t>Vardis</w:t>
      </w:r>
      <w:proofErr w:type="spellEnd"/>
      <w:r w:rsidR="009C64E8" w:rsidRPr="009C64E8">
        <w:rPr>
          <w:rFonts w:ascii="Garamond" w:hAnsi="Garamond"/>
        </w:rPr>
        <w:t xml:space="preserve"> </w:t>
      </w:r>
      <w:proofErr w:type="spellStart"/>
      <w:r w:rsidR="009C64E8" w:rsidRPr="009C64E8">
        <w:rPr>
          <w:rFonts w:ascii="Garamond" w:hAnsi="Garamond"/>
        </w:rPr>
        <w:t>Tsontos</w:t>
      </w:r>
      <w:proofErr w:type="spellEnd"/>
      <w:r w:rsidR="009C64E8" w:rsidRPr="009C64E8">
        <w:rPr>
          <w:rFonts w:ascii="Garamond" w:hAnsi="Garamond"/>
        </w:rPr>
        <w:t xml:space="preserve"> (NASA Jet Propulsion Laboratory, California Institute of Technology)</w:t>
      </w:r>
    </w:p>
    <w:p w14:paraId="488454BE" w14:textId="77777777" w:rsidR="005C0ECB" w:rsidRPr="00EC3694" w:rsidRDefault="005C0ECB"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4494BFCD"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743761">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416203" w:rsidRPr="00EC3694" w14:paraId="5D470CD2" w14:textId="77777777" w:rsidTr="00743761">
        <w:tc>
          <w:tcPr>
            <w:tcW w:w="3060" w:type="dxa"/>
          </w:tcPr>
          <w:p w14:paraId="147FACB8" w14:textId="569C976D" w:rsidR="00416203" w:rsidRPr="00CE7686" w:rsidRDefault="00416203" w:rsidP="00416203">
            <w:pPr>
              <w:rPr>
                <w:rFonts w:ascii="Garamond" w:hAnsi="Garamond"/>
                <w:b/>
              </w:rPr>
            </w:pPr>
            <w:r w:rsidRPr="00CE7686">
              <w:rPr>
                <w:rFonts w:ascii="Garamond" w:hAnsi="Garamond"/>
                <w:b/>
              </w:rPr>
              <w:t>Grunion Greeters Project</w:t>
            </w:r>
          </w:p>
        </w:tc>
        <w:tc>
          <w:tcPr>
            <w:tcW w:w="3510" w:type="dxa"/>
          </w:tcPr>
          <w:p w14:paraId="0111C027" w14:textId="45D30C59" w:rsidR="00416203" w:rsidRPr="00EC3694" w:rsidRDefault="00416203" w:rsidP="00416203">
            <w:pPr>
              <w:rPr>
                <w:rFonts w:ascii="Garamond" w:hAnsi="Garamond"/>
              </w:rPr>
            </w:pPr>
            <w:r w:rsidRPr="005C6FC1">
              <w:rPr>
                <w:rFonts w:ascii="Garamond" w:hAnsi="Garamond"/>
              </w:rPr>
              <w:t xml:space="preserve">Dr. </w:t>
            </w:r>
            <w:r>
              <w:rPr>
                <w:rFonts w:ascii="Garamond" w:hAnsi="Garamond"/>
              </w:rPr>
              <w:t>Karen Martin, Professor of Biology, Pepperdine University</w:t>
            </w:r>
          </w:p>
        </w:tc>
        <w:tc>
          <w:tcPr>
            <w:tcW w:w="1620" w:type="dxa"/>
          </w:tcPr>
          <w:p w14:paraId="21053937" w14:textId="04ADDD68" w:rsidR="00416203" w:rsidRPr="00EC3694" w:rsidRDefault="00416203" w:rsidP="00743761">
            <w:pPr>
              <w:rPr>
                <w:rFonts w:ascii="Garamond" w:hAnsi="Garamond"/>
              </w:rPr>
            </w:pPr>
            <w:r>
              <w:rPr>
                <w:rFonts w:ascii="Garamond" w:hAnsi="Garamond"/>
              </w:rPr>
              <w:t>End</w:t>
            </w:r>
            <w:r w:rsidR="00743761">
              <w:rPr>
                <w:rFonts w:ascii="Garamond" w:hAnsi="Garamond"/>
              </w:rPr>
              <w:t xml:space="preserve"> </w:t>
            </w:r>
            <w:r>
              <w:rPr>
                <w:rFonts w:ascii="Garamond" w:hAnsi="Garamond"/>
              </w:rPr>
              <w:t>User</w:t>
            </w:r>
          </w:p>
        </w:tc>
        <w:tc>
          <w:tcPr>
            <w:tcW w:w="1080" w:type="dxa"/>
          </w:tcPr>
          <w:p w14:paraId="6070AA6D" w14:textId="57AC0D4F" w:rsidR="00416203" w:rsidRPr="00EC3694" w:rsidRDefault="00416203" w:rsidP="00416203">
            <w:pPr>
              <w:jc w:val="center"/>
              <w:rPr>
                <w:rFonts w:ascii="Garamond" w:hAnsi="Garamond"/>
              </w:rPr>
            </w:pPr>
            <w:r>
              <w:rPr>
                <w:rFonts w:ascii="Garamond" w:hAnsi="Garamond"/>
              </w:rPr>
              <w:t>Yes</w:t>
            </w:r>
          </w:p>
        </w:tc>
      </w:tr>
      <w:tr w:rsidR="004E5BE4" w:rsidRPr="00EC3694" w14:paraId="4E3E8035" w14:textId="77777777" w:rsidTr="00743761">
        <w:tc>
          <w:tcPr>
            <w:tcW w:w="3060" w:type="dxa"/>
          </w:tcPr>
          <w:p w14:paraId="3537450F" w14:textId="15D0723E" w:rsidR="004E5BE4" w:rsidRPr="00CE7686" w:rsidRDefault="004E5BE4" w:rsidP="004E5BE4">
            <w:pPr>
              <w:rPr>
                <w:rFonts w:ascii="Garamond" w:hAnsi="Garamond"/>
                <w:b/>
              </w:rPr>
            </w:pPr>
            <w:r w:rsidRPr="00CE7686">
              <w:rPr>
                <w:rFonts w:ascii="Garamond" w:hAnsi="Garamond"/>
                <w:b/>
              </w:rPr>
              <w:t>California Department of Fish and Wildlife</w:t>
            </w:r>
          </w:p>
        </w:tc>
        <w:tc>
          <w:tcPr>
            <w:tcW w:w="3510" w:type="dxa"/>
          </w:tcPr>
          <w:p w14:paraId="246118FB" w14:textId="7C8D8DA0" w:rsidR="004E5BE4" w:rsidRPr="005C6FC1" w:rsidRDefault="004E5BE4" w:rsidP="00416203">
            <w:pPr>
              <w:rPr>
                <w:rFonts w:ascii="Garamond" w:hAnsi="Garamond"/>
              </w:rPr>
            </w:pPr>
            <w:proofErr w:type="spellStart"/>
            <w:r>
              <w:rPr>
                <w:rFonts w:ascii="Garamond" w:hAnsi="Garamond"/>
              </w:rPr>
              <w:t>Loni</w:t>
            </w:r>
            <w:proofErr w:type="spellEnd"/>
            <w:r>
              <w:rPr>
                <w:rFonts w:ascii="Garamond" w:hAnsi="Garamond"/>
              </w:rPr>
              <w:t xml:space="preserve"> Adams, Marine Environmental Scientist</w:t>
            </w:r>
          </w:p>
        </w:tc>
        <w:tc>
          <w:tcPr>
            <w:tcW w:w="1620" w:type="dxa"/>
          </w:tcPr>
          <w:p w14:paraId="3C08286E" w14:textId="720F4436" w:rsidR="004E5BE4" w:rsidRDefault="004E5BE4" w:rsidP="00743761">
            <w:pPr>
              <w:rPr>
                <w:rFonts w:ascii="Garamond" w:hAnsi="Garamond"/>
              </w:rPr>
            </w:pPr>
            <w:r>
              <w:rPr>
                <w:rFonts w:ascii="Garamond" w:hAnsi="Garamond"/>
              </w:rPr>
              <w:t>End User</w:t>
            </w:r>
          </w:p>
        </w:tc>
        <w:tc>
          <w:tcPr>
            <w:tcW w:w="1080" w:type="dxa"/>
          </w:tcPr>
          <w:p w14:paraId="2003D63C" w14:textId="4EB8BB69" w:rsidR="004E5BE4" w:rsidRDefault="004E5BE4" w:rsidP="00416203">
            <w:pPr>
              <w:jc w:val="center"/>
              <w:rPr>
                <w:rFonts w:ascii="Garamond" w:hAnsi="Garamond"/>
              </w:rPr>
            </w:pPr>
            <w:r>
              <w:rPr>
                <w:rFonts w:ascii="Garamond" w:hAnsi="Garamond"/>
              </w:rPr>
              <w:t>Yes</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lastRenderedPageBreak/>
        <w:t>End-</w:t>
      </w:r>
      <w:r w:rsidR="00C057E9" w:rsidRPr="00EC3694">
        <w:rPr>
          <w:b/>
          <w:i/>
          <w:sz w:val="20"/>
          <w:szCs w:val="20"/>
          <w:u w:val="single"/>
        </w:rPr>
        <w:t>User Overview</w:t>
      </w:r>
    </w:p>
    <w:p w14:paraId="03757E84" w14:textId="0ABB25D6" w:rsidR="00CD0433" w:rsidRPr="00EC3694" w:rsidRDefault="00F52113" w:rsidP="00CD0433">
      <w:pPr>
        <w:rPr>
          <w:sz w:val="20"/>
          <w:szCs w:val="20"/>
        </w:rPr>
      </w:pPr>
      <w:r w:rsidRPr="00EC3694">
        <w:rPr>
          <w:b/>
          <w:i/>
          <w:sz w:val="20"/>
          <w:szCs w:val="20"/>
        </w:rPr>
        <w:t>End</w:t>
      </w:r>
      <w:r w:rsidR="00743761">
        <w:rPr>
          <w:b/>
          <w:i/>
          <w:sz w:val="20"/>
          <w:szCs w:val="20"/>
        </w:rPr>
        <w:t xml:space="preserve">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A113F4">
        <w:rPr>
          <w:i/>
          <w:sz w:val="20"/>
          <w:szCs w:val="20"/>
        </w:rPr>
        <w:t xml:space="preserve"> </w:t>
      </w:r>
      <w:r w:rsidR="00CC0BDD" w:rsidRPr="00CC0BDD">
        <w:rPr>
          <w:rFonts w:ascii="Garamond" w:hAnsi="Garamond"/>
        </w:rPr>
        <w:t xml:space="preserve">The Grunion Greeters Project is a collaboration of 30 different organizations, including greater </w:t>
      </w:r>
      <w:r w:rsidR="00451F02">
        <w:rPr>
          <w:rFonts w:ascii="Garamond" w:hAnsi="Garamond"/>
        </w:rPr>
        <w:t>entities</w:t>
      </w:r>
      <w:r w:rsidR="00451F02" w:rsidRPr="00CC0BDD">
        <w:rPr>
          <w:rFonts w:ascii="Garamond" w:hAnsi="Garamond"/>
        </w:rPr>
        <w:t xml:space="preserve"> </w:t>
      </w:r>
      <w:r w:rsidR="00CC0BDD" w:rsidRPr="00CC0BDD">
        <w:rPr>
          <w:rFonts w:ascii="Garamond" w:hAnsi="Garamond"/>
        </w:rPr>
        <w:t xml:space="preserve">such as US Fish and Wildlife Service, California State Parks, and the California Coastal Coalition. The Grunion Greeters Project conducts citizen-science based data collection on grunion spawning sites where volunteers submit population assessments, build staging tables for embryonic hatching mechanisms, and study the effects of altered salinity. These observations are then submitted online via Grunion.org, where results and datasets are made available for use by scientists, beach managers and government agencies. The California Department of Fish and Wildlife manages their marine protected areas and decides whether or not an outside project (recreation and restoration) implemented at the beach will impact the spawning areas. They make site specific recommendations to avoid and minimize impacts to spawning habitat and incubation period. They request grunion monitoring in their marine protected areas and decide if </w:t>
      </w:r>
      <w:r w:rsidR="00CC0BDD">
        <w:rPr>
          <w:rFonts w:ascii="Garamond" w:hAnsi="Garamond"/>
        </w:rPr>
        <w:t>other</w:t>
      </w:r>
      <w:r w:rsidR="00CC0BDD" w:rsidRPr="00CC0BDD">
        <w:rPr>
          <w:rFonts w:ascii="Garamond" w:hAnsi="Garamond"/>
        </w:rPr>
        <w:t xml:space="preserve"> projects should be located at a different location.</w:t>
      </w:r>
    </w:p>
    <w:p w14:paraId="4D834E3E" w14:textId="77777777" w:rsidR="002E2D9E" w:rsidRPr="00EC3694" w:rsidRDefault="002E2D9E" w:rsidP="002E2D9E">
      <w:pPr>
        <w:ind w:left="720" w:hanging="720"/>
        <w:rPr>
          <w:b/>
          <w:i/>
          <w:sz w:val="20"/>
          <w:szCs w:val="20"/>
        </w:rPr>
      </w:pPr>
    </w:p>
    <w:p w14:paraId="415D7485" w14:textId="12B96155" w:rsidR="002E2D9E" w:rsidRDefault="00F52113" w:rsidP="002E2D9E">
      <w:pPr>
        <w:ind w:left="720" w:hanging="720"/>
        <w:rPr>
          <w:b/>
          <w:i/>
          <w:sz w:val="20"/>
          <w:szCs w:val="20"/>
        </w:rPr>
      </w:pPr>
      <w:r w:rsidRPr="00EC3694">
        <w:rPr>
          <w:b/>
          <w:i/>
          <w:sz w:val="20"/>
          <w:szCs w:val="20"/>
        </w:rPr>
        <w:t>End</w:t>
      </w:r>
      <w:r w:rsidR="00743761">
        <w:rPr>
          <w:b/>
          <w:i/>
          <w:sz w:val="20"/>
          <w:szCs w:val="20"/>
        </w:rPr>
        <w:t xml:space="preserve">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58F466A3" w14:textId="73EB4855" w:rsidR="00416203" w:rsidRDefault="00416203" w:rsidP="00416203">
      <w:pPr>
        <w:ind w:left="720" w:hanging="720"/>
        <w:rPr>
          <w:rFonts w:ascii="Garamond" w:hAnsi="Garamond"/>
        </w:rPr>
      </w:pPr>
      <w:r>
        <w:rPr>
          <w:rFonts w:ascii="Garamond" w:hAnsi="Garamond"/>
          <w:i/>
        </w:rPr>
        <w:t>Grunion Greeters Project</w:t>
      </w:r>
      <w:r w:rsidRPr="005C6FC1">
        <w:rPr>
          <w:rFonts w:ascii="Garamond" w:hAnsi="Garamond"/>
        </w:rPr>
        <w:t xml:space="preserve"> – </w:t>
      </w:r>
      <w:r>
        <w:rPr>
          <w:rFonts w:ascii="Garamond" w:hAnsi="Garamond"/>
        </w:rPr>
        <w:t xml:space="preserve">Our partner has minimal familiarity with using NASA Earth </w:t>
      </w:r>
      <w:r w:rsidR="00055793">
        <w:rPr>
          <w:rFonts w:ascii="Garamond" w:hAnsi="Garamond"/>
        </w:rPr>
        <w:t xml:space="preserve">observation data. </w:t>
      </w:r>
      <w:r>
        <w:rPr>
          <w:rFonts w:ascii="Garamond" w:hAnsi="Garamond"/>
        </w:rPr>
        <w:t xml:space="preserve"> </w:t>
      </w:r>
      <w:r w:rsidR="00055793">
        <w:rPr>
          <w:rFonts w:ascii="Garamond" w:hAnsi="Garamond"/>
        </w:rPr>
        <w:t>D</w:t>
      </w:r>
      <w:r>
        <w:rPr>
          <w:rFonts w:ascii="Garamond" w:hAnsi="Garamond"/>
        </w:rPr>
        <w:t xml:space="preserve">atasets collected by </w:t>
      </w:r>
      <w:r w:rsidR="00BF5A18">
        <w:rPr>
          <w:rFonts w:ascii="Garamond" w:hAnsi="Garamond"/>
        </w:rPr>
        <w:t>c</w:t>
      </w:r>
      <w:r>
        <w:rPr>
          <w:rFonts w:ascii="Garamond" w:hAnsi="Garamond"/>
        </w:rPr>
        <w:t xml:space="preserve">itizen </w:t>
      </w:r>
      <w:r w:rsidR="00BF5A18">
        <w:rPr>
          <w:rFonts w:ascii="Garamond" w:hAnsi="Garamond"/>
        </w:rPr>
        <w:t>s</w:t>
      </w:r>
      <w:r>
        <w:rPr>
          <w:rFonts w:ascii="Garamond" w:hAnsi="Garamond"/>
        </w:rPr>
        <w:t>cien</w:t>
      </w:r>
      <w:r w:rsidR="00BF5A18">
        <w:rPr>
          <w:rFonts w:ascii="Garamond" w:hAnsi="Garamond"/>
        </w:rPr>
        <w:t>tists</w:t>
      </w:r>
      <w:r>
        <w:rPr>
          <w:rFonts w:ascii="Garamond" w:hAnsi="Garamond"/>
        </w:rPr>
        <w:t xml:space="preserve"> do not include Earth observation data.</w:t>
      </w:r>
      <w:r w:rsidR="00842EF3">
        <w:rPr>
          <w:rFonts w:ascii="Garamond" w:hAnsi="Garamond"/>
        </w:rPr>
        <w:t xml:space="preserve"> The results from the first term exposed the partners to the capabilities of Earth observation data</w:t>
      </w:r>
      <w:r w:rsidR="00796CFC">
        <w:rPr>
          <w:rFonts w:ascii="Garamond" w:hAnsi="Garamond"/>
        </w:rPr>
        <w:t xml:space="preserve">. Creating </w:t>
      </w:r>
      <w:r w:rsidR="00842EF3">
        <w:rPr>
          <w:rFonts w:ascii="Garamond" w:hAnsi="Garamond"/>
        </w:rPr>
        <w:t xml:space="preserve">a more refined end-product and tutorial will help the partners </w:t>
      </w:r>
      <w:r w:rsidR="008328FC">
        <w:rPr>
          <w:rFonts w:ascii="Garamond" w:hAnsi="Garamond"/>
        </w:rPr>
        <w:t>learn how to use GIS applications for their decision-making.</w:t>
      </w:r>
    </w:p>
    <w:p w14:paraId="6F8E1344" w14:textId="77777777" w:rsidR="00CC0BDD" w:rsidRDefault="00CC0BDD" w:rsidP="00416203">
      <w:pPr>
        <w:ind w:left="720" w:hanging="720"/>
        <w:rPr>
          <w:rFonts w:ascii="Garamond" w:hAnsi="Garamond"/>
        </w:rPr>
      </w:pPr>
    </w:p>
    <w:p w14:paraId="17F07F85" w14:textId="2442EA41" w:rsidR="004E5BE4" w:rsidRDefault="004E5BE4" w:rsidP="00621677">
      <w:pPr>
        <w:ind w:left="720" w:hanging="720"/>
        <w:rPr>
          <w:rFonts w:ascii="Garamond" w:hAnsi="Garamond"/>
        </w:rPr>
      </w:pPr>
      <w:r>
        <w:rPr>
          <w:rFonts w:ascii="Garamond" w:hAnsi="Garamond"/>
          <w:i/>
        </w:rPr>
        <w:t xml:space="preserve">California Department of Fish and Wildlife </w:t>
      </w:r>
      <w:r w:rsidR="00CC0BDD">
        <w:rPr>
          <w:rFonts w:ascii="Garamond" w:hAnsi="Garamond"/>
        </w:rPr>
        <w:t xml:space="preserve">– </w:t>
      </w:r>
      <w:r w:rsidR="00CC0BDD" w:rsidRPr="00CC0BDD">
        <w:rPr>
          <w:rFonts w:ascii="Garamond" w:hAnsi="Garamond"/>
        </w:rPr>
        <w:t xml:space="preserve">Our partner is not familiar with NASA Earth </w:t>
      </w:r>
      <w:r w:rsidR="00BF5A18">
        <w:rPr>
          <w:rFonts w:ascii="Garamond" w:hAnsi="Garamond"/>
        </w:rPr>
        <w:t>o</w:t>
      </w:r>
      <w:r w:rsidR="00BF5A18" w:rsidRPr="00CC0BDD">
        <w:rPr>
          <w:rFonts w:ascii="Garamond" w:hAnsi="Garamond"/>
        </w:rPr>
        <w:t xml:space="preserve">bservations </w:t>
      </w:r>
      <w:r w:rsidR="00CC0BDD" w:rsidRPr="00CC0BDD">
        <w:rPr>
          <w:rFonts w:ascii="Garamond" w:hAnsi="Garamond"/>
        </w:rPr>
        <w:t>and has never used it in their management practices and decision making.</w:t>
      </w:r>
    </w:p>
    <w:p w14:paraId="678E1C69" w14:textId="77777777" w:rsidR="004E5BE4" w:rsidRDefault="004E5BE4" w:rsidP="00416203">
      <w:pPr>
        <w:ind w:left="720" w:hanging="720"/>
        <w:rPr>
          <w:rFonts w:ascii="Garamond" w:hAnsi="Garamond"/>
        </w:rPr>
      </w:pPr>
    </w:p>
    <w:p w14:paraId="7BFFC00E" w14:textId="77777777" w:rsidR="005F2C71" w:rsidRPr="00EC3694" w:rsidRDefault="005F2C71" w:rsidP="005F2C71">
      <w:pPr>
        <w:ind w:left="720" w:hanging="720"/>
        <w:rPr>
          <w:b/>
          <w:i/>
          <w:sz w:val="20"/>
          <w:szCs w:val="20"/>
          <w:u w:val="single"/>
        </w:rPr>
      </w:pPr>
      <w:r w:rsidRPr="00EC3694">
        <w:rPr>
          <w:b/>
          <w:i/>
          <w:sz w:val="20"/>
          <w:szCs w:val="20"/>
          <w:u w:val="single"/>
        </w:rPr>
        <w:t>Collaborator &amp; Boundary Organization Overview</w:t>
      </w: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4B431715" w14:textId="36217F61" w:rsidR="005F2C71" w:rsidRDefault="00416203" w:rsidP="004E5BE4">
      <w:pPr>
        <w:ind w:left="810" w:hanging="810"/>
        <w:rPr>
          <w:rFonts w:ascii="Garamond" w:hAnsi="Garamond"/>
        </w:rPr>
      </w:pPr>
      <w:r>
        <w:rPr>
          <w:rFonts w:ascii="Garamond" w:hAnsi="Garamond"/>
          <w:i/>
        </w:rPr>
        <w:t>Grunion Greeters Project</w:t>
      </w:r>
      <w:r w:rsidRPr="005C6FC1">
        <w:rPr>
          <w:rFonts w:ascii="Garamond" w:hAnsi="Garamond"/>
        </w:rPr>
        <w:t xml:space="preserve"> </w:t>
      </w:r>
      <w:r w:rsidR="00362915" w:rsidRPr="00EC3694">
        <w:rPr>
          <w:rFonts w:ascii="Garamond" w:hAnsi="Garamond"/>
        </w:rPr>
        <w:t>–</w:t>
      </w:r>
      <w:r w:rsidR="00984BA0">
        <w:rPr>
          <w:rFonts w:ascii="Garamond" w:hAnsi="Garamond"/>
        </w:rPr>
        <w:t xml:space="preserve"> Dr. Karen Martin is one of the Board of Directors from the Beach Ecology Coalition, which is a non-profit organization dedicated to improving beach management in ecologically-sensitive areas. As Executive Director of the Grunion Greeters Project, Dr. Karen Martin plans to disseminate the results to the local beach managers and ecological scientists from both organizations.</w:t>
      </w:r>
    </w:p>
    <w:p w14:paraId="79D15BDD" w14:textId="77777777" w:rsidR="004E04A8" w:rsidRDefault="004E04A8" w:rsidP="004E5BE4">
      <w:pPr>
        <w:ind w:left="810" w:hanging="810"/>
        <w:rPr>
          <w:rFonts w:ascii="Garamond" w:hAnsi="Garamond"/>
        </w:rPr>
      </w:pPr>
    </w:p>
    <w:p w14:paraId="50A218B7" w14:textId="3E2075D1" w:rsidR="004E5BE4" w:rsidRDefault="004E5BE4" w:rsidP="004E5BE4">
      <w:pPr>
        <w:ind w:left="810" w:hanging="810"/>
        <w:rPr>
          <w:rFonts w:ascii="Garamond" w:hAnsi="Garamond"/>
        </w:rPr>
      </w:pPr>
      <w:r>
        <w:rPr>
          <w:rFonts w:ascii="Garamond" w:hAnsi="Garamond"/>
          <w:i/>
        </w:rPr>
        <w:t xml:space="preserve">California Department of Fish and Wildlife </w:t>
      </w:r>
      <w:r>
        <w:rPr>
          <w:rFonts w:ascii="Garamond" w:hAnsi="Garamond"/>
        </w:rPr>
        <w:t xml:space="preserve">– </w:t>
      </w:r>
      <w:proofErr w:type="spellStart"/>
      <w:r w:rsidR="00CC0BDD" w:rsidRPr="00CC0BDD">
        <w:rPr>
          <w:rFonts w:ascii="Garamond" w:hAnsi="Garamond"/>
        </w:rPr>
        <w:t>Loni</w:t>
      </w:r>
      <w:proofErr w:type="spellEnd"/>
      <w:r w:rsidR="00CC0BDD" w:rsidRPr="00CC0BDD">
        <w:rPr>
          <w:rFonts w:ascii="Garamond" w:hAnsi="Garamond"/>
        </w:rPr>
        <w:t xml:space="preserve"> Adams may publish or discuss some of the maps or conclusions on the</w:t>
      </w:r>
      <w:r w:rsidR="00BF5A18">
        <w:rPr>
          <w:rFonts w:ascii="Garamond" w:hAnsi="Garamond"/>
        </w:rPr>
        <w:t xml:space="preserve"> </w:t>
      </w:r>
      <w:r w:rsidR="00CC0BDD" w:rsidRPr="00CC0BDD">
        <w:rPr>
          <w:rFonts w:ascii="Garamond" w:hAnsi="Garamond"/>
        </w:rPr>
        <w:t>grunion spawning website or on a marine management blog</w:t>
      </w:r>
      <w:r w:rsidR="00BF5A18">
        <w:rPr>
          <w:rFonts w:ascii="Garamond" w:hAnsi="Garamond"/>
        </w:rPr>
        <w:t>,</w:t>
      </w:r>
      <w:r w:rsidR="00CC0BDD" w:rsidRPr="00CC0BDD">
        <w:rPr>
          <w:rFonts w:ascii="Garamond" w:hAnsi="Garamond"/>
        </w:rPr>
        <w:t xml:space="preserve"> so it is available for public viewing if appropriate. </w:t>
      </w:r>
      <w:proofErr w:type="spellStart"/>
      <w:r w:rsidR="00CC0BDD" w:rsidRPr="00CC0BDD">
        <w:rPr>
          <w:rFonts w:ascii="Garamond" w:hAnsi="Garamond"/>
        </w:rPr>
        <w:t>Loni</w:t>
      </w:r>
      <w:proofErr w:type="spellEnd"/>
      <w:r w:rsidR="00CC0BDD" w:rsidRPr="00CC0BDD">
        <w:rPr>
          <w:rFonts w:ascii="Garamond" w:hAnsi="Garamond"/>
        </w:rPr>
        <w:t xml:space="preserve"> plans to distribute the project results to </w:t>
      </w:r>
      <w:r w:rsidR="00CC0BDD">
        <w:rPr>
          <w:rFonts w:ascii="Garamond" w:hAnsi="Garamond"/>
        </w:rPr>
        <w:t>the Coastal Commission</w:t>
      </w:r>
      <w:r w:rsidR="00BF5A18">
        <w:rPr>
          <w:rFonts w:ascii="Garamond" w:hAnsi="Garamond"/>
        </w:rPr>
        <w:t>,</w:t>
      </w:r>
      <w:r w:rsidR="00CC0BDD" w:rsidRPr="00CC0BDD">
        <w:rPr>
          <w:rFonts w:ascii="Garamond" w:hAnsi="Garamond"/>
        </w:rPr>
        <w:t xml:space="preserve"> </w:t>
      </w:r>
      <w:r w:rsidR="00CC0BDD">
        <w:rPr>
          <w:rFonts w:ascii="Garamond" w:hAnsi="Garamond"/>
        </w:rPr>
        <w:t>which</w:t>
      </w:r>
      <w:r w:rsidR="00CC0BDD" w:rsidRPr="00CC0BDD">
        <w:rPr>
          <w:rFonts w:ascii="Garamond" w:hAnsi="Garamond"/>
        </w:rPr>
        <w:t xml:space="preserve"> work</w:t>
      </w:r>
      <w:r w:rsidR="00CC0BDD">
        <w:rPr>
          <w:rFonts w:ascii="Garamond" w:hAnsi="Garamond"/>
        </w:rPr>
        <w:t>s</w:t>
      </w:r>
      <w:r w:rsidR="00CC0BDD" w:rsidRPr="00CC0BDD">
        <w:rPr>
          <w:rFonts w:ascii="Garamond" w:hAnsi="Garamond"/>
        </w:rPr>
        <w:t xml:space="preserve"> on regulating the use of land and water in the coastal areas.</w:t>
      </w:r>
    </w:p>
    <w:p w14:paraId="1242BC45" w14:textId="77777777" w:rsidR="00C057E9" w:rsidRDefault="00C057E9" w:rsidP="00416203">
      <w:pPr>
        <w:rPr>
          <w:sz w:val="20"/>
          <w:szCs w:val="20"/>
        </w:rPr>
      </w:pPr>
    </w:p>
    <w:p w14:paraId="253D4C6E" w14:textId="77777777" w:rsidR="00C057E9" w:rsidRPr="00C057E9" w:rsidRDefault="00C057E9" w:rsidP="00C057E9">
      <w:pPr>
        <w:ind w:left="720" w:hanging="720"/>
        <w:rPr>
          <w:b/>
          <w:i/>
          <w:sz w:val="20"/>
          <w:szCs w:val="20"/>
          <w:u w:val="single"/>
        </w:rPr>
      </w:pPr>
      <w:bookmarkStart w:id="0" w:name="stop1"/>
      <w:r w:rsidRPr="00CE7686">
        <w:rPr>
          <w:b/>
          <w:i/>
          <w:sz w:val="20"/>
          <w:szCs w:val="20"/>
          <w:u w:val="single"/>
        </w:rPr>
        <w:t>Project Communication &amp; Transition Overview</w:t>
      </w:r>
    </w:p>
    <w:p w14:paraId="3BA9D5A1" w14:textId="3399E5E4"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96564A">
        <w:rPr>
          <w:rFonts w:ascii="Garamond" w:hAnsi="Garamond"/>
        </w:rPr>
        <w:t xml:space="preserve">The main </w:t>
      </w:r>
      <w:r w:rsidR="00042A54">
        <w:rPr>
          <w:rFonts w:ascii="Garamond" w:hAnsi="Garamond"/>
        </w:rPr>
        <w:t>point</w:t>
      </w:r>
      <w:r w:rsidR="00BF5A18">
        <w:rPr>
          <w:rFonts w:ascii="Garamond" w:hAnsi="Garamond"/>
        </w:rPr>
        <w:t>s</w:t>
      </w:r>
      <w:r w:rsidR="00042A54">
        <w:rPr>
          <w:rFonts w:ascii="Garamond" w:hAnsi="Garamond"/>
        </w:rPr>
        <w:t xml:space="preserve"> of c</w:t>
      </w:r>
      <w:bookmarkEnd w:id="0"/>
      <w:r w:rsidR="00042A54">
        <w:rPr>
          <w:rFonts w:ascii="Garamond" w:hAnsi="Garamond"/>
        </w:rPr>
        <w:t>ontact</w:t>
      </w:r>
      <w:r w:rsidR="0096564A">
        <w:rPr>
          <w:rFonts w:ascii="Garamond" w:hAnsi="Garamond"/>
        </w:rPr>
        <w:t xml:space="preserve"> will be Dr. Karen Martin</w:t>
      </w:r>
      <w:r w:rsidR="00926E45">
        <w:rPr>
          <w:rFonts w:ascii="Garamond" w:hAnsi="Garamond"/>
        </w:rPr>
        <w:t xml:space="preserve">, </w:t>
      </w:r>
      <w:proofErr w:type="spellStart"/>
      <w:r w:rsidR="00926E45">
        <w:rPr>
          <w:rFonts w:ascii="Garamond" w:hAnsi="Garamond"/>
        </w:rPr>
        <w:t>Loni</w:t>
      </w:r>
      <w:proofErr w:type="spellEnd"/>
      <w:r w:rsidR="00926E45">
        <w:rPr>
          <w:rFonts w:ascii="Garamond" w:hAnsi="Garamond"/>
        </w:rPr>
        <w:t xml:space="preserve"> Adams,</w:t>
      </w:r>
      <w:r w:rsidR="0096564A">
        <w:rPr>
          <w:rFonts w:ascii="Garamond" w:hAnsi="Garamond"/>
        </w:rPr>
        <w:t xml:space="preserve"> and the </w:t>
      </w:r>
      <w:r w:rsidR="0071426D">
        <w:rPr>
          <w:rFonts w:ascii="Garamond" w:hAnsi="Garamond"/>
        </w:rPr>
        <w:t xml:space="preserve">project </w:t>
      </w:r>
      <w:r w:rsidR="0096564A">
        <w:rPr>
          <w:rFonts w:ascii="Garamond" w:hAnsi="Garamond"/>
        </w:rPr>
        <w:t xml:space="preserve">lead. </w:t>
      </w:r>
      <w:r w:rsidR="00042A54">
        <w:rPr>
          <w:rFonts w:ascii="Garamond" w:hAnsi="Garamond"/>
        </w:rPr>
        <w:t>The team will schedule</w:t>
      </w:r>
      <w:r w:rsidR="00A126A7">
        <w:rPr>
          <w:rFonts w:ascii="Garamond" w:hAnsi="Garamond"/>
        </w:rPr>
        <w:t xml:space="preserve">, at a minimum, biweekly </w:t>
      </w:r>
      <w:proofErr w:type="spellStart"/>
      <w:r w:rsidR="00A126A7">
        <w:rPr>
          <w:rFonts w:ascii="Garamond" w:hAnsi="Garamond"/>
        </w:rPr>
        <w:t>telecon</w:t>
      </w:r>
      <w:proofErr w:type="spellEnd"/>
      <w:r w:rsidR="00042A54">
        <w:rPr>
          <w:rFonts w:ascii="Garamond" w:hAnsi="Garamond"/>
        </w:rPr>
        <w:t xml:space="preserve"> meetings to discuss the status of the project</w:t>
      </w:r>
      <w:r w:rsidR="00796CFC">
        <w:rPr>
          <w:rFonts w:ascii="Garamond" w:hAnsi="Garamond"/>
        </w:rPr>
        <w:t>. They will send</w:t>
      </w:r>
      <w:r w:rsidR="00042A54">
        <w:rPr>
          <w:rFonts w:ascii="Garamond" w:hAnsi="Garamond"/>
        </w:rPr>
        <w:t xml:space="preserve"> in</w:t>
      </w:r>
      <w:r w:rsidR="00524DD9">
        <w:rPr>
          <w:rFonts w:ascii="Garamond" w:hAnsi="Garamond"/>
        </w:rPr>
        <w:t xml:space="preserve">formation via email if a </w:t>
      </w:r>
      <w:proofErr w:type="spellStart"/>
      <w:r w:rsidR="00524DD9">
        <w:rPr>
          <w:rFonts w:ascii="Garamond" w:hAnsi="Garamond"/>
        </w:rPr>
        <w:t>telecon</w:t>
      </w:r>
      <w:proofErr w:type="spellEnd"/>
      <w:r w:rsidR="00042A54">
        <w:rPr>
          <w:rFonts w:ascii="Garamond" w:hAnsi="Garamond"/>
        </w:rPr>
        <w:t xml:space="preserve"> is not possible.</w:t>
      </w:r>
    </w:p>
    <w:p w14:paraId="7D7547C5" w14:textId="77777777" w:rsidR="00C057E9" w:rsidRDefault="00C057E9" w:rsidP="00C72F1A">
      <w:pPr>
        <w:rPr>
          <w:sz w:val="20"/>
          <w:szCs w:val="20"/>
        </w:rPr>
      </w:pPr>
    </w:p>
    <w:p w14:paraId="17FE00A5" w14:textId="71E3FC5C" w:rsidR="008328FC" w:rsidRPr="008328FC"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8328FC">
        <w:rPr>
          <w:rFonts w:ascii="Garamond" w:hAnsi="Garamond"/>
        </w:rPr>
        <w:t>The results from this project will be handed off to Dr. Karen Martin</w:t>
      </w:r>
      <w:r w:rsidR="00926E45">
        <w:rPr>
          <w:rFonts w:ascii="Garamond" w:hAnsi="Garamond"/>
        </w:rPr>
        <w:t xml:space="preserve"> and </w:t>
      </w:r>
      <w:proofErr w:type="spellStart"/>
      <w:r w:rsidR="00926E45">
        <w:rPr>
          <w:rFonts w:ascii="Garamond" w:hAnsi="Garamond"/>
        </w:rPr>
        <w:t>Loni</w:t>
      </w:r>
      <w:proofErr w:type="spellEnd"/>
      <w:r w:rsidR="00926E45">
        <w:rPr>
          <w:rFonts w:ascii="Garamond" w:hAnsi="Garamond"/>
        </w:rPr>
        <w:t xml:space="preserve"> Adams</w:t>
      </w:r>
      <w:r w:rsidR="008328FC">
        <w:rPr>
          <w:rFonts w:ascii="Garamond" w:hAnsi="Garamond"/>
        </w:rPr>
        <w:t xml:space="preserve"> by email and </w:t>
      </w:r>
      <w:r w:rsidR="00796CFC">
        <w:rPr>
          <w:rFonts w:ascii="Garamond" w:hAnsi="Garamond"/>
        </w:rPr>
        <w:t xml:space="preserve">through </w:t>
      </w:r>
      <w:r w:rsidR="008328FC">
        <w:rPr>
          <w:rFonts w:ascii="Garamond" w:hAnsi="Garamond"/>
        </w:rPr>
        <w:t>a separate videoconference during the last week of the term</w:t>
      </w:r>
      <w:r w:rsidR="00621677">
        <w:rPr>
          <w:rFonts w:ascii="Garamond" w:hAnsi="Garamond"/>
        </w:rPr>
        <w:t xml:space="preserve"> or</w:t>
      </w:r>
      <w:r w:rsidR="00BF5A18">
        <w:rPr>
          <w:rFonts w:ascii="Garamond" w:hAnsi="Garamond"/>
        </w:rPr>
        <w:t xml:space="preserve"> at an</w:t>
      </w:r>
      <w:r w:rsidR="00621677">
        <w:rPr>
          <w:rFonts w:ascii="Garamond" w:hAnsi="Garamond"/>
        </w:rPr>
        <w:t xml:space="preserve"> in-person during closeout at JPL</w:t>
      </w:r>
      <w:r w:rsidR="00BF5A18">
        <w:rPr>
          <w:rFonts w:ascii="Garamond" w:hAnsi="Garamond"/>
        </w:rPr>
        <w:t>,</w:t>
      </w:r>
      <w:r w:rsidR="00621677">
        <w:rPr>
          <w:rFonts w:ascii="Garamond" w:hAnsi="Garamond"/>
        </w:rPr>
        <w:t xml:space="preserve"> depending on the time availability of the partners</w:t>
      </w:r>
      <w:r w:rsidR="00796CFC">
        <w:rPr>
          <w:rFonts w:ascii="Garamond" w:hAnsi="Garamond"/>
        </w:rPr>
        <w:t>. During the hand-off, the team will</w:t>
      </w:r>
      <w:r w:rsidR="008328FC">
        <w:rPr>
          <w:rFonts w:ascii="Garamond" w:hAnsi="Garamond"/>
        </w:rPr>
        <w:t xml:space="preserve"> show </w:t>
      </w:r>
      <w:r w:rsidR="00796CFC">
        <w:rPr>
          <w:rFonts w:ascii="Garamond" w:hAnsi="Garamond"/>
        </w:rPr>
        <w:t xml:space="preserve">a </w:t>
      </w:r>
      <w:r w:rsidR="008328FC">
        <w:rPr>
          <w:rFonts w:ascii="Garamond" w:hAnsi="Garamond"/>
        </w:rPr>
        <w:t>presentation and a tutorial</w:t>
      </w:r>
      <w:r w:rsidR="00BF5A18">
        <w:rPr>
          <w:rFonts w:ascii="Garamond" w:hAnsi="Garamond"/>
        </w:rPr>
        <w:t>,</w:t>
      </w:r>
      <w:r w:rsidR="008328FC">
        <w:rPr>
          <w:rFonts w:ascii="Garamond" w:hAnsi="Garamond"/>
        </w:rPr>
        <w:t xml:space="preserve"> so Dr. Martin can replicate the results in the future. Dr. Martin will share the project results with </w:t>
      </w:r>
      <w:r w:rsidR="00796CFC">
        <w:rPr>
          <w:rFonts w:ascii="Garamond" w:hAnsi="Garamond"/>
        </w:rPr>
        <w:t xml:space="preserve">the </w:t>
      </w:r>
      <w:r w:rsidR="008328FC">
        <w:rPr>
          <w:rFonts w:ascii="Garamond" w:hAnsi="Garamond"/>
        </w:rPr>
        <w:t xml:space="preserve">beach managers </w:t>
      </w:r>
      <w:r w:rsidR="0071426D">
        <w:rPr>
          <w:rFonts w:ascii="Garamond" w:hAnsi="Garamond"/>
        </w:rPr>
        <w:t xml:space="preserve">with which </w:t>
      </w:r>
      <w:r w:rsidR="008328FC">
        <w:rPr>
          <w:rFonts w:ascii="Garamond" w:hAnsi="Garamond"/>
        </w:rPr>
        <w:t xml:space="preserve">she works closely. </w:t>
      </w:r>
      <w:proofErr w:type="spellStart"/>
      <w:r w:rsidR="00926E45">
        <w:rPr>
          <w:rFonts w:ascii="Garamond" w:hAnsi="Garamond"/>
        </w:rPr>
        <w:t>Loni</w:t>
      </w:r>
      <w:proofErr w:type="spellEnd"/>
      <w:r w:rsidR="00926E45">
        <w:rPr>
          <w:rFonts w:ascii="Garamond" w:hAnsi="Garamond"/>
        </w:rPr>
        <w:t xml:space="preserve"> will coordinate with her organization for a media post of the project results on the organization website. </w:t>
      </w:r>
      <w:r w:rsidR="008328FC">
        <w:rPr>
          <w:rFonts w:ascii="Garamond" w:hAnsi="Garamond"/>
        </w:rPr>
        <w:t>Software release is anticipated</w:t>
      </w:r>
      <w:r w:rsidR="00743761">
        <w:rPr>
          <w:rFonts w:ascii="Garamond" w:hAnsi="Garamond"/>
        </w:rPr>
        <w:t>.</w:t>
      </w:r>
    </w:p>
    <w:p w14:paraId="65AD80DB" w14:textId="68B315E2"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408"/>
        <w:gridCol w:w="4600"/>
      </w:tblGrid>
      <w:tr w:rsidR="00B76BDC" w:rsidRPr="00CD0433" w14:paraId="1E59A37D" w14:textId="77777777" w:rsidTr="009C64E8">
        <w:tc>
          <w:tcPr>
            <w:tcW w:w="2144"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lastRenderedPageBreak/>
              <w:t>Platform</w:t>
            </w:r>
            <w:r w:rsidR="00D3192F" w:rsidRPr="00636FAE">
              <w:rPr>
                <w:b/>
                <w:bCs/>
                <w:color w:val="FFFFFF"/>
                <w:szCs w:val="20"/>
              </w:rPr>
              <w:t xml:space="preserve"> &amp; Sensor</w:t>
            </w:r>
          </w:p>
        </w:tc>
        <w:tc>
          <w:tcPr>
            <w:tcW w:w="2408" w:type="dxa"/>
            <w:shd w:val="clear" w:color="auto" w:fill="31849B" w:themeFill="accent5" w:themeFillShade="BF"/>
            <w:vAlign w:val="center"/>
          </w:tcPr>
          <w:p w14:paraId="6A7A8B2C" w14:textId="584AB6B6" w:rsidR="00B76BDC" w:rsidRPr="00636FAE" w:rsidRDefault="00416203" w:rsidP="00416203">
            <w:pPr>
              <w:jc w:val="center"/>
              <w:rPr>
                <w:b/>
                <w:bCs/>
                <w:color w:val="FFFFFF"/>
                <w:szCs w:val="20"/>
              </w:rPr>
            </w:pPr>
            <w:r>
              <w:rPr>
                <w:b/>
                <w:bCs/>
                <w:color w:val="FFFFFF"/>
                <w:szCs w:val="20"/>
              </w:rPr>
              <w:t>Parameter</w:t>
            </w:r>
          </w:p>
        </w:tc>
        <w:tc>
          <w:tcPr>
            <w:tcW w:w="4600"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9C64E8">
        <w:tc>
          <w:tcPr>
            <w:tcW w:w="2144" w:type="dxa"/>
            <w:vAlign w:val="center"/>
          </w:tcPr>
          <w:p w14:paraId="6FE1A73B" w14:textId="78767813" w:rsidR="00B76BDC" w:rsidRPr="005C6FC1" w:rsidRDefault="00D87F3B" w:rsidP="009A492A">
            <w:pPr>
              <w:rPr>
                <w:rFonts w:ascii="Garamond" w:hAnsi="Garamond"/>
                <w:b/>
                <w:bCs/>
              </w:rPr>
            </w:pPr>
            <w:r>
              <w:rPr>
                <w:rFonts w:ascii="Garamond" w:hAnsi="Garamond"/>
                <w:b/>
                <w:bCs/>
              </w:rPr>
              <w:t>Aqua MODIS</w:t>
            </w:r>
          </w:p>
        </w:tc>
        <w:tc>
          <w:tcPr>
            <w:tcW w:w="2408" w:type="dxa"/>
            <w:vAlign w:val="center"/>
          </w:tcPr>
          <w:p w14:paraId="3ED984CF" w14:textId="38BC4A96" w:rsidR="00B76BDC" w:rsidRPr="005C6FC1" w:rsidRDefault="00D87F3B" w:rsidP="009A492A">
            <w:pPr>
              <w:rPr>
                <w:rFonts w:ascii="Garamond" w:hAnsi="Garamond"/>
              </w:rPr>
            </w:pPr>
            <w:r w:rsidRPr="005C6FC1">
              <w:rPr>
                <w:rFonts w:ascii="Garamond" w:hAnsi="Garamond"/>
              </w:rPr>
              <w:t>Chlorophyll-a</w:t>
            </w:r>
          </w:p>
        </w:tc>
        <w:tc>
          <w:tcPr>
            <w:tcW w:w="4600" w:type="dxa"/>
            <w:vAlign w:val="center"/>
          </w:tcPr>
          <w:p w14:paraId="39C8D523" w14:textId="2E66B103" w:rsidR="00B76BDC" w:rsidRPr="005C6FC1" w:rsidRDefault="00743761" w:rsidP="00743761">
            <w:pPr>
              <w:rPr>
                <w:rFonts w:ascii="Garamond" w:hAnsi="Garamond"/>
              </w:rPr>
            </w:pPr>
            <w:r>
              <w:rPr>
                <w:rFonts w:ascii="Garamond" w:hAnsi="Garamond"/>
                <w:color w:val="000000"/>
              </w:rPr>
              <w:t>Data from t</w:t>
            </w:r>
            <w:r w:rsidR="00A113F4">
              <w:rPr>
                <w:rFonts w:ascii="Garamond" w:hAnsi="Garamond"/>
                <w:color w:val="000000"/>
              </w:rPr>
              <w:t xml:space="preserve">his satellite will be processed and analyzed to create </w:t>
            </w:r>
            <w:r w:rsidR="00796CFC">
              <w:rPr>
                <w:rFonts w:ascii="Garamond" w:hAnsi="Garamond"/>
                <w:color w:val="000000"/>
              </w:rPr>
              <w:t xml:space="preserve">a </w:t>
            </w:r>
            <w:r w:rsidR="00A113F4">
              <w:rPr>
                <w:rFonts w:ascii="Garamond" w:hAnsi="Garamond"/>
                <w:color w:val="000000"/>
              </w:rPr>
              <w:t>time series of chlorophyll-a concentrations from 2003-2017.</w:t>
            </w:r>
          </w:p>
        </w:tc>
      </w:tr>
      <w:tr w:rsidR="00434A6F" w:rsidRPr="005C6FC1" w14:paraId="3D3DFEA5" w14:textId="77777777" w:rsidTr="003C5CE8">
        <w:tc>
          <w:tcPr>
            <w:tcW w:w="2144" w:type="dxa"/>
            <w:tcBorders>
              <w:bottom w:val="single" w:sz="4" w:space="0" w:color="auto"/>
            </w:tcBorders>
            <w:vAlign w:val="center"/>
          </w:tcPr>
          <w:p w14:paraId="2E7A36AA" w14:textId="7DF5046F" w:rsidR="00434A6F" w:rsidRPr="005C6FC1" w:rsidRDefault="00434A6F" w:rsidP="009A492A">
            <w:pPr>
              <w:rPr>
                <w:rFonts w:ascii="Garamond" w:hAnsi="Garamond"/>
                <w:b/>
                <w:bCs/>
              </w:rPr>
            </w:pPr>
            <w:r>
              <w:rPr>
                <w:rFonts w:ascii="Garamond" w:hAnsi="Garamond"/>
                <w:b/>
                <w:bCs/>
              </w:rPr>
              <w:t xml:space="preserve">SMAP </w:t>
            </w:r>
          </w:p>
        </w:tc>
        <w:tc>
          <w:tcPr>
            <w:tcW w:w="2408" w:type="dxa"/>
            <w:tcBorders>
              <w:bottom w:val="single" w:sz="4" w:space="0" w:color="auto"/>
            </w:tcBorders>
            <w:vAlign w:val="center"/>
          </w:tcPr>
          <w:p w14:paraId="218FF07A" w14:textId="20398B4F" w:rsidR="00434A6F" w:rsidRPr="005C6FC1" w:rsidRDefault="00434A6F" w:rsidP="009A492A">
            <w:pPr>
              <w:rPr>
                <w:rFonts w:ascii="Garamond" w:hAnsi="Garamond"/>
              </w:rPr>
            </w:pPr>
            <w:r>
              <w:rPr>
                <w:rFonts w:ascii="Garamond" w:hAnsi="Garamond"/>
              </w:rPr>
              <w:t>Salinity</w:t>
            </w:r>
          </w:p>
        </w:tc>
        <w:tc>
          <w:tcPr>
            <w:tcW w:w="4600" w:type="dxa"/>
            <w:tcBorders>
              <w:bottom w:val="single" w:sz="4" w:space="0" w:color="auto"/>
            </w:tcBorders>
            <w:vAlign w:val="center"/>
          </w:tcPr>
          <w:p w14:paraId="2A092E32" w14:textId="18B94D52" w:rsidR="00434A6F" w:rsidRPr="005C6FC1" w:rsidRDefault="00434A6F" w:rsidP="00796CFC">
            <w:pPr>
              <w:rPr>
                <w:rFonts w:ascii="Garamond" w:hAnsi="Garamond"/>
              </w:rPr>
            </w:pPr>
            <w:r>
              <w:rPr>
                <w:rFonts w:ascii="Garamond" w:hAnsi="Garamond"/>
                <w:color w:val="000000"/>
              </w:rPr>
              <w:t>Data from this satellite will be used to observe the long-term change in sea surface salinity and how it relates to the embryonic development.</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6A86E884" w14:textId="048FDE3B" w:rsidR="00A113F4" w:rsidRPr="00A113F4" w:rsidRDefault="00A113F4" w:rsidP="00CE7686">
      <w:pPr>
        <w:ind w:left="720" w:hanging="720"/>
        <w:rPr>
          <w:rFonts w:ascii="Times New Roman" w:eastAsia="Times New Roman" w:hAnsi="Times New Roman"/>
          <w:sz w:val="24"/>
          <w:szCs w:val="24"/>
        </w:rPr>
      </w:pPr>
      <w:r w:rsidRPr="00A113F4">
        <w:rPr>
          <w:rFonts w:ascii="Garamond" w:eastAsia="Times New Roman" w:hAnsi="Garamond"/>
          <w:color w:val="000000"/>
        </w:rPr>
        <w:t>Grunion Greeters Project</w:t>
      </w:r>
      <w:r w:rsidR="00796CFC">
        <w:rPr>
          <w:rFonts w:ascii="Garamond" w:eastAsia="Times New Roman" w:hAnsi="Garamond"/>
          <w:color w:val="000000"/>
        </w:rPr>
        <w:t xml:space="preserve"> citizen-science</w:t>
      </w:r>
      <w:r w:rsidRPr="00A113F4">
        <w:rPr>
          <w:rFonts w:ascii="Garamond" w:eastAsia="Times New Roman" w:hAnsi="Garamond"/>
          <w:color w:val="000000"/>
        </w:rPr>
        <w:t xml:space="preserve"> </w:t>
      </w:r>
      <w:r w:rsidRPr="00A113F4">
        <w:rPr>
          <w:rFonts w:ascii="Garamond" w:eastAsia="Times New Roman" w:hAnsi="Garamond"/>
          <w:i/>
          <w:iCs/>
          <w:color w:val="000000"/>
        </w:rPr>
        <w:t>in situ</w:t>
      </w:r>
      <w:r w:rsidRPr="00A113F4">
        <w:rPr>
          <w:rFonts w:ascii="Garamond" w:eastAsia="Times New Roman" w:hAnsi="Garamond"/>
          <w:color w:val="000000"/>
        </w:rPr>
        <w:t xml:space="preserve"> data – </w:t>
      </w:r>
      <w:r w:rsidR="008F227C">
        <w:rPr>
          <w:rFonts w:ascii="Garamond" w:eastAsia="Times New Roman" w:hAnsi="Garamond"/>
          <w:color w:val="000000"/>
        </w:rPr>
        <w:t xml:space="preserve">This dataset contains the </w:t>
      </w:r>
      <w:r w:rsidRPr="00A113F4">
        <w:rPr>
          <w:rFonts w:ascii="Garamond" w:eastAsia="Times New Roman" w:hAnsi="Garamond"/>
          <w:color w:val="000000"/>
        </w:rPr>
        <w:t>spawning locations of grunion and environmental conditions at field sites</w:t>
      </w:r>
    </w:p>
    <w:p w14:paraId="5492F82D" w14:textId="56230B3B" w:rsidR="00A113F4" w:rsidRDefault="00A113F4" w:rsidP="00CE7686">
      <w:pPr>
        <w:ind w:left="720" w:hanging="720"/>
        <w:rPr>
          <w:rFonts w:ascii="Garamond" w:eastAsia="Times New Roman" w:hAnsi="Garamond"/>
          <w:color w:val="000000"/>
        </w:rPr>
      </w:pPr>
      <w:proofErr w:type="spellStart"/>
      <w:r>
        <w:rPr>
          <w:rFonts w:ascii="Garamond" w:eastAsia="Times New Roman" w:hAnsi="Garamond"/>
          <w:color w:val="000000"/>
        </w:rPr>
        <w:t>Farallon</w:t>
      </w:r>
      <w:proofErr w:type="spellEnd"/>
      <w:r>
        <w:rPr>
          <w:rFonts w:ascii="Garamond" w:eastAsia="Times New Roman" w:hAnsi="Garamond"/>
          <w:color w:val="000000"/>
        </w:rPr>
        <w:t xml:space="preserve"> Institute</w:t>
      </w:r>
      <w:r w:rsidRPr="00A113F4">
        <w:rPr>
          <w:rFonts w:ascii="Garamond" w:eastAsia="Times New Roman" w:hAnsi="Garamond"/>
          <w:color w:val="000000"/>
        </w:rPr>
        <w:t xml:space="preserve"> Multivariate Ocean Climate Indicator (MOCI) </w:t>
      </w:r>
      <w:r w:rsidR="00796CFC" w:rsidRPr="00A113F4">
        <w:rPr>
          <w:rFonts w:ascii="Garamond" w:eastAsia="Times New Roman" w:hAnsi="Garamond"/>
          <w:color w:val="000000"/>
        </w:rPr>
        <w:t>–</w:t>
      </w:r>
      <w:r w:rsidRPr="00A113F4">
        <w:rPr>
          <w:rFonts w:ascii="Garamond" w:eastAsia="Times New Roman" w:hAnsi="Garamond"/>
          <w:color w:val="000000"/>
        </w:rPr>
        <w:t xml:space="preserve"> California coastal ocean ecosystem index </w:t>
      </w:r>
      <w:r w:rsidR="00796CFC">
        <w:rPr>
          <w:rFonts w:ascii="Garamond" w:eastAsia="Times New Roman" w:hAnsi="Garamond"/>
          <w:color w:val="000000"/>
        </w:rPr>
        <w:t xml:space="preserve">derived </w:t>
      </w:r>
      <w:r w:rsidRPr="00A113F4">
        <w:rPr>
          <w:rFonts w:ascii="Garamond" w:eastAsia="Times New Roman" w:hAnsi="Garamond"/>
          <w:color w:val="000000"/>
        </w:rPr>
        <w:t>from local and regional ocean and atmospheric conditions</w:t>
      </w:r>
    </w:p>
    <w:p w14:paraId="7E580F74" w14:textId="34594B21" w:rsidR="00B9145E" w:rsidRPr="00A113F4" w:rsidRDefault="008F227C" w:rsidP="00CE7686">
      <w:pPr>
        <w:ind w:left="720" w:hanging="720"/>
        <w:rPr>
          <w:rFonts w:ascii="Times New Roman" w:eastAsia="Times New Roman" w:hAnsi="Times New Roman"/>
          <w:sz w:val="24"/>
          <w:szCs w:val="24"/>
        </w:rPr>
      </w:pPr>
      <w:r>
        <w:rPr>
          <w:rFonts w:ascii="Garamond" w:eastAsia="Times New Roman" w:hAnsi="Garamond"/>
          <w:color w:val="000000"/>
        </w:rPr>
        <w:t xml:space="preserve">NASA </w:t>
      </w:r>
      <w:r w:rsidRPr="008F227C">
        <w:rPr>
          <w:rFonts w:ascii="Garamond" w:eastAsia="Times New Roman" w:hAnsi="Garamond"/>
          <w:color w:val="000000"/>
        </w:rPr>
        <w:t xml:space="preserve">Multi-scale Ultra-high Resolution </w:t>
      </w:r>
      <w:r>
        <w:rPr>
          <w:rFonts w:ascii="Garamond" w:eastAsia="Times New Roman" w:hAnsi="Garamond"/>
          <w:color w:val="000000"/>
        </w:rPr>
        <w:t>(MUR) – Th</w:t>
      </w:r>
      <w:r w:rsidR="00C31002">
        <w:rPr>
          <w:rFonts w:ascii="Garamond" w:eastAsia="Times New Roman" w:hAnsi="Garamond"/>
          <w:color w:val="000000"/>
        </w:rPr>
        <w:t>ese</w:t>
      </w:r>
      <w:r>
        <w:rPr>
          <w:rFonts w:ascii="Garamond" w:eastAsia="Times New Roman" w:hAnsi="Garamond"/>
          <w:color w:val="000000"/>
        </w:rPr>
        <w:t xml:space="preserve"> data will be processed and analyzed to create a sea surface temperature time series</w:t>
      </w:r>
    </w:p>
    <w:p w14:paraId="2547C997" w14:textId="797BB625" w:rsidR="00A113F4" w:rsidRPr="00A113F4" w:rsidRDefault="00A113F4" w:rsidP="00CE7686">
      <w:pPr>
        <w:ind w:left="720" w:hanging="720"/>
        <w:rPr>
          <w:rFonts w:ascii="Times New Roman" w:eastAsia="Times New Roman" w:hAnsi="Times New Roman"/>
          <w:sz w:val="24"/>
          <w:szCs w:val="24"/>
        </w:rPr>
      </w:pPr>
      <w:proofErr w:type="gramStart"/>
      <w:r>
        <w:rPr>
          <w:rFonts w:ascii="Garamond" w:eastAsia="Times New Roman" w:hAnsi="Garamond"/>
          <w:color w:val="000000"/>
        </w:rPr>
        <w:t xml:space="preserve">NASA  </w:t>
      </w:r>
      <w:r w:rsidRPr="00A113F4">
        <w:rPr>
          <w:rFonts w:ascii="Garamond" w:eastAsia="Times New Roman" w:hAnsi="Garamond"/>
          <w:color w:val="000000"/>
        </w:rPr>
        <w:t>Ocean</w:t>
      </w:r>
      <w:proofErr w:type="gramEnd"/>
      <w:r w:rsidRPr="00A113F4">
        <w:rPr>
          <w:rFonts w:ascii="Garamond" w:eastAsia="Times New Roman" w:hAnsi="Garamond"/>
          <w:color w:val="000000"/>
        </w:rPr>
        <w:t xml:space="preserve"> Surface Current</w:t>
      </w:r>
      <w:r w:rsidR="008066D1">
        <w:rPr>
          <w:rFonts w:ascii="Garamond" w:eastAsia="Times New Roman" w:hAnsi="Garamond"/>
          <w:color w:val="000000"/>
        </w:rPr>
        <w:t xml:space="preserve"> Analyses Real-time</w:t>
      </w:r>
      <w:r w:rsidRPr="00A113F4">
        <w:rPr>
          <w:rFonts w:ascii="Garamond" w:eastAsia="Times New Roman" w:hAnsi="Garamond"/>
          <w:color w:val="000000"/>
        </w:rPr>
        <w:t xml:space="preserve"> (OSCAR) </w:t>
      </w:r>
      <w:r w:rsidR="00796CFC" w:rsidRPr="00A113F4">
        <w:rPr>
          <w:rFonts w:ascii="Garamond" w:eastAsia="Times New Roman" w:hAnsi="Garamond"/>
          <w:color w:val="000000"/>
        </w:rPr>
        <w:t>–</w:t>
      </w:r>
      <w:r w:rsidRPr="00A113F4">
        <w:rPr>
          <w:rFonts w:ascii="Garamond" w:eastAsia="Times New Roman" w:hAnsi="Garamond"/>
          <w:color w:val="000000"/>
        </w:rPr>
        <w:t xml:space="preserve"> </w:t>
      </w:r>
      <w:r w:rsidR="008F227C">
        <w:rPr>
          <w:rFonts w:ascii="Garamond" w:eastAsia="Times New Roman" w:hAnsi="Garamond"/>
          <w:color w:val="000000"/>
        </w:rPr>
        <w:t>Th</w:t>
      </w:r>
      <w:r w:rsidR="0071426D">
        <w:rPr>
          <w:rFonts w:ascii="Garamond" w:eastAsia="Times New Roman" w:hAnsi="Garamond"/>
          <w:color w:val="000000"/>
        </w:rPr>
        <w:t>e</w:t>
      </w:r>
      <w:r w:rsidR="00C31002">
        <w:rPr>
          <w:rFonts w:ascii="Garamond" w:eastAsia="Times New Roman" w:hAnsi="Garamond"/>
          <w:color w:val="000000"/>
        </w:rPr>
        <w:t>se</w:t>
      </w:r>
      <w:r w:rsidR="008F227C">
        <w:rPr>
          <w:rFonts w:ascii="Garamond" w:eastAsia="Times New Roman" w:hAnsi="Garamond"/>
          <w:color w:val="000000"/>
        </w:rPr>
        <w:t xml:space="preserve"> data will be used for </w:t>
      </w:r>
      <w:r w:rsidRPr="00A113F4">
        <w:rPr>
          <w:rFonts w:ascii="Garamond" w:eastAsia="Times New Roman" w:hAnsi="Garamond"/>
          <w:color w:val="000000"/>
        </w:rPr>
        <w:t>sea surface current speed, direction, convergence, vorticity, and alignment data</w:t>
      </w:r>
    </w:p>
    <w:p w14:paraId="4E0D6744" w14:textId="2F665A55" w:rsidR="00A113F4" w:rsidRPr="00A113F4" w:rsidRDefault="00A113F4" w:rsidP="00CE7686">
      <w:pPr>
        <w:ind w:left="720" w:hanging="720"/>
        <w:rPr>
          <w:rFonts w:ascii="Times New Roman" w:eastAsia="Times New Roman" w:hAnsi="Times New Roman"/>
          <w:sz w:val="24"/>
          <w:szCs w:val="24"/>
        </w:rPr>
      </w:pPr>
      <w:r>
        <w:rPr>
          <w:rFonts w:ascii="Garamond" w:eastAsia="Times New Roman" w:hAnsi="Garamond"/>
          <w:color w:val="000000"/>
        </w:rPr>
        <w:t>NASA</w:t>
      </w:r>
      <w:r w:rsidRPr="00A113F4">
        <w:rPr>
          <w:rFonts w:ascii="Garamond" w:eastAsia="Times New Roman" w:hAnsi="Garamond"/>
          <w:color w:val="000000"/>
        </w:rPr>
        <w:t xml:space="preserve"> Cross-Calibrated Multi-Platform</w:t>
      </w:r>
      <w:r w:rsidR="00C31002">
        <w:rPr>
          <w:rFonts w:ascii="Garamond" w:eastAsia="Times New Roman" w:hAnsi="Garamond"/>
          <w:color w:val="000000"/>
        </w:rPr>
        <w:t xml:space="preserve"> </w:t>
      </w:r>
      <w:r w:rsidR="00C31002" w:rsidRPr="00A113F4">
        <w:rPr>
          <w:rFonts w:ascii="Garamond" w:eastAsia="Times New Roman" w:hAnsi="Garamond"/>
          <w:color w:val="000000"/>
        </w:rPr>
        <w:t>(CCMP)</w:t>
      </w:r>
      <w:r w:rsidRPr="00A113F4">
        <w:rPr>
          <w:rFonts w:ascii="Garamond" w:eastAsia="Times New Roman" w:hAnsi="Garamond"/>
          <w:color w:val="000000"/>
        </w:rPr>
        <w:t xml:space="preserve"> Ocean Surface Wind Vector Analyses</w:t>
      </w:r>
      <w:r w:rsidR="00796CFC" w:rsidRPr="00A113F4">
        <w:rPr>
          <w:rFonts w:ascii="Garamond" w:eastAsia="Times New Roman" w:hAnsi="Garamond"/>
          <w:color w:val="000000"/>
        </w:rPr>
        <w:t>–</w:t>
      </w:r>
      <w:r w:rsidRPr="00A113F4">
        <w:rPr>
          <w:rFonts w:ascii="Garamond" w:eastAsia="Times New Roman" w:hAnsi="Garamond"/>
          <w:color w:val="000000"/>
        </w:rPr>
        <w:t xml:space="preserve"> </w:t>
      </w:r>
      <w:r w:rsidR="008F227C">
        <w:rPr>
          <w:rFonts w:ascii="Garamond" w:eastAsia="Times New Roman" w:hAnsi="Garamond"/>
          <w:color w:val="000000"/>
        </w:rPr>
        <w:t xml:space="preserve">This will be used to create </w:t>
      </w:r>
      <w:r w:rsidRPr="00A113F4">
        <w:rPr>
          <w:rFonts w:ascii="Garamond" w:eastAsia="Times New Roman" w:hAnsi="Garamond"/>
          <w:color w:val="000000"/>
        </w:rPr>
        <w:t>time-series of ocean surface wind vectors</w:t>
      </w:r>
    </w:p>
    <w:p w14:paraId="733F8B7E" w14:textId="6E9A2B00" w:rsidR="00A113F4" w:rsidRPr="00A113F4" w:rsidRDefault="00A113F4" w:rsidP="00CE7686">
      <w:pPr>
        <w:ind w:left="720" w:hanging="720"/>
        <w:rPr>
          <w:rFonts w:ascii="Times New Roman" w:eastAsia="Times New Roman" w:hAnsi="Times New Roman"/>
          <w:sz w:val="24"/>
          <w:szCs w:val="24"/>
        </w:rPr>
      </w:pPr>
      <w:r>
        <w:rPr>
          <w:rFonts w:ascii="Garamond" w:eastAsia="Times New Roman" w:hAnsi="Garamond"/>
          <w:color w:val="000000"/>
        </w:rPr>
        <w:t xml:space="preserve">NOAA </w:t>
      </w:r>
      <w:r w:rsidR="00796CFC">
        <w:rPr>
          <w:rFonts w:ascii="Garamond" w:eastAsia="Times New Roman" w:hAnsi="Garamond"/>
          <w:color w:val="000000"/>
        </w:rPr>
        <w:t>Pacific Fisheries Environmental Laboratory (</w:t>
      </w:r>
      <w:r>
        <w:rPr>
          <w:rFonts w:ascii="Garamond" w:eastAsia="Times New Roman" w:hAnsi="Garamond"/>
          <w:color w:val="000000"/>
        </w:rPr>
        <w:t>PFEL</w:t>
      </w:r>
      <w:r w:rsidR="00796CFC">
        <w:rPr>
          <w:rFonts w:ascii="Garamond" w:eastAsia="Times New Roman" w:hAnsi="Garamond"/>
          <w:color w:val="000000"/>
        </w:rPr>
        <w:t xml:space="preserve">) </w:t>
      </w:r>
      <w:r w:rsidR="008F227C">
        <w:rPr>
          <w:rFonts w:ascii="Garamond" w:eastAsia="Times New Roman" w:hAnsi="Garamond"/>
          <w:color w:val="000000"/>
        </w:rPr>
        <w:t xml:space="preserve">Coastal Upwelling Indices – This dataset provides the </w:t>
      </w:r>
      <w:r w:rsidRPr="00A113F4">
        <w:rPr>
          <w:rFonts w:ascii="Garamond" w:eastAsia="Times New Roman" w:hAnsi="Garamond"/>
          <w:color w:val="000000"/>
        </w:rPr>
        <w:t>latitudinal daily upwelling indices along the west coast of North America</w:t>
      </w:r>
    </w:p>
    <w:p w14:paraId="67D76146" w14:textId="04A43F81" w:rsidR="00A113F4" w:rsidRPr="00A113F4" w:rsidRDefault="00A113F4" w:rsidP="00CE7686">
      <w:pPr>
        <w:ind w:left="720" w:hanging="720"/>
        <w:rPr>
          <w:rFonts w:ascii="Times New Roman" w:eastAsia="Times New Roman" w:hAnsi="Times New Roman"/>
          <w:sz w:val="24"/>
          <w:szCs w:val="24"/>
        </w:rPr>
      </w:pPr>
      <w:r>
        <w:rPr>
          <w:rFonts w:ascii="Garamond" w:eastAsia="Times New Roman" w:hAnsi="Garamond"/>
          <w:color w:val="000000"/>
        </w:rPr>
        <w:t>NOAA NESDIS</w:t>
      </w:r>
      <w:r w:rsidRPr="00A113F4">
        <w:rPr>
          <w:rFonts w:ascii="Garamond" w:eastAsia="Times New Roman" w:hAnsi="Garamond"/>
          <w:color w:val="000000"/>
        </w:rPr>
        <w:t xml:space="preserve"> World Ocean Database 2013 – </w:t>
      </w:r>
      <w:r w:rsidR="00AA03FB">
        <w:rPr>
          <w:rFonts w:ascii="Garamond" w:eastAsia="Times New Roman" w:hAnsi="Garamond"/>
          <w:i/>
          <w:color w:val="000000"/>
        </w:rPr>
        <w:t>i</w:t>
      </w:r>
      <w:r w:rsidRPr="00A113F4">
        <w:rPr>
          <w:rFonts w:ascii="Garamond" w:eastAsia="Times New Roman" w:hAnsi="Garamond"/>
          <w:i/>
          <w:iCs/>
          <w:color w:val="000000"/>
        </w:rPr>
        <w:t>n situ</w:t>
      </w:r>
      <w:r w:rsidRPr="00A113F4">
        <w:rPr>
          <w:rFonts w:ascii="Garamond" w:eastAsia="Times New Roman" w:hAnsi="Garamond"/>
          <w:color w:val="000000"/>
        </w:rPr>
        <w:t xml:space="preserve"> air temperature data</w:t>
      </w:r>
    </w:p>
    <w:p w14:paraId="4CBBA80D" w14:textId="2C24FC6D" w:rsidR="00A113F4" w:rsidRPr="00A113F4" w:rsidRDefault="00A113F4" w:rsidP="00A113F4">
      <w:pPr>
        <w:rPr>
          <w:rFonts w:ascii="Times New Roman" w:eastAsia="Times New Roman" w:hAnsi="Times New Roman"/>
          <w:sz w:val="24"/>
          <w:szCs w:val="24"/>
        </w:rPr>
      </w:pPr>
      <w:proofErr w:type="spellStart"/>
      <w:r w:rsidRPr="00A113F4">
        <w:rPr>
          <w:rFonts w:ascii="Garamond" w:eastAsia="Times New Roman" w:hAnsi="Garamond"/>
          <w:color w:val="000000"/>
        </w:rPr>
        <w:t>WorldClim</w:t>
      </w:r>
      <w:proofErr w:type="spellEnd"/>
      <w:r w:rsidRPr="00A113F4">
        <w:rPr>
          <w:rFonts w:ascii="Garamond" w:eastAsia="Times New Roman" w:hAnsi="Garamond"/>
          <w:color w:val="000000"/>
        </w:rPr>
        <w:t xml:space="preserve"> – </w:t>
      </w:r>
      <w:r w:rsidR="00AA03FB">
        <w:rPr>
          <w:rFonts w:ascii="Garamond" w:eastAsia="Times New Roman" w:hAnsi="Garamond"/>
          <w:color w:val="000000"/>
        </w:rPr>
        <w:t>t</w:t>
      </w:r>
      <w:r w:rsidR="008F227C">
        <w:rPr>
          <w:rFonts w:ascii="Garamond" w:eastAsia="Times New Roman" w:hAnsi="Garamond"/>
          <w:color w:val="000000"/>
        </w:rPr>
        <w:t xml:space="preserve">his dataset will be used to obtain the </w:t>
      </w:r>
      <w:r w:rsidRPr="00A113F4">
        <w:rPr>
          <w:rFonts w:ascii="Garamond" w:eastAsia="Times New Roman" w:hAnsi="Garamond"/>
          <w:color w:val="000000"/>
        </w:rPr>
        <w:t>monthly projected mean temperature</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28870C4" w14:textId="336F4AF9" w:rsidR="00F12BCD" w:rsidRPr="00F12BCD" w:rsidRDefault="00F12BCD" w:rsidP="00F12BCD">
      <w:pPr>
        <w:ind w:left="720" w:hanging="720"/>
        <w:rPr>
          <w:rFonts w:ascii="Garamond" w:hAnsi="Garamond"/>
        </w:rPr>
      </w:pPr>
      <w:proofErr w:type="spellStart"/>
      <w:r>
        <w:rPr>
          <w:rFonts w:ascii="Garamond" w:hAnsi="Garamond"/>
        </w:rPr>
        <w:t>Esri</w:t>
      </w:r>
      <w:proofErr w:type="spellEnd"/>
      <w:r>
        <w:rPr>
          <w:rFonts w:ascii="Garamond" w:hAnsi="Garamond"/>
        </w:rPr>
        <w:t xml:space="preserve"> ArcGIS – d</w:t>
      </w:r>
      <w:r w:rsidRPr="00F12BCD">
        <w:rPr>
          <w:rFonts w:ascii="Garamond" w:hAnsi="Garamond"/>
        </w:rPr>
        <w:t>ata analysis, processing, and visualization</w:t>
      </w:r>
    </w:p>
    <w:p w14:paraId="375AD350" w14:textId="77777777" w:rsidR="00F12BCD" w:rsidRPr="00F12BCD" w:rsidRDefault="00F12BCD" w:rsidP="00F12BCD">
      <w:pPr>
        <w:ind w:left="720" w:hanging="720"/>
        <w:rPr>
          <w:rFonts w:ascii="Garamond" w:hAnsi="Garamond"/>
        </w:rPr>
      </w:pPr>
      <w:r w:rsidRPr="00F12BCD">
        <w:rPr>
          <w:rFonts w:ascii="Garamond" w:hAnsi="Garamond"/>
        </w:rPr>
        <w:t>QGIS – map creation and visualization</w:t>
      </w:r>
    </w:p>
    <w:p w14:paraId="3269822C" w14:textId="2F7F7D92" w:rsidR="00F12BCD" w:rsidRPr="00F12BCD" w:rsidRDefault="00F12BCD" w:rsidP="00F12BCD">
      <w:pPr>
        <w:ind w:left="720" w:hanging="720"/>
        <w:rPr>
          <w:rFonts w:ascii="Garamond" w:hAnsi="Garamond"/>
        </w:rPr>
      </w:pPr>
      <w:r w:rsidRPr="00F12BCD">
        <w:rPr>
          <w:rFonts w:ascii="Garamond" w:hAnsi="Garamond"/>
        </w:rPr>
        <w:t xml:space="preserve">MATLAB – </w:t>
      </w:r>
      <w:r>
        <w:rPr>
          <w:rFonts w:ascii="Garamond" w:hAnsi="Garamond"/>
        </w:rPr>
        <w:t>d</w:t>
      </w:r>
      <w:r w:rsidRPr="00F12BCD">
        <w:rPr>
          <w:rFonts w:ascii="Garamond" w:hAnsi="Garamond"/>
        </w:rPr>
        <w:t>ata processing and statistical analysis</w:t>
      </w:r>
    </w:p>
    <w:p w14:paraId="14B3B139" w14:textId="6F676E35" w:rsidR="00F12BCD" w:rsidRPr="00F12BCD" w:rsidRDefault="00F12BCD" w:rsidP="00F12BCD">
      <w:pPr>
        <w:ind w:left="720" w:hanging="720"/>
        <w:rPr>
          <w:rFonts w:ascii="Garamond" w:hAnsi="Garamond"/>
        </w:rPr>
      </w:pPr>
      <w:r>
        <w:rPr>
          <w:rFonts w:ascii="Garamond" w:hAnsi="Garamond"/>
        </w:rPr>
        <w:t xml:space="preserve">R </w:t>
      </w:r>
      <w:r w:rsidR="00743761">
        <w:rPr>
          <w:rFonts w:ascii="Garamond" w:hAnsi="Garamond"/>
        </w:rPr>
        <w:t>–</w:t>
      </w:r>
      <w:r>
        <w:rPr>
          <w:rFonts w:ascii="Garamond" w:hAnsi="Garamond"/>
        </w:rPr>
        <w:t xml:space="preserve"> d</w:t>
      </w:r>
      <w:r w:rsidRPr="00F12BCD">
        <w:rPr>
          <w:rFonts w:ascii="Garamond" w:hAnsi="Garamond"/>
        </w:rPr>
        <w:t>ata processing and analysis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F12BCD">
        <w:tc>
          <w:tcPr>
            <w:tcW w:w="2070" w:type="dxa"/>
            <w:shd w:val="clear" w:color="auto" w:fill="31849B" w:themeFill="accent5" w:themeFillShade="BF"/>
            <w:vAlign w:val="center"/>
          </w:tcPr>
          <w:p w14:paraId="67DE7A20" w14:textId="02D6AD00"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6CADEA21" w14:textId="77777777" w:rsidTr="00F12BCD">
        <w:tc>
          <w:tcPr>
            <w:tcW w:w="2070" w:type="dxa"/>
            <w:vAlign w:val="center"/>
          </w:tcPr>
          <w:p w14:paraId="60ADAAAA" w14:textId="1EC97CA8" w:rsidR="001538F2" w:rsidRPr="0095074E" w:rsidRDefault="00F12BCD" w:rsidP="009A492A">
            <w:pPr>
              <w:rPr>
                <w:rFonts w:ascii="Garamond" w:hAnsi="Garamond"/>
                <w:b/>
                <w:bCs/>
              </w:rPr>
            </w:pPr>
            <w:r w:rsidRPr="0095074E">
              <w:rPr>
                <w:rFonts w:ascii="Garamond" w:hAnsi="Garamond"/>
                <w:b/>
                <w:color w:val="000000"/>
              </w:rPr>
              <w:t>Time Series Maps of Climate Indices, Ocean Surface Currents, Wind Vectors, and Upwelling Indices</w:t>
            </w:r>
          </w:p>
        </w:tc>
        <w:tc>
          <w:tcPr>
            <w:tcW w:w="3240" w:type="dxa"/>
            <w:vAlign w:val="center"/>
          </w:tcPr>
          <w:p w14:paraId="017926FC" w14:textId="6DFBDEFD" w:rsidR="001538F2" w:rsidRPr="005C6FC1" w:rsidRDefault="00F12BCD">
            <w:pPr>
              <w:rPr>
                <w:rFonts w:ascii="Garamond" w:hAnsi="Garamond"/>
              </w:rPr>
            </w:pPr>
            <w:r>
              <w:rPr>
                <w:rFonts w:ascii="Garamond" w:hAnsi="Garamond"/>
                <w:color w:val="000000"/>
              </w:rPr>
              <w:t xml:space="preserve">These maps will allow partners to see where historical ocean observations have </w:t>
            </w:r>
            <w:r w:rsidR="006D37FD">
              <w:rPr>
                <w:rFonts w:ascii="Garamond" w:hAnsi="Garamond"/>
                <w:color w:val="000000"/>
              </w:rPr>
              <w:t>changed</w:t>
            </w:r>
            <w:r>
              <w:rPr>
                <w:rFonts w:ascii="Garamond" w:hAnsi="Garamond"/>
                <w:color w:val="000000"/>
              </w:rPr>
              <w:t xml:space="preserve"> in relation to grunion spawning and migration patterns. This will enhance management practices in determining which environmental factors may play a role in grunion migration patterns.</w:t>
            </w:r>
          </w:p>
        </w:tc>
        <w:tc>
          <w:tcPr>
            <w:tcW w:w="2880" w:type="dxa"/>
            <w:vAlign w:val="center"/>
          </w:tcPr>
          <w:p w14:paraId="1FD94241" w14:textId="76BAAAE8" w:rsidR="001538F2" w:rsidRPr="005C6FC1" w:rsidRDefault="00F12BCD">
            <w:pPr>
              <w:rPr>
                <w:rFonts w:ascii="Garamond" w:hAnsi="Garamond"/>
              </w:rPr>
            </w:pPr>
            <w:r>
              <w:rPr>
                <w:rFonts w:ascii="Garamond" w:hAnsi="Garamond"/>
                <w:i/>
                <w:iCs/>
                <w:color w:val="000000"/>
              </w:rPr>
              <w:t>In Situ</w:t>
            </w:r>
            <w:r>
              <w:rPr>
                <w:rFonts w:ascii="Garamond" w:hAnsi="Garamond"/>
                <w:color w:val="000000"/>
              </w:rPr>
              <w:t xml:space="preserve"> MOCI, OSCAR, CCMP, and </w:t>
            </w:r>
            <w:r w:rsidR="006D37FD">
              <w:rPr>
                <w:rFonts w:ascii="Garamond" w:hAnsi="Garamond"/>
                <w:color w:val="000000"/>
              </w:rPr>
              <w:t>upwelling i</w:t>
            </w:r>
            <w:r>
              <w:rPr>
                <w:rFonts w:ascii="Garamond" w:hAnsi="Garamond"/>
                <w:color w:val="000000"/>
              </w:rPr>
              <w:t>ndices rasterization and composites</w:t>
            </w:r>
          </w:p>
        </w:tc>
        <w:tc>
          <w:tcPr>
            <w:tcW w:w="1080" w:type="dxa"/>
            <w:vAlign w:val="center"/>
          </w:tcPr>
          <w:p w14:paraId="6CCF6DA3" w14:textId="5E31569A" w:rsidR="001538F2" w:rsidRPr="005C6FC1" w:rsidRDefault="00F12BCD" w:rsidP="009A492A">
            <w:pPr>
              <w:rPr>
                <w:rFonts w:ascii="Garamond" w:hAnsi="Garamond"/>
              </w:rPr>
            </w:pPr>
            <w:r>
              <w:rPr>
                <w:rFonts w:ascii="Garamond" w:hAnsi="Garamond"/>
              </w:rPr>
              <w:t>I</w:t>
            </w:r>
          </w:p>
        </w:tc>
      </w:tr>
      <w:tr w:rsidR="00D87F3B" w:rsidRPr="00CD0433" w14:paraId="0ED401FB" w14:textId="77777777" w:rsidTr="00F12BCD">
        <w:tc>
          <w:tcPr>
            <w:tcW w:w="2070" w:type="dxa"/>
            <w:vAlign w:val="center"/>
          </w:tcPr>
          <w:p w14:paraId="08419F35" w14:textId="5F6E9455" w:rsidR="00D87F3B" w:rsidRPr="0095074E" w:rsidRDefault="00F12BCD" w:rsidP="00900C69">
            <w:pPr>
              <w:rPr>
                <w:rFonts w:ascii="Garamond" w:hAnsi="Garamond"/>
                <w:b/>
                <w:bCs/>
              </w:rPr>
            </w:pPr>
            <w:r w:rsidRPr="0095074E">
              <w:rPr>
                <w:rFonts w:ascii="Garamond" w:hAnsi="Garamond"/>
                <w:b/>
                <w:color w:val="000000"/>
              </w:rPr>
              <w:t>Time Series Maps of Sea Surface Temperature</w:t>
            </w:r>
            <w:r w:rsidR="00900C69" w:rsidRPr="0095074E">
              <w:rPr>
                <w:rFonts w:ascii="Garamond" w:hAnsi="Garamond"/>
                <w:b/>
                <w:color w:val="000000"/>
              </w:rPr>
              <w:t>,</w:t>
            </w:r>
            <w:r w:rsidRPr="0095074E">
              <w:rPr>
                <w:rFonts w:ascii="Garamond" w:hAnsi="Garamond"/>
                <w:b/>
                <w:color w:val="000000"/>
              </w:rPr>
              <w:t xml:space="preserve"> Chlorophyll-a</w:t>
            </w:r>
            <w:r w:rsidR="00900C69" w:rsidRPr="0095074E">
              <w:rPr>
                <w:rFonts w:ascii="Garamond" w:hAnsi="Garamond"/>
                <w:b/>
                <w:color w:val="000000"/>
              </w:rPr>
              <w:t>, and Sea Surface Salinity</w:t>
            </w:r>
          </w:p>
        </w:tc>
        <w:tc>
          <w:tcPr>
            <w:tcW w:w="3240" w:type="dxa"/>
            <w:vAlign w:val="center"/>
          </w:tcPr>
          <w:p w14:paraId="5885707F" w14:textId="0D876514" w:rsidR="00D87F3B" w:rsidRPr="00D87F3B" w:rsidRDefault="00F12BCD" w:rsidP="009A492A">
            <w:pPr>
              <w:rPr>
                <w:rFonts w:ascii="Garamond" w:hAnsi="Garamond"/>
              </w:rPr>
            </w:pPr>
            <w:r>
              <w:rPr>
                <w:rFonts w:ascii="Garamond" w:hAnsi="Garamond"/>
                <w:color w:val="000000"/>
              </w:rPr>
              <w:t>These maps will allow partners to predict future scenarios of grunion migration patterns from the</w:t>
            </w:r>
            <w:r w:rsidR="00900C69">
              <w:rPr>
                <w:rFonts w:ascii="Garamond" w:hAnsi="Garamond"/>
                <w:color w:val="000000"/>
              </w:rPr>
              <w:t xml:space="preserve"> temperature,</w:t>
            </w:r>
            <w:r>
              <w:rPr>
                <w:rFonts w:ascii="Garamond" w:hAnsi="Garamond"/>
                <w:color w:val="000000"/>
              </w:rPr>
              <w:t xml:space="preserve"> chlorophyll</w:t>
            </w:r>
            <w:r w:rsidR="00900C69">
              <w:rPr>
                <w:rFonts w:ascii="Garamond" w:hAnsi="Garamond"/>
                <w:color w:val="000000"/>
              </w:rPr>
              <w:t>, and salinity</w:t>
            </w:r>
            <w:r>
              <w:rPr>
                <w:rFonts w:ascii="Garamond" w:hAnsi="Garamond"/>
                <w:color w:val="000000"/>
              </w:rPr>
              <w:t xml:space="preserve"> changes. This will simplify and enhance management practices to help sustain the spawning habitat of the fish.</w:t>
            </w:r>
          </w:p>
        </w:tc>
        <w:tc>
          <w:tcPr>
            <w:tcW w:w="2880" w:type="dxa"/>
            <w:vAlign w:val="center"/>
          </w:tcPr>
          <w:p w14:paraId="3F2F2D77" w14:textId="466C8F5B" w:rsidR="00F12BCD" w:rsidRPr="00F12BCD" w:rsidRDefault="00F12BCD" w:rsidP="00F12BCD">
            <w:pPr>
              <w:rPr>
                <w:rFonts w:ascii="Times New Roman" w:eastAsia="Times New Roman" w:hAnsi="Times New Roman"/>
                <w:sz w:val="24"/>
                <w:szCs w:val="24"/>
              </w:rPr>
            </w:pPr>
            <w:r w:rsidRPr="00F12BCD">
              <w:rPr>
                <w:rFonts w:ascii="Garamond" w:eastAsia="Times New Roman" w:hAnsi="Garamond"/>
                <w:color w:val="000000"/>
              </w:rPr>
              <w:t>MUR Level 4, daily composite, 1 km resolution</w:t>
            </w:r>
            <w:r w:rsidR="00C41E31">
              <w:rPr>
                <w:rFonts w:ascii="Garamond" w:eastAsia="Times New Roman" w:hAnsi="Garamond"/>
                <w:color w:val="000000"/>
              </w:rPr>
              <w:t xml:space="preserve">; </w:t>
            </w:r>
            <w:r w:rsidRPr="00F12BCD">
              <w:rPr>
                <w:rFonts w:ascii="Garamond" w:eastAsia="Times New Roman" w:hAnsi="Garamond"/>
                <w:color w:val="000000"/>
              </w:rPr>
              <w:t>Aqua MODIS Level 3, 8-day composite, 1km resolution</w:t>
            </w:r>
            <w:r w:rsidR="00900C69">
              <w:rPr>
                <w:rFonts w:ascii="Garamond" w:eastAsia="Times New Roman" w:hAnsi="Garamond"/>
                <w:color w:val="000000"/>
              </w:rPr>
              <w:t xml:space="preserve">; SMAP Level 3, monthly or daily composites, </w:t>
            </w:r>
            <w:r w:rsidR="00900C69" w:rsidRPr="00900C69">
              <w:rPr>
                <w:rFonts w:ascii="Garamond" w:eastAsia="Times New Roman" w:hAnsi="Garamond"/>
                <w:color w:val="000000"/>
              </w:rPr>
              <w:t>0.25° resolution</w:t>
            </w:r>
            <w:r w:rsidR="00900C69">
              <w:rPr>
                <w:rFonts w:ascii="Garamond" w:eastAsia="Times New Roman" w:hAnsi="Garamond"/>
                <w:color w:val="000000"/>
              </w:rPr>
              <w:t xml:space="preserve"> </w:t>
            </w:r>
          </w:p>
          <w:p w14:paraId="1239937A" w14:textId="77777777" w:rsidR="00D87F3B" w:rsidRPr="005C6FC1" w:rsidRDefault="00D87F3B" w:rsidP="009A492A">
            <w:pPr>
              <w:rPr>
                <w:rFonts w:ascii="Garamond" w:hAnsi="Garamond"/>
              </w:rPr>
            </w:pPr>
          </w:p>
        </w:tc>
        <w:tc>
          <w:tcPr>
            <w:tcW w:w="1080" w:type="dxa"/>
            <w:vAlign w:val="center"/>
          </w:tcPr>
          <w:p w14:paraId="45DB72E8" w14:textId="0FF003F4" w:rsidR="00D87F3B" w:rsidRPr="005C6FC1" w:rsidRDefault="00F12BCD" w:rsidP="009A492A">
            <w:pPr>
              <w:rPr>
                <w:rFonts w:ascii="Garamond" w:hAnsi="Garamond"/>
              </w:rPr>
            </w:pPr>
            <w:r>
              <w:rPr>
                <w:rFonts w:ascii="Garamond" w:hAnsi="Garamond"/>
              </w:rPr>
              <w:t>I</w:t>
            </w:r>
          </w:p>
        </w:tc>
      </w:tr>
      <w:tr w:rsidR="00F12BCD" w:rsidRPr="00CD0433" w14:paraId="1F665ACF" w14:textId="77777777" w:rsidTr="004B41A7">
        <w:trPr>
          <w:trHeight w:val="1961"/>
        </w:trPr>
        <w:tc>
          <w:tcPr>
            <w:tcW w:w="2070" w:type="dxa"/>
            <w:vAlign w:val="center"/>
          </w:tcPr>
          <w:p w14:paraId="76E1C7AF" w14:textId="1DD52632" w:rsidR="00F12BCD" w:rsidRPr="0095074E" w:rsidRDefault="00F12BCD" w:rsidP="009A492A">
            <w:pPr>
              <w:rPr>
                <w:rFonts w:ascii="Garamond" w:hAnsi="Garamond"/>
                <w:b/>
                <w:bCs/>
              </w:rPr>
            </w:pPr>
            <w:r w:rsidRPr="0095074E">
              <w:rPr>
                <w:rFonts w:ascii="Garamond" w:hAnsi="Garamond"/>
                <w:b/>
                <w:color w:val="000000"/>
              </w:rPr>
              <w:lastRenderedPageBreak/>
              <w:t>Grunion Spawning Site Suitability Maps</w:t>
            </w:r>
          </w:p>
        </w:tc>
        <w:tc>
          <w:tcPr>
            <w:tcW w:w="3240" w:type="dxa"/>
            <w:vAlign w:val="center"/>
          </w:tcPr>
          <w:p w14:paraId="4EB66CE0" w14:textId="772C3C32" w:rsidR="00F12BCD" w:rsidRPr="00D87F3B" w:rsidRDefault="00F12BCD" w:rsidP="009A492A">
            <w:pPr>
              <w:rPr>
                <w:rFonts w:ascii="Garamond" w:hAnsi="Garamond"/>
              </w:rPr>
            </w:pPr>
            <w:r>
              <w:rPr>
                <w:rFonts w:ascii="Garamond" w:hAnsi="Garamond"/>
                <w:color w:val="000000"/>
              </w:rPr>
              <w:t>These maps will assist partners to protect and establish regulation of the most suitable beaches for grunion spawning</w:t>
            </w:r>
            <w:r w:rsidR="00C41E31">
              <w:rPr>
                <w:rFonts w:ascii="Garamond" w:hAnsi="Garamond"/>
                <w:color w:val="000000"/>
              </w:rPr>
              <w:t>.</w:t>
            </w:r>
          </w:p>
        </w:tc>
        <w:tc>
          <w:tcPr>
            <w:tcW w:w="2880" w:type="dxa"/>
            <w:vAlign w:val="center"/>
          </w:tcPr>
          <w:p w14:paraId="477BA138" w14:textId="39441CCC" w:rsidR="00F12BCD" w:rsidRPr="005C6FC1" w:rsidRDefault="00F12BCD" w:rsidP="00CF4B97">
            <w:pPr>
              <w:rPr>
                <w:rFonts w:ascii="Garamond" w:hAnsi="Garamond"/>
              </w:rPr>
            </w:pPr>
            <w:r>
              <w:rPr>
                <w:rFonts w:ascii="Garamond" w:hAnsi="Garamond"/>
                <w:color w:val="000000"/>
              </w:rPr>
              <w:t>Grunion site suitability index based on ‘optimal’ conditions determined from</w:t>
            </w:r>
            <w:r w:rsidR="004B41A7">
              <w:rPr>
                <w:rFonts w:ascii="Garamond" w:hAnsi="Garamond"/>
                <w:color w:val="000000"/>
              </w:rPr>
              <w:t xml:space="preserve"> </w:t>
            </w:r>
            <w:r w:rsidR="00CF4B97">
              <w:rPr>
                <w:rFonts w:ascii="Garamond" w:hAnsi="Garamond"/>
                <w:color w:val="000000"/>
              </w:rPr>
              <w:t xml:space="preserve">SMAP, </w:t>
            </w:r>
            <w:r w:rsidR="004B41A7">
              <w:rPr>
                <w:rFonts w:ascii="Garamond" w:hAnsi="Garamond"/>
                <w:color w:val="000000"/>
              </w:rPr>
              <w:t>MUR</w:t>
            </w:r>
            <w:r w:rsidR="00CF4B97">
              <w:rPr>
                <w:rFonts w:ascii="Garamond" w:hAnsi="Garamond"/>
                <w:color w:val="000000"/>
              </w:rPr>
              <w:t>,</w:t>
            </w:r>
            <w:r w:rsidR="004B41A7">
              <w:rPr>
                <w:rFonts w:ascii="Garamond" w:hAnsi="Garamond"/>
                <w:color w:val="000000"/>
              </w:rPr>
              <w:t xml:space="preserve"> and Aqua MODIS</w:t>
            </w:r>
            <w:r>
              <w:rPr>
                <w:rFonts w:ascii="Garamond" w:hAnsi="Garamond"/>
                <w:color w:val="000000"/>
              </w:rPr>
              <w:t xml:space="preserve"> time series maps</w:t>
            </w:r>
            <w:r w:rsidR="004B41A7">
              <w:rPr>
                <w:rFonts w:ascii="Garamond" w:hAnsi="Garamond"/>
                <w:color w:val="000000"/>
              </w:rPr>
              <w:t xml:space="preserve">, </w:t>
            </w:r>
            <w:r w:rsidR="004B41A7">
              <w:rPr>
                <w:rFonts w:ascii="Garamond" w:hAnsi="Garamond"/>
                <w:i/>
                <w:color w:val="000000"/>
              </w:rPr>
              <w:t>in situ</w:t>
            </w:r>
            <w:r w:rsidR="004B41A7">
              <w:rPr>
                <w:rFonts w:ascii="Garamond" w:hAnsi="Garamond"/>
                <w:color w:val="000000"/>
              </w:rPr>
              <w:t xml:space="preserve"> MOCI, OSCAR, CCMP, and upwelling index data,</w:t>
            </w:r>
            <w:r>
              <w:rPr>
                <w:rFonts w:ascii="Garamond" w:hAnsi="Garamond"/>
                <w:color w:val="000000"/>
              </w:rPr>
              <w:t xml:space="preserve"> </w:t>
            </w:r>
            <w:r w:rsidR="00CF4B97">
              <w:rPr>
                <w:rFonts w:ascii="Garamond" w:hAnsi="Garamond"/>
                <w:color w:val="000000"/>
              </w:rPr>
              <w:t>and</w:t>
            </w:r>
            <w:r>
              <w:rPr>
                <w:rFonts w:ascii="Garamond" w:hAnsi="Garamond"/>
                <w:color w:val="000000"/>
              </w:rPr>
              <w:t xml:space="preserve"> historical grunion spawning data</w:t>
            </w:r>
          </w:p>
        </w:tc>
        <w:tc>
          <w:tcPr>
            <w:tcW w:w="1080" w:type="dxa"/>
            <w:vAlign w:val="center"/>
          </w:tcPr>
          <w:p w14:paraId="6CE4C4FF" w14:textId="266B4B1F" w:rsidR="00F12BCD" w:rsidRPr="005C6FC1" w:rsidRDefault="004B41A7" w:rsidP="009A492A">
            <w:pPr>
              <w:rPr>
                <w:rFonts w:ascii="Garamond" w:hAnsi="Garamond"/>
              </w:rPr>
            </w:pPr>
            <w:r>
              <w:rPr>
                <w:rFonts w:ascii="Garamond" w:hAnsi="Garamond"/>
              </w:rPr>
              <w:t>I</w:t>
            </w:r>
          </w:p>
        </w:tc>
      </w:tr>
      <w:tr w:rsidR="00B67956" w:rsidRPr="00CD0433" w14:paraId="7A4FAFEF" w14:textId="77777777" w:rsidTr="004B41A7">
        <w:trPr>
          <w:trHeight w:val="1961"/>
        </w:trPr>
        <w:tc>
          <w:tcPr>
            <w:tcW w:w="2070" w:type="dxa"/>
            <w:vAlign w:val="center"/>
          </w:tcPr>
          <w:p w14:paraId="2C155E11" w14:textId="284060BD" w:rsidR="00B67956" w:rsidRPr="0095074E" w:rsidRDefault="00B67956" w:rsidP="00900C69">
            <w:pPr>
              <w:rPr>
                <w:rFonts w:ascii="Garamond" w:hAnsi="Garamond"/>
                <w:b/>
                <w:color w:val="000000"/>
              </w:rPr>
            </w:pPr>
            <w:r w:rsidRPr="0095074E">
              <w:rPr>
                <w:rFonts w:ascii="Garamond" w:hAnsi="Garamond"/>
                <w:b/>
                <w:color w:val="000000"/>
              </w:rPr>
              <w:t xml:space="preserve">Grunion Spawning Site Suitability </w:t>
            </w:r>
            <w:r w:rsidR="00900C69" w:rsidRPr="0095074E">
              <w:rPr>
                <w:rFonts w:ascii="Garamond" w:hAnsi="Garamond"/>
                <w:b/>
                <w:color w:val="000000"/>
              </w:rPr>
              <w:t>Tool</w:t>
            </w:r>
          </w:p>
        </w:tc>
        <w:tc>
          <w:tcPr>
            <w:tcW w:w="3240" w:type="dxa"/>
            <w:vAlign w:val="center"/>
          </w:tcPr>
          <w:p w14:paraId="4AC67D54" w14:textId="523CF365" w:rsidR="00B67956" w:rsidRPr="00B67956" w:rsidRDefault="00B67956" w:rsidP="00900C69">
            <w:pPr>
              <w:rPr>
                <w:rFonts w:ascii="Garamond" w:hAnsi="Garamond"/>
                <w:color w:val="000000"/>
              </w:rPr>
            </w:pPr>
            <w:r>
              <w:rPr>
                <w:rFonts w:ascii="Garamond" w:hAnsi="Garamond"/>
                <w:color w:val="000000"/>
              </w:rPr>
              <w:t xml:space="preserve">This </w:t>
            </w:r>
            <w:r w:rsidR="00900C69">
              <w:rPr>
                <w:rFonts w:ascii="Garamond" w:hAnsi="Garamond"/>
                <w:color w:val="000000"/>
              </w:rPr>
              <w:t>tool</w:t>
            </w:r>
            <w:r>
              <w:rPr>
                <w:rFonts w:ascii="Garamond" w:hAnsi="Garamond"/>
                <w:color w:val="000000"/>
              </w:rPr>
              <w:t xml:space="preserve"> will be built with ‘R-Shiny’ and will allow the partners to replicate the Grunion Spawning Site Suitability Maps with future Aqua MODIS, MUR, SMAP, and </w:t>
            </w:r>
            <w:r>
              <w:rPr>
                <w:rFonts w:ascii="Garamond" w:hAnsi="Garamond"/>
                <w:i/>
                <w:color w:val="000000"/>
              </w:rPr>
              <w:t xml:space="preserve">in situ </w:t>
            </w:r>
            <w:r>
              <w:rPr>
                <w:rFonts w:ascii="Garamond" w:hAnsi="Garamond"/>
                <w:color w:val="000000"/>
              </w:rPr>
              <w:t>data. It will incorporate the code used to create the Grunion Spawning Site Suitability Maps, as well as a user friendly GUI platform.</w:t>
            </w:r>
          </w:p>
        </w:tc>
        <w:tc>
          <w:tcPr>
            <w:tcW w:w="2880" w:type="dxa"/>
            <w:vAlign w:val="center"/>
          </w:tcPr>
          <w:p w14:paraId="3BC2E079" w14:textId="69AAC8A2" w:rsidR="00B67956" w:rsidRDefault="00900C69" w:rsidP="00CF4B97">
            <w:pPr>
              <w:rPr>
                <w:rFonts w:ascii="Garamond" w:hAnsi="Garamond"/>
                <w:color w:val="000000"/>
              </w:rPr>
            </w:pPr>
            <w:r>
              <w:rPr>
                <w:rFonts w:ascii="Garamond" w:hAnsi="Garamond"/>
                <w:color w:val="000000"/>
              </w:rPr>
              <w:t>A tool</w:t>
            </w:r>
            <w:r w:rsidR="00B67956">
              <w:rPr>
                <w:rFonts w:ascii="Garamond" w:hAnsi="Garamond"/>
                <w:color w:val="000000"/>
              </w:rPr>
              <w:t xml:space="preserve"> to generate grunion site suitability index based on ‘optimal’ conditions determined from </w:t>
            </w:r>
            <w:r w:rsidR="00CF4B97">
              <w:rPr>
                <w:rFonts w:ascii="Garamond" w:hAnsi="Garamond"/>
                <w:color w:val="000000"/>
              </w:rPr>
              <w:t xml:space="preserve">SMAP, </w:t>
            </w:r>
            <w:r w:rsidR="00B67956">
              <w:rPr>
                <w:rFonts w:ascii="Garamond" w:hAnsi="Garamond"/>
                <w:color w:val="000000"/>
              </w:rPr>
              <w:t>MUR</w:t>
            </w:r>
            <w:r w:rsidR="00CF4B97">
              <w:rPr>
                <w:rFonts w:ascii="Garamond" w:hAnsi="Garamond"/>
                <w:color w:val="000000"/>
              </w:rPr>
              <w:t>,</w:t>
            </w:r>
            <w:r w:rsidR="00B67956">
              <w:rPr>
                <w:rFonts w:ascii="Garamond" w:hAnsi="Garamond"/>
                <w:color w:val="000000"/>
              </w:rPr>
              <w:t xml:space="preserve"> and Aqua MODIS time series maps, </w:t>
            </w:r>
            <w:r w:rsidR="00B67956">
              <w:rPr>
                <w:rFonts w:ascii="Garamond" w:hAnsi="Garamond"/>
                <w:i/>
                <w:color w:val="000000"/>
              </w:rPr>
              <w:t>in situ</w:t>
            </w:r>
            <w:r w:rsidR="00B67956">
              <w:rPr>
                <w:rFonts w:ascii="Garamond" w:hAnsi="Garamond"/>
                <w:color w:val="000000"/>
              </w:rPr>
              <w:t xml:space="preserve"> MOCI, OSCAR, CCMP, and upwelling index data</w:t>
            </w:r>
            <w:r w:rsidR="00CF4B97">
              <w:rPr>
                <w:rFonts w:ascii="Garamond" w:hAnsi="Garamond"/>
                <w:color w:val="000000"/>
              </w:rPr>
              <w:t>, and</w:t>
            </w:r>
            <w:r w:rsidR="00B67956">
              <w:rPr>
                <w:rFonts w:ascii="Garamond" w:hAnsi="Garamond"/>
                <w:color w:val="000000"/>
              </w:rPr>
              <w:t xml:space="preserve"> historical grunion spawning data</w:t>
            </w:r>
          </w:p>
        </w:tc>
        <w:tc>
          <w:tcPr>
            <w:tcW w:w="1080" w:type="dxa"/>
            <w:vAlign w:val="center"/>
          </w:tcPr>
          <w:p w14:paraId="3E2A5D72" w14:textId="43EED5AD" w:rsidR="00B67956" w:rsidRDefault="00B67956" w:rsidP="009A492A">
            <w:pPr>
              <w:rPr>
                <w:rFonts w:ascii="Garamond" w:hAnsi="Garamond"/>
              </w:rPr>
            </w:pPr>
            <w:r>
              <w:rPr>
                <w:rFonts w:ascii="Garamond" w:hAnsi="Garamond"/>
              </w:rPr>
              <w:t>V</w:t>
            </w:r>
          </w:p>
        </w:tc>
      </w:tr>
      <w:tr w:rsidR="007667DB" w:rsidRPr="00CD0433" w14:paraId="14897BF7" w14:textId="77777777" w:rsidTr="004B41A7">
        <w:trPr>
          <w:trHeight w:val="1961"/>
        </w:trPr>
        <w:tc>
          <w:tcPr>
            <w:tcW w:w="2070" w:type="dxa"/>
            <w:vAlign w:val="center"/>
          </w:tcPr>
          <w:p w14:paraId="7627CDB3" w14:textId="79655F89" w:rsidR="007667DB" w:rsidRPr="0095074E" w:rsidRDefault="007667DB" w:rsidP="00900C69">
            <w:pPr>
              <w:rPr>
                <w:rFonts w:ascii="Garamond" w:hAnsi="Garamond"/>
                <w:b/>
                <w:color w:val="000000"/>
              </w:rPr>
            </w:pPr>
            <w:r>
              <w:rPr>
                <w:rFonts w:ascii="Garamond" w:hAnsi="Garamond"/>
                <w:b/>
                <w:color w:val="000000"/>
              </w:rPr>
              <w:t>Grunion Spawning Site Suitability Tool Tutorial</w:t>
            </w:r>
          </w:p>
        </w:tc>
        <w:tc>
          <w:tcPr>
            <w:tcW w:w="3240" w:type="dxa"/>
            <w:vAlign w:val="center"/>
          </w:tcPr>
          <w:p w14:paraId="700B32D4" w14:textId="5758820C" w:rsidR="007667DB" w:rsidRDefault="007667DB" w:rsidP="00900C69">
            <w:pPr>
              <w:rPr>
                <w:rFonts w:ascii="Garamond" w:hAnsi="Garamond"/>
                <w:color w:val="000000"/>
              </w:rPr>
            </w:pPr>
            <w:r>
              <w:rPr>
                <w:rFonts w:ascii="Garamond" w:hAnsi="Garamond"/>
                <w:color w:val="000000"/>
              </w:rPr>
              <w:t xml:space="preserve">This tutorial will be a written, step-by-step instructions manual for the partners as a reference on how to use the Grunion Spawning Site Suitability Tool, including required inputs and expected outputs. </w:t>
            </w:r>
          </w:p>
        </w:tc>
        <w:tc>
          <w:tcPr>
            <w:tcW w:w="2880" w:type="dxa"/>
            <w:vAlign w:val="center"/>
          </w:tcPr>
          <w:p w14:paraId="78A9D0F2" w14:textId="59E48784" w:rsidR="007667DB" w:rsidRDefault="00BB4202" w:rsidP="00CF4B97">
            <w:pPr>
              <w:rPr>
                <w:rFonts w:ascii="Garamond" w:hAnsi="Garamond"/>
                <w:color w:val="000000"/>
              </w:rPr>
            </w:pPr>
            <w:r>
              <w:rPr>
                <w:rFonts w:ascii="Garamond" w:hAnsi="Garamond"/>
                <w:color w:val="000000"/>
              </w:rPr>
              <w:t>An instruction</w:t>
            </w:r>
            <w:bookmarkStart w:id="1" w:name="_GoBack"/>
            <w:bookmarkEnd w:id="1"/>
            <w:r w:rsidR="007667DB">
              <w:rPr>
                <w:rFonts w:ascii="Garamond" w:hAnsi="Garamond"/>
                <w:color w:val="000000"/>
              </w:rPr>
              <w:t xml:space="preserve"> manual detailing the use of the Grunion Spawning Site Suitability Tool</w:t>
            </w:r>
          </w:p>
        </w:tc>
        <w:tc>
          <w:tcPr>
            <w:tcW w:w="1080" w:type="dxa"/>
            <w:vAlign w:val="center"/>
          </w:tcPr>
          <w:p w14:paraId="25C1BD57" w14:textId="00CDC658" w:rsidR="007667DB" w:rsidRDefault="007667DB" w:rsidP="009A492A">
            <w:pPr>
              <w:rPr>
                <w:rFonts w:ascii="Garamond" w:hAnsi="Garamond"/>
              </w:rPr>
            </w:pPr>
            <w:r>
              <w:rPr>
                <w:rFonts w:ascii="Garamond" w:hAnsi="Garamond"/>
              </w:rPr>
              <w:t>V</w:t>
            </w:r>
          </w:p>
        </w:tc>
      </w:tr>
    </w:tbl>
    <w:p w14:paraId="66FBE966" w14:textId="77777777" w:rsidR="00073224" w:rsidRPr="00CD0433" w:rsidRDefault="00073224" w:rsidP="00073224">
      <w:pPr>
        <w:rPr>
          <w:b/>
          <w:sz w:val="20"/>
          <w:szCs w:val="20"/>
        </w:rPr>
      </w:pPr>
    </w:p>
    <w:p w14:paraId="6935E02B" w14:textId="3C087931" w:rsidR="000F76DA" w:rsidRDefault="000F76DA" w:rsidP="00C72F1A">
      <w:pPr>
        <w:rPr>
          <w:sz w:val="20"/>
          <w:szCs w:val="20"/>
        </w:rPr>
      </w:pPr>
      <w:r w:rsidRPr="00EC3694">
        <w:rPr>
          <w:b/>
          <w:i/>
          <w:sz w:val="20"/>
          <w:szCs w:val="20"/>
        </w:rPr>
        <w:t>End-User Benefit</w:t>
      </w:r>
      <w:r w:rsidRPr="00EC3694">
        <w:rPr>
          <w:b/>
          <w:sz w:val="20"/>
          <w:szCs w:val="20"/>
        </w:rPr>
        <w:t>:</w:t>
      </w:r>
      <w:r w:rsidR="00C72F1A" w:rsidRPr="00EC3694">
        <w:rPr>
          <w:sz w:val="20"/>
          <w:szCs w:val="20"/>
        </w:rPr>
        <w:t xml:space="preserve"> </w:t>
      </w:r>
      <w:r w:rsidR="00CC0BDD" w:rsidRPr="00CC0BDD">
        <w:rPr>
          <w:rFonts w:ascii="Garamond" w:hAnsi="Garamond"/>
          <w:color w:val="000000"/>
        </w:rPr>
        <w:t xml:space="preserve">The time series maps will help the Grunion Greeters Project and other stakeholders predict areas where future </w:t>
      </w:r>
      <w:r w:rsidR="00AA03FB">
        <w:rPr>
          <w:rFonts w:ascii="Garamond" w:hAnsi="Garamond"/>
          <w:color w:val="000000"/>
        </w:rPr>
        <w:t xml:space="preserve">grunion </w:t>
      </w:r>
      <w:r w:rsidR="00CC0BDD" w:rsidRPr="00CC0BDD">
        <w:rPr>
          <w:rFonts w:ascii="Garamond" w:hAnsi="Garamond"/>
          <w:color w:val="000000"/>
        </w:rPr>
        <w:t>spawning may take place. The maps will also help the partners to save time and resources in guiding their citizen scientis</w:t>
      </w:r>
      <w:r w:rsidR="004B41A7">
        <w:rPr>
          <w:rFonts w:ascii="Garamond" w:hAnsi="Garamond"/>
          <w:color w:val="000000"/>
        </w:rPr>
        <w:t xml:space="preserve">ts’ collection of </w:t>
      </w:r>
      <w:r w:rsidR="004B41A7" w:rsidRPr="0095074E">
        <w:rPr>
          <w:rFonts w:ascii="Garamond" w:hAnsi="Garamond"/>
          <w:i/>
          <w:color w:val="000000"/>
        </w:rPr>
        <w:t xml:space="preserve">in situ </w:t>
      </w:r>
      <w:r w:rsidR="004B41A7">
        <w:rPr>
          <w:rFonts w:ascii="Garamond" w:hAnsi="Garamond"/>
          <w:color w:val="000000"/>
        </w:rPr>
        <w:t xml:space="preserve">data. </w:t>
      </w:r>
      <w:r w:rsidR="00CC0BDD" w:rsidRPr="00CC0BDD">
        <w:rPr>
          <w:rFonts w:ascii="Garamond" w:hAnsi="Garamond"/>
          <w:color w:val="000000"/>
        </w:rPr>
        <w:t>The end user will have an improved ability to assess current management approaches and will be empowered to improve conservation management practices based on the results of this project. The California Department of Fish and Wildlife may incorporate the end results into a grunion minimization guidance document.</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4542D443"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28182F">
        <w:rPr>
          <w:rFonts w:ascii="Garamond" w:hAnsi="Garamond"/>
        </w:rPr>
        <w:t xml:space="preserve">2 </w:t>
      </w:r>
      <w:r w:rsidR="00107706">
        <w:rPr>
          <w:rFonts w:ascii="Garamond" w:hAnsi="Garamond"/>
        </w:rPr>
        <w:t>Term</w:t>
      </w:r>
      <w:r w:rsidR="0028182F">
        <w:rPr>
          <w:rFonts w:ascii="Garamond" w:hAnsi="Garamond"/>
        </w:rPr>
        <w:t>s</w:t>
      </w:r>
      <w:r w:rsidRPr="005C6FC1">
        <w:rPr>
          <w:rFonts w:ascii="Garamond" w:hAnsi="Garamond"/>
        </w:rPr>
        <w:t xml:space="preserve">: </w:t>
      </w:r>
      <w:r w:rsidR="0028182F">
        <w:rPr>
          <w:rFonts w:ascii="Garamond" w:hAnsi="Garamond"/>
        </w:rPr>
        <w:t>2017 Summer</w:t>
      </w:r>
      <w:r w:rsidRPr="005C6FC1">
        <w:rPr>
          <w:rFonts w:ascii="Garamond" w:hAnsi="Garamond"/>
        </w:rPr>
        <w:t xml:space="preserve"> to </w:t>
      </w:r>
      <w:r w:rsidR="0028182F">
        <w:rPr>
          <w:rFonts w:ascii="Garamond" w:hAnsi="Garamond"/>
        </w:rPr>
        <w:t xml:space="preserve">2018 </w:t>
      </w:r>
      <w:r w:rsidR="00C12DFE">
        <w:rPr>
          <w:rFonts w:ascii="Garamond" w:hAnsi="Garamond"/>
        </w:rPr>
        <w:t>Summer</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5C910BD0"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461AA0">
        <w:rPr>
          <w:b/>
          <w:sz w:val="20"/>
          <w:szCs w:val="20"/>
        </w:rPr>
        <w:t>:</w:t>
      </w:r>
      <w:r w:rsidR="00461AA0">
        <w:rPr>
          <w:sz w:val="20"/>
          <w:szCs w:val="20"/>
        </w:rPr>
        <w:t xml:space="preserve"> </w:t>
      </w:r>
      <w:r w:rsidR="00453FEA">
        <w:rPr>
          <w:rFonts w:ascii="Garamond" w:hAnsi="Garamond"/>
        </w:rPr>
        <w:t>2017 Summer</w:t>
      </w:r>
      <w:r w:rsidR="00461AA0" w:rsidRPr="005C6FC1">
        <w:rPr>
          <w:rFonts w:ascii="Garamond" w:hAnsi="Garamond"/>
        </w:rPr>
        <w:t xml:space="preserve"> (</w:t>
      </w:r>
      <w:r w:rsidR="00453FEA">
        <w:rPr>
          <w:rFonts w:ascii="Garamond" w:hAnsi="Garamond"/>
        </w:rPr>
        <w:t>JPL</w:t>
      </w:r>
      <w:r w:rsidR="00461AA0" w:rsidRPr="005C6FC1">
        <w:rPr>
          <w:rFonts w:ascii="Garamond" w:hAnsi="Garamond"/>
        </w:rPr>
        <w:t xml:space="preserve">) – </w:t>
      </w:r>
      <w:r w:rsidR="00453FEA">
        <w:rPr>
          <w:rFonts w:ascii="Garamond" w:hAnsi="Garamond"/>
        </w:rPr>
        <w:t>Southern California Oceans</w:t>
      </w:r>
    </w:p>
    <w:p w14:paraId="646F51EE" w14:textId="2D36F9C4" w:rsidR="00272CD9" w:rsidRPr="005C6FC1" w:rsidRDefault="00992DF6" w:rsidP="00461AA0">
      <w:pPr>
        <w:pStyle w:val="ListParagraph"/>
        <w:numPr>
          <w:ilvl w:val="1"/>
          <w:numId w:val="2"/>
        </w:numPr>
        <w:contextualSpacing w:val="0"/>
        <w:rPr>
          <w:rFonts w:ascii="Garamond" w:hAnsi="Garamond"/>
          <w:b/>
        </w:rPr>
      </w:pPr>
      <w:r>
        <w:rPr>
          <w:rFonts w:ascii="Garamond" w:hAnsi="Garamond"/>
        </w:rPr>
        <w:t xml:space="preserve">The first term focused on creating a time series </w:t>
      </w:r>
      <w:r w:rsidR="006D37FD">
        <w:rPr>
          <w:rFonts w:ascii="Garamond" w:hAnsi="Garamond"/>
        </w:rPr>
        <w:t>of</w:t>
      </w:r>
      <w:r w:rsidR="00E96947">
        <w:rPr>
          <w:rFonts w:ascii="Garamond" w:hAnsi="Garamond"/>
        </w:rPr>
        <w:t xml:space="preserve"> sea surface temperature and chlorophyll-a patterns to help predict if there was a correlation between the</w:t>
      </w:r>
      <w:r w:rsidR="006D37FD">
        <w:rPr>
          <w:rFonts w:ascii="Garamond" w:hAnsi="Garamond"/>
        </w:rPr>
        <w:t xml:space="preserve">se factors and </w:t>
      </w:r>
      <w:r w:rsidR="00E96947">
        <w:rPr>
          <w:rFonts w:ascii="Garamond" w:hAnsi="Garamond"/>
        </w:rPr>
        <w:t>where the grunion chose to spawn. The initial end products were promising and w</w:t>
      </w:r>
      <w:r w:rsidR="006D37FD">
        <w:rPr>
          <w:rFonts w:ascii="Garamond" w:hAnsi="Garamond"/>
        </w:rPr>
        <w:t>ere</w:t>
      </w:r>
      <w:r w:rsidR="00E96947">
        <w:rPr>
          <w:rFonts w:ascii="Garamond" w:hAnsi="Garamond"/>
        </w:rPr>
        <w:t xml:space="preserve"> shared with the partner for review</w:t>
      </w:r>
      <w:r w:rsidR="006D37FD">
        <w:rPr>
          <w:rFonts w:ascii="Garamond" w:hAnsi="Garamond"/>
        </w:rPr>
        <w:t>. However,</w:t>
      </w:r>
      <w:r w:rsidR="00E96947">
        <w:rPr>
          <w:rFonts w:ascii="Garamond" w:hAnsi="Garamond"/>
        </w:rPr>
        <w:t xml:space="preserve"> the team stressed the need for </w:t>
      </w:r>
      <w:r w:rsidR="00E96947" w:rsidRPr="00055793">
        <w:rPr>
          <w:rFonts w:ascii="Garamond" w:hAnsi="Garamond"/>
          <w:i/>
        </w:rPr>
        <w:t>in situ</w:t>
      </w:r>
      <w:r w:rsidR="00E96947">
        <w:rPr>
          <w:rFonts w:ascii="Garamond" w:hAnsi="Garamond"/>
        </w:rPr>
        <w:t xml:space="preserve"> data to aid in detecting patterns from the remote sensing data.</w:t>
      </w:r>
    </w:p>
    <w:p w14:paraId="1DA6FB7E" w14:textId="27B8A5D1" w:rsidR="00D3189E" w:rsidRPr="005C6FC1" w:rsidRDefault="00272CD9" w:rsidP="00D3189E">
      <w:pPr>
        <w:pStyle w:val="ListParagraph"/>
        <w:numPr>
          <w:ilvl w:val="0"/>
          <w:numId w:val="2"/>
        </w:numPr>
        <w:ind w:left="540" w:hanging="180"/>
        <w:contextualSpacing w:val="0"/>
        <w:rPr>
          <w:rFonts w:ascii="Garamond" w:hAnsi="Garamond"/>
          <w:b/>
        </w:rPr>
      </w:pPr>
      <w:r w:rsidRPr="00CD0433">
        <w:rPr>
          <w:b/>
          <w:sz w:val="20"/>
          <w:szCs w:val="20"/>
        </w:rPr>
        <w:t>Term 2 (Proposed Term)</w:t>
      </w:r>
      <w:r w:rsidR="00461AA0">
        <w:rPr>
          <w:b/>
          <w:sz w:val="20"/>
          <w:szCs w:val="20"/>
        </w:rPr>
        <w:t>:</w:t>
      </w:r>
      <w:r w:rsidR="00461AA0">
        <w:rPr>
          <w:sz w:val="20"/>
          <w:szCs w:val="20"/>
        </w:rPr>
        <w:t xml:space="preserve"> </w:t>
      </w:r>
      <w:r w:rsidR="00453FEA">
        <w:rPr>
          <w:rFonts w:ascii="Garamond" w:hAnsi="Garamond"/>
        </w:rPr>
        <w:t xml:space="preserve">2018 </w:t>
      </w:r>
      <w:r w:rsidR="00C12DFE">
        <w:rPr>
          <w:rFonts w:ascii="Garamond" w:hAnsi="Garamond"/>
        </w:rPr>
        <w:t>Summer</w:t>
      </w:r>
      <w:r w:rsidR="00453FEA">
        <w:rPr>
          <w:rFonts w:ascii="Garamond" w:hAnsi="Garamond"/>
        </w:rPr>
        <w:t xml:space="preserve"> </w:t>
      </w:r>
      <w:r w:rsidR="00D3189E" w:rsidRPr="005C6FC1">
        <w:rPr>
          <w:rFonts w:ascii="Garamond" w:hAnsi="Garamond"/>
        </w:rPr>
        <w:t>(</w:t>
      </w:r>
      <w:r w:rsidR="00453FEA">
        <w:rPr>
          <w:rFonts w:ascii="Garamond" w:hAnsi="Garamond"/>
        </w:rPr>
        <w:t>JPL</w:t>
      </w:r>
      <w:r w:rsidR="00D3189E" w:rsidRPr="005C6FC1">
        <w:rPr>
          <w:rFonts w:ascii="Garamond" w:hAnsi="Garamond"/>
        </w:rPr>
        <w:t xml:space="preserve">) – </w:t>
      </w:r>
      <w:r w:rsidR="004A4A22">
        <w:rPr>
          <w:rFonts w:ascii="Garamond" w:hAnsi="Garamond"/>
        </w:rPr>
        <w:t xml:space="preserve">Southern </w:t>
      </w:r>
      <w:r w:rsidR="00A05700">
        <w:rPr>
          <w:rFonts w:ascii="Garamond" w:hAnsi="Garamond"/>
        </w:rPr>
        <w:t>California</w:t>
      </w:r>
      <w:r w:rsidR="00453FEA">
        <w:rPr>
          <w:rFonts w:ascii="Garamond" w:hAnsi="Garamond"/>
        </w:rPr>
        <w:t xml:space="preserve"> </w:t>
      </w:r>
      <w:r w:rsidR="0095074E">
        <w:rPr>
          <w:rFonts w:ascii="Garamond" w:hAnsi="Garamond"/>
        </w:rPr>
        <w:t>Water Resources</w:t>
      </w:r>
      <w:r w:rsidR="00453FEA">
        <w:rPr>
          <w:rFonts w:ascii="Garamond" w:hAnsi="Garamond"/>
        </w:rPr>
        <w:t xml:space="preserve"> II</w:t>
      </w:r>
    </w:p>
    <w:p w14:paraId="0E47B3BF" w14:textId="1DA3B9AC" w:rsidR="00461AA0" w:rsidRPr="005A041F" w:rsidRDefault="006235B9" w:rsidP="00986C72">
      <w:pPr>
        <w:pStyle w:val="ListParagraph"/>
        <w:numPr>
          <w:ilvl w:val="1"/>
          <w:numId w:val="2"/>
        </w:numPr>
        <w:contextualSpacing w:val="0"/>
        <w:rPr>
          <w:sz w:val="20"/>
          <w:szCs w:val="20"/>
        </w:rPr>
      </w:pPr>
      <w:r w:rsidRPr="005A041F">
        <w:rPr>
          <w:rFonts w:ascii="Garamond" w:hAnsi="Garamond"/>
          <w:color w:val="000000"/>
        </w:rPr>
        <w:t>The second term will focus on creating a larger time se</w:t>
      </w:r>
      <w:r w:rsidR="00621677" w:rsidRPr="005A041F">
        <w:rPr>
          <w:rFonts w:ascii="Garamond" w:hAnsi="Garamond"/>
          <w:color w:val="000000"/>
        </w:rPr>
        <w:t xml:space="preserve">ries of sea surface temperature, salinity, </w:t>
      </w:r>
      <w:r w:rsidRPr="005A041F">
        <w:rPr>
          <w:rFonts w:ascii="Garamond" w:hAnsi="Garamond"/>
          <w:color w:val="000000"/>
        </w:rPr>
        <w:t xml:space="preserve">and chlorophyll-a </w:t>
      </w:r>
      <w:r w:rsidR="006D37FD" w:rsidRPr="005A041F">
        <w:rPr>
          <w:rFonts w:ascii="Garamond" w:hAnsi="Garamond"/>
          <w:color w:val="000000"/>
        </w:rPr>
        <w:t>for</w:t>
      </w:r>
      <w:r w:rsidRPr="005A041F">
        <w:rPr>
          <w:rFonts w:ascii="Garamond" w:hAnsi="Garamond"/>
          <w:color w:val="000000"/>
        </w:rPr>
        <w:t xml:space="preserve"> the entire coast of California and the nearby Pacific Ocean</w:t>
      </w:r>
      <w:r w:rsidR="00E36AA6" w:rsidRPr="005A041F">
        <w:rPr>
          <w:rFonts w:ascii="Garamond" w:hAnsi="Garamond"/>
          <w:color w:val="000000"/>
        </w:rPr>
        <w:t xml:space="preserve"> with a better array of </w:t>
      </w:r>
      <w:r w:rsidR="00E36AA6" w:rsidRPr="005A041F">
        <w:rPr>
          <w:rFonts w:ascii="Garamond" w:hAnsi="Garamond"/>
          <w:i/>
          <w:color w:val="000000"/>
        </w:rPr>
        <w:t xml:space="preserve">in situ </w:t>
      </w:r>
      <w:r w:rsidR="00E36AA6" w:rsidRPr="005A041F">
        <w:rPr>
          <w:rFonts w:ascii="Garamond" w:hAnsi="Garamond"/>
          <w:color w:val="000000"/>
        </w:rPr>
        <w:t>data</w:t>
      </w:r>
      <w:r w:rsidRPr="005A041F">
        <w:rPr>
          <w:rFonts w:ascii="Garamond" w:hAnsi="Garamond"/>
          <w:color w:val="000000"/>
        </w:rPr>
        <w:t xml:space="preserve">. The time series will be compared at different latitudes to determine if </w:t>
      </w:r>
      <w:r w:rsidR="006D37FD" w:rsidRPr="005A041F">
        <w:rPr>
          <w:rFonts w:ascii="Garamond" w:hAnsi="Garamond"/>
          <w:color w:val="000000"/>
        </w:rPr>
        <w:t xml:space="preserve">sea surface temperature and chlorophyll-a are </w:t>
      </w:r>
      <w:r w:rsidRPr="005A041F">
        <w:rPr>
          <w:rFonts w:ascii="Garamond" w:hAnsi="Garamond"/>
          <w:color w:val="000000"/>
        </w:rPr>
        <w:t>significant factor</w:t>
      </w:r>
      <w:r w:rsidR="006D37FD" w:rsidRPr="005A041F">
        <w:rPr>
          <w:rFonts w:ascii="Garamond" w:hAnsi="Garamond"/>
          <w:color w:val="000000"/>
        </w:rPr>
        <w:t>s</w:t>
      </w:r>
      <w:r w:rsidRPr="005A041F">
        <w:rPr>
          <w:rFonts w:ascii="Garamond" w:hAnsi="Garamond"/>
          <w:color w:val="000000"/>
        </w:rPr>
        <w:t xml:space="preserve"> affecting grunion </w:t>
      </w:r>
      <w:r w:rsidR="006D37FD" w:rsidRPr="005A041F">
        <w:rPr>
          <w:rFonts w:ascii="Garamond" w:hAnsi="Garamond"/>
          <w:color w:val="000000"/>
        </w:rPr>
        <w:t xml:space="preserve">spawning </w:t>
      </w:r>
      <w:r w:rsidR="00621677" w:rsidRPr="005A041F">
        <w:rPr>
          <w:rFonts w:ascii="Garamond" w:hAnsi="Garamond"/>
          <w:color w:val="000000"/>
        </w:rPr>
        <w:t xml:space="preserve">patterns, and if changes in salinity </w:t>
      </w:r>
      <w:r w:rsidR="00AA03FB">
        <w:rPr>
          <w:rFonts w:ascii="Garamond" w:hAnsi="Garamond"/>
          <w:color w:val="000000"/>
        </w:rPr>
        <w:t>are</w:t>
      </w:r>
      <w:r w:rsidR="00AA03FB" w:rsidRPr="005A041F">
        <w:rPr>
          <w:rFonts w:ascii="Garamond" w:hAnsi="Garamond"/>
          <w:color w:val="000000"/>
        </w:rPr>
        <w:t xml:space="preserve"> </w:t>
      </w:r>
      <w:r w:rsidR="00621677" w:rsidRPr="005A041F">
        <w:rPr>
          <w:rFonts w:ascii="Garamond" w:hAnsi="Garamond"/>
          <w:color w:val="000000"/>
        </w:rPr>
        <w:t xml:space="preserve">impacting embryo health. A tool is </w:t>
      </w:r>
      <w:r w:rsidR="00621677" w:rsidRPr="005A041F">
        <w:rPr>
          <w:rFonts w:ascii="Garamond" w:hAnsi="Garamond"/>
          <w:color w:val="000000"/>
        </w:rPr>
        <w:lastRenderedPageBreak/>
        <w:t>anticipated</w:t>
      </w:r>
      <w:r w:rsidR="00AA03FB">
        <w:rPr>
          <w:rFonts w:ascii="Garamond" w:hAnsi="Garamond"/>
          <w:color w:val="000000"/>
        </w:rPr>
        <w:t>,</w:t>
      </w:r>
      <w:r w:rsidR="00621677" w:rsidRPr="005A041F">
        <w:rPr>
          <w:rFonts w:ascii="Garamond" w:hAnsi="Garamond"/>
          <w:color w:val="000000"/>
        </w:rPr>
        <w:t xml:space="preserve"> so the partners can easily replicate the methods for future satellite and </w:t>
      </w:r>
      <w:r w:rsidR="00621677" w:rsidRPr="005A041F">
        <w:rPr>
          <w:rFonts w:ascii="Garamond" w:hAnsi="Garamond"/>
          <w:i/>
          <w:color w:val="000000"/>
        </w:rPr>
        <w:t xml:space="preserve">in situ </w:t>
      </w:r>
      <w:r w:rsidR="00621677" w:rsidRPr="005A041F">
        <w:rPr>
          <w:rFonts w:ascii="Garamond" w:hAnsi="Garamond"/>
          <w:color w:val="000000"/>
        </w:rPr>
        <w:t>data.</w:t>
      </w:r>
    </w:p>
    <w:p w14:paraId="48847D32" w14:textId="77777777" w:rsidR="004F10C3" w:rsidRDefault="004F10C3" w:rsidP="00272CD9">
      <w:pPr>
        <w:rPr>
          <w:b/>
          <w:i/>
          <w:sz w:val="20"/>
          <w:szCs w:val="20"/>
        </w:rPr>
      </w:pPr>
    </w:p>
    <w:p w14:paraId="6FC77090" w14:textId="77777777" w:rsidR="00272CD9" w:rsidRPr="00272CD9" w:rsidRDefault="00272CD9" w:rsidP="00272CD9">
      <w:pPr>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287BD743" w14:textId="27958CE3" w:rsidR="0028182F" w:rsidRPr="005C6FC1" w:rsidRDefault="0028182F" w:rsidP="00EF4F55">
      <w:pPr>
        <w:ind w:left="720" w:hanging="720"/>
        <w:rPr>
          <w:rFonts w:ascii="Garamond" w:hAnsi="Garamond"/>
        </w:rPr>
      </w:pPr>
      <w:r>
        <w:rPr>
          <w:rFonts w:ascii="Garamond" w:hAnsi="Garamond"/>
        </w:rPr>
        <w:t xml:space="preserve">2017 Summer </w:t>
      </w:r>
      <w:r w:rsidRPr="005C6FC1">
        <w:rPr>
          <w:rFonts w:ascii="Garamond" w:hAnsi="Garamond"/>
        </w:rPr>
        <w:t>(</w:t>
      </w:r>
      <w:r>
        <w:rPr>
          <w:rFonts w:ascii="Garamond" w:hAnsi="Garamond"/>
        </w:rPr>
        <w:t>JPL</w:t>
      </w:r>
      <w:r w:rsidRPr="005C6FC1">
        <w:rPr>
          <w:rFonts w:ascii="Garamond" w:hAnsi="Garamond"/>
        </w:rPr>
        <w:t xml:space="preserve">) </w:t>
      </w:r>
      <w:r>
        <w:rPr>
          <w:rFonts w:ascii="Garamond" w:hAnsi="Garamond"/>
        </w:rPr>
        <w:t>–</w:t>
      </w:r>
      <w:r w:rsidRPr="005C6FC1">
        <w:rPr>
          <w:rFonts w:ascii="Garamond" w:hAnsi="Garamond"/>
        </w:rPr>
        <w:t xml:space="preserve"> </w:t>
      </w:r>
      <w:r>
        <w:rPr>
          <w:rFonts w:ascii="Garamond" w:hAnsi="Garamond"/>
        </w:rPr>
        <w:t>Southern California Oceans</w:t>
      </w:r>
      <w:r w:rsidR="00C41E31">
        <w:rPr>
          <w:rFonts w:ascii="Garamond" w:hAnsi="Garamond"/>
        </w:rPr>
        <w:t>: Analyzing NASA Earth Observation Data to Evaluate Grunion Response to Ecosystem Changes Forced by Recent Environmental Conditions in California’s Oceans</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7248C0DF" w14:textId="355CB68A" w:rsidR="0028182F" w:rsidRPr="0028182F" w:rsidRDefault="0028182F" w:rsidP="0028182F">
      <w:pPr>
        <w:ind w:left="720" w:hanging="720"/>
        <w:rPr>
          <w:rFonts w:ascii="Garamond" w:hAnsi="Garamond"/>
        </w:rPr>
      </w:pPr>
      <w:r w:rsidRPr="0028182F">
        <w:rPr>
          <w:rFonts w:ascii="Garamond" w:hAnsi="Garamond"/>
        </w:rPr>
        <w:t>2014 Summer (</w:t>
      </w:r>
      <w:r>
        <w:rPr>
          <w:rFonts w:ascii="Garamond" w:hAnsi="Garamond"/>
        </w:rPr>
        <w:t>GSFC</w:t>
      </w:r>
      <w:r w:rsidRPr="0028182F">
        <w:rPr>
          <w:rFonts w:ascii="Garamond" w:hAnsi="Garamond"/>
        </w:rPr>
        <w:t>) – Argentina Oceans: Analyzing Harmful Algae Blooms in Southern right Whale Habitat Using a Suite of Satellite Earth Observations.</w:t>
      </w:r>
    </w:p>
    <w:p w14:paraId="6C1C30C2" w14:textId="1111E476" w:rsidR="0028182F" w:rsidRPr="0028182F" w:rsidRDefault="0028182F" w:rsidP="0028182F">
      <w:pPr>
        <w:ind w:left="720" w:hanging="720"/>
        <w:rPr>
          <w:rFonts w:ascii="Garamond" w:hAnsi="Garamond"/>
        </w:rPr>
      </w:pPr>
      <w:r w:rsidRPr="0028182F">
        <w:rPr>
          <w:rFonts w:ascii="Garamond" w:hAnsi="Garamond"/>
        </w:rPr>
        <w:t>2015 Summer (</w:t>
      </w:r>
      <w:r>
        <w:rPr>
          <w:rFonts w:ascii="Garamond" w:hAnsi="Garamond"/>
        </w:rPr>
        <w:t>GSFC</w:t>
      </w:r>
      <w:r w:rsidRPr="0028182F">
        <w:rPr>
          <w:rFonts w:ascii="Garamond" w:hAnsi="Garamond"/>
        </w:rPr>
        <w:t>) – Maryland Ecological Forecasting: Utilizing NASA Earth Observations to monitor and Strengthen the Survivorship of Maryland’s Sea Turtles</w:t>
      </w:r>
    </w:p>
    <w:p w14:paraId="10876529" w14:textId="3243064B" w:rsidR="0028182F" w:rsidRDefault="0028182F" w:rsidP="0028182F">
      <w:pPr>
        <w:ind w:left="720" w:hanging="720"/>
        <w:rPr>
          <w:rFonts w:ascii="Garamond" w:hAnsi="Garamond"/>
        </w:rPr>
      </w:pPr>
      <w:r w:rsidRPr="0028182F">
        <w:rPr>
          <w:rFonts w:ascii="Garamond" w:hAnsi="Garamond"/>
        </w:rPr>
        <w:t>2017 Spring (</w:t>
      </w:r>
      <w:proofErr w:type="spellStart"/>
      <w:r>
        <w:rPr>
          <w:rFonts w:ascii="Garamond" w:hAnsi="Garamond"/>
        </w:rPr>
        <w:t>LaRC</w:t>
      </w:r>
      <w:proofErr w:type="spellEnd"/>
      <w:r>
        <w:rPr>
          <w:rFonts w:ascii="Garamond" w:hAnsi="Garamond"/>
        </w:rPr>
        <w:t xml:space="preserve"> &amp; JPL</w:t>
      </w:r>
      <w:r w:rsidRPr="0028182F">
        <w:rPr>
          <w:rFonts w:ascii="Garamond" w:hAnsi="Garamond"/>
        </w:rPr>
        <w:t>) – Mississippi Sound Water Resources: Synthesizing Trends in Water Quality Parameters that Affect Oyster Reef Health in the Mississippi Sound Using NASA Earth Observations</w:t>
      </w:r>
    </w:p>
    <w:p w14:paraId="505542B0" w14:textId="067A2733" w:rsidR="0028182F" w:rsidRPr="0028182F" w:rsidRDefault="0028182F" w:rsidP="0028182F">
      <w:pPr>
        <w:ind w:left="720" w:hanging="720"/>
        <w:rPr>
          <w:rFonts w:ascii="Garamond" w:hAnsi="Garamond"/>
        </w:rPr>
      </w:pPr>
      <w:r>
        <w:rPr>
          <w:rFonts w:ascii="Garamond" w:hAnsi="Garamond"/>
        </w:rPr>
        <w:t>2017 Summer (</w:t>
      </w:r>
      <w:proofErr w:type="spellStart"/>
      <w:r>
        <w:rPr>
          <w:rFonts w:ascii="Garamond" w:hAnsi="Garamond"/>
        </w:rPr>
        <w:t>LaRC</w:t>
      </w:r>
      <w:proofErr w:type="spellEnd"/>
      <w:r>
        <w:rPr>
          <w:rFonts w:ascii="Garamond" w:hAnsi="Garamond"/>
        </w:rPr>
        <w:t xml:space="preserve">) – Mississippi Sound Water Resources II: </w:t>
      </w:r>
      <w:r w:rsidRPr="0028182F">
        <w:rPr>
          <w:rFonts w:ascii="Garamond" w:hAnsi="Garamond"/>
        </w:rPr>
        <w:t>Analyzing the Impact of Environmental Disturbances on Oyster Reef Health in the Mississippi Sound Using NASA Earth Observations</w:t>
      </w:r>
    </w:p>
    <w:p w14:paraId="0F4FA500" w14:textId="77777777" w:rsidR="00DC6974" w:rsidRPr="00CD0433" w:rsidRDefault="00DC6974" w:rsidP="007A7268">
      <w:pPr>
        <w:ind w:left="720" w:hanging="720"/>
        <w:rPr>
          <w:sz w:val="20"/>
          <w:szCs w:val="20"/>
        </w:rPr>
      </w:pPr>
    </w:p>
    <w:p w14:paraId="53461EA2" w14:textId="3F739F88" w:rsidR="00272CD9" w:rsidRPr="006235B9" w:rsidRDefault="003D2EDF" w:rsidP="006235B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4120C03" w14:textId="25828DF2" w:rsidR="00272CD9" w:rsidRDefault="00272CD9" w:rsidP="0095074E">
      <w:pPr>
        <w:ind w:left="720" w:hanging="720"/>
        <w:rPr>
          <w:b/>
          <w:i/>
          <w:sz w:val="20"/>
          <w:szCs w:val="20"/>
        </w:rPr>
      </w:pPr>
      <w:r w:rsidRPr="00EC3694">
        <w:rPr>
          <w:b/>
          <w:i/>
          <w:sz w:val="20"/>
          <w:szCs w:val="20"/>
        </w:rPr>
        <w:t>References:</w:t>
      </w:r>
    </w:p>
    <w:p w14:paraId="2908F14A" w14:textId="28544B5A" w:rsidR="009C64E8" w:rsidRDefault="009C64E8" w:rsidP="0095074E">
      <w:pPr>
        <w:ind w:left="720" w:hanging="720"/>
        <w:rPr>
          <w:rFonts w:ascii="Garamond" w:hAnsi="Garamond"/>
        </w:rPr>
      </w:pPr>
      <w:r w:rsidRPr="009C64E8">
        <w:rPr>
          <w:rFonts w:ascii="Garamond" w:hAnsi="Garamond"/>
        </w:rPr>
        <w:t xml:space="preserve">Martin, K. L. M., Van Winkle, R. C., </w:t>
      </w:r>
      <w:proofErr w:type="spellStart"/>
      <w:r w:rsidRPr="009C64E8">
        <w:rPr>
          <w:rFonts w:ascii="Garamond" w:hAnsi="Garamond"/>
        </w:rPr>
        <w:t>Drais</w:t>
      </w:r>
      <w:proofErr w:type="spellEnd"/>
      <w:r w:rsidRPr="009C64E8">
        <w:rPr>
          <w:rFonts w:ascii="Garamond" w:hAnsi="Garamond"/>
        </w:rPr>
        <w:t xml:space="preserve">, J., &amp; </w:t>
      </w:r>
      <w:proofErr w:type="spellStart"/>
      <w:r w:rsidRPr="009C64E8">
        <w:rPr>
          <w:rFonts w:ascii="Garamond" w:hAnsi="Garamond"/>
        </w:rPr>
        <w:t>Lakisic</w:t>
      </w:r>
      <w:proofErr w:type="spellEnd"/>
      <w:r w:rsidRPr="009C64E8">
        <w:rPr>
          <w:rFonts w:ascii="Garamond" w:hAnsi="Garamond"/>
        </w:rPr>
        <w:t xml:space="preserve">, H. (2004). Beach-spawning fishes, terrestrial eggs, and air breathing. </w:t>
      </w:r>
      <w:r w:rsidRPr="009C64E8">
        <w:rPr>
          <w:rFonts w:ascii="Garamond" w:hAnsi="Garamond"/>
          <w:i/>
        </w:rPr>
        <w:t>Physiological and Biochemical Zoology</w:t>
      </w:r>
      <w:r w:rsidRPr="009C64E8">
        <w:rPr>
          <w:rFonts w:ascii="Garamond" w:hAnsi="Garamond"/>
        </w:rPr>
        <w:t xml:space="preserve">, </w:t>
      </w:r>
      <w:r w:rsidRPr="006351BD">
        <w:rPr>
          <w:rFonts w:ascii="Garamond" w:hAnsi="Garamond"/>
          <w:i/>
        </w:rPr>
        <w:t>77</w:t>
      </w:r>
      <w:r w:rsidRPr="009C64E8">
        <w:rPr>
          <w:rFonts w:ascii="Garamond" w:hAnsi="Garamond"/>
        </w:rPr>
        <w:t>(5), 750-759.</w:t>
      </w:r>
    </w:p>
    <w:p w14:paraId="44DB83B4" w14:textId="77777777" w:rsidR="009C64E8" w:rsidRDefault="009C64E8" w:rsidP="0095074E">
      <w:pPr>
        <w:ind w:left="720" w:hanging="720"/>
        <w:rPr>
          <w:rFonts w:ascii="Garamond" w:hAnsi="Garamond"/>
        </w:rPr>
      </w:pPr>
    </w:p>
    <w:p w14:paraId="3556B618" w14:textId="0C9B5EEF" w:rsidR="006B7013" w:rsidRDefault="009C64E8" w:rsidP="0095074E">
      <w:pPr>
        <w:ind w:left="720" w:hanging="720"/>
        <w:rPr>
          <w:sz w:val="20"/>
          <w:szCs w:val="20"/>
        </w:rPr>
      </w:pPr>
      <w:r w:rsidRPr="009C64E8">
        <w:rPr>
          <w:rFonts w:ascii="Garamond" w:hAnsi="Garamond"/>
        </w:rPr>
        <w:t xml:space="preserve">Martin, K. L., </w:t>
      </w:r>
      <w:proofErr w:type="spellStart"/>
      <w:r w:rsidRPr="009C64E8">
        <w:rPr>
          <w:rFonts w:ascii="Garamond" w:hAnsi="Garamond"/>
        </w:rPr>
        <w:t>Moravek</w:t>
      </w:r>
      <w:proofErr w:type="spellEnd"/>
      <w:r w:rsidRPr="009C64E8">
        <w:rPr>
          <w:rFonts w:ascii="Garamond" w:hAnsi="Garamond"/>
        </w:rPr>
        <w:t xml:space="preserve">, C. L., &amp; Flannery, J. A. (2009). Embryonic staging series for the beach spawning, terrestrially incubating California grunion </w:t>
      </w:r>
      <w:proofErr w:type="spellStart"/>
      <w:r w:rsidRPr="006351BD">
        <w:rPr>
          <w:rFonts w:ascii="Garamond" w:hAnsi="Garamond"/>
          <w:i/>
        </w:rPr>
        <w:t>Leuresthes</w:t>
      </w:r>
      <w:proofErr w:type="spellEnd"/>
      <w:r w:rsidRPr="006351BD">
        <w:rPr>
          <w:rFonts w:ascii="Garamond" w:hAnsi="Garamond"/>
          <w:i/>
        </w:rPr>
        <w:t xml:space="preserve"> tenuis</w:t>
      </w:r>
      <w:r w:rsidR="00C41E31">
        <w:rPr>
          <w:rFonts w:ascii="Garamond" w:hAnsi="Garamond"/>
        </w:rPr>
        <w:t xml:space="preserve"> </w:t>
      </w:r>
      <w:r w:rsidRPr="009C64E8">
        <w:rPr>
          <w:rFonts w:ascii="Garamond" w:hAnsi="Garamond"/>
        </w:rPr>
        <w:t xml:space="preserve">with comparisons to other </w:t>
      </w:r>
      <w:proofErr w:type="spellStart"/>
      <w:r w:rsidRPr="009C64E8">
        <w:rPr>
          <w:rFonts w:ascii="Garamond" w:hAnsi="Garamond"/>
        </w:rPr>
        <w:t>Atherinomorpha</w:t>
      </w:r>
      <w:proofErr w:type="spellEnd"/>
      <w:r w:rsidRPr="009C64E8">
        <w:rPr>
          <w:rFonts w:ascii="Garamond" w:hAnsi="Garamond"/>
        </w:rPr>
        <w:t xml:space="preserve">. </w:t>
      </w:r>
      <w:r w:rsidRPr="009C64E8">
        <w:rPr>
          <w:rFonts w:ascii="Garamond" w:hAnsi="Garamond"/>
          <w:i/>
        </w:rPr>
        <w:t>Journal of Fish Biology</w:t>
      </w:r>
      <w:r w:rsidRPr="009C64E8">
        <w:rPr>
          <w:rFonts w:ascii="Garamond" w:hAnsi="Garamond"/>
        </w:rPr>
        <w:t>,</w:t>
      </w:r>
      <w:r w:rsidRPr="006351BD">
        <w:rPr>
          <w:rFonts w:ascii="Garamond" w:hAnsi="Garamond"/>
          <w:i/>
        </w:rPr>
        <w:t xml:space="preserve"> 75</w:t>
      </w:r>
      <w:r w:rsidRPr="009C64E8">
        <w:rPr>
          <w:rFonts w:ascii="Garamond" w:hAnsi="Garamond"/>
        </w:rPr>
        <w:t>(1), 17-38.</w:t>
      </w:r>
    </w:p>
    <w:p w14:paraId="26FFBE0F" w14:textId="77777777" w:rsidR="00985647" w:rsidRPr="006B7013" w:rsidRDefault="00985647" w:rsidP="0095074E">
      <w:pPr>
        <w:ind w:left="720" w:hanging="720"/>
        <w:rPr>
          <w:sz w:val="20"/>
          <w:szCs w:val="20"/>
        </w:rPr>
      </w:pPr>
    </w:p>
    <w:sectPr w:rsidR="00985647" w:rsidRPr="006B701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63DE"/>
    <w:rsid w:val="00031A6C"/>
    <w:rsid w:val="00042A54"/>
    <w:rsid w:val="00055793"/>
    <w:rsid w:val="00073224"/>
    <w:rsid w:val="00075708"/>
    <w:rsid w:val="00095D93"/>
    <w:rsid w:val="000C6C5B"/>
    <w:rsid w:val="000D355F"/>
    <w:rsid w:val="000D775D"/>
    <w:rsid w:val="000D7963"/>
    <w:rsid w:val="000E3C1F"/>
    <w:rsid w:val="000E4025"/>
    <w:rsid w:val="000F487D"/>
    <w:rsid w:val="000F76DA"/>
    <w:rsid w:val="0010482F"/>
    <w:rsid w:val="00107706"/>
    <w:rsid w:val="00123B69"/>
    <w:rsid w:val="00134C6A"/>
    <w:rsid w:val="001538F2"/>
    <w:rsid w:val="00164AAB"/>
    <w:rsid w:val="00184DC1"/>
    <w:rsid w:val="00193517"/>
    <w:rsid w:val="001976DA"/>
    <w:rsid w:val="001A2ECC"/>
    <w:rsid w:val="001B05F0"/>
    <w:rsid w:val="001C6E7C"/>
    <w:rsid w:val="001D1B19"/>
    <w:rsid w:val="002046C4"/>
    <w:rsid w:val="0022612D"/>
    <w:rsid w:val="00227218"/>
    <w:rsid w:val="0023408F"/>
    <w:rsid w:val="00272CD9"/>
    <w:rsid w:val="00273BD3"/>
    <w:rsid w:val="00276572"/>
    <w:rsid w:val="0028182F"/>
    <w:rsid w:val="00285042"/>
    <w:rsid w:val="00290705"/>
    <w:rsid w:val="002B6846"/>
    <w:rsid w:val="002C501D"/>
    <w:rsid w:val="002D676A"/>
    <w:rsid w:val="002D6CAD"/>
    <w:rsid w:val="002E2D9E"/>
    <w:rsid w:val="00302E59"/>
    <w:rsid w:val="003347A7"/>
    <w:rsid w:val="00334B0C"/>
    <w:rsid w:val="00347670"/>
    <w:rsid w:val="00353F4B"/>
    <w:rsid w:val="00362915"/>
    <w:rsid w:val="00384B24"/>
    <w:rsid w:val="003B54D0"/>
    <w:rsid w:val="003C28CD"/>
    <w:rsid w:val="003D2EDF"/>
    <w:rsid w:val="00416203"/>
    <w:rsid w:val="0041686A"/>
    <w:rsid w:val="004228B2"/>
    <w:rsid w:val="00433B44"/>
    <w:rsid w:val="00434A6F"/>
    <w:rsid w:val="00451F02"/>
    <w:rsid w:val="00453F48"/>
    <w:rsid w:val="00453FEA"/>
    <w:rsid w:val="00461AA0"/>
    <w:rsid w:val="00467737"/>
    <w:rsid w:val="00476EA1"/>
    <w:rsid w:val="004A4A22"/>
    <w:rsid w:val="004B304D"/>
    <w:rsid w:val="004B41A7"/>
    <w:rsid w:val="004C0A16"/>
    <w:rsid w:val="004C2885"/>
    <w:rsid w:val="004E04A8"/>
    <w:rsid w:val="004E5BE4"/>
    <w:rsid w:val="004F026D"/>
    <w:rsid w:val="004F10C3"/>
    <w:rsid w:val="00514D10"/>
    <w:rsid w:val="00524DD9"/>
    <w:rsid w:val="00531DEE"/>
    <w:rsid w:val="005344D2"/>
    <w:rsid w:val="00542AAA"/>
    <w:rsid w:val="005523CD"/>
    <w:rsid w:val="00565EE1"/>
    <w:rsid w:val="00577290"/>
    <w:rsid w:val="00583971"/>
    <w:rsid w:val="00594D0B"/>
    <w:rsid w:val="005A041F"/>
    <w:rsid w:val="005C0ECB"/>
    <w:rsid w:val="005C5954"/>
    <w:rsid w:val="005C6FC1"/>
    <w:rsid w:val="005D3F60"/>
    <w:rsid w:val="005D7108"/>
    <w:rsid w:val="005F2C71"/>
    <w:rsid w:val="00613C5D"/>
    <w:rsid w:val="00621677"/>
    <w:rsid w:val="006235B9"/>
    <w:rsid w:val="006351BD"/>
    <w:rsid w:val="00636FAE"/>
    <w:rsid w:val="006452A4"/>
    <w:rsid w:val="006515E3"/>
    <w:rsid w:val="00676C74"/>
    <w:rsid w:val="006804AC"/>
    <w:rsid w:val="00695D85"/>
    <w:rsid w:val="006A2A26"/>
    <w:rsid w:val="006B39A8"/>
    <w:rsid w:val="006B3FD3"/>
    <w:rsid w:val="006B7013"/>
    <w:rsid w:val="006B7491"/>
    <w:rsid w:val="006D37FD"/>
    <w:rsid w:val="006E1C6C"/>
    <w:rsid w:val="006E463C"/>
    <w:rsid w:val="007059D2"/>
    <w:rsid w:val="007072BA"/>
    <w:rsid w:val="0071426D"/>
    <w:rsid w:val="007226AE"/>
    <w:rsid w:val="00732C41"/>
    <w:rsid w:val="00735F70"/>
    <w:rsid w:val="00743761"/>
    <w:rsid w:val="00752AC5"/>
    <w:rsid w:val="00760B99"/>
    <w:rsid w:val="007667DB"/>
    <w:rsid w:val="007715BF"/>
    <w:rsid w:val="00782999"/>
    <w:rsid w:val="00796CFC"/>
    <w:rsid w:val="007A4F2A"/>
    <w:rsid w:val="007A7268"/>
    <w:rsid w:val="007B73F9"/>
    <w:rsid w:val="007C08E6"/>
    <w:rsid w:val="0080287D"/>
    <w:rsid w:val="008060AF"/>
    <w:rsid w:val="008066D1"/>
    <w:rsid w:val="00806DE6"/>
    <w:rsid w:val="008321F7"/>
    <w:rsid w:val="008328FC"/>
    <w:rsid w:val="00835C04"/>
    <w:rsid w:val="008403B8"/>
    <w:rsid w:val="00842EF3"/>
    <w:rsid w:val="00872A79"/>
    <w:rsid w:val="00896D48"/>
    <w:rsid w:val="008B3821"/>
    <w:rsid w:val="008D41B1"/>
    <w:rsid w:val="008F227C"/>
    <w:rsid w:val="00900C69"/>
    <w:rsid w:val="00916099"/>
    <w:rsid w:val="00926E45"/>
    <w:rsid w:val="00937ED2"/>
    <w:rsid w:val="00941956"/>
    <w:rsid w:val="0094514E"/>
    <w:rsid w:val="009479E5"/>
    <w:rsid w:val="0095074E"/>
    <w:rsid w:val="0096564A"/>
    <w:rsid w:val="009812BB"/>
    <w:rsid w:val="00984BA0"/>
    <w:rsid w:val="00985647"/>
    <w:rsid w:val="00992DF6"/>
    <w:rsid w:val="009A09FD"/>
    <w:rsid w:val="009A492A"/>
    <w:rsid w:val="009B08C3"/>
    <w:rsid w:val="009C64E8"/>
    <w:rsid w:val="009D6BC3"/>
    <w:rsid w:val="009D7235"/>
    <w:rsid w:val="009E1788"/>
    <w:rsid w:val="009E4CFF"/>
    <w:rsid w:val="00A0319C"/>
    <w:rsid w:val="00A05700"/>
    <w:rsid w:val="00A07C1D"/>
    <w:rsid w:val="00A113F4"/>
    <w:rsid w:val="00A126A7"/>
    <w:rsid w:val="00A4473F"/>
    <w:rsid w:val="00A44DD0"/>
    <w:rsid w:val="00A46F34"/>
    <w:rsid w:val="00A502A8"/>
    <w:rsid w:val="00A50CFE"/>
    <w:rsid w:val="00A5463B"/>
    <w:rsid w:val="00A60645"/>
    <w:rsid w:val="00A80A92"/>
    <w:rsid w:val="00A8257F"/>
    <w:rsid w:val="00AA03FB"/>
    <w:rsid w:val="00AB2804"/>
    <w:rsid w:val="00AE46F5"/>
    <w:rsid w:val="00B321BC"/>
    <w:rsid w:val="00B43262"/>
    <w:rsid w:val="00B4514C"/>
    <w:rsid w:val="00B646A5"/>
    <w:rsid w:val="00B67956"/>
    <w:rsid w:val="00B73203"/>
    <w:rsid w:val="00B76BDC"/>
    <w:rsid w:val="00B81E34"/>
    <w:rsid w:val="00B82905"/>
    <w:rsid w:val="00B9145E"/>
    <w:rsid w:val="00B9571C"/>
    <w:rsid w:val="00B9614C"/>
    <w:rsid w:val="00BB1A3F"/>
    <w:rsid w:val="00BB4202"/>
    <w:rsid w:val="00BD0255"/>
    <w:rsid w:val="00BF5A18"/>
    <w:rsid w:val="00C057E9"/>
    <w:rsid w:val="00C12DFE"/>
    <w:rsid w:val="00C31002"/>
    <w:rsid w:val="00C32A58"/>
    <w:rsid w:val="00C33A8E"/>
    <w:rsid w:val="00C41E31"/>
    <w:rsid w:val="00C52D84"/>
    <w:rsid w:val="00C55FC9"/>
    <w:rsid w:val="00C72F1A"/>
    <w:rsid w:val="00C82473"/>
    <w:rsid w:val="00C83576"/>
    <w:rsid w:val="00CA0A4F"/>
    <w:rsid w:val="00CA0EED"/>
    <w:rsid w:val="00CA4793"/>
    <w:rsid w:val="00CB421A"/>
    <w:rsid w:val="00CB51DA"/>
    <w:rsid w:val="00CC0BDD"/>
    <w:rsid w:val="00CC7683"/>
    <w:rsid w:val="00CD0433"/>
    <w:rsid w:val="00CE4F6F"/>
    <w:rsid w:val="00CE7686"/>
    <w:rsid w:val="00CF4B97"/>
    <w:rsid w:val="00D07222"/>
    <w:rsid w:val="00D12F5B"/>
    <w:rsid w:val="00D22F4A"/>
    <w:rsid w:val="00D3189E"/>
    <w:rsid w:val="00D3192F"/>
    <w:rsid w:val="00D55491"/>
    <w:rsid w:val="00D63B6C"/>
    <w:rsid w:val="00D808DE"/>
    <w:rsid w:val="00D87F3B"/>
    <w:rsid w:val="00DB5124"/>
    <w:rsid w:val="00DC6974"/>
    <w:rsid w:val="00E24415"/>
    <w:rsid w:val="00E36AA6"/>
    <w:rsid w:val="00E55138"/>
    <w:rsid w:val="00E6039B"/>
    <w:rsid w:val="00E96709"/>
    <w:rsid w:val="00E96947"/>
    <w:rsid w:val="00EB4818"/>
    <w:rsid w:val="00EC3694"/>
    <w:rsid w:val="00ED6B3C"/>
    <w:rsid w:val="00EE5E74"/>
    <w:rsid w:val="00EF4F55"/>
    <w:rsid w:val="00F038E6"/>
    <w:rsid w:val="00F1255A"/>
    <w:rsid w:val="00F12BCD"/>
    <w:rsid w:val="00F20A93"/>
    <w:rsid w:val="00F2154C"/>
    <w:rsid w:val="00F24033"/>
    <w:rsid w:val="00F268BE"/>
    <w:rsid w:val="00F52113"/>
    <w:rsid w:val="00FB1905"/>
    <w:rsid w:val="00FD3C41"/>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13F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028614">
      <w:bodyDiv w:val="1"/>
      <w:marLeft w:val="0"/>
      <w:marRight w:val="0"/>
      <w:marTop w:val="0"/>
      <w:marBottom w:val="0"/>
      <w:divBdr>
        <w:top w:val="none" w:sz="0" w:space="0" w:color="auto"/>
        <w:left w:val="none" w:sz="0" w:space="0" w:color="auto"/>
        <w:bottom w:val="none" w:sz="0" w:space="0" w:color="auto"/>
        <w:right w:val="none" w:sz="0" w:space="0" w:color="auto"/>
      </w:divBdr>
    </w:div>
    <w:div w:id="1124734293">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87238439">
      <w:bodyDiv w:val="1"/>
      <w:marLeft w:val="0"/>
      <w:marRight w:val="0"/>
      <w:marTop w:val="0"/>
      <w:marBottom w:val="0"/>
      <w:divBdr>
        <w:top w:val="none" w:sz="0" w:space="0" w:color="auto"/>
        <w:left w:val="none" w:sz="0" w:space="0" w:color="auto"/>
        <w:bottom w:val="none" w:sz="0" w:space="0" w:color="auto"/>
        <w:right w:val="none" w:sz="0" w:space="0" w:color="auto"/>
      </w:divBdr>
    </w:div>
    <w:div w:id="1871993521">
      <w:bodyDiv w:val="1"/>
      <w:marLeft w:val="0"/>
      <w:marRight w:val="0"/>
      <w:marTop w:val="0"/>
      <w:marBottom w:val="0"/>
      <w:divBdr>
        <w:top w:val="none" w:sz="0" w:space="0" w:color="auto"/>
        <w:left w:val="none" w:sz="0" w:space="0" w:color="auto"/>
        <w:bottom w:val="none" w:sz="0" w:space="0" w:color="auto"/>
        <w:right w:val="none" w:sz="0" w:space="0" w:color="auto"/>
      </w:divBdr>
      <w:divsChild>
        <w:div w:id="1034235910">
          <w:marLeft w:val="0"/>
          <w:marRight w:val="0"/>
          <w:marTop w:val="0"/>
          <w:marBottom w:val="0"/>
          <w:divBdr>
            <w:top w:val="none" w:sz="0" w:space="0" w:color="auto"/>
            <w:left w:val="none" w:sz="0" w:space="0" w:color="auto"/>
            <w:bottom w:val="none" w:sz="0" w:space="0" w:color="auto"/>
            <w:right w:val="none" w:sz="0" w:space="0" w:color="auto"/>
          </w:divBdr>
        </w:div>
      </w:divsChild>
    </w:div>
    <w:div w:id="1918635921">
      <w:bodyDiv w:val="1"/>
      <w:marLeft w:val="0"/>
      <w:marRight w:val="0"/>
      <w:marTop w:val="0"/>
      <w:marBottom w:val="0"/>
      <w:divBdr>
        <w:top w:val="none" w:sz="0" w:space="0" w:color="auto"/>
        <w:left w:val="none" w:sz="0" w:space="0" w:color="auto"/>
        <w:bottom w:val="none" w:sz="0" w:space="0" w:color="auto"/>
        <w:right w:val="none" w:sz="0" w:space="0" w:color="auto"/>
      </w:divBdr>
    </w:div>
    <w:div w:id="2102986428">
      <w:bodyDiv w:val="1"/>
      <w:marLeft w:val="0"/>
      <w:marRight w:val="0"/>
      <w:marTop w:val="0"/>
      <w:marBottom w:val="0"/>
      <w:divBdr>
        <w:top w:val="none" w:sz="0" w:space="0" w:color="auto"/>
        <w:left w:val="none" w:sz="0" w:space="0" w:color="auto"/>
        <w:bottom w:val="none" w:sz="0" w:space="0" w:color="auto"/>
        <w:right w:val="none" w:sz="0" w:space="0" w:color="auto"/>
      </w:divBdr>
    </w:div>
    <w:div w:id="2103722628">
      <w:bodyDiv w:val="1"/>
      <w:marLeft w:val="0"/>
      <w:marRight w:val="0"/>
      <w:marTop w:val="0"/>
      <w:marBottom w:val="0"/>
      <w:divBdr>
        <w:top w:val="none" w:sz="0" w:space="0" w:color="auto"/>
        <w:left w:val="none" w:sz="0" w:space="0" w:color="auto"/>
        <w:bottom w:val="none" w:sz="0" w:space="0" w:color="auto"/>
        <w:right w:val="none" w:sz="0" w:space="0" w:color="auto"/>
      </w:divBdr>
      <w:divsChild>
        <w:div w:id="235289304">
          <w:marLeft w:val="8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54471-C825-4F19-B61B-2D54A47A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2018-05-04T18:10:00Z</dcterms:created>
  <dcterms:modified xsi:type="dcterms:W3CDTF">2018-05-04T18:10:00Z</dcterms:modified>
</cp:coreProperties>
</file>