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8D89957" w:rsidP="3D32AA2C" w:rsidRDefault="35099DB6" w14:paraId="40847AFF" w14:textId="74F2E3EF">
      <w:pPr>
        <w:spacing w:line="259" w:lineRule="auto"/>
        <w:rPr>
          <w:rFonts w:ascii="Garamond" w:hAnsi="Garamond" w:eastAsia="Garamond" w:cs="Garamond"/>
          <w:b/>
          <w:bCs/>
        </w:rPr>
      </w:pPr>
      <w:r w:rsidRPr="3D32AA2C">
        <w:rPr>
          <w:rFonts w:ascii="Garamond" w:hAnsi="Garamond" w:eastAsia="Garamond" w:cs="Garamond"/>
          <w:b/>
          <w:bCs/>
        </w:rPr>
        <w:t>Marin County Wildland Fires</w:t>
      </w:r>
    </w:p>
    <w:p w:rsidRPr="00CE4561" w:rsidR="00476B26" w:rsidP="3D32AA2C" w:rsidRDefault="4A66BC88" w14:paraId="3014536A" w14:textId="19326E0E">
      <w:pPr>
        <w:rPr>
          <w:rFonts w:ascii="Garamond" w:hAnsi="Garamond" w:eastAsia="Garamond" w:cs="Garamond"/>
          <w:i/>
          <w:iCs/>
        </w:rPr>
      </w:pPr>
      <w:r w:rsidRPr="3D32AA2C">
        <w:rPr>
          <w:rFonts w:ascii="Garamond" w:hAnsi="Garamond" w:eastAsia="Garamond" w:cs="Garamond"/>
          <w:i/>
          <w:iCs/>
        </w:rPr>
        <w:t xml:space="preserve">Examining Fuel Load and Land Cover Change to Inform Fire Prevention and Suppression Decisions in Marin County, CA </w:t>
      </w:r>
    </w:p>
    <w:p w:rsidRPr="00CE4561" w:rsidR="00476B26" w:rsidP="3D32AA2C" w:rsidRDefault="1E11053E" w14:paraId="53F43B6C" w14:textId="17DBB44D">
      <w:pPr>
        <w:pBdr>
          <w:bottom w:val="single" w:color="auto" w:sz="4" w:space="0"/>
        </w:pBdr>
        <w:rPr>
          <w:rFonts w:ascii="Garamond" w:hAnsi="Garamond" w:eastAsia="Garamond" w:cs="Garamond"/>
          <w:b/>
          <w:bCs/>
        </w:rPr>
      </w:pPr>
      <w:r w:rsidRPr="3D32AA2C">
        <w:rPr>
          <w:rFonts w:ascii="Garamond" w:hAnsi="Garamond" w:eastAsia="Garamond" w:cs="Garamond"/>
          <w:b/>
          <w:bCs/>
        </w:rPr>
        <w:t>Project Team</w:t>
      </w:r>
    </w:p>
    <w:p w:rsidRPr="00CE4561" w:rsidR="00476B26" w:rsidP="3D32AA2C" w:rsidRDefault="1E11053E" w14:paraId="5B988DE0" w14:textId="77777777">
      <w:pPr>
        <w:rPr>
          <w:rFonts w:ascii="Garamond" w:hAnsi="Garamond" w:eastAsia="Garamond" w:cs="Garamond"/>
          <w:b/>
          <w:bCs/>
          <w:i/>
          <w:iCs/>
        </w:rPr>
      </w:pPr>
      <w:r w:rsidRPr="3D32AA2C">
        <w:rPr>
          <w:rFonts w:ascii="Garamond" w:hAnsi="Garamond" w:eastAsia="Garamond" w:cs="Garamond"/>
          <w:b/>
          <w:bCs/>
          <w:i/>
          <w:iCs/>
        </w:rPr>
        <w:t>Project Team:</w:t>
      </w:r>
    </w:p>
    <w:p w:rsidR="308D7FE1" w:rsidP="3D32AA2C" w:rsidRDefault="1C9EF188" w14:paraId="37E4A726" w14:textId="27F81EF1">
      <w:pPr>
        <w:rPr>
          <w:rFonts w:ascii="Garamond" w:hAnsi="Garamond" w:eastAsia="Garamond" w:cs="Garamond"/>
          <w:color w:val="000000" w:themeColor="text1"/>
        </w:rPr>
      </w:pPr>
      <w:r w:rsidRPr="3D32AA2C">
        <w:rPr>
          <w:rFonts w:ascii="Garamond" w:hAnsi="Garamond" w:eastAsia="Garamond" w:cs="Garamond"/>
          <w:color w:val="000000" w:themeColor="text1"/>
        </w:rPr>
        <w:t>Suhani Dalal (Project Lead)</w:t>
      </w:r>
    </w:p>
    <w:p w:rsidR="308D7FE1" w:rsidP="3D32AA2C" w:rsidRDefault="1C9EF188" w14:paraId="10C294AF" w14:textId="7FE1BF87">
      <w:pPr>
        <w:spacing w:line="259" w:lineRule="auto"/>
        <w:rPr>
          <w:rFonts w:ascii="Garamond" w:hAnsi="Garamond" w:eastAsia="Garamond" w:cs="Garamond"/>
          <w:color w:val="000000" w:themeColor="text1"/>
        </w:rPr>
      </w:pPr>
      <w:r w:rsidRPr="3D32AA2C">
        <w:rPr>
          <w:rFonts w:ascii="Garamond" w:hAnsi="Garamond" w:eastAsia="Garamond" w:cs="Garamond"/>
          <w:color w:val="000000" w:themeColor="text1"/>
        </w:rPr>
        <w:t>Katera Lee</w:t>
      </w:r>
    </w:p>
    <w:p w:rsidR="308D7FE1" w:rsidP="3D32AA2C" w:rsidRDefault="1C9EF188" w14:paraId="191BBC75" w14:textId="76B71311">
      <w:pPr>
        <w:rPr>
          <w:rFonts w:ascii="Garamond" w:hAnsi="Garamond" w:eastAsia="Garamond" w:cs="Garamond"/>
          <w:color w:val="000000" w:themeColor="text1"/>
        </w:rPr>
      </w:pPr>
      <w:r w:rsidRPr="3D32AA2C">
        <w:rPr>
          <w:rFonts w:ascii="Garamond" w:hAnsi="Garamond" w:eastAsia="Garamond" w:cs="Garamond"/>
          <w:color w:val="000000" w:themeColor="text1"/>
        </w:rPr>
        <w:t>Chandler Ross</w:t>
      </w:r>
    </w:p>
    <w:p w:rsidR="308D7FE1" w:rsidP="3D32AA2C" w:rsidRDefault="1C9EF188" w14:paraId="037C5251" w14:textId="61244FBC">
      <w:pPr>
        <w:spacing w:line="259" w:lineRule="auto"/>
        <w:rPr>
          <w:rFonts w:ascii="Garamond" w:hAnsi="Garamond" w:eastAsia="Garamond" w:cs="Garamond"/>
          <w:color w:val="000000" w:themeColor="text1"/>
        </w:rPr>
      </w:pPr>
      <w:r w:rsidRPr="3D32AA2C">
        <w:rPr>
          <w:rFonts w:ascii="Garamond" w:hAnsi="Garamond" w:eastAsia="Garamond" w:cs="Garamond"/>
          <w:color w:val="000000" w:themeColor="text1"/>
        </w:rPr>
        <w:t>Gabriel Rosenstein</w:t>
      </w:r>
    </w:p>
    <w:p w:rsidRPr="00CE4561" w:rsidR="00476B26" w:rsidP="3D32AA2C" w:rsidRDefault="00476B26" w14:paraId="5DD9205E" w14:textId="77777777">
      <w:pPr>
        <w:rPr>
          <w:rFonts w:ascii="Garamond" w:hAnsi="Garamond" w:eastAsia="Garamond" w:cs="Garamond"/>
        </w:rPr>
      </w:pPr>
    </w:p>
    <w:p w:rsidRPr="00CE4561" w:rsidR="00476B26" w:rsidP="3D32AA2C" w:rsidRDefault="67582591" w14:paraId="6DBB9F0C" w14:textId="5CAFD241">
      <w:pPr>
        <w:rPr>
          <w:rFonts w:ascii="Garamond" w:hAnsi="Garamond" w:eastAsia="Garamond" w:cs="Garamond"/>
          <w:b/>
          <w:bCs/>
          <w:i/>
          <w:iCs/>
        </w:rPr>
      </w:pPr>
      <w:r w:rsidRPr="3D32AA2C">
        <w:rPr>
          <w:rFonts w:ascii="Garamond" w:hAnsi="Garamond" w:eastAsia="Garamond" w:cs="Garamond"/>
          <w:b/>
          <w:bCs/>
          <w:i/>
          <w:iCs/>
        </w:rPr>
        <w:t>Advisors &amp; Mentors:</w:t>
      </w:r>
    </w:p>
    <w:p w:rsidR="71F15F5C" w:rsidP="3D32AA2C" w:rsidRDefault="04DBF9C9" w14:paraId="5BB92C9C" w14:textId="3BD8E6D5">
      <w:pPr>
        <w:rPr>
          <w:rFonts w:ascii="Garamond" w:hAnsi="Garamond" w:eastAsia="Garamond" w:cs="Garamond"/>
        </w:rPr>
      </w:pPr>
      <w:r w:rsidRPr="3D32AA2C">
        <w:rPr>
          <w:rFonts w:ascii="Garamond" w:hAnsi="Garamond" w:eastAsia="Garamond" w:cs="Garamond"/>
        </w:rPr>
        <w:t>Dr. Juan Torres-Pérez (NASA Ames Research Center)</w:t>
      </w:r>
    </w:p>
    <w:p w:rsidRPr="00CE4561" w:rsidR="00476B26" w:rsidP="3D32AA2C" w:rsidRDefault="04DBF9C9" w14:paraId="23C98C2C" w14:textId="5B37DFAA">
      <w:pPr>
        <w:rPr>
          <w:rFonts w:ascii="Garamond" w:hAnsi="Garamond" w:eastAsia="Garamond" w:cs="Garamond"/>
        </w:rPr>
      </w:pPr>
      <w:r w:rsidRPr="3D32AA2C">
        <w:rPr>
          <w:rFonts w:ascii="Garamond" w:hAnsi="Garamond" w:eastAsia="Garamond" w:cs="Garamond"/>
        </w:rPr>
        <w:t>Dr. John (</w:t>
      </w:r>
      <w:r w:rsidRPr="3D32AA2C" w:rsidR="61726FC4">
        <w:rPr>
          <w:rFonts w:ascii="Garamond" w:hAnsi="Garamond" w:eastAsia="Garamond" w:cs="Garamond"/>
        </w:rPr>
        <w:t>Jake</w:t>
      </w:r>
      <w:r w:rsidRPr="3D32AA2C" w:rsidR="2EC78FD6">
        <w:rPr>
          <w:rFonts w:ascii="Garamond" w:hAnsi="Garamond" w:eastAsia="Garamond" w:cs="Garamond"/>
        </w:rPr>
        <w:t>)</w:t>
      </w:r>
      <w:r w:rsidRPr="3D32AA2C" w:rsidR="61726FC4">
        <w:rPr>
          <w:rFonts w:ascii="Garamond" w:hAnsi="Garamond" w:eastAsia="Garamond" w:cs="Garamond"/>
        </w:rPr>
        <w:t xml:space="preserve"> Dialesandro</w:t>
      </w:r>
      <w:r w:rsidRPr="3D32AA2C" w:rsidR="66B8414B">
        <w:rPr>
          <w:rFonts w:ascii="Garamond" w:hAnsi="Garamond" w:eastAsia="Garamond" w:cs="Garamond"/>
        </w:rPr>
        <w:t xml:space="preserve"> (</w:t>
      </w:r>
      <w:r w:rsidRPr="3D32AA2C" w:rsidR="76CB1123">
        <w:rPr>
          <w:rFonts w:ascii="Garamond" w:hAnsi="Garamond" w:eastAsia="Garamond" w:cs="Garamond"/>
        </w:rPr>
        <w:t>Santa Clara University</w:t>
      </w:r>
      <w:r w:rsidRPr="3D32AA2C" w:rsidR="66B8414B">
        <w:rPr>
          <w:rFonts w:ascii="Garamond" w:hAnsi="Garamond" w:eastAsia="Garamond" w:cs="Garamond"/>
        </w:rPr>
        <w:t>)</w:t>
      </w:r>
    </w:p>
    <w:p w:rsidR="00C8675B" w:rsidP="3D32AA2C" w:rsidRDefault="52FEF43E" w14:paraId="1C0FC45C" w14:textId="30A54698">
      <w:pPr>
        <w:rPr>
          <w:rFonts w:ascii="Garamond" w:hAnsi="Garamond" w:eastAsia="Garamond" w:cs="Garamond"/>
        </w:rPr>
      </w:pPr>
      <w:r w:rsidRPr="3D32AA2C">
        <w:rPr>
          <w:rFonts w:ascii="Garamond" w:hAnsi="Garamond" w:eastAsia="Garamond" w:cs="Garamond"/>
        </w:rPr>
        <w:t>Britnay Beaudry (NASA Ames Research Center)</w:t>
      </w:r>
    </w:p>
    <w:p w:rsidR="7C4AF912" w:rsidP="3D32AA2C" w:rsidRDefault="7C4AF912" w14:paraId="00211205" w14:textId="4A4A0EC3">
      <w:pPr>
        <w:rPr>
          <w:rFonts w:ascii="Garamond" w:hAnsi="Garamond" w:eastAsia="Garamond" w:cs="Garamond"/>
          <w:i/>
          <w:iCs/>
        </w:rPr>
      </w:pPr>
    </w:p>
    <w:p w:rsidR="00C8675B" w:rsidP="3D32AA2C" w:rsidRDefault="507A7A24" w14:paraId="5D6F6D71" w14:textId="6768A1E3">
      <w:pPr>
        <w:spacing w:line="259" w:lineRule="auto"/>
        <w:rPr>
          <w:rFonts w:ascii="Garamond" w:hAnsi="Garamond" w:eastAsia="Garamond" w:cs="Garamond"/>
          <w:b/>
          <w:bCs/>
          <w:i/>
          <w:iCs/>
        </w:rPr>
      </w:pPr>
      <w:r w:rsidRPr="3D32AA2C">
        <w:rPr>
          <w:rFonts w:ascii="Garamond" w:hAnsi="Garamond" w:eastAsia="Garamond" w:cs="Garamond"/>
          <w:b/>
          <w:bCs/>
          <w:i/>
          <w:iCs/>
        </w:rPr>
        <w:t>Fellow:</w:t>
      </w:r>
    </w:p>
    <w:p w:rsidR="28BECE64" w:rsidP="22A45991" w:rsidRDefault="7BF6A01D" w14:paraId="7E2E3212" w14:textId="2D74C368">
      <w:pPr>
        <w:spacing w:line="259" w:lineRule="auto"/>
        <w:rPr>
          <w:rFonts w:ascii="Garamond" w:hAnsi="Garamond" w:eastAsia="Garamond" w:cs="Garamond"/>
          <w:color w:val="000000" w:themeColor="text1" w:themeTint="FF" w:themeShade="FF"/>
        </w:rPr>
      </w:pPr>
      <w:r w:rsidRPr="22A45991" w:rsidR="7BF6A01D">
        <w:rPr>
          <w:rFonts w:ascii="Garamond" w:hAnsi="Garamond" w:eastAsia="Garamond" w:cs="Garamond"/>
          <w:color w:val="000000" w:themeColor="text1" w:themeTint="FF" w:themeShade="FF"/>
        </w:rPr>
        <w:t>Lisa Tanh (</w:t>
      </w:r>
      <w:r w:rsidRPr="22A45991" w:rsidR="46CBFA72">
        <w:rPr>
          <w:rFonts w:ascii="Garamond" w:hAnsi="Garamond" w:eastAsia="Garamond" w:cs="Garamond"/>
          <w:color w:val="000000" w:themeColor="text1" w:themeTint="FF" w:themeShade="FF"/>
        </w:rPr>
        <w:t>California - Ames</w:t>
      </w:r>
      <w:r w:rsidRPr="22A45991" w:rsidR="7BF6A01D">
        <w:rPr>
          <w:rFonts w:ascii="Garamond" w:hAnsi="Garamond" w:eastAsia="Garamond" w:cs="Garamond"/>
          <w:color w:val="000000" w:themeColor="text1" w:themeTint="FF" w:themeShade="FF"/>
        </w:rPr>
        <w:t>)</w:t>
      </w:r>
    </w:p>
    <w:p w:rsidR="00C8675B" w:rsidP="3D32AA2C" w:rsidRDefault="00C8675B" w14:paraId="605C3625" w14:textId="48D5DB96">
      <w:pPr>
        <w:rPr>
          <w:rFonts w:ascii="Garamond" w:hAnsi="Garamond" w:eastAsia="Garamond" w:cs="Garamond"/>
          <w:i/>
          <w:iCs/>
        </w:rPr>
      </w:pPr>
    </w:p>
    <w:p w:rsidRPr="00CE4561" w:rsidR="00C8675B" w:rsidP="3D32AA2C" w:rsidRDefault="52AF03BF" w14:paraId="47AFD085" w14:textId="5A7ED437">
      <w:pPr>
        <w:ind w:left="360" w:hanging="360"/>
        <w:rPr>
          <w:rFonts w:ascii="Garamond" w:hAnsi="Garamond" w:eastAsia="Garamond" w:cs="Garamond"/>
        </w:rPr>
      </w:pPr>
      <w:r w:rsidRPr="3D32AA2C">
        <w:rPr>
          <w:rFonts w:ascii="Garamond" w:hAnsi="Garamond" w:eastAsia="Garamond" w:cs="Garamond"/>
          <w:b/>
          <w:bCs/>
          <w:i/>
          <w:iCs/>
        </w:rPr>
        <w:t>Team Contact:</w:t>
      </w:r>
      <w:r w:rsidRPr="3D32AA2C">
        <w:rPr>
          <w:rFonts w:ascii="Garamond" w:hAnsi="Garamond" w:eastAsia="Garamond" w:cs="Garamond"/>
          <w:b/>
          <w:bCs/>
        </w:rPr>
        <w:t xml:space="preserve"> </w:t>
      </w:r>
      <w:r w:rsidRPr="3D32AA2C" w:rsidR="6E22C3FC">
        <w:rPr>
          <w:rFonts w:ascii="Garamond" w:hAnsi="Garamond" w:eastAsia="Garamond" w:cs="Garamond"/>
        </w:rPr>
        <w:t>Suhani Dalal</w:t>
      </w:r>
      <w:r w:rsidRPr="3D32AA2C">
        <w:rPr>
          <w:rFonts w:ascii="Garamond" w:hAnsi="Garamond" w:eastAsia="Garamond" w:cs="Garamond"/>
        </w:rPr>
        <w:t xml:space="preserve">, </w:t>
      </w:r>
      <w:r w:rsidRPr="3D32AA2C" w:rsidR="1B5BAD41">
        <w:rPr>
          <w:rFonts w:ascii="Garamond" w:hAnsi="Garamond" w:eastAsia="Garamond" w:cs="Garamond"/>
        </w:rPr>
        <w:t>suhanidalal8@gmail.com</w:t>
      </w:r>
    </w:p>
    <w:p w:rsidRPr="00C8675B" w:rsidR="00C8675B" w:rsidP="3D32AA2C" w:rsidRDefault="000598A3" w14:paraId="3375C268" w14:textId="54E38A6D">
      <w:pPr>
        <w:rPr>
          <w:rFonts w:ascii="Garamond" w:hAnsi="Garamond" w:eastAsia="Garamond" w:cs="Garamond"/>
        </w:rPr>
      </w:pPr>
      <w:r w:rsidRPr="3D32AA2C">
        <w:rPr>
          <w:rFonts w:ascii="Garamond" w:hAnsi="Garamond" w:eastAsia="Garamond" w:cs="Garamond"/>
          <w:b/>
          <w:bCs/>
          <w:i/>
          <w:iCs/>
        </w:rPr>
        <w:t>Partner Contact:</w:t>
      </w:r>
      <w:r w:rsidRPr="3D32AA2C">
        <w:rPr>
          <w:rFonts w:ascii="Garamond" w:hAnsi="Garamond" w:eastAsia="Garamond" w:cs="Garamond"/>
        </w:rPr>
        <w:t xml:space="preserve"> </w:t>
      </w:r>
      <w:r w:rsidRPr="3D32AA2C" w:rsidR="702B3B7C">
        <w:rPr>
          <w:rFonts w:ascii="Garamond" w:hAnsi="Garamond" w:eastAsia="Garamond" w:cs="Garamond"/>
        </w:rPr>
        <w:t>Josh Dimon</w:t>
      </w:r>
      <w:r w:rsidRPr="3D32AA2C">
        <w:rPr>
          <w:rFonts w:ascii="Garamond" w:hAnsi="Garamond" w:eastAsia="Garamond" w:cs="Garamond"/>
        </w:rPr>
        <w:t xml:space="preserve">, </w:t>
      </w:r>
      <w:r w:rsidRPr="3D32AA2C" w:rsidR="036D68AC">
        <w:rPr>
          <w:rFonts w:ascii="Garamond" w:hAnsi="Garamond" w:eastAsia="Garamond" w:cs="Garamond"/>
        </w:rPr>
        <w:t>josh@firefoundry.org</w:t>
      </w:r>
    </w:p>
    <w:p w:rsidRPr="00CE4561" w:rsidR="00476B26" w:rsidP="3D32AA2C" w:rsidRDefault="00476B26" w14:paraId="5D8B0429" w14:textId="77777777">
      <w:pPr>
        <w:rPr>
          <w:rFonts w:ascii="Garamond" w:hAnsi="Garamond" w:eastAsia="Garamond" w:cs="Garamond"/>
        </w:rPr>
      </w:pPr>
    </w:p>
    <w:p w:rsidRPr="00CE4561" w:rsidR="00CD0433" w:rsidP="3D32AA2C" w:rsidRDefault="059A2BFB" w14:paraId="2A539E14" w14:textId="77777777">
      <w:pPr>
        <w:pBdr>
          <w:bottom w:val="single" w:color="auto" w:sz="4" w:space="1"/>
        </w:pBdr>
        <w:rPr>
          <w:rFonts w:ascii="Garamond" w:hAnsi="Garamond" w:eastAsia="Garamond" w:cs="Garamond"/>
          <w:b/>
          <w:bCs/>
        </w:rPr>
      </w:pPr>
      <w:r w:rsidRPr="3D32AA2C">
        <w:rPr>
          <w:rFonts w:ascii="Garamond" w:hAnsi="Garamond" w:eastAsia="Garamond" w:cs="Garamond"/>
          <w:b/>
          <w:bCs/>
        </w:rPr>
        <w:t>Project Overview</w:t>
      </w:r>
    </w:p>
    <w:p w:rsidR="00E1144B" w:rsidP="3D32AA2C" w:rsidRDefault="545A1689" w14:paraId="013DC3C5" w14:textId="77777777">
      <w:pPr>
        <w:rPr>
          <w:rFonts w:ascii="Garamond" w:hAnsi="Garamond" w:eastAsia="Garamond" w:cs="Garamond"/>
          <w:b/>
          <w:bCs/>
        </w:rPr>
      </w:pPr>
      <w:r w:rsidRPr="3D32AA2C">
        <w:rPr>
          <w:rFonts w:ascii="Garamond" w:hAnsi="Garamond" w:eastAsia="Garamond" w:cs="Garamond"/>
          <w:b/>
          <w:bCs/>
          <w:i/>
          <w:iCs/>
        </w:rPr>
        <w:t>Project Synopsis:</w:t>
      </w:r>
      <w:r w:rsidRPr="3D32AA2C" w:rsidR="56823C8D">
        <w:rPr>
          <w:rFonts w:ascii="Garamond" w:hAnsi="Garamond" w:eastAsia="Garamond" w:cs="Garamond"/>
          <w:b/>
          <w:bCs/>
        </w:rPr>
        <w:t xml:space="preserve"> </w:t>
      </w:r>
    </w:p>
    <w:p w:rsidRPr="00CE4561" w:rsidR="008B3821" w:rsidP="3D32AA2C" w:rsidRDefault="0184303C" w14:paraId="1E7BF85A" w14:textId="006741DB">
      <w:pPr>
        <w:rPr>
          <w:rFonts w:ascii="Garamond" w:hAnsi="Garamond" w:eastAsia="Garamond" w:cs="Garamond"/>
        </w:rPr>
      </w:pPr>
      <w:r w:rsidRPr="3D32AA2C">
        <w:rPr>
          <w:rFonts w:ascii="Garamond" w:hAnsi="Garamond" w:eastAsia="Garamond" w:cs="Garamond"/>
        </w:rPr>
        <w:t xml:space="preserve">This project </w:t>
      </w:r>
      <w:r w:rsidRPr="3D32AA2C" w:rsidR="67860480">
        <w:rPr>
          <w:rFonts w:ascii="Garamond" w:hAnsi="Garamond" w:eastAsia="Garamond" w:cs="Garamond"/>
        </w:rPr>
        <w:t xml:space="preserve">incorporated </w:t>
      </w:r>
      <w:r w:rsidRPr="3D32AA2C" w:rsidR="7D6D73B6">
        <w:rPr>
          <w:rFonts w:ascii="Garamond" w:hAnsi="Garamond" w:eastAsia="Garamond" w:cs="Garamond"/>
        </w:rPr>
        <w:t xml:space="preserve">three distinct models </w:t>
      </w:r>
      <w:r w:rsidRPr="3D32AA2C" w:rsidR="67860480">
        <w:rPr>
          <w:rFonts w:ascii="Garamond" w:hAnsi="Garamond" w:eastAsia="Garamond" w:cs="Garamond"/>
        </w:rPr>
        <w:t xml:space="preserve">to predict </w:t>
      </w:r>
      <w:r w:rsidRPr="3D32AA2C">
        <w:rPr>
          <w:rFonts w:ascii="Garamond" w:hAnsi="Garamond" w:eastAsia="Garamond" w:cs="Garamond"/>
        </w:rPr>
        <w:t xml:space="preserve">fire severity </w:t>
      </w:r>
      <w:r w:rsidRPr="3D32AA2C" w:rsidR="3EF05A56">
        <w:rPr>
          <w:rFonts w:ascii="Garamond" w:hAnsi="Garamond" w:eastAsia="Garamond" w:cs="Garamond"/>
        </w:rPr>
        <w:t>in</w:t>
      </w:r>
      <w:r w:rsidRPr="3D32AA2C" w:rsidR="5C48AEEB">
        <w:rPr>
          <w:rFonts w:ascii="Garamond" w:hAnsi="Garamond" w:eastAsia="Garamond" w:cs="Garamond"/>
        </w:rPr>
        <w:t xml:space="preserve"> </w:t>
      </w:r>
      <w:r w:rsidRPr="3D32AA2C">
        <w:rPr>
          <w:rFonts w:ascii="Garamond" w:hAnsi="Garamond" w:eastAsia="Garamond" w:cs="Garamond"/>
        </w:rPr>
        <w:t>Marin C</w:t>
      </w:r>
      <w:r w:rsidRPr="3D32AA2C" w:rsidR="47A0BBCD">
        <w:rPr>
          <w:rFonts w:ascii="Garamond" w:hAnsi="Garamond" w:eastAsia="Garamond" w:cs="Garamond"/>
        </w:rPr>
        <w:t>o</w:t>
      </w:r>
      <w:r w:rsidRPr="3D32AA2C">
        <w:rPr>
          <w:rFonts w:ascii="Garamond" w:hAnsi="Garamond" w:eastAsia="Garamond" w:cs="Garamond"/>
        </w:rPr>
        <w:t>unty</w:t>
      </w:r>
      <w:r w:rsidRPr="3D32AA2C" w:rsidR="6E32516D">
        <w:rPr>
          <w:rFonts w:ascii="Garamond" w:hAnsi="Garamond" w:eastAsia="Garamond" w:cs="Garamond"/>
        </w:rPr>
        <w:t>,</w:t>
      </w:r>
      <w:r w:rsidRPr="3D32AA2C" w:rsidR="3AAF5FE5">
        <w:rPr>
          <w:rFonts w:ascii="Garamond" w:hAnsi="Garamond" w:eastAsia="Garamond" w:cs="Garamond"/>
        </w:rPr>
        <w:t xml:space="preserve"> </w:t>
      </w:r>
      <w:r w:rsidRPr="3D32AA2C" w:rsidR="36BBD633">
        <w:rPr>
          <w:rFonts w:ascii="Garamond" w:hAnsi="Garamond" w:eastAsia="Garamond" w:cs="Garamond"/>
        </w:rPr>
        <w:t xml:space="preserve">California </w:t>
      </w:r>
      <w:r w:rsidRPr="3D32AA2C" w:rsidR="3AAF5FE5">
        <w:rPr>
          <w:rFonts w:ascii="Garamond" w:hAnsi="Garamond" w:eastAsia="Garamond" w:cs="Garamond"/>
        </w:rPr>
        <w:t xml:space="preserve">to </w:t>
      </w:r>
      <w:r w:rsidRPr="3D32AA2C" w:rsidR="1F23EBEA">
        <w:rPr>
          <w:rFonts w:ascii="Garamond" w:hAnsi="Garamond" w:eastAsia="Garamond" w:cs="Garamond"/>
        </w:rPr>
        <w:t xml:space="preserve">first </w:t>
      </w:r>
      <w:r w:rsidRPr="3D32AA2C" w:rsidR="3AAF5FE5">
        <w:rPr>
          <w:rFonts w:ascii="Garamond" w:hAnsi="Garamond" w:eastAsia="Garamond" w:cs="Garamond"/>
        </w:rPr>
        <w:t xml:space="preserve">compare outputs and </w:t>
      </w:r>
      <w:r w:rsidRPr="3D32AA2C" w:rsidR="51482B4D">
        <w:rPr>
          <w:rFonts w:ascii="Garamond" w:hAnsi="Garamond" w:eastAsia="Garamond" w:cs="Garamond"/>
        </w:rPr>
        <w:t xml:space="preserve">test </w:t>
      </w:r>
      <w:r w:rsidRPr="3D32AA2C" w:rsidR="3AAF5FE5">
        <w:rPr>
          <w:rFonts w:ascii="Garamond" w:hAnsi="Garamond" w:eastAsia="Garamond" w:cs="Garamond"/>
        </w:rPr>
        <w:t>the feasibility of using these models for future</w:t>
      </w:r>
      <w:r w:rsidRPr="3D32AA2C" w:rsidR="697D8B3C">
        <w:rPr>
          <w:rFonts w:ascii="Garamond" w:hAnsi="Garamond" w:eastAsia="Garamond" w:cs="Garamond"/>
        </w:rPr>
        <w:t xml:space="preserve"> severity</w:t>
      </w:r>
      <w:r w:rsidRPr="3D32AA2C" w:rsidR="3AAF5FE5">
        <w:rPr>
          <w:rFonts w:ascii="Garamond" w:hAnsi="Garamond" w:eastAsia="Garamond" w:cs="Garamond"/>
        </w:rPr>
        <w:t xml:space="preserve"> predictions</w:t>
      </w:r>
      <w:r w:rsidRPr="3D32AA2C" w:rsidR="2CFE21F2">
        <w:rPr>
          <w:rFonts w:ascii="Garamond" w:hAnsi="Garamond" w:eastAsia="Garamond" w:cs="Garamond"/>
        </w:rPr>
        <w:t xml:space="preserve"> for the Marin County Fire Department.</w:t>
      </w:r>
      <w:r w:rsidRPr="3D32AA2C" w:rsidR="3AAF5FE5">
        <w:rPr>
          <w:rFonts w:ascii="Garamond" w:hAnsi="Garamond" w:eastAsia="Garamond" w:cs="Garamond"/>
        </w:rPr>
        <w:t xml:space="preserve"> The fire severity outputs were then input</w:t>
      </w:r>
      <w:r w:rsidRPr="3D32AA2C" w:rsidR="47B01443">
        <w:rPr>
          <w:rFonts w:ascii="Garamond" w:hAnsi="Garamond" w:eastAsia="Garamond" w:cs="Garamond"/>
        </w:rPr>
        <w:t xml:space="preserve">ted </w:t>
      </w:r>
      <w:r w:rsidRPr="3D32AA2C" w:rsidR="3AAF5FE5">
        <w:rPr>
          <w:rFonts w:ascii="Garamond" w:hAnsi="Garamond" w:eastAsia="Garamond" w:cs="Garamond"/>
        </w:rPr>
        <w:t xml:space="preserve">into a fireline model that </w:t>
      </w:r>
      <w:r w:rsidRPr="3D32AA2C" w:rsidR="48E08267">
        <w:rPr>
          <w:rFonts w:ascii="Garamond" w:hAnsi="Garamond" w:eastAsia="Garamond" w:cs="Garamond"/>
        </w:rPr>
        <w:t xml:space="preserve">outputs </w:t>
      </w:r>
      <w:r w:rsidRPr="3D32AA2C" w:rsidR="3AAF5FE5">
        <w:rPr>
          <w:rFonts w:ascii="Garamond" w:hAnsi="Garamond" w:eastAsia="Garamond" w:cs="Garamond"/>
        </w:rPr>
        <w:t xml:space="preserve">where firefighters should </w:t>
      </w:r>
      <w:r w:rsidRPr="3D32AA2C" w:rsidR="771B360F">
        <w:rPr>
          <w:rFonts w:ascii="Garamond" w:hAnsi="Garamond" w:eastAsia="Garamond" w:cs="Garamond"/>
        </w:rPr>
        <w:t xml:space="preserve">prioritize mobilization efforts, such as </w:t>
      </w:r>
      <w:r w:rsidRPr="3D32AA2C" w:rsidR="2EF10768">
        <w:rPr>
          <w:rFonts w:ascii="Garamond" w:hAnsi="Garamond" w:eastAsia="Garamond" w:cs="Garamond"/>
        </w:rPr>
        <w:t>creating</w:t>
      </w:r>
      <w:r w:rsidRPr="3D32AA2C" w:rsidR="771B360F">
        <w:rPr>
          <w:rFonts w:ascii="Garamond" w:hAnsi="Garamond" w:eastAsia="Garamond" w:cs="Garamond"/>
        </w:rPr>
        <w:t xml:space="preserve"> firelines or </w:t>
      </w:r>
      <w:r w:rsidRPr="3D32AA2C" w:rsidR="0D760504">
        <w:rPr>
          <w:rFonts w:ascii="Garamond" w:hAnsi="Garamond" w:eastAsia="Garamond" w:cs="Garamond"/>
        </w:rPr>
        <w:t>reducing</w:t>
      </w:r>
      <w:r w:rsidRPr="3D32AA2C" w:rsidR="771B360F">
        <w:rPr>
          <w:rFonts w:ascii="Garamond" w:hAnsi="Garamond" w:eastAsia="Garamond" w:cs="Garamond"/>
        </w:rPr>
        <w:t xml:space="preserve"> vegetation, during an active </w:t>
      </w:r>
      <w:r w:rsidRPr="3D32AA2C">
        <w:rPr>
          <w:rFonts w:ascii="Garamond" w:hAnsi="Garamond" w:eastAsia="Garamond" w:cs="Garamond"/>
        </w:rPr>
        <w:t xml:space="preserve">wildfire. </w:t>
      </w:r>
    </w:p>
    <w:p w:rsidR="6C3217D1" w:rsidP="3D32AA2C" w:rsidRDefault="6C3217D1" w14:paraId="7D95AF19" w14:textId="78B2A33D">
      <w:pPr>
        <w:rPr>
          <w:rFonts w:ascii="Garamond" w:hAnsi="Garamond" w:eastAsia="Garamond" w:cs="Garamond"/>
        </w:rPr>
      </w:pPr>
    </w:p>
    <w:p w:rsidRPr="00CE4561" w:rsidR="00476B26" w:rsidP="3D32AA2C" w:rsidRDefault="1E11053E" w14:paraId="250F10DE" w14:textId="18853858">
      <w:pPr>
        <w:rPr>
          <w:rFonts w:ascii="Garamond" w:hAnsi="Garamond" w:eastAsia="Garamond" w:cs="Garamond"/>
        </w:rPr>
      </w:pPr>
      <w:r w:rsidRPr="3D32AA2C">
        <w:rPr>
          <w:rFonts w:ascii="Garamond" w:hAnsi="Garamond" w:eastAsia="Garamond" w:cs="Garamond"/>
          <w:b/>
          <w:bCs/>
          <w:i/>
          <w:iCs/>
        </w:rPr>
        <w:t>Abstract:</w:t>
      </w:r>
    </w:p>
    <w:p w:rsidR="00476B26" w:rsidP="3D32AA2C" w:rsidRDefault="552777C0" w14:paraId="784B4C48" w14:textId="3F13ACDB">
      <w:pPr>
        <w:spacing w:after="200" w:line="276" w:lineRule="auto"/>
        <w:rPr>
          <w:rFonts w:ascii="Garamond" w:hAnsi="Garamond" w:eastAsia="Garamond" w:cs="Garamond"/>
        </w:rPr>
      </w:pPr>
      <w:r w:rsidRPr="3D32AA2C">
        <w:rPr>
          <w:rFonts w:ascii="Garamond" w:hAnsi="Garamond" w:eastAsia="Garamond" w:cs="Garamond"/>
          <w:color w:val="000000" w:themeColor="text1"/>
        </w:rPr>
        <w:t xml:space="preserve">Heightened occurrence of severe wildfires in the Western United States is increasing the need to better understand regions of high potential wildfire severity and develop methodologies for identifying the best locations for fuels reduction and active wildfire suppression, especially in populated regions such as Marin County, California. Marin County, located in the San Francisco Bay Area, has had significant development in the wildland-urban interface and periods of highly wildfire-prone conditions. The NASA DEVELOP team collaborated with Fire Foundry, a Marin-based fire service workforce development program, to develop models to assist with fire management. Using data from Sentinel-2A, PlanetScope, ECOSTRESS, a county-wide LiDAR mapping effort, Landsat 7 Enhanced Thematic Mapper (ETM+), and Landsat 8 Operational Land Imager (OLI), the team developed a number of input data layers to three models evaluating wildfire severity. One model performed a suitability analysis with weights based on scientific literature; another utilized machine learning based on past fires in Marin and neighboring Sonoma County to </w:t>
      </w:r>
      <w:r w:rsidRPr="3D32AA2C" w:rsidR="1B60BCC9">
        <w:rPr>
          <w:rFonts w:ascii="Garamond" w:hAnsi="Garamond" w:eastAsia="Garamond" w:cs="Garamond"/>
          <w:color w:val="000000" w:themeColor="text1"/>
        </w:rPr>
        <w:t xml:space="preserve">predict </w:t>
      </w:r>
      <w:r w:rsidRPr="3D32AA2C">
        <w:rPr>
          <w:rFonts w:ascii="Garamond" w:hAnsi="Garamond" w:eastAsia="Garamond" w:cs="Garamond"/>
          <w:color w:val="000000" w:themeColor="text1"/>
        </w:rPr>
        <w:t xml:space="preserve">the </w:t>
      </w:r>
      <w:r w:rsidRPr="3D32AA2C" w:rsidR="2644E0F7">
        <w:rPr>
          <w:rFonts w:ascii="Garamond" w:hAnsi="Garamond" w:eastAsia="Garamond" w:cs="Garamond"/>
          <w:color w:val="000000" w:themeColor="text1"/>
        </w:rPr>
        <w:t>difference normalized burn severity</w:t>
      </w:r>
      <w:r w:rsidRPr="3D32AA2C">
        <w:rPr>
          <w:rFonts w:ascii="Garamond" w:hAnsi="Garamond" w:eastAsia="Garamond" w:cs="Garamond"/>
          <w:color w:val="000000" w:themeColor="text1"/>
        </w:rPr>
        <w:t>; and the third inputted data layers into the FlamMap tool</w:t>
      </w:r>
      <w:r w:rsidRPr="3D32AA2C" w:rsidR="70FBF03E">
        <w:rPr>
          <w:rFonts w:ascii="Garamond" w:hAnsi="Garamond" w:eastAsia="Garamond" w:cs="Garamond"/>
          <w:color w:val="000000" w:themeColor="text1"/>
        </w:rPr>
        <w:t xml:space="preserve"> that </w:t>
      </w:r>
      <w:r w:rsidRPr="3D32AA2C">
        <w:rPr>
          <w:rFonts w:ascii="Garamond" w:hAnsi="Garamond" w:eastAsia="Garamond" w:cs="Garamond"/>
          <w:color w:val="000000" w:themeColor="text1"/>
        </w:rPr>
        <w:t xml:space="preserve">outputs risk categories. The team compared model outputs and, using the best-fit model, performed </w:t>
      </w:r>
      <w:r w:rsidRPr="3D32AA2C" w:rsidR="24E57C81">
        <w:rPr>
          <w:rFonts w:ascii="Garamond" w:hAnsi="Garamond" w:eastAsia="Garamond" w:cs="Garamond"/>
          <w:color w:val="000000" w:themeColor="text1"/>
        </w:rPr>
        <w:t>a weighted overlay</w:t>
      </w:r>
      <w:r w:rsidRPr="3D32AA2C">
        <w:rPr>
          <w:rFonts w:ascii="Garamond" w:hAnsi="Garamond" w:eastAsia="Garamond" w:cs="Garamond"/>
          <w:color w:val="000000" w:themeColor="text1"/>
        </w:rPr>
        <w:t xml:space="preserve"> analysis to identify specific locations where a fire</w:t>
      </w:r>
      <w:r w:rsidRPr="3D32AA2C" w:rsidR="7B5E0709">
        <w:rPr>
          <w:rFonts w:ascii="Garamond" w:hAnsi="Garamond" w:eastAsia="Garamond" w:cs="Garamond"/>
          <w:color w:val="000000" w:themeColor="text1"/>
        </w:rPr>
        <w:t xml:space="preserve">line </w:t>
      </w:r>
      <w:r w:rsidRPr="3D32AA2C">
        <w:rPr>
          <w:rFonts w:ascii="Garamond" w:hAnsi="Garamond" w:eastAsia="Garamond" w:cs="Garamond"/>
          <w:color w:val="000000" w:themeColor="text1"/>
        </w:rPr>
        <w:t>could be constructed to interrupt the progress of an active fire. These tools will assist partners in preparing for and managing an active wildfire situation.</w:t>
      </w:r>
    </w:p>
    <w:p w:rsidRPr="00CE4561" w:rsidR="00E1144B" w:rsidP="3D32AA2C" w:rsidRDefault="00E1144B" w14:paraId="4BD1F8DE" w14:textId="77777777">
      <w:pPr>
        <w:rPr>
          <w:rFonts w:ascii="Garamond" w:hAnsi="Garamond" w:eastAsia="Garamond" w:cs="Garamond"/>
        </w:rPr>
      </w:pPr>
    </w:p>
    <w:p w:rsidRPr="00CE4561" w:rsidR="00476B26" w:rsidP="3D32AA2C" w:rsidRDefault="1E11053E" w14:paraId="3A687869" w14:textId="5AA46196">
      <w:pPr>
        <w:rPr>
          <w:rFonts w:ascii="Garamond" w:hAnsi="Garamond" w:eastAsia="Garamond" w:cs="Garamond"/>
          <w:b/>
          <w:bCs/>
          <w:i/>
          <w:iCs/>
        </w:rPr>
      </w:pPr>
      <w:r w:rsidRPr="3D32AA2C">
        <w:rPr>
          <w:rFonts w:ascii="Garamond" w:hAnsi="Garamond" w:eastAsia="Garamond" w:cs="Garamond"/>
          <w:b/>
          <w:bCs/>
          <w:i/>
          <w:iCs/>
        </w:rPr>
        <w:t>Key</w:t>
      </w:r>
      <w:r w:rsidRPr="3D32AA2C" w:rsidR="23A807CB">
        <w:rPr>
          <w:rFonts w:ascii="Garamond" w:hAnsi="Garamond" w:eastAsia="Garamond" w:cs="Garamond"/>
          <w:b/>
          <w:bCs/>
          <w:i/>
          <w:iCs/>
        </w:rPr>
        <w:t xml:space="preserve"> Terms</w:t>
      </w:r>
      <w:r w:rsidRPr="3D32AA2C">
        <w:rPr>
          <w:rFonts w:ascii="Garamond" w:hAnsi="Garamond" w:eastAsia="Garamond" w:cs="Garamond"/>
          <w:b/>
          <w:bCs/>
          <w:i/>
          <w:iCs/>
        </w:rPr>
        <w:t>:</w:t>
      </w:r>
    </w:p>
    <w:p w:rsidRPr="00CE4561" w:rsidR="00CB6407" w:rsidP="3D32AA2C" w:rsidRDefault="21CA1CB6" w14:paraId="3C76A5F2" w14:textId="1549573D">
      <w:pPr>
        <w:rPr>
          <w:rFonts w:ascii="Garamond" w:hAnsi="Garamond" w:eastAsia="Garamond" w:cs="Garamond"/>
        </w:rPr>
      </w:pPr>
      <w:r w:rsidRPr="3D32AA2C">
        <w:rPr>
          <w:rFonts w:ascii="Garamond" w:hAnsi="Garamond" w:eastAsia="Garamond" w:cs="Garamond"/>
        </w:rPr>
        <w:t>R</w:t>
      </w:r>
      <w:r w:rsidRPr="3D32AA2C" w:rsidR="2A46BE50">
        <w:rPr>
          <w:rFonts w:ascii="Garamond" w:hAnsi="Garamond" w:eastAsia="Garamond" w:cs="Garamond"/>
        </w:rPr>
        <w:t>emote sensing, Sentinel-2, machine learning,</w:t>
      </w:r>
      <w:r w:rsidRPr="3D32AA2C" w:rsidR="2E747F3F">
        <w:rPr>
          <w:rFonts w:ascii="Garamond" w:hAnsi="Garamond" w:eastAsia="Garamond" w:cs="Garamond"/>
        </w:rPr>
        <w:t xml:space="preserve"> fireline, fire severity</w:t>
      </w:r>
      <w:r w:rsidRPr="3D32AA2C" w:rsidR="1AB30142">
        <w:rPr>
          <w:rFonts w:ascii="Garamond" w:hAnsi="Garamond" w:eastAsia="Garamond" w:cs="Garamond"/>
        </w:rPr>
        <w:t>, Landsat, FlamMap</w:t>
      </w:r>
    </w:p>
    <w:p w:rsidR="3D32AA2C" w:rsidP="3D32AA2C" w:rsidRDefault="3D32AA2C" w14:paraId="06A974FF" w14:textId="1D27052E">
      <w:pPr>
        <w:rPr>
          <w:rFonts w:ascii="Garamond" w:hAnsi="Garamond" w:eastAsia="Garamond" w:cs="Garamond"/>
        </w:rPr>
      </w:pPr>
    </w:p>
    <w:p w:rsidRPr="00CE4561" w:rsidR="00CB6407" w:rsidP="3D32AA2C" w:rsidRDefault="60F54284" w14:paraId="55C3C2BC" w14:textId="28D5F357">
      <w:pPr>
        <w:ind w:left="720" w:hanging="720"/>
        <w:rPr>
          <w:rFonts w:ascii="Garamond" w:hAnsi="Garamond" w:eastAsia="Garamond" w:cs="Garamond"/>
        </w:rPr>
      </w:pPr>
      <w:r w:rsidRPr="3D32AA2C">
        <w:rPr>
          <w:rFonts w:ascii="Garamond" w:hAnsi="Garamond" w:eastAsia="Garamond" w:cs="Garamond"/>
          <w:b/>
          <w:bCs/>
          <w:i/>
          <w:iCs/>
        </w:rPr>
        <w:t>National Application Area(s) Addressed:</w:t>
      </w:r>
      <w:r w:rsidRPr="3D32AA2C">
        <w:rPr>
          <w:rFonts w:ascii="Garamond" w:hAnsi="Garamond" w:eastAsia="Garamond" w:cs="Garamond"/>
        </w:rPr>
        <w:t xml:space="preserve"> </w:t>
      </w:r>
      <w:r w:rsidRPr="3D32AA2C" w:rsidR="0DFAD77C">
        <w:rPr>
          <w:rFonts w:ascii="Garamond" w:hAnsi="Garamond" w:eastAsia="Garamond" w:cs="Garamond"/>
        </w:rPr>
        <w:t>Wildland Fires</w:t>
      </w:r>
    </w:p>
    <w:p w:rsidRPr="00CE4561" w:rsidR="00CB6407" w:rsidP="3D32AA2C" w:rsidRDefault="60F54284" w14:paraId="52128FB8" w14:textId="5820AD58">
      <w:pPr>
        <w:ind w:left="720" w:hanging="720"/>
        <w:rPr>
          <w:rFonts w:ascii="Garamond" w:hAnsi="Garamond" w:eastAsia="Garamond" w:cs="Garamond"/>
        </w:rPr>
      </w:pPr>
      <w:r w:rsidRPr="3D32AA2C">
        <w:rPr>
          <w:rFonts w:ascii="Garamond" w:hAnsi="Garamond" w:eastAsia="Garamond" w:cs="Garamond"/>
          <w:b/>
          <w:bCs/>
          <w:i/>
          <w:iCs/>
        </w:rPr>
        <w:t>Study Location:</w:t>
      </w:r>
      <w:r w:rsidRPr="3D32AA2C">
        <w:rPr>
          <w:rFonts w:ascii="Garamond" w:hAnsi="Garamond" w:eastAsia="Garamond" w:cs="Garamond"/>
        </w:rPr>
        <w:t xml:space="preserve"> </w:t>
      </w:r>
      <w:r w:rsidRPr="3D32AA2C" w:rsidR="35CF158D">
        <w:rPr>
          <w:rFonts w:ascii="Garamond" w:hAnsi="Garamond" w:eastAsia="Garamond" w:cs="Garamond"/>
        </w:rPr>
        <w:t>Marin County, CA</w:t>
      </w:r>
    </w:p>
    <w:p w:rsidRPr="00CE4561" w:rsidR="00CB6407" w:rsidP="3D32AA2C" w:rsidRDefault="60F54284" w14:paraId="2D20757D" w14:textId="4F2D74A7">
      <w:pPr>
        <w:ind w:left="720" w:hanging="720"/>
        <w:rPr>
          <w:rFonts w:ascii="Garamond" w:hAnsi="Garamond" w:eastAsia="Garamond" w:cs="Garamond"/>
        </w:rPr>
      </w:pPr>
      <w:r w:rsidRPr="3D32AA2C">
        <w:rPr>
          <w:rFonts w:ascii="Garamond" w:hAnsi="Garamond" w:eastAsia="Garamond" w:cs="Garamond"/>
          <w:b/>
          <w:bCs/>
          <w:i/>
          <w:iCs/>
        </w:rPr>
        <w:t>Study Period:</w:t>
      </w:r>
      <w:r w:rsidRPr="3D32AA2C">
        <w:rPr>
          <w:rFonts w:ascii="Garamond" w:hAnsi="Garamond" w:eastAsia="Garamond" w:cs="Garamond"/>
          <w:b/>
          <w:bCs/>
        </w:rPr>
        <w:t xml:space="preserve"> </w:t>
      </w:r>
      <w:r w:rsidRPr="3D32AA2C" w:rsidR="58832049">
        <w:rPr>
          <w:rFonts w:ascii="Garamond" w:hAnsi="Garamond" w:eastAsia="Garamond" w:cs="Garamond"/>
        </w:rPr>
        <w:t>201</w:t>
      </w:r>
      <w:r w:rsidRPr="3D32AA2C" w:rsidR="63846588">
        <w:rPr>
          <w:rFonts w:ascii="Garamond" w:hAnsi="Garamond" w:eastAsia="Garamond" w:cs="Garamond"/>
        </w:rPr>
        <w:t>8</w:t>
      </w:r>
      <w:r w:rsidRPr="3D32AA2C" w:rsidR="58832049">
        <w:rPr>
          <w:rFonts w:ascii="Garamond" w:hAnsi="Garamond" w:eastAsia="Garamond" w:cs="Garamond"/>
        </w:rPr>
        <w:t xml:space="preserve">-2022 </w:t>
      </w:r>
      <w:r w:rsidRPr="3D32AA2C" w:rsidR="6D810C0F">
        <w:rPr>
          <w:rFonts w:ascii="Garamond" w:hAnsi="Garamond" w:eastAsia="Garamond" w:cs="Garamond"/>
        </w:rPr>
        <w:t>(</w:t>
      </w:r>
      <w:r w:rsidRPr="3D32AA2C" w:rsidR="56FB4B42">
        <w:rPr>
          <w:rFonts w:ascii="Garamond" w:hAnsi="Garamond" w:eastAsia="Garamond" w:cs="Garamond"/>
        </w:rPr>
        <w:t xml:space="preserve">mid </w:t>
      </w:r>
      <w:r w:rsidRPr="3D32AA2C">
        <w:rPr>
          <w:rFonts w:ascii="Garamond" w:hAnsi="Garamond" w:eastAsia="Garamond" w:cs="Garamond"/>
        </w:rPr>
        <w:t>M</w:t>
      </w:r>
      <w:r w:rsidRPr="3D32AA2C" w:rsidR="1F8BAFA3">
        <w:rPr>
          <w:rFonts w:ascii="Garamond" w:hAnsi="Garamond" w:eastAsia="Garamond" w:cs="Garamond"/>
        </w:rPr>
        <w:t xml:space="preserve">ay – </w:t>
      </w:r>
      <w:r w:rsidRPr="3D32AA2C" w:rsidR="3DDA80DF">
        <w:rPr>
          <w:rFonts w:ascii="Garamond" w:hAnsi="Garamond" w:eastAsia="Garamond" w:cs="Garamond"/>
        </w:rPr>
        <w:t xml:space="preserve">mid </w:t>
      </w:r>
      <w:r w:rsidRPr="3D32AA2C" w:rsidR="1F8BAFA3">
        <w:rPr>
          <w:rFonts w:ascii="Garamond" w:hAnsi="Garamond" w:eastAsia="Garamond" w:cs="Garamond"/>
        </w:rPr>
        <w:t>November</w:t>
      </w:r>
      <w:r w:rsidRPr="3D32AA2C" w:rsidR="16D33B5D">
        <w:rPr>
          <w:rFonts w:ascii="Garamond" w:hAnsi="Garamond" w:eastAsia="Garamond" w:cs="Garamond"/>
        </w:rPr>
        <w:t>)</w:t>
      </w:r>
    </w:p>
    <w:p w:rsidRPr="00CE4561" w:rsidR="00CB6407" w:rsidP="3D32AA2C" w:rsidRDefault="00CB6407" w14:paraId="537F3E75" w14:textId="77777777">
      <w:pPr>
        <w:rPr>
          <w:rFonts w:ascii="Garamond" w:hAnsi="Garamond" w:eastAsia="Garamond" w:cs="Garamond"/>
        </w:rPr>
      </w:pPr>
    </w:p>
    <w:p w:rsidRPr="00CE4561" w:rsidR="00CB6407" w:rsidP="3D32AA2C" w:rsidRDefault="34AD785A" w14:paraId="447921FF" w14:textId="42FC708E">
      <w:pPr>
        <w:rPr>
          <w:rFonts w:ascii="Garamond" w:hAnsi="Garamond" w:eastAsia="Garamond" w:cs="Garamond"/>
        </w:rPr>
      </w:pPr>
      <w:r w:rsidRPr="3D32AA2C">
        <w:rPr>
          <w:rFonts w:ascii="Garamond" w:hAnsi="Garamond" w:eastAsia="Garamond" w:cs="Garamond"/>
          <w:b/>
          <w:bCs/>
          <w:i/>
          <w:iCs/>
        </w:rPr>
        <w:t>Community Concern</w:t>
      </w:r>
      <w:r w:rsidRPr="3D32AA2C" w:rsidR="29B56E6B">
        <w:rPr>
          <w:rFonts w:ascii="Garamond" w:hAnsi="Garamond" w:eastAsia="Garamond" w:cs="Garamond"/>
          <w:b/>
          <w:bCs/>
          <w:i/>
          <w:iCs/>
        </w:rPr>
        <w:t>s</w:t>
      </w:r>
      <w:r w:rsidRPr="3D32AA2C">
        <w:rPr>
          <w:rFonts w:ascii="Garamond" w:hAnsi="Garamond" w:eastAsia="Garamond" w:cs="Garamond"/>
          <w:b/>
          <w:bCs/>
          <w:i/>
          <w:iCs/>
        </w:rPr>
        <w:t>:</w:t>
      </w:r>
    </w:p>
    <w:p w:rsidR="5A58B3E3" w:rsidP="323A73DE" w:rsidRDefault="5A58B3E3" w14:paraId="72A4673C" w14:textId="55F90A1A">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rPr>
      </w:pPr>
      <w:r w:rsidRPr="291787B7" w:rsidR="5A58B3E3">
        <w:rPr>
          <w:rFonts w:ascii="Garamond" w:hAnsi="Garamond" w:eastAsia="Garamond" w:cs="Garamond"/>
        </w:rPr>
        <w:t xml:space="preserve">Marin County is concerned about </w:t>
      </w:r>
      <w:r w:rsidRPr="291787B7" w:rsidR="74F63C66">
        <w:rPr>
          <w:rFonts w:ascii="Garamond" w:hAnsi="Garamond" w:eastAsia="Garamond" w:cs="Garamond"/>
        </w:rPr>
        <w:t xml:space="preserve">the safety of </w:t>
      </w:r>
      <w:r w:rsidRPr="291787B7" w:rsidR="5A58B3E3">
        <w:rPr>
          <w:rFonts w:ascii="Garamond" w:hAnsi="Garamond" w:eastAsia="Garamond" w:cs="Garamond"/>
        </w:rPr>
        <w:t>people, property, and</w:t>
      </w:r>
      <w:r w:rsidRPr="291787B7" w:rsidR="21BCC6D5">
        <w:rPr>
          <w:rFonts w:ascii="Garamond" w:hAnsi="Garamond" w:eastAsia="Garamond" w:cs="Garamond"/>
        </w:rPr>
        <w:t xml:space="preserve"> the</w:t>
      </w:r>
      <w:r w:rsidRPr="291787B7" w:rsidR="5A58B3E3">
        <w:rPr>
          <w:rFonts w:ascii="Garamond" w:hAnsi="Garamond" w:eastAsia="Garamond" w:cs="Garamond"/>
        </w:rPr>
        <w:t xml:space="preserve"> environment</w:t>
      </w:r>
      <w:r w:rsidRPr="291787B7" w:rsidR="5A58B3E3">
        <w:rPr>
          <w:rFonts w:ascii="Garamond" w:hAnsi="Garamond" w:eastAsia="Garamond" w:cs="Garamond"/>
        </w:rPr>
        <w:t>,</w:t>
      </w:r>
      <w:r w:rsidRPr="291787B7" w:rsidR="2B1F52AE">
        <w:rPr>
          <w:rFonts w:ascii="Garamond" w:hAnsi="Garamond" w:eastAsia="Garamond" w:cs="Garamond"/>
        </w:rPr>
        <w:t xml:space="preserve">prioritized </w:t>
      </w:r>
      <w:r w:rsidRPr="291787B7" w:rsidR="5A58B3E3">
        <w:rPr>
          <w:rFonts w:ascii="Garamond" w:hAnsi="Garamond" w:eastAsia="Garamond" w:cs="Garamond"/>
        </w:rPr>
        <w:t>in that order</w:t>
      </w:r>
      <w:r w:rsidRPr="291787B7" w:rsidR="2C85C7B1">
        <w:rPr>
          <w:rFonts w:ascii="Garamond" w:hAnsi="Garamond" w:eastAsia="Garamond" w:cs="Garamond"/>
        </w:rPr>
        <w:t xml:space="preserve"> according to the </w:t>
      </w:r>
      <w:r w:rsidRPr="291787B7" w:rsidR="70FB4BDB">
        <w:rPr>
          <w:rFonts w:ascii="Garamond" w:hAnsi="Garamond" w:eastAsia="Garamond" w:cs="Garamond"/>
        </w:rPr>
        <w:t xml:space="preserve">MCFD. </w:t>
      </w:r>
    </w:p>
    <w:p w:rsidR="3AFC226A" w:rsidP="3D32AA2C" w:rsidRDefault="3660A266" w14:paraId="33CBF8B8" w14:textId="295F6512">
      <w:pPr>
        <w:pStyle w:val="ListParagraph"/>
        <w:numPr>
          <w:ilvl w:val="0"/>
          <w:numId w:val="4"/>
        </w:numPr>
        <w:rPr>
          <w:rFonts w:ascii="Garamond" w:hAnsi="Garamond" w:eastAsia="Garamond" w:cs="Garamond"/>
        </w:rPr>
      </w:pPr>
      <w:r w:rsidRPr="323A73DE" w:rsidR="3660A266">
        <w:rPr>
          <w:rFonts w:ascii="Garamond" w:hAnsi="Garamond" w:eastAsia="Garamond" w:cs="Garamond"/>
        </w:rPr>
        <w:t>During active fires, vital infrastructure can be damaged that can result in communities unable to evacuate to seek safety</w:t>
      </w:r>
      <w:r w:rsidRPr="323A73DE" w:rsidR="5FE7C906">
        <w:rPr>
          <w:rFonts w:ascii="Garamond" w:hAnsi="Garamond" w:eastAsia="Garamond" w:cs="Garamond"/>
        </w:rPr>
        <w:t xml:space="preserve">. </w:t>
      </w:r>
    </w:p>
    <w:p w:rsidR="0743AD8F" w:rsidP="3D32AA2C" w:rsidRDefault="441F0137" w14:paraId="759FDD67" w14:textId="0CD739A5">
      <w:pPr>
        <w:pStyle w:val="ListParagraph"/>
        <w:numPr>
          <w:ilvl w:val="0"/>
          <w:numId w:val="4"/>
        </w:numPr>
        <w:rPr>
          <w:rFonts w:ascii="Garamond" w:hAnsi="Garamond" w:eastAsia="Garamond" w:cs="Garamond"/>
        </w:rPr>
      </w:pPr>
      <w:r w:rsidRPr="3D32AA2C">
        <w:rPr>
          <w:rFonts w:ascii="Garamond" w:hAnsi="Garamond" w:eastAsia="Garamond" w:cs="Garamond"/>
        </w:rPr>
        <w:t xml:space="preserve">Fire can be destructive to </w:t>
      </w:r>
      <w:r w:rsidRPr="3D32AA2C" w:rsidR="57F5CA43">
        <w:rPr>
          <w:rFonts w:ascii="Garamond" w:hAnsi="Garamond" w:eastAsia="Garamond" w:cs="Garamond"/>
        </w:rPr>
        <w:t>communities</w:t>
      </w:r>
      <w:r w:rsidRPr="3D32AA2C" w:rsidR="47CAB782">
        <w:rPr>
          <w:rFonts w:ascii="Garamond" w:hAnsi="Garamond" w:eastAsia="Garamond" w:cs="Garamond"/>
        </w:rPr>
        <w:t xml:space="preserve"> and </w:t>
      </w:r>
      <w:r w:rsidRPr="3D32AA2C" w:rsidR="065CA8EE">
        <w:rPr>
          <w:rFonts w:ascii="Garamond" w:hAnsi="Garamond" w:eastAsia="Garamond" w:cs="Garamond"/>
        </w:rPr>
        <w:t>reduce air quality</w:t>
      </w:r>
      <w:r w:rsidRPr="3D32AA2C" w:rsidR="57CC232D">
        <w:rPr>
          <w:rFonts w:ascii="Garamond" w:hAnsi="Garamond" w:eastAsia="Garamond" w:cs="Garamond"/>
        </w:rPr>
        <w:t xml:space="preserve"> by releasing carbon dioxide, carbon monoxide, and other particulate matter into the atmosphere,</w:t>
      </w:r>
      <w:r w:rsidRPr="3D32AA2C" w:rsidR="065CA8EE">
        <w:rPr>
          <w:rFonts w:ascii="Garamond" w:hAnsi="Garamond" w:eastAsia="Garamond" w:cs="Garamond"/>
        </w:rPr>
        <w:t xml:space="preserve"> which can exacerbate respiratory illnesses for residents</w:t>
      </w:r>
      <w:r w:rsidRPr="3D32AA2C" w:rsidR="10C516F3">
        <w:rPr>
          <w:rFonts w:ascii="Garamond" w:hAnsi="Garamond" w:eastAsia="Garamond" w:cs="Garamond"/>
        </w:rPr>
        <w:t xml:space="preserve">, as well as increase greenhouse gas </w:t>
      </w:r>
      <w:r w:rsidRPr="3D32AA2C" w:rsidR="45372EF2">
        <w:rPr>
          <w:rFonts w:ascii="Garamond" w:hAnsi="Garamond" w:eastAsia="Garamond" w:cs="Garamond"/>
        </w:rPr>
        <w:t>emissions</w:t>
      </w:r>
      <w:r w:rsidRPr="3D32AA2C" w:rsidR="460193CD">
        <w:rPr>
          <w:rFonts w:ascii="Garamond" w:hAnsi="Garamond" w:eastAsia="Garamond" w:cs="Garamond"/>
        </w:rPr>
        <w:t>.</w:t>
      </w:r>
      <w:r w:rsidRPr="3D32AA2C" w:rsidR="10C516F3">
        <w:rPr>
          <w:rFonts w:ascii="Garamond" w:hAnsi="Garamond" w:eastAsia="Garamond" w:cs="Garamond"/>
        </w:rPr>
        <w:t xml:space="preserve"> </w:t>
      </w:r>
    </w:p>
    <w:p w:rsidR="6019B9BA" w:rsidP="3D32AA2C" w:rsidRDefault="4960FCC0" w14:paraId="31F36A88" w14:textId="7D252B1A">
      <w:pPr>
        <w:pStyle w:val="ListParagraph"/>
        <w:numPr>
          <w:ilvl w:val="0"/>
          <w:numId w:val="4"/>
        </w:numPr>
        <w:spacing w:line="259" w:lineRule="auto"/>
        <w:rPr>
          <w:rFonts w:ascii="Garamond" w:hAnsi="Garamond" w:eastAsia="Garamond" w:cs="Garamond"/>
        </w:rPr>
      </w:pPr>
      <w:r w:rsidRPr="3D32AA2C">
        <w:rPr>
          <w:rFonts w:ascii="Garamond" w:hAnsi="Garamond" w:eastAsia="Garamond" w:cs="Garamond"/>
        </w:rPr>
        <w:t>Severe fires can reduce the water infiltration rate of soils, increasing erosion and accelerating run off</w:t>
      </w:r>
      <w:r w:rsidRPr="3D32AA2C" w:rsidR="1FD6F6A5">
        <w:rPr>
          <w:rFonts w:ascii="Garamond" w:hAnsi="Garamond" w:eastAsia="Garamond" w:cs="Garamond"/>
        </w:rPr>
        <w:t>.</w:t>
      </w:r>
    </w:p>
    <w:p w:rsidR="451DFFF3" w:rsidP="3D32AA2C" w:rsidRDefault="2C62075D" w14:paraId="70851201" w14:textId="0E2C9303">
      <w:pPr>
        <w:pStyle w:val="ListParagraph"/>
        <w:numPr>
          <w:ilvl w:val="0"/>
          <w:numId w:val="4"/>
        </w:numPr>
        <w:spacing w:line="259" w:lineRule="auto"/>
        <w:rPr>
          <w:rFonts w:ascii="Garamond" w:hAnsi="Garamond" w:eastAsia="Garamond" w:cs="Garamond"/>
        </w:rPr>
      </w:pPr>
      <w:r w:rsidRPr="22A45991" w:rsidR="2C62075D">
        <w:rPr>
          <w:rFonts w:ascii="Garamond" w:hAnsi="Garamond" w:eastAsia="Garamond" w:cs="Garamond"/>
        </w:rPr>
        <w:t>Fires can also destroy wildlife habitat</w:t>
      </w:r>
      <w:r w:rsidRPr="22A45991" w:rsidR="7A956BED">
        <w:rPr>
          <w:rFonts w:ascii="Garamond" w:hAnsi="Garamond" w:eastAsia="Garamond" w:cs="Garamond"/>
        </w:rPr>
        <w:t>s</w:t>
      </w:r>
      <w:r w:rsidRPr="22A45991" w:rsidR="2C62075D">
        <w:rPr>
          <w:rFonts w:ascii="Garamond" w:hAnsi="Garamond" w:eastAsia="Garamond" w:cs="Garamond"/>
        </w:rPr>
        <w:t xml:space="preserve"> and </w:t>
      </w:r>
      <w:r w:rsidRPr="22A45991" w:rsidR="3C9E023F">
        <w:rPr>
          <w:rFonts w:ascii="Garamond" w:hAnsi="Garamond" w:eastAsia="Garamond" w:cs="Garamond"/>
        </w:rPr>
        <w:t>harm vulnerable forests that have not been fire adapted</w:t>
      </w:r>
      <w:r w:rsidRPr="22A45991" w:rsidR="0C0CAF41">
        <w:rPr>
          <w:rFonts w:ascii="Garamond" w:hAnsi="Garamond" w:eastAsia="Garamond" w:cs="Garamond"/>
        </w:rPr>
        <w:t>.</w:t>
      </w:r>
    </w:p>
    <w:p w:rsidR="22A45991" w:rsidP="22A45991" w:rsidRDefault="22A45991" w14:paraId="10991BF6" w14:textId="0A359E45">
      <w:pPr>
        <w:pStyle w:val="Normal"/>
        <w:spacing w:line="259" w:lineRule="auto"/>
        <w:ind w:left="0"/>
        <w:rPr>
          <w:rFonts w:ascii="Garamond" w:hAnsi="Garamond" w:eastAsia="Garamond" w:cs="Garamond"/>
        </w:rPr>
      </w:pPr>
    </w:p>
    <w:p w:rsidRPr="00CE4561" w:rsidR="008F2A72" w:rsidP="3D32AA2C" w:rsidRDefault="39322E36" w14:paraId="4C60F77B" w14:textId="23D336E0">
      <w:pPr>
        <w:rPr>
          <w:rFonts w:ascii="Garamond" w:hAnsi="Garamond" w:eastAsia="Garamond" w:cs="Garamond"/>
        </w:rPr>
      </w:pPr>
      <w:r w:rsidRPr="3D32AA2C">
        <w:rPr>
          <w:rFonts w:ascii="Garamond" w:hAnsi="Garamond" w:eastAsia="Garamond" w:cs="Garamond"/>
          <w:b/>
          <w:bCs/>
          <w:i/>
          <w:iCs/>
        </w:rPr>
        <w:t>Project Objectives:</w:t>
      </w:r>
    </w:p>
    <w:p w:rsidR="227A1A0C" w:rsidP="3D32AA2C" w:rsidRDefault="3C3413BA" w14:paraId="16CC8712" w14:textId="00340A8C">
      <w:pPr>
        <w:pStyle w:val="ListParagraph"/>
        <w:numPr>
          <w:ilvl w:val="0"/>
          <w:numId w:val="4"/>
        </w:numPr>
        <w:rPr>
          <w:rFonts w:ascii="Garamond" w:hAnsi="Garamond" w:eastAsia="Garamond" w:cs="Garamond"/>
          <w:color w:val="000000" w:themeColor="text1"/>
        </w:rPr>
      </w:pPr>
      <w:r w:rsidRPr="22A45991" w:rsidR="3C3413BA">
        <w:rPr>
          <w:rFonts w:ascii="Garamond" w:hAnsi="Garamond" w:eastAsia="Garamond" w:cs="Garamond"/>
          <w:color w:val="000000" w:themeColor="text1" w:themeTint="FF" w:themeShade="FF"/>
        </w:rPr>
        <w:t xml:space="preserve">Analyze fuel load and density with vegetation indices and canopy </w:t>
      </w:r>
      <w:r w:rsidRPr="22A45991" w:rsidR="7DDB3ABE">
        <w:rPr>
          <w:rFonts w:ascii="Garamond" w:hAnsi="Garamond" w:eastAsia="Garamond" w:cs="Garamond"/>
          <w:color w:val="000000" w:themeColor="text1" w:themeTint="FF" w:themeShade="FF"/>
        </w:rPr>
        <w:t>cover data</w:t>
      </w:r>
      <w:r w:rsidRPr="22A45991" w:rsidR="2318958E">
        <w:rPr>
          <w:rFonts w:ascii="Garamond" w:hAnsi="Garamond" w:eastAsia="Garamond" w:cs="Garamond"/>
          <w:color w:val="000000" w:themeColor="text1" w:themeTint="FF" w:themeShade="FF"/>
        </w:rPr>
        <w:t>.</w:t>
      </w:r>
    </w:p>
    <w:p w:rsidR="227A1A0C" w:rsidP="3D32AA2C" w:rsidRDefault="3C3413BA" w14:paraId="3F4761ED" w14:textId="699DEC74">
      <w:pPr>
        <w:pStyle w:val="ListParagraph"/>
        <w:numPr>
          <w:ilvl w:val="0"/>
          <w:numId w:val="4"/>
        </w:numPr>
        <w:rPr>
          <w:rFonts w:ascii="Garamond" w:hAnsi="Garamond" w:eastAsia="Garamond" w:cs="Garamond"/>
          <w:color w:val="000000" w:themeColor="text1"/>
        </w:rPr>
      </w:pPr>
      <w:r w:rsidRPr="22A45991" w:rsidR="3C3413BA">
        <w:rPr>
          <w:rFonts w:ascii="Garamond" w:hAnsi="Garamond" w:eastAsia="Garamond" w:cs="Garamond"/>
          <w:color w:val="000000" w:themeColor="text1" w:themeTint="FF" w:themeShade="FF"/>
        </w:rPr>
        <w:t>Produce land cover maps that identify the topography and land cover types across the study area</w:t>
      </w:r>
      <w:r w:rsidRPr="22A45991" w:rsidR="2855297C">
        <w:rPr>
          <w:rFonts w:ascii="Garamond" w:hAnsi="Garamond" w:eastAsia="Garamond" w:cs="Garamond"/>
          <w:color w:val="000000" w:themeColor="text1" w:themeTint="FF" w:themeShade="FF"/>
        </w:rPr>
        <w:t>.</w:t>
      </w:r>
    </w:p>
    <w:p w:rsidR="50280764" w:rsidP="3D32AA2C" w:rsidRDefault="3C3413BA" w14:paraId="6C67E424" w14:textId="78135AAD">
      <w:pPr>
        <w:pStyle w:val="ListParagraph"/>
        <w:numPr>
          <w:ilvl w:val="0"/>
          <w:numId w:val="4"/>
        </w:numPr>
        <w:rPr>
          <w:rFonts w:ascii="Garamond" w:hAnsi="Garamond" w:eastAsia="Garamond" w:cs="Garamond"/>
          <w:color w:val="000000" w:themeColor="text1"/>
        </w:rPr>
      </w:pPr>
      <w:r w:rsidRPr="22A45991" w:rsidR="3C3413BA">
        <w:rPr>
          <w:rFonts w:ascii="Garamond" w:hAnsi="Garamond" w:eastAsia="Garamond" w:cs="Garamond"/>
          <w:color w:val="000000" w:themeColor="text1" w:themeTint="FF" w:themeShade="FF"/>
        </w:rPr>
        <w:t>Assess areas of interest for fire suppression activity based on the team’s fire severity model</w:t>
      </w:r>
      <w:r w:rsidRPr="22A45991" w:rsidR="33BE3EC5">
        <w:rPr>
          <w:rFonts w:ascii="Garamond" w:hAnsi="Garamond" w:eastAsia="Garamond" w:cs="Garamond"/>
          <w:color w:val="000000" w:themeColor="text1" w:themeTint="FF" w:themeShade="FF"/>
        </w:rPr>
        <w:t xml:space="preserve"> outputs</w:t>
      </w:r>
      <w:r w:rsidRPr="22A45991" w:rsidR="6A3038B8">
        <w:rPr>
          <w:rFonts w:ascii="Garamond" w:hAnsi="Garamond" w:eastAsia="Garamond" w:cs="Garamond"/>
          <w:color w:val="000000" w:themeColor="text1" w:themeTint="FF" w:themeShade="FF"/>
        </w:rPr>
        <w:t>.</w:t>
      </w:r>
    </w:p>
    <w:p w:rsidRPr="00CE4561" w:rsidR="008F2A72" w:rsidP="3D32AA2C" w:rsidRDefault="008F2A72" w14:paraId="346D8347" w14:textId="4A3BBB90">
      <w:pPr>
        <w:rPr>
          <w:rFonts w:ascii="Garamond" w:hAnsi="Garamond" w:eastAsia="Garamond" w:cs="Garamond"/>
        </w:rPr>
      </w:pPr>
    </w:p>
    <w:p w:rsidRPr="00CE4561" w:rsidR="00CD0433" w:rsidP="3D32AA2C" w:rsidRDefault="059A2BFB" w14:paraId="07D5EB77" w14:textId="77777777">
      <w:pPr>
        <w:pBdr>
          <w:bottom w:val="single" w:color="auto" w:sz="4" w:space="1"/>
        </w:pBdr>
        <w:rPr>
          <w:rFonts w:ascii="Garamond" w:hAnsi="Garamond" w:eastAsia="Garamond" w:cs="Garamond"/>
          <w:b/>
          <w:bCs/>
        </w:rPr>
      </w:pPr>
      <w:r w:rsidRPr="3D32AA2C">
        <w:rPr>
          <w:rFonts w:ascii="Garamond" w:hAnsi="Garamond" w:eastAsia="Garamond" w:cs="Garamond"/>
          <w:b/>
          <w:bCs/>
        </w:rPr>
        <w:t>Partner Overview</w:t>
      </w:r>
    </w:p>
    <w:p w:rsidRPr="00CE4561" w:rsidR="00D12F5B" w:rsidP="3D32AA2C" w:rsidRDefault="44D589A0" w14:paraId="34B6E1B7" w14:textId="77777777">
      <w:pPr>
        <w:rPr>
          <w:rFonts w:ascii="Garamond" w:hAnsi="Garamond" w:eastAsia="Garamond" w:cs="Garamond"/>
          <w:b/>
          <w:bCs/>
          <w:i/>
          <w:iCs/>
        </w:rPr>
      </w:pPr>
      <w:r w:rsidRPr="3D32AA2C">
        <w:rPr>
          <w:rFonts w:ascii="Garamond" w:hAnsi="Garamond" w:eastAsia="Garamond" w:cs="Garamond"/>
          <w:b/>
          <w:bCs/>
          <w:i/>
          <w:iCs/>
        </w:rPr>
        <w:t>Partner</w:t>
      </w:r>
      <w:r w:rsidRPr="3D32AA2C" w:rsidR="4A4576AE">
        <w:rPr>
          <w:rFonts w:ascii="Garamond" w:hAnsi="Garamond" w:eastAsia="Garamond" w:cs="Garamond"/>
          <w:b/>
          <w:bCs/>
          <w:i/>
          <w:iCs/>
        </w:rPr>
        <w:t xml:space="preserve"> Organization</w:t>
      </w:r>
      <w:r w:rsidRPr="3D32AA2C" w:rsidR="04399443">
        <w:rPr>
          <w:rFonts w:ascii="Garamond" w:hAnsi="Garamond" w:eastAsia="Garamond" w:cs="Garamond"/>
          <w:b/>
          <w:bCs/>
          <w:i/>
          <w:iCs/>
        </w:rPr>
        <w:t>(</w:t>
      </w:r>
      <w:r w:rsidRPr="3D32AA2C" w:rsidR="4A4576AE">
        <w:rPr>
          <w:rFonts w:ascii="Garamond" w:hAnsi="Garamond" w:eastAsia="Garamond" w:cs="Garamond"/>
          <w:b/>
          <w:bCs/>
          <w:i/>
          <w:iCs/>
        </w:rPr>
        <w:t>s</w:t>
      </w:r>
      <w:r w:rsidRPr="3D32AA2C" w:rsidR="04399443">
        <w:rPr>
          <w:rFonts w:ascii="Garamond" w:hAnsi="Garamond" w:eastAsia="Garamond" w:cs="Garamond"/>
          <w:b/>
          <w:bCs/>
          <w:i/>
          <w:iCs/>
        </w:rPr>
        <w:t>)</w:t>
      </w:r>
      <w:r w:rsidRPr="3D32AA2C" w:rsidR="656A4C5B">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22A45991" w14:paraId="4EEA7B0E" w14:textId="77777777">
        <w:tc>
          <w:tcPr>
            <w:tcW w:w="1730" w:type="pct"/>
            <w:shd w:val="clear" w:color="auto" w:fill="31849B" w:themeFill="accent5" w:themeFillShade="BF"/>
            <w:tcMar/>
            <w:vAlign w:val="center"/>
          </w:tcPr>
          <w:p w:rsidRPr="00CE4561" w:rsidR="006804AC" w:rsidP="3D32AA2C" w:rsidRDefault="1F439D96" w14:paraId="66FDE6C5" w14:textId="77777777">
            <w:pPr>
              <w:jc w:val="center"/>
              <w:rPr>
                <w:rFonts w:ascii="Garamond" w:hAnsi="Garamond" w:eastAsia="Garamond" w:cs="Garamond"/>
                <w:b/>
                <w:bCs/>
                <w:color w:val="FFFFFF" w:themeColor="background1"/>
              </w:rPr>
            </w:pPr>
            <w:r w:rsidRPr="3D32AA2C">
              <w:rPr>
                <w:rFonts w:ascii="Garamond" w:hAnsi="Garamond" w:eastAsia="Garamond" w:cs="Garamond"/>
                <w:b/>
                <w:bCs/>
                <w:color w:val="FFFFFF" w:themeColor="background1"/>
              </w:rPr>
              <w:t>Organization</w:t>
            </w:r>
          </w:p>
        </w:tc>
        <w:tc>
          <w:tcPr>
            <w:tcW w:w="1850" w:type="pct"/>
            <w:shd w:val="clear" w:color="auto" w:fill="31849B" w:themeFill="accent5" w:themeFillShade="BF"/>
            <w:tcMar/>
            <w:vAlign w:val="center"/>
          </w:tcPr>
          <w:p w:rsidRPr="00CE4561" w:rsidR="006804AC" w:rsidP="3D32AA2C" w:rsidRDefault="78F2EAA8" w14:paraId="358B03BC" w14:textId="34FA0CD1">
            <w:pPr>
              <w:jc w:val="center"/>
              <w:rPr>
                <w:rFonts w:ascii="Garamond" w:hAnsi="Garamond" w:eastAsia="Garamond" w:cs="Garamond"/>
                <w:b/>
                <w:bCs/>
                <w:color w:val="FFFFFF" w:themeColor="background1"/>
              </w:rPr>
            </w:pPr>
            <w:r w:rsidRPr="3D32AA2C">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3D32AA2C" w:rsidRDefault="1F439D96" w14:paraId="311B19EA" w14:textId="77777777">
            <w:pPr>
              <w:jc w:val="center"/>
              <w:rPr>
                <w:rFonts w:ascii="Garamond" w:hAnsi="Garamond" w:eastAsia="Garamond" w:cs="Garamond"/>
                <w:b/>
                <w:bCs/>
                <w:color w:val="FFFFFF" w:themeColor="background1"/>
              </w:rPr>
            </w:pPr>
            <w:r w:rsidRPr="3D32AA2C">
              <w:rPr>
                <w:rFonts w:ascii="Garamond" w:hAnsi="Garamond" w:eastAsia="Garamond" w:cs="Garamond"/>
                <w:b/>
                <w:bCs/>
                <w:color w:val="FFFFFF" w:themeColor="background1"/>
              </w:rPr>
              <w:t>Partner Type</w:t>
            </w:r>
          </w:p>
        </w:tc>
      </w:tr>
      <w:tr w:rsidRPr="00CE4561" w:rsidR="006804AC" w:rsidTr="22A45991" w14:paraId="3CC8ABAF" w14:textId="77777777">
        <w:tc>
          <w:tcPr>
            <w:tcW w:w="1730" w:type="pct"/>
            <w:tcMar/>
          </w:tcPr>
          <w:p w:rsidR="50280764" w:rsidP="3D32AA2C" w:rsidRDefault="410EB431" w14:paraId="57C1ECB0" w14:textId="11F423C3">
            <w:pPr>
              <w:spacing w:line="259" w:lineRule="auto"/>
              <w:rPr>
                <w:rFonts w:ascii="Garamond" w:hAnsi="Garamond" w:eastAsia="Garamond" w:cs="Garamond"/>
                <w:color w:val="000000" w:themeColor="text1"/>
              </w:rPr>
            </w:pPr>
            <w:r w:rsidRPr="3D32AA2C">
              <w:rPr>
                <w:rFonts w:ascii="Garamond" w:hAnsi="Garamond" w:eastAsia="Garamond" w:cs="Garamond"/>
                <w:b/>
                <w:bCs/>
                <w:color w:val="000000" w:themeColor="text1"/>
              </w:rPr>
              <w:t>Marin County Fire Department</w:t>
            </w:r>
          </w:p>
        </w:tc>
        <w:tc>
          <w:tcPr>
            <w:tcW w:w="1850" w:type="pct"/>
            <w:tcMar/>
          </w:tcPr>
          <w:p w:rsidRPr="00CE4561" w:rsidR="006804AC" w:rsidP="3D32AA2C" w:rsidRDefault="3BC4238B" w14:paraId="36E16CC9" w14:textId="7244FA78">
            <w:pPr>
              <w:rPr>
                <w:rFonts w:ascii="Garamond" w:hAnsi="Garamond" w:eastAsia="Garamond" w:cs="Garamond"/>
              </w:rPr>
            </w:pPr>
            <w:r w:rsidRPr="22A45991" w:rsidR="477C6975">
              <w:rPr>
                <w:rFonts w:ascii="Garamond" w:hAnsi="Garamond" w:eastAsia="Garamond" w:cs="Garamond"/>
              </w:rPr>
              <w:t>Graham Groneman</w:t>
            </w:r>
            <w:r w:rsidRPr="22A45991" w:rsidR="53ABEF72">
              <w:rPr>
                <w:rFonts w:ascii="Garamond" w:hAnsi="Garamond" w:eastAsia="Garamond" w:cs="Garamond"/>
              </w:rPr>
              <w:t>, Fire Battalion Chief</w:t>
            </w:r>
          </w:p>
        </w:tc>
        <w:tc>
          <w:tcPr>
            <w:tcW w:w="1419" w:type="pct"/>
            <w:tcMar/>
          </w:tcPr>
          <w:p w:rsidRPr="00CE4561" w:rsidR="006804AC" w:rsidP="3D32AA2C" w:rsidRDefault="1AC2FA71" w14:paraId="011729D9" w14:textId="3ED3F3DC">
            <w:pPr>
              <w:rPr>
                <w:rFonts w:ascii="Garamond" w:hAnsi="Garamond" w:eastAsia="Garamond" w:cs="Garamond"/>
              </w:rPr>
            </w:pPr>
            <w:r w:rsidRPr="3D32AA2C">
              <w:rPr>
                <w:rFonts w:ascii="Garamond" w:hAnsi="Garamond" w:eastAsia="Garamond" w:cs="Garamond"/>
              </w:rPr>
              <w:t>End User</w:t>
            </w:r>
          </w:p>
        </w:tc>
      </w:tr>
      <w:tr w:rsidR="0B222DD8" w:rsidTr="22A45991" w14:paraId="108BABFF" w14:textId="77777777">
        <w:trPr>
          <w:trHeight w:val="300"/>
        </w:trPr>
        <w:tc>
          <w:tcPr>
            <w:tcW w:w="3236" w:type="dxa"/>
            <w:tcMar/>
          </w:tcPr>
          <w:p w:rsidR="0B222DD8" w:rsidP="3D32AA2C" w:rsidRDefault="64872AB2" w14:paraId="550667AF" w14:textId="578D8C72">
            <w:pPr>
              <w:rPr>
                <w:rFonts w:ascii="Garamond" w:hAnsi="Garamond" w:eastAsia="Garamond" w:cs="Garamond"/>
                <w:color w:val="000000" w:themeColor="text1"/>
              </w:rPr>
            </w:pPr>
            <w:r w:rsidRPr="3D32AA2C">
              <w:rPr>
                <w:rFonts w:ascii="Garamond" w:hAnsi="Garamond" w:eastAsia="Garamond" w:cs="Garamond"/>
                <w:b/>
                <w:bCs/>
                <w:color w:val="000000" w:themeColor="text1"/>
              </w:rPr>
              <w:t>FIRE Foundry</w:t>
            </w:r>
          </w:p>
        </w:tc>
        <w:tc>
          <w:tcPr>
            <w:tcW w:w="3460" w:type="dxa"/>
            <w:tcMar/>
          </w:tcPr>
          <w:p w:rsidR="0B222DD8" w:rsidP="3D32AA2C" w:rsidRDefault="64872AB2" w14:paraId="37981B92" w14:textId="785476D8">
            <w:pPr>
              <w:spacing w:line="259" w:lineRule="auto"/>
              <w:rPr>
                <w:rFonts w:ascii="Garamond" w:hAnsi="Garamond" w:eastAsia="Garamond" w:cs="Garamond"/>
              </w:rPr>
            </w:pPr>
            <w:r w:rsidRPr="22A45991" w:rsidR="61F418BC">
              <w:rPr>
                <w:rFonts w:ascii="Garamond" w:hAnsi="Garamond" w:eastAsia="Garamond" w:cs="Garamond"/>
              </w:rPr>
              <w:t>Josh Dimon</w:t>
            </w:r>
            <w:r w:rsidRPr="22A45991" w:rsidR="77A4DECE">
              <w:rPr>
                <w:rFonts w:ascii="Garamond" w:hAnsi="Garamond" w:eastAsia="Garamond" w:cs="Garamond"/>
              </w:rPr>
              <w:t xml:space="preserve">, </w:t>
            </w:r>
            <w:r w:rsidRPr="22A45991" w:rsidR="27FCDE4F">
              <w:rPr>
                <w:rFonts w:ascii="Garamond" w:hAnsi="Garamond" w:eastAsia="Garamond" w:cs="Garamond"/>
              </w:rPr>
              <w:t>Professional Development Coordinator</w:t>
            </w:r>
          </w:p>
        </w:tc>
        <w:tc>
          <w:tcPr>
            <w:tcW w:w="2654" w:type="dxa"/>
            <w:tcMar/>
          </w:tcPr>
          <w:p w:rsidR="0D1DFA21" w:rsidP="3D32AA2C" w:rsidRDefault="47A9DD3F" w14:paraId="74BC29E3" w14:textId="33D15E98">
            <w:pPr>
              <w:spacing w:line="259" w:lineRule="auto"/>
              <w:rPr>
                <w:rFonts w:ascii="Garamond" w:hAnsi="Garamond" w:eastAsia="Garamond" w:cs="Garamond"/>
              </w:rPr>
            </w:pPr>
            <w:r w:rsidRPr="3D32AA2C">
              <w:rPr>
                <w:rFonts w:ascii="Garamond" w:hAnsi="Garamond" w:eastAsia="Garamond" w:cs="Garamond"/>
              </w:rPr>
              <w:t>Collaborator</w:t>
            </w:r>
          </w:p>
        </w:tc>
      </w:tr>
    </w:tbl>
    <w:p w:rsidRPr="00CE4561" w:rsidR="00CD0433" w:rsidP="3D32AA2C" w:rsidRDefault="00CD0433" w14:paraId="77D4BCBD" w14:textId="77777777">
      <w:pPr>
        <w:rPr>
          <w:rFonts w:ascii="Garamond" w:hAnsi="Garamond" w:eastAsia="Garamond" w:cs="Garamond"/>
        </w:rPr>
      </w:pPr>
    </w:p>
    <w:p w:rsidRPr="00CE4561" w:rsidR="00C057E9" w:rsidP="3D32AA2C" w:rsidRDefault="44C109C1" w14:paraId="7694B31D" w14:textId="3478E4A4">
      <w:pPr>
        <w:rPr>
          <w:rFonts w:ascii="Garamond" w:hAnsi="Garamond" w:eastAsia="Garamond" w:cs="Garamond"/>
          <w:b/>
          <w:bCs/>
          <w:i/>
          <w:iCs/>
        </w:rPr>
      </w:pPr>
      <w:r w:rsidRPr="3D32AA2C">
        <w:rPr>
          <w:rFonts w:ascii="Garamond" w:hAnsi="Garamond" w:eastAsia="Garamond" w:cs="Garamond"/>
          <w:b/>
          <w:bCs/>
          <w:i/>
          <w:iCs/>
        </w:rPr>
        <w:t>Decision-</w:t>
      </w:r>
      <w:r w:rsidRPr="3D32AA2C" w:rsidR="60F54284">
        <w:rPr>
          <w:rFonts w:ascii="Garamond" w:hAnsi="Garamond" w:eastAsia="Garamond" w:cs="Garamond"/>
          <w:b/>
          <w:bCs/>
          <w:i/>
          <w:iCs/>
        </w:rPr>
        <w:t>Making Practices &amp; Policies:</w:t>
      </w:r>
      <w:r w:rsidRPr="3D32AA2C" w:rsidR="4BB93D7E">
        <w:rPr>
          <w:rFonts w:ascii="Garamond" w:hAnsi="Garamond" w:eastAsia="Garamond" w:cs="Garamond"/>
          <w:b/>
          <w:bCs/>
          <w:i/>
          <w:iCs/>
        </w:rPr>
        <w:t xml:space="preserve"> </w:t>
      </w:r>
    </w:p>
    <w:p w:rsidRPr="00CE4561" w:rsidR="00C057E9" w:rsidP="3D32AA2C" w:rsidRDefault="0666A54D" w14:paraId="63A3167C" w14:textId="23592676">
      <w:pPr>
        <w:rPr>
          <w:rFonts w:ascii="Garamond" w:hAnsi="Garamond" w:eastAsia="Garamond" w:cs="Garamond"/>
        </w:rPr>
      </w:pPr>
      <w:r w:rsidRPr="3D32AA2C">
        <w:rPr>
          <w:rFonts w:ascii="Garamond" w:hAnsi="Garamond" w:eastAsia="Garamond" w:cs="Garamond"/>
        </w:rPr>
        <w:t xml:space="preserve">When a wildfire breaks out in Marin County, the wildland firefighters rely primarily on firelines </w:t>
      </w:r>
      <w:r w:rsidRPr="3D32AA2C" w:rsidR="26AC48F1">
        <w:rPr>
          <w:rFonts w:ascii="Garamond" w:hAnsi="Garamond" w:eastAsia="Garamond" w:cs="Garamond"/>
        </w:rPr>
        <w:t>that fully remove a corridor of vegetation</w:t>
      </w:r>
      <w:r w:rsidRPr="3D32AA2C" w:rsidR="03D0E3FB">
        <w:rPr>
          <w:rFonts w:ascii="Garamond" w:hAnsi="Garamond" w:eastAsia="Garamond" w:cs="Garamond"/>
        </w:rPr>
        <w:t xml:space="preserve"> to create </w:t>
      </w:r>
      <w:r w:rsidRPr="3D32AA2C" w:rsidR="05E1928A">
        <w:rPr>
          <w:rFonts w:ascii="Garamond" w:hAnsi="Garamond" w:eastAsia="Garamond" w:cs="Garamond"/>
        </w:rPr>
        <w:t>a buffer without fuel that will hopefully prevent the fire from spreading further.</w:t>
      </w:r>
      <w:r w:rsidRPr="3D32AA2C" w:rsidR="2A0D604D">
        <w:rPr>
          <w:rFonts w:ascii="Garamond" w:hAnsi="Garamond" w:eastAsia="Garamond" w:cs="Garamond"/>
        </w:rPr>
        <w:t xml:space="preserve"> </w:t>
      </w:r>
      <w:r w:rsidRPr="3D32AA2C" w:rsidR="686B787E">
        <w:rPr>
          <w:rFonts w:ascii="Garamond" w:hAnsi="Garamond" w:eastAsia="Garamond" w:cs="Garamond"/>
        </w:rPr>
        <w:t xml:space="preserve">Depending on the </w:t>
      </w:r>
      <w:r w:rsidRPr="3D32AA2C" w:rsidR="27BE1247">
        <w:rPr>
          <w:rFonts w:ascii="Garamond" w:hAnsi="Garamond" w:eastAsia="Garamond" w:cs="Garamond"/>
        </w:rPr>
        <w:t>fire severity, location</w:t>
      </w:r>
      <w:r w:rsidRPr="3D32AA2C" w:rsidR="197A4A45">
        <w:rPr>
          <w:rFonts w:ascii="Garamond" w:hAnsi="Garamond" w:eastAsia="Garamond" w:cs="Garamond"/>
        </w:rPr>
        <w:t>,</w:t>
      </w:r>
      <w:r w:rsidRPr="3D32AA2C" w:rsidR="686B787E">
        <w:rPr>
          <w:rFonts w:ascii="Garamond" w:hAnsi="Garamond" w:eastAsia="Garamond" w:cs="Garamond"/>
        </w:rPr>
        <w:t xml:space="preserve"> and vegetation of the desired fuel line, firefighters will cut lines with hand tools or a </w:t>
      </w:r>
      <w:r w:rsidRPr="3D32AA2C" w:rsidR="23170AB4">
        <w:rPr>
          <w:rFonts w:ascii="Garamond" w:hAnsi="Garamond" w:eastAsia="Garamond" w:cs="Garamond"/>
        </w:rPr>
        <w:t>bulldozer</w:t>
      </w:r>
      <w:r w:rsidRPr="3D32AA2C" w:rsidR="686B787E">
        <w:rPr>
          <w:rFonts w:ascii="Garamond" w:hAnsi="Garamond" w:eastAsia="Garamond" w:cs="Garamond"/>
        </w:rPr>
        <w:t xml:space="preserve">. </w:t>
      </w:r>
      <w:r w:rsidRPr="3D32AA2C" w:rsidR="55019E3A">
        <w:rPr>
          <w:rFonts w:ascii="Garamond" w:hAnsi="Garamond" w:eastAsia="Garamond" w:cs="Garamond"/>
        </w:rPr>
        <w:t>An ideal fireline is on a relatively flat slope as it is difficult to work on steep ground. Ridges or spurs, esp</w:t>
      </w:r>
      <w:r w:rsidRPr="3D32AA2C" w:rsidR="5FFBC329">
        <w:rPr>
          <w:rFonts w:ascii="Garamond" w:hAnsi="Garamond" w:eastAsia="Garamond" w:cs="Garamond"/>
        </w:rPr>
        <w:t xml:space="preserve">ecially when covered in grass instead of trees or brush, make </w:t>
      </w:r>
      <w:r w:rsidRPr="3D32AA2C" w:rsidR="3393DEED">
        <w:rPr>
          <w:rFonts w:ascii="Garamond" w:hAnsi="Garamond" w:eastAsia="Garamond" w:cs="Garamond"/>
        </w:rPr>
        <w:t xml:space="preserve">safe </w:t>
      </w:r>
      <w:r w:rsidRPr="3D32AA2C" w:rsidR="5FFBC329">
        <w:rPr>
          <w:rFonts w:ascii="Garamond" w:hAnsi="Garamond" w:eastAsia="Garamond" w:cs="Garamond"/>
        </w:rPr>
        <w:t>fireline locations.</w:t>
      </w:r>
      <w:r w:rsidRPr="3D32AA2C" w:rsidR="26BDC9DD">
        <w:rPr>
          <w:rFonts w:ascii="Garamond" w:hAnsi="Garamond" w:eastAsia="Garamond" w:cs="Garamond"/>
        </w:rPr>
        <w:t xml:space="preserve"> The top </w:t>
      </w:r>
      <w:r w:rsidRPr="3D32AA2C" w:rsidR="5E5F309E">
        <w:rPr>
          <w:rFonts w:ascii="Garamond" w:hAnsi="Garamond" w:eastAsia="Garamond" w:cs="Garamond"/>
        </w:rPr>
        <w:t>priority</w:t>
      </w:r>
      <w:r w:rsidRPr="3D32AA2C" w:rsidR="26BDC9DD">
        <w:rPr>
          <w:rFonts w:ascii="Garamond" w:hAnsi="Garamond" w:eastAsia="Garamond" w:cs="Garamond"/>
        </w:rPr>
        <w:t xml:space="preserve"> for </w:t>
      </w:r>
      <w:r w:rsidRPr="3D32AA2C" w:rsidR="4C88D8BA">
        <w:rPr>
          <w:rFonts w:ascii="Garamond" w:hAnsi="Garamond" w:eastAsia="Garamond" w:cs="Garamond"/>
        </w:rPr>
        <w:t>the Marin County Fire Department</w:t>
      </w:r>
      <w:r w:rsidRPr="3D32AA2C" w:rsidR="26BDC9DD">
        <w:rPr>
          <w:rFonts w:ascii="Garamond" w:hAnsi="Garamond" w:eastAsia="Garamond" w:cs="Garamond"/>
        </w:rPr>
        <w:t xml:space="preserve"> is to protect people and property. Firefighters may let a </w:t>
      </w:r>
      <w:r w:rsidRPr="3D32AA2C" w:rsidR="213B9C81">
        <w:rPr>
          <w:rFonts w:ascii="Garamond" w:hAnsi="Garamond" w:eastAsia="Garamond" w:cs="Garamond"/>
        </w:rPr>
        <w:t>wild</w:t>
      </w:r>
      <w:r w:rsidRPr="3D32AA2C" w:rsidR="26BDC9DD">
        <w:rPr>
          <w:rFonts w:ascii="Garamond" w:hAnsi="Garamond" w:eastAsia="Garamond" w:cs="Garamond"/>
        </w:rPr>
        <w:t>fire burn in natural areas</w:t>
      </w:r>
      <w:r w:rsidRPr="3D32AA2C" w:rsidR="278D0087">
        <w:rPr>
          <w:rFonts w:ascii="Garamond" w:hAnsi="Garamond" w:eastAsia="Garamond" w:cs="Garamond"/>
        </w:rPr>
        <w:t>, especially if the fire is</w:t>
      </w:r>
      <w:r w:rsidRPr="3D32AA2C" w:rsidR="53425748">
        <w:rPr>
          <w:rFonts w:ascii="Garamond" w:hAnsi="Garamond" w:eastAsia="Garamond" w:cs="Garamond"/>
        </w:rPr>
        <w:t xml:space="preserve"> lower</w:t>
      </w:r>
      <w:r w:rsidRPr="3D32AA2C" w:rsidR="278D0087">
        <w:rPr>
          <w:rFonts w:ascii="Garamond" w:hAnsi="Garamond" w:eastAsia="Garamond" w:cs="Garamond"/>
        </w:rPr>
        <w:t xml:space="preserve"> severity</w:t>
      </w:r>
      <w:r w:rsidRPr="3D32AA2C" w:rsidR="4B19D261">
        <w:rPr>
          <w:rFonts w:ascii="Garamond" w:hAnsi="Garamond" w:eastAsia="Garamond" w:cs="Garamond"/>
        </w:rPr>
        <w:t>.</w:t>
      </w:r>
      <w:r w:rsidRPr="3D32AA2C" w:rsidR="5FFBC329">
        <w:rPr>
          <w:rFonts w:ascii="Garamond" w:hAnsi="Garamond" w:eastAsia="Garamond" w:cs="Garamond"/>
        </w:rPr>
        <w:t xml:space="preserve"> Decisions about where to </w:t>
      </w:r>
      <w:r w:rsidRPr="3D32AA2C" w:rsidR="0CB8B331">
        <w:rPr>
          <w:rFonts w:ascii="Garamond" w:hAnsi="Garamond" w:eastAsia="Garamond" w:cs="Garamond"/>
        </w:rPr>
        <w:t xml:space="preserve">place </w:t>
      </w:r>
      <w:r w:rsidRPr="3D32AA2C" w:rsidR="5FFBC329">
        <w:rPr>
          <w:rFonts w:ascii="Garamond" w:hAnsi="Garamond" w:eastAsia="Garamond" w:cs="Garamond"/>
        </w:rPr>
        <w:t>a fire</w:t>
      </w:r>
      <w:r w:rsidRPr="3D32AA2C" w:rsidR="6EA68807">
        <w:rPr>
          <w:rFonts w:ascii="Garamond" w:hAnsi="Garamond" w:eastAsia="Garamond" w:cs="Garamond"/>
        </w:rPr>
        <w:t>l</w:t>
      </w:r>
      <w:r w:rsidRPr="3D32AA2C" w:rsidR="5FFBC329">
        <w:rPr>
          <w:rFonts w:ascii="Garamond" w:hAnsi="Garamond" w:eastAsia="Garamond" w:cs="Garamond"/>
        </w:rPr>
        <w:t xml:space="preserve">ine happen in real time using a series of </w:t>
      </w:r>
      <w:r w:rsidRPr="3D32AA2C" w:rsidR="09F1610C">
        <w:rPr>
          <w:rFonts w:ascii="Garamond" w:hAnsi="Garamond" w:eastAsia="Garamond" w:cs="Garamond"/>
        </w:rPr>
        <w:t>hardcopy and digital maps</w:t>
      </w:r>
      <w:r w:rsidRPr="3D32AA2C" w:rsidR="4D58A8AA">
        <w:rPr>
          <w:rFonts w:ascii="Garamond" w:hAnsi="Garamond" w:eastAsia="Garamond" w:cs="Garamond"/>
        </w:rPr>
        <w:t xml:space="preserve"> that incorporate fuels, weather, </w:t>
      </w:r>
      <w:r w:rsidRPr="3D32AA2C" w:rsidR="754366F3">
        <w:rPr>
          <w:rFonts w:ascii="Garamond" w:hAnsi="Garamond" w:eastAsia="Garamond" w:cs="Garamond"/>
        </w:rPr>
        <w:t xml:space="preserve">fire spread, </w:t>
      </w:r>
      <w:r w:rsidRPr="3D32AA2C" w:rsidR="4D58A8AA">
        <w:rPr>
          <w:rFonts w:ascii="Garamond" w:hAnsi="Garamond" w:eastAsia="Garamond" w:cs="Garamond"/>
        </w:rPr>
        <w:t>and property data.</w:t>
      </w:r>
      <w:r w:rsidRPr="3D32AA2C" w:rsidR="6F185E17">
        <w:rPr>
          <w:rFonts w:ascii="Garamond" w:hAnsi="Garamond" w:eastAsia="Garamond" w:cs="Garamond"/>
        </w:rPr>
        <w:t xml:space="preserve"> </w:t>
      </w:r>
      <w:r w:rsidRPr="3D32AA2C" w:rsidR="5B470DC9">
        <w:rPr>
          <w:rFonts w:ascii="Garamond" w:hAnsi="Garamond" w:eastAsia="Garamond" w:cs="Garamond"/>
        </w:rPr>
        <w:t>However, t</w:t>
      </w:r>
      <w:r w:rsidRPr="3D32AA2C" w:rsidR="1A765660">
        <w:rPr>
          <w:rFonts w:ascii="Garamond" w:hAnsi="Garamond" w:eastAsia="Garamond" w:cs="Garamond"/>
        </w:rPr>
        <w:t xml:space="preserve">his </w:t>
      </w:r>
      <w:r w:rsidRPr="3D32AA2C" w:rsidR="6488574C">
        <w:rPr>
          <w:rFonts w:ascii="Garamond" w:hAnsi="Garamond" w:eastAsia="Garamond" w:cs="Garamond"/>
        </w:rPr>
        <w:t xml:space="preserve">data </w:t>
      </w:r>
      <w:r w:rsidRPr="3D32AA2C" w:rsidR="4E80B9EE">
        <w:rPr>
          <w:rFonts w:ascii="Garamond" w:hAnsi="Garamond" w:eastAsia="Garamond" w:cs="Garamond"/>
        </w:rPr>
        <w:t xml:space="preserve">is </w:t>
      </w:r>
      <w:r w:rsidRPr="3D32AA2C" w:rsidR="12C35C8E">
        <w:rPr>
          <w:rFonts w:ascii="Garamond" w:hAnsi="Garamond" w:eastAsia="Garamond" w:cs="Garamond"/>
        </w:rPr>
        <w:t>not updated in real time</w:t>
      </w:r>
      <w:r w:rsidRPr="3D32AA2C" w:rsidR="6F185E17">
        <w:rPr>
          <w:rFonts w:ascii="Garamond" w:hAnsi="Garamond" w:eastAsia="Garamond" w:cs="Garamond"/>
        </w:rPr>
        <w:t xml:space="preserve"> and does not reflect the complex and dynamic conditions of wildfire spread on the ground, especially since the most </w:t>
      </w:r>
      <w:r w:rsidRPr="3D32AA2C" w:rsidR="2E6D81C6">
        <w:rPr>
          <w:rFonts w:ascii="Garamond" w:hAnsi="Garamond" w:eastAsia="Garamond" w:cs="Garamond"/>
        </w:rPr>
        <w:t xml:space="preserve">dangerous wildfires can only occur in Marin under circumstances of extreme wind and heat. </w:t>
      </w:r>
    </w:p>
    <w:p w:rsidRPr="00CE4561" w:rsidR="00C057E9" w:rsidP="3D32AA2C" w:rsidRDefault="00C057E9" w14:paraId="1242BC45" w14:textId="3568C6B3">
      <w:pPr>
        <w:rPr>
          <w:rFonts w:ascii="Garamond" w:hAnsi="Garamond" w:eastAsia="Garamond" w:cs="Garamond"/>
        </w:rPr>
      </w:pPr>
    </w:p>
    <w:p w:rsidRPr="00CE4561" w:rsidR="00CD0433" w:rsidP="3D32AA2C" w:rsidRDefault="4CEE29D8" w14:paraId="4C354B64" w14:textId="623E8C73">
      <w:pPr>
        <w:pBdr>
          <w:bottom w:val="single" w:color="auto" w:sz="4" w:space="1"/>
        </w:pBdr>
        <w:rPr>
          <w:rFonts w:ascii="Garamond" w:hAnsi="Garamond" w:eastAsia="Garamond" w:cs="Garamond"/>
          <w:b/>
          <w:bCs/>
        </w:rPr>
      </w:pPr>
      <w:r w:rsidRPr="3D32AA2C">
        <w:rPr>
          <w:rFonts w:ascii="Garamond" w:hAnsi="Garamond" w:eastAsia="Garamond" w:cs="Garamond"/>
          <w:b/>
          <w:bCs/>
        </w:rPr>
        <w:t>Earth Observations &amp; End Products</w:t>
      </w:r>
      <w:r w:rsidRPr="3D32AA2C" w:rsidR="60F54284">
        <w:rPr>
          <w:rFonts w:ascii="Garamond" w:hAnsi="Garamond" w:eastAsia="Garamond" w:cs="Garamond"/>
          <w:b/>
          <w:bCs/>
        </w:rPr>
        <w:t xml:space="preserve"> </w:t>
      </w:r>
      <w:r w:rsidRPr="3D32AA2C" w:rsidR="04399443">
        <w:rPr>
          <w:rFonts w:ascii="Garamond" w:hAnsi="Garamond" w:eastAsia="Garamond" w:cs="Garamond"/>
          <w:b/>
          <w:bCs/>
        </w:rPr>
        <w:t>Overview</w:t>
      </w:r>
    </w:p>
    <w:p w:rsidRPr="00CE4561" w:rsidR="003D2EDF" w:rsidP="3D32AA2C" w:rsidRDefault="061D1DFD" w14:paraId="339A2281" w14:textId="53CEA51D">
      <w:pPr>
        <w:rPr>
          <w:rFonts w:ascii="Garamond" w:hAnsi="Garamond" w:eastAsia="Garamond" w:cs="Garamond"/>
          <w:b/>
          <w:bCs/>
          <w:i/>
          <w:iCs/>
        </w:rPr>
      </w:pPr>
      <w:r w:rsidRPr="3D32AA2C">
        <w:rPr>
          <w:rFonts w:ascii="Garamond" w:hAnsi="Garamond" w:eastAsia="Garamond" w:cs="Garamond"/>
          <w:b/>
          <w:bCs/>
          <w:i/>
          <w:iCs/>
        </w:rPr>
        <w:t>Earth Observations:</w:t>
      </w:r>
    </w:p>
    <w:tbl>
      <w:tblPr>
        <w:tblW w:w="94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0"/>
        <w:gridCol w:w="2320"/>
        <w:gridCol w:w="4740"/>
      </w:tblGrid>
      <w:tr w:rsidRPr="00CE4561" w:rsidR="00B76BDC" w:rsidTr="22A45991" w14:paraId="1E59A37D" w14:textId="77777777">
        <w:trPr>
          <w:trHeight w:val="300"/>
        </w:trPr>
        <w:tc>
          <w:tcPr>
            <w:tcW w:w="2340" w:type="dxa"/>
            <w:shd w:val="clear" w:color="auto" w:fill="31849B" w:themeFill="accent5" w:themeFillShade="BF"/>
            <w:tcMar/>
            <w:vAlign w:val="center"/>
          </w:tcPr>
          <w:p w:rsidRPr="00CE4561" w:rsidR="00B76BDC" w:rsidP="3D32AA2C" w:rsidRDefault="6A5A91F5" w14:paraId="3B2A8D46" w14:textId="77777777">
            <w:pPr>
              <w:jc w:val="center"/>
              <w:rPr>
                <w:rFonts w:ascii="Garamond" w:hAnsi="Garamond" w:eastAsia="Garamond" w:cs="Garamond"/>
                <w:b/>
                <w:bCs/>
                <w:color w:val="FFFFFF"/>
              </w:rPr>
            </w:pPr>
            <w:r w:rsidRPr="3D32AA2C">
              <w:rPr>
                <w:rFonts w:ascii="Garamond" w:hAnsi="Garamond" w:eastAsia="Garamond" w:cs="Garamond"/>
                <w:b/>
                <w:bCs/>
                <w:color w:val="FFFFFF" w:themeColor="background1"/>
              </w:rPr>
              <w:t>Platform</w:t>
            </w:r>
            <w:r w:rsidRPr="3D32AA2C" w:rsidR="3C83DDDA">
              <w:rPr>
                <w:rFonts w:ascii="Garamond" w:hAnsi="Garamond" w:eastAsia="Garamond" w:cs="Garamond"/>
                <w:b/>
                <w:bCs/>
                <w:color w:val="FFFFFF" w:themeColor="background1"/>
              </w:rPr>
              <w:t xml:space="preserve"> &amp; Sensor</w:t>
            </w:r>
          </w:p>
        </w:tc>
        <w:tc>
          <w:tcPr>
            <w:tcW w:w="2320" w:type="dxa"/>
            <w:shd w:val="clear" w:color="auto" w:fill="31849B" w:themeFill="accent5" w:themeFillShade="BF"/>
            <w:tcMar/>
            <w:vAlign w:val="center"/>
          </w:tcPr>
          <w:p w:rsidRPr="00CE4561" w:rsidR="00B76BDC" w:rsidP="3D32AA2C" w:rsidRDefault="72DCE15B" w14:paraId="6A7A8B2C" w14:textId="77777777">
            <w:pPr>
              <w:jc w:val="center"/>
              <w:rPr>
                <w:rFonts w:ascii="Garamond" w:hAnsi="Garamond" w:eastAsia="Garamond" w:cs="Garamond"/>
                <w:b/>
                <w:bCs/>
                <w:color w:val="FFFFFF"/>
              </w:rPr>
            </w:pPr>
            <w:r w:rsidRPr="3D32AA2C">
              <w:rPr>
                <w:rFonts w:ascii="Garamond" w:hAnsi="Garamond" w:eastAsia="Garamond" w:cs="Garamond"/>
                <w:b/>
                <w:bCs/>
                <w:color w:val="FFFFFF" w:themeColor="background1"/>
              </w:rPr>
              <w:t>Parameter(s)</w:t>
            </w:r>
          </w:p>
        </w:tc>
        <w:tc>
          <w:tcPr>
            <w:tcW w:w="4740" w:type="dxa"/>
            <w:shd w:val="clear" w:color="auto" w:fill="31849B" w:themeFill="accent5" w:themeFillShade="BF"/>
            <w:tcMar/>
            <w:vAlign w:val="center"/>
          </w:tcPr>
          <w:p w:rsidRPr="00CE4561" w:rsidR="00B76BDC" w:rsidP="3D32AA2C" w:rsidRDefault="3A892FB3" w14:paraId="7A3A0187" w14:textId="77777777">
            <w:pPr>
              <w:jc w:val="center"/>
              <w:rPr>
                <w:rFonts w:ascii="Garamond" w:hAnsi="Garamond" w:eastAsia="Garamond" w:cs="Garamond"/>
                <w:b/>
                <w:bCs/>
                <w:color w:val="FFFFFF"/>
              </w:rPr>
            </w:pPr>
            <w:r w:rsidRPr="3D32AA2C">
              <w:rPr>
                <w:rFonts w:ascii="Garamond" w:hAnsi="Garamond" w:eastAsia="Garamond" w:cs="Garamond"/>
                <w:b/>
                <w:bCs/>
                <w:color w:val="FFFFFF" w:themeColor="background1"/>
              </w:rPr>
              <w:t>Use</w:t>
            </w:r>
          </w:p>
        </w:tc>
      </w:tr>
      <w:tr w:rsidRPr="00CE4561" w:rsidR="00B76BDC" w:rsidTr="22A45991" w14:paraId="68A574AE" w14:textId="77777777">
        <w:trPr>
          <w:trHeight w:val="300"/>
        </w:trPr>
        <w:tc>
          <w:tcPr>
            <w:tcW w:w="2340" w:type="dxa"/>
            <w:tcMar/>
          </w:tcPr>
          <w:p w:rsidRPr="00CE4561" w:rsidR="00B76BDC" w:rsidP="3D32AA2C" w:rsidRDefault="13548D1E" w14:paraId="6FE1A73B" w14:textId="27321EE3">
            <w:pPr>
              <w:spacing w:line="259" w:lineRule="auto"/>
              <w:rPr>
                <w:rFonts w:ascii="Garamond" w:hAnsi="Garamond" w:eastAsia="Garamond" w:cs="Garamond"/>
                <w:b/>
                <w:bCs/>
              </w:rPr>
            </w:pPr>
            <w:r w:rsidRPr="3D32AA2C">
              <w:rPr>
                <w:rFonts w:ascii="Garamond" w:hAnsi="Garamond" w:eastAsia="Garamond" w:cs="Garamond"/>
                <w:b/>
                <w:bCs/>
              </w:rPr>
              <w:t>Landsat 7</w:t>
            </w:r>
            <w:r w:rsidRPr="3D32AA2C" w:rsidR="3BD5CFFA">
              <w:rPr>
                <w:rFonts w:ascii="Garamond" w:hAnsi="Garamond" w:eastAsia="Garamond" w:cs="Garamond"/>
                <w:b/>
                <w:bCs/>
              </w:rPr>
              <w:t xml:space="preserve"> ETM+ &amp; 8 OLI</w:t>
            </w:r>
          </w:p>
        </w:tc>
        <w:tc>
          <w:tcPr>
            <w:tcW w:w="2320" w:type="dxa"/>
            <w:tcMar/>
          </w:tcPr>
          <w:p w:rsidRPr="00CE4561" w:rsidR="00B76BDC" w:rsidP="3D32AA2C" w:rsidRDefault="33F64C37" w14:paraId="3ED984CF" w14:textId="4066EBED">
            <w:pPr>
              <w:rPr>
                <w:rFonts w:ascii="Garamond" w:hAnsi="Garamond" w:eastAsia="Garamond" w:cs="Garamond"/>
              </w:rPr>
            </w:pPr>
            <w:r w:rsidRPr="323A73DE" w:rsidR="33F64C37">
              <w:rPr>
                <w:rFonts w:ascii="Garamond" w:hAnsi="Garamond" w:eastAsia="Garamond" w:cs="Garamond"/>
              </w:rPr>
              <w:t xml:space="preserve">Reflectance data </w:t>
            </w:r>
            <w:r w:rsidRPr="323A73DE" w:rsidR="2866209E">
              <w:rPr>
                <w:rFonts w:ascii="Garamond" w:hAnsi="Garamond" w:eastAsia="Garamond" w:cs="Garamond"/>
              </w:rPr>
              <w:t>for bands</w:t>
            </w:r>
            <w:r w:rsidRPr="323A73DE" w:rsidR="3C9796F2">
              <w:rPr>
                <w:rFonts w:ascii="Garamond" w:hAnsi="Garamond" w:eastAsia="Garamond" w:cs="Garamond"/>
              </w:rPr>
              <w:t xml:space="preserve"> SR_</w:t>
            </w:r>
            <w:r w:rsidRPr="323A73DE" w:rsidR="05F0AFF5">
              <w:rPr>
                <w:rFonts w:ascii="Garamond" w:hAnsi="Garamond" w:eastAsia="Garamond" w:cs="Garamond"/>
              </w:rPr>
              <w:t>B</w:t>
            </w:r>
            <w:r w:rsidRPr="323A73DE" w:rsidR="3C9796F2">
              <w:rPr>
                <w:rFonts w:ascii="Garamond" w:hAnsi="Garamond" w:eastAsia="Garamond" w:cs="Garamond"/>
              </w:rPr>
              <w:t>1 to SR_</w:t>
            </w:r>
            <w:r w:rsidRPr="323A73DE" w:rsidR="3078EA8A">
              <w:rPr>
                <w:rFonts w:ascii="Garamond" w:hAnsi="Garamond" w:eastAsia="Garamond" w:cs="Garamond"/>
              </w:rPr>
              <w:t>B</w:t>
            </w:r>
            <w:r w:rsidRPr="323A73DE" w:rsidR="3C9796F2">
              <w:rPr>
                <w:rFonts w:ascii="Garamond" w:hAnsi="Garamond" w:eastAsia="Garamond" w:cs="Garamond"/>
              </w:rPr>
              <w:t>7</w:t>
            </w:r>
            <w:r w:rsidRPr="323A73DE" w:rsidR="542753B5">
              <w:rPr>
                <w:rFonts w:ascii="Garamond" w:hAnsi="Garamond" w:eastAsia="Garamond" w:cs="Garamond"/>
              </w:rPr>
              <w:t>; dNBR</w:t>
            </w:r>
          </w:p>
        </w:tc>
        <w:tc>
          <w:tcPr>
            <w:tcW w:w="4740" w:type="dxa"/>
            <w:tcMar/>
          </w:tcPr>
          <w:p w:rsidRPr="00CE4561" w:rsidR="00B76BDC" w:rsidP="3D32AA2C" w:rsidRDefault="31F10FC6" w14:paraId="1F164FD5" w14:textId="3BB08353">
            <w:pPr>
              <w:rPr>
                <w:rFonts w:ascii="Garamond" w:hAnsi="Garamond" w:eastAsia="Garamond" w:cs="Garamond"/>
              </w:rPr>
            </w:pPr>
            <w:r w:rsidRPr="3D32AA2C">
              <w:rPr>
                <w:rFonts w:ascii="Garamond" w:hAnsi="Garamond" w:eastAsia="Garamond" w:cs="Garamond"/>
              </w:rPr>
              <w:t>7 band i</w:t>
            </w:r>
            <w:r w:rsidRPr="3D32AA2C" w:rsidR="33F64C37">
              <w:rPr>
                <w:rFonts w:ascii="Garamond" w:hAnsi="Garamond" w:eastAsia="Garamond" w:cs="Garamond"/>
              </w:rPr>
              <w:t xml:space="preserve">magery </w:t>
            </w:r>
            <w:r w:rsidRPr="3D32AA2C" w:rsidR="1D1B9581">
              <w:rPr>
                <w:rFonts w:ascii="Garamond" w:hAnsi="Garamond" w:eastAsia="Garamond" w:cs="Garamond"/>
              </w:rPr>
              <w:t xml:space="preserve">was used as an input for the </w:t>
            </w:r>
            <w:r w:rsidRPr="3D32AA2C" w:rsidR="33F64C37">
              <w:rPr>
                <w:rFonts w:ascii="Garamond" w:hAnsi="Garamond" w:eastAsia="Garamond" w:cs="Garamond"/>
              </w:rPr>
              <w:t>machine learning model</w:t>
            </w:r>
            <w:r w:rsidRPr="3D32AA2C" w:rsidR="259AED41">
              <w:rPr>
                <w:rFonts w:ascii="Garamond" w:hAnsi="Garamond" w:eastAsia="Garamond" w:cs="Garamond"/>
              </w:rPr>
              <w:t xml:space="preserve"> </w:t>
            </w:r>
            <w:r w:rsidRPr="3D32AA2C" w:rsidR="072E53F7">
              <w:rPr>
                <w:rFonts w:ascii="Garamond" w:hAnsi="Garamond" w:eastAsia="Garamond" w:cs="Garamond"/>
              </w:rPr>
              <w:t xml:space="preserve">and dNBR was computed on the Landsat imagery for the model to train on. </w:t>
            </w:r>
          </w:p>
          <w:p w:rsidRPr="00CE4561" w:rsidR="00B76BDC" w:rsidP="3D32AA2C" w:rsidRDefault="00B76BDC" w14:paraId="39C8D523" w14:textId="77848E79">
            <w:pPr>
              <w:rPr>
                <w:rFonts w:ascii="Garamond" w:hAnsi="Garamond" w:eastAsia="Garamond" w:cs="Garamond"/>
              </w:rPr>
            </w:pPr>
          </w:p>
        </w:tc>
      </w:tr>
      <w:tr w:rsidR="5D66C8D8" w:rsidTr="22A45991" w14:paraId="60C6E715" w14:textId="77777777">
        <w:trPr>
          <w:trHeight w:val="300"/>
        </w:trPr>
        <w:tc>
          <w:tcPr>
            <w:tcW w:w="2340" w:type="dxa"/>
            <w:tcBorders>
              <w:top w:val="single" w:color="auto" w:sz="4" w:space="0"/>
              <w:left w:val="single" w:color="auto" w:sz="4" w:space="0"/>
              <w:bottom w:val="single" w:color="auto" w:sz="4" w:space="0"/>
            </w:tcBorders>
            <w:tcMar/>
          </w:tcPr>
          <w:p w:rsidR="1BA8AEB5" w:rsidP="3D32AA2C" w:rsidRDefault="20BF9875" w14:paraId="5062B1D6" w14:textId="6C3CFE4A">
            <w:pPr>
              <w:rPr>
                <w:rFonts w:ascii="Garamond" w:hAnsi="Garamond" w:eastAsia="Garamond" w:cs="Garamond"/>
                <w:b/>
                <w:bCs/>
              </w:rPr>
            </w:pPr>
            <w:r w:rsidRPr="3D32AA2C">
              <w:rPr>
                <w:rFonts w:ascii="Garamond" w:hAnsi="Garamond" w:eastAsia="Garamond" w:cs="Garamond"/>
                <w:b/>
                <w:bCs/>
              </w:rPr>
              <w:t>Sentinel-2A</w:t>
            </w:r>
          </w:p>
        </w:tc>
        <w:tc>
          <w:tcPr>
            <w:tcW w:w="2320" w:type="dxa"/>
            <w:tcBorders>
              <w:top w:val="single" w:color="auto" w:sz="4" w:space="0"/>
              <w:bottom w:val="single" w:color="auto" w:sz="4" w:space="0"/>
            </w:tcBorders>
            <w:tcMar/>
          </w:tcPr>
          <w:p w:rsidR="560EEBD7" w:rsidP="3D32AA2C" w:rsidRDefault="35904DE8" w14:paraId="0AE183DE" w14:textId="0722F5B7">
            <w:pPr>
              <w:rPr>
                <w:rFonts w:ascii="Garamond" w:hAnsi="Garamond" w:eastAsia="Garamond" w:cs="Garamond"/>
              </w:rPr>
            </w:pPr>
            <w:r w:rsidRPr="323A73DE" w:rsidR="35904DE8">
              <w:rPr>
                <w:rFonts w:ascii="Garamond" w:hAnsi="Garamond" w:eastAsia="Garamond" w:cs="Garamond"/>
              </w:rPr>
              <w:t xml:space="preserve">Reflectance data for bands B4, and B8; </w:t>
            </w:r>
            <w:r w:rsidRPr="323A73DE" w:rsidR="0EE0C98A">
              <w:rPr>
                <w:rFonts w:ascii="Garamond" w:hAnsi="Garamond" w:eastAsia="Garamond" w:cs="Garamond"/>
              </w:rPr>
              <w:t>dNDVI</w:t>
            </w:r>
            <w:r w:rsidRPr="323A73DE" w:rsidR="0EE0C98A">
              <w:rPr>
                <w:rFonts w:ascii="Garamond" w:hAnsi="Garamond" w:eastAsia="Garamond" w:cs="Garamond"/>
              </w:rPr>
              <w:t xml:space="preserve"> </w:t>
            </w:r>
          </w:p>
        </w:tc>
        <w:tc>
          <w:tcPr>
            <w:tcW w:w="4740" w:type="dxa"/>
            <w:tcBorders>
              <w:top w:val="single" w:color="auto" w:sz="4" w:space="0"/>
              <w:bottom w:val="single" w:color="auto" w:sz="4" w:space="0"/>
              <w:right w:val="single" w:color="auto" w:sz="4" w:space="0"/>
            </w:tcBorders>
            <w:tcMar/>
          </w:tcPr>
          <w:p w:rsidR="68A1CA03" w:rsidP="3D32AA2C" w:rsidRDefault="2D73A660" w14:paraId="5D9B986A" w14:textId="6BB5F3EC">
            <w:pPr>
              <w:rPr>
                <w:rFonts w:ascii="Garamond" w:hAnsi="Garamond" w:eastAsia="Garamond" w:cs="Garamond"/>
              </w:rPr>
            </w:pPr>
            <w:r w:rsidRPr="22A45991" w:rsidR="64C4C955">
              <w:rPr>
                <w:rFonts w:ascii="Garamond" w:hAnsi="Garamond" w:eastAsia="Garamond" w:cs="Garamond"/>
              </w:rPr>
              <w:t xml:space="preserve">NIR and red bands were used to calculate </w:t>
            </w:r>
            <w:r w:rsidRPr="22A45991" w:rsidR="64C4C955">
              <w:rPr>
                <w:rFonts w:ascii="Garamond" w:hAnsi="Garamond" w:eastAsia="Garamond" w:cs="Garamond"/>
              </w:rPr>
              <w:t>dNDVI</w:t>
            </w:r>
            <w:r w:rsidRPr="22A45991" w:rsidR="64C4C955">
              <w:rPr>
                <w:rFonts w:ascii="Garamond" w:hAnsi="Garamond" w:eastAsia="Garamond" w:cs="Garamond"/>
              </w:rPr>
              <w:t xml:space="preserve"> for suitability model</w:t>
            </w:r>
            <w:r w:rsidRPr="22A45991" w:rsidR="44F5D12B">
              <w:rPr>
                <w:rFonts w:ascii="Garamond" w:hAnsi="Garamond" w:eastAsia="Garamond" w:cs="Garamond"/>
              </w:rPr>
              <w:t>,</w:t>
            </w:r>
            <w:r w:rsidRPr="22A45991" w:rsidR="64C4C955">
              <w:rPr>
                <w:rFonts w:ascii="Garamond" w:hAnsi="Garamond" w:eastAsia="Garamond" w:cs="Garamond"/>
              </w:rPr>
              <w:t xml:space="preserve"> </w:t>
            </w:r>
            <w:r w:rsidRPr="22A45991" w:rsidR="29F7CBA6">
              <w:rPr>
                <w:rFonts w:ascii="Garamond" w:hAnsi="Garamond" w:eastAsia="Garamond" w:cs="Garamond"/>
              </w:rPr>
              <w:t xml:space="preserve">which was </w:t>
            </w:r>
            <w:r w:rsidRPr="22A45991" w:rsidR="64C4C955">
              <w:rPr>
                <w:rFonts w:ascii="Garamond" w:hAnsi="Garamond" w:eastAsia="Garamond" w:cs="Garamond"/>
              </w:rPr>
              <w:t>u</w:t>
            </w:r>
            <w:r w:rsidRPr="22A45991" w:rsidR="1558FABB">
              <w:rPr>
                <w:rFonts w:ascii="Garamond" w:hAnsi="Garamond" w:eastAsia="Garamond" w:cs="Garamond"/>
              </w:rPr>
              <w:t xml:space="preserve">sed to </w:t>
            </w:r>
            <w:r w:rsidRPr="22A45991" w:rsidR="1558FABB">
              <w:rPr>
                <w:rFonts w:ascii="Garamond" w:hAnsi="Garamond" w:eastAsia="Garamond" w:cs="Garamond"/>
              </w:rPr>
              <w:t>determine</w:t>
            </w:r>
            <w:r w:rsidRPr="22A45991" w:rsidR="1558FABB">
              <w:rPr>
                <w:rFonts w:ascii="Garamond" w:hAnsi="Garamond" w:eastAsia="Garamond" w:cs="Garamond"/>
              </w:rPr>
              <w:t xml:space="preserve"> the differences in vegetation moisture between fire season and non</w:t>
            </w:r>
            <w:r w:rsidRPr="22A45991" w:rsidR="61CD8E99">
              <w:rPr>
                <w:rFonts w:ascii="Garamond" w:hAnsi="Garamond" w:eastAsia="Garamond" w:cs="Garamond"/>
              </w:rPr>
              <w:t>-</w:t>
            </w:r>
            <w:r w:rsidRPr="22A45991" w:rsidR="1558FABB">
              <w:rPr>
                <w:rFonts w:ascii="Garamond" w:hAnsi="Garamond" w:eastAsia="Garamond" w:cs="Garamond"/>
              </w:rPr>
              <w:t xml:space="preserve">fire season. </w:t>
            </w:r>
            <w:r w:rsidRPr="22A45991" w:rsidR="40BD42AA">
              <w:rPr>
                <w:rFonts w:ascii="Garamond" w:hAnsi="Garamond" w:eastAsia="Garamond" w:cs="Garamond"/>
              </w:rPr>
              <w:t>Classified landcover types relevant to wildfire severity modeling.</w:t>
            </w:r>
          </w:p>
        </w:tc>
      </w:tr>
      <w:tr w:rsidR="5D66C8D8" w:rsidTr="22A45991" w14:paraId="396C6DC5" w14:textId="77777777">
        <w:trPr>
          <w:trHeight w:val="300"/>
        </w:trPr>
        <w:tc>
          <w:tcPr>
            <w:tcW w:w="2340" w:type="dxa"/>
            <w:tcBorders>
              <w:top w:val="single" w:color="auto" w:sz="4" w:space="0"/>
              <w:left w:val="single" w:color="auto" w:sz="4" w:space="0"/>
              <w:bottom w:val="single" w:color="auto" w:sz="4" w:space="0"/>
            </w:tcBorders>
            <w:tcMar/>
          </w:tcPr>
          <w:p w:rsidR="3ADDAF57" w:rsidP="3D32AA2C" w:rsidRDefault="797A437A" w14:paraId="17D5551F" w14:textId="0EA7165F">
            <w:pPr>
              <w:rPr>
                <w:rFonts w:ascii="Garamond" w:hAnsi="Garamond" w:eastAsia="Garamond" w:cs="Garamond"/>
                <w:b/>
                <w:bCs/>
              </w:rPr>
            </w:pPr>
            <w:r w:rsidRPr="3D32AA2C">
              <w:rPr>
                <w:rFonts w:ascii="Garamond" w:hAnsi="Garamond" w:eastAsia="Garamond" w:cs="Garamond"/>
                <w:b/>
                <w:bCs/>
              </w:rPr>
              <w:t>LiDAR Aerial Survey</w:t>
            </w:r>
          </w:p>
        </w:tc>
        <w:tc>
          <w:tcPr>
            <w:tcW w:w="2320" w:type="dxa"/>
            <w:tcBorders>
              <w:top w:val="single" w:color="auto" w:sz="4" w:space="0"/>
              <w:bottom w:val="single" w:color="auto" w:sz="4" w:space="0"/>
            </w:tcBorders>
            <w:tcMar/>
          </w:tcPr>
          <w:p w:rsidR="10160011" w:rsidP="3D32AA2C" w:rsidRDefault="4E25ED7A" w14:paraId="492A2150" w14:textId="737545BE">
            <w:pPr>
              <w:rPr>
                <w:rFonts w:ascii="Garamond" w:hAnsi="Garamond" w:eastAsia="Garamond" w:cs="Garamond"/>
              </w:rPr>
            </w:pPr>
            <w:r w:rsidRPr="3D32AA2C">
              <w:rPr>
                <w:rFonts w:ascii="Garamond" w:hAnsi="Garamond" w:eastAsia="Garamond" w:cs="Garamond"/>
              </w:rPr>
              <w:t>Digital Elevation Model (DEM)</w:t>
            </w:r>
          </w:p>
        </w:tc>
        <w:tc>
          <w:tcPr>
            <w:tcW w:w="4740" w:type="dxa"/>
            <w:tcBorders>
              <w:top w:val="single" w:color="auto" w:sz="4" w:space="0"/>
              <w:bottom w:val="single" w:color="auto" w:sz="4" w:space="0"/>
              <w:right w:val="single" w:color="auto" w:sz="4" w:space="0"/>
            </w:tcBorders>
            <w:tcMar/>
          </w:tcPr>
          <w:p w:rsidR="6553A3ED" w:rsidP="3D32AA2C" w:rsidRDefault="27FAB656" w14:paraId="2CE2EF65" w14:textId="33F0F1E6">
            <w:pPr>
              <w:rPr>
                <w:rFonts w:ascii="Garamond" w:hAnsi="Garamond" w:eastAsia="Garamond" w:cs="Garamond"/>
              </w:rPr>
            </w:pPr>
            <w:r w:rsidRPr="3D32AA2C">
              <w:rPr>
                <w:rFonts w:ascii="Garamond" w:hAnsi="Garamond" w:eastAsia="Garamond" w:cs="Garamond"/>
              </w:rPr>
              <w:t>Elevation, slope, and aspect metrics were used as inputs for fire severity and fireline location</w:t>
            </w:r>
            <w:r w:rsidRPr="3D32AA2C" w:rsidR="2CE7AADB">
              <w:rPr>
                <w:rFonts w:ascii="Garamond" w:hAnsi="Garamond" w:eastAsia="Garamond" w:cs="Garamond"/>
              </w:rPr>
              <w:t xml:space="preserve"> models</w:t>
            </w:r>
            <w:r w:rsidRPr="3D32AA2C">
              <w:rPr>
                <w:rFonts w:ascii="Garamond" w:hAnsi="Garamond" w:eastAsia="Garamond" w:cs="Garamond"/>
              </w:rPr>
              <w:t>.</w:t>
            </w:r>
          </w:p>
        </w:tc>
      </w:tr>
      <w:tr w:rsidR="5D66C8D8" w:rsidTr="22A45991" w14:paraId="61CA8238" w14:textId="77777777">
        <w:trPr>
          <w:trHeight w:val="300"/>
        </w:trPr>
        <w:tc>
          <w:tcPr>
            <w:tcW w:w="2340" w:type="dxa"/>
            <w:tcBorders>
              <w:top w:val="single" w:color="auto" w:sz="4" w:space="0"/>
              <w:left w:val="single" w:color="auto" w:sz="4" w:space="0"/>
              <w:bottom w:val="single" w:color="auto" w:sz="4" w:space="0"/>
            </w:tcBorders>
            <w:tcMar/>
          </w:tcPr>
          <w:p w:rsidR="3530ED3B" w:rsidP="3D32AA2C" w:rsidRDefault="340096E8" w14:paraId="218D343E" w14:textId="2BDBE4EA">
            <w:pPr>
              <w:rPr>
                <w:rFonts w:ascii="Garamond" w:hAnsi="Garamond" w:eastAsia="Garamond" w:cs="Garamond"/>
                <w:b/>
                <w:bCs/>
              </w:rPr>
            </w:pPr>
            <w:r w:rsidRPr="3D32AA2C">
              <w:rPr>
                <w:rFonts w:ascii="Garamond" w:hAnsi="Garamond" w:eastAsia="Garamond" w:cs="Garamond"/>
                <w:b/>
                <w:bCs/>
              </w:rPr>
              <w:t>ECOsystem S</w:t>
            </w:r>
            <w:r w:rsidRPr="3D32AA2C" w:rsidR="494D2798">
              <w:rPr>
                <w:rFonts w:ascii="Garamond" w:hAnsi="Garamond" w:eastAsia="Garamond" w:cs="Garamond"/>
                <w:b/>
                <w:bCs/>
              </w:rPr>
              <w:t>paceborne Thermal Radiometer Experiment on Space Station (ECOSTRESS)</w:t>
            </w:r>
          </w:p>
        </w:tc>
        <w:tc>
          <w:tcPr>
            <w:tcW w:w="2320" w:type="dxa"/>
            <w:tcBorders>
              <w:top w:val="single" w:color="auto" w:sz="4" w:space="0"/>
              <w:bottom w:val="single" w:color="auto" w:sz="4" w:space="0"/>
            </w:tcBorders>
            <w:tcMar/>
          </w:tcPr>
          <w:p w:rsidR="763E7DD1" w:rsidP="3D32AA2C" w:rsidRDefault="64A53A6A" w14:paraId="05C1DA11" w14:textId="58E18235">
            <w:pPr>
              <w:rPr>
                <w:rFonts w:ascii="Garamond" w:hAnsi="Garamond" w:eastAsia="Garamond" w:cs="Garamond"/>
              </w:rPr>
            </w:pPr>
            <w:r w:rsidRPr="3D32AA2C">
              <w:rPr>
                <w:rFonts w:ascii="Garamond" w:hAnsi="Garamond" w:eastAsia="Garamond" w:cs="Garamond"/>
              </w:rPr>
              <w:t>Evaporative Stress Index (ESI) and Water Use Efficiency (WUE)</w:t>
            </w:r>
          </w:p>
        </w:tc>
        <w:tc>
          <w:tcPr>
            <w:tcW w:w="4740" w:type="dxa"/>
            <w:tcBorders>
              <w:top w:val="single" w:color="auto" w:sz="4" w:space="0"/>
              <w:bottom w:val="single" w:color="auto" w:sz="4" w:space="0"/>
              <w:right w:val="single" w:color="auto" w:sz="4" w:space="0"/>
            </w:tcBorders>
            <w:tcMar/>
          </w:tcPr>
          <w:p w:rsidR="55ACC995" w:rsidP="3D32AA2C" w:rsidRDefault="493B82C9" w14:paraId="22CC61F3" w14:textId="1435AB74">
            <w:pPr>
              <w:rPr>
                <w:rFonts w:ascii="Garamond" w:hAnsi="Garamond" w:eastAsia="Garamond" w:cs="Garamond"/>
              </w:rPr>
            </w:pPr>
            <w:r w:rsidRPr="3D32AA2C">
              <w:rPr>
                <w:rFonts w:ascii="Garamond" w:hAnsi="Garamond" w:eastAsia="Garamond" w:cs="Garamond"/>
              </w:rPr>
              <w:t xml:space="preserve">Evaporative stress index and water use efficiency data were </w:t>
            </w:r>
            <w:r w:rsidRPr="3D32AA2C" w:rsidR="1D0D081E">
              <w:rPr>
                <w:rFonts w:ascii="Garamond" w:hAnsi="Garamond" w:eastAsia="Garamond" w:cs="Garamond"/>
              </w:rPr>
              <w:t xml:space="preserve">input </w:t>
            </w:r>
            <w:r w:rsidRPr="3D32AA2C" w:rsidR="25655531">
              <w:rPr>
                <w:rFonts w:ascii="Garamond" w:hAnsi="Garamond" w:eastAsia="Garamond" w:cs="Garamond"/>
              </w:rPr>
              <w:t xml:space="preserve">as </w:t>
            </w:r>
            <w:r w:rsidRPr="3D32AA2C">
              <w:rPr>
                <w:rFonts w:ascii="Garamond" w:hAnsi="Garamond" w:eastAsia="Garamond" w:cs="Garamond"/>
              </w:rPr>
              <w:t>the moisture parameter for the fire severity models.</w:t>
            </w:r>
          </w:p>
        </w:tc>
      </w:tr>
      <w:tr w:rsidR="5D66C8D8" w:rsidTr="22A45991" w14:paraId="53A9FF01" w14:textId="77777777">
        <w:trPr>
          <w:trHeight w:val="300"/>
        </w:trPr>
        <w:tc>
          <w:tcPr>
            <w:tcW w:w="2340" w:type="dxa"/>
            <w:tcBorders>
              <w:top w:val="single" w:color="auto" w:sz="4" w:space="0"/>
              <w:left w:val="single" w:color="auto" w:sz="4" w:space="0"/>
              <w:bottom w:val="single" w:color="auto" w:sz="4" w:space="0"/>
            </w:tcBorders>
            <w:tcMar/>
          </w:tcPr>
          <w:p w:rsidR="1BC99F93" w:rsidP="3D32AA2C" w:rsidRDefault="23179818" w14:paraId="0FC39BAD" w14:textId="6AA650AF">
            <w:pPr>
              <w:rPr>
                <w:rFonts w:ascii="Garamond" w:hAnsi="Garamond" w:eastAsia="Garamond" w:cs="Garamond"/>
                <w:b/>
                <w:bCs/>
              </w:rPr>
            </w:pPr>
            <w:r w:rsidRPr="3D32AA2C">
              <w:rPr>
                <w:rFonts w:ascii="Garamond" w:hAnsi="Garamond" w:eastAsia="Garamond" w:cs="Garamond"/>
                <w:b/>
                <w:bCs/>
              </w:rPr>
              <w:t>PlanetScope</w:t>
            </w:r>
            <w:r w:rsidRPr="3D32AA2C" w:rsidR="24121B15">
              <w:rPr>
                <w:rFonts w:ascii="Garamond" w:hAnsi="Garamond" w:eastAsia="Garamond" w:cs="Garamond"/>
                <w:b/>
                <w:bCs/>
              </w:rPr>
              <w:t xml:space="preserve"> Constellation</w:t>
            </w:r>
          </w:p>
        </w:tc>
        <w:tc>
          <w:tcPr>
            <w:tcW w:w="2320" w:type="dxa"/>
            <w:tcBorders>
              <w:top w:val="single" w:color="auto" w:sz="4" w:space="0"/>
              <w:bottom w:val="single" w:color="auto" w:sz="4" w:space="0"/>
            </w:tcBorders>
            <w:tcMar/>
          </w:tcPr>
          <w:p w:rsidR="7CA735A5" w:rsidP="3D32AA2C" w:rsidRDefault="5EC95634" w14:paraId="56878E72" w14:textId="73534289">
            <w:pPr>
              <w:rPr>
                <w:rFonts w:ascii="Garamond" w:hAnsi="Garamond" w:eastAsia="Garamond" w:cs="Garamond"/>
              </w:rPr>
            </w:pPr>
            <w:r w:rsidRPr="3D32AA2C">
              <w:rPr>
                <w:rFonts w:ascii="Garamond" w:hAnsi="Garamond" w:eastAsia="Garamond" w:cs="Garamond"/>
              </w:rPr>
              <w:t>RGB imagery</w:t>
            </w:r>
          </w:p>
        </w:tc>
        <w:tc>
          <w:tcPr>
            <w:tcW w:w="4740" w:type="dxa"/>
            <w:tcBorders>
              <w:top w:val="single" w:color="auto" w:sz="4" w:space="0"/>
              <w:bottom w:val="single" w:color="auto" w:sz="4" w:space="0"/>
              <w:right w:val="single" w:color="auto" w:sz="4" w:space="0"/>
            </w:tcBorders>
            <w:tcMar/>
          </w:tcPr>
          <w:p w:rsidR="7CA735A5" w:rsidP="3D32AA2C" w:rsidRDefault="21E6B205" w14:paraId="32FA6B8E" w14:textId="0266F856">
            <w:pPr>
              <w:rPr>
                <w:rFonts w:ascii="Garamond" w:hAnsi="Garamond" w:eastAsia="Garamond" w:cs="Garamond"/>
              </w:rPr>
            </w:pPr>
            <w:r w:rsidRPr="22A45991" w:rsidR="7FE3DB89">
              <w:rPr>
                <w:rFonts w:ascii="Garamond" w:hAnsi="Garamond" w:eastAsia="Garamond" w:cs="Garamond"/>
              </w:rPr>
              <w:t>RGB imagery was u</w:t>
            </w:r>
            <w:r w:rsidRPr="22A45991" w:rsidR="41B7F906">
              <w:rPr>
                <w:rFonts w:ascii="Garamond" w:hAnsi="Garamond" w:eastAsia="Garamond" w:cs="Garamond"/>
              </w:rPr>
              <w:t xml:space="preserve">tilized as </w:t>
            </w:r>
            <w:r w:rsidRPr="22A45991" w:rsidR="139EBFA8">
              <w:rPr>
                <w:rFonts w:ascii="Garamond" w:hAnsi="Garamond" w:eastAsia="Garamond" w:cs="Garamond"/>
              </w:rPr>
              <w:t xml:space="preserve">a </w:t>
            </w:r>
            <w:r w:rsidRPr="22A45991" w:rsidR="41B7F906">
              <w:rPr>
                <w:rFonts w:ascii="Garamond" w:hAnsi="Garamond" w:eastAsia="Garamond" w:cs="Garamond"/>
              </w:rPr>
              <w:t>base m</w:t>
            </w:r>
            <w:r w:rsidRPr="22A45991" w:rsidR="7010CBD2">
              <w:rPr>
                <w:rFonts w:ascii="Garamond" w:hAnsi="Garamond" w:eastAsia="Garamond" w:cs="Garamond"/>
              </w:rPr>
              <w:t xml:space="preserve">ap </w:t>
            </w:r>
            <w:r w:rsidRPr="22A45991" w:rsidR="07436CAB">
              <w:rPr>
                <w:rFonts w:ascii="Garamond" w:hAnsi="Garamond" w:eastAsia="Garamond" w:cs="Garamond"/>
              </w:rPr>
              <w:t xml:space="preserve">for </w:t>
            </w:r>
            <w:r w:rsidRPr="22A45991" w:rsidR="7010CBD2">
              <w:rPr>
                <w:rFonts w:ascii="Garamond" w:hAnsi="Garamond" w:eastAsia="Garamond" w:cs="Garamond"/>
              </w:rPr>
              <w:t xml:space="preserve">Marin County and to </w:t>
            </w:r>
            <w:r w:rsidRPr="22A45991" w:rsidR="7010CBD2">
              <w:rPr>
                <w:rFonts w:ascii="Garamond" w:hAnsi="Garamond" w:eastAsia="Garamond" w:cs="Garamond"/>
              </w:rPr>
              <w:t>identify</w:t>
            </w:r>
            <w:r w:rsidRPr="22A45991" w:rsidR="7010CBD2">
              <w:rPr>
                <w:rFonts w:ascii="Garamond" w:hAnsi="Garamond" w:eastAsia="Garamond" w:cs="Garamond"/>
              </w:rPr>
              <w:t xml:space="preserve"> </w:t>
            </w:r>
            <w:r w:rsidRPr="22A45991" w:rsidR="63ABAA91">
              <w:rPr>
                <w:rFonts w:ascii="Garamond" w:hAnsi="Garamond" w:eastAsia="Garamond" w:cs="Garamond"/>
              </w:rPr>
              <w:t>roads, trails, and grass</w:t>
            </w:r>
            <w:r w:rsidRPr="22A45991" w:rsidR="7010CBD2">
              <w:rPr>
                <w:rFonts w:ascii="Garamond" w:hAnsi="Garamond" w:eastAsia="Garamond" w:cs="Garamond"/>
              </w:rPr>
              <w:t xml:space="preserve"> for the </w:t>
            </w:r>
            <w:r w:rsidRPr="22A45991" w:rsidR="7010CBD2">
              <w:rPr>
                <w:rFonts w:ascii="Garamond" w:hAnsi="Garamond" w:eastAsia="Garamond" w:cs="Garamond"/>
              </w:rPr>
              <w:t>fireline</w:t>
            </w:r>
            <w:r w:rsidRPr="22A45991" w:rsidR="7010CBD2">
              <w:rPr>
                <w:rFonts w:ascii="Garamond" w:hAnsi="Garamond" w:eastAsia="Garamond" w:cs="Garamond"/>
              </w:rPr>
              <w:t xml:space="preserve"> model. </w:t>
            </w:r>
          </w:p>
        </w:tc>
      </w:tr>
    </w:tbl>
    <w:p w:rsidR="00E1144B" w:rsidP="3D32AA2C" w:rsidRDefault="00E1144B" w14:paraId="59DFC8F6" w14:textId="77777777">
      <w:pPr>
        <w:rPr>
          <w:rFonts w:ascii="Garamond" w:hAnsi="Garamond" w:eastAsia="Garamond" w:cs="Garamond"/>
          <w:b/>
          <w:bCs/>
          <w:i/>
          <w:iCs/>
        </w:rPr>
      </w:pPr>
    </w:p>
    <w:p w:rsidRPr="00CE4561" w:rsidR="00B9614C" w:rsidP="3D32AA2C" w:rsidRDefault="4DE94452" w14:paraId="1530166C" w14:textId="66A5C279">
      <w:pPr>
        <w:rPr>
          <w:rFonts w:ascii="Garamond" w:hAnsi="Garamond" w:eastAsia="Garamond" w:cs="Garamond"/>
          <w:i/>
          <w:iCs/>
        </w:rPr>
      </w:pPr>
      <w:r w:rsidRPr="3D32AA2C">
        <w:rPr>
          <w:rFonts w:ascii="Garamond" w:hAnsi="Garamond" w:eastAsia="Garamond" w:cs="Garamond"/>
          <w:b/>
          <w:bCs/>
          <w:i/>
          <w:iCs/>
        </w:rPr>
        <w:t>Ancillary Datasets:</w:t>
      </w:r>
    </w:p>
    <w:p w:rsidR="3DF6F1A1" w:rsidP="3D32AA2C" w:rsidRDefault="3DF6F1A1" w14:paraId="276F2E90" w14:textId="18D20110">
      <w:pPr>
        <w:pStyle w:val="ListParagraph"/>
        <w:numPr>
          <w:ilvl w:val="0"/>
          <w:numId w:val="7"/>
        </w:numPr>
        <w:rPr>
          <w:rFonts w:ascii="Garamond" w:hAnsi="Garamond" w:eastAsia="Garamond" w:cs="Garamond"/>
        </w:rPr>
      </w:pPr>
      <w:r w:rsidRPr="3D32AA2C">
        <w:rPr>
          <w:rFonts w:ascii="Garamond" w:hAnsi="Garamond" w:eastAsia="Garamond" w:cs="Garamond"/>
        </w:rPr>
        <w:t>LANDFIRE</w:t>
      </w:r>
      <w:r w:rsidRPr="3D32AA2C" w:rsidR="72EBCBC5">
        <w:rPr>
          <w:rFonts w:ascii="Garamond" w:hAnsi="Garamond" w:eastAsia="Garamond" w:cs="Garamond"/>
        </w:rPr>
        <w:t xml:space="preserve"> – Canopy base height, canopy cover, canopy bulk density, canopy height</w:t>
      </w:r>
      <w:r w:rsidRPr="3D32AA2C" w:rsidR="040A95DE">
        <w:rPr>
          <w:rFonts w:ascii="Garamond" w:hAnsi="Garamond" w:eastAsia="Garamond" w:cs="Garamond"/>
        </w:rPr>
        <w:t xml:space="preserve"> (LANDFIRE, 2022)</w:t>
      </w:r>
    </w:p>
    <w:p w:rsidR="72A306A3" w:rsidP="3D32AA2C" w:rsidRDefault="72A306A3" w14:paraId="02C9333A" w14:textId="70E0B144">
      <w:pPr>
        <w:pStyle w:val="ListParagraph"/>
        <w:numPr>
          <w:ilvl w:val="0"/>
          <w:numId w:val="7"/>
        </w:numPr>
        <w:rPr>
          <w:rFonts w:ascii="Garamond" w:hAnsi="Garamond" w:eastAsia="Garamond" w:cs="Garamond"/>
        </w:rPr>
      </w:pPr>
      <w:r w:rsidRPr="3D32AA2C">
        <w:rPr>
          <w:rFonts w:ascii="Garamond" w:hAnsi="Garamond" w:eastAsia="Garamond" w:cs="Garamond"/>
        </w:rPr>
        <w:t>Marin County LiDAR data – Raw ladder fuels (Marin County Vegetation and Land Cover Data, 2019)</w:t>
      </w:r>
    </w:p>
    <w:p w:rsidR="72A306A3" w:rsidP="3D32AA2C" w:rsidRDefault="72A306A3" w14:paraId="210581A4" w14:textId="3D4C2F1C">
      <w:pPr>
        <w:pStyle w:val="ListParagraph"/>
        <w:numPr>
          <w:ilvl w:val="0"/>
          <w:numId w:val="7"/>
        </w:numPr>
        <w:rPr>
          <w:rFonts w:ascii="Garamond" w:hAnsi="Garamond" w:eastAsia="Garamond" w:cs="Garamond"/>
        </w:rPr>
      </w:pPr>
      <w:r w:rsidRPr="3D32AA2C">
        <w:rPr>
          <w:rFonts w:ascii="Garamond" w:hAnsi="Garamond" w:eastAsia="Garamond" w:cs="Garamond"/>
        </w:rPr>
        <w:t>Marin Geohub</w:t>
      </w:r>
      <w:r w:rsidRPr="3D32AA2C" w:rsidR="722A4293">
        <w:rPr>
          <w:rFonts w:ascii="Garamond" w:hAnsi="Garamond" w:eastAsia="Garamond" w:cs="Garamond"/>
        </w:rPr>
        <w:t xml:space="preserve"> – </w:t>
      </w:r>
      <w:r w:rsidRPr="3D32AA2C">
        <w:rPr>
          <w:rFonts w:ascii="Garamond" w:hAnsi="Garamond" w:eastAsia="Garamond" w:cs="Garamond"/>
        </w:rPr>
        <w:t>Roa</w:t>
      </w:r>
      <w:r w:rsidRPr="3D32AA2C" w:rsidR="722A4293">
        <w:rPr>
          <w:rFonts w:ascii="Garamond" w:hAnsi="Garamond" w:eastAsia="Garamond" w:cs="Garamond"/>
        </w:rPr>
        <w:t xml:space="preserve">ds, bikeways, and water body shapefiles </w:t>
      </w:r>
      <w:r w:rsidRPr="3D32AA2C" w:rsidR="22716FA8">
        <w:rPr>
          <w:rFonts w:ascii="Garamond" w:hAnsi="Garamond" w:eastAsia="Garamond" w:cs="Garamond"/>
        </w:rPr>
        <w:t xml:space="preserve">(Marin </w:t>
      </w:r>
      <w:r w:rsidRPr="3D32AA2C" w:rsidR="39E54121">
        <w:rPr>
          <w:rFonts w:ascii="Garamond" w:hAnsi="Garamond" w:eastAsia="Garamond" w:cs="Garamond"/>
        </w:rPr>
        <w:t>Geohub</w:t>
      </w:r>
      <w:r w:rsidRPr="3D32AA2C" w:rsidR="22716FA8">
        <w:rPr>
          <w:rFonts w:ascii="Garamond" w:hAnsi="Garamond" w:eastAsia="Garamond" w:cs="Garamond"/>
        </w:rPr>
        <w:t>, 2021)</w:t>
      </w:r>
    </w:p>
    <w:p w:rsidR="72A306A3" w:rsidP="3D32AA2C" w:rsidRDefault="72A306A3" w14:paraId="31DAA45E" w14:textId="4FEC1689">
      <w:pPr>
        <w:pStyle w:val="ListParagraph"/>
        <w:numPr>
          <w:ilvl w:val="0"/>
          <w:numId w:val="7"/>
        </w:numPr>
        <w:rPr>
          <w:rFonts w:ascii="Garamond" w:hAnsi="Garamond" w:eastAsia="Garamond" w:cs="Garamond"/>
        </w:rPr>
      </w:pPr>
      <w:r w:rsidRPr="3D32AA2C">
        <w:rPr>
          <w:rFonts w:ascii="Garamond" w:hAnsi="Garamond" w:eastAsia="Garamond" w:cs="Garamond"/>
        </w:rPr>
        <w:t>Monitoring Trends in Burn Severity – Woodward fire perimeter and severity (MTBS, 2022)</w:t>
      </w:r>
    </w:p>
    <w:p w:rsidR="72A306A3" w:rsidP="3D32AA2C" w:rsidRDefault="72A306A3" w14:paraId="30451C24" w14:textId="67E1D7A0">
      <w:pPr>
        <w:pStyle w:val="ListParagraph"/>
        <w:numPr>
          <w:ilvl w:val="0"/>
          <w:numId w:val="7"/>
        </w:numPr>
        <w:rPr>
          <w:rFonts w:ascii="Garamond" w:hAnsi="Garamond" w:eastAsia="Garamond" w:cs="Garamond"/>
        </w:rPr>
      </w:pPr>
      <w:r w:rsidRPr="3D32AA2C">
        <w:rPr>
          <w:rFonts w:ascii="Garamond" w:hAnsi="Garamond" w:eastAsia="Garamond" w:cs="Garamond"/>
        </w:rPr>
        <w:t xml:space="preserve">U.S. Census Bureau TIGER/Line Shapefiles </w:t>
      </w:r>
      <w:r w:rsidRPr="3D32AA2C">
        <w:rPr>
          <w:rFonts w:ascii="Garamond" w:hAnsi="Garamond" w:eastAsia="Garamond" w:cs="Garamond"/>
          <w:color w:val="000000" w:themeColor="text1"/>
        </w:rPr>
        <w:t>–</w:t>
      </w:r>
      <w:r w:rsidRPr="3D32AA2C">
        <w:rPr>
          <w:rFonts w:ascii="Garamond" w:hAnsi="Garamond" w:eastAsia="Garamond" w:cs="Garamond"/>
        </w:rPr>
        <w:t xml:space="preserve"> Study area boundary</w:t>
      </w:r>
    </w:p>
    <w:p w:rsidR="03C0EF46" w:rsidP="3D32AA2C" w:rsidRDefault="03C0EF46" w14:paraId="76E2C794" w14:textId="366F7CD4">
      <w:pPr>
        <w:pStyle w:val="ListParagraph"/>
        <w:numPr>
          <w:ilvl w:val="0"/>
          <w:numId w:val="7"/>
        </w:numPr>
        <w:rPr>
          <w:rFonts w:ascii="Garamond" w:hAnsi="Garamond" w:eastAsia="Garamond" w:cs="Garamond"/>
        </w:rPr>
      </w:pPr>
      <w:r w:rsidRPr="3D32AA2C">
        <w:rPr>
          <w:rFonts w:ascii="Garamond" w:hAnsi="Garamond" w:eastAsia="Garamond" w:cs="Garamond"/>
        </w:rPr>
        <w:t xml:space="preserve">CA State Park </w:t>
      </w:r>
      <w:r w:rsidRPr="3D32AA2C" w:rsidR="0BB6AB7B">
        <w:rPr>
          <w:rFonts w:ascii="Garamond" w:hAnsi="Garamond" w:eastAsia="Garamond" w:cs="Garamond"/>
        </w:rPr>
        <w:t>shapefiles</w:t>
      </w:r>
      <w:r w:rsidRPr="3D32AA2C">
        <w:rPr>
          <w:rFonts w:ascii="Garamond" w:hAnsi="Garamond" w:eastAsia="Garamond" w:cs="Garamond"/>
        </w:rPr>
        <w:t xml:space="preserve"> – </w:t>
      </w:r>
      <w:r w:rsidRPr="3D32AA2C" w:rsidR="267EA659">
        <w:rPr>
          <w:rFonts w:ascii="Garamond" w:hAnsi="Garamond" w:eastAsia="Garamond" w:cs="Garamond"/>
        </w:rPr>
        <w:t>hiking trail locations</w:t>
      </w:r>
    </w:p>
    <w:p w:rsidR="267EA659" w:rsidP="3D32AA2C" w:rsidRDefault="267EA659" w14:paraId="6F264FBE" w14:textId="5D643121">
      <w:pPr>
        <w:pStyle w:val="ListParagraph"/>
        <w:numPr>
          <w:ilvl w:val="0"/>
          <w:numId w:val="7"/>
        </w:numPr>
        <w:rPr>
          <w:rFonts w:ascii="Garamond" w:hAnsi="Garamond" w:eastAsia="Garamond" w:cs="Garamond"/>
        </w:rPr>
      </w:pPr>
      <w:r w:rsidRPr="3D32AA2C">
        <w:rPr>
          <w:rFonts w:ascii="Garamond" w:hAnsi="Garamond" w:eastAsia="Garamond" w:cs="Garamond"/>
        </w:rPr>
        <w:t>National Park Service shapefiles – hiking trail locations</w:t>
      </w:r>
    </w:p>
    <w:p w:rsidRPr="00CE4561" w:rsidR="00184652" w:rsidP="3D32AA2C" w:rsidRDefault="00184652" w14:paraId="584AAA06" w14:textId="77777777">
      <w:pPr>
        <w:rPr>
          <w:rFonts w:ascii="Garamond" w:hAnsi="Garamond" w:eastAsia="Garamond" w:cs="Garamond"/>
        </w:rPr>
      </w:pPr>
    </w:p>
    <w:p w:rsidRPr="00CE4561" w:rsidR="00B9614C" w:rsidP="3D32AA2C" w:rsidRDefault="0797A86B" w14:paraId="1D469BF3" w14:textId="75A8ED9D">
      <w:pPr>
        <w:rPr>
          <w:rFonts w:ascii="Garamond" w:hAnsi="Garamond" w:eastAsia="Garamond" w:cs="Garamond"/>
          <w:i/>
          <w:iCs/>
        </w:rPr>
      </w:pPr>
      <w:r w:rsidRPr="3D32AA2C">
        <w:rPr>
          <w:rFonts w:ascii="Garamond" w:hAnsi="Garamond" w:eastAsia="Garamond" w:cs="Garamond"/>
          <w:b/>
          <w:bCs/>
          <w:i/>
          <w:iCs/>
        </w:rPr>
        <w:t>Model</w:t>
      </w:r>
      <w:r w:rsidRPr="3D32AA2C" w:rsidR="0DAF00D9">
        <w:rPr>
          <w:rFonts w:ascii="Garamond" w:hAnsi="Garamond" w:eastAsia="Garamond" w:cs="Garamond"/>
          <w:b/>
          <w:bCs/>
          <w:i/>
          <w:iCs/>
        </w:rPr>
        <w:t>ing</w:t>
      </w:r>
      <w:r w:rsidRPr="3D32AA2C" w:rsidR="4DE94452">
        <w:rPr>
          <w:rFonts w:ascii="Garamond" w:hAnsi="Garamond" w:eastAsia="Garamond" w:cs="Garamond"/>
          <w:b/>
          <w:bCs/>
          <w:i/>
          <w:iCs/>
        </w:rPr>
        <w:t>:</w:t>
      </w:r>
    </w:p>
    <w:p w:rsidR="47B4B1C3" w:rsidP="3D32AA2C" w:rsidRDefault="51C1B695" w14:paraId="4A683CB1" w14:textId="67D5133A">
      <w:pPr>
        <w:pStyle w:val="ListParagraph"/>
        <w:numPr>
          <w:ilvl w:val="0"/>
          <w:numId w:val="8"/>
        </w:numPr>
        <w:rPr>
          <w:rFonts w:ascii="Garamond" w:hAnsi="Garamond" w:eastAsia="Garamond" w:cs="Garamond"/>
        </w:rPr>
      </w:pPr>
      <w:r w:rsidRPr="3D32AA2C">
        <w:rPr>
          <w:rFonts w:ascii="Garamond" w:hAnsi="Garamond" w:eastAsia="Garamond" w:cs="Garamond"/>
        </w:rPr>
        <w:t>FlamMap 6.2</w:t>
      </w:r>
      <w:r w:rsidRPr="3D32AA2C">
        <w:rPr>
          <w:rFonts w:ascii="Garamond" w:hAnsi="Garamond" w:eastAsia="Garamond" w:cs="Garamond"/>
          <w:i/>
          <w:iCs/>
        </w:rPr>
        <w:t xml:space="preserve"> (Contact: Charles McHugh, Mark Finney, U.S. Forest Service, Rocky Mountain Research Station, Fire, Fuel, and Smoke Science Program, and Stu Brittan; Alturas Solutions; Missoula, Montana)</w:t>
      </w:r>
      <w:r w:rsidRPr="3D32AA2C" w:rsidR="37A8E137">
        <w:rPr>
          <w:rFonts w:ascii="Garamond" w:hAnsi="Garamond" w:eastAsia="Garamond" w:cs="Garamond"/>
          <w:i/>
          <w:iCs/>
        </w:rPr>
        <w:t xml:space="preserve"> -</w:t>
      </w:r>
      <w:r w:rsidRPr="3D32AA2C" w:rsidR="37A8E137">
        <w:rPr>
          <w:rFonts w:ascii="Garamond" w:hAnsi="Garamond" w:eastAsia="Garamond" w:cs="Garamond"/>
        </w:rPr>
        <w:t xml:space="preserve"> Flame length </w:t>
      </w:r>
      <w:r w:rsidRPr="3D32AA2C" w:rsidR="3623547A">
        <w:rPr>
          <w:rFonts w:ascii="Garamond" w:hAnsi="Garamond" w:eastAsia="Garamond" w:cs="Garamond"/>
        </w:rPr>
        <w:t>values for the landscape during a hypothetical fire</w:t>
      </w:r>
    </w:p>
    <w:p w:rsidRPr="00CE4561" w:rsidR="006A2A26" w:rsidP="3D32AA2C" w:rsidRDefault="006A2A26" w14:paraId="4ABE973B" w14:textId="77777777">
      <w:pPr>
        <w:ind w:left="720" w:hanging="720"/>
        <w:rPr>
          <w:rFonts w:ascii="Garamond" w:hAnsi="Garamond" w:eastAsia="Garamond" w:cs="Garamond"/>
        </w:rPr>
      </w:pPr>
    </w:p>
    <w:p w:rsidRPr="00CE4561" w:rsidR="006A2A26" w:rsidP="3D32AA2C" w:rsidRDefault="395F2A5C" w14:paraId="0CBC9B56" w14:textId="77777777">
      <w:pPr>
        <w:rPr>
          <w:rFonts w:ascii="Garamond" w:hAnsi="Garamond" w:eastAsia="Garamond" w:cs="Garamond"/>
          <w:i/>
          <w:iCs/>
        </w:rPr>
      </w:pPr>
      <w:r w:rsidRPr="3D32AA2C">
        <w:rPr>
          <w:rFonts w:ascii="Garamond" w:hAnsi="Garamond" w:eastAsia="Garamond" w:cs="Garamond"/>
          <w:b/>
          <w:bCs/>
          <w:i/>
          <w:iCs/>
        </w:rPr>
        <w:t>Software &amp; Scripting:</w:t>
      </w:r>
    </w:p>
    <w:p w:rsidR="74F3AC88" w:rsidP="3D32AA2C" w:rsidRDefault="6ADE45A0" w14:paraId="27688B0E" w14:textId="28ED9536">
      <w:pPr>
        <w:pStyle w:val="ListParagraph"/>
        <w:numPr>
          <w:ilvl w:val="0"/>
          <w:numId w:val="9"/>
        </w:numPr>
        <w:rPr>
          <w:rFonts w:ascii="Garamond" w:hAnsi="Garamond" w:eastAsia="Garamond" w:cs="Garamond"/>
        </w:rPr>
      </w:pPr>
      <w:r w:rsidRPr="3D32AA2C">
        <w:rPr>
          <w:rFonts w:ascii="Garamond" w:hAnsi="Garamond" w:eastAsia="Garamond" w:cs="Garamond"/>
        </w:rPr>
        <w:t>ESRI ArcGIS Pro 2.9.3</w:t>
      </w:r>
      <w:r w:rsidRPr="3D32AA2C" w:rsidR="2CE5CEEF">
        <w:rPr>
          <w:rFonts w:ascii="Garamond" w:hAnsi="Garamond" w:eastAsia="Garamond" w:cs="Garamond"/>
        </w:rPr>
        <w:t xml:space="preserve"> </w:t>
      </w:r>
      <w:r w:rsidRPr="3D32AA2C" w:rsidR="215AE1F7">
        <w:rPr>
          <w:rFonts w:ascii="Garamond" w:hAnsi="Garamond" w:eastAsia="Garamond" w:cs="Garamond"/>
          <w:color w:val="000000" w:themeColor="text1"/>
        </w:rPr>
        <w:t>–</w:t>
      </w:r>
      <w:r w:rsidRPr="3D32AA2C" w:rsidR="215AE1F7">
        <w:rPr>
          <w:rFonts w:ascii="Garamond" w:hAnsi="Garamond" w:eastAsia="Garamond" w:cs="Garamond"/>
        </w:rPr>
        <w:t xml:space="preserve"> </w:t>
      </w:r>
      <w:r w:rsidRPr="3D32AA2C" w:rsidR="785F2E83">
        <w:rPr>
          <w:rFonts w:ascii="Garamond" w:hAnsi="Garamond" w:eastAsia="Garamond" w:cs="Garamond"/>
        </w:rPr>
        <w:t>Used to create suitability model and all map graphics.</w:t>
      </w:r>
    </w:p>
    <w:p w:rsidR="7C3F049E" w:rsidP="3D32AA2C" w:rsidRDefault="72840A0E" w14:paraId="021EAA9F" w14:textId="74794850">
      <w:pPr>
        <w:pStyle w:val="ListParagraph"/>
        <w:numPr>
          <w:ilvl w:val="0"/>
          <w:numId w:val="9"/>
        </w:numPr>
        <w:rPr>
          <w:rFonts w:ascii="Garamond" w:hAnsi="Garamond" w:eastAsia="Garamond" w:cs="Garamond"/>
        </w:rPr>
      </w:pPr>
      <w:r w:rsidRPr="3D32AA2C">
        <w:rPr>
          <w:rFonts w:ascii="Garamond" w:hAnsi="Garamond" w:eastAsia="Garamond" w:cs="Garamond"/>
        </w:rPr>
        <w:t>Google Earth Engine</w:t>
      </w:r>
      <w:r w:rsidRPr="3D32AA2C" w:rsidR="0C260657">
        <w:rPr>
          <w:rFonts w:ascii="Garamond" w:hAnsi="Garamond" w:eastAsia="Garamond" w:cs="Garamond"/>
        </w:rPr>
        <w:t xml:space="preserve"> </w:t>
      </w:r>
      <w:r w:rsidRPr="3D32AA2C">
        <w:rPr>
          <w:rFonts w:ascii="Garamond" w:hAnsi="Garamond" w:eastAsia="Garamond" w:cs="Garamond"/>
        </w:rPr>
        <w:t xml:space="preserve">- </w:t>
      </w:r>
      <w:r w:rsidRPr="3D32AA2C" w:rsidR="7310F1A2">
        <w:rPr>
          <w:rFonts w:ascii="Garamond" w:hAnsi="Garamond" w:eastAsia="Garamond" w:cs="Garamond"/>
        </w:rPr>
        <w:t>Obtain land cover classification</w:t>
      </w:r>
      <w:r w:rsidRPr="3D32AA2C" w:rsidR="19348580">
        <w:rPr>
          <w:rFonts w:ascii="Garamond" w:hAnsi="Garamond" w:eastAsia="Garamond" w:cs="Garamond"/>
        </w:rPr>
        <w:t xml:space="preserve"> and </w:t>
      </w:r>
      <w:r w:rsidRPr="3D32AA2C" w:rsidR="7310F1A2">
        <w:rPr>
          <w:rFonts w:ascii="Garamond" w:hAnsi="Garamond" w:eastAsia="Garamond" w:cs="Garamond"/>
        </w:rPr>
        <w:t>calculate NDVI.</w:t>
      </w:r>
    </w:p>
    <w:p w:rsidR="48B8A1AA" w:rsidP="3D32AA2C" w:rsidRDefault="1766DA8E" w14:paraId="689D792A" w14:textId="10D5B3D0">
      <w:pPr>
        <w:pStyle w:val="ListParagraph"/>
        <w:numPr>
          <w:ilvl w:val="0"/>
          <w:numId w:val="9"/>
        </w:numPr>
        <w:rPr>
          <w:rFonts w:ascii="Garamond" w:hAnsi="Garamond" w:eastAsia="Garamond" w:cs="Garamond"/>
        </w:rPr>
      </w:pPr>
      <w:r w:rsidRPr="3D32AA2C">
        <w:rPr>
          <w:rFonts w:ascii="Garamond" w:hAnsi="Garamond" w:eastAsia="Garamond" w:cs="Garamond"/>
        </w:rPr>
        <w:t>Python</w:t>
      </w:r>
      <w:r w:rsidRPr="3D32AA2C" w:rsidR="403C25BB">
        <w:rPr>
          <w:rFonts w:ascii="Garamond" w:hAnsi="Garamond" w:eastAsia="Garamond" w:cs="Garamond"/>
        </w:rPr>
        <w:t xml:space="preserve"> 3.9.1 </w:t>
      </w:r>
      <w:r w:rsidRPr="3D32AA2C" w:rsidR="730C18EC">
        <w:rPr>
          <w:rFonts w:ascii="Garamond" w:hAnsi="Garamond" w:eastAsia="Garamond" w:cs="Garamond"/>
          <w:color w:val="000000" w:themeColor="text1"/>
        </w:rPr>
        <w:t>–</w:t>
      </w:r>
      <w:r w:rsidRPr="3D32AA2C" w:rsidR="730C18EC">
        <w:rPr>
          <w:rFonts w:ascii="Garamond" w:hAnsi="Garamond" w:eastAsia="Garamond" w:cs="Garamond"/>
        </w:rPr>
        <w:t xml:space="preserve"> </w:t>
      </w:r>
      <w:r w:rsidRPr="3D32AA2C" w:rsidR="403C25BB">
        <w:rPr>
          <w:rFonts w:ascii="Garamond" w:hAnsi="Garamond" w:eastAsia="Garamond" w:cs="Garamond"/>
        </w:rPr>
        <w:t xml:space="preserve">Process ECOSTRESS data and script machine learning model. </w:t>
      </w:r>
    </w:p>
    <w:p w:rsidRPr="00CE4561" w:rsidR="00184652" w:rsidP="3D32AA2C" w:rsidRDefault="00184652" w14:paraId="5BAFB1F7" w14:textId="77777777">
      <w:pPr>
        <w:rPr>
          <w:rFonts w:ascii="Garamond" w:hAnsi="Garamond" w:eastAsia="Garamond" w:cs="Garamond"/>
        </w:rPr>
      </w:pPr>
    </w:p>
    <w:p w:rsidRPr="00CE4561" w:rsidR="00073224" w:rsidP="3D32AA2C" w:rsidRDefault="5EE53A19" w14:paraId="14CBC202" w14:textId="08227D10">
      <w:pPr>
        <w:rPr>
          <w:rFonts w:ascii="Garamond" w:hAnsi="Garamond" w:eastAsia="Garamond" w:cs="Garamond"/>
          <w:b/>
          <w:bCs/>
          <w:i/>
          <w:iCs/>
        </w:rPr>
      </w:pPr>
      <w:r w:rsidRPr="3D32AA2C">
        <w:rPr>
          <w:rFonts w:ascii="Garamond" w:hAnsi="Garamond" w:eastAsia="Garamond" w:cs="Garamond"/>
          <w:b/>
          <w:bCs/>
          <w:i/>
          <w:iCs/>
        </w:rPr>
        <w:t>End</w:t>
      </w:r>
      <w:r w:rsidRPr="3D32AA2C" w:rsidR="19107B23">
        <w:rPr>
          <w:rFonts w:ascii="Garamond" w:hAnsi="Garamond" w:eastAsia="Garamond" w:cs="Garamond"/>
          <w:b/>
          <w:bCs/>
          <w:i/>
          <w:iCs/>
        </w:rPr>
        <w:t xml:space="preserve"> </w:t>
      </w:r>
      <w:r w:rsidRPr="3D32AA2C">
        <w:rPr>
          <w:rFonts w:ascii="Garamond" w:hAnsi="Garamond" w:eastAsia="Garamond" w:cs="Garamond"/>
          <w:b/>
          <w:bCs/>
          <w:i/>
          <w:iCs/>
        </w:rPr>
        <w:t>Product</w:t>
      </w:r>
      <w:r w:rsidRPr="3D32AA2C" w:rsidR="16B12275">
        <w:rPr>
          <w:rFonts w:ascii="Garamond" w:hAnsi="Garamond" w:eastAsia="Garamond" w:cs="Garamond"/>
          <w:b/>
          <w:bCs/>
          <w:i/>
          <w:iCs/>
        </w:rPr>
        <w:t>(</w:t>
      </w:r>
      <w:r w:rsidRPr="3D32AA2C">
        <w:rPr>
          <w:rFonts w:ascii="Garamond" w:hAnsi="Garamond" w:eastAsia="Garamond" w:cs="Garamond"/>
          <w:b/>
          <w:bCs/>
          <w:i/>
          <w:iCs/>
        </w:rPr>
        <w:t>s</w:t>
      </w:r>
      <w:r w:rsidRPr="3D32AA2C" w:rsidR="16B12275">
        <w:rPr>
          <w:rFonts w:ascii="Garamond" w:hAnsi="Garamond" w:eastAsia="Garamond" w:cs="Garamond"/>
          <w:b/>
          <w:bCs/>
          <w:i/>
          <w:iCs/>
        </w:rPr>
        <w:t>)</w:t>
      </w:r>
      <w:r w:rsidRPr="3D32AA2C">
        <w:rPr>
          <w:rFonts w:ascii="Garamond" w:hAnsi="Garamond" w:eastAsia="Garamond" w:cs="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3D32AA2C" w14:paraId="2A0027C9" w14:textId="77777777">
        <w:tc>
          <w:tcPr>
            <w:tcW w:w="2160" w:type="dxa"/>
            <w:shd w:val="clear" w:color="auto" w:fill="31849B" w:themeFill="accent5" w:themeFillShade="BF"/>
            <w:vAlign w:val="center"/>
          </w:tcPr>
          <w:p w:rsidRPr="00CE4561" w:rsidR="001538F2" w:rsidP="3D32AA2C" w:rsidRDefault="5EE53A19" w14:paraId="67DE7A20" w14:textId="3517CE54">
            <w:pPr>
              <w:jc w:val="center"/>
              <w:rPr>
                <w:rFonts w:ascii="Garamond" w:hAnsi="Garamond" w:eastAsia="Garamond" w:cs="Garamond"/>
                <w:b/>
                <w:bCs/>
                <w:color w:val="FFFFFF"/>
              </w:rPr>
            </w:pPr>
            <w:r w:rsidRPr="3D32AA2C">
              <w:rPr>
                <w:rFonts w:ascii="Garamond" w:hAnsi="Garamond" w:eastAsia="Garamond" w:cs="Garamond"/>
                <w:b/>
                <w:bCs/>
                <w:color w:val="FFFFFF" w:themeColor="background1"/>
              </w:rPr>
              <w:t>E</w:t>
            </w:r>
            <w:r w:rsidRPr="3D32AA2C" w:rsidR="7F73E65C">
              <w:rPr>
                <w:rFonts w:ascii="Garamond" w:hAnsi="Garamond" w:eastAsia="Garamond" w:cs="Garamond"/>
                <w:b/>
                <w:bCs/>
                <w:color w:val="FFFFFF" w:themeColor="background1"/>
              </w:rPr>
              <w:t>nd</w:t>
            </w:r>
            <w:r w:rsidRPr="3D32AA2C" w:rsidR="19107B23">
              <w:rPr>
                <w:rFonts w:ascii="Garamond" w:hAnsi="Garamond" w:eastAsia="Garamond" w:cs="Garamond"/>
                <w:b/>
                <w:bCs/>
                <w:color w:val="FFFFFF" w:themeColor="background1"/>
              </w:rPr>
              <w:t xml:space="preserve"> </w:t>
            </w:r>
            <w:r w:rsidRPr="3D32AA2C">
              <w:rPr>
                <w:rFonts w:ascii="Garamond" w:hAnsi="Garamond" w:eastAsia="Garamond" w:cs="Garamond"/>
                <w:b/>
                <w:bCs/>
                <w:color w:val="FFFFFF" w:themeColor="background1"/>
              </w:rPr>
              <w:t>Product</w:t>
            </w:r>
          </w:p>
        </w:tc>
        <w:tc>
          <w:tcPr>
            <w:tcW w:w="3240" w:type="dxa"/>
            <w:shd w:val="clear" w:color="auto" w:fill="31849B" w:themeFill="accent5" w:themeFillShade="BF"/>
            <w:vAlign w:val="center"/>
          </w:tcPr>
          <w:p w:rsidRPr="00CE4561" w:rsidR="001538F2" w:rsidP="3D32AA2C" w:rsidRDefault="4CEE29D8" w14:paraId="5D000EB1" w14:textId="73C9558D">
            <w:pPr>
              <w:jc w:val="center"/>
              <w:rPr>
                <w:rFonts w:ascii="Garamond" w:hAnsi="Garamond" w:eastAsia="Garamond" w:cs="Garamond"/>
                <w:b/>
                <w:bCs/>
                <w:color w:val="FFFFFF"/>
              </w:rPr>
            </w:pPr>
            <w:r w:rsidRPr="3D32AA2C">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vAlign w:val="center"/>
          </w:tcPr>
          <w:p w:rsidRPr="006D6871" w:rsidR="001538F2" w:rsidP="3D32AA2C" w:rsidRDefault="4CEE29D8" w14:paraId="664079CF" w14:textId="7FD35A9E">
            <w:pPr>
              <w:jc w:val="center"/>
              <w:rPr>
                <w:rFonts w:ascii="Garamond" w:hAnsi="Garamond" w:eastAsia="Garamond" w:cs="Garamond"/>
                <w:b/>
                <w:bCs/>
                <w:color w:val="FFFFFF"/>
              </w:rPr>
            </w:pPr>
            <w:r w:rsidRPr="3D32AA2C">
              <w:rPr>
                <w:rFonts w:ascii="Garamond" w:hAnsi="Garamond" w:eastAsia="Garamond" w:cs="Garamond"/>
                <w:b/>
                <w:bCs/>
                <w:color w:val="FFFFFF" w:themeColor="background1"/>
              </w:rPr>
              <w:t>Partner Benefit &amp; Use</w:t>
            </w:r>
          </w:p>
        </w:tc>
        <w:tc>
          <w:tcPr>
            <w:tcW w:w="1080" w:type="dxa"/>
            <w:shd w:val="clear" w:color="auto" w:fill="31849B" w:themeFill="accent5" w:themeFillShade="BF"/>
          </w:tcPr>
          <w:p w:rsidRPr="00CE4561" w:rsidR="001538F2" w:rsidP="3D32AA2C" w:rsidRDefault="5EE53A19" w14:paraId="528DEE6A" w14:textId="77777777">
            <w:pPr>
              <w:jc w:val="center"/>
              <w:rPr>
                <w:rFonts w:ascii="Garamond" w:hAnsi="Garamond" w:eastAsia="Garamond" w:cs="Garamond"/>
                <w:b/>
                <w:bCs/>
                <w:color w:val="FFFFFF"/>
              </w:rPr>
            </w:pPr>
            <w:r w:rsidRPr="3D32AA2C">
              <w:rPr>
                <w:rFonts w:ascii="Garamond" w:hAnsi="Garamond" w:eastAsia="Garamond" w:cs="Garamond"/>
                <w:b/>
                <w:bCs/>
                <w:color w:val="FFFFFF" w:themeColor="background1"/>
              </w:rPr>
              <w:t>Software Release Category</w:t>
            </w:r>
          </w:p>
        </w:tc>
      </w:tr>
      <w:tr w:rsidRPr="00CE4561" w:rsidR="004D358F" w:rsidTr="3D32AA2C" w14:paraId="407EEF43" w14:textId="77777777">
        <w:tc>
          <w:tcPr>
            <w:tcW w:w="2160" w:type="dxa"/>
          </w:tcPr>
          <w:p w:rsidRPr="00CE4561" w:rsidR="004D358F" w:rsidP="3D32AA2C" w:rsidRDefault="210AA493" w14:paraId="6303043D" w14:textId="3B4BBA87">
            <w:pPr>
              <w:spacing w:line="259" w:lineRule="auto"/>
              <w:rPr>
                <w:rFonts w:ascii="Garamond" w:hAnsi="Garamond" w:eastAsia="Garamond" w:cs="Garamond"/>
                <w:b/>
                <w:bCs/>
              </w:rPr>
            </w:pPr>
            <w:r w:rsidRPr="3D32AA2C">
              <w:rPr>
                <w:rFonts w:ascii="Garamond" w:hAnsi="Garamond" w:eastAsia="Garamond" w:cs="Garamond"/>
                <w:b/>
                <w:bCs/>
              </w:rPr>
              <w:t>Fire Severity Suitability Model</w:t>
            </w:r>
          </w:p>
        </w:tc>
        <w:tc>
          <w:tcPr>
            <w:tcW w:w="3240" w:type="dxa"/>
          </w:tcPr>
          <w:p w:rsidRPr="00CE4561" w:rsidR="004D358F" w:rsidP="3D32AA2C" w:rsidRDefault="1C9FFB0F" w14:paraId="2DD53BD2" w14:textId="51120D09">
            <w:pPr>
              <w:rPr>
                <w:rFonts w:ascii="Garamond" w:hAnsi="Garamond" w:eastAsia="Garamond" w:cs="Garamond"/>
              </w:rPr>
            </w:pPr>
            <w:r w:rsidRPr="3D32AA2C">
              <w:rPr>
                <w:rFonts w:ascii="Garamond" w:hAnsi="Garamond" w:eastAsia="Garamond" w:cs="Garamond"/>
              </w:rPr>
              <w:t>ECOSTRESS, Sentinel 2, Landsat 7</w:t>
            </w:r>
            <w:r w:rsidRPr="3D32AA2C" w:rsidR="2537C16E">
              <w:rPr>
                <w:rFonts w:ascii="Garamond" w:hAnsi="Garamond" w:eastAsia="Garamond" w:cs="Garamond"/>
              </w:rPr>
              <w:t xml:space="preserve"> ETM+, Landsat</w:t>
            </w:r>
            <w:r w:rsidRPr="3D32AA2C" w:rsidR="5FFE5179">
              <w:rPr>
                <w:rFonts w:ascii="Garamond" w:hAnsi="Garamond" w:eastAsia="Garamond" w:cs="Garamond"/>
              </w:rPr>
              <w:t xml:space="preserve"> </w:t>
            </w:r>
            <w:r w:rsidRPr="3D32AA2C">
              <w:rPr>
                <w:rFonts w:ascii="Garamond" w:hAnsi="Garamond" w:eastAsia="Garamond" w:cs="Garamond"/>
              </w:rPr>
              <w:t>8</w:t>
            </w:r>
            <w:r w:rsidRPr="3D32AA2C" w:rsidR="5FFE5179">
              <w:rPr>
                <w:rFonts w:ascii="Garamond" w:hAnsi="Garamond" w:eastAsia="Garamond" w:cs="Garamond"/>
              </w:rPr>
              <w:t xml:space="preserve"> OLI</w:t>
            </w:r>
            <w:r w:rsidRPr="3D32AA2C">
              <w:rPr>
                <w:rFonts w:ascii="Garamond" w:hAnsi="Garamond" w:eastAsia="Garamond" w:cs="Garamond"/>
              </w:rPr>
              <w:t xml:space="preserve"> , LiDAR</w:t>
            </w:r>
          </w:p>
          <w:p w:rsidRPr="00CE4561" w:rsidR="004D358F" w:rsidP="3D32AA2C" w:rsidRDefault="004D358F" w14:paraId="05C6772C" w14:textId="07C53F0C">
            <w:pPr>
              <w:rPr>
                <w:rFonts w:ascii="Garamond" w:hAnsi="Garamond" w:eastAsia="Garamond" w:cs="Garamond"/>
              </w:rPr>
            </w:pPr>
          </w:p>
        </w:tc>
        <w:tc>
          <w:tcPr>
            <w:tcW w:w="2880" w:type="dxa"/>
          </w:tcPr>
          <w:p w:rsidRPr="006D6871" w:rsidR="004D358F" w:rsidP="3D32AA2C" w:rsidRDefault="3C6AFF9A" w14:paraId="29D692C0" w14:textId="34B3405C">
            <w:pPr>
              <w:spacing w:line="259" w:lineRule="auto"/>
              <w:rPr>
                <w:rFonts w:ascii="Garamond" w:hAnsi="Garamond" w:eastAsia="Garamond" w:cs="Garamond"/>
              </w:rPr>
            </w:pPr>
            <w:r w:rsidRPr="3D32AA2C">
              <w:rPr>
                <w:rFonts w:ascii="Garamond" w:hAnsi="Garamond" w:eastAsia="Garamond" w:cs="Garamond"/>
              </w:rPr>
              <w:t>Highlight</w:t>
            </w:r>
            <w:r w:rsidRPr="3D32AA2C" w:rsidR="6F73DF19">
              <w:rPr>
                <w:rFonts w:ascii="Garamond" w:hAnsi="Garamond" w:eastAsia="Garamond" w:cs="Garamond"/>
              </w:rPr>
              <w:t xml:space="preserve"> zones of potential high fire severity to inform fire suppression planning. </w:t>
            </w:r>
          </w:p>
        </w:tc>
        <w:tc>
          <w:tcPr>
            <w:tcW w:w="1080" w:type="dxa"/>
          </w:tcPr>
          <w:p w:rsidRPr="00CE4561" w:rsidR="004D358F" w:rsidP="3D32AA2C" w:rsidRDefault="65C64E1C" w14:paraId="33182638" w14:textId="766A4D71">
            <w:pPr>
              <w:spacing w:line="259" w:lineRule="auto"/>
              <w:rPr>
                <w:rFonts w:ascii="Garamond" w:hAnsi="Garamond" w:eastAsia="Garamond" w:cs="Garamond"/>
              </w:rPr>
            </w:pPr>
            <w:r w:rsidRPr="3D32AA2C">
              <w:rPr>
                <w:rFonts w:ascii="Garamond" w:hAnsi="Garamond" w:eastAsia="Garamond" w:cs="Garamond"/>
              </w:rPr>
              <w:t>II</w:t>
            </w:r>
          </w:p>
        </w:tc>
      </w:tr>
      <w:tr w:rsidRPr="00CE4561" w:rsidR="004D358F" w:rsidTr="3D32AA2C" w14:paraId="6CADEA21" w14:textId="77777777">
        <w:tc>
          <w:tcPr>
            <w:tcW w:w="2160" w:type="dxa"/>
          </w:tcPr>
          <w:p w:rsidRPr="00CE4561" w:rsidR="004D358F" w:rsidP="3D32AA2C" w:rsidRDefault="07640480" w14:paraId="60ADAAAA" w14:textId="5D00A074">
            <w:pPr>
              <w:spacing w:line="259" w:lineRule="auto"/>
              <w:rPr>
                <w:rFonts w:ascii="Garamond" w:hAnsi="Garamond" w:eastAsia="Garamond" w:cs="Garamond"/>
                <w:b/>
                <w:bCs/>
              </w:rPr>
            </w:pPr>
            <w:r w:rsidRPr="3D32AA2C">
              <w:rPr>
                <w:rFonts w:ascii="Garamond" w:hAnsi="Garamond" w:eastAsia="Garamond" w:cs="Garamond"/>
                <w:b/>
                <w:bCs/>
              </w:rPr>
              <w:t>Fire Severity FlamMap Model</w:t>
            </w:r>
          </w:p>
        </w:tc>
        <w:tc>
          <w:tcPr>
            <w:tcW w:w="3240" w:type="dxa"/>
          </w:tcPr>
          <w:p w:rsidRPr="00CE4561" w:rsidR="004D358F" w:rsidP="3D32AA2C" w:rsidRDefault="6537B720" w14:paraId="017926FC" w14:textId="1376DDA2">
            <w:pPr>
              <w:rPr>
                <w:rFonts w:ascii="Garamond" w:hAnsi="Garamond" w:eastAsia="Garamond" w:cs="Garamond"/>
              </w:rPr>
            </w:pPr>
            <w:r w:rsidRPr="3D32AA2C">
              <w:rPr>
                <w:rFonts w:ascii="Garamond" w:hAnsi="Garamond" w:eastAsia="Garamond" w:cs="Garamond"/>
              </w:rPr>
              <w:t>Landsat 7</w:t>
            </w:r>
            <w:r w:rsidRPr="3D32AA2C" w:rsidR="4048FD5C">
              <w:rPr>
                <w:rFonts w:ascii="Garamond" w:hAnsi="Garamond" w:eastAsia="Garamond" w:cs="Garamond"/>
              </w:rPr>
              <w:t xml:space="preserve"> ETM+, Landsat </w:t>
            </w:r>
            <w:r w:rsidRPr="3D32AA2C">
              <w:rPr>
                <w:rFonts w:ascii="Garamond" w:hAnsi="Garamond" w:eastAsia="Garamond" w:cs="Garamond"/>
              </w:rPr>
              <w:t>8</w:t>
            </w:r>
            <w:r w:rsidRPr="3D32AA2C" w:rsidR="247BF59E">
              <w:rPr>
                <w:rFonts w:ascii="Garamond" w:hAnsi="Garamond" w:eastAsia="Garamond" w:cs="Garamond"/>
              </w:rPr>
              <w:t xml:space="preserve"> OLI</w:t>
            </w:r>
            <w:r w:rsidRPr="3D32AA2C">
              <w:rPr>
                <w:rFonts w:ascii="Garamond" w:hAnsi="Garamond" w:eastAsia="Garamond" w:cs="Garamond"/>
              </w:rPr>
              <w:t xml:space="preserve"> </w:t>
            </w:r>
          </w:p>
        </w:tc>
        <w:tc>
          <w:tcPr>
            <w:tcW w:w="2880" w:type="dxa"/>
          </w:tcPr>
          <w:p w:rsidRPr="00C8675B" w:rsidR="004D358F" w:rsidP="3D32AA2C" w:rsidRDefault="6D8BBBEB" w14:paraId="1FD94241" w14:textId="672D3E36">
            <w:pPr>
              <w:spacing w:line="259" w:lineRule="auto"/>
              <w:rPr>
                <w:rFonts w:ascii="Garamond" w:hAnsi="Garamond" w:eastAsia="Garamond" w:cs="Garamond"/>
              </w:rPr>
            </w:pPr>
            <w:r w:rsidRPr="3D32AA2C">
              <w:rPr>
                <w:rFonts w:ascii="Garamond" w:hAnsi="Garamond" w:eastAsia="Garamond" w:cs="Garamond"/>
              </w:rPr>
              <w:t>Highlight</w:t>
            </w:r>
            <w:r w:rsidRPr="3D32AA2C" w:rsidR="4FD94E98">
              <w:rPr>
                <w:rFonts w:ascii="Garamond" w:hAnsi="Garamond" w:eastAsia="Garamond" w:cs="Garamond"/>
              </w:rPr>
              <w:t xml:space="preserve"> zones of potential high fire severity to inform fire suppression planning.</w:t>
            </w:r>
          </w:p>
        </w:tc>
        <w:tc>
          <w:tcPr>
            <w:tcW w:w="1080" w:type="dxa"/>
          </w:tcPr>
          <w:p w:rsidRPr="00CE4561" w:rsidR="004D358F" w:rsidP="3D32AA2C" w:rsidRDefault="16274922" w14:paraId="6CCF6DA3" w14:textId="61530978">
            <w:pPr>
              <w:rPr>
                <w:rFonts w:ascii="Garamond" w:hAnsi="Garamond" w:eastAsia="Garamond" w:cs="Garamond"/>
              </w:rPr>
            </w:pPr>
            <w:r w:rsidRPr="3D32AA2C">
              <w:rPr>
                <w:rFonts w:ascii="Garamond" w:hAnsi="Garamond" w:eastAsia="Garamond" w:cs="Garamond"/>
              </w:rPr>
              <w:t>N/A</w:t>
            </w:r>
          </w:p>
        </w:tc>
      </w:tr>
      <w:tr w:rsidR="5D66C8D8" w:rsidTr="3D32AA2C" w14:paraId="4AB8DBB7" w14:textId="77777777">
        <w:trPr>
          <w:trHeight w:val="300"/>
        </w:trPr>
        <w:tc>
          <w:tcPr>
            <w:tcW w:w="2160" w:type="dxa"/>
          </w:tcPr>
          <w:p w:rsidR="736212DC" w:rsidP="3D32AA2C" w:rsidRDefault="07640480" w14:paraId="7F6DD323" w14:textId="43E4C62F">
            <w:pPr>
              <w:spacing w:line="259" w:lineRule="auto"/>
              <w:rPr>
                <w:rFonts w:ascii="Garamond" w:hAnsi="Garamond" w:eastAsia="Garamond" w:cs="Garamond"/>
                <w:b/>
                <w:bCs/>
              </w:rPr>
            </w:pPr>
            <w:r w:rsidRPr="3D32AA2C">
              <w:rPr>
                <w:rFonts w:ascii="Garamond" w:hAnsi="Garamond" w:eastAsia="Garamond" w:cs="Garamond"/>
                <w:b/>
                <w:bCs/>
              </w:rPr>
              <w:t>Fire Severity Machine Learning Model</w:t>
            </w:r>
          </w:p>
        </w:tc>
        <w:tc>
          <w:tcPr>
            <w:tcW w:w="3240" w:type="dxa"/>
          </w:tcPr>
          <w:p w:rsidR="5A84D685" w:rsidP="3D32AA2C" w:rsidRDefault="5184B8DC" w14:paraId="29582087" w14:textId="1CA490AC">
            <w:pPr>
              <w:rPr>
                <w:rFonts w:ascii="Garamond" w:hAnsi="Garamond" w:eastAsia="Garamond" w:cs="Garamond"/>
              </w:rPr>
            </w:pPr>
            <w:r w:rsidRPr="3D32AA2C">
              <w:rPr>
                <w:rFonts w:ascii="Garamond" w:hAnsi="Garamond" w:eastAsia="Garamond" w:cs="Garamond"/>
              </w:rPr>
              <w:t>ECOSTRESS</w:t>
            </w:r>
            <w:r w:rsidRPr="3D32AA2C" w:rsidR="51B0000A">
              <w:rPr>
                <w:rFonts w:ascii="Garamond" w:hAnsi="Garamond" w:eastAsia="Garamond" w:cs="Garamond"/>
              </w:rPr>
              <w:t>, Landsat 8</w:t>
            </w:r>
            <w:r w:rsidRPr="3D32AA2C" w:rsidR="1FC9FA23">
              <w:rPr>
                <w:rFonts w:ascii="Garamond" w:hAnsi="Garamond" w:eastAsia="Garamond" w:cs="Garamond"/>
              </w:rPr>
              <w:t xml:space="preserve"> OLI</w:t>
            </w:r>
          </w:p>
        </w:tc>
        <w:tc>
          <w:tcPr>
            <w:tcW w:w="2880" w:type="dxa"/>
          </w:tcPr>
          <w:p w:rsidR="12DFCA89" w:rsidP="3D32AA2C" w:rsidRDefault="5AEE6612" w14:paraId="171C05A3" w14:textId="4DBD412F">
            <w:pPr>
              <w:spacing w:line="259" w:lineRule="auto"/>
              <w:rPr>
                <w:rFonts w:ascii="Garamond" w:hAnsi="Garamond" w:eastAsia="Garamond" w:cs="Garamond"/>
              </w:rPr>
            </w:pPr>
            <w:r w:rsidRPr="3D32AA2C">
              <w:rPr>
                <w:rFonts w:ascii="Garamond" w:hAnsi="Garamond" w:eastAsia="Garamond" w:cs="Garamond"/>
              </w:rPr>
              <w:t>Highlight</w:t>
            </w:r>
            <w:r w:rsidRPr="3D32AA2C" w:rsidR="0D2E2556">
              <w:rPr>
                <w:rFonts w:ascii="Garamond" w:hAnsi="Garamond" w:eastAsia="Garamond" w:cs="Garamond"/>
              </w:rPr>
              <w:t xml:space="preserve"> zones of potential high fire severity to inform fire suppression planning.</w:t>
            </w:r>
          </w:p>
        </w:tc>
        <w:tc>
          <w:tcPr>
            <w:tcW w:w="1080" w:type="dxa"/>
          </w:tcPr>
          <w:p w:rsidR="13A68182" w:rsidP="3D32AA2C" w:rsidRDefault="0096D73F" w14:paraId="085B1A39" w14:textId="765621A1">
            <w:pPr>
              <w:rPr>
                <w:rFonts w:ascii="Garamond" w:hAnsi="Garamond" w:eastAsia="Garamond" w:cs="Garamond"/>
              </w:rPr>
            </w:pPr>
            <w:r w:rsidRPr="3D32AA2C">
              <w:rPr>
                <w:rFonts w:ascii="Garamond" w:hAnsi="Garamond" w:eastAsia="Garamond" w:cs="Garamond"/>
              </w:rPr>
              <w:t>N/A</w:t>
            </w:r>
          </w:p>
        </w:tc>
      </w:tr>
      <w:tr w:rsidR="5D66C8D8" w:rsidTr="3D32AA2C" w14:paraId="246C6D3F" w14:textId="77777777">
        <w:trPr>
          <w:trHeight w:val="300"/>
        </w:trPr>
        <w:tc>
          <w:tcPr>
            <w:tcW w:w="2160" w:type="dxa"/>
          </w:tcPr>
          <w:p w:rsidR="736212DC" w:rsidP="3D32AA2C" w:rsidRDefault="07640480" w14:paraId="469ECD3D" w14:textId="4FE6BD63">
            <w:pPr>
              <w:spacing w:line="259" w:lineRule="auto"/>
              <w:rPr>
                <w:rFonts w:ascii="Garamond" w:hAnsi="Garamond" w:eastAsia="Garamond" w:cs="Garamond"/>
                <w:b/>
                <w:bCs/>
              </w:rPr>
            </w:pPr>
            <w:r w:rsidRPr="3D32AA2C">
              <w:rPr>
                <w:rFonts w:ascii="Garamond" w:hAnsi="Garamond" w:eastAsia="Garamond" w:cs="Garamond"/>
                <w:b/>
                <w:bCs/>
              </w:rPr>
              <w:t>Fire</w:t>
            </w:r>
            <w:r w:rsidRPr="3D32AA2C" w:rsidR="77F7E6C1">
              <w:rPr>
                <w:rFonts w:ascii="Garamond" w:hAnsi="Garamond" w:eastAsia="Garamond" w:cs="Garamond"/>
                <w:b/>
                <w:bCs/>
              </w:rPr>
              <w:t>l</w:t>
            </w:r>
            <w:r w:rsidRPr="3D32AA2C">
              <w:rPr>
                <w:rFonts w:ascii="Garamond" w:hAnsi="Garamond" w:eastAsia="Garamond" w:cs="Garamond"/>
                <w:b/>
                <w:bCs/>
              </w:rPr>
              <w:t>ine Model</w:t>
            </w:r>
          </w:p>
        </w:tc>
        <w:tc>
          <w:tcPr>
            <w:tcW w:w="3240" w:type="dxa"/>
          </w:tcPr>
          <w:p w:rsidR="36AB1A79" w:rsidP="3D32AA2C" w:rsidRDefault="04810C21" w14:paraId="481D53E0" w14:textId="10AEFABE">
            <w:pPr>
              <w:rPr>
                <w:rFonts w:ascii="Garamond" w:hAnsi="Garamond" w:eastAsia="Garamond" w:cs="Garamond"/>
              </w:rPr>
            </w:pPr>
            <w:r w:rsidRPr="3D32AA2C">
              <w:rPr>
                <w:rFonts w:ascii="Garamond" w:hAnsi="Garamond" w:eastAsia="Garamond" w:cs="Garamond"/>
              </w:rPr>
              <w:t>ECOSTRESS, Sentinel</w:t>
            </w:r>
            <w:r w:rsidRPr="3D32AA2C" w:rsidR="63D8B89B">
              <w:rPr>
                <w:rFonts w:ascii="Garamond" w:hAnsi="Garamond" w:eastAsia="Garamond" w:cs="Garamond"/>
              </w:rPr>
              <w:t>-</w:t>
            </w:r>
            <w:r w:rsidRPr="3D32AA2C">
              <w:rPr>
                <w:rFonts w:ascii="Garamond" w:hAnsi="Garamond" w:eastAsia="Garamond" w:cs="Garamond"/>
              </w:rPr>
              <w:t>2, Landsat 7</w:t>
            </w:r>
            <w:r w:rsidRPr="3D32AA2C" w:rsidR="2DCD5458">
              <w:rPr>
                <w:rFonts w:ascii="Garamond" w:hAnsi="Garamond" w:eastAsia="Garamond" w:cs="Garamond"/>
              </w:rPr>
              <w:t xml:space="preserve"> ETM+, Landsat</w:t>
            </w:r>
            <w:r w:rsidRPr="3D32AA2C" w:rsidR="5068B3E3">
              <w:rPr>
                <w:rFonts w:ascii="Garamond" w:hAnsi="Garamond" w:eastAsia="Garamond" w:cs="Garamond"/>
              </w:rPr>
              <w:t xml:space="preserve"> </w:t>
            </w:r>
            <w:r w:rsidRPr="3D32AA2C">
              <w:rPr>
                <w:rFonts w:ascii="Garamond" w:hAnsi="Garamond" w:eastAsia="Garamond" w:cs="Garamond"/>
              </w:rPr>
              <w:t>8</w:t>
            </w:r>
            <w:r w:rsidRPr="3D32AA2C" w:rsidR="5068B3E3">
              <w:rPr>
                <w:rFonts w:ascii="Garamond" w:hAnsi="Garamond" w:eastAsia="Garamond" w:cs="Garamond"/>
              </w:rPr>
              <w:t xml:space="preserve"> OLI</w:t>
            </w:r>
            <w:r w:rsidRPr="3D32AA2C">
              <w:rPr>
                <w:rFonts w:ascii="Garamond" w:hAnsi="Garamond" w:eastAsia="Garamond" w:cs="Garamond"/>
              </w:rPr>
              <w:t>, LiDAR</w:t>
            </w:r>
          </w:p>
        </w:tc>
        <w:tc>
          <w:tcPr>
            <w:tcW w:w="2880" w:type="dxa"/>
          </w:tcPr>
          <w:p w:rsidR="01A8A27B" w:rsidP="3D32AA2C" w:rsidRDefault="2FB2909A" w14:paraId="5E5D2B8F" w14:textId="3E29A390">
            <w:pPr>
              <w:rPr>
                <w:rFonts w:ascii="Garamond" w:hAnsi="Garamond" w:eastAsia="Garamond" w:cs="Garamond"/>
              </w:rPr>
            </w:pPr>
            <w:r w:rsidRPr="3D32AA2C">
              <w:rPr>
                <w:rFonts w:ascii="Garamond" w:hAnsi="Garamond" w:eastAsia="Garamond" w:cs="Garamond"/>
              </w:rPr>
              <w:t>Recommends zones with low slope</w:t>
            </w:r>
            <w:r w:rsidRPr="3D32AA2C" w:rsidR="4EFE0474">
              <w:rPr>
                <w:rFonts w:ascii="Garamond" w:hAnsi="Garamond" w:eastAsia="Garamond" w:cs="Garamond"/>
              </w:rPr>
              <w:t xml:space="preserve"> angle</w:t>
            </w:r>
            <w:r w:rsidRPr="3D32AA2C">
              <w:rPr>
                <w:rFonts w:ascii="Garamond" w:hAnsi="Garamond" w:eastAsia="Garamond" w:cs="Garamond"/>
              </w:rPr>
              <w:t xml:space="preserve"> and fire severity for construction of firelines to impede wildfire progress.</w:t>
            </w:r>
          </w:p>
        </w:tc>
        <w:tc>
          <w:tcPr>
            <w:tcW w:w="1080" w:type="dxa"/>
          </w:tcPr>
          <w:p w:rsidR="0A4C57B6" w:rsidP="3D32AA2C" w:rsidRDefault="448D15D1" w14:paraId="75889AA1" w14:textId="670DC1B0">
            <w:pPr>
              <w:rPr>
                <w:rFonts w:ascii="Garamond" w:hAnsi="Garamond" w:eastAsia="Garamond" w:cs="Garamond"/>
              </w:rPr>
            </w:pPr>
            <w:r w:rsidRPr="3D32AA2C">
              <w:rPr>
                <w:rFonts w:ascii="Garamond" w:hAnsi="Garamond" w:eastAsia="Garamond" w:cs="Garamond"/>
              </w:rPr>
              <w:t>N/A</w:t>
            </w:r>
          </w:p>
        </w:tc>
      </w:tr>
    </w:tbl>
    <w:p w:rsidR="00DC6974" w:rsidP="3D32AA2C" w:rsidRDefault="00DC6974" w14:paraId="0F4FA500" w14:textId="27BF11EF">
      <w:pPr>
        <w:ind w:left="720" w:hanging="720"/>
        <w:rPr>
          <w:rFonts w:ascii="Garamond" w:hAnsi="Garamond" w:eastAsia="Garamond" w:cs="Garamond"/>
        </w:rPr>
      </w:pPr>
    </w:p>
    <w:p w:rsidR="41DC054D" w:rsidP="3D32AA2C" w:rsidRDefault="41C5D0CB" w14:paraId="14F8DAD6" w14:textId="6B1AC26D">
      <w:pPr>
        <w:rPr>
          <w:rFonts w:ascii="Garamond" w:hAnsi="Garamond" w:eastAsia="Garamond" w:cs="Garamond"/>
        </w:rPr>
      </w:pPr>
      <w:r w:rsidRPr="3D32AA2C">
        <w:rPr>
          <w:rFonts w:ascii="Garamond" w:hAnsi="Garamond" w:eastAsia="Garamond" w:cs="Garamond"/>
          <w:b/>
          <w:bCs/>
          <w:i/>
          <w:iCs/>
        </w:rPr>
        <w:t>Product Benefit to End User:</w:t>
      </w:r>
      <w:r w:rsidRPr="3D32AA2C" w:rsidR="4BB93D7E">
        <w:rPr>
          <w:rFonts w:ascii="Garamond" w:hAnsi="Garamond" w:eastAsia="Garamond" w:cs="Garamond"/>
        </w:rPr>
        <w:t xml:space="preserve"> </w:t>
      </w:r>
    </w:p>
    <w:p w:rsidR="41DC054D" w:rsidP="3D32AA2C" w:rsidRDefault="6C231929" w14:paraId="1A3D1CB0" w14:textId="2DD4F069">
      <w:pPr>
        <w:spacing w:line="259" w:lineRule="auto"/>
        <w:rPr>
          <w:rFonts w:ascii="Garamond" w:hAnsi="Garamond" w:eastAsia="Garamond" w:cs="Garamond"/>
        </w:rPr>
      </w:pPr>
      <w:r w:rsidRPr="3D32AA2C">
        <w:rPr>
          <w:rFonts w:ascii="Garamond" w:hAnsi="Garamond" w:eastAsia="Garamond" w:cs="Garamond"/>
        </w:rPr>
        <w:t xml:space="preserve">The fire severity models, specifically the tutorials for the </w:t>
      </w:r>
      <w:r w:rsidRPr="3D32AA2C" w:rsidR="0CE2E1C2">
        <w:rPr>
          <w:rFonts w:ascii="Garamond" w:hAnsi="Garamond" w:eastAsia="Garamond" w:cs="Garamond"/>
        </w:rPr>
        <w:t>S</w:t>
      </w:r>
      <w:r w:rsidRPr="3D32AA2C">
        <w:rPr>
          <w:rFonts w:ascii="Garamond" w:hAnsi="Garamond" w:eastAsia="Garamond" w:cs="Garamond"/>
        </w:rPr>
        <w:t xml:space="preserve">uitability </w:t>
      </w:r>
      <w:r w:rsidRPr="3D32AA2C" w:rsidR="174C07C1">
        <w:rPr>
          <w:rFonts w:ascii="Garamond" w:hAnsi="Garamond" w:eastAsia="Garamond" w:cs="Garamond"/>
        </w:rPr>
        <w:t>M</w:t>
      </w:r>
      <w:r w:rsidRPr="3D32AA2C">
        <w:rPr>
          <w:rFonts w:ascii="Garamond" w:hAnsi="Garamond" w:eastAsia="Garamond" w:cs="Garamond"/>
        </w:rPr>
        <w:t xml:space="preserve">odel and FlamMap model, will benefit </w:t>
      </w:r>
      <w:r w:rsidRPr="3D32AA2C" w:rsidR="38B5C297">
        <w:rPr>
          <w:rFonts w:ascii="Garamond" w:hAnsi="Garamond" w:eastAsia="Garamond" w:cs="Garamond"/>
        </w:rPr>
        <w:t xml:space="preserve">Marin County Fire Department and FIRE Foundry </w:t>
      </w:r>
      <w:r w:rsidRPr="3D32AA2C">
        <w:rPr>
          <w:rFonts w:ascii="Garamond" w:hAnsi="Garamond" w:eastAsia="Garamond" w:cs="Garamond"/>
        </w:rPr>
        <w:t>as they will be able to observe fire severity with real-time data as a metric of where to prioritize fire suppre</w:t>
      </w:r>
      <w:r w:rsidRPr="3D32AA2C" w:rsidR="3A0536DA">
        <w:rPr>
          <w:rFonts w:ascii="Garamond" w:hAnsi="Garamond" w:eastAsia="Garamond" w:cs="Garamond"/>
        </w:rPr>
        <w:t>s</w:t>
      </w:r>
      <w:r w:rsidRPr="3D32AA2C">
        <w:rPr>
          <w:rFonts w:ascii="Garamond" w:hAnsi="Garamond" w:eastAsia="Garamond" w:cs="Garamond"/>
        </w:rPr>
        <w:t>sion</w:t>
      </w:r>
      <w:r w:rsidRPr="3D32AA2C" w:rsidR="2E4284C9">
        <w:rPr>
          <w:rFonts w:ascii="Garamond" w:hAnsi="Garamond" w:eastAsia="Garamond" w:cs="Garamond"/>
        </w:rPr>
        <w:t xml:space="preserve"> techniques. </w:t>
      </w:r>
      <w:r w:rsidRPr="3D32AA2C" w:rsidR="7D30DB4D">
        <w:rPr>
          <w:rFonts w:ascii="Garamond" w:hAnsi="Garamond" w:eastAsia="Garamond" w:cs="Garamond"/>
        </w:rPr>
        <w:t>The tutorial will allow partners to understand how the models were conceived and adjust input</w:t>
      </w:r>
      <w:r w:rsidRPr="3D32AA2C" w:rsidR="2CF115DD">
        <w:rPr>
          <w:rFonts w:ascii="Garamond" w:hAnsi="Garamond" w:eastAsia="Garamond" w:cs="Garamond"/>
        </w:rPr>
        <w:t xml:space="preserve"> variable</w:t>
      </w:r>
      <w:r w:rsidRPr="3D32AA2C" w:rsidR="7D30DB4D">
        <w:rPr>
          <w:rFonts w:ascii="Garamond" w:hAnsi="Garamond" w:eastAsia="Garamond" w:cs="Garamond"/>
        </w:rPr>
        <w:t xml:space="preserve">s and input weights for future modeling, based on their knowledge of Marin County fires. </w:t>
      </w:r>
      <w:r w:rsidRPr="3D32AA2C" w:rsidR="2E4284C9">
        <w:rPr>
          <w:rFonts w:ascii="Garamond" w:hAnsi="Garamond" w:eastAsia="Garamond" w:cs="Garamond"/>
        </w:rPr>
        <w:t xml:space="preserve">The fireline model will improve </w:t>
      </w:r>
      <w:r w:rsidRPr="3D32AA2C" w:rsidR="756FB0F1">
        <w:rPr>
          <w:rFonts w:ascii="Garamond" w:hAnsi="Garamond" w:eastAsia="Garamond" w:cs="Garamond"/>
        </w:rPr>
        <w:t xml:space="preserve">mobilization efforts during active fires, as firefighters can utilize knowledge of fire severity </w:t>
      </w:r>
      <w:r w:rsidRPr="3D32AA2C" w:rsidR="72694340">
        <w:rPr>
          <w:rFonts w:ascii="Garamond" w:hAnsi="Garamond" w:eastAsia="Garamond" w:cs="Garamond"/>
        </w:rPr>
        <w:t xml:space="preserve">when considering where to incorporate a fireline or reduce vegetation. </w:t>
      </w:r>
    </w:p>
    <w:p w:rsidR="6C3217D1" w:rsidP="3D32AA2C" w:rsidRDefault="6C3217D1" w14:paraId="0846FE2D" w14:textId="1D43239D">
      <w:pPr>
        <w:rPr>
          <w:rFonts w:ascii="Garamond" w:hAnsi="Garamond" w:eastAsia="Garamond" w:cs="Garamond"/>
          <w:b/>
          <w:bCs/>
          <w:i/>
          <w:iCs/>
        </w:rPr>
      </w:pPr>
    </w:p>
    <w:p w:rsidR="50280764" w:rsidP="3D32AA2C" w:rsidRDefault="6D5FC076" w14:paraId="400D13EA" w14:textId="52D422E1">
      <w:pPr>
        <w:rPr>
          <w:rFonts w:ascii="Garamond" w:hAnsi="Garamond" w:eastAsia="Garamond" w:cs="Garamond"/>
        </w:rPr>
      </w:pPr>
      <w:r w:rsidRPr="3D32AA2C">
        <w:rPr>
          <w:rFonts w:ascii="Garamond" w:hAnsi="Garamond" w:eastAsia="Garamond" w:cs="Garamond"/>
          <w:b/>
          <w:bCs/>
          <w:i/>
          <w:iCs/>
        </w:rPr>
        <w:t>Project Continuation Plan:</w:t>
      </w:r>
      <w:r w:rsidRPr="3D32AA2C">
        <w:rPr>
          <w:rFonts w:ascii="Garamond" w:hAnsi="Garamond" w:eastAsia="Garamond" w:cs="Garamond"/>
        </w:rPr>
        <w:t xml:space="preserve"> </w:t>
      </w:r>
    </w:p>
    <w:p w:rsidR="50280764" w:rsidP="3D32AA2C" w:rsidRDefault="208C3AB7" w14:paraId="12B991BC" w14:textId="202E1F6F">
      <w:pPr>
        <w:rPr>
          <w:rFonts w:ascii="Garamond" w:hAnsi="Garamond" w:eastAsia="Garamond" w:cs="Garamond"/>
          <w:color w:val="000000" w:themeColor="text1"/>
        </w:rPr>
      </w:pPr>
      <w:r w:rsidRPr="3D32AA2C">
        <w:rPr>
          <w:rFonts w:ascii="Garamond" w:hAnsi="Garamond" w:eastAsia="Garamond" w:cs="Garamond"/>
          <w:color w:val="000000" w:themeColor="text1"/>
        </w:rPr>
        <w:t xml:space="preserve">The three fire severity models </w:t>
      </w:r>
      <w:r w:rsidRPr="3D32AA2C" w:rsidR="31665108">
        <w:rPr>
          <w:rFonts w:ascii="Garamond" w:hAnsi="Garamond" w:eastAsia="Garamond" w:cs="Garamond"/>
          <w:color w:val="000000" w:themeColor="text1"/>
        </w:rPr>
        <w:t xml:space="preserve">from this project </w:t>
      </w:r>
      <w:r w:rsidRPr="3D32AA2C">
        <w:rPr>
          <w:rFonts w:ascii="Garamond" w:hAnsi="Garamond" w:eastAsia="Garamond" w:cs="Garamond"/>
          <w:color w:val="000000" w:themeColor="text1"/>
        </w:rPr>
        <w:t>will be</w:t>
      </w:r>
      <w:r w:rsidRPr="3D32AA2C" w:rsidR="44FC762C">
        <w:rPr>
          <w:rFonts w:ascii="Garamond" w:hAnsi="Garamond" w:eastAsia="Garamond" w:cs="Garamond"/>
          <w:color w:val="000000" w:themeColor="text1"/>
        </w:rPr>
        <w:t xml:space="preserve"> updated in the next term</w:t>
      </w:r>
      <w:r w:rsidRPr="3D32AA2C" w:rsidR="0315F3A7">
        <w:rPr>
          <w:rFonts w:ascii="Garamond" w:hAnsi="Garamond" w:eastAsia="Garamond" w:cs="Garamond"/>
          <w:color w:val="000000" w:themeColor="text1"/>
        </w:rPr>
        <w:t xml:space="preserve"> to include human elements such as proximity to infrastructure, population density, and areas with poor egress points. </w:t>
      </w:r>
      <w:r w:rsidRPr="3D32AA2C" w:rsidR="286BEC7C">
        <w:rPr>
          <w:rFonts w:ascii="Garamond" w:hAnsi="Garamond" w:eastAsia="Garamond" w:cs="Garamond"/>
          <w:color w:val="000000" w:themeColor="text1"/>
        </w:rPr>
        <w:t xml:space="preserve">Along with the updated fire severity model, there should be an update to the fireline model with more refined slopes for dozers. This term likely underestimated where dozers and hand crews can operate. </w:t>
      </w:r>
    </w:p>
    <w:p w:rsidRPr="00C8675B" w:rsidR="004D358F" w:rsidP="3D32AA2C" w:rsidRDefault="004D358F" w14:paraId="72679EDF" w14:textId="5D2E3C0C">
      <w:pPr>
        <w:rPr>
          <w:rFonts w:ascii="Garamond" w:hAnsi="Garamond" w:eastAsia="Garamond" w:cs="Garamond"/>
        </w:rPr>
      </w:pPr>
    </w:p>
    <w:p w:rsidRPr="00CE4561" w:rsidR="00272CD9" w:rsidP="3D32AA2C" w:rsidRDefault="08DDC8BD" w14:paraId="7D79AE23" w14:textId="40126725">
      <w:pPr>
        <w:pBdr>
          <w:bottom w:val="single" w:color="auto" w:sz="4" w:space="1"/>
        </w:pBdr>
        <w:rPr>
          <w:rFonts w:ascii="Garamond" w:hAnsi="Garamond" w:eastAsia="Garamond" w:cs="Garamond"/>
        </w:rPr>
      </w:pPr>
      <w:r w:rsidRPr="3D32AA2C">
        <w:rPr>
          <w:rFonts w:ascii="Garamond" w:hAnsi="Garamond" w:eastAsia="Garamond" w:cs="Garamond"/>
          <w:b/>
          <w:bCs/>
        </w:rPr>
        <w:t>References</w:t>
      </w:r>
    </w:p>
    <w:p w:rsidR="02896D8A" w:rsidP="3D32AA2C" w:rsidRDefault="02896D8A" w14:paraId="59491692" w14:textId="737AA74D">
      <w:pPr>
        <w:ind w:left="720" w:hanging="720"/>
        <w:rPr>
          <w:rFonts w:ascii="Garamond" w:hAnsi="Garamond" w:eastAsia="Garamond" w:cs="Garamond"/>
        </w:rPr>
      </w:pPr>
      <w:r w:rsidRPr="3D32AA2C">
        <w:rPr>
          <w:rFonts w:ascii="Garamond" w:hAnsi="Garamond" w:eastAsia="Garamond" w:cs="Garamond"/>
        </w:rPr>
        <w:t xml:space="preserve">LANDFIRE 2.2.0. (2022). U.S. Department of Agriculture, Forest Service, U.S. Department of Interior.  </w:t>
      </w:r>
      <w:hyperlink r:id="rId11">
        <w:r w:rsidRPr="3D32AA2C">
          <w:rPr>
            <w:rStyle w:val="Hyperlink"/>
            <w:rFonts w:ascii="Garamond" w:hAnsi="Garamond" w:eastAsia="Garamond" w:cs="Garamond"/>
          </w:rPr>
          <w:t>http://www.landfire.gov/index.php</w:t>
        </w:r>
      </w:hyperlink>
    </w:p>
    <w:p w:rsidR="3D32AA2C" w:rsidP="3D32AA2C" w:rsidRDefault="3D32AA2C" w14:paraId="4EF76138" w14:textId="68563554">
      <w:pPr>
        <w:ind w:left="720" w:hanging="720"/>
        <w:rPr>
          <w:rFonts w:ascii="Garamond" w:hAnsi="Garamond" w:eastAsia="Garamond" w:cs="Garamond"/>
        </w:rPr>
      </w:pPr>
    </w:p>
    <w:p w:rsidR="08C6A3AA" w:rsidP="3D32AA2C" w:rsidRDefault="08C6A3AA" w14:paraId="0A61D384" w14:textId="0C029B2E">
      <w:pPr>
        <w:ind w:left="720" w:hanging="720"/>
        <w:rPr>
          <w:rFonts w:ascii="Garamond" w:hAnsi="Garamond" w:eastAsia="Garamond" w:cs="Garamond"/>
        </w:rPr>
      </w:pPr>
      <w:r w:rsidRPr="3D32AA2C">
        <w:rPr>
          <w:rFonts w:ascii="Garamond" w:hAnsi="Garamond" w:eastAsia="Garamond" w:cs="Garamond"/>
        </w:rPr>
        <w:t xml:space="preserve">Marin Geohub (2021). Marin County. </w:t>
      </w:r>
      <w:hyperlink r:id="rId12">
        <w:r w:rsidRPr="3D32AA2C">
          <w:rPr>
            <w:rStyle w:val="Hyperlink"/>
            <w:rFonts w:ascii="Garamond" w:hAnsi="Garamond" w:eastAsia="Garamond" w:cs="Garamond"/>
          </w:rPr>
          <w:t>https://gisopendata.marincounty.org/</w:t>
        </w:r>
      </w:hyperlink>
    </w:p>
    <w:p w:rsidR="3D32AA2C" w:rsidP="3D32AA2C" w:rsidRDefault="3D32AA2C" w14:paraId="16620F08" w14:textId="63EC1959">
      <w:pPr>
        <w:ind w:left="720" w:hanging="720"/>
        <w:rPr>
          <w:rFonts w:ascii="Garamond" w:hAnsi="Garamond" w:eastAsia="Garamond" w:cs="Garamond"/>
        </w:rPr>
      </w:pPr>
    </w:p>
    <w:p w:rsidR="5E88C62A" w:rsidP="3D32AA2C" w:rsidRDefault="5E88C62A" w14:paraId="14FBDEBA" w14:textId="4416546F">
      <w:pPr>
        <w:ind w:left="720" w:hanging="720"/>
        <w:rPr>
          <w:rFonts w:ascii="Garamond" w:hAnsi="Garamond" w:eastAsia="Garamond" w:cs="Garamond"/>
        </w:rPr>
      </w:pPr>
      <w:r w:rsidRPr="3D32AA2C">
        <w:rPr>
          <w:rFonts w:ascii="Garamond" w:hAnsi="Garamond" w:eastAsia="Garamond" w:cs="Garamond"/>
        </w:rPr>
        <w:t xml:space="preserve">Marin County Vegetation and Land Cover Data (2019). Marin County Parks, One Tam. </w:t>
      </w:r>
      <w:hyperlink r:id="rId13">
        <w:r w:rsidRPr="3D32AA2C">
          <w:rPr>
            <w:rStyle w:val="Hyperlink"/>
            <w:rFonts w:ascii="Garamond" w:hAnsi="Garamond" w:eastAsia="Garamond" w:cs="Garamond"/>
          </w:rPr>
          <w:t>https://vegmap.marincounty.org/</w:t>
        </w:r>
      </w:hyperlink>
    </w:p>
    <w:p w:rsidR="3D32AA2C" w:rsidP="3D32AA2C" w:rsidRDefault="3D32AA2C" w14:paraId="46BF89EF" w14:textId="5F1D6AA8">
      <w:pPr>
        <w:rPr>
          <w:rFonts w:ascii="Garamond" w:hAnsi="Garamond" w:eastAsia="Garamond" w:cs="Garamond"/>
          <w:color w:val="000000" w:themeColor="text1"/>
        </w:rPr>
      </w:pPr>
    </w:p>
    <w:p w:rsidR="68ADBA5D" w:rsidP="3D32AA2C" w:rsidRDefault="7D7892AF" w14:paraId="4B85A998" w14:textId="22E85577">
      <w:pPr>
        <w:rPr>
          <w:rFonts w:ascii="Garamond" w:hAnsi="Garamond" w:eastAsia="Garamond" w:cs="Garamond"/>
          <w:color w:val="0000FF"/>
        </w:rPr>
      </w:pPr>
      <w:r w:rsidRPr="3D32AA2C">
        <w:rPr>
          <w:rFonts w:ascii="Garamond" w:hAnsi="Garamond" w:eastAsia="Garamond" w:cs="Garamond"/>
          <w:color w:val="000000" w:themeColor="text1"/>
        </w:rPr>
        <w:t xml:space="preserve">Mitsopoulos, I., Mallinis, G. , Zibtsev, S., Yavuz, M., Saglam, B., Kucuk, O., Bogomolov, V., Borsuk, A., &amp; </w:t>
      </w:r>
    </w:p>
    <w:p w:rsidR="68ADBA5D" w:rsidP="3D32AA2C" w:rsidRDefault="7D7892AF" w14:paraId="7735A273" w14:textId="787BD2C2">
      <w:pPr>
        <w:ind w:firstLine="720"/>
        <w:rPr>
          <w:rFonts w:ascii="Garamond" w:hAnsi="Garamond" w:eastAsia="Garamond" w:cs="Garamond"/>
          <w:color w:val="0000FF"/>
        </w:rPr>
      </w:pPr>
      <w:r w:rsidRPr="3D32AA2C">
        <w:rPr>
          <w:rFonts w:ascii="Garamond" w:hAnsi="Garamond" w:eastAsia="Garamond" w:cs="Garamond"/>
          <w:color w:val="000000" w:themeColor="text1"/>
        </w:rPr>
        <w:t xml:space="preserve">Zaimes, G. (2017). An integrated approach for mapping fire suppression difficulty in three different </w:t>
      </w:r>
    </w:p>
    <w:p w:rsidR="68ADBA5D" w:rsidP="3D32AA2C" w:rsidRDefault="7D7892AF" w14:paraId="2D077BE7" w14:textId="652D8606">
      <w:pPr>
        <w:ind w:firstLine="720"/>
        <w:rPr>
          <w:rFonts w:ascii="Garamond" w:hAnsi="Garamond" w:eastAsia="Garamond" w:cs="Garamond"/>
          <w:color w:val="000000" w:themeColor="text1"/>
        </w:rPr>
      </w:pPr>
      <w:r w:rsidRPr="3D32AA2C">
        <w:rPr>
          <w:rFonts w:ascii="Garamond" w:hAnsi="Garamond" w:eastAsia="Garamond" w:cs="Garamond"/>
          <w:color w:val="000000" w:themeColor="text1"/>
        </w:rPr>
        <w:t xml:space="preserve">ecosystems of Eastern Europe. </w:t>
      </w:r>
      <w:r w:rsidRPr="3D32AA2C">
        <w:rPr>
          <w:rFonts w:ascii="Garamond" w:hAnsi="Garamond" w:eastAsia="Garamond" w:cs="Garamond"/>
          <w:i/>
          <w:iCs/>
          <w:color w:val="000000" w:themeColor="text1"/>
        </w:rPr>
        <w:t>Journal of Spatial Science, 62</w:t>
      </w:r>
      <w:r w:rsidRPr="3D32AA2C">
        <w:rPr>
          <w:rFonts w:ascii="Garamond" w:hAnsi="Garamond" w:eastAsia="Garamond" w:cs="Garamond"/>
          <w:color w:val="000000" w:themeColor="text1"/>
        </w:rPr>
        <w:t>(1)</w:t>
      </w:r>
      <w:r w:rsidRPr="3D32AA2C">
        <w:rPr>
          <w:rFonts w:ascii="Garamond" w:hAnsi="Garamond" w:eastAsia="Garamond" w:cs="Garamond"/>
          <w:i/>
          <w:iCs/>
          <w:color w:val="000000" w:themeColor="text1"/>
        </w:rPr>
        <w:t>,</w:t>
      </w:r>
      <w:r w:rsidRPr="3D32AA2C">
        <w:rPr>
          <w:rFonts w:ascii="Garamond" w:hAnsi="Garamond" w:eastAsia="Garamond" w:cs="Garamond"/>
          <w:color w:val="000000" w:themeColor="text1"/>
        </w:rPr>
        <w:t xml:space="preserve"> 139–155. </w:t>
      </w:r>
      <w:r w:rsidR="68ADBA5D">
        <w:tab/>
      </w:r>
    </w:p>
    <w:p w:rsidR="68ADBA5D" w:rsidP="3D32AA2C" w:rsidRDefault="004476C0" w14:paraId="1FE008BC" w14:textId="4B1ECA17">
      <w:pPr>
        <w:ind w:firstLine="720"/>
        <w:rPr>
          <w:rFonts w:ascii="Garamond" w:hAnsi="Garamond" w:eastAsia="Garamond" w:cs="Garamond"/>
          <w:color w:val="0000FF"/>
        </w:rPr>
      </w:pPr>
      <w:hyperlink r:id="rId14">
        <w:r w:rsidRPr="3D32AA2C" w:rsidR="7D7892AF">
          <w:rPr>
            <w:rStyle w:val="Hyperlink"/>
            <w:rFonts w:ascii="Garamond" w:hAnsi="Garamond" w:eastAsia="Garamond" w:cs="Garamond"/>
          </w:rPr>
          <w:t>http://dx.doi.org/10.1080/14498596.2016.1169952</w:t>
        </w:r>
      </w:hyperlink>
    </w:p>
    <w:p w:rsidR="4BF034B0" w:rsidP="3D32AA2C" w:rsidRDefault="4BF034B0" w14:paraId="48E92296" w14:textId="62CA1B28">
      <w:pPr>
        <w:ind w:left="720" w:hanging="720"/>
        <w:rPr>
          <w:rFonts w:ascii="Garamond" w:hAnsi="Garamond" w:eastAsia="Garamond" w:cs="Garamond"/>
          <w:color w:val="0000FF"/>
        </w:rPr>
      </w:pPr>
    </w:p>
    <w:p w:rsidR="68ADBA5D" w:rsidP="3D32AA2C" w:rsidRDefault="7D7892AF" w14:paraId="15C3410A" w14:textId="64594D65">
      <w:pPr>
        <w:ind w:left="720" w:hanging="720"/>
        <w:rPr>
          <w:rFonts w:ascii="Garamond" w:hAnsi="Garamond" w:eastAsia="Garamond" w:cs="Garamond"/>
          <w:color w:val="0000FF"/>
        </w:rPr>
      </w:pPr>
      <w:r w:rsidRPr="3D32AA2C">
        <w:rPr>
          <w:rFonts w:ascii="Garamond" w:hAnsi="Garamond" w:eastAsia="Garamond" w:cs="Garamond"/>
          <w:color w:val="000000" w:themeColor="text1"/>
        </w:rPr>
        <w:t xml:space="preserve">Monitoring Trends in Burn Severity (MTBS). (2022). </w:t>
      </w:r>
      <w:r w:rsidRPr="3D32AA2C">
        <w:rPr>
          <w:rFonts w:ascii="Garamond" w:hAnsi="Garamond" w:eastAsia="Garamond" w:cs="Garamond"/>
          <w:i/>
          <w:iCs/>
          <w:color w:val="000000" w:themeColor="text1"/>
        </w:rPr>
        <w:t xml:space="preserve">Woodward </w:t>
      </w:r>
      <w:r w:rsidRPr="3D32AA2C">
        <w:rPr>
          <w:rFonts w:ascii="Garamond" w:hAnsi="Garamond" w:eastAsia="Garamond" w:cs="Garamond"/>
          <w:color w:val="000000" w:themeColor="text1"/>
        </w:rPr>
        <w:t xml:space="preserve">Fire. US Department of the Interior, US Forest Service, US Geological Survey. </w:t>
      </w:r>
      <w:hyperlink r:id="rId15">
        <w:r w:rsidRPr="3D32AA2C">
          <w:rPr>
            <w:rStyle w:val="Hyperlink"/>
            <w:rFonts w:ascii="Garamond" w:hAnsi="Garamond" w:eastAsia="Garamond" w:cs="Garamond"/>
          </w:rPr>
          <w:t>https://www.mtbs.gov/</w:t>
        </w:r>
      </w:hyperlink>
    </w:p>
    <w:p w:rsidR="4BF034B0" w:rsidP="3D32AA2C" w:rsidRDefault="4BF034B0" w14:paraId="7CCE9B65" w14:textId="3AADEBDA">
      <w:pPr>
        <w:ind w:left="720" w:hanging="720"/>
        <w:rPr>
          <w:rFonts w:ascii="Garamond" w:hAnsi="Garamond" w:eastAsia="Garamond" w:cs="Garamond"/>
          <w:color w:val="000000" w:themeColor="text1"/>
        </w:rPr>
      </w:pPr>
    </w:p>
    <w:p w:rsidR="68ADBA5D" w:rsidP="3D32AA2C" w:rsidRDefault="7D7892AF" w14:paraId="05E10E3F" w14:textId="006814C5">
      <w:pPr>
        <w:ind w:left="720" w:hanging="720"/>
        <w:rPr>
          <w:rFonts w:ascii="Garamond" w:hAnsi="Garamond" w:eastAsia="Garamond" w:cs="Garamond"/>
          <w:color w:val="000000" w:themeColor="text1"/>
        </w:rPr>
      </w:pPr>
      <w:r w:rsidRPr="3D32AA2C">
        <w:rPr>
          <w:rFonts w:ascii="Garamond" w:hAnsi="Garamond" w:eastAsia="Garamond" w:cs="Garamond"/>
          <w:color w:val="000000" w:themeColor="text1"/>
        </w:rPr>
        <w:t xml:space="preserve">Ryan, K. C. &amp; Opperman, T. S. (2013). LANDFIRE – A national vegetation/fuels data base for use in fuels treatment, restoration, and suppression planning. </w:t>
      </w:r>
      <w:r w:rsidRPr="3D32AA2C">
        <w:rPr>
          <w:rFonts w:ascii="Garamond" w:hAnsi="Garamond" w:eastAsia="Garamond" w:cs="Garamond"/>
          <w:i/>
          <w:iCs/>
          <w:color w:val="000000" w:themeColor="text1"/>
        </w:rPr>
        <w:t>Forest Ecology and Management</w:t>
      </w:r>
      <w:r w:rsidRPr="3D32AA2C">
        <w:rPr>
          <w:rFonts w:ascii="Garamond" w:hAnsi="Garamond" w:eastAsia="Garamond" w:cs="Garamond"/>
          <w:color w:val="000000" w:themeColor="text1"/>
        </w:rPr>
        <w:t xml:space="preserve">, 294, 208-216. </w:t>
      </w:r>
      <w:hyperlink r:id="rId16">
        <w:r w:rsidRPr="3D32AA2C">
          <w:rPr>
            <w:rStyle w:val="Hyperlink"/>
            <w:rFonts w:ascii="Garamond" w:hAnsi="Garamond" w:eastAsia="Garamond" w:cs="Garamond"/>
          </w:rPr>
          <w:t>https://doi.org/10.1016/j.foreco.2012.11.003</w:t>
        </w:r>
      </w:hyperlink>
      <w:r w:rsidRPr="3D32AA2C">
        <w:rPr>
          <w:rFonts w:ascii="Garamond" w:hAnsi="Garamond" w:eastAsia="Garamond" w:cs="Garamond"/>
          <w:color w:val="000000" w:themeColor="text1"/>
        </w:rPr>
        <w:t xml:space="preserve"> </w:t>
      </w:r>
    </w:p>
    <w:p w:rsidR="4BF034B0" w:rsidP="3D32AA2C" w:rsidRDefault="4BF034B0" w14:paraId="19CB38C5" w14:textId="76D01111">
      <w:pPr>
        <w:ind w:left="720" w:hanging="720"/>
        <w:rPr>
          <w:rFonts w:ascii="Garamond" w:hAnsi="Garamond" w:eastAsia="Garamond" w:cs="Garamond"/>
          <w:color w:val="000000" w:themeColor="text1"/>
        </w:rPr>
      </w:pPr>
    </w:p>
    <w:p w:rsidR="68ADBA5D" w:rsidP="3D32AA2C" w:rsidRDefault="7D7892AF" w14:paraId="709CD0FE" w14:textId="03746C04">
      <w:pPr>
        <w:ind w:left="720" w:hanging="720"/>
        <w:rPr>
          <w:rFonts w:ascii="Garamond" w:hAnsi="Garamond" w:eastAsia="Garamond" w:cs="Garamond"/>
          <w:color w:val="000000" w:themeColor="text1"/>
        </w:rPr>
      </w:pPr>
      <w:r w:rsidRPr="3D32AA2C">
        <w:rPr>
          <w:rFonts w:ascii="Garamond" w:hAnsi="Garamond" w:eastAsia="Garamond" w:cs="Garamond"/>
          <w:color w:val="000000" w:themeColor="text1"/>
        </w:rPr>
        <w:t xml:space="preserve">Valliant, N. M., Fites-Kaufman, J. A., &amp; Stephens, S. L. (2009). Effectiveness of prescribed fire as a fuel treatment in Californian coniferous forests. </w:t>
      </w:r>
      <w:r w:rsidRPr="3D32AA2C">
        <w:rPr>
          <w:rFonts w:ascii="Garamond" w:hAnsi="Garamond" w:eastAsia="Garamond" w:cs="Garamond"/>
          <w:i/>
          <w:iCs/>
          <w:color w:val="000000" w:themeColor="text1"/>
        </w:rPr>
        <w:t>International Journal of Wildland Fire, 18</w:t>
      </w:r>
      <w:r w:rsidRPr="3D32AA2C">
        <w:rPr>
          <w:rFonts w:ascii="Garamond" w:hAnsi="Garamond" w:eastAsia="Garamond" w:cs="Garamond"/>
          <w:color w:val="000000" w:themeColor="text1"/>
        </w:rPr>
        <w:t xml:space="preserve">(2), 165-175. </w:t>
      </w:r>
      <w:hyperlink r:id="rId17">
        <w:r w:rsidRPr="3D32AA2C">
          <w:rPr>
            <w:rStyle w:val="Hyperlink"/>
            <w:rFonts w:ascii="Garamond" w:hAnsi="Garamond" w:eastAsia="Garamond" w:cs="Garamond"/>
          </w:rPr>
          <w:t>https://doi.org/10.1071/WF06065</w:t>
        </w:r>
      </w:hyperlink>
    </w:p>
    <w:p w:rsidR="4BF034B0" w:rsidP="3D32AA2C" w:rsidRDefault="4BF034B0" w14:paraId="782D5E97" w14:textId="205A5123">
      <w:pPr>
        <w:ind w:left="720" w:hanging="720"/>
        <w:rPr>
          <w:rFonts w:ascii="Garamond" w:hAnsi="Garamond" w:eastAsia="Garamond" w:cs="Garamond"/>
          <w:color w:val="000000" w:themeColor="text1"/>
        </w:rPr>
      </w:pPr>
    </w:p>
    <w:p w:rsidR="4BF034B0" w:rsidP="3D32AA2C" w:rsidRDefault="7D7892AF" w14:paraId="0B6310DC" w14:textId="2F151A27">
      <w:pPr>
        <w:ind w:left="720" w:hanging="720"/>
        <w:rPr>
          <w:rFonts w:ascii="Garamond" w:hAnsi="Garamond" w:eastAsia="Garamond" w:cs="Garamond"/>
          <w:color w:val="000000" w:themeColor="text1"/>
        </w:rPr>
      </w:pPr>
      <w:r w:rsidRPr="3D32AA2C">
        <w:rPr>
          <w:rFonts w:ascii="Garamond" w:hAnsi="Garamond" w:eastAsia="Garamond" w:cs="Garamond"/>
          <w:color w:val="000000" w:themeColor="text1"/>
        </w:rPr>
        <w:t xml:space="preserve">Warner, T. A., Skowronski, N.S., &amp; Puma, I. L. (2020). The influence of prescribed burning and wildfire on lidar-estimated forest structure of the New Jersey Pinelands National Reserve. </w:t>
      </w:r>
      <w:r w:rsidRPr="3D32AA2C">
        <w:rPr>
          <w:rFonts w:ascii="Garamond" w:hAnsi="Garamond" w:eastAsia="Garamond" w:cs="Garamond"/>
          <w:i/>
          <w:iCs/>
          <w:color w:val="000000" w:themeColor="text1"/>
        </w:rPr>
        <w:t>International Journal of Wildland Fire, 29</w:t>
      </w:r>
      <w:r w:rsidRPr="3D32AA2C">
        <w:rPr>
          <w:rFonts w:ascii="Garamond" w:hAnsi="Garamond" w:eastAsia="Garamond" w:cs="Garamond"/>
          <w:color w:val="000000" w:themeColor="text1"/>
        </w:rPr>
        <w:t xml:space="preserve">(12). </w:t>
      </w:r>
      <w:hyperlink r:id="rId18">
        <w:r w:rsidRPr="3D32AA2C">
          <w:rPr>
            <w:rStyle w:val="Hyperlink"/>
            <w:rFonts w:ascii="Garamond" w:hAnsi="Garamond" w:eastAsia="Garamond" w:cs="Garamond"/>
          </w:rPr>
          <w:t>https://doi.org/10.1071/WF20037</w:t>
        </w:r>
      </w:hyperlink>
    </w:p>
    <w:sectPr w:rsidR="4BF034B0" w:rsidSect="009F49B9">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0D7" w:rsidP="00DB5E53" w:rsidRDefault="00E220D7" w14:paraId="3963CE83" w14:textId="77777777">
      <w:r>
        <w:separator/>
      </w:r>
    </w:p>
  </w:endnote>
  <w:endnote w:type="continuationSeparator" w:id="0">
    <w:p w:rsidR="00E220D7" w:rsidP="00DB5E53" w:rsidRDefault="00E220D7" w14:paraId="37EF6DFD" w14:textId="77777777">
      <w:r>
        <w:continuationSeparator/>
      </w:r>
    </w:p>
  </w:endnote>
  <w:endnote w:type="continuationNotice" w:id="1">
    <w:p w:rsidR="00E220D7" w:rsidRDefault="00E220D7"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0D7" w:rsidP="00DB5E53" w:rsidRDefault="00E220D7" w14:paraId="3C9BC6BE" w14:textId="77777777">
      <w:r>
        <w:separator/>
      </w:r>
    </w:p>
  </w:footnote>
  <w:footnote w:type="continuationSeparator" w:id="0">
    <w:p w:rsidR="00E220D7" w:rsidP="00DB5E53" w:rsidRDefault="00E220D7" w14:paraId="6DED238A" w14:textId="77777777">
      <w:r>
        <w:continuationSeparator/>
      </w:r>
    </w:p>
  </w:footnote>
  <w:footnote w:type="continuationNotice" w:id="1">
    <w:p w:rsidR="00E220D7" w:rsidRDefault="00E220D7"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22A45991" w:rsidRDefault="50280764" w14:paraId="686A3C84" w14:textId="052A14D0">
    <w:pPr>
      <w:jc w:val="right"/>
      <w:rPr>
        <w:rFonts w:ascii="Garamond" w:hAnsi="Garamond"/>
        <w:b w:val="1"/>
        <w:bCs w:val="1"/>
        <w:sz w:val="24"/>
        <w:szCs w:val="24"/>
      </w:rPr>
    </w:pPr>
    <w:r w:rsidRPr="22A45991" w:rsidR="22A45991">
      <w:rPr>
        <w:rFonts w:ascii="Garamond" w:hAnsi="Garamond"/>
        <w:b w:val="1"/>
        <w:bCs w:val="1"/>
        <w:sz w:val="24"/>
        <w:szCs w:val="24"/>
      </w:rPr>
      <w:t>California – Ames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50280764" w:rsidRDefault="50280764" w14:paraId="19751DC8" w14:textId="492DD62A">
    <w:pPr>
      <w:pStyle w:val="Header"/>
      <w:jc w:val="right"/>
      <w:rPr>
        <w:rFonts w:ascii="Garamond" w:hAnsi="Garamond"/>
        <w:i/>
        <w:iCs/>
        <w:sz w:val="24"/>
        <w:szCs w:val="24"/>
      </w:rPr>
    </w:pPr>
    <w:r w:rsidRPr="50280764">
      <w:rPr>
        <w:rFonts w:ascii="Garamond" w:hAnsi="Garamond"/>
        <w:i/>
        <w:iCs/>
        <w:sz w:val="24"/>
        <w:szCs w:val="24"/>
      </w:rPr>
      <w:t>Spring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93EDF76"/>
    <w:multiLevelType w:val="hybridMultilevel"/>
    <w:tmpl w:val="08AE3B94"/>
    <w:lvl w:ilvl="0" w:tplc="EB3857F8">
      <w:start w:val="1"/>
      <w:numFmt w:val="bullet"/>
      <w:lvlText w:val=""/>
      <w:lvlJc w:val="left"/>
      <w:pPr>
        <w:ind w:left="720" w:hanging="360"/>
      </w:pPr>
      <w:rPr>
        <w:rFonts w:hint="default" w:ascii="Symbol" w:hAnsi="Symbol"/>
      </w:rPr>
    </w:lvl>
    <w:lvl w:ilvl="1" w:tplc="394430D6">
      <w:start w:val="1"/>
      <w:numFmt w:val="bullet"/>
      <w:lvlText w:val="o"/>
      <w:lvlJc w:val="left"/>
      <w:pPr>
        <w:ind w:left="1440" w:hanging="360"/>
      </w:pPr>
      <w:rPr>
        <w:rFonts w:hint="default" w:ascii="Courier New" w:hAnsi="Courier New"/>
      </w:rPr>
    </w:lvl>
    <w:lvl w:ilvl="2" w:tplc="0CC2ED50">
      <w:start w:val="1"/>
      <w:numFmt w:val="bullet"/>
      <w:lvlText w:val=""/>
      <w:lvlJc w:val="left"/>
      <w:pPr>
        <w:ind w:left="2160" w:hanging="360"/>
      </w:pPr>
      <w:rPr>
        <w:rFonts w:hint="default" w:ascii="Wingdings" w:hAnsi="Wingdings"/>
      </w:rPr>
    </w:lvl>
    <w:lvl w:ilvl="3" w:tplc="DCA68672">
      <w:start w:val="1"/>
      <w:numFmt w:val="bullet"/>
      <w:lvlText w:val=""/>
      <w:lvlJc w:val="left"/>
      <w:pPr>
        <w:ind w:left="2880" w:hanging="360"/>
      </w:pPr>
      <w:rPr>
        <w:rFonts w:hint="default" w:ascii="Symbol" w:hAnsi="Symbol"/>
      </w:rPr>
    </w:lvl>
    <w:lvl w:ilvl="4" w:tplc="266EAAB4">
      <w:start w:val="1"/>
      <w:numFmt w:val="bullet"/>
      <w:lvlText w:val="o"/>
      <w:lvlJc w:val="left"/>
      <w:pPr>
        <w:ind w:left="3600" w:hanging="360"/>
      </w:pPr>
      <w:rPr>
        <w:rFonts w:hint="default" w:ascii="Courier New" w:hAnsi="Courier New"/>
      </w:rPr>
    </w:lvl>
    <w:lvl w:ilvl="5" w:tplc="5D643AF6">
      <w:start w:val="1"/>
      <w:numFmt w:val="bullet"/>
      <w:lvlText w:val=""/>
      <w:lvlJc w:val="left"/>
      <w:pPr>
        <w:ind w:left="4320" w:hanging="360"/>
      </w:pPr>
      <w:rPr>
        <w:rFonts w:hint="default" w:ascii="Wingdings" w:hAnsi="Wingdings"/>
      </w:rPr>
    </w:lvl>
    <w:lvl w:ilvl="6" w:tplc="5C1E44A4">
      <w:start w:val="1"/>
      <w:numFmt w:val="bullet"/>
      <w:lvlText w:val=""/>
      <w:lvlJc w:val="left"/>
      <w:pPr>
        <w:ind w:left="5040" w:hanging="360"/>
      </w:pPr>
      <w:rPr>
        <w:rFonts w:hint="default" w:ascii="Symbol" w:hAnsi="Symbol"/>
      </w:rPr>
    </w:lvl>
    <w:lvl w:ilvl="7" w:tplc="A20663F4">
      <w:start w:val="1"/>
      <w:numFmt w:val="bullet"/>
      <w:lvlText w:val="o"/>
      <w:lvlJc w:val="left"/>
      <w:pPr>
        <w:ind w:left="5760" w:hanging="360"/>
      </w:pPr>
      <w:rPr>
        <w:rFonts w:hint="default" w:ascii="Courier New" w:hAnsi="Courier New"/>
      </w:rPr>
    </w:lvl>
    <w:lvl w:ilvl="8" w:tplc="E91ECC4A">
      <w:start w:val="1"/>
      <w:numFmt w:val="bullet"/>
      <w:lvlText w:val=""/>
      <w:lvlJc w:val="left"/>
      <w:pPr>
        <w:ind w:left="648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38889C9"/>
    <w:multiLevelType w:val="hybridMultilevel"/>
    <w:tmpl w:val="C6A2AC50"/>
    <w:lvl w:ilvl="0" w:tplc="E7146792">
      <w:start w:val="1"/>
      <w:numFmt w:val="bullet"/>
      <w:lvlText w:val=""/>
      <w:lvlJc w:val="left"/>
      <w:pPr>
        <w:ind w:left="720" w:hanging="360"/>
      </w:pPr>
      <w:rPr>
        <w:rFonts w:hint="default" w:ascii="Symbol" w:hAnsi="Symbol"/>
      </w:rPr>
    </w:lvl>
    <w:lvl w:ilvl="1" w:tplc="CA105FA4">
      <w:start w:val="1"/>
      <w:numFmt w:val="bullet"/>
      <w:lvlText w:val="o"/>
      <w:lvlJc w:val="left"/>
      <w:pPr>
        <w:ind w:left="1440" w:hanging="360"/>
      </w:pPr>
      <w:rPr>
        <w:rFonts w:hint="default" w:ascii="Courier New" w:hAnsi="Courier New"/>
      </w:rPr>
    </w:lvl>
    <w:lvl w:ilvl="2" w:tplc="6B7CD5D4">
      <w:start w:val="1"/>
      <w:numFmt w:val="bullet"/>
      <w:lvlText w:val=""/>
      <w:lvlJc w:val="left"/>
      <w:pPr>
        <w:ind w:left="2160" w:hanging="360"/>
      </w:pPr>
      <w:rPr>
        <w:rFonts w:hint="default" w:ascii="Wingdings" w:hAnsi="Wingdings"/>
      </w:rPr>
    </w:lvl>
    <w:lvl w:ilvl="3" w:tplc="BE5C647E">
      <w:start w:val="1"/>
      <w:numFmt w:val="bullet"/>
      <w:lvlText w:val=""/>
      <w:lvlJc w:val="left"/>
      <w:pPr>
        <w:ind w:left="2880" w:hanging="360"/>
      </w:pPr>
      <w:rPr>
        <w:rFonts w:hint="default" w:ascii="Symbol" w:hAnsi="Symbol"/>
      </w:rPr>
    </w:lvl>
    <w:lvl w:ilvl="4" w:tplc="BF28E76E">
      <w:start w:val="1"/>
      <w:numFmt w:val="bullet"/>
      <w:lvlText w:val="o"/>
      <w:lvlJc w:val="left"/>
      <w:pPr>
        <w:ind w:left="3600" w:hanging="360"/>
      </w:pPr>
      <w:rPr>
        <w:rFonts w:hint="default" w:ascii="Courier New" w:hAnsi="Courier New"/>
      </w:rPr>
    </w:lvl>
    <w:lvl w:ilvl="5" w:tplc="29A86596">
      <w:start w:val="1"/>
      <w:numFmt w:val="bullet"/>
      <w:lvlText w:val=""/>
      <w:lvlJc w:val="left"/>
      <w:pPr>
        <w:ind w:left="4320" w:hanging="360"/>
      </w:pPr>
      <w:rPr>
        <w:rFonts w:hint="default" w:ascii="Wingdings" w:hAnsi="Wingdings"/>
      </w:rPr>
    </w:lvl>
    <w:lvl w:ilvl="6" w:tplc="A000B2AA">
      <w:start w:val="1"/>
      <w:numFmt w:val="bullet"/>
      <w:lvlText w:val=""/>
      <w:lvlJc w:val="left"/>
      <w:pPr>
        <w:ind w:left="5040" w:hanging="360"/>
      </w:pPr>
      <w:rPr>
        <w:rFonts w:hint="default" w:ascii="Symbol" w:hAnsi="Symbol"/>
      </w:rPr>
    </w:lvl>
    <w:lvl w:ilvl="7" w:tplc="9F481FFA">
      <w:start w:val="1"/>
      <w:numFmt w:val="bullet"/>
      <w:lvlText w:val="o"/>
      <w:lvlJc w:val="left"/>
      <w:pPr>
        <w:ind w:left="5760" w:hanging="360"/>
      </w:pPr>
      <w:rPr>
        <w:rFonts w:hint="default" w:ascii="Courier New" w:hAnsi="Courier New"/>
      </w:rPr>
    </w:lvl>
    <w:lvl w:ilvl="8" w:tplc="2636577E">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671506D"/>
    <w:multiLevelType w:val="hybridMultilevel"/>
    <w:tmpl w:val="DCFE8402"/>
    <w:lvl w:ilvl="0" w:tplc="DCAC66F0">
      <w:start w:val="1"/>
      <w:numFmt w:val="bullet"/>
      <w:lvlText w:val=""/>
      <w:lvlJc w:val="left"/>
      <w:pPr>
        <w:ind w:left="720" w:hanging="360"/>
      </w:pPr>
      <w:rPr>
        <w:rFonts w:hint="default" w:ascii="Symbol" w:hAnsi="Symbol"/>
      </w:rPr>
    </w:lvl>
    <w:lvl w:ilvl="1" w:tplc="5D783024">
      <w:start w:val="1"/>
      <w:numFmt w:val="bullet"/>
      <w:lvlText w:val="o"/>
      <w:lvlJc w:val="left"/>
      <w:pPr>
        <w:ind w:left="1440" w:hanging="360"/>
      </w:pPr>
      <w:rPr>
        <w:rFonts w:hint="default" w:ascii="Courier New" w:hAnsi="Courier New"/>
      </w:rPr>
    </w:lvl>
    <w:lvl w:ilvl="2" w:tplc="3F6C973E">
      <w:start w:val="1"/>
      <w:numFmt w:val="bullet"/>
      <w:lvlText w:val=""/>
      <w:lvlJc w:val="left"/>
      <w:pPr>
        <w:ind w:left="2160" w:hanging="360"/>
      </w:pPr>
      <w:rPr>
        <w:rFonts w:hint="default" w:ascii="Wingdings" w:hAnsi="Wingdings"/>
      </w:rPr>
    </w:lvl>
    <w:lvl w:ilvl="3" w:tplc="C3BA66E6">
      <w:start w:val="1"/>
      <w:numFmt w:val="bullet"/>
      <w:lvlText w:val=""/>
      <w:lvlJc w:val="left"/>
      <w:pPr>
        <w:ind w:left="2880" w:hanging="360"/>
      </w:pPr>
      <w:rPr>
        <w:rFonts w:hint="default" w:ascii="Symbol" w:hAnsi="Symbol"/>
      </w:rPr>
    </w:lvl>
    <w:lvl w:ilvl="4" w:tplc="0682FABC">
      <w:start w:val="1"/>
      <w:numFmt w:val="bullet"/>
      <w:lvlText w:val="o"/>
      <w:lvlJc w:val="left"/>
      <w:pPr>
        <w:ind w:left="3600" w:hanging="360"/>
      </w:pPr>
      <w:rPr>
        <w:rFonts w:hint="default" w:ascii="Courier New" w:hAnsi="Courier New"/>
      </w:rPr>
    </w:lvl>
    <w:lvl w:ilvl="5" w:tplc="7FF8F5FA">
      <w:start w:val="1"/>
      <w:numFmt w:val="bullet"/>
      <w:lvlText w:val=""/>
      <w:lvlJc w:val="left"/>
      <w:pPr>
        <w:ind w:left="4320" w:hanging="360"/>
      </w:pPr>
      <w:rPr>
        <w:rFonts w:hint="default" w:ascii="Wingdings" w:hAnsi="Wingdings"/>
      </w:rPr>
    </w:lvl>
    <w:lvl w:ilvl="6" w:tplc="FFD89360">
      <w:start w:val="1"/>
      <w:numFmt w:val="bullet"/>
      <w:lvlText w:val=""/>
      <w:lvlJc w:val="left"/>
      <w:pPr>
        <w:ind w:left="5040" w:hanging="360"/>
      </w:pPr>
      <w:rPr>
        <w:rFonts w:hint="default" w:ascii="Symbol" w:hAnsi="Symbol"/>
      </w:rPr>
    </w:lvl>
    <w:lvl w:ilvl="7" w:tplc="571A01E6">
      <w:start w:val="1"/>
      <w:numFmt w:val="bullet"/>
      <w:lvlText w:val="o"/>
      <w:lvlJc w:val="left"/>
      <w:pPr>
        <w:ind w:left="5760" w:hanging="360"/>
      </w:pPr>
      <w:rPr>
        <w:rFonts w:hint="default" w:ascii="Courier New" w:hAnsi="Courier New"/>
      </w:rPr>
    </w:lvl>
    <w:lvl w:ilvl="8" w:tplc="3A10F686">
      <w:start w:val="1"/>
      <w:numFmt w:val="bullet"/>
      <w:lvlText w:val=""/>
      <w:lvlJc w:val="left"/>
      <w:pPr>
        <w:ind w:left="6480" w:hanging="360"/>
      </w:pPr>
      <w:rPr>
        <w:rFonts w:hint="default" w:ascii="Wingdings" w:hAnsi="Wingdings"/>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20675834">
    <w:abstractNumId w:val="27"/>
  </w:num>
  <w:num w:numId="2" w16cid:durableId="846137597">
    <w:abstractNumId w:val="7"/>
  </w:num>
  <w:num w:numId="3" w16cid:durableId="303707198">
    <w:abstractNumId w:val="5"/>
  </w:num>
  <w:num w:numId="4" w16cid:durableId="1467359248">
    <w:abstractNumId w:val="14"/>
  </w:num>
  <w:num w:numId="5" w16cid:durableId="480006629">
    <w:abstractNumId w:val="11"/>
  </w:num>
  <w:num w:numId="6" w16cid:durableId="1248078385">
    <w:abstractNumId w:val="31"/>
  </w:num>
  <w:num w:numId="7" w16cid:durableId="195433148">
    <w:abstractNumId w:val="0"/>
  </w:num>
  <w:num w:numId="8" w16cid:durableId="251551198">
    <w:abstractNumId w:val="8"/>
  </w:num>
  <w:num w:numId="9" w16cid:durableId="517231605">
    <w:abstractNumId w:val="22"/>
  </w:num>
  <w:num w:numId="10" w16cid:durableId="898857690">
    <w:abstractNumId w:val="25"/>
  </w:num>
  <w:num w:numId="11" w16cid:durableId="1645161519">
    <w:abstractNumId w:val="12"/>
  </w:num>
  <w:num w:numId="12" w16cid:durableId="1893614912">
    <w:abstractNumId w:val="13"/>
  </w:num>
  <w:num w:numId="13" w16cid:durableId="1127890739">
    <w:abstractNumId w:val="17"/>
  </w:num>
  <w:num w:numId="14" w16cid:durableId="908732792">
    <w:abstractNumId w:val="1"/>
  </w:num>
  <w:num w:numId="15" w16cid:durableId="985010119">
    <w:abstractNumId w:val="30"/>
  </w:num>
  <w:num w:numId="16" w16cid:durableId="1412197018">
    <w:abstractNumId w:val="20"/>
  </w:num>
  <w:num w:numId="17" w16cid:durableId="906915375">
    <w:abstractNumId w:val="32"/>
  </w:num>
  <w:num w:numId="18" w16cid:durableId="1145977182">
    <w:abstractNumId w:val="16"/>
  </w:num>
  <w:num w:numId="19" w16cid:durableId="1132358293">
    <w:abstractNumId w:val="26"/>
  </w:num>
  <w:num w:numId="20" w16cid:durableId="1882816446">
    <w:abstractNumId w:val="9"/>
  </w:num>
  <w:num w:numId="21" w16cid:durableId="1832869276">
    <w:abstractNumId w:val="23"/>
  </w:num>
  <w:num w:numId="22" w16cid:durableId="1812361053">
    <w:abstractNumId w:val="15"/>
  </w:num>
  <w:num w:numId="23" w16cid:durableId="1846049491">
    <w:abstractNumId w:val="24"/>
  </w:num>
  <w:num w:numId="24" w16cid:durableId="40790039">
    <w:abstractNumId w:val="2"/>
  </w:num>
  <w:num w:numId="25" w16cid:durableId="816461900">
    <w:abstractNumId w:val="19"/>
  </w:num>
  <w:num w:numId="26" w16cid:durableId="856238744">
    <w:abstractNumId w:val="34"/>
  </w:num>
  <w:num w:numId="27" w16cid:durableId="2080128209">
    <w:abstractNumId w:val="10"/>
  </w:num>
  <w:num w:numId="28" w16cid:durableId="810253017">
    <w:abstractNumId w:val="29"/>
  </w:num>
  <w:num w:numId="29" w16cid:durableId="1798336460">
    <w:abstractNumId w:val="4"/>
  </w:num>
  <w:num w:numId="30" w16cid:durableId="262878420">
    <w:abstractNumId w:val="33"/>
  </w:num>
  <w:num w:numId="31" w16cid:durableId="750346869">
    <w:abstractNumId w:val="21"/>
  </w:num>
  <w:num w:numId="32" w16cid:durableId="975447567">
    <w:abstractNumId w:val="28"/>
  </w:num>
  <w:num w:numId="33" w16cid:durableId="1376734234">
    <w:abstractNumId w:val="3"/>
  </w:num>
  <w:num w:numId="34" w16cid:durableId="611283090">
    <w:abstractNumId w:val="6"/>
  </w:num>
  <w:num w:numId="35" w16cid:durableId="737945151">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598A3"/>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1EED84"/>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0E3B"/>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476C0"/>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51963"/>
    <w:rsid w:val="00564D66"/>
    <w:rsid w:val="00565EE1"/>
    <w:rsid w:val="00583971"/>
    <w:rsid w:val="005922FE"/>
    <w:rsid w:val="00594D0B"/>
    <w:rsid w:val="005B1378"/>
    <w:rsid w:val="005B1A74"/>
    <w:rsid w:val="005C5954"/>
    <w:rsid w:val="005C6291"/>
    <w:rsid w:val="005C6FC1"/>
    <w:rsid w:val="005D3F60"/>
    <w:rsid w:val="005D4602"/>
    <w:rsid w:val="005D5F26"/>
    <w:rsid w:val="005D68FD"/>
    <w:rsid w:val="005D7108"/>
    <w:rsid w:val="005E3D20"/>
    <w:rsid w:val="005F06E5"/>
    <w:rsid w:val="005F1AA6"/>
    <w:rsid w:val="005F2050"/>
    <w:rsid w:val="00602463"/>
    <w:rsid w:val="00636A4A"/>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6F625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17F8D"/>
    <w:rsid w:val="00937ED2"/>
    <w:rsid w:val="00941956"/>
    <w:rsid w:val="009444A0"/>
    <w:rsid w:val="0094514E"/>
    <w:rsid w:val="009479E5"/>
    <w:rsid w:val="0095040B"/>
    <w:rsid w:val="009555AF"/>
    <w:rsid w:val="00955B42"/>
    <w:rsid w:val="00956293"/>
    <w:rsid w:val="0096D73F"/>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5EB3"/>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0A80"/>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BD1D7E"/>
    <w:rsid w:val="00C057E9"/>
    <w:rsid w:val="00C07A1A"/>
    <w:rsid w:val="00C32A58"/>
    <w:rsid w:val="00C337B6"/>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BEB00"/>
    <w:rsid w:val="00DC6974"/>
    <w:rsid w:val="00DD32E3"/>
    <w:rsid w:val="00DD5FB6"/>
    <w:rsid w:val="00DE713B"/>
    <w:rsid w:val="00DF6192"/>
    <w:rsid w:val="00E1144B"/>
    <w:rsid w:val="00E220D7"/>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C95C8"/>
    <w:rsid w:val="00ED31F0"/>
    <w:rsid w:val="00ED40C4"/>
    <w:rsid w:val="00ED6555"/>
    <w:rsid w:val="00ED6B3C"/>
    <w:rsid w:val="00EE16D7"/>
    <w:rsid w:val="00EE3078"/>
    <w:rsid w:val="00EE4057"/>
    <w:rsid w:val="00EE4E69"/>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194E"/>
    <w:rsid w:val="00F63C4B"/>
    <w:rsid w:val="00F65EB1"/>
    <w:rsid w:val="00F67EFD"/>
    <w:rsid w:val="00F76A19"/>
    <w:rsid w:val="00F8090B"/>
    <w:rsid w:val="00F83E4A"/>
    <w:rsid w:val="00F86A43"/>
    <w:rsid w:val="00FB0715"/>
    <w:rsid w:val="00FB1905"/>
    <w:rsid w:val="00FB6E87"/>
    <w:rsid w:val="00FD5EFA"/>
    <w:rsid w:val="00FE60DB"/>
    <w:rsid w:val="00FE612A"/>
    <w:rsid w:val="00FE621A"/>
    <w:rsid w:val="00FF3824"/>
    <w:rsid w:val="00FF7B51"/>
    <w:rsid w:val="0145BBB6"/>
    <w:rsid w:val="01640845"/>
    <w:rsid w:val="016A3661"/>
    <w:rsid w:val="0184303C"/>
    <w:rsid w:val="0186A536"/>
    <w:rsid w:val="01A8A27B"/>
    <w:rsid w:val="01F5B816"/>
    <w:rsid w:val="01FB477C"/>
    <w:rsid w:val="022210F0"/>
    <w:rsid w:val="02896D8A"/>
    <w:rsid w:val="02CFA2E3"/>
    <w:rsid w:val="0315F3A7"/>
    <w:rsid w:val="0339FB60"/>
    <w:rsid w:val="036D68AC"/>
    <w:rsid w:val="039E58E3"/>
    <w:rsid w:val="03AA679B"/>
    <w:rsid w:val="03BE24EF"/>
    <w:rsid w:val="03C0EF46"/>
    <w:rsid w:val="03D0E3FB"/>
    <w:rsid w:val="03FCB863"/>
    <w:rsid w:val="040A95DE"/>
    <w:rsid w:val="042DE3B9"/>
    <w:rsid w:val="04399443"/>
    <w:rsid w:val="04437FAF"/>
    <w:rsid w:val="04810C21"/>
    <w:rsid w:val="048A7D3D"/>
    <w:rsid w:val="04DBF9C9"/>
    <w:rsid w:val="0516467B"/>
    <w:rsid w:val="0559F550"/>
    <w:rsid w:val="058728F1"/>
    <w:rsid w:val="059A2BFB"/>
    <w:rsid w:val="05D28E4F"/>
    <w:rsid w:val="05E1928A"/>
    <w:rsid w:val="05F0AFF5"/>
    <w:rsid w:val="061D1DFD"/>
    <w:rsid w:val="065CA8EE"/>
    <w:rsid w:val="06659A8C"/>
    <w:rsid w:val="0666A54D"/>
    <w:rsid w:val="066ACC4A"/>
    <w:rsid w:val="066AE1A8"/>
    <w:rsid w:val="06AA045E"/>
    <w:rsid w:val="06B78D53"/>
    <w:rsid w:val="06EF13CA"/>
    <w:rsid w:val="06F5C5B1"/>
    <w:rsid w:val="072E53F7"/>
    <w:rsid w:val="07436CAB"/>
    <w:rsid w:val="0743AD8F"/>
    <w:rsid w:val="07640480"/>
    <w:rsid w:val="07766FDB"/>
    <w:rsid w:val="0797A86B"/>
    <w:rsid w:val="0835BD82"/>
    <w:rsid w:val="08BA4668"/>
    <w:rsid w:val="08C6A3AA"/>
    <w:rsid w:val="08DDC8BD"/>
    <w:rsid w:val="08E3BAC4"/>
    <w:rsid w:val="08F1AE8E"/>
    <w:rsid w:val="09513491"/>
    <w:rsid w:val="097BB53D"/>
    <w:rsid w:val="09C03FB2"/>
    <w:rsid w:val="09F1610C"/>
    <w:rsid w:val="09F8196C"/>
    <w:rsid w:val="0A0A7DF7"/>
    <w:rsid w:val="0A4C57B6"/>
    <w:rsid w:val="0A51592F"/>
    <w:rsid w:val="0A55B43A"/>
    <w:rsid w:val="0A597330"/>
    <w:rsid w:val="0AEB49FF"/>
    <w:rsid w:val="0AEDF52F"/>
    <w:rsid w:val="0AFBB3AC"/>
    <w:rsid w:val="0B16F49D"/>
    <w:rsid w:val="0B222DD8"/>
    <w:rsid w:val="0B2FE5F3"/>
    <w:rsid w:val="0BB6AB7B"/>
    <w:rsid w:val="0BCA8CBF"/>
    <w:rsid w:val="0BCE5B78"/>
    <w:rsid w:val="0BE1BBA0"/>
    <w:rsid w:val="0C0CAF41"/>
    <w:rsid w:val="0C260657"/>
    <w:rsid w:val="0C564B70"/>
    <w:rsid w:val="0C69C95C"/>
    <w:rsid w:val="0C88B9C1"/>
    <w:rsid w:val="0CB8B331"/>
    <w:rsid w:val="0CD1803B"/>
    <w:rsid w:val="0CE2E1C2"/>
    <w:rsid w:val="0D199014"/>
    <w:rsid w:val="0D1B7946"/>
    <w:rsid w:val="0D1DFA21"/>
    <w:rsid w:val="0D2E2556"/>
    <w:rsid w:val="0D2E329A"/>
    <w:rsid w:val="0D665D20"/>
    <w:rsid w:val="0D760504"/>
    <w:rsid w:val="0D923AD6"/>
    <w:rsid w:val="0D96D1CA"/>
    <w:rsid w:val="0D9A7DDF"/>
    <w:rsid w:val="0DAF00D9"/>
    <w:rsid w:val="0DD4C5BC"/>
    <w:rsid w:val="0DFAD77C"/>
    <w:rsid w:val="0E0EC335"/>
    <w:rsid w:val="0E2C5332"/>
    <w:rsid w:val="0E30BB9F"/>
    <w:rsid w:val="0E375EC6"/>
    <w:rsid w:val="0EBDB197"/>
    <w:rsid w:val="0EE0C98A"/>
    <w:rsid w:val="0EF12295"/>
    <w:rsid w:val="0F037E83"/>
    <w:rsid w:val="0F1387C2"/>
    <w:rsid w:val="0F1B9BDC"/>
    <w:rsid w:val="0F42CE25"/>
    <w:rsid w:val="0F56F269"/>
    <w:rsid w:val="0F604838"/>
    <w:rsid w:val="0F6F3FA9"/>
    <w:rsid w:val="0F79A184"/>
    <w:rsid w:val="0F94FD8E"/>
    <w:rsid w:val="0FCE4FC7"/>
    <w:rsid w:val="1004D70F"/>
    <w:rsid w:val="100D6EC8"/>
    <w:rsid w:val="1013A214"/>
    <w:rsid w:val="10160011"/>
    <w:rsid w:val="106BE55E"/>
    <w:rsid w:val="10727A47"/>
    <w:rsid w:val="10784DCE"/>
    <w:rsid w:val="108C0B53"/>
    <w:rsid w:val="10C516F3"/>
    <w:rsid w:val="1114730C"/>
    <w:rsid w:val="116AF530"/>
    <w:rsid w:val="117C54A3"/>
    <w:rsid w:val="11821995"/>
    <w:rsid w:val="122A364D"/>
    <w:rsid w:val="12438460"/>
    <w:rsid w:val="1248184F"/>
    <w:rsid w:val="12B94B6A"/>
    <w:rsid w:val="12C35C8E"/>
    <w:rsid w:val="12D09FFE"/>
    <w:rsid w:val="12DFCA89"/>
    <w:rsid w:val="1306C591"/>
    <w:rsid w:val="13139E6F"/>
    <w:rsid w:val="131A5601"/>
    <w:rsid w:val="133AF7D8"/>
    <w:rsid w:val="13548D1E"/>
    <w:rsid w:val="136DFF36"/>
    <w:rsid w:val="137B89EA"/>
    <w:rsid w:val="138493EA"/>
    <w:rsid w:val="139EBFA8"/>
    <w:rsid w:val="13A68182"/>
    <w:rsid w:val="13B6A42D"/>
    <w:rsid w:val="13C9A6E1"/>
    <w:rsid w:val="13EC047A"/>
    <w:rsid w:val="147C3EF3"/>
    <w:rsid w:val="14839007"/>
    <w:rsid w:val="1489268F"/>
    <w:rsid w:val="14EC9C74"/>
    <w:rsid w:val="151C842B"/>
    <w:rsid w:val="1558FABB"/>
    <w:rsid w:val="159B36CE"/>
    <w:rsid w:val="1609EBA1"/>
    <w:rsid w:val="16274922"/>
    <w:rsid w:val="167370FC"/>
    <w:rsid w:val="1674052C"/>
    <w:rsid w:val="16B12275"/>
    <w:rsid w:val="16BC34AC"/>
    <w:rsid w:val="16D33B5D"/>
    <w:rsid w:val="16FC754C"/>
    <w:rsid w:val="170837A1"/>
    <w:rsid w:val="174C07C1"/>
    <w:rsid w:val="17545E33"/>
    <w:rsid w:val="175BE905"/>
    <w:rsid w:val="1766DA8E"/>
    <w:rsid w:val="1809936A"/>
    <w:rsid w:val="182777E6"/>
    <w:rsid w:val="18500A67"/>
    <w:rsid w:val="185D3E3B"/>
    <w:rsid w:val="1868BF8D"/>
    <w:rsid w:val="188F8FD3"/>
    <w:rsid w:val="19107B23"/>
    <w:rsid w:val="19348580"/>
    <w:rsid w:val="194231B3"/>
    <w:rsid w:val="1969B86F"/>
    <w:rsid w:val="1970399C"/>
    <w:rsid w:val="197A4A45"/>
    <w:rsid w:val="1999086F"/>
    <w:rsid w:val="19CB2BC2"/>
    <w:rsid w:val="19E62D46"/>
    <w:rsid w:val="1A067448"/>
    <w:rsid w:val="1A4D47C8"/>
    <w:rsid w:val="1A765660"/>
    <w:rsid w:val="1AB30142"/>
    <w:rsid w:val="1AC2FA71"/>
    <w:rsid w:val="1B03FB6E"/>
    <w:rsid w:val="1B237152"/>
    <w:rsid w:val="1B23E8C6"/>
    <w:rsid w:val="1B28FBDB"/>
    <w:rsid w:val="1B4673E7"/>
    <w:rsid w:val="1B4BACBD"/>
    <w:rsid w:val="1B5BAD41"/>
    <w:rsid w:val="1B60BCC9"/>
    <w:rsid w:val="1B875075"/>
    <w:rsid w:val="1BA8AEB5"/>
    <w:rsid w:val="1BB02E8C"/>
    <w:rsid w:val="1BC99F93"/>
    <w:rsid w:val="1C4DF6E8"/>
    <w:rsid w:val="1C590A93"/>
    <w:rsid w:val="1C5F6792"/>
    <w:rsid w:val="1C6FFF13"/>
    <w:rsid w:val="1C9EF188"/>
    <w:rsid w:val="1C9FFB0F"/>
    <w:rsid w:val="1CB21105"/>
    <w:rsid w:val="1CD44ED1"/>
    <w:rsid w:val="1CDBBD41"/>
    <w:rsid w:val="1CE023EF"/>
    <w:rsid w:val="1D0D081E"/>
    <w:rsid w:val="1D1B9581"/>
    <w:rsid w:val="1D5A0AF9"/>
    <w:rsid w:val="1DA85EA0"/>
    <w:rsid w:val="1E06755E"/>
    <w:rsid w:val="1E11053E"/>
    <w:rsid w:val="1E16ADA7"/>
    <w:rsid w:val="1E21D4DB"/>
    <w:rsid w:val="1F040752"/>
    <w:rsid w:val="1F23EBEA"/>
    <w:rsid w:val="1F439D96"/>
    <w:rsid w:val="1F4FE1EE"/>
    <w:rsid w:val="1F826EA4"/>
    <w:rsid w:val="1F8BAFA3"/>
    <w:rsid w:val="1F90B7D2"/>
    <w:rsid w:val="1FB27E08"/>
    <w:rsid w:val="1FB78D89"/>
    <w:rsid w:val="1FC20F79"/>
    <w:rsid w:val="1FC9FA23"/>
    <w:rsid w:val="1FCCDE84"/>
    <w:rsid w:val="1FD6F6A5"/>
    <w:rsid w:val="1FE972BD"/>
    <w:rsid w:val="1FF0A6A3"/>
    <w:rsid w:val="2021DF16"/>
    <w:rsid w:val="205D1712"/>
    <w:rsid w:val="20828CB0"/>
    <w:rsid w:val="208C3AB7"/>
    <w:rsid w:val="209BF626"/>
    <w:rsid w:val="20BF9875"/>
    <w:rsid w:val="20D6935D"/>
    <w:rsid w:val="210AA493"/>
    <w:rsid w:val="213B9C81"/>
    <w:rsid w:val="215AE1F7"/>
    <w:rsid w:val="217561CC"/>
    <w:rsid w:val="2177ED80"/>
    <w:rsid w:val="218D6657"/>
    <w:rsid w:val="21BCC6D5"/>
    <w:rsid w:val="21C8BEAA"/>
    <w:rsid w:val="21CA1CB6"/>
    <w:rsid w:val="21E6B205"/>
    <w:rsid w:val="22406A7B"/>
    <w:rsid w:val="22716FA8"/>
    <w:rsid w:val="227A1A0C"/>
    <w:rsid w:val="2286EB38"/>
    <w:rsid w:val="22A45991"/>
    <w:rsid w:val="22A9D9A0"/>
    <w:rsid w:val="22AEB3AC"/>
    <w:rsid w:val="22E76EAD"/>
    <w:rsid w:val="22EA50DE"/>
    <w:rsid w:val="2313D9A0"/>
    <w:rsid w:val="23170AB4"/>
    <w:rsid w:val="23179818"/>
    <w:rsid w:val="2318958E"/>
    <w:rsid w:val="231FCE96"/>
    <w:rsid w:val="2324D6E1"/>
    <w:rsid w:val="233457A2"/>
    <w:rsid w:val="23A68C2E"/>
    <w:rsid w:val="23A807CB"/>
    <w:rsid w:val="23F97292"/>
    <w:rsid w:val="24121B15"/>
    <w:rsid w:val="241F8DAA"/>
    <w:rsid w:val="244561B0"/>
    <w:rsid w:val="244C4F8A"/>
    <w:rsid w:val="247BF59E"/>
    <w:rsid w:val="247FBB91"/>
    <w:rsid w:val="24AFAA01"/>
    <w:rsid w:val="24C0A742"/>
    <w:rsid w:val="24E42847"/>
    <w:rsid w:val="24E57C81"/>
    <w:rsid w:val="24FAFFAC"/>
    <w:rsid w:val="2535C57D"/>
    <w:rsid w:val="2537C16E"/>
    <w:rsid w:val="256269BE"/>
    <w:rsid w:val="25655531"/>
    <w:rsid w:val="2581EE7C"/>
    <w:rsid w:val="259AED41"/>
    <w:rsid w:val="25C4F66B"/>
    <w:rsid w:val="25EEB8B0"/>
    <w:rsid w:val="260FFD0E"/>
    <w:rsid w:val="261F3671"/>
    <w:rsid w:val="2644E0F7"/>
    <w:rsid w:val="264B7A62"/>
    <w:rsid w:val="264C9CAD"/>
    <w:rsid w:val="267EA659"/>
    <w:rsid w:val="26AC48F1"/>
    <w:rsid w:val="26B4F67C"/>
    <w:rsid w:val="26BDC9DD"/>
    <w:rsid w:val="2773C02B"/>
    <w:rsid w:val="278D0087"/>
    <w:rsid w:val="27A35CBF"/>
    <w:rsid w:val="27BE1247"/>
    <w:rsid w:val="27F7571C"/>
    <w:rsid w:val="27FAB656"/>
    <w:rsid w:val="27FCDE4F"/>
    <w:rsid w:val="281F20E0"/>
    <w:rsid w:val="2855297C"/>
    <w:rsid w:val="2866209E"/>
    <w:rsid w:val="286A4729"/>
    <w:rsid w:val="286BEC7C"/>
    <w:rsid w:val="2881F05C"/>
    <w:rsid w:val="28A2C9BB"/>
    <w:rsid w:val="28A730CE"/>
    <w:rsid w:val="28BECE64"/>
    <w:rsid w:val="28D89957"/>
    <w:rsid w:val="28F203D6"/>
    <w:rsid w:val="29040AF8"/>
    <w:rsid w:val="291787B7"/>
    <w:rsid w:val="293B2480"/>
    <w:rsid w:val="295BEBEA"/>
    <w:rsid w:val="296B5A50"/>
    <w:rsid w:val="298480D9"/>
    <w:rsid w:val="29A16A34"/>
    <w:rsid w:val="29B56E6B"/>
    <w:rsid w:val="29D32907"/>
    <w:rsid w:val="29E0439F"/>
    <w:rsid w:val="29EF2814"/>
    <w:rsid w:val="29F7CBA6"/>
    <w:rsid w:val="2A0D604D"/>
    <w:rsid w:val="2A169984"/>
    <w:rsid w:val="2A46BE50"/>
    <w:rsid w:val="2A712386"/>
    <w:rsid w:val="2AD2C13C"/>
    <w:rsid w:val="2AD7A822"/>
    <w:rsid w:val="2AD8C49A"/>
    <w:rsid w:val="2AF039CF"/>
    <w:rsid w:val="2AFDA690"/>
    <w:rsid w:val="2B070097"/>
    <w:rsid w:val="2B09056A"/>
    <w:rsid w:val="2B1F52AE"/>
    <w:rsid w:val="2B310B75"/>
    <w:rsid w:val="2B3B5959"/>
    <w:rsid w:val="2B6DC7BF"/>
    <w:rsid w:val="2BBACDAE"/>
    <w:rsid w:val="2BBB20B9"/>
    <w:rsid w:val="2BD8CF8B"/>
    <w:rsid w:val="2BE438B6"/>
    <w:rsid w:val="2C0CF3E7"/>
    <w:rsid w:val="2C321450"/>
    <w:rsid w:val="2C62075D"/>
    <w:rsid w:val="2C707EB7"/>
    <w:rsid w:val="2C712D50"/>
    <w:rsid w:val="2C85C7B1"/>
    <w:rsid w:val="2C9490DB"/>
    <w:rsid w:val="2CA4D5CB"/>
    <w:rsid w:val="2CACA3A3"/>
    <w:rsid w:val="2CE0D394"/>
    <w:rsid w:val="2CE5CEEF"/>
    <w:rsid w:val="2CE7AADB"/>
    <w:rsid w:val="2CF115DD"/>
    <w:rsid w:val="2CFB36B2"/>
    <w:rsid w:val="2CFE21F2"/>
    <w:rsid w:val="2D57DDA5"/>
    <w:rsid w:val="2D69C5CE"/>
    <w:rsid w:val="2D73A660"/>
    <w:rsid w:val="2DA8C448"/>
    <w:rsid w:val="2DB2D91E"/>
    <w:rsid w:val="2DCD5458"/>
    <w:rsid w:val="2DFD8FB3"/>
    <w:rsid w:val="2E4284C9"/>
    <w:rsid w:val="2E609441"/>
    <w:rsid w:val="2E60C9E8"/>
    <w:rsid w:val="2E658590"/>
    <w:rsid w:val="2E6979F6"/>
    <w:rsid w:val="2E6D81C6"/>
    <w:rsid w:val="2E747F3F"/>
    <w:rsid w:val="2E80EB7C"/>
    <w:rsid w:val="2E829372"/>
    <w:rsid w:val="2E9A3EE5"/>
    <w:rsid w:val="2EAF3351"/>
    <w:rsid w:val="2EC78FD6"/>
    <w:rsid w:val="2EEA9F65"/>
    <w:rsid w:val="2EF10768"/>
    <w:rsid w:val="2F1D3A3E"/>
    <w:rsid w:val="2F691D9E"/>
    <w:rsid w:val="2F8774C4"/>
    <w:rsid w:val="2FB2909A"/>
    <w:rsid w:val="2FCB2D6E"/>
    <w:rsid w:val="2FE1F693"/>
    <w:rsid w:val="2FEC5C9B"/>
    <w:rsid w:val="3016DF2A"/>
    <w:rsid w:val="304751F0"/>
    <w:rsid w:val="3065CBB2"/>
    <w:rsid w:val="3078EA8A"/>
    <w:rsid w:val="308D7FE1"/>
    <w:rsid w:val="3098F193"/>
    <w:rsid w:val="30B9210D"/>
    <w:rsid w:val="30B9394B"/>
    <w:rsid w:val="311FC22B"/>
    <w:rsid w:val="3123EAF7"/>
    <w:rsid w:val="315842D3"/>
    <w:rsid w:val="31665108"/>
    <w:rsid w:val="316C5FB9"/>
    <w:rsid w:val="316F3D2E"/>
    <w:rsid w:val="318F1D7B"/>
    <w:rsid w:val="3192622C"/>
    <w:rsid w:val="31F10FC6"/>
    <w:rsid w:val="322A2653"/>
    <w:rsid w:val="323A73DE"/>
    <w:rsid w:val="32A62B06"/>
    <w:rsid w:val="32E60F66"/>
    <w:rsid w:val="33674E16"/>
    <w:rsid w:val="3393DEED"/>
    <w:rsid w:val="33BE3EC5"/>
    <w:rsid w:val="33C5F6B4"/>
    <w:rsid w:val="33EAC407"/>
    <w:rsid w:val="33F64C37"/>
    <w:rsid w:val="340096E8"/>
    <w:rsid w:val="3407DA42"/>
    <w:rsid w:val="34145A54"/>
    <w:rsid w:val="3418221E"/>
    <w:rsid w:val="345E55E7"/>
    <w:rsid w:val="347DF392"/>
    <w:rsid w:val="348232CE"/>
    <w:rsid w:val="348B7614"/>
    <w:rsid w:val="34AD785A"/>
    <w:rsid w:val="34BA0ADD"/>
    <w:rsid w:val="34E46E54"/>
    <w:rsid w:val="35099DB6"/>
    <w:rsid w:val="3530ED3B"/>
    <w:rsid w:val="3561C715"/>
    <w:rsid w:val="35904DE8"/>
    <w:rsid w:val="35C70B51"/>
    <w:rsid w:val="35CF158D"/>
    <w:rsid w:val="3615ED01"/>
    <w:rsid w:val="3623547A"/>
    <w:rsid w:val="362DBB16"/>
    <w:rsid w:val="36493F0C"/>
    <w:rsid w:val="364F5AE1"/>
    <w:rsid w:val="365ED692"/>
    <w:rsid w:val="3660A266"/>
    <w:rsid w:val="366658C7"/>
    <w:rsid w:val="36803EB5"/>
    <w:rsid w:val="3691F4A1"/>
    <w:rsid w:val="36A28CD5"/>
    <w:rsid w:val="36AB1A79"/>
    <w:rsid w:val="36BBD633"/>
    <w:rsid w:val="36C256BA"/>
    <w:rsid w:val="36E879B1"/>
    <w:rsid w:val="3787D30A"/>
    <w:rsid w:val="37A8E137"/>
    <w:rsid w:val="37EF75F8"/>
    <w:rsid w:val="37F7EBFF"/>
    <w:rsid w:val="37FBE942"/>
    <w:rsid w:val="38104D5B"/>
    <w:rsid w:val="3819418C"/>
    <w:rsid w:val="3871BCDE"/>
    <w:rsid w:val="387311CA"/>
    <w:rsid w:val="38B5C297"/>
    <w:rsid w:val="38DC1F47"/>
    <w:rsid w:val="38E7050D"/>
    <w:rsid w:val="391C21EB"/>
    <w:rsid w:val="39322E36"/>
    <w:rsid w:val="395F2A5C"/>
    <w:rsid w:val="3986BA24"/>
    <w:rsid w:val="39E54121"/>
    <w:rsid w:val="39EE263E"/>
    <w:rsid w:val="3A0536DA"/>
    <w:rsid w:val="3A1EF741"/>
    <w:rsid w:val="3A3DBF7B"/>
    <w:rsid w:val="3A84D6C5"/>
    <w:rsid w:val="3A892FB3"/>
    <w:rsid w:val="3AAF5FE5"/>
    <w:rsid w:val="3AB82137"/>
    <w:rsid w:val="3ADDAF57"/>
    <w:rsid w:val="3AFC226A"/>
    <w:rsid w:val="3B2F9DEF"/>
    <w:rsid w:val="3B5A754E"/>
    <w:rsid w:val="3B61E1E6"/>
    <w:rsid w:val="3B8FBD22"/>
    <w:rsid w:val="3BADD3A0"/>
    <w:rsid w:val="3BB9A3DA"/>
    <w:rsid w:val="3BC4238B"/>
    <w:rsid w:val="3BC46083"/>
    <w:rsid w:val="3BD5CFFA"/>
    <w:rsid w:val="3C2F3B6A"/>
    <w:rsid w:val="3C3413BA"/>
    <w:rsid w:val="3C5CEE23"/>
    <w:rsid w:val="3C6AFF9A"/>
    <w:rsid w:val="3C83DDDA"/>
    <w:rsid w:val="3C9796F2"/>
    <w:rsid w:val="3C9E023F"/>
    <w:rsid w:val="3D0C17EC"/>
    <w:rsid w:val="3D32AA2C"/>
    <w:rsid w:val="3D5049F0"/>
    <w:rsid w:val="3D923149"/>
    <w:rsid w:val="3DAAD902"/>
    <w:rsid w:val="3DAFEC65"/>
    <w:rsid w:val="3DCB66AC"/>
    <w:rsid w:val="3DDA80DF"/>
    <w:rsid w:val="3DF6F1A1"/>
    <w:rsid w:val="3EA406D5"/>
    <w:rsid w:val="3EABCA3D"/>
    <w:rsid w:val="3EE1AD03"/>
    <w:rsid w:val="3EEF885B"/>
    <w:rsid w:val="3EF05A56"/>
    <w:rsid w:val="3F050387"/>
    <w:rsid w:val="3F5C29B2"/>
    <w:rsid w:val="3F65476F"/>
    <w:rsid w:val="3F9F2FF8"/>
    <w:rsid w:val="3FC11D8C"/>
    <w:rsid w:val="3FD64C0A"/>
    <w:rsid w:val="3FEE6914"/>
    <w:rsid w:val="403C25BB"/>
    <w:rsid w:val="4048FD5C"/>
    <w:rsid w:val="407B872F"/>
    <w:rsid w:val="40A3EC58"/>
    <w:rsid w:val="40BD42AA"/>
    <w:rsid w:val="410EB431"/>
    <w:rsid w:val="412E70B3"/>
    <w:rsid w:val="413357D1"/>
    <w:rsid w:val="414F27F8"/>
    <w:rsid w:val="4150698A"/>
    <w:rsid w:val="415C9DB8"/>
    <w:rsid w:val="418597DF"/>
    <w:rsid w:val="41B17A6B"/>
    <w:rsid w:val="41B7F906"/>
    <w:rsid w:val="41C5D0CB"/>
    <w:rsid w:val="41CFC086"/>
    <w:rsid w:val="41DC054D"/>
    <w:rsid w:val="41F7B9E2"/>
    <w:rsid w:val="41F95873"/>
    <w:rsid w:val="423AFD65"/>
    <w:rsid w:val="4240B60A"/>
    <w:rsid w:val="42A32673"/>
    <w:rsid w:val="42F7224F"/>
    <w:rsid w:val="4332289F"/>
    <w:rsid w:val="43504822"/>
    <w:rsid w:val="43871C21"/>
    <w:rsid w:val="43A6AD3A"/>
    <w:rsid w:val="43EEA3A5"/>
    <w:rsid w:val="43F38C90"/>
    <w:rsid w:val="44193958"/>
    <w:rsid w:val="441F0137"/>
    <w:rsid w:val="4446A66B"/>
    <w:rsid w:val="4471F36C"/>
    <w:rsid w:val="448D15D1"/>
    <w:rsid w:val="44BA41E4"/>
    <w:rsid w:val="44C109C1"/>
    <w:rsid w:val="44D589A0"/>
    <w:rsid w:val="44E9689F"/>
    <w:rsid w:val="44F5D12B"/>
    <w:rsid w:val="44FC762C"/>
    <w:rsid w:val="451DFFF3"/>
    <w:rsid w:val="45372EF2"/>
    <w:rsid w:val="453BAA59"/>
    <w:rsid w:val="4558ACD5"/>
    <w:rsid w:val="456F5E89"/>
    <w:rsid w:val="45C38943"/>
    <w:rsid w:val="45E84138"/>
    <w:rsid w:val="45F52BBC"/>
    <w:rsid w:val="45FC871F"/>
    <w:rsid w:val="460193CD"/>
    <w:rsid w:val="46188181"/>
    <w:rsid w:val="461E8F34"/>
    <w:rsid w:val="463B5A9D"/>
    <w:rsid w:val="466AC658"/>
    <w:rsid w:val="46CBFA72"/>
    <w:rsid w:val="46CC33FB"/>
    <w:rsid w:val="46E8C133"/>
    <w:rsid w:val="472A4090"/>
    <w:rsid w:val="476E4AC4"/>
    <w:rsid w:val="477C6975"/>
    <w:rsid w:val="47959F21"/>
    <w:rsid w:val="479BE435"/>
    <w:rsid w:val="47A0BBCD"/>
    <w:rsid w:val="47A9DD3F"/>
    <w:rsid w:val="47B01443"/>
    <w:rsid w:val="47B4B1C3"/>
    <w:rsid w:val="47C20954"/>
    <w:rsid w:val="47CAB782"/>
    <w:rsid w:val="47F7D55B"/>
    <w:rsid w:val="47FA6DE8"/>
    <w:rsid w:val="480FA82A"/>
    <w:rsid w:val="48303964"/>
    <w:rsid w:val="484064EE"/>
    <w:rsid w:val="48B8A1AA"/>
    <w:rsid w:val="48CC5F9D"/>
    <w:rsid w:val="48E08267"/>
    <w:rsid w:val="48E64D2E"/>
    <w:rsid w:val="492DEC98"/>
    <w:rsid w:val="493B82C9"/>
    <w:rsid w:val="494373CE"/>
    <w:rsid w:val="494D2798"/>
    <w:rsid w:val="495B6EE0"/>
    <w:rsid w:val="4960FCC0"/>
    <w:rsid w:val="496BBD54"/>
    <w:rsid w:val="498B2302"/>
    <w:rsid w:val="4993A5BC"/>
    <w:rsid w:val="49C65324"/>
    <w:rsid w:val="49D436A1"/>
    <w:rsid w:val="49EE599A"/>
    <w:rsid w:val="4A172902"/>
    <w:rsid w:val="4A19B21E"/>
    <w:rsid w:val="4A4576AE"/>
    <w:rsid w:val="4A4ABC0A"/>
    <w:rsid w:val="4A66BC88"/>
    <w:rsid w:val="4A6B85FB"/>
    <w:rsid w:val="4A7D94A0"/>
    <w:rsid w:val="4AD889D0"/>
    <w:rsid w:val="4AFC1C81"/>
    <w:rsid w:val="4B0FAD3A"/>
    <w:rsid w:val="4B193086"/>
    <w:rsid w:val="4B19D261"/>
    <w:rsid w:val="4B3ADA5C"/>
    <w:rsid w:val="4B5F0B17"/>
    <w:rsid w:val="4B7C88FB"/>
    <w:rsid w:val="4B8A29FB"/>
    <w:rsid w:val="4B929F4C"/>
    <w:rsid w:val="4BB93D7E"/>
    <w:rsid w:val="4BCE788A"/>
    <w:rsid w:val="4BEF19E9"/>
    <w:rsid w:val="4BF034B0"/>
    <w:rsid w:val="4C88D8BA"/>
    <w:rsid w:val="4CC3C277"/>
    <w:rsid w:val="4CD19D00"/>
    <w:rsid w:val="4CDA252F"/>
    <w:rsid w:val="4CEE29D8"/>
    <w:rsid w:val="4D08715F"/>
    <w:rsid w:val="4D0F48B8"/>
    <w:rsid w:val="4D1EBAB7"/>
    <w:rsid w:val="4D1F32ED"/>
    <w:rsid w:val="4D58A8AA"/>
    <w:rsid w:val="4D8AEA4A"/>
    <w:rsid w:val="4D8D4061"/>
    <w:rsid w:val="4D928C1A"/>
    <w:rsid w:val="4DACA9E4"/>
    <w:rsid w:val="4DC3FE32"/>
    <w:rsid w:val="4DD0F14D"/>
    <w:rsid w:val="4DE94452"/>
    <w:rsid w:val="4E25ED7A"/>
    <w:rsid w:val="4E5781AD"/>
    <w:rsid w:val="4E7A7474"/>
    <w:rsid w:val="4E7F98A6"/>
    <w:rsid w:val="4E80B9EE"/>
    <w:rsid w:val="4E8F9B9A"/>
    <w:rsid w:val="4EA86642"/>
    <w:rsid w:val="4EAF5BD2"/>
    <w:rsid w:val="4EBFFC1D"/>
    <w:rsid w:val="4ECD521A"/>
    <w:rsid w:val="4EE666BE"/>
    <w:rsid w:val="4EFE0474"/>
    <w:rsid w:val="4F26BAAB"/>
    <w:rsid w:val="4F44089A"/>
    <w:rsid w:val="4FA1C31F"/>
    <w:rsid w:val="4FBC7CFA"/>
    <w:rsid w:val="4FC768C0"/>
    <w:rsid w:val="4FD8A150"/>
    <w:rsid w:val="4FD94E98"/>
    <w:rsid w:val="501300B1"/>
    <w:rsid w:val="50280764"/>
    <w:rsid w:val="5042B055"/>
    <w:rsid w:val="504C76CC"/>
    <w:rsid w:val="5051E96E"/>
    <w:rsid w:val="505A34AF"/>
    <w:rsid w:val="5060C923"/>
    <w:rsid w:val="5068B3E3"/>
    <w:rsid w:val="507A7A24"/>
    <w:rsid w:val="50A23F91"/>
    <w:rsid w:val="50CD6EAB"/>
    <w:rsid w:val="50D9F851"/>
    <w:rsid w:val="51168970"/>
    <w:rsid w:val="51295A3F"/>
    <w:rsid w:val="51482B4D"/>
    <w:rsid w:val="51731FBD"/>
    <w:rsid w:val="5184B8DC"/>
    <w:rsid w:val="51913395"/>
    <w:rsid w:val="519B2A6D"/>
    <w:rsid w:val="51B0000A"/>
    <w:rsid w:val="51C1B695"/>
    <w:rsid w:val="51EBE4E3"/>
    <w:rsid w:val="528E3ABA"/>
    <w:rsid w:val="52AF03BF"/>
    <w:rsid w:val="52FEAFD1"/>
    <w:rsid w:val="52FEF43E"/>
    <w:rsid w:val="531CA30A"/>
    <w:rsid w:val="53403CF5"/>
    <w:rsid w:val="53425748"/>
    <w:rsid w:val="5350071E"/>
    <w:rsid w:val="53560584"/>
    <w:rsid w:val="53ABEF72"/>
    <w:rsid w:val="541BABC3"/>
    <w:rsid w:val="542753B5"/>
    <w:rsid w:val="543C0F5C"/>
    <w:rsid w:val="543E56DC"/>
    <w:rsid w:val="545A1689"/>
    <w:rsid w:val="548422C5"/>
    <w:rsid w:val="548FEE1D"/>
    <w:rsid w:val="549CEC84"/>
    <w:rsid w:val="55019E3A"/>
    <w:rsid w:val="552777C0"/>
    <w:rsid w:val="55391BBA"/>
    <w:rsid w:val="555C2812"/>
    <w:rsid w:val="55ACC995"/>
    <w:rsid w:val="55BEB760"/>
    <w:rsid w:val="55D2F227"/>
    <w:rsid w:val="55E1FBB7"/>
    <w:rsid w:val="55EF27CB"/>
    <w:rsid w:val="560EEBD7"/>
    <w:rsid w:val="561213C9"/>
    <w:rsid w:val="56823C8D"/>
    <w:rsid w:val="56A6D1D7"/>
    <w:rsid w:val="56FB4B42"/>
    <w:rsid w:val="5759CA8E"/>
    <w:rsid w:val="575A4ED2"/>
    <w:rsid w:val="575A87C1"/>
    <w:rsid w:val="575E5142"/>
    <w:rsid w:val="57A737E7"/>
    <w:rsid w:val="57CC232D"/>
    <w:rsid w:val="57F5CA43"/>
    <w:rsid w:val="58125DAF"/>
    <w:rsid w:val="585C2F65"/>
    <w:rsid w:val="58760F0A"/>
    <w:rsid w:val="5880C5CB"/>
    <w:rsid w:val="58832049"/>
    <w:rsid w:val="58AACCB9"/>
    <w:rsid w:val="58AF27DC"/>
    <w:rsid w:val="58B99293"/>
    <w:rsid w:val="58C85C11"/>
    <w:rsid w:val="59CFE60C"/>
    <w:rsid w:val="5A141834"/>
    <w:rsid w:val="5A58B3E3"/>
    <w:rsid w:val="5A6ED772"/>
    <w:rsid w:val="5A84D685"/>
    <w:rsid w:val="5A9E0AE5"/>
    <w:rsid w:val="5ABFFFB5"/>
    <w:rsid w:val="5AEE6612"/>
    <w:rsid w:val="5AF305AB"/>
    <w:rsid w:val="5AFB8F27"/>
    <w:rsid w:val="5B134EE4"/>
    <w:rsid w:val="5B42A547"/>
    <w:rsid w:val="5B470DC9"/>
    <w:rsid w:val="5BFB2680"/>
    <w:rsid w:val="5C31C265"/>
    <w:rsid w:val="5C4169A5"/>
    <w:rsid w:val="5C48AEEB"/>
    <w:rsid w:val="5C5BD016"/>
    <w:rsid w:val="5C7E1203"/>
    <w:rsid w:val="5CE4790F"/>
    <w:rsid w:val="5D11D53A"/>
    <w:rsid w:val="5D5FA63A"/>
    <w:rsid w:val="5D66C8D8"/>
    <w:rsid w:val="5D9ADDDC"/>
    <w:rsid w:val="5DBDB945"/>
    <w:rsid w:val="5DC9C945"/>
    <w:rsid w:val="5DCC64F8"/>
    <w:rsid w:val="5DD346B2"/>
    <w:rsid w:val="5E5F309E"/>
    <w:rsid w:val="5E78F413"/>
    <w:rsid w:val="5E88C62A"/>
    <w:rsid w:val="5EC95634"/>
    <w:rsid w:val="5ED3F087"/>
    <w:rsid w:val="5EE53A19"/>
    <w:rsid w:val="5F04090F"/>
    <w:rsid w:val="5F1E6960"/>
    <w:rsid w:val="5F3791BD"/>
    <w:rsid w:val="5F77A9A1"/>
    <w:rsid w:val="5FBDD86F"/>
    <w:rsid w:val="5FE7C906"/>
    <w:rsid w:val="5FFBC329"/>
    <w:rsid w:val="5FFE5179"/>
    <w:rsid w:val="6019B9BA"/>
    <w:rsid w:val="60778019"/>
    <w:rsid w:val="6096BAFB"/>
    <w:rsid w:val="60B176AA"/>
    <w:rsid w:val="60C663B7"/>
    <w:rsid w:val="60DCF86B"/>
    <w:rsid w:val="60F54284"/>
    <w:rsid w:val="614B64D6"/>
    <w:rsid w:val="614FEDDF"/>
    <w:rsid w:val="61726FC4"/>
    <w:rsid w:val="61CAA30E"/>
    <w:rsid w:val="61CD8E99"/>
    <w:rsid w:val="61F418BC"/>
    <w:rsid w:val="62AE4E17"/>
    <w:rsid w:val="6308622F"/>
    <w:rsid w:val="63362D5A"/>
    <w:rsid w:val="63840C43"/>
    <w:rsid w:val="63846588"/>
    <w:rsid w:val="63ABAA91"/>
    <w:rsid w:val="63D8B89B"/>
    <w:rsid w:val="63FE5F6E"/>
    <w:rsid w:val="640EFCEE"/>
    <w:rsid w:val="64297EFA"/>
    <w:rsid w:val="647BC37B"/>
    <w:rsid w:val="64809C49"/>
    <w:rsid w:val="64872AB2"/>
    <w:rsid w:val="6488574C"/>
    <w:rsid w:val="64A53A6A"/>
    <w:rsid w:val="64C4C955"/>
    <w:rsid w:val="64C6405C"/>
    <w:rsid w:val="6519BE35"/>
    <w:rsid w:val="6522B804"/>
    <w:rsid w:val="6537B720"/>
    <w:rsid w:val="6553A3ED"/>
    <w:rsid w:val="655D58A5"/>
    <w:rsid w:val="656A4C5B"/>
    <w:rsid w:val="65C64E1C"/>
    <w:rsid w:val="65D26225"/>
    <w:rsid w:val="65EA9C9F"/>
    <w:rsid w:val="660CA7C6"/>
    <w:rsid w:val="666DCE1C"/>
    <w:rsid w:val="66B8414B"/>
    <w:rsid w:val="66C8F624"/>
    <w:rsid w:val="66F482C1"/>
    <w:rsid w:val="672509BD"/>
    <w:rsid w:val="67297B45"/>
    <w:rsid w:val="67582591"/>
    <w:rsid w:val="675E0E98"/>
    <w:rsid w:val="6770B776"/>
    <w:rsid w:val="67860480"/>
    <w:rsid w:val="67A97286"/>
    <w:rsid w:val="67DFF830"/>
    <w:rsid w:val="686B787E"/>
    <w:rsid w:val="688479D4"/>
    <w:rsid w:val="68A1CA03"/>
    <w:rsid w:val="68ADBA5D"/>
    <w:rsid w:val="68E8D0E9"/>
    <w:rsid w:val="691832F3"/>
    <w:rsid w:val="694CF078"/>
    <w:rsid w:val="697D8B3C"/>
    <w:rsid w:val="6983DF30"/>
    <w:rsid w:val="69ABE5C8"/>
    <w:rsid w:val="69EDC2F1"/>
    <w:rsid w:val="6A2B85EC"/>
    <w:rsid w:val="6A3038B8"/>
    <w:rsid w:val="6A5A91F5"/>
    <w:rsid w:val="6A627D38"/>
    <w:rsid w:val="6A972EA2"/>
    <w:rsid w:val="6ADE45A0"/>
    <w:rsid w:val="6AEC62F9"/>
    <w:rsid w:val="6AEF884A"/>
    <w:rsid w:val="6B30EFD8"/>
    <w:rsid w:val="6B762458"/>
    <w:rsid w:val="6BF3261C"/>
    <w:rsid w:val="6C0E94F1"/>
    <w:rsid w:val="6C231929"/>
    <w:rsid w:val="6C3217D1"/>
    <w:rsid w:val="6C50BA58"/>
    <w:rsid w:val="6C89D187"/>
    <w:rsid w:val="6CA81CC6"/>
    <w:rsid w:val="6CE42A63"/>
    <w:rsid w:val="6D1E098A"/>
    <w:rsid w:val="6D1E17A5"/>
    <w:rsid w:val="6D5FC076"/>
    <w:rsid w:val="6D810C0F"/>
    <w:rsid w:val="6D8BBBEB"/>
    <w:rsid w:val="6DA4F38C"/>
    <w:rsid w:val="6E1EBE72"/>
    <w:rsid w:val="6E22A5C1"/>
    <w:rsid w:val="6E22C3FC"/>
    <w:rsid w:val="6E32516D"/>
    <w:rsid w:val="6E8DF708"/>
    <w:rsid w:val="6EA68807"/>
    <w:rsid w:val="6EEB1038"/>
    <w:rsid w:val="6EF4A8CA"/>
    <w:rsid w:val="6F185E17"/>
    <w:rsid w:val="6F6CDCF9"/>
    <w:rsid w:val="6F73DF19"/>
    <w:rsid w:val="6F8C21EF"/>
    <w:rsid w:val="6F8D897A"/>
    <w:rsid w:val="6FC44BC7"/>
    <w:rsid w:val="6FF6FFBA"/>
    <w:rsid w:val="700D9F76"/>
    <w:rsid w:val="7010CBD2"/>
    <w:rsid w:val="702B3B7C"/>
    <w:rsid w:val="707D81B5"/>
    <w:rsid w:val="70DB3961"/>
    <w:rsid w:val="70FB4BDB"/>
    <w:rsid w:val="70FBF03E"/>
    <w:rsid w:val="71374CC3"/>
    <w:rsid w:val="71464906"/>
    <w:rsid w:val="7149E7B5"/>
    <w:rsid w:val="717CA8E5"/>
    <w:rsid w:val="71F15F5C"/>
    <w:rsid w:val="71FBEEC3"/>
    <w:rsid w:val="7200E179"/>
    <w:rsid w:val="721FFF99"/>
    <w:rsid w:val="722A4293"/>
    <w:rsid w:val="7248894E"/>
    <w:rsid w:val="72694340"/>
    <w:rsid w:val="72840A0E"/>
    <w:rsid w:val="728A8108"/>
    <w:rsid w:val="72A306A3"/>
    <w:rsid w:val="72A53041"/>
    <w:rsid w:val="72D65676"/>
    <w:rsid w:val="72DCE15B"/>
    <w:rsid w:val="72EBCBC5"/>
    <w:rsid w:val="72F67004"/>
    <w:rsid w:val="730C18EC"/>
    <w:rsid w:val="7310F1A2"/>
    <w:rsid w:val="7329B0C5"/>
    <w:rsid w:val="7333DE7F"/>
    <w:rsid w:val="735EB808"/>
    <w:rsid w:val="735FF0DF"/>
    <w:rsid w:val="736212DC"/>
    <w:rsid w:val="737CAFA9"/>
    <w:rsid w:val="7402387C"/>
    <w:rsid w:val="741C15C9"/>
    <w:rsid w:val="745FDDC8"/>
    <w:rsid w:val="7481BBBB"/>
    <w:rsid w:val="74F3AC88"/>
    <w:rsid w:val="74F63C66"/>
    <w:rsid w:val="7501E5A2"/>
    <w:rsid w:val="7510DBB3"/>
    <w:rsid w:val="754366F3"/>
    <w:rsid w:val="75507A7E"/>
    <w:rsid w:val="756FB0F1"/>
    <w:rsid w:val="75954886"/>
    <w:rsid w:val="75A6B069"/>
    <w:rsid w:val="75ABA286"/>
    <w:rsid w:val="75ABC43B"/>
    <w:rsid w:val="76148F49"/>
    <w:rsid w:val="761EA65D"/>
    <w:rsid w:val="761F7512"/>
    <w:rsid w:val="76335BD9"/>
    <w:rsid w:val="763E7DD1"/>
    <w:rsid w:val="763FB72E"/>
    <w:rsid w:val="766735FC"/>
    <w:rsid w:val="7671E44C"/>
    <w:rsid w:val="76C89DEA"/>
    <w:rsid w:val="76CB1123"/>
    <w:rsid w:val="7719AC6A"/>
    <w:rsid w:val="771B360F"/>
    <w:rsid w:val="775045EC"/>
    <w:rsid w:val="77A131C0"/>
    <w:rsid w:val="77A4DECE"/>
    <w:rsid w:val="77B05FAA"/>
    <w:rsid w:val="77F7E6C1"/>
    <w:rsid w:val="78063547"/>
    <w:rsid w:val="78277CE4"/>
    <w:rsid w:val="783A2FD3"/>
    <w:rsid w:val="78581897"/>
    <w:rsid w:val="785F2E83"/>
    <w:rsid w:val="78688D6B"/>
    <w:rsid w:val="7874D659"/>
    <w:rsid w:val="78750434"/>
    <w:rsid w:val="78A35731"/>
    <w:rsid w:val="78BFEB16"/>
    <w:rsid w:val="78D11E37"/>
    <w:rsid w:val="78E1D224"/>
    <w:rsid w:val="78EE306E"/>
    <w:rsid w:val="78F2EAA8"/>
    <w:rsid w:val="78FA1099"/>
    <w:rsid w:val="7959F27E"/>
    <w:rsid w:val="797A437A"/>
    <w:rsid w:val="798259CF"/>
    <w:rsid w:val="79D41CE5"/>
    <w:rsid w:val="7A00E488"/>
    <w:rsid w:val="7A4666E5"/>
    <w:rsid w:val="7A956BED"/>
    <w:rsid w:val="7ABB3537"/>
    <w:rsid w:val="7B1ED471"/>
    <w:rsid w:val="7B37E915"/>
    <w:rsid w:val="7B5699BB"/>
    <w:rsid w:val="7B5B821A"/>
    <w:rsid w:val="7B5E0709"/>
    <w:rsid w:val="7BF6A01D"/>
    <w:rsid w:val="7C0FA956"/>
    <w:rsid w:val="7C249405"/>
    <w:rsid w:val="7C3F049E"/>
    <w:rsid w:val="7C4AF912"/>
    <w:rsid w:val="7C79BE19"/>
    <w:rsid w:val="7CA735A5"/>
    <w:rsid w:val="7CAF8B22"/>
    <w:rsid w:val="7CEDAAC8"/>
    <w:rsid w:val="7CF3636D"/>
    <w:rsid w:val="7D0B3BEB"/>
    <w:rsid w:val="7D30DB4D"/>
    <w:rsid w:val="7D3E6E60"/>
    <w:rsid w:val="7D50AF6E"/>
    <w:rsid w:val="7D666C4E"/>
    <w:rsid w:val="7D6D73B6"/>
    <w:rsid w:val="7D7892AF"/>
    <w:rsid w:val="7DA1716D"/>
    <w:rsid w:val="7DDB3ABE"/>
    <w:rsid w:val="7EE51FBA"/>
    <w:rsid w:val="7F1A1388"/>
    <w:rsid w:val="7F64BE11"/>
    <w:rsid w:val="7F73E65C"/>
    <w:rsid w:val="7F93F201"/>
    <w:rsid w:val="7FA2C245"/>
    <w:rsid w:val="7FE3DB89"/>
    <w:rsid w:val="7FF55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D7C0103-5998-4603-9C6D-AC33A95C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egmap.marincounty.org/" TargetMode="External" Id="rId13" /><Relationship Type="http://schemas.openxmlformats.org/officeDocument/2006/relationships/hyperlink" Target="https://doi.org/10.1071/WF20037"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gisopendata.marincounty.org/" TargetMode="External" Id="rId12" /><Relationship Type="http://schemas.openxmlformats.org/officeDocument/2006/relationships/hyperlink" Target="https://doi.org/10.1071/WF0606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doi.org/10.1016/j.foreco.2012.11.003"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andfire.gov/index.php"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mtbs.gov/"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dx.doi.org/10.1080/14498596.2016.1169952" TargetMode="External" Id="rId14" /><Relationship Type="http://schemas.openxmlformats.org/officeDocument/2006/relationships/header" Target="header2.xml" Id="rId22" /><Relationship Type="http://schemas.openxmlformats.org/officeDocument/2006/relationships/glossaryDocument" Target="glossary/document.xml" Id="Re20d614224c941a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db50ec-3e49-452d-89b6-30a99adcb0e7}"/>
      </w:docPartPr>
      <w:docPartBody>
        <w:p w14:paraId="7EDD55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a041d2c-28c4-4898-9d7f-fdf3d423cb64"/>
    <ds:schemaRef ds:uri="8fe16c19-f07e-451f-b6f8-9bd333cc244d"/>
  </ds:schemaRefs>
</ds:datastoreItem>
</file>

<file path=customXml/itemProps2.xml><?xml version="1.0" encoding="utf-8"?>
<ds:datastoreItem xmlns:ds="http://schemas.openxmlformats.org/officeDocument/2006/customXml" ds:itemID="{FB29B67F-225A-491F-8F4F-8C787974B6BE}"/>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Laramie Plott</cp:lastModifiedBy>
  <cp:revision>34</cp:revision>
  <dcterms:created xsi:type="dcterms:W3CDTF">2022-01-21T01:42:00Z</dcterms:created>
  <dcterms:modified xsi:type="dcterms:W3CDTF">2023-03-30T20:05:13Z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