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05CEF" w14:textId="77777777" w:rsidR="00C82473" w:rsidRDefault="007B73F9">
      <w:pPr>
        <w:rPr>
          <w:b/>
          <w:sz w:val="28"/>
        </w:rPr>
      </w:pPr>
      <w:r>
        <w:rPr>
          <w:b/>
          <w:sz w:val="28"/>
        </w:rPr>
        <w:t>NASA DEVELOP National Program</w:t>
      </w:r>
    </w:p>
    <w:p w14:paraId="5BBA164A" w14:textId="3E68C116" w:rsidR="007B73F9" w:rsidRPr="00A44DD0" w:rsidRDefault="00544C88">
      <w:pPr>
        <w:rPr>
          <w:b/>
          <w:sz w:val="24"/>
        </w:rPr>
      </w:pPr>
      <w:r>
        <w:rPr>
          <w:b/>
          <w:sz w:val="24"/>
        </w:rPr>
        <w:t>2018</w:t>
      </w:r>
      <w:r w:rsidR="00BB1A3F">
        <w:rPr>
          <w:b/>
          <w:sz w:val="24"/>
        </w:rPr>
        <w:t xml:space="preserve"> </w:t>
      </w:r>
      <w:r w:rsidR="00C27214">
        <w:rPr>
          <w:b/>
          <w:sz w:val="24"/>
        </w:rPr>
        <w:t>Fall</w:t>
      </w:r>
      <w:r w:rsidR="007B73F9" w:rsidRPr="00A44DD0">
        <w:rPr>
          <w:b/>
          <w:sz w:val="24"/>
        </w:rPr>
        <w:t xml:space="preserve"> Project Proposal</w:t>
      </w:r>
    </w:p>
    <w:p w14:paraId="0CF5EA14" w14:textId="77777777" w:rsidR="00A44DD0" w:rsidRDefault="00A44DD0" w:rsidP="00A44DD0">
      <w:pPr>
        <w:rPr>
          <w:b/>
          <w:sz w:val="24"/>
        </w:rPr>
      </w:pPr>
    </w:p>
    <w:p w14:paraId="5121C8E5" w14:textId="0F038CC3" w:rsidR="00A44DD0" w:rsidRPr="008B3821" w:rsidRDefault="008008AC" w:rsidP="00A44DD0">
      <w:pPr>
        <w:rPr>
          <w:b/>
          <w:szCs w:val="20"/>
        </w:rPr>
      </w:pPr>
      <w:r>
        <w:rPr>
          <w:b/>
          <w:szCs w:val="20"/>
        </w:rPr>
        <w:t>California – JPL</w:t>
      </w:r>
      <w:r>
        <w:rPr>
          <w:b/>
          <w:szCs w:val="20"/>
        </w:rPr>
        <w:tab/>
      </w:r>
    </w:p>
    <w:p w14:paraId="1824EBE9" w14:textId="339E647A" w:rsidR="007B73F9" w:rsidRPr="008B3821" w:rsidRDefault="008008AC">
      <w:pPr>
        <w:rPr>
          <w:b/>
          <w:sz w:val="20"/>
          <w:szCs w:val="20"/>
        </w:rPr>
      </w:pPr>
      <w:r>
        <w:rPr>
          <w:b/>
          <w:sz w:val="20"/>
          <w:szCs w:val="20"/>
        </w:rPr>
        <w:t>Mo</w:t>
      </w:r>
      <w:r w:rsidR="00DC3849">
        <w:rPr>
          <w:b/>
          <w:sz w:val="20"/>
          <w:szCs w:val="20"/>
        </w:rPr>
        <w:t>j</w:t>
      </w:r>
      <w:r>
        <w:rPr>
          <w:b/>
          <w:sz w:val="20"/>
          <w:szCs w:val="20"/>
        </w:rPr>
        <w:t xml:space="preserve">ave Desert </w:t>
      </w:r>
      <w:r w:rsidR="00B8316F">
        <w:rPr>
          <w:b/>
          <w:sz w:val="20"/>
          <w:szCs w:val="20"/>
        </w:rPr>
        <w:t>Ecological Forecasting</w:t>
      </w:r>
    </w:p>
    <w:p w14:paraId="18D479DC" w14:textId="39DA7154" w:rsidR="00272CD9" w:rsidRDefault="008008AC" w:rsidP="00334B0C">
      <w:pPr>
        <w:rPr>
          <w:i/>
          <w:sz w:val="20"/>
          <w:szCs w:val="20"/>
        </w:rPr>
      </w:pPr>
      <w:r w:rsidRPr="008008AC">
        <w:rPr>
          <w:i/>
          <w:sz w:val="20"/>
          <w:szCs w:val="20"/>
        </w:rPr>
        <w:t xml:space="preserve">Monitoring Bighorn Sheep Habitat by Assessing </w:t>
      </w:r>
      <w:r w:rsidR="00C20C9B">
        <w:rPr>
          <w:i/>
          <w:sz w:val="20"/>
          <w:szCs w:val="20"/>
        </w:rPr>
        <w:t xml:space="preserve">Satellite Measurements of </w:t>
      </w:r>
      <w:r w:rsidRPr="008008AC">
        <w:rPr>
          <w:i/>
          <w:sz w:val="20"/>
          <w:szCs w:val="20"/>
        </w:rPr>
        <w:t>Vegetation, Precipitation, and Soil Characteristics</w:t>
      </w:r>
    </w:p>
    <w:p w14:paraId="23993A8E" w14:textId="77777777" w:rsidR="008008AC" w:rsidRDefault="008008AC" w:rsidP="00334B0C">
      <w:pPr>
        <w:rPr>
          <w:b/>
          <w:sz w:val="20"/>
        </w:rPr>
      </w:pPr>
    </w:p>
    <w:p w14:paraId="2A539E14" w14:textId="77777777" w:rsidR="00CD0433" w:rsidRPr="00C33A8E" w:rsidRDefault="00CD0433" w:rsidP="00CD0433">
      <w:pPr>
        <w:pBdr>
          <w:bottom w:val="single" w:sz="4" w:space="1" w:color="auto"/>
        </w:pBdr>
        <w:rPr>
          <w:b/>
        </w:rPr>
      </w:pPr>
      <w:r w:rsidRPr="00C33A8E">
        <w:rPr>
          <w:b/>
        </w:rPr>
        <w:t>Project Overview</w:t>
      </w:r>
    </w:p>
    <w:p w14:paraId="64E41EBC" w14:textId="690FE466" w:rsidR="008B3821" w:rsidRPr="00C248BA" w:rsidRDefault="008B3821" w:rsidP="00C248BA">
      <w:pPr>
        <w:rPr>
          <w:rFonts w:ascii="Garamond" w:hAnsi="Garamond"/>
        </w:rPr>
      </w:pPr>
      <w:r w:rsidRPr="00F268BE">
        <w:rPr>
          <w:b/>
          <w:i/>
          <w:sz w:val="20"/>
          <w:szCs w:val="20"/>
        </w:rPr>
        <w:t>Project Synopsis</w:t>
      </w:r>
      <w:r>
        <w:rPr>
          <w:b/>
          <w:sz w:val="20"/>
          <w:szCs w:val="20"/>
        </w:rPr>
        <w:t xml:space="preserve">: </w:t>
      </w:r>
      <w:r w:rsidR="00A732B2">
        <w:rPr>
          <w:rFonts w:ascii="Garamond" w:hAnsi="Garamond"/>
        </w:rPr>
        <w:t>The</w:t>
      </w:r>
      <w:r w:rsidR="00A732B2" w:rsidRPr="003869E8">
        <w:rPr>
          <w:rFonts w:ascii="Garamond" w:hAnsi="Garamond"/>
        </w:rPr>
        <w:t xml:space="preserve"> National Park Service, California Department of Fish and Wildlife, Oregon State University, and Sierra Nevada Bighorn</w:t>
      </w:r>
      <w:r w:rsidR="00A732B2">
        <w:rPr>
          <w:rFonts w:ascii="Garamond" w:hAnsi="Garamond"/>
        </w:rPr>
        <w:t xml:space="preserve"> Sheep Foundation previously partnered with </w:t>
      </w:r>
      <w:r w:rsidR="002967AB">
        <w:rPr>
          <w:rFonts w:ascii="Garamond" w:hAnsi="Garamond"/>
        </w:rPr>
        <w:t xml:space="preserve">NASA </w:t>
      </w:r>
      <w:r w:rsidR="00A732B2">
        <w:rPr>
          <w:rFonts w:ascii="Garamond" w:hAnsi="Garamond"/>
        </w:rPr>
        <w:t xml:space="preserve">DEVELOP in identifying trends in precipitation and vegetation </w:t>
      </w:r>
      <w:r w:rsidR="00A732B2" w:rsidRPr="00C248BA">
        <w:rPr>
          <w:rFonts w:ascii="Garamond" w:hAnsi="Garamond"/>
        </w:rPr>
        <w:t xml:space="preserve">related to bighorn sheep </w:t>
      </w:r>
      <w:r w:rsidR="00A732B2">
        <w:rPr>
          <w:rFonts w:ascii="Garamond" w:hAnsi="Garamond"/>
        </w:rPr>
        <w:t xml:space="preserve">(BHS) </w:t>
      </w:r>
      <w:r w:rsidR="00A732B2" w:rsidRPr="00C248BA">
        <w:rPr>
          <w:rFonts w:ascii="Garamond" w:hAnsi="Garamond"/>
        </w:rPr>
        <w:t>(</w:t>
      </w:r>
      <w:proofErr w:type="spellStart"/>
      <w:r w:rsidR="00A732B2" w:rsidRPr="00C248BA">
        <w:rPr>
          <w:rFonts w:ascii="Garamond" w:hAnsi="Garamond"/>
          <w:i/>
        </w:rPr>
        <w:t>Ovis</w:t>
      </w:r>
      <w:proofErr w:type="spellEnd"/>
      <w:r w:rsidR="00A732B2" w:rsidRPr="00C248BA">
        <w:rPr>
          <w:rFonts w:ascii="Garamond" w:hAnsi="Garamond"/>
          <w:i/>
        </w:rPr>
        <w:t xml:space="preserve"> </w:t>
      </w:r>
      <w:proofErr w:type="spellStart"/>
      <w:r w:rsidR="00A732B2" w:rsidRPr="00C248BA">
        <w:rPr>
          <w:rFonts w:ascii="Garamond" w:hAnsi="Garamond"/>
          <w:i/>
        </w:rPr>
        <w:t>canadensis</w:t>
      </w:r>
      <w:proofErr w:type="spellEnd"/>
      <w:r w:rsidR="00A732B2" w:rsidRPr="00C248BA">
        <w:rPr>
          <w:rFonts w:ascii="Garamond" w:hAnsi="Garamond"/>
        </w:rPr>
        <w:t>)</w:t>
      </w:r>
      <w:r w:rsidR="00A732B2">
        <w:rPr>
          <w:rFonts w:ascii="Garamond" w:hAnsi="Garamond"/>
        </w:rPr>
        <w:t xml:space="preserve"> presence and</w:t>
      </w:r>
      <w:r w:rsidR="00A732B2" w:rsidRPr="00C248BA">
        <w:rPr>
          <w:rFonts w:ascii="Garamond" w:hAnsi="Garamond"/>
        </w:rPr>
        <w:t xml:space="preserve"> habitat selection in the Mojave Desert</w:t>
      </w:r>
      <w:r w:rsidR="00A732B2">
        <w:rPr>
          <w:rFonts w:ascii="Garamond" w:hAnsi="Garamond"/>
        </w:rPr>
        <w:t>.</w:t>
      </w:r>
      <w:r w:rsidR="00A732B2" w:rsidRPr="00C248BA">
        <w:rPr>
          <w:rFonts w:ascii="Garamond" w:hAnsi="Garamond"/>
        </w:rPr>
        <w:t xml:space="preserve"> </w:t>
      </w:r>
      <w:r w:rsidR="00C20C9B">
        <w:rPr>
          <w:rFonts w:ascii="Garamond" w:hAnsi="Garamond"/>
        </w:rPr>
        <w:t>This</w:t>
      </w:r>
      <w:r w:rsidR="00C248BA" w:rsidRPr="00C248BA">
        <w:rPr>
          <w:rFonts w:ascii="Garamond" w:hAnsi="Garamond"/>
        </w:rPr>
        <w:t xml:space="preserve"> project will </w:t>
      </w:r>
      <w:r w:rsidR="00A732B2">
        <w:rPr>
          <w:rFonts w:ascii="Garamond" w:hAnsi="Garamond"/>
        </w:rPr>
        <w:t xml:space="preserve">further </w:t>
      </w:r>
      <w:r w:rsidR="00C248BA">
        <w:rPr>
          <w:rFonts w:ascii="Garamond" w:hAnsi="Garamond"/>
        </w:rPr>
        <w:t>utilize Aqua and Terra MODIS</w:t>
      </w:r>
      <w:r w:rsidR="00C248BA" w:rsidRPr="00C248BA">
        <w:rPr>
          <w:rFonts w:ascii="Garamond" w:hAnsi="Garamond"/>
        </w:rPr>
        <w:t xml:space="preserve">, SMAP, SRTM, Landsat TM and OLI, </w:t>
      </w:r>
      <w:r w:rsidR="00C248BA">
        <w:rPr>
          <w:rFonts w:ascii="Garamond" w:hAnsi="Garamond"/>
        </w:rPr>
        <w:t xml:space="preserve">and </w:t>
      </w:r>
      <w:r w:rsidR="00C248BA" w:rsidRPr="00C248BA">
        <w:rPr>
          <w:rFonts w:ascii="Garamond" w:hAnsi="Garamond"/>
        </w:rPr>
        <w:t>Sentinel</w:t>
      </w:r>
      <w:r w:rsidR="00185538">
        <w:rPr>
          <w:rFonts w:ascii="Garamond" w:hAnsi="Garamond"/>
        </w:rPr>
        <w:t>-</w:t>
      </w:r>
      <w:r w:rsidR="00C248BA" w:rsidRPr="00C248BA">
        <w:rPr>
          <w:rFonts w:ascii="Garamond" w:hAnsi="Garamond"/>
        </w:rPr>
        <w:t xml:space="preserve">2 MSI data to </w:t>
      </w:r>
      <w:r w:rsidR="00310AC2">
        <w:rPr>
          <w:rFonts w:ascii="Garamond" w:hAnsi="Garamond"/>
        </w:rPr>
        <w:t>evaluate</w:t>
      </w:r>
      <w:r w:rsidR="00310AC2" w:rsidRPr="00C248BA">
        <w:rPr>
          <w:rFonts w:ascii="Garamond" w:hAnsi="Garamond"/>
        </w:rPr>
        <w:t xml:space="preserve"> </w:t>
      </w:r>
      <w:r w:rsidR="006E6F7E">
        <w:rPr>
          <w:rFonts w:ascii="Garamond" w:hAnsi="Garamond"/>
        </w:rPr>
        <w:t xml:space="preserve">those </w:t>
      </w:r>
      <w:proofErr w:type="spellStart"/>
      <w:r w:rsidR="00C248BA" w:rsidRPr="00C248BA">
        <w:rPr>
          <w:rFonts w:ascii="Garamond" w:hAnsi="Garamond"/>
        </w:rPr>
        <w:t>spatio</w:t>
      </w:r>
      <w:proofErr w:type="spellEnd"/>
      <w:r w:rsidR="00C248BA" w:rsidRPr="00C248BA">
        <w:rPr>
          <w:rFonts w:ascii="Garamond" w:hAnsi="Garamond"/>
        </w:rPr>
        <w:t>-temporal vegetation</w:t>
      </w:r>
      <w:r w:rsidR="00E35ADB">
        <w:rPr>
          <w:rFonts w:ascii="Garamond" w:hAnsi="Garamond"/>
        </w:rPr>
        <w:t xml:space="preserve"> characteristics</w:t>
      </w:r>
      <w:r w:rsidR="00A732B2">
        <w:rPr>
          <w:rFonts w:ascii="Garamond" w:hAnsi="Garamond"/>
        </w:rPr>
        <w:t>.</w:t>
      </w:r>
      <w:r w:rsidR="00C248BA" w:rsidRPr="00C248BA">
        <w:rPr>
          <w:rFonts w:ascii="Garamond" w:hAnsi="Garamond"/>
        </w:rPr>
        <w:t xml:space="preserve"> </w:t>
      </w:r>
      <w:r w:rsidR="00E35ADB">
        <w:rPr>
          <w:rFonts w:ascii="Garamond" w:hAnsi="Garamond"/>
        </w:rPr>
        <w:t xml:space="preserve">Using data collected from </w:t>
      </w:r>
      <w:r w:rsidR="00C248BA" w:rsidRPr="00C248BA">
        <w:rPr>
          <w:rFonts w:ascii="Garamond" w:hAnsi="Garamond"/>
        </w:rPr>
        <w:t>2005-2018</w:t>
      </w:r>
      <w:r w:rsidR="000007ED">
        <w:rPr>
          <w:rFonts w:ascii="Garamond" w:hAnsi="Garamond"/>
        </w:rPr>
        <w:t xml:space="preserve">, </w:t>
      </w:r>
      <w:r w:rsidR="00E35ADB">
        <w:rPr>
          <w:rFonts w:ascii="Garamond" w:hAnsi="Garamond"/>
        </w:rPr>
        <w:t>the team will investigate</w:t>
      </w:r>
      <w:r w:rsidR="00C248BA">
        <w:rPr>
          <w:rFonts w:ascii="Garamond" w:hAnsi="Garamond"/>
        </w:rPr>
        <w:t xml:space="preserve"> vegetation</w:t>
      </w:r>
      <w:r w:rsidR="003869E8">
        <w:rPr>
          <w:rFonts w:ascii="Garamond" w:hAnsi="Garamond"/>
        </w:rPr>
        <w:t xml:space="preserve"> </w:t>
      </w:r>
      <w:r w:rsidR="00E35ADB">
        <w:rPr>
          <w:rFonts w:ascii="Garamond" w:hAnsi="Garamond"/>
        </w:rPr>
        <w:t>and soil</w:t>
      </w:r>
      <w:r w:rsidR="00340564">
        <w:rPr>
          <w:rFonts w:ascii="Garamond" w:hAnsi="Garamond"/>
        </w:rPr>
        <w:t xml:space="preserve"> types</w:t>
      </w:r>
      <w:r w:rsidR="00C248BA">
        <w:rPr>
          <w:rFonts w:ascii="Garamond" w:hAnsi="Garamond"/>
        </w:rPr>
        <w:t xml:space="preserve">, and elevation to </w:t>
      </w:r>
      <w:r w:rsidR="00F228C0">
        <w:rPr>
          <w:rFonts w:ascii="Garamond" w:hAnsi="Garamond"/>
        </w:rPr>
        <w:t xml:space="preserve">determine </w:t>
      </w:r>
      <w:r w:rsidR="005F1F59">
        <w:rPr>
          <w:rFonts w:ascii="Garamond" w:hAnsi="Garamond"/>
        </w:rPr>
        <w:t xml:space="preserve">correlations in </w:t>
      </w:r>
      <w:r w:rsidR="00F228C0">
        <w:rPr>
          <w:rFonts w:ascii="Garamond" w:hAnsi="Garamond"/>
        </w:rPr>
        <w:t xml:space="preserve">bighorn sheep </w:t>
      </w:r>
      <w:r w:rsidR="00C248BA">
        <w:rPr>
          <w:rFonts w:ascii="Garamond" w:hAnsi="Garamond"/>
        </w:rPr>
        <w:t>resource selection</w:t>
      </w:r>
      <w:r w:rsidR="00130DC1">
        <w:rPr>
          <w:rFonts w:ascii="Garamond" w:hAnsi="Garamond"/>
        </w:rPr>
        <w:t xml:space="preserve"> </w:t>
      </w:r>
      <w:r w:rsidR="00310AC2">
        <w:rPr>
          <w:rFonts w:ascii="Garamond" w:hAnsi="Garamond"/>
        </w:rPr>
        <w:t xml:space="preserve">that will benefit </w:t>
      </w:r>
      <w:r w:rsidR="005F1F59">
        <w:rPr>
          <w:rFonts w:ascii="Garamond" w:hAnsi="Garamond"/>
        </w:rPr>
        <w:t>the partners</w:t>
      </w:r>
      <w:r w:rsidR="00310AC2">
        <w:rPr>
          <w:rFonts w:ascii="Garamond" w:hAnsi="Garamond"/>
        </w:rPr>
        <w:t xml:space="preserve">’ </w:t>
      </w:r>
      <w:r w:rsidR="00130DC1">
        <w:rPr>
          <w:rFonts w:ascii="Garamond" w:hAnsi="Garamond"/>
        </w:rPr>
        <w:t xml:space="preserve">habitat </w:t>
      </w:r>
      <w:r w:rsidR="005F1F59">
        <w:rPr>
          <w:rFonts w:ascii="Garamond" w:hAnsi="Garamond"/>
        </w:rPr>
        <w:t>modeling</w:t>
      </w:r>
      <w:r w:rsidR="00310AC2">
        <w:rPr>
          <w:rFonts w:ascii="Garamond" w:hAnsi="Garamond"/>
        </w:rPr>
        <w:t xml:space="preserve"> efforts</w:t>
      </w:r>
      <w:r w:rsidR="00C248BA">
        <w:rPr>
          <w:rFonts w:ascii="Garamond" w:hAnsi="Garamond"/>
        </w:rPr>
        <w:t>. N</w:t>
      </w:r>
      <w:r w:rsidR="00A46A3E">
        <w:rPr>
          <w:rFonts w:ascii="Garamond" w:hAnsi="Garamond"/>
        </w:rPr>
        <w:t xml:space="preserve">ormalized </w:t>
      </w:r>
      <w:r w:rsidR="00C248BA">
        <w:rPr>
          <w:rFonts w:ascii="Garamond" w:hAnsi="Garamond"/>
        </w:rPr>
        <w:t>D</w:t>
      </w:r>
      <w:r w:rsidR="00A46A3E">
        <w:rPr>
          <w:rFonts w:ascii="Garamond" w:hAnsi="Garamond"/>
        </w:rPr>
        <w:t xml:space="preserve">ifference </w:t>
      </w:r>
      <w:r w:rsidR="00C248BA">
        <w:rPr>
          <w:rFonts w:ascii="Garamond" w:hAnsi="Garamond"/>
        </w:rPr>
        <w:t>V</w:t>
      </w:r>
      <w:r w:rsidR="00A46A3E">
        <w:rPr>
          <w:rFonts w:ascii="Garamond" w:hAnsi="Garamond"/>
        </w:rPr>
        <w:t xml:space="preserve">egetation </w:t>
      </w:r>
      <w:r w:rsidR="00C248BA">
        <w:rPr>
          <w:rFonts w:ascii="Garamond" w:hAnsi="Garamond"/>
        </w:rPr>
        <w:t>I</w:t>
      </w:r>
      <w:r w:rsidR="00A46A3E">
        <w:rPr>
          <w:rFonts w:ascii="Garamond" w:hAnsi="Garamond"/>
        </w:rPr>
        <w:t>ndex</w:t>
      </w:r>
      <w:r w:rsidR="00C248BA">
        <w:rPr>
          <w:rFonts w:ascii="Garamond" w:hAnsi="Garamond"/>
        </w:rPr>
        <w:t xml:space="preserve"> and precipitation products from the previous </w:t>
      </w:r>
      <w:r w:rsidR="00C20C9B">
        <w:rPr>
          <w:rFonts w:ascii="Garamond" w:hAnsi="Garamond"/>
        </w:rPr>
        <w:t>project</w:t>
      </w:r>
      <w:r w:rsidR="00C248BA">
        <w:rPr>
          <w:rFonts w:ascii="Garamond" w:hAnsi="Garamond"/>
        </w:rPr>
        <w:t xml:space="preserve"> will be used to aid in habitat selection analysis and modeling. </w:t>
      </w:r>
      <w:r w:rsidR="00A732B2">
        <w:rPr>
          <w:rFonts w:ascii="Garamond" w:hAnsi="Garamond"/>
        </w:rPr>
        <w:t>Project partners</w:t>
      </w:r>
      <w:r w:rsidR="003869E8">
        <w:rPr>
          <w:rFonts w:ascii="Garamond" w:hAnsi="Garamond"/>
        </w:rPr>
        <w:t xml:space="preserve"> will use </w:t>
      </w:r>
      <w:r w:rsidR="00130DC1">
        <w:rPr>
          <w:rFonts w:ascii="Garamond" w:hAnsi="Garamond"/>
        </w:rPr>
        <w:t xml:space="preserve">project </w:t>
      </w:r>
      <w:r w:rsidR="003869E8">
        <w:rPr>
          <w:rFonts w:ascii="Garamond" w:hAnsi="Garamond"/>
        </w:rPr>
        <w:t xml:space="preserve">end products </w:t>
      </w:r>
      <w:r w:rsidR="003869E8" w:rsidRPr="003869E8">
        <w:rPr>
          <w:rFonts w:ascii="Garamond" w:hAnsi="Garamond"/>
        </w:rPr>
        <w:t xml:space="preserve">to make management and monitoring decisions regarding </w:t>
      </w:r>
      <w:r w:rsidR="003869E8">
        <w:rPr>
          <w:rFonts w:ascii="Garamond" w:hAnsi="Garamond"/>
        </w:rPr>
        <w:t xml:space="preserve">habitat and </w:t>
      </w:r>
      <w:r w:rsidR="003869E8" w:rsidRPr="003869E8">
        <w:rPr>
          <w:rFonts w:ascii="Garamond" w:hAnsi="Garamond"/>
        </w:rPr>
        <w:t>water availability, espec</w:t>
      </w:r>
      <w:r w:rsidR="003869E8">
        <w:rPr>
          <w:rFonts w:ascii="Garamond" w:hAnsi="Garamond"/>
        </w:rPr>
        <w:t>ially during drought conditions.</w:t>
      </w:r>
    </w:p>
    <w:p w14:paraId="1E7BF85A" w14:textId="77777777" w:rsidR="008B3821" w:rsidRDefault="008B3821" w:rsidP="008B3821">
      <w:pPr>
        <w:rPr>
          <w:b/>
          <w:sz w:val="20"/>
          <w:szCs w:val="20"/>
        </w:rPr>
      </w:pPr>
    </w:p>
    <w:p w14:paraId="61B4ADB8" w14:textId="7EC8E2AE" w:rsidR="00353F4B" w:rsidRPr="00631FCF" w:rsidRDefault="00353F4B" w:rsidP="00127DBF">
      <w:pPr>
        <w:rPr>
          <w:rFonts w:ascii="Garamond" w:hAnsi="Garamond"/>
        </w:rPr>
      </w:pPr>
      <w:r w:rsidRPr="00EC3694">
        <w:rPr>
          <w:b/>
          <w:i/>
          <w:sz w:val="20"/>
          <w:szCs w:val="20"/>
        </w:rPr>
        <w:t>Community Concern:</w:t>
      </w:r>
      <w:r w:rsidRPr="00EC3694">
        <w:rPr>
          <w:sz w:val="20"/>
          <w:szCs w:val="20"/>
        </w:rPr>
        <w:t xml:space="preserve"> </w:t>
      </w:r>
      <w:r w:rsidR="00631FCF" w:rsidRPr="00631FCF">
        <w:rPr>
          <w:rFonts w:ascii="Garamond" w:hAnsi="Garamond"/>
        </w:rPr>
        <w:t>B</w:t>
      </w:r>
      <w:r w:rsidR="002967AB">
        <w:rPr>
          <w:rFonts w:ascii="Garamond" w:hAnsi="Garamond"/>
        </w:rPr>
        <w:t>ig</w:t>
      </w:r>
      <w:r w:rsidR="00C20C9B">
        <w:rPr>
          <w:rFonts w:ascii="Garamond" w:hAnsi="Garamond"/>
        </w:rPr>
        <w:t>h</w:t>
      </w:r>
      <w:r w:rsidR="002967AB">
        <w:rPr>
          <w:rFonts w:ascii="Garamond" w:hAnsi="Garamond"/>
        </w:rPr>
        <w:t xml:space="preserve">orn </w:t>
      </w:r>
      <w:r w:rsidR="00C20C9B">
        <w:rPr>
          <w:rFonts w:ascii="Garamond" w:hAnsi="Garamond"/>
        </w:rPr>
        <w:t>s</w:t>
      </w:r>
      <w:r w:rsidR="002967AB">
        <w:rPr>
          <w:rFonts w:ascii="Garamond" w:hAnsi="Garamond"/>
        </w:rPr>
        <w:t>heep</w:t>
      </w:r>
      <w:r w:rsidR="00631FCF" w:rsidRPr="00631FCF">
        <w:rPr>
          <w:rFonts w:ascii="Garamond" w:hAnsi="Garamond"/>
        </w:rPr>
        <w:t xml:space="preserve"> populations and habitat in California are affected by </w:t>
      </w:r>
      <w:r w:rsidR="00631FCF">
        <w:rPr>
          <w:rFonts w:ascii="Garamond" w:hAnsi="Garamond"/>
        </w:rPr>
        <w:t>drought and cha</w:t>
      </w:r>
      <w:r w:rsidR="009F1A2F">
        <w:rPr>
          <w:rFonts w:ascii="Garamond" w:hAnsi="Garamond"/>
        </w:rPr>
        <w:t>nging</w:t>
      </w:r>
      <w:r w:rsidR="00A870B0">
        <w:rPr>
          <w:rFonts w:ascii="Garamond" w:hAnsi="Garamond"/>
        </w:rPr>
        <w:t xml:space="preserve"> ecologic </w:t>
      </w:r>
      <w:r w:rsidR="00631FCF">
        <w:rPr>
          <w:rFonts w:ascii="Garamond" w:hAnsi="Garamond"/>
        </w:rPr>
        <w:t>conditions</w:t>
      </w:r>
      <w:r w:rsidR="00631FCF" w:rsidRPr="00631FCF">
        <w:rPr>
          <w:rFonts w:ascii="Garamond" w:hAnsi="Garamond"/>
        </w:rPr>
        <w:t xml:space="preserve">, </w:t>
      </w:r>
      <w:r w:rsidR="000007ED">
        <w:rPr>
          <w:rFonts w:ascii="Garamond" w:hAnsi="Garamond"/>
        </w:rPr>
        <w:t>including</w:t>
      </w:r>
      <w:r w:rsidR="000007ED" w:rsidRPr="00631FCF">
        <w:rPr>
          <w:rFonts w:ascii="Garamond" w:hAnsi="Garamond"/>
        </w:rPr>
        <w:t xml:space="preserve"> </w:t>
      </w:r>
      <w:r w:rsidR="00130DC1">
        <w:rPr>
          <w:rFonts w:ascii="Garamond" w:hAnsi="Garamond"/>
        </w:rPr>
        <w:t>shrinking</w:t>
      </w:r>
      <w:r w:rsidR="00631FCF" w:rsidRPr="00631FCF">
        <w:rPr>
          <w:rFonts w:ascii="Garamond" w:hAnsi="Garamond"/>
        </w:rPr>
        <w:t xml:space="preserve"> habitat resource availability</w:t>
      </w:r>
      <w:r w:rsidR="00A870B0">
        <w:rPr>
          <w:rFonts w:ascii="Garamond" w:hAnsi="Garamond"/>
        </w:rPr>
        <w:t>, poor resource quality,</w:t>
      </w:r>
      <w:r w:rsidR="00130DC1">
        <w:rPr>
          <w:rFonts w:ascii="Garamond" w:hAnsi="Garamond"/>
        </w:rPr>
        <w:t xml:space="preserve"> and increased</w:t>
      </w:r>
      <w:r w:rsidR="00631FCF" w:rsidRPr="00631FCF">
        <w:rPr>
          <w:rFonts w:ascii="Garamond" w:hAnsi="Garamond"/>
        </w:rPr>
        <w:t xml:space="preserve"> mortality due to predation and disease.</w:t>
      </w:r>
      <w:r w:rsidR="00631FCF">
        <w:rPr>
          <w:rFonts w:ascii="Garamond" w:hAnsi="Garamond"/>
        </w:rPr>
        <w:t xml:space="preserve"> </w:t>
      </w:r>
      <w:r w:rsidR="00130DC1">
        <w:rPr>
          <w:rFonts w:ascii="Garamond" w:hAnsi="Garamond"/>
        </w:rPr>
        <w:t xml:space="preserve">Mojave </w:t>
      </w:r>
      <w:r w:rsidR="00631FCF">
        <w:rPr>
          <w:rFonts w:ascii="Garamond" w:hAnsi="Garamond"/>
        </w:rPr>
        <w:t xml:space="preserve">BHS populations </w:t>
      </w:r>
      <w:r w:rsidR="00A870B0">
        <w:rPr>
          <w:rFonts w:ascii="Garamond" w:hAnsi="Garamond"/>
        </w:rPr>
        <w:t xml:space="preserve">have </w:t>
      </w:r>
      <w:r w:rsidR="00631FCF">
        <w:rPr>
          <w:rFonts w:ascii="Garamond" w:hAnsi="Garamond"/>
        </w:rPr>
        <w:t xml:space="preserve">limited </w:t>
      </w:r>
      <w:r w:rsidR="00130DC1">
        <w:rPr>
          <w:rFonts w:ascii="Garamond" w:hAnsi="Garamond"/>
        </w:rPr>
        <w:t>migration range</w:t>
      </w:r>
      <w:r w:rsidR="00C20C9B">
        <w:rPr>
          <w:rFonts w:ascii="Garamond" w:hAnsi="Garamond"/>
        </w:rPr>
        <w:t>s</w:t>
      </w:r>
      <w:r w:rsidR="00E43144">
        <w:rPr>
          <w:rFonts w:ascii="Garamond" w:hAnsi="Garamond"/>
        </w:rPr>
        <w:t xml:space="preserve"> and</w:t>
      </w:r>
      <w:r w:rsidR="00631FCF">
        <w:rPr>
          <w:rFonts w:ascii="Garamond" w:hAnsi="Garamond"/>
        </w:rPr>
        <w:t xml:space="preserve"> difficulty adapting to new environments. </w:t>
      </w:r>
      <w:r w:rsidR="002967AB">
        <w:rPr>
          <w:rFonts w:ascii="Garamond" w:hAnsi="Garamond"/>
        </w:rPr>
        <w:t xml:space="preserve">The </w:t>
      </w:r>
      <w:r w:rsidR="00631FCF">
        <w:rPr>
          <w:rFonts w:ascii="Garamond" w:hAnsi="Garamond"/>
        </w:rPr>
        <w:t xml:space="preserve">BHS play a key ecological role </w:t>
      </w:r>
      <w:r w:rsidR="00127DBF">
        <w:rPr>
          <w:rFonts w:ascii="Garamond" w:hAnsi="Garamond"/>
        </w:rPr>
        <w:t>in the Mo</w:t>
      </w:r>
      <w:r w:rsidR="0066269F">
        <w:rPr>
          <w:rFonts w:ascii="Garamond" w:hAnsi="Garamond"/>
        </w:rPr>
        <w:t>j</w:t>
      </w:r>
      <w:r w:rsidR="00127DBF">
        <w:rPr>
          <w:rFonts w:ascii="Garamond" w:hAnsi="Garamond"/>
        </w:rPr>
        <w:t>ave Desert</w:t>
      </w:r>
      <w:r w:rsidR="00130DC1">
        <w:rPr>
          <w:rFonts w:ascii="Garamond" w:hAnsi="Garamond"/>
        </w:rPr>
        <w:t>,</w:t>
      </w:r>
      <w:r w:rsidR="00127DBF">
        <w:rPr>
          <w:rFonts w:ascii="Garamond" w:hAnsi="Garamond"/>
        </w:rPr>
        <w:t xml:space="preserve"> but </w:t>
      </w:r>
      <w:r w:rsidR="00130DC1">
        <w:rPr>
          <w:rFonts w:ascii="Garamond" w:hAnsi="Garamond"/>
        </w:rPr>
        <w:t>are</w:t>
      </w:r>
      <w:r w:rsidR="00127DBF">
        <w:rPr>
          <w:rFonts w:ascii="Garamond" w:hAnsi="Garamond"/>
        </w:rPr>
        <w:t xml:space="preserve"> currently fragmented into small and isolated herds</w:t>
      </w:r>
      <w:r w:rsidR="00340564">
        <w:rPr>
          <w:rFonts w:ascii="Garamond" w:hAnsi="Garamond"/>
        </w:rPr>
        <w:t xml:space="preserve"> due to </w:t>
      </w:r>
      <w:r w:rsidR="00C228EB">
        <w:rPr>
          <w:rFonts w:ascii="Garamond" w:hAnsi="Garamond"/>
        </w:rPr>
        <w:t>limited</w:t>
      </w:r>
      <w:r w:rsidR="00C228EB" w:rsidRPr="00C228EB">
        <w:rPr>
          <w:rFonts w:ascii="Garamond" w:hAnsi="Garamond"/>
        </w:rPr>
        <w:t xml:space="preserve"> habitat resource</w:t>
      </w:r>
      <w:r w:rsidR="00540E55">
        <w:rPr>
          <w:rFonts w:ascii="Garamond" w:hAnsi="Garamond"/>
        </w:rPr>
        <w:t xml:space="preserve"> and food</w:t>
      </w:r>
      <w:r w:rsidR="00C228EB" w:rsidRPr="00C228EB">
        <w:rPr>
          <w:rFonts w:ascii="Garamond" w:hAnsi="Garamond"/>
        </w:rPr>
        <w:t xml:space="preserve"> availability</w:t>
      </w:r>
      <w:r w:rsidR="00127DBF">
        <w:rPr>
          <w:rFonts w:ascii="Garamond" w:hAnsi="Garamond"/>
        </w:rPr>
        <w:t>.</w:t>
      </w:r>
      <w:r w:rsidR="00127DBF" w:rsidRPr="00127DBF">
        <w:rPr>
          <w:rFonts w:ascii="Garamond" w:hAnsi="Garamond"/>
        </w:rPr>
        <w:t xml:space="preserve"> </w:t>
      </w:r>
      <w:r w:rsidR="00127DBF">
        <w:rPr>
          <w:rFonts w:ascii="Garamond" w:hAnsi="Garamond"/>
        </w:rPr>
        <w:t xml:space="preserve">As such, it is difficult to monitor, assess, and manage </w:t>
      </w:r>
      <w:r w:rsidR="00127DBF" w:rsidRPr="00631FCF">
        <w:rPr>
          <w:rFonts w:ascii="Garamond" w:hAnsi="Garamond"/>
        </w:rPr>
        <w:t>BHS populations</w:t>
      </w:r>
      <w:r w:rsidR="00127DBF">
        <w:rPr>
          <w:rFonts w:ascii="Garamond" w:hAnsi="Garamond"/>
        </w:rPr>
        <w:t xml:space="preserve"> with respect to water availability and vegetation conditions. </w:t>
      </w:r>
      <w:r w:rsidR="00AB5E0D">
        <w:rPr>
          <w:rFonts w:ascii="Garamond" w:hAnsi="Garamond"/>
        </w:rPr>
        <w:t xml:space="preserve">The </w:t>
      </w:r>
      <w:r w:rsidR="000007ED">
        <w:rPr>
          <w:rFonts w:ascii="Garamond" w:hAnsi="Garamond"/>
        </w:rPr>
        <w:t xml:space="preserve">BHS </w:t>
      </w:r>
      <w:r w:rsidR="00AB5E0D">
        <w:rPr>
          <w:rFonts w:ascii="Garamond" w:hAnsi="Garamond"/>
        </w:rPr>
        <w:t>are selective feeders</w:t>
      </w:r>
      <w:r w:rsidR="00130DC1">
        <w:rPr>
          <w:rFonts w:ascii="Garamond" w:hAnsi="Garamond"/>
        </w:rPr>
        <w:t>,</w:t>
      </w:r>
      <w:r w:rsidR="00AB5E0D">
        <w:rPr>
          <w:rFonts w:ascii="Garamond" w:hAnsi="Garamond"/>
        </w:rPr>
        <w:t xml:space="preserve"> </w:t>
      </w:r>
      <w:r w:rsidR="00130DC1">
        <w:rPr>
          <w:rFonts w:ascii="Garamond" w:hAnsi="Garamond"/>
        </w:rPr>
        <w:t>preferentially choosing</w:t>
      </w:r>
      <w:r w:rsidR="00AB5E0D">
        <w:rPr>
          <w:rFonts w:ascii="Garamond" w:hAnsi="Garamond"/>
        </w:rPr>
        <w:t xml:space="preserve"> the most nutritious forage, so to</w:t>
      </w:r>
      <w:r w:rsidR="00AB5E0D" w:rsidRPr="00AB5E0D">
        <w:rPr>
          <w:rFonts w:ascii="Garamond" w:hAnsi="Garamond"/>
        </w:rPr>
        <w:t xml:space="preserve"> aid effective widespread planning and management decisions, a synoptic, holistic view of resource availability across the region is needed.</w:t>
      </w:r>
      <w:r w:rsidR="00AB5E0D">
        <w:rPr>
          <w:rFonts w:ascii="Garamond" w:hAnsi="Garamond"/>
        </w:rPr>
        <w:t xml:space="preserve"> </w:t>
      </w:r>
    </w:p>
    <w:p w14:paraId="6B794CB9" w14:textId="77777777" w:rsidR="00353F4B" w:rsidRPr="00EC3694" w:rsidRDefault="00353F4B" w:rsidP="008B3821">
      <w:pPr>
        <w:rPr>
          <w:b/>
          <w:sz w:val="20"/>
          <w:szCs w:val="20"/>
        </w:rPr>
      </w:pPr>
    </w:p>
    <w:p w14:paraId="14F3574F" w14:textId="1F66788B" w:rsidR="008B3821" w:rsidRPr="00EC3694" w:rsidRDefault="008B3821" w:rsidP="008B3821">
      <w:pPr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Source of Project Idea:</w:t>
      </w:r>
      <w:r w:rsidRPr="00EC3694">
        <w:rPr>
          <w:sz w:val="20"/>
          <w:szCs w:val="20"/>
        </w:rPr>
        <w:t xml:space="preserve"> </w:t>
      </w:r>
      <w:r w:rsidR="00DD37F7" w:rsidRPr="00DD37F7">
        <w:rPr>
          <w:rFonts w:ascii="Garamond" w:hAnsi="Garamond"/>
        </w:rPr>
        <w:t xml:space="preserve">This project originated during conversations </w:t>
      </w:r>
      <w:r w:rsidR="00130DC1">
        <w:rPr>
          <w:rFonts w:ascii="Garamond" w:hAnsi="Garamond"/>
        </w:rPr>
        <w:t xml:space="preserve">between </w:t>
      </w:r>
      <w:r w:rsidR="00DD37F7" w:rsidRPr="00DD37F7">
        <w:rPr>
          <w:rFonts w:ascii="Garamond" w:hAnsi="Garamond"/>
        </w:rPr>
        <w:t>NASA DEVELOP</w:t>
      </w:r>
      <w:r w:rsidR="00185538">
        <w:rPr>
          <w:rFonts w:ascii="Garamond" w:hAnsi="Garamond"/>
        </w:rPr>
        <w:t>’s</w:t>
      </w:r>
      <w:r w:rsidR="00DD37F7" w:rsidRPr="00DD37F7">
        <w:rPr>
          <w:rFonts w:ascii="Garamond" w:hAnsi="Garamond"/>
        </w:rPr>
        <w:t xml:space="preserve"> National Program Office personnel </w:t>
      </w:r>
      <w:r w:rsidR="000007ED">
        <w:rPr>
          <w:rFonts w:ascii="Garamond" w:hAnsi="Garamond"/>
        </w:rPr>
        <w:t>and</w:t>
      </w:r>
      <w:r w:rsidR="000007ED" w:rsidRPr="00DD37F7">
        <w:rPr>
          <w:rFonts w:ascii="Garamond" w:hAnsi="Garamond"/>
        </w:rPr>
        <w:t xml:space="preserve"> </w:t>
      </w:r>
      <w:r w:rsidR="00DD37F7" w:rsidRPr="00DD37F7">
        <w:rPr>
          <w:rFonts w:ascii="Garamond" w:hAnsi="Garamond"/>
        </w:rPr>
        <w:t>staff from the National Park Service</w:t>
      </w:r>
      <w:r w:rsidR="00C20C9B">
        <w:rPr>
          <w:rFonts w:ascii="Garamond" w:hAnsi="Garamond"/>
        </w:rPr>
        <w:t>’s</w:t>
      </w:r>
      <w:r w:rsidR="00DD37F7" w:rsidRPr="00DD37F7">
        <w:rPr>
          <w:rFonts w:ascii="Garamond" w:hAnsi="Garamond"/>
        </w:rPr>
        <w:t xml:space="preserve"> Mojave </w:t>
      </w:r>
      <w:r w:rsidR="00C20C9B">
        <w:rPr>
          <w:rFonts w:ascii="Garamond" w:hAnsi="Garamond"/>
        </w:rPr>
        <w:t xml:space="preserve">Desert </w:t>
      </w:r>
      <w:r w:rsidR="00DD37F7" w:rsidRPr="00DD37F7">
        <w:rPr>
          <w:rFonts w:ascii="Garamond" w:hAnsi="Garamond"/>
        </w:rPr>
        <w:t>Inventory &amp; Monitoring Network</w:t>
      </w:r>
      <w:r w:rsidR="000007ED">
        <w:rPr>
          <w:rFonts w:ascii="Garamond" w:hAnsi="Garamond"/>
        </w:rPr>
        <w:t xml:space="preserve">. The project has </w:t>
      </w:r>
      <w:r w:rsidR="00DD37F7" w:rsidRPr="00DD37F7">
        <w:rPr>
          <w:rFonts w:ascii="Garamond" w:hAnsi="Garamond"/>
        </w:rPr>
        <w:t>expanded to include a larger regional, multi-organizational BHS research group.</w:t>
      </w:r>
    </w:p>
    <w:p w14:paraId="56693788" w14:textId="77777777" w:rsidR="008B3821" w:rsidRPr="00EC3694" w:rsidRDefault="008B3821" w:rsidP="00276572">
      <w:pPr>
        <w:rPr>
          <w:b/>
          <w:sz w:val="20"/>
          <w:szCs w:val="20"/>
        </w:rPr>
      </w:pPr>
    </w:p>
    <w:p w14:paraId="1D844156" w14:textId="7075C6C6" w:rsidR="00276572" w:rsidRPr="00EC3694" w:rsidRDefault="000560C2" w:rsidP="00DC6974">
      <w:pPr>
        <w:ind w:left="720" w:hanging="720"/>
        <w:rPr>
          <w:sz w:val="20"/>
          <w:szCs w:val="20"/>
        </w:rPr>
      </w:pPr>
      <w:r>
        <w:rPr>
          <w:b/>
          <w:i/>
          <w:sz w:val="20"/>
          <w:szCs w:val="20"/>
        </w:rPr>
        <w:t>National Application Areas</w:t>
      </w:r>
      <w:r w:rsidR="00276572" w:rsidRPr="00EC3694">
        <w:rPr>
          <w:b/>
          <w:i/>
          <w:sz w:val="20"/>
          <w:szCs w:val="20"/>
        </w:rPr>
        <w:t xml:space="preserve"> Addressed:</w:t>
      </w:r>
      <w:r w:rsidR="00276572" w:rsidRPr="00EC3694">
        <w:rPr>
          <w:sz w:val="20"/>
          <w:szCs w:val="20"/>
        </w:rPr>
        <w:t xml:space="preserve"> </w:t>
      </w:r>
      <w:r w:rsidR="008074AF">
        <w:rPr>
          <w:rFonts w:ascii="Garamond" w:hAnsi="Garamond"/>
        </w:rPr>
        <w:t>Ecological Forecasting</w:t>
      </w:r>
    </w:p>
    <w:p w14:paraId="75CB4D6A" w14:textId="1910B91F" w:rsidR="00276572" w:rsidRPr="00EC3694" w:rsidRDefault="00276572" w:rsidP="00DC6974">
      <w:pPr>
        <w:ind w:left="720" w:hanging="720"/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Study Location:</w:t>
      </w:r>
      <w:r w:rsidRPr="00EC3694">
        <w:rPr>
          <w:sz w:val="20"/>
          <w:szCs w:val="20"/>
        </w:rPr>
        <w:t xml:space="preserve"> </w:t>
      </w:r>
      <w:r w:rsidR="00DD37F7" w:rsidRPr="00DD37F7">
        <w:rPr>
          <w:rFonts w:ascii="Garamond" w:hAnsi="Garamond"/>
        </w:rPr>
        <w:t>Mojave Desert, CA</w:t>
      </w:r>
    </w:p>
    <w:p w14:paraId="1CCD5CD8" w14:textId="23502E44" w:rsidR="00916099" w:rsidRPr="00EC3694" w:rsidRDefault="00276572" w:rsidP="00DC6974">
      <w:pPr>
        <w:ind w:left="720" w:hanging="720"/>
        <w:rPr>
          <w:rFonts w:ascii="Garamond" w:hAnsi="Garamond"/>
          <w:b/>
        </w:rPr>
      </w:pPr>
      <w:r w:rsidRPr="00EC3694">
        <w:rPr>
          <w:b/>
          <w:i/>
          <w:sz w:val="20"/>
          <w:szCs w:val="20"/>
        </w:rPr>
        <w:t>Study Period:</w:t>
      </w:r>
      <w:r w:rsidRPr="00EC3694">
        <w:rPr>
          <w:b/>
          <w:sz w:val="20"/>
          <w:szCs w:val="20"/>
        </w:rPr>
        <w:t xml:space="preserve"> </w:t>
      </w:r>
      <w:r w:rsidR="00DD37F7" w:rsidRPr="00DD37F7">
        <w:rPr>
          <w:rFonts w:ascii="Garamond" w:hAnsi="Garamond"/>
        </w:rPr>
        <w:t>January 2005 – June 2018</w:t>
      </w:r>
      <w:r w:rsidR="0087171E">
        <w:rPr>
          <w:rFonts w:ascii="Garamond" w:hAnsi="Garamond"/>
        </w:rPr>
        <w:t>; Forecasting to 2025</w:t>
      </w:r>
    </w:p>
    <w:p w14:paraId="462EE0EA" w14:textId="77777777" w:rsidR="00276572" w:rsidRPr="00EC3694" w:rsidRDefault="00276572" w:rsidP="00276572">
      <w:pPr>
        <w:rPr>
          <w:b/>
          <w:sz w:val="20"/>
          <w:szCs w:val="20"/>
        </w:rPr>
      </w:pPr>
    </w:p>
    <w:p w14:paraId="021D154F" w14:textId="351749F9" w:rsidR="00DD37F7" w:rsidRDefault="00DC3849" w:rsidP="00DD37F7">
      <w:pPr>
        <w:rPr>
          <w:rFonts w:ascii="Garamond" w:hAnsi="Garamond"/>
        </w:rPr>
      </w:pPr>
      <w:r>
        <w:rPr>
          <w:b/>
          <w:i/>
          <w:sz w:val="20"/>
          <w:szCs w:val="20"/>
        </w:rPr>
        <w:t>Advisors</w:t>
      </w:r>
      <w:r w:rsidR="00276572" w:rsidRPr="00EC3694">
        <w:rPr>
          <w:b/>
          <w:i/>
          <w:sz w:val="20"/>
          <w:szCs w:val="20"/>
        </w:rPr>
        <w:t>:</w:t>
      </w:r>
      <w:r w:rsidR="00276572" w:rsidRPr="00EC3694">
        <w:rPr>
          <w:sz w:val="20"/>
          <w:szCs w:val="20"/>
        </w:rPr>
        <w:t xml:space="preserve"> </w:t>
      </w:r>
      <w:r w:rsidR="000C7039" w:rsidRPr="0054770A">
        <w:rPr>
          <w:rFonts w:ascii="Garamond" w:hAnsi="Garamond"/>
        </w:rPr>
        <w:t>Dr. Kenton Ross (NASA Langley Research Center)</w:t>
      </w:r>
      <w:r w:rsidR="000C7039">
        <w:rPr>
          <w:rFonts w:ascii="Garamond" w:hAnsi="Garamond"/>
        </w:rPr>
        <w:t xml:space="preserve">, </w:t>
      </w:r>
      <w:r w:rsidR="00340564">
        <w:rPr>
          <w:rFonts w:ascii="Garamond" w:hAnsi="Garamond"/>
        </w:rPr>
        <w:t>Natasha Stavros</w:t>
      </w:r>
      <w:r w:rsidR="005F0BF5" w:rsidRPr="005F0BF5">
        <w:rPr>
          <w:rFonts w:ascii="Garamond" w:hAnsi="Garamond"/>
        </w:rPr>
        <w:t xml:space="preserve"> (NASA Jet Propulsion Laboratory, California Institute of Technology</w:t>
      </w:r>
      <w:r w:rsidR="005F0BF5">
        <w:rPr>
          <w:rFonts w:ascii="Garamond" w:hAnsi="Garamond"/>
        </w:rPr>
        <w:t xml:space="preserve">), </w:t>
      </w:r>
      <w:r w:rsidR="00DD37F7" w:rsidRPr="00DD37F7">
        <w:rPr>
          <w:rFonts w:ascii="Garamond" w:hAnsi="Garamond"/>
        </w:rPr>
        <w:t>Joseph Spruce (Science Systems &amp; Applications, Inc.)</w:t>
      </w:r>
    </w:p>
    <w:p w14:paraId="6FCF895F" w14:textId="50A8947A" w:rsidR="00272CD9" w:rsidRPr="00EC3694" w:rsidRDefault="00272CD9" w:rsidP="00D12F5B">
      <w:pPr>
        <w:rPr>
          <w:b/>
          <w:sz w:val="20"/>
          <w:szCs w:val="20"/>
        </w:rPr>
      </w:pPr>
    </w:p>
    <w:p w14:paraId="07D5EB77" w14:textId="77777777" w:rsidR="00CD0433" w:rsidRPr="00EC3694" w:rsidRDefault="00CD0433" w:rsidP="00CD0433">
      <w:pPr>
        <w:pBdr>
          <w:bottom w:val="single" w:sz="4" w:space="1" w:color="auto"/>
        </w:pBdr>
        <w:rPr>
          <w:b/>
        </w:rPr>
      </w:pPr>
      <w:r w:rsidRPr="00EC3694">
        <w:rPr>
          <w:b/>
        </w:rPr>
        <w:t>Partner Overview</w:t>
      </w:r>
    </w:p>
    <w:p w14:paraId="34B6E1B7" w14:textId="10DC6BA6" w:rsidR="00D12F5B" w:rsidRPr="00EC3694" w:rsidRDefault="00A44DD0" w:rsidP="00D12F5B">
      <w:pPr>
        <w:rPr>
          <w:b/>
          <w:i/>
          <w:sz w:val="20"/>
          <w:szCs w:val="20"/>
        </w:rPr>
      </w:pPr>
      <w:r w:rsidRPr="00EC3694">
        <w:rPr>
          <w:b/>
          <w:i/>
          <w:sz w:val="20"/>
          <w:szCs w:val="20"/>
        </w:rPr>
        <w:t>Partner</w:t>
      </w:r>
      <w:r w:rsidR="00835C04" w:rsidRPr="00EC3694">
        <w:rPr>
          <w:b/>
          <w:i/>
          <w:sz w:val="20"/>
          <w:szCs w:val="20"/>
        </w:rPr>
        <w:t xml:space="preserve"> Organizations</w:t>
      </w:r>
      <w:r w:rsidR="00D12F5B" w:rsidRPr="00EC3694">
        <w:rPr>
          <w:b/>
          <w:i/>
          <w:sz w:val="20"/>
          <w:szCs w:val="20"/>
        </w:rPr>
        <w:t>:</w:t>
      </w:r>
    </w:p>
    <w:tbl>
      <w:tblPr>
        <w:tblStyle w:val="TableGrid"/>
        <w:tblW w:w="94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3"/>
        <w:gridCol w:w="3510"/>
        <w:gridCol w:w="1620"/>
        <w:gridCol w:w="1080"/>
      </w:tblGrid>
      <w:tr w:rsidR="00636FAE" w:rsidRPr="00EC3694" w14:paraId="4EEA7B0E" w14:textId="77777777" w:rsidTr="0073702A">
        <w:tc>
          <w:tcPr>
            <w:tcW w:w="3263" w:type="dxa"/>
            <w:shd w:val="clear" w:color="auto" w:fill="31849B" w:themeFill="accent5" w:themeFillShade="BF"/>
            <w:vAlign w:val="center"/>
          </w:tcPr>
          <w:p w14:paraId="66FDE6C5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510" w:type="dxa"/>
            <w:shd w:val="clear" w:color="auto" w:fill="31849B" w:themeFill="accent5" w:themeFillShade="BF"/>
            <w:vAlign w:val="center"/>
          </w:tcPr>
          <w:p w14:paraId="358B03BC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620" w:type="dxa"/>
            <w:shd w:val="clear" w:color="auto" w:fill="31849B" w:themeFill="accent5" w:themeFillShade="BF"/>
            <w:vAlign w:val="center"/>
          </w:tcPr>
          <w:p w14:paraId="311B19EA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77BDFEF2" w14:textId="77777777" w:rsidR="006804AC" w:rsidRPr="00EC3694" w:rsidRDefault="006804AC" w:rsidP="006804A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3694">
              <w:rPr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DD37F7" w:rsidRPr="00EC3694" w14:paraId="15442835" w14:textId="77777777" w:rsidTr="004A477C">
        <w:tc>
          <w:tcPr>
            <w:tcW w:w="3263" w:type="dxa"/>
          </w:tcPr>
          <w:p w14:paraId="14337524" w14:textId="77777777" w:rsidR="00DD37F7" w:rsidRPr="00BC0A1D" w:rsidRDefault="00DD37F7" w:rsidP="004A477C">
            <w:pPr>
              <w:rPr>
                <w:rFonts w:ascii="Garamond" w:hAnsi="Garamond"/>
                <w:b/>
              </w:rPr>
            </w:pPr>
            <w:r w:rsidRPr="00BC0A1D">
              <w:rPr>
                <w:rFonts w:ascii="Garamond" w:hAnsi="Garamond"/>
                <w:b/>
              </w:rPr>
              <w:t>National Park Service, Mojave National Preserve</w:t>
            </w:r>
          </w:p>
        </w:tc>
        <w:tc>
          <w:tcPr>
            <w:tcW w:w="3510" w:type="dxa"/>
          </w:tcPr>
          <w:p w14:paraId="1521B009" w14:textId="77777777" w:rsidR="00DD37F7" w:rsidRPr="00EC3694" w:rsidRDefault="00DD37F7" w:rsidP="004A47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Debra Hughson, Chief of Science and Resource Stewardship</w:t>
            </w:r>
          </w:p>
        </w:tc>
        <w:tc>
          <w:tcPr>
            <w:tcW w:w="1620" w:type="dxa"/>
          </w:tcPr>
          <w:p w14:paraId="486B0776" w14:textId="77777777" w:rsidR="00DD37F7" w:rsidRPr="00EC3694" w:rsidRDefault="00DD37F7" w:rsidP="004A47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End </w:t>
            </w:r>
            <w:r w:rsidRPr="00EC3694">
              <w:rPr>
                <w:rFonts w:ascii="Garamond" w:hAnsi="Garamond"/>
              </w:rPr>
              <w:t>User</w:t>
            </w:r>
          </w:p>
        </w:tc>
        <w:tc>
          <w:tcPr>
            <w:tcW w:w="1080" w:type="dxa"/>
          </w:tcPr>
          <w:p w14:paraId="4D0A0A91" w14:textId="77777777" w:rsidR="00DD37F7" w:rsidRPr="00EC3694" w:rsidRDefault="00DD37F7" w:rsidP="004A477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</w:t>
            </w:r>
          </w:p>
        </w:tc>
      </w:tr>
      <w:tr w:rsidR="00DD37F7" w:rsidRPr="00EC3694" w14:paraId="0F8445DD" w14:textId="77777777" w:rsidTr="004A477C">
        <w:tc>
          <w:tcPr>
            <w:tcW w:w="3263" w:type="dxa"/>
          </w:tcPr>
          <w:p w14:paraId="72C73053" w14:textId="77777777" w:rsidR="00DD37F7" w:rsidRPr="00BC0A1D" w:rsidRDefault="00DD37F7" w:rsidP="004A477C">
            <w:pPr>
              <w:rPr>
                <w:rFonts w:ascii="Garamond" w:hAnsi="Garamond"/>
                <w:b/>
              </w:rPr>
            </w:pPr>
            <w:r w:rsidRPr="00BC0A1D">
              <w:rPr>
                <w:rFonts w:ascii="Garamond" w:hAnsi="Garamond"/>
                <w:b/>
              </w:rPr>
              <w:lastRenderedPageBreak/>
              <w:t>National Park Service, Biological Resources Division, Wildlife Health Branch</w:t>
            </w:r>
          </w:p>
        </w:tc>
        <w:tc>
          <w:tcPr>
            <w:tcW w:w="3510" w:type="dxa"/>
          </w:tcPr>
          <w:p w14:paraId="5E95CD65" w14:textId="77777777" w:rsidR="00DD37F7" w:rsidRPr="00EC3694" w:rsidRDefault="00DD37F7" w:rsidP="004A47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Nathan Galloway, Disease Ecologist; Jenny Powers, Wildlife Veterinarian</w:t>
            </w:r>
          </w:p>
        </w:tc>
        <w:tc>
          <w:tcPr>
            <w:tcW w:w="1620" w:type="dxa"/>
          </w:tcPr>
          <w:p w14:paraId="33F5959A" w14:textId="77777777" w:rsidR="00DD37F7" w:rsidRPr="00EC3694" w:rsidRDefault="00DD37F7" w:rsidP="004A47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End User</w:t>
            </w:r>
          </w:p>
        </w:tc>
        <w:tc>
          <w:tcPr>
            <w:tcW w:w="1080" w:type="dxa"/>
          </w:tcPr>
          <w:p w14:paraId="6F78FCB9" w14:textId="77777777" w:rsidR="00DD37F7" w:rsidRPr="00EC3694" w:rsidRDefault="00DD37F7" w:rsidP="004A477C">
            <w:pPr>
              <w:jc w:val="center"/>
              <w:rPr>
                <w:rFonts w:ascii="Garamond" w:hAnsi="Garamond"/>
              </w:rPr>
            </w:pPr>
            <w:r w:rsidRPr="00EC3694">
              <w:rPr>
                <w:rFonts w:ascii="Garamond" w:hAnsi="Garamond"/>
              </w:rPr>
              <w:t>No</w:t>
            </w:r>
          </w:p>
        </w:tc>
      </w:tr>
      <w:tr w:rsidR="00DD37F7" w:rsidRPr="00EC3694" w14:paraId="0089132C" w14:textId="77777777" w:rsidTr="004A477C">
        <w:tc>
          <w:tcPr>
            <w:tcW w:w="3263" w:type="dxa"/>
          </w:tcPr>
          <w:p w14:paraId="6078DE1D" w14:textId="77777777" w:rsidR="00DD37F7" w:rsidRPr="00BC0A1D" w:rsidRDefault="00DD37F7" w:rsidP="004A477C">
            <w:pPr>
              <w:rPr>
                <w:rFonts w:ascii="Garamond" w:hAnsi="Garamond"/>
                <w:b/>
              </w:rPr>
            </w:pPr>
            <w:r w:rsidRPr="00BC0A1D">
              <w:rPr>
                <w:rFonts w:ascii="Garamond" w:hAnsi="Garamond"/>
                <w:b/>
              </w:rPr>
              <w:t>California Department of Fish and Wildlife, Wildlife Branch, Game Management</w:t>
            </w:r>
          </w:p>
        </w:tc>
        <w:tc>
          <w:tcPr>
            <w:tcW w:w="3510" w:type="dxa"/>
          </w:tcPr>
          <w:p w14:paraId="17EDEC88" w14:textId="77777777" w:rsidR="00DD37F7" w:rsidRDefault="00DD37F7" w:rsidP="004A47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Regina </w:t>
            </w:r>
            <w:proofErr w:type="spellStart"/>
            <w:r>
              <w:rPr>
                <w:rFonts w:ascii="Garamond" w:hAnsi="Garamond"/>
              </w:rPr>
              <w:t>Abella</w:t>
            </w:r>
            <w:proofErr w:type="spellEnd"/>
            <w:r>
              <w:rPr>
                <w:rFonts w:ascii="Garamond" w:hAnsi="Garamond"/>
              </w:rPr>
              <w:t>, Desert Bighorn Sheep Program Coordinator;</w:t>
            </w:r>
          </w:p>
          <w:p w14:paraId="1D97E9C3" w14:textId="77777777" w:rsidR="00DD37F7" w:rsidRDefault="00DD37F7" w:rsidP="004A47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Dave German, Research Analyst;</w:t>
            </w:r>
          </w:p>
          <w:p w14:paraId="67EF94D6" w14:textId="77777777" w:rsidR="00DD37F7" w:rsidRDefault="00DD37F7" w:rsidP="004A47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Paige Prentice, Desert Bighorn Sheep Biologist;</w:t>
            </w:r>
          </w:p>
          <w:p w14:paraId="6D2DBC04" w14:textId="77777777" w:rsidR="00DD37F7" w:rsidRDefault="00DD37F7" w:rsidP="004A47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Jeff </w:t>
            </w:r>
            <w:proofErr w:type="spellStart"/>
            <w:r>
              <w:rPr>
                <w:rFonts w:ascii="Garamond" w:hAnsi="Garamond"/>
              </w:rPr>
              <w:t>Villepique</w:t>
            </w:r>
            <w:proofErr w:type="spellEnd"/>
            <w:r>
              <w:rPr>
                <w:rFonts w:ascii="Garamond" w:hAnsi="Garamond"/>
              </w:rPr>
              <w:t>, Wildlife Biologist</w:t>
            </w:r>
          </w:p>
        </w:tc>
        <w:tc>
          <w:tcPr>
            <w:tcW w:w="1620" w:type="dxa"/>
          </w:tcPr>
          <w:p w14:paraId="0E92E356" w14:textId="77777777" w:rsidR="00DD37F7" w:rsidRDefault="00DD37F7" w:rsidP="004A47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End User</w:t>
            </w:r>
          </w:p>
        </w:tc>
        <w:tc>
          <w:tcPr>
            <w:tcW w:w="1080" w:type="dxa"/>
          </w:tcPr>
          <w:p w14:paraId="342813B7" w14:textId="77777777" w:rsidR="00DD37F7" w:rsidRPr="00EC3694" w:rsidRDefault="00DD37F7" w:rsidP="004A477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</w:t>
            </w:r>
          </w:p>
        </w:tc>
      </w:tr>
      <w:tr w:rsidR="00DD37F7" w:rsidRPr="00EC3694" w14:paraId="009BC68B" w14:textId="77777777" w:rsidTr="004A477C">
        <w:tc>
          <w:tcPr>
            <w:tcW w:w="3263" w:type="dxa"/>
          </w:tcPr>
          <w:p w14:paraId="25B14199" w14:textId="77777777" w:rsidR="00DD37F7" w:rsidRPr="00BC0A1D" w:rsidRDefault="00DD37F7" w:rsidP="004A477C">
            <w:pPr>
              <w:rPr>
                <w:rFonts w:ascii="Garamond" w:hAnsi="Garamond"/>
                <w:b/>
              </w:rPr>
            </w:pPr>
            <w:r w:rsidRPr="00BC0A1D">
              <w:rPr>
                <w:rFonts w:ascii="Garamond" w:hAnsi="Garamond"/>
                <w:b/>
              </w:rPr>
              <w:t>Oregon State University, Department of Fisheries and Wildlife</w:t>
            </w:r>
          </w:p>
        </w:tc>
        <w:tc>
          <w:tcPr>
            <w:tcW w:w="3510" w:type="dxa"/>
          </w:tcPr>
          <w:p w14:paraId="1C2E506B" w14:textId="77777777" w:rsidR="00DD37F7" w:rsidRDefault="00DD37F7" w:rsidP="004A47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Daniella </w:t>
            </w:r>
            <w:proofErr w:type="spellStart"/>
            <w:r>
              <w:rPr>
                <w:rFonts w:ascii="Garamond" w:hAnsi="Garamond"/>
              </w:rPr>
              <w:t>Dekelaita</w:t>
            </w:r>
            <w:proofErr w:type="spellEnd"/>
            <w:r>
              <w:rPr>
                <w:rFonts w:ascii="Garamond" w:hAnsi="Garamond"/>
              </w:rPr>
              <w:t>, PhD student; Clinton Epps, Associate Professor</w:t>
            </w:r>
          </w:p>
          <w:p w14:paraId="37CFE2F0" w14:textId="77777777" w:rsidR="00DD37F7" w:rsidRDefault="00DD37F7" w:rsidP="004A477C">
            <w:pPr>
              <w:rPr>
                <w:rFonts w:ascii="Garamond" w:hAnsi="Garamond"/>
              </w:rPr>
            </w:pPr>
          </w:p>
        </w:tc>
        <w:tc>
          <w:tcPr>
            <w:tcW w:w="1620" w:type="dxa"/>
          </w:tcPr>
          <w:p w14:paraId="3D41ED03" w14:textId="77777777" w:rsidR="00DD37F7" w:rsidRDefault="00DD37F7" w:rsidP="004A47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Collaborator</w:t>
            </w:r>
          </w:p>
        </w:tc>
        <w:tc>
          <w:tcPr>
            <w:tcW w:w="1080" w:type="dxa"/>
          </w:tcPr>
          <w:p w14:paraId="252E69C1" w14:textId="77777777" w:rsidR="00DD37F7" w:rsidRPr="00EC3694" w:rsidRDefault="00DD37F7" w:rsidP="004A477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</w:t>
            </w:r>
          </w:p>
        </w:tc>
      </w:tr>
      <w:tr w:rsidR="00DD37F7" w:rsidRPr="00EC3694" w14:paraId="6696C16A" w14:textId="77777777" w:rsidTr="004A477C">
        <w:tc>
          <w:tcPr>
            <w:tcW w:w="3263" w:type="dxa"/>
          </w:tcPr>
          <w:p w14:paraId="731C6329" w14:textId="77777777" w:rsidR="00DD37F7" w:rsidRPr="00BC0A1D" w:rsidRDefault="00DD37F7" w:rsidP="004A477C">
            <w:pPr>
              <w:rPr>
                <w:rFonts w:ascii="Garamond" w:hAnsi="Garamond"/>
                <w:b/>
              </w:rPr>
            </w:pPr>
            <w:r w:rsidRPr="00BC0A1D">
              <w:rPr>
                <w:rFonts w:ascii="Garamond" w:hAnsi="Garamond"/>
                <w:b/>
              </w:rPr>
              <w:t>Sierra Nevada Bighorn Sheep Foundation</w:t>
            </w:r>
          </w:p>
        </w:tc>
        <w:tc>
          <w:tcPr>
            <w:tcW w:w="3510" w:type="dxa"/>
          </w:tcPr>
          <w:p w14:paraId="23152398" w14:textId="77777777" w:rsidR="00DD37F7" w:rsidRDefault="00DD37F7" w:rsidP="004A47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John </w:t>
            </w:r>
            <w:proofErr w:type="spellStart"/>
            <w:r>
              <w:rPr>
                <w:rFonts w:ascii="Garamond" w:hAnsi="Garamond"/>
              </w:rPr>
              <w:t>Wehausen</w:t>
            </w:r>
            <w:proofErr w:type="spellEnd"/>
            <w:r>
              <w:rPr>
                <w:rFonts w:ascii="Garamond" w:hAnsi="Garamond"/>
              </w:rPr>
              <w:t>, Bighorn Sheep Biologist</w:t>
            </w:r>
          </w:p>
        </w:tc>
        <w:tc>
          <w:tcPr>
            <w:tcW w:w="1620" w:type="dxa"/>
          </w:tcPr>
          <w:p w14:paraId="7D033B6F" w14:textId="77777777" w:rsidR="00DD37F7" w:rsidRDefault="00DD37F7" w:rsidP="004A47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Collaborator</w:t>
            </w:r>
          </w:p>
        </w:tc>
        <w:tc>
          <w:tcPr>
            <w:tcW w:w="1080" w:type="dxa"/>
          </w:tcPr>
          <w:p w14:paraId="000BFA87" w14:textId="77777777" w:rsidR="00DD37F7" w:rsidRPr="00EC3694" w:rsidRDefault="00DD37F7" w:rsidP="004A477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</w:t>
            </w:r>
          </w:p>
        </w:tc>
      </w:tr>
    </w:tbl>
    <w:p w14:paraId="77D4BCBD" w14:textId="77777777" w:rsidR="00CD0433" w:rsidRPr="00EC3694" w:rsidRDefault="00CD0433" w:rsidP="00CD0433">
      <w:pPr>
        <w:rPr>
          <w:sz w:val="20"/>
          <w:szCs w:val="20"/>
        </w:rPr>
      </w:pPr>
    </w:p>
    <w:p w14:paraId="375999FE" w14:textId="62D14A9F" w:rsidR="00C057E9" w:rsidRPr="00EC3694" w:rsidRDefault="00F52113" w:rsidP="00CD0433">
      <w:pPr>
        <w:rPr>
          <w:b/>
          <w:i/>
          <w:sz w:val="20"/>
          <w:szCs w:val="20"/>
          <w:u w:val="single"/>
        </w:rPr>
      </w:pPr>
      <w:r w:rsidRPr="00EC3694">
        <w:rPr>
          <w:b/>
          <w:i/>
          <w:sz w:val="20"/>
          <w:szCs w:val="20"/>
          <w:u w:val="single"/>
        </w:rPr>
        <w:t>End-</w:t>
      </w:r>
      <w:r w:rsidR="00C057E9" w:rsidRPr="00EC3694">
        <w:rPr>
          <w:b/>
          <w:i/>
          <w:sz w:val="20"/>
          <w:szCs w:val="20"/>
          <w:u w:val="single"/>
        </w:rPr>
        <w:t>User Overview</w:t>
      </w:r>
    </w:p>
    <w:p w14:paraId="03757E84" w14:textId="45AE5A47" w:rsidR="00CD0433" w:rsidRPr="005D566F" w:rsidRDefault="00544C88" w:rsidP="00CD0433">
      <w:pPr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End </w:t>
      </w:r>
      <w:r w:rsidR="007A7268" w:rsidRPr="00EC3694">
        <w:rPr>
          <w:b/>
          <w:i/>
          <w:sz w:val="20"/>
          <w:szCs w:val="20"/>
        </w:rPr>
        <w:t>User</w:t>
      </w:r>
      <w:r w:rsidR="00DC6974" w:rsidRPr="00EC3694">
        <w:rPr>
          <w:b/>
          <w:i/>
          <w:sz w:val="20"/>
          <w:szCs w:val="20"/>
        </w:rPr>
        <w:t>’s</w:t>
      </w:r>
      <w:r w:rsidR="007A7268" w:rsidRPr="00EC3694">
        <w:rPr>
          <w:b/>
          <w:i/>
          <w:sz w:val="20"/>
          <w:szCs w:val="20"/>
        </w:rPr>
        <w:t xml:space="preserve"> </w:t>
      </w:r>
      <w:r w:rsidR="002E2D9E" w:rsidRPr="00EC3694">
        <w:rPr>
          <w:b/>
          <w:i/>
          <w:sz w:val="20"/>
          <w:szCs w:val="20"/>
        </w:rPr>
        <w:t xml:space="preserve">Current </w:t>
      </w:r>
      <w:r w:rsidR="00F52113" w:rsidRPr="00EC3694">
        <w:rPr>
          <w:b/>
          <w:i/>
          <w:sz w:val="20"/>
          <w:szCs w:val="20"/>
        </w:rPr>
        <w:t>Decision-</w:t>
      </w:r>
      <w:r w:rsidR="00CD0433" w:rsidRPr="00EC3694">
        <w:rPr>
          <w:b/>
          <w:i/>
          <w:sz w:val="20"/>
          <w:szCs w:val="20"/>
        </w:rPr>
        <w:t>Making Process:</w:t>
      </w:r>
      <w:r w:rsidR="00CD0433" w:rsidRPr="00EC3694">
        <w:rPr>
          <w:i/>
          <w:sz w:val="20"/>
          <w:szCs w:val="20"/>
        </w:rPr>
        <w:t xml:space="preserve"> </w:t>
      </w:r>
      <w:r w:rsidR="00340564">
        <w:rPr>
          <w:rFonts w:ascii="Garamond" w:hAnsi="Garamond"/>
        </w:rPr>
        <w:t xml:space="preserve">The California Department of Fish and Wildlife partners </w:t>
      </w:r>
      <w:r w:rsidR="003715E4">
        <w:rPr>
          <w:rFonts w:ascii="Garamond" w:hAnsi="Garamond"/>
        </w:rPr>
        <w:t>in the Mo</w:t>
      </w:r>
      <w:r w:rsidR="0066269F">
        <w:rPr>
          <w:rFonts w:ascii="Garamond" w:hAnsi="Garamond"/>
        </w:rPr>
        <w:t>j</w:t>
      </w:r>
      <w:r w:rsidR="003715E4">
        <w:rPr>
          <w:rFonts w:ascii="Garamond" w:hAnsi="Garamond"/>
        </w:rPr>
        <w:t xml:space="preserve">ave Desert region </w:t>
      </w:r>
      <w:r w:rsidR="00130DC1">
        <w:rPr>
          <w:rFonts w:ascii="Garamond" w:hAnsi="Garamond"/>
        </w:rPr>
        <w:t xml:space="preserve">currently </w:t>
      </w:r>
      <w:r w:rsidR="003715E4">
        <w:rPr>
          <w:rFonts w:ascii="Garamond" w:hAnsi="Garamond"/>
        </w:rPr>
        <w:t xml:space="preserve">monitor BHS populations to assess impacts of disease and anthropogenic disturbances using collared GPS devices. They also use GPS collars to track where sheep are foraging and </w:t>
      </w:r>
      <w:r w:rsidR="005D566F">
        <w:rPr>
          <w:rFonts w:ascii="Garamond" w:hAnsi="Garamond"/>
        </w:rPr>
        <w:t xml:space="preserve">monitor habitat </w:t>
      </w:r>
      <w:r w:rsidR="00130DC1">
        <w:rPr>
          <w:rFonts w:ascii="Garamond" w:hAnsi="Garamond"/>
        </w:rPr>
        <w:t>selection</w:t>
      </w:r>
      <w:r w:rsidR="005D566F">
        <w:rPr>
          <w:rFonts w:ascii="Garamond" w:hAnsi="Garamond"/>
        </w:rPr>
        <w:t>. Based on their observations, the end</w:t>
      </w:r>
      <w:r w:rsidR="00B00CF5">
        <w:rPr>
          <w:rFonts w:ascii="Garamond" w:hAnsi="Garamond"/>
        </w:rPr>
        <w:t xml:space="preserve"> </w:t>
      </w:r>
      <w:r w:rsidR="005D566F">
        <w:rPr>
          <w:rFonts w:ascii="Garamond" w:hAnsi="Garamond"/>
        </w:rPr>
        <w:t>users are responsible for allocating resources towards BHS management and determining locations that need</w:t>
      </w:r>
      <w:r w:rsidR="00130DC1">
        <w:rPr>
          <w:rFonts w:ascii="Garamond" w:hAnsi="Garamond"/>
        </w:rPr>
        <w:t xml:space="preserve"> additional </w:t>
      </w:r>
      <w:r w:rsidR="005D566F">
        <w:rPr>
          <w:rFonts w:ascii="Garamond" w:hAnsi="Garamond"/>
        </w:rPr>
        <w:t xml:space="preserve">habitat conservation </w:t>
      </w:r>
      <w:r w:rsidR="00130DC1">
        <w:rPr>
          <w:rFonts w:ascii="Garamond" w:hAnsi="Garamond"/>
        </w:rPr>
        <w:t>measures</w:t>
      </w:r>
      <w:r w:rsidR="005D566F">
        <w:rPr>
          <w:rFonts w:ascii="Garamond" w:hAnsi="Garamond"/>
        </w:rPr>
        <w:t xml:space="preserve">. The partners use remote sensing </w:t>
      </w:r>
      <w:r w:rsidR="00130DC1">
        <w:rPr>
          <w:rFonts w:ascii="Garamond" w:hAnsi="Garamond"/>
        </w:rPr>
        <w:t>in addition to</w:t>
      </w:r>
      <w:r w:rsidR="005D566F">
        <w:rPr>
          <w:rFonts w:ascii="Garamond" w:hAnsi="Garamond"/>
        </w:rPr>
        <w:t xml:space="preserve"> </w:t>
      </w:r>
      <w:r w:rsidR="005D566F">
        <w:rPr>
          <w:rFonts w:ascii="Garamond" w:hAnsi="Garamond"/>
          <w:i/>
        </w:rPr>
        <w:t>in situ</w:t>
      </w:r>
      <w:r w:rsidR="005D566F">
        <w:rPr>
          <w:rFonts w:ascii="Garamond" w:hAnsi="Garamond"/>
        </w:rPr>
        <w:t xml:space="preserve"> monitoring to assess sheep habitat and resource availability.</w:t>
      </w:r>
    </w:p>
    <w:p w14:paraId="4D834E3E" w14:textId="77777777" w:rsidR="002E2D9E" w:rsidRPr="00EC3694" w:rsidRDefault="002E2D9E" w:rsidP="002E2D9E">
      <w:pPr>
        <w:ind w:left="720" w:hanging="720"/>
        <w:rPr>
          <w:b/>
          <w:i/>
          <w:sz w:val="20"/>
          <w:szCs w:val="20"/>
        </w:rPr>
      </w:pPr>
    </w:p>
    <w:p w14:paraId="415D7485" w14:textId="2E8FB322" w:rsidR="002E2D9E" w:rsidRPr="00EC3694" w:rsidRDefault="00544C88" w:rsidP="002E2D9E">
      <w:pPr>
        <w:ind w:left="720" w:hanging="7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End </w:t>
      </w:r>
      <w:r w:rsidR="00C057E9" w:rsidRPr="00EC3694">
        <w:rPr>
          <w:b/>
          <w:i/>
          <w:sz w:val="20"/>
          <w:szCs w:val="20"/>
        </w:rPr>
        <w:t>User</w:t>
      </w:r>
      <w:r w:rsidR="00DC6974" w:rsidRPr="00EC3694">
        <w:rPr>
          <w:b/>
          <w:i/>
          <w:sz w:val="20"/>
          <w:szCs w:val="20"/>
        </w:rPr>
        <w:t>’s</w:t>
      </w:r>
      <w:r w:rsidR="00C057E9" w:rsidRPr="00EC3694">
        <w:rPr>
          <w:b/>
          <w:i/>
          <w:sz w:val="20"/>
          <w:szCs w:val="20"/>
        </w:rPr>
        <w:t xml:space="preserve"> </w:t>
      </w:r>
      <w:r w:rsidR="006A2A26" w:rsidRPr="00EC3694">
        <w:rPr>
          <w:b/>
          <w:i/>
          <w:sz w:val="20"/>
          <w:szCs w:val="20"/>
        </w:rPr>
        <w:t xml:space="preserve">Capacity to Use </w:t>
      </w:r>
      <w:r w:rsidR="002E2D9E" w:rsidRPr="00EC3694">
        <w:rPr>
          <w:b/>
          <w:i/>
          <w:sz w:val="20"/>
          <w:szCs w:val="20"/>
        </w:rPr>
        <w:t>NASA Earth Observation</w:t>
      </w:r>
      <w:r w:rsidR="00276572" w:rsidRPr="00EC3694">
        <w:rPr>
          <w:b/>
          <w:i/>
          <w:sz w:val="20"/>
          <w:szCs w:val="20"/>
        </w:rPr>
        <w:t>s</w:t>
      </w:r>
      <w:r w:rsidR="002E2D9E" w:rsidRPr="00EC3694">
        <w:rPr>
          <w:b/>
          <w:i/>
          <w:sz w:val="20"/>
          <w:szCs w:val="20"/>
        </w:rPr>
        <w:t>:</w:t>
      </w:r>
    </w:p>
    <w:p w14:paraId="3AD869AC" w14:textId="7BAD1D13" w:rsidR="00DD37F7" w:rsidRPr="00A707B9" w:rsidRDefault="00DD37F7" w:rsidP="00DD37F7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0E47D9">
        <w:rPr>
          <w:rFonts w:ascii="Garamond" w:hAnsi="Garamond"/>
          <w:i/>
        </w:rPr>
        <w:t>National Park Service, Mojave National Preserve</w:t>
      </w:r>
      <w:r w:rsidRPr="00EC3694">
        <w:rPr>
          <w:rFonts w:ascii="Garamond" w:hAnsi="Garamond"/>
        </w:rPr>
        <w:t xml:space="preserve"> –</w:t>
      </w:r>
      <w:r w:rsidRPr="000A37AF">
        <w:rPr>
          <w:rFonts w:ascii="Garamond" w:hAnsi="Garamond"/>
        </w:rPr>
        <w:t xml:space="preserve"> </w:t>
      </w:r>
      <w:r w:rsidR="00B00CF5">
        <w:rPr>
          <w:rFonts w:ascii="Garamond" w:hAnsi="Garamond"/>
        </w:rPr>
        <w:t xml:space="preserve">The </w:t>
      </w:r>
      <w:r w:rsidR="00E71AE4">
        <w:rPr>
          <w:rFonts w:ascii="Garamond" w:hAnsi="Garamond"/>
        </w:rPr>
        <w:t>N</w:t>
      </w:r>
      <w:r w:rsidR="00340564">
        <w:rPr>
          <w:rFonts w:ascii="Garamond" w:hAnsi="Garamond"/>
        </w:rPr>
        <w:t xml:space="preserve">ational </w:t>
      </w:r>
      <w:r w:rsidR="00E71AE4">
        <w:rPr>
          <w:rFonts w:ascii="Garamond" w:hAnsi="Garamond"/>
        </w:rPr>
        <w:t>P</w:t>
      </w:r>
      <w:r w:rsidR="00340564">
        <w:rPr>
          <w:rFonts w:ascii="Garamond" w:hAnsi="Garamond"/>
        </w:rPr>
        <w:t xml:space="preserve">ark </w:t>
      </w:r>
      <w:r w:rsidR="00E71AE4">
        <w:rPr>
          <w:rFonts w:ascii="Garamond" w:hAnsi="Garamond"/>
        </w:rPr>
        <w:t>S</w:t>
      </w:r>
      <w:r w:rsidR="00340564">
        <w:rPr>
          <w:rFonts w:ascii="Garamond" w:hAnsi="Garamond"/>
        </w:rPr>
        <w:t>ervice (NPS)</w:t>
      </w:r>
      <w:r w:rsidR="00E71AE4">
        <w:rPr>
          <w:rFonts w:ascii="Garamond" w:hAnsi="Garamond"/>
        </w:rPr>
        <w:t xml:space="preserve"> staff at the </w:t>
      </w:r>
      <w:r w:rsidRPr="00A707B9">
        <w:rPr>
          <w:rFonts w:ascii="Garamond" w:eastAsia="Times New Roman" w:hAnsi="Garamond"/>
          <w:color w:val="000000"/>
        </w:rPr>
        <w:t>Mojave National Preserve ha</w:t>
      </w:r>
      <w:r w:rsidR="00E71AE4">
        <w:rPr>
          <w:rFonts w:ascii="Garamond" w:eastAsia="Times New Roman" w:hAnsi="Garamond"/>
          <w:color w:val="000000"/>
        </w:rPr>
        <w:t>ve</w:t>
      </w:r>
      <w:r w:rsidRPr="00A707B9">
        <w:rPr>
          <w:rFonts w:ascii="Garamond" w:eastAsia="Times New Roman" w:hAnsi="Garamond"/>
          <w:color w:val="000000"/>
        </w:rPr>
        <w:t xml:space="preserve"> used </w:t>
      </w:r>
      <w:r w:rsidR="00C20C9B">
        <w:rPr>
          <w:rFonts w:ascii="Garamond" w:eastAsia="Times New Roman" w:hAnsi="Garamond"/>
          <w:color w:val="000000"/>
        </w:rPr>
        <w:t xml:space="preserve">the </w:t>
      </w:r>
      <w:r>
        <w:rPr>
          <w:rFonts w:ascii="Garamond" w:eastAsia="Times New Roman" w:hAnsi="Garamond"/>
          <w:color w:val="000000"/>
        </w:rPr>
        <w:t>Terra</w:t>
      </w:r>
      <w:r w:rsidR="00C20C9B">
        <w:rPr>
          <w:rFonts w:ascii="Garamond" w:eastAsia="Times New Roman" w:hAnsi="Garamond"/>
          <w:color w:val="000000"/>
        </w:rPr>
        <w:t xml:space="preserve"> </w:t>
      </w:r>
      <w:r w:rsidRPr="00A707B9">
        <w:rPr>
          <w:rFonts w:ascii="Garamond" w:eastAsia="Times New Roman" w:hAnsi="Garamond"/>
          <w:color w:val="000000"/>
        </w:rPr>
        <w:t>MODIS</w:t>
      </w:r>
      <w:r w:rsidRPr="00A707B9">
        <w:rPr>
          <w:rFonts w:ascii="Garamond" w:eastAsia="Times New Roman" w:hAnsi="Garamond" w:hint="eastAsia"/>
          <w:color w:val="000000"/>
        </w:rPr>
        <w:t> </w:t>
      </w:r>
      <w:r w:rsidRPr="00A707B9">
        <w:rPr>
          <w:rFonts w:ascii="Garamond" w:eastAsia="Times New Roman" w:hAnsi="Garamond"/>
          <w:color w:val="000000"/>
        </w:rPr>
        <w:t xml:space="preserve">Gross Primary Productivity </w:t>
      </w:r>
      <w:r>
        <w:rPr>
          <w:rFonts w:ascii="Garamond" w:eastAsia="Times New Roman" w:hAnsi="Garamond"/>
          <w:color w:val="000000"/>
        </w:rPr>
        <w:t xml:space="preserve">products </w:t>
      </w:r>
      <w:r w:rsidRPr="00A707B9">
        <w:rPr>
          <w:rFonts w:ascii="Garamond" w:eastAsia="Times New Roman" w:hAnsi="Garamond"/>
          <w:color w:val="000000"/>
        </w:rPr>
        <w:t>(MOD17A2 8-day composite at 1</w:t>
      </w:r>
      <w:r>
        <w:rPr>
          <w:rFonts w:ascii="Garamond" w:eastAsia="Times New Roman" w:hAnsi="Garamond"/>
          <w:color w:val="000000"/>
        </w:rPr>
        <w:t xml:space="preserve"> </w:t>
      </w:r>
      <w:r w:rsidRPr="00A707B9">
        <w:rPr>
          <w:rFonts w:ascii="Garamond" w:eastAsia="Times New Roman" w:hAnsi="Garamond"/>
          <w:color w:val="000000"/>
        </w:rPr>
        <w:t>k</w:t>
      </w:r>
      <w:r w:rsidR="0038623A">
        <w:rPr>
          <w:rFonts w:ascii="Garamond" w:eastAsia="Times New Roman" w:hAnsi="Garamond"/>
          <w:color w:val="000000"/>
        </w:rPr>
        <w:t>ilo</w:t>
      </w:r>
      <w:r w:rsidRPr="00A707B9">
        <w:rPr>
          <w:rFonts w:ascii="Garamond" w:eastAsia="Times New Roman" w:hAnsi="Garamond"/>
          <w:color w:val="000000"/>
        </w:rPr>
        <w:t>m</w:t>
      </w:r>
      <w:r w:rsidR="0038623A">
        <w:rPr>
          <w:rFonts w:ascii="Garamond" w:eastAsia="Times New Roman" w:hAnsi="Garamond"/>
          <w:color w:val="000000"/>
        </w:rPr>
        <w:t>eter</w:t>
      </w:r>
      <w:r w:rsidRPr="00A707B9">
        <w:rPr>
          <w:rFonts w:ascii="Garamond" w:eastAsia="Times New Roman" w:hAnsi="Garamond"/>
          <w:color w:val="000000"/>
        </w:rPr>
        <w:t xml:space="preserve"> spatial resolution) to estimate forage production for a cattle grazing allotment to guide management decisions. This </w:t>
      </w:r>
      <w:r w:rsidR="00B00CF5">
        <w:rPr>
          <w:rFonts w:ascii="Garamond" w:eastAsia="Times New Roman" w:hAnsi="Garamond"/>
          <w:color w:val="000000"/>
        </w:rPr>
        <w:t xml:space="preserve">NASA </w:t>
      </w:r>
      <w:r>
        <w:rPr>
          <w:rFonts w:ascii="Garamond" w:eastAsia="Times New Roman" w:hAnsi="Garamond"/>
          <w:color w:val="000000"/>
        </w:rPr>
        <w:t xml:space="preserve">DEVELOP </w:t>
      </w:r>
      <w:r w:rsidRPr="00A707B9">
        <w:rPr>
          <w:rFonts w:ascii="Garamond" w:eastAsia="Times New Roman" w:hAnsi="Garamond"/>
          <w:color w:val="000000"/>
        </w:rPr>
        <w:t xml:space="preserve">project will build </w:t>
      </w:r>
      <w:r>
        <w:rPr>
          <w:rFonts w:ascii="Garamond" w:eastAsia="Times New Roman" w:hAnsi="Garamond"/>
          <w:color w:val="000000"/>
        </w:rPr>
        <w:t>up</w:t>
      </w:r>
      <w:r w:rsidRPr="00A707B9">
        <w:rPr>
          <w:rFonts w:ascii="Garamond" w:eastAsia="Times New Roman" w:hAnsi="Garamond"/>
          <w:color w:val="000000"/>
        </w:rPr>
        <w:t xml:space="preserve">on </w:t>
      </w:r>
      <w:r>
        <w:rPr>
          <w:rFonts w:ascii="Garamond" w:eastAsia="Times New Roman" w:hAnsi="Garamond"/>
          <w:color w:val="000000"/>
        </w:rPr>
        <w:t>partner</w:t>
      </w:r>
      <w:r w:rsidRPr="00A707B9">
        <w:rPr>
          <w:rFonts w:ascii="Garamond" w:eastAsia="Times New Roman" w:hAnsi="Garamond"/>
          <w:color w:val="000000"/>
        </w:rPr>
        <w:t xml:space="preserve"> </w:t>
      </w:r>
      <w:r w:rsidR="00E71AE4">
        <w:rPr>
          <w:rFonts w:ascii="Garamond" w:eastAsia="Times New Roman" w:hAnsi="Garamond"/>
          <w:color w:val="000000"/>
        </w:rPr>
        <w:t>research</w:t>
      </w:r>
      <w:r>
        <w:rPr>
          <w:rFonts w:ascii="Garamond" w:eastAsia="Times New Roman" w:hAnsi="Garamond"/>
          <w:color w:val="000000"/>
        </w:rPr>
        <w:t xml:space="preserve"> and the last term</w:t>
      </w:r>
      <w:r w:rsidR="00130DC1">
        <w:rPr>
          <w:rFonts w:ascii="Garamond" w:eastAsia="Times New Roman" w:hAnsi="Garamond"/>
          <w:color w:val="000000"/>
        </w:rPr>
        <w:t>’</w:t>
      </w:r>
      <w:r>
        <w:rPr>
          <w:rFonts w:ascii="Garamond" w:eastAsia="Times New Roman" w:hAnsi="Garamond"/>
          <w:color w:val="000000"/>
        </w:rPr>
        <w:t xml:space="preserve">s </w:t>
      </w:r>
      <w:r w:rsidR="00130DC1">
        <w:rPr>
          <w:rFonts w:ascii="Garamond" w:eastAsia="Times New Roman" w:hAnsi="Garamond"/>
          <w:color w:val="000000"/>
        </w:rPr>
        <w:t xml:space="preserve">end </w:t>
      </w:r>
      <w:r>
        <w:rPr>
          <w:rFonts w:ascii="Garamond" w:eastAsia="Times New Roman" w:hAnsi="Garamond"/>
          <w:color w:val="000000"/>
        </w:rPr>
        <w:t>products</w:t>
      </w:r>
      <w:r w:rsidRPr="00A707B9">
        <w:rPr>
          <w:rFonts w:ascii="Garamond" w:eastAsia="Times New Roman" w:hAnsi="Garamond"/>
          <w:color w:val="000000"/>
        </w:rPr>
        <w:t xml:space="preserve"> by providing </w:t>
      </w:r>
      <w:r>
        <w:rPr>
          <w:rFonts w:ascii="Garamond" w:eastAsia="Times New Roman" w:hAnsi="Garamond"/>
          <w:color w:val="000000"/>
        </w:rPr>
        <w:t xml:space="preserve">MODIS NDVI </w:t>
      </w:r>
      <w:r w:rsidRPr="00A707B9">
        <w:rPr>
          <w:rFonts w:ascii="Garamond" w:eastAsia="Times New Roman" w:hAnsi="Garamond"/>
          <w:color w:val="000000"/>
        </w:rPr>
        <w:t xml:space="preserve">data </w:t>
      </w:r>
      <w:r>
        <w:rPr>
          <w:rFonts w:ascii="Garamond" w:eastAsia="Times New Roman" w:hAnsi="Garamond"/>
          <w:color w:val="000000"/>
        </w:rPr>
        <w:t xml:space="preserve">at a </w:t>
      </w:r>
      <w:r w:rsidR="00E71AE4">
        <w:rPr>
          <w:rFonts w:ascii="Garamond" w:eastAsia="Times New Roman" w:hAnsi="Garamond"/>
          <w:color w:val="000000"/>
        </w:rPr>
        <w:t xml:space="preserve">higher </w:t>
      </w:r>
      <w:r w:rsidR="0038623A">
        <w:rPr>
          <w:rFonts w:ascii="Garamond" w:eastAsia="Times New Roman" w:hAnsi="Garamond"/>
          <w:color w:val="000000"/>
        </w:rPr>
        <w:t xml:space="preserve">250 </w:t>
      </w:r>
      <w:r>
        <w:rPr>
          <w:rFonts w:ascii="Garamond" w:eastAsia="Times New Roman" w:hAnsi="Garamond"/>
          <w:color w:val="000000"/>
        </w:rPr>
        <w:t>m</w:t>
      </w:r>
      <w:r w:rsidR="0038623A">
        <w:rPr>
          <w:rFonts w:ascii="Garamond" w:eastAsia="Times New Roman" w:hAnsi="Garamond"/>
          <w:color w:val="000000"/>
        </w:rPr>
        <w:t>eter</w:t>
      </w:r>
      <w:r>
        <w:rPr>
          <w:rFonts w:ascii="Garamond" w:eastAsia="Times New Roman" w:hAnsi="Garamond"/>
          <w:color w:val="000000"/>
        </w:rPr>
        <w:t xml:space="preserve"> </w:t>
      </w:r>
      <w:r w:rsidR="00E71AE4">
        <w:rPr>
          <w:rFonts w:ascii="Garamond" w:eastAsia="Times New Roman" w:hAnsi="Garamond"/>
          <w:color w:val="000000"/>
        </w:rPr>
        <w:t xml:space="preserve">spatial </w:t>
      </w:r>
      <w:r>
        <w:rPr>
          <w:rFonts w:ascii="Garamond" w:eastAsia="Times New Roman" w:hAnsi="Garamond"/>
          <w:color w:val="000000"/>
        </w:rPr>
        <w:t>resolution on vegetation canopy greenness phenology</w:t>
      </w:r>
      <w:r w:rsidR="00E71AE4">
        <w:rPr>
          <w:rFonts w:ascii="Garamond" w:eastAsia="Times New Roman" w:hAnsi="Garamond"/>
          <w:color w:val="000000"/>
        </w:rPr>
        <w:t>.</w:t>
      </w:r>
    </w:p>
    <w:p w14:paraId="1B5ACCAB" w14:textId="77777777" w:rsidR="00DD37F7" w:rsidRPr="00EC3694" w:rsidRDefault="00DD37F7" w:rsidP="00DD37F7">
      <w:pPr>
        <w:ind w:left="720" w:hanging="720"/>
        <w:rPr>
          <w:sz w:val="20"/>
          <w:szCs w:val="20"/>
        </w:rPr>
      </w:pPr>
    </w:p>
    <w:p w14:paraId="056A8627" w14:textId="3902A41D" w:rsidR="00DD37F7" w:rsidRPr="00EC3694" w:rsidRDefault="00DD37F7" w:rsidP="00DD37F7">
      <w:pPr>
        <w:ind w:left="720" w:hanging="720"/>
        <w:rPr>
          <w:rFonts w:ascii="Garamond" w:hAnsi="Garamond"/>
        </w:rPr>
      </w:pPr>
      <w:r w:rsidRPr="004779BE">
        <w:rPr>
          <w:rFonts w:ascii="Garamond" w:hAnsi="Garamond"/>
          <w:i/>
        </w:rPr>
        <w:t>National Park Service, Biological Resource</w:t>
      </w:r>
      <w:r>
        <w:rPr>
          <w:rFonts w:ascii="Garamond" w:hAnsi="Garamond"/>
          <w:i/>
        </w:rPr>
        <w:t>s</w:t>
      </w:r>
      <w:r w:rsidRPr="004779BE">
        <w:rPr>
          <w:rFonts w:ascii="Garamond" w:hAnsi="Garamond"/>
          <w:i/>
        </w:rPr>
        <w:t xml:space="preserve"> Division, Wildlife Health Branch</w:t>
      </w:r>
      <w:r w:rsidRPr="00EC3694">
        <w:rPr>
          <w:rFonts w:ascii="Garamond" w:hAnsi="Garamond"/>
        </w:rPr>
        <w:t xml:space="preserve"> </w:t>
      </w:r>
      <w:r>
        <w:rPr>
          <w:rFonts w:ascii="Garamond" w:hAnsi="Garamond"/>
        </w:rPr>
        <w:t>–</w:t>
      </w:r>
      <w:r w:rsidRPr="00EC3694">
        <w:rPr>
          <w:rFonts w:ascii="Garamond" w:hAnsi="Garamond"/>
        </w:rPr>
        <w:t xml:space="preserve"> </w:t>
      </w:r>
      <w:r>
        <w:rPr>
          <w:rFonts w:ascii="Garamond" w:hAnsi="Garamond"/>
        </w:rPr>
        <w:t>The Wildlife Health Branch is familiar with NASA Earth observations and currently u</w:t>
      </w:r>
      <w:r w:rsidR="00E43144">
        <w:rPr>
          <w:rFonts w:ascii="Garamond" w:hAnsi="Garamond"/>
        </w:rPr>
        <w:t>ses</w:t>
      </w:r>
      <w:r>
        <w:rPr>
          <w:rFonts w:ascii="Garamond" w:hAnsi="Garamond"/>
        </w:rPr>
        <w:t xml:space="preserve"> studies based on NASA data that are attempting to identify relationships between BHS and their ecosystems. </w:t>
      </w:r>
    </w:p>
    <w:p w14:paraId="62A94B53" w14:textId="77777777" w:rsidR="00DD37F7" w:rsidRDefault="00DD37F7" w:rsidP="00DD37F7">
      <w:pPr>
        <w:ind w:left="720" w:hanging="720"/>
        <w:rPr>
          <w:sz w:val="20"/>
          <w:szCs w:val="20"/>
        </w:rPr>
      </w:pPr>
    </w:p>
    <w:p w14:paraId="13BBA218" w14:textId="2A6D9DE1" w:rsidR="00DD37F7" w:rsidRPr="00EC3694" w:rsidRDefault="00DD37F7" w:rsidP="00DD37F7">
      <w:pPr>
        <w:ind w:left="720" w:hanging="720"/>
        <w:rPr>
          <w:rFonts w:ascii="Garamond" w:hAnsi="Garamond"/>
        </w:rPr>
      </w:pPr>
      <w:r>
        <w:rPr>
          <w:rFonts w:ascii="Garamond" w:hAnsi="Garamond"/>
          <w:i/>
        </w:rPr>
        <w:t>California Department of Fish and Wildlife, Wildlife Branch, Game Management</w:t>
      </w:r>
      <w:r w:rsidRPr="00EC3694">
        <w:rPr>
          <w:rFonts w:ascii="Garamond" w:hAnsi="Garamond"/>
        </w:rPr>
        <w:t xml:space="preserve"> </w:t>
      </w:r>
      <w:r>
        <w:rPr>
          <w:rFonts w:ascii="Garamond" w:hAnsi="Garamond"/>
        </w:rPr>
        <w:t>–</w:t>
      </w:r>
      <w:r w:rsidRPr="00EC3694">
        <w:rPr>
          <w:rFonts w:ascii="Garamond" w:hAnsi="Garamond"/>
        </w:rPr>
        <w:t xml:space="preserve"> </w:t>
      </w:r>
      <w:r w:rsidR="00042E13">
        <w:rPr>
          <w:rFonts w:ascii="Garamond" w:hAnsi="Garamond"/>
        </w:rPr>
        <w:t>The Department</w:t>
      </w:r>
      <w:r>
        <w:rPr>
          <w:rFonts w:ascii="Garamond" w:hAnsi="Garamond"/>
        </w:rPr>
        <w:t xml:space="preserve"> has used NASA Earth observation data (Landsat, MODIS) to quantify snow cover, incorporate </w:t>
      </w:r>
      <w:r w:rsidR="00B00CF5">
        <w:rPr>
          <w:rFonts w:ascii="Garamond" w:hAnsi="Garamond"/>
        </w:rPr>
        <w:t xml:space="preserve">vegetation indices </w:t>
      </w:r>
      <w:r>
        <w:rPr>
          <w:rFonts w:ascii="Garamond" w:hAnsi="Garamond"/>
        </w:rPr>
        <w:t xml:space="preserve">into </w:t>
      </w:r>
      <w:r w:rsidR="00B00CF5">
        <w:rPr>
          <w:rFonts w:ascii="Garamond" w:hAnsi="Garamond"/>
        </w:rPr>
        <w:t xml:space="preserve">montane BHS </w:t>
      </w:r>
      <w:r w:rsidR="00042E13">
        <w:rPr>
          <w:rFonts w:ascii="Garamond" w:hAnsi="Garamond"/>
        </w:rPr>
        <w:t xml:space="preserve">resource selection </w:t>
      </w:r>
      <w:r>
        <w:rPr>
          <w:rFonts w:ascii="Garamond" w:hAnsi="Garamond"/>
        </w:rPr>
        <w:t xml:space="preserve">models, and to quantify plant species distribution. </w:t>
      </w:r>
    </w:p>
    <w:p w14:paraId="46FF00D8" w14:textId="77777777" w:rsidR="006E1C6C" w:rsidRPr="00EC3694" w:rsidRDefault="006E1C6C" w:rsidP="006E1C6C">
      <w:pPr>
        <w:ind w:left="720" w:hanging="720"/>
        <w:rPr>
          <w:sz w:val="20"/>
          <w:szCs w:val="20"/>
        </w:rPr>
      </w:pPr>
    </w:p>
    <w:p w14:paraId="3FD02666" w14:textId="77777777" w:rsidR="00C057E9" w:rsidRPr="00EC3694" w:rsidRDefault="00C057E9" w:rsidP="006E1C6C">
      <w:pPr>
        <w:ind w:left="720" w:hanging="720"/>
        <w:rPr>
          <w:b/>
          <w:i/>
          <w:sz w:val="20"/>
          <w:szCs w:val="20"/>
          <w:u w:val="single"/>
        </w:rPr>
      </w:pPr>
      <w:r w:rsidRPr="00EC3694">
        <w:rPr>
          <w:b/>
          <w:i/>
          <w:sz w:val="20"/>
          <w:szCs w:val="20"/>
          <w:u w:val="single"/>
        </w:rPr>
        <w:t>Collaborator &amp; Boundary Organization Overview</w:t>
      </w:r>
    </w:p>
    <w:p w14:paraId="2F5DFF48" w14:textId="77777777" w:rsidR="006E1C6C" w:rsidRPr="00EC3694" w:rsidRDefault="00C057E9" w:rsidP="006E1C6C">
      <w:pPr>
        <w:ind w:left="720" w:hanging="720"/>
        <w:rPr>
          <w:b/>
          <w:i/>
          <w:sz w:val="20"/>
          <w:szCs w:val="20"/>
        </w:rPr>
      </w:pPr>
      <w:r w:rsidRPr="00EC3694">
        <w:rPr>
          <w:b/>
          <w:i/>
          <w:sz w:val="20"/>
          <w:szCs w:val="20"/>
        </w:rPr>
        <w:t>Collaborator</w:t>
      </w:r>
      <w:r w:rsidR="002D6CAD" w:rsidRPr="00EC3694">
        <w:rPr>
          <w:b/>
          <w:i/>
          <w:sz w:val="20"/>
          <w:szCs w:val="20"/>
        </w:rPr>
        <w:t xml:space="preserve"> </w:t>
      </w:r>
      <w:r w:rsidR="006E1C6C" w:rsidRPr="00EC3694">
        <w:rPr>
          <w:b/>
          <w:i/>
          <w:sz w:val="20"/>
          <w:szCs w:val="20"/>
        </w:rPr>
        <w:t>Support:</w:t>
      </w:r>
    </w:p>
    <w:p w14:paraId="06BDC35A" w14:textId="19167A7B" w:rsidR="00DD37F7" w:rsidRPr="00EC3694" w:rsidRDefault="00DD37F7" w:rsidP="00DD37F7">
      <w:pPr>
        <w:ind w:left="720" w:hanging="720"/>
        <w:rPr>
          <w:rFonts w:ascii="Garamond" w:hAnsi="Garamond"/>
        </w:rPr>
      </w:pPr>
      <w:r>
        <w:rPr>
          <w:rFonts w:ascii="Garamond" w:hAnsi="Garamond"/>
          <w:i/>
        </w:rPr>
        <w:t>Oregon State University, Department of Fisheries and Wildlife</w:t>
      </w:r>
      <w:r w:rsidRPr="00EC3694">
        <w:rPr>
          <w:rFonts w:ascii="Garamond" w:hAnsi="Garamond"/>
        </w:rPr>
        <w:t xml:space="preserve"> – </w:t>
      </w:r>
      <w:r>
        <w:rPr>
          <w:rFonts w:ascii="Garamond" w:hAnsi="Garamond"/>
        </w:rPr>
        <w:t xml:space="preserve">Oregon State University is examining how BHS survival, reproduction, and movement are influenced by spatial and temporal environmental variation and respiratory disease. </w:t>
      </w:r>
      <w:r w:rsidR="004E1D81">
        <w:rPr>
          <w:rFonts w:ascii="Garamond" w:hAnsi="Garamond"/>
        </w:rPr>
        <w:t>L</w:t>
      </w:r>
      <w:r>
        <w:rPr>
          <w:rFonts w:ascii="Garamond" w:hAnsi="Garamond"/>
        </w:rPr>
        <w:t>ocation point data will be used by D</w:t>
      </w:r>
      <w:r w:rsidR="00A82441">
        <w:rPr>
          <w:rFonts w:ascii="Garamond" w:hAnsi="Garamond"/>
        </w:rPr>
        <w:t>aniella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Dekelaita</w:t>
      </w:r>
      <w:proofErr w:type="spellEnd"/>
      <w:r>
        <w:rPr>
          <w:rFonts w:ascii="Garamond" w:hAnsi="Garamond"/>
        </w:rPr>
        <w:t xml:space="preserve"> to examine </w:t>
      </w:r>
      <w:r w:rsidR="004E1D81">
        <w:rPr>
          <w:rFonts w:ascii="Garamond" w:hAnsi="Garamond"/>
        </w:rPr>
        <w:t xml:space="preserve">BHS </w:t>
      </w:r>
      <w:r>
        <w:rPr>
          <w:rFonts w:ascii="Garamond" w:hAnsi="Garamond"/>
        </w:rPr>
        <w:t xml:space="preserve">movement and </w:t>
      </w:r>
      <w:r w:rsidR="004E1D81">
        <w:rPr>
          <w:rFonts w:ascii="Garamond" w:hAnsi="Garamond"/>
        </w:rPr>
        <w:t xml:space="preserve">resource </w:t>
      </w:r>
      <w:r>
        <w:rPr>
          <w:rFonts w:ascii="Garamond" w:hAnsi="Garamond"/>
        </w:rPr>
        <w:t>use within the Mojave National Preserve and nearby areas</w:t>
      </w:r>
      <w:r w:rsidR="004E1D81">
        <w:rPr>
          <w:rFonts w:ascii="Garamond" w:hAnsi="Garamond"/>
        </w:rPr>
        <w:t>,</w:t>
      </w:r>
      <w:r>
        <w:rPr>
          <w:rFonts w:ascii="Garamond" w:hAnsi="Garamond"/>
        </w:rPr>
        <w:t xml:space="preserve"> and is potentially available for project use.</w:t>
      </w:r>
    </w:p>
    <w:p w14:paraId="38FBFC02" w14:textId="77777777" w:rsidR="00DD37F7" w:rsidRPr="00EC3694" w:rsidRDefault="00DD37F7" w:rsidP="00DD37F7">
      <w:pPr>
        <w:ind w:left="720" w:hanging="720"/>
        <w:rPr>
          <w:sz w:val="20"/>
          <w:szCs w:val="20"/>
        </w:rPr>
      </w:pPr>
    </w:p>
    <w:p w14:paraId="35FFA7ED" w14:textId="67E65AE1" w:rsidR="00DD37F7" w:rsidRPr="00EC3694" w:rsidRDefault="00DD37F7" w:rsidP="00DD37F7">
      <w:pPr>
        <w:ind w:left="720" w:hanging="720"/>
        <w:rPr>
          <w:rFonts w:ascii="Garamond" w:hAnsi="Garamond"/>
        </w:rPr>
      </w:pPr>
      <w:r w:rsidRPr="000E47D9">
        <w:rPr>
          <w:rFonts w:ascii="Garamond" w:hAnsi="Garamond"/>
          <w:i/>
        </w:rPr>
        <w:t>Sierra Nevada Bighorn Sheep Foundation</w:t>
      </w:r>
      <w:r w:rsidRPr="00EC3694">
        <w:rPr>
          <w:rFonts w:ascii="Garamond" w:hAnsi="Garamond"/>
        </w:rPr>
        <w:t xml:space="preserve"> – </w:t>
      </w:r>
      <w:r>
        <w:rPr>
          <w:rFonts w:ascii="Garamond" w:hAnsi="Garamond"/>
        </w:rPr>
        <w:t>The Sierra Nevada Bighorn Sheep Foundation will contribute subject-matter expertise about BHS and the Mojave Desert ecosystem in addition to ground-truth data to help validate and assess remotely</w:t>
      </w:r>
      <w:r w:rsidR="004E1D81">
        <w:rPr>
          <w:rFonts w:ascii="Garamond" w:hAnsi="Garamond"/>
        </w:rPr>
        <w:t>-</w:t>
      </w:r>
      <w:r>
        <w:rPr>
          <w:rFonts w:ascii="Garamond" w:hAnsi="Garamond"/>
        </w:rPr>
        <w:t>sensed observations.</w:t>
      </w:r>
    </w:p>
    <w:p w14:paraId="1242BC45" w14:textId="45490681" w:rsidR="00C057E9" w:rsidRDefault="00C057E9" w:rsidP="00A82441">
      <w:pPr>
        <w:rPr>
          <w:sz w:val="20"/>
          <w:szCs w:val="20"/>
        </w:rPr>
      </w:pPr>
    </w:p>
    <w:p w14:paraId="253D4C6E" w14:textId="77777777" w:rsidR="00C057E9" w:rsidRPr="00C057E9" w:rsidRDefault="00C057E9" w:rsidP="00C057E9">
      <w:pPr>
        <w:ind w:left="720" w:hanging="720"/>
        <w:rPr>
          <w:b/>
          <w:i/>
          <w:sz w:val="20"/>
          <w:szCs w:val="20"/>
          <w:u w:val="single"/>
        </w:rPr>
      </w:pPr>
      <w:r w:rsidRPr="00C057E9">
        <w:rPr>
          <w:b/>
          <w:i/>
          <w:sz w:val="20"/>
          <w:szCs w:val="20"/>
          <w:u w:val="single"/>
        </w:rPr>
        <w:lastRenderedPageBreak/>
        <w:t xml:space="preserve">Project </w:t>
      </w:r>
      <w:r>
        <w:rPr>
          <w:b/>
          <w:i/>
          <w:sz w:val="20"/>
          <w:szCs w:val="20"/>
          <w:u w:val="single"/>
        </w:rPr>
        <w:t xml:space="preserve">Communication &amp; </w:t>
      </w:r>
      <w:r w:rsidRPr="00C057E9">
        <w:rPr>
          <w:b/>
          <w:i/>
          <w:sz w:val="20"/>
          <w:szCs w:val="20"/>
          <w:u w:val="single"/>
        </w:rPr>
        <w:t xml:space="preserve">Transition </w:t>
      </w:r>
      <w:r>
        <w:rPr>
          <w:b/>
          <w:i/>
          <w:sz w:val="20"/>
          <w:szCs w:val="20"/>
          <w:u w:val="single"/>
        </w:rPr>
        <w:t>Overview</w:t>
      </w:r>
    </w:p>
    <w:p w14:paraId="3BA9D5A1" w14:textId="07756DEB" w:rsidR="00C057E9" w:rsidRDefault="000F76DA" w:rsidP="00C72F1A">
      <w:pPr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In-Term </w:t>
      </w:r>
      <w:r w:rsidR="00C057E9">
        <w:rPr>
          <w:b/>
          <w:i/>
          <w:sz w:val="20"/>
          <w:szCs w:val="20"/>
        </w:rPr>
        <w:t>Communication Plan</w:t>
      </w:r>
      <w:r w:rsidR="00C057E9" w:rsidRPr="00C72F1A">
        <w:rPr>
          <w:b/>
          <w:sz w:val="20"/>
          <w:szCs w:val="20"/>
        </w:rPr>
        <w:t xml:space="preserve">: </w:t>
      </w:r>
      <w:r w:rsidR="00DD37F7" w:rsidRPr="00DD37F7">
        <w:rPr>
          <w:rFonts w:ascii="Garamond" w:hAnsi="Garamond"/>
        </w:rPr>
        <w:t xml:space="preserve">The Center Lead </w:t>
      </w:r>
      <w:r w:rsidR="00AB5E0D">
        <w:rPr>
          <w:rFonts w:ascii="Garamond" w:hAnsi="Garamond"/>
        </w:rPr>
        <w:t xml:space="preserve">will initiate the first </w:t>
      </w:r>
      <w:r w:rsidR="004E1D81">
        <w:rPr>
          <w:rFonts w:ascii="Garamond" w:hAnsi="Garamond"/>
        </w:rPr>
        <w:t xml:space="preserve">partner </w:t>
      </w:r>
      <w:r w:rsidR="00AB5E0D">
        <w:rPr>
          <w:rFonts w:ascii="Garamond" w:hAnsi="Garamond"/>
        </w:rPr>
        <w:t>meeting, but the</w:t>
      </w:r>
      <w:r w:rsidR="00DD37F7" w:rsidRPr="00DD37F7">
        <w:rPr>
          <w:rFonts w:ascii="Garamond" w:hAnsi="Garamond"/>
        </w:rPr>
        <w:t xml:space="preserve"> Pr</w:t>
      </w:r>
      <w:r w:rsidR="00AB5E0D">
        <w:rPr>
          <w:rFonts w:ascii="Garamond" w:hAnsi="Garamond"/>
        </w:rPr>
        <w:t>oject Lead will be the main POC</w:t>
      </w:r>
      <w:r w:rsidR="00DD37F7" w:rsidRPr="00DD37F7">
        <w:rPr>
          <w:rFonts w:ascii="Garamond" w:hAnsi="Garamond"/>
        </w:rPr>
        <w:t xml:space="preserve"> for the project</w:t>
      </w:r>
      <w:r w:rsidR="00AB5E0D">
        <w:rPr>
          <w:rFonts w:ascii="Garamond" w:hAnsi="Garamond"/>
        </w:rPr>
        <w:t xml:space="preserve"> throughout the term</w:t>
      </w:r>
      <w:r w:rsidR="00DD37F7" w:rsidRPr="00DD37F7">
        <w:rPr>
          <w:rFonts w:ascii="Garamond" w:hAnsi="Garamond"/>
        </w:rPr>
        <w:t xml:space="preserve">. </w:t>
      </w:r>
      <w:r w:rsidR="00AB5E0D">
        <w:rPr>
          <w:rFonts w:ascii="Garamond" w:hAnsi="Garamond"/>
        </w:rPr>
        <w:t>B</w:t>
      </w:r>
      <w:r w:rsidR="00DD37F7" w:rsidRPr="00DD37F7">
        <w:rPr>
          <w:rFonts w:ascii="Garamond" w:hAnsi="Garamond"/>
        </w:rPr>
        <w:t xml:space="preserve">iweekly telephone calls will be used to discuss progress and receive feedback </w:t>
      </w:r>
      <w:r w:rsidR="004E1D81">
        <w:rPr>
          <w:rFonts w:ascii="Garamond" w:hAnsi="Garamond"/>
        </w:rPr>
        <w:t>from</w:t>
      </w:r>
      <w:r w:rsidR="00DD37F7" w:rsidRPr="00DD37F7">
        <w:rPr>
          <w:rFonts w:ascii="Garamond" w:hAnsi="Garamond"/>
        </w:rPr>
        <w:t xml:space="preserve"> partners.</w:t>
      </w:r>
      <w:r w:rsidR="00AB5E0D">
        <w:rPr>
          <w:rFonts w:ascii="Garamond" w:hAnsi="Garamond"/>
        </w:rPr>
        <w:t xml:space="preserve"> Email exchange</w:t>
      </w:r>
      <w:r w:rsidR="004E1D81">
        <w:rPr>
          <w:rFonts w:ascii="Garamond" w:hAnsi="Garamond"/>
        </w:rPr>
        <w:t>s</w:t>
      </w:r>
      <w:r w:rsidR="009F1A2F">
        <w:rPr>
          <w:rFonts w:ascii="Garamond" w:hAnsi="Garamond"/>
        </w:rPr>
        <w:t xml:space="preserve"> </w:t>
      </w:r>
      <w:r w:rsidR="00AB5E0D">
        <w:rPr>
          <w:rFonts w:ascii="Garamond" w:hAnsi="Garamond"/>
        </w:rPr>
        <w:t xml:space="preserve">will occur </w:t>
      </w:r>
      <w:r w:rsidR="00552054">
        <w:rPr>
          <w:rFonts w:ascii="Garamond" w:hAnsi="Garamond"/>
        </w:rPr>
        <w:t xml:space="preserve">as needed </w:t>
      </w:r>
      <w:r w:rsidR="00AB5E0D">
        <w:rPr>
          <w:rFonts w:ascii="Garamond" w:hAnsi="Garamond"/>
        </w:rPr>
        <w:t>during the term.</w:t>
      </w:r>
    </w:p>
    <w:p w14:paraId="7D7547C5" w14:textId="668D113F" w:rsidR="00C057E9" w:rsidRDefault="00DD37F7" w:rsidP="00C72F1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74F38F2" w14:textId="1BE970D2" w:rsidR="00C057E9" w:rsidRDefault="00C057E9" w:rsidP="00C72F1A">
      <w:pPr>
        <w:rPr>
          <w:sz w:val="20"/>
          <w:szCs w:val="20"/>
        </w:rPr>
      </w:pPr>
      <w:r w:rsidRPr="00CD0433">
        <w:rPr>
          <w:b/>
          <w:i/>
          <w:sz w:val="20"/>
          <w:szCs w:val="20"/>
        </w:rPr>
        <w:t xml:space="preserve">Transition </w:t>
      </w:r>
      <w:r w:rsidR="001A2ECC">
        <w:rPr>
          <w:b/>
          <w:i/>
          <w:sz w:val="20"/>
          <w:szCs w:val="20"/>
        </w:rPr>
        <w:t>Plan</w:t>
      </w:r>
      <w:r w:rsidRPr="00C72F1A">
        <w:rPr>
          <w:b/>
          <w:sz w:val="20"/>
          <w:szCs w:val="20"/>
        </w:rPr>
        <w:t>:</w:t>
      </w:r>
      <w:r w:rsidR="00C72F1A" w:rsidRPr="00C72F1A">
        <w:rPr>
          <w:b/>
          <w:sz w:val="20"/>
          <w:szCs w:val="20"/>
        </w:rPr>
        <w:t xml:space="preserve"> </w:t>
      </w:r>
      <w:r w:rsidR="00DD37F7" w:rsidRPr="00DD37F7">
        <w:rPr>
          <w:rFonts w:ascii="Garamond" w:hAnsi="Garamond"/>
        </w:rPr>
        <w:t>A handoff at the end of the term will b</w:t>
      </w:r>
      <w:r w:rsidR="00D96478">
        <w:rPr>
          <w:rFonts w:ascii="Garamond" w:hAnsi="Garamond"/>
        </w:rPr>
        <w:t>e conducted virtually via WebEx for the partners who cannot attend the</w:t>
      </w:r>
      <w:r w:rsidR="004E1D81">
        <w:rPr>
          <w:rFonts w:ascii="Garamond" w:hAnsi="Garamond"/>
        </w:rPr>
        <w:t xml:space="preserve"> official</w:t>
      </w:r>
      <w:r w:rsidR="00D96478">
        <w:rPr>
          <w:rFonts w:ascii="Garamond" w:hAnsi="Garamond"/>
        </w:rPr>
        <w:t xml:space="preserve"> JPL </w:t>
      </w:r>
      <w:r w:rsidR="004E1D81">
        <w:rPr>
          <w:rFonts w:ascii="Garamond" w:hAnsi="Garamond"/>
        </w:rPr>
        <w:t>c</w:t>
      </w:r>
      <w:r w:rsidR="00D96478">
        <w:rPr>
          <w:rFonts w:ascii="Garamond" w:hAnsi="Garamond"/>
        </w:rPr>
        <w:t>lose</w:t>
      </w:r>
      <w:r w:rsidR="004E1D81">
        <w:rPr>
          <w:rFonts w:ascii="Garamond" w:hAnsi="Garamond"/>
        </w:rPr>
        <w:t>-</w:t>
      </w:r>
      <w:r w:rsidR="00D96478">
        <w:rPr>
          <w:rFonts w:ascii="Garamond" w:hAnsi="Garamond"/>
        </w:rPr>
        <w:t xml:space="preserve">out event. The team will present their findings and </w:t>
      </w:r>
      <w:r w:rsidR="004E1D81">
        <w:rPr>
          <w:rFonts w:ascii="Garamond" w:hAnsi="Garamond"/>
        </w:rPr>
        <w:t>accompanying</w:t>
      </w:r>
      <w:r w:rsidR="00D96478">
        <w:rPr>
          <w:rFonts w:ascii="Garamond" w:hAnsi="Garamond"/>
        </w:rPr>
        <w:t xml:space="preserve"> tutorial so</w:t>
      </w:r>
      <w:r w:rsidR="00100D67">
        <w:rPr>
          <w:rFonts w:ascii="Garamond" w:hAnsi="Garamond"/>
        </w:rPr>
        <w:t xml:space="preserve"> </w:t>
      </w:r>
      <w:r w:rsidR="00D96478">
        <w:rPr>
          <w:rFonts w:ascii="Garamond" w:hAnsi="Garamond"/>
        </w:rPr>
        <w:t xml:space="preserve">partners can replicate </w:t>
      </w:r>
      <w:r w:rsidR="00100D67">
        <w:rPr>
          <w:rFonts w:ascii="Garamond" w:hAnsi="Garamond"/>
        </w:rPr>
        <w:t xml:space="preserve">the </w:t>
      </w:r>
      <w:r w:rsidR="004E1D81">
        <w:rPr>
          <w:rFonts w:ascii="Garamond" w:hAnsi="Garamond"/>
        </w:rPr>
        <w:t>project</w:t>
      </w:r>
      <w:r w:rsidR="00D96478">
        <w:rPr>
          <w:rFonts w:ascii="Garamond" w:hAnsi="Garamond"/>
        </w:rPr>
        <w:t xml:space="preserve"> </w:t>
      </w:r>
      <w:r w:rsidR="00975CBA">
        <w:rPr>
          <w:rFonts w:ascii="Garamond" w:hAnsi="Garamond"/>
        </w:rPr>
        <w:t>work at their own convenience. Software release is not anticipated.</w:t>
      </w:r>
    </w:p>
    <w:p w14:paraId="65AD80DB" w14:textId="19DEBF39" w:rsidR="00CD0433" w:rsidRDefault="00CD0433" w:rsidP="00C72F1A">
      <w:pPr>
        <w:rPr>
          <w:sz w:val="20"/>
          <w:szCs w:val="20"/>
        </w:rPr>
      </w:pPr>
    </w:p>
    <w:p w14:paraId="4C354B64" w14:textId="77777777" w:rsidR="00CD0433" w:rsidRPr="00276572" w:rsidRDefault="002E2D9E" w:rsidP="002E2D9E">
      <w:pPr>
        <w:pBdr>
          <w:bottom w:val="single" w:sz="4" w:space="1" w:color="auto"/>
        </w:pBdr>
        <w:rPr>
          <w:b/>
          <w:szCs w:val="20"/>
        </w:rPr>
      </w:pPr>
      <w:r w:rsidRPr="00276572">
        <w:rPr>
          <w:b/>
          <w:szCs w:val="20"/>
        </w:rPr>
        <w:t>Earth Observation</w:t>
      </w:r>
      <w:r w:rsidR="00276572">
        <w:rPr>
          <w:b/>
          <w:szCs w:val="20"/>
        </w:rPr>
        <w:t>s</w:t>
      </w:r>
      <w:r w:rsidRPr="00276572">
        <w:rPr>
          <w:b/>
          <w:szCs w:val="20"/>
        </w:rPr>
        <w:t xml:space="preserve"> Overview</w:t>
      </w:r>
    </w:p>
    <w:p w14:paraId="339A2281" w14:textId="53CEA51D" w:rsidR="003D2EDF" w:rsidRPr="00276572" w:rsidRDefault="00735F70" w:rsidP="00782999">
      <w:pPr>
        <w:rPr>
          <w:b/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Earth Observations: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2411"/>
        <w:gridCol w:w="4597"/>
      </w:tblGrid>
      <w:tr w:rsidR="00B76BDC" w:rsidRPr="00CD0433" w14:paraId="1E59A37D" w14:textId="77777777" w:rsidTr="0073702A">
        <w:tc>
          <w:tcPr>
            <w:tcW w:w="2347" w:type="dxa"/>
            <w:shd w:val="clear" w:color="auto" w:fill="31849B" w:themeFill="accent5" w:themeFillShade="BF"/>
            <w:vAlign w:val="center"/>
          </w:tcPr>
          <w:p w14:paraId="3B2A8D46" w14:textId="77777777" w:rsidR="00B76BDC" w:rsidRPr="00636FAE" w:rsidRDefault="00B76BDC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Platform</w:t>
            </w:r>
            <w:r w:rsidR="00D3192F" w:rsidRPr="00636FAE">
              <w:rPr>
                <w:b/>
                <w:bCs/>
                <w:color w:val="FFFFFF"/>
                <w:szCs w:val="20"/>
              </w:rPr>
              <w:t xml:space="preserve"> &amp; Sensor</w:t>
            </w:r>
          </w:p>
        </w:tc>
        <w:tc>
          <w:tcPr>
            <w:tcW w:w="2411" w:type="dxa"/>
            <w:shd w:val="clear" w:color="auto" w:fill="31849B" w:themeFill="accent5" w:themeFillShade="BF"/>
            <w:vAlign w:val="center"/>
          </w:tcPr>
          <w:p w14:paraId="6A7A8B2C" w14:textId="24F555D5" w:rsidR="00B76BDC" w:rsidRPr="00636FAE" w:rsidRDefault="00FC1CDB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>
              <w:rPr>
                <w:b/>
                <w:bCs/>
                <w:color w:val="FFFFFF"/>
                <w:szCs w:val="20"/>
              </w:rPr>
              <w:t>Parameters</w:t>
            </w:r>
          </w:p>
        </w:tc>
        <w:tc>
          <w:tcPr>
            <w:tcW w:w="4597" w:type="dxa"/>
            <w:shd w:val="clear" w:color="auto" w:fill="31849B" w:themeFill="accent5" w:themeFillShade="BF"/>
            <w:vAlign w:val="center"/>
          </w:tcPr>
          <w:p w14:paraId="7A3A0187" w14:textId="77777777" w:rsidR="00B76BDC" w:rsidRPr="00636FAE" w:rsidRDefault="00D3192F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Use</w:t>
            </w:r>
          </w:p>
        </w:tc>
      </w:tr>
      <w:tr w:rsidR="00DC1DE4" w:rsidRPr="005C6FC1" w14:paraId="3D4EE7F5" w14:textId="77777777" w:rsidTr="004A477C">
        <w:tc>
          <w:tcPr>
            <w:tcW w:w="2347" w:type="dxa"/>
            <w:vAlign w:val="center"/>
          </w:tcPr>
          <w:p w14:paraId="220AA16C" w14:textId="77777777" w:rsidR="00DC1DE4" w:rsidRPr="005C6FC1" w:rsidRDefault="00DC1DE4" w:rsidP="004A477C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Landsat 5 TM</w:t>
            </w:r>
          </w:p>
        </w:tc>
        <w:tc>
          <w:tcPr>
            <w:tcW w:w="2411" w:type="dxa"/>
            <w:vAlign w:val="center"/>
          </w:tcPr>
          <w:p w14:paraId="0CDF7A50" w14:textId="77777777" w:rsidR="00DC1DE4" w:rsidRPr="005C6FC1" w:rsidRDefault="00DC1DE4" w:rsidP="004A47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Surface reflectance, spectral vegetation indices</w:t>
            </w:r>
          </w:p>
        </w:tc>
        <w:tc>
          <w:tcPr>
            <w:tcW w:w="4597" w:type="dxa"/>
            <w:vAlign w:val="center"/>
          </w:tcPr>
          <w:p w14:paraId="74640CE0" w14:textId="4A4E83CD" w:rsidR="00DC1DE4" w:rsidRPr="005C6FC1" w:rsidRDefault="00DC1DE4" w:rsidP="00E90D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Landsat 5 TM will be used to derive vegetation </w:t>
            </w:r>
            <w:r w:rsidR="002F1417">
              <w:rPr>
                <w:rFonts w:ascii="Garamond" w:hAnsi="Garamond"/>
              </w:rPr>
              <w:t>classes and</w:t>
            </w:r>
            <w:r>
              <w:rPr>
                <w:rFonts w:ascii="Garamond" w:hAnsi="Garamond"/>
              </w:rPr>
              <w:t xml:space="preserve"> assess long-term trends in </w:t>
            </w:r>
            <w:r w:rsidR="00E90DE4">
              <w:rPr>
                <w:rFonts w:ascii="Garamond" w:hAnsi="Garamond"/>
              </w:rPr>
              <w:t xml:space="preserve">vegetation </w:t>
            </w:r>
            <w:r>
              <w:rPr>
                <w:rFonts w:ascii="Garamond" w:hAnsi="Garamond"/>
              </w:rPr>
              <w:t>availability and health.</w:t>
            </w:r>
          </w:p>
        </w:tc>
      </w:tr>
      <w:tr w:rsidR="00DC1DE4" w:rsidRPr="005C6FC1" w14:paraId="5ABBB7DA" w14:textId="77777777" w:rsidTr="004A477C">
        <w:tc>
          <w:tcPr>
            <w:tcW w:w="2347" w:type="dxa"/>
            <w:tcBorders>
              <w:bottom w:val="single" w:sz="4" w:space="0" w:color="auto"/>
            </w:tcBorders>
            <w:vAlign w:val="center"/>
          </w:tcPr>
          <w:p w14:paraId="17258224" w14:textId="77777777" w:rsidR="00DC1DE4" w:rsidRPr="005C6FC1" w:rsidRDefault="00DC1DE4" w:rsidP="004A477C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Landsat 8 OLI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14FE5448" w14:textId="77777777" w:rsidR="00DC1DE4" w:rsidRPr="005C6FC1" w:rsidRDefault="00DC1DE4" w:rsidP="004A47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Surface reflectance, spectral vegetation indices</w:t>
            </w:r>
          </w:p>
        </w:tc>
        <w:tc>
          <w:tcPr>
            <w:tcW w:w="4597" w:type="dxa"/>
            <w:tcBorders>
              <w:bottom w:val="single" w:sz="4" w:space="0" w:color="auto"/>
            </w:tcBorders>
            <w:vAlign w:val="center"/>
          </w:tcPr>
          <w:p w14:paraId="7BF40048" w14:textId="41232FC1" w:rsidR="00DC1DE4" w:rsidRPr="005C6FC1" w:rsidRDefault="00DC1DE4" w:rsidP="002F141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Landsat 8</w:t>
            </w:r>
            <w:r w:rsidR="00E90DE4">
              <w:rPr>
                <w:rFonts w:ascii="Garamond" w:hAnsi="Garamond"/>
              </w:rPr>
              <w:t xml:space="preserve"> OLI</w:t>
            </w:r>
            <w:r>
              <w:rPr>
                <w:rFonts w:ascii="Garamond" w:hAnsi="Garamond"/>
              </w:rPr>
              <w:t xml:space="preserve"> will be used to derive vegetation </w:t>
            </w:r>
            <w:r w:rsidR="002F1417">
              <w:rPr>
                <w:rFonts w:ascii="Garamond" w:hAnsi="Garamond"/>
              </w:rPr>
              <w:t>classes and</w:t>
            </w:r>
            <w:r>
              <w:rPr>
                <w:rFonts w:ascii="Garamond" w:hAnsi="Garamond"/>
              </w:rPr>
              <w:t xml:space="preserve"> assess long-term trends in </w:t>
            </w:r>
            <w:r w:rsidR="00E90DE4">
              <w:rPr>
                <w:rFonts w:ascii="Garamond" w:hAnsi="Garamond"/>
              </w:rPr>
              <w:t xml:space="preserve">vegetation </w:t>
            </w:r>
            <w:r>
              <w:rPr>
                <w:rFonts w:ascii="Garamond" w:hAnsi="Garamond"/>
              </w:rPr>
              <w:t>availability and health.</w:t>
            </w:r>
          </w:p>
        </w:tc>
      </w:tr>
      <w:tr w:rsidR="00DC1DE4" w:rsidRPr="005C6FC1" w14:paraId="68A574AE" w14:textId="77777777" w:rsidTr="00D96478">
        <w:trPr>
          <w:trHeight w:val="70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E1A73B" w14:textId="379752EC" w:rsidR="00DC1DE4" w:rsidRPr="005C6FC1" w:rsidRDefault="00DC1DE4" w:rsidP="00DC1DE4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Terra MODIS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984CF" w14:textId="2FAB9041" w:rsidR="00DC1DE4" w:rsidRPr="005C6FC1" w:rsidRDefault="00DC1DE4" w:rsidP="00DC1D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Surface reflectance, spectral vegetation indices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D523" w14:textId="43180409" w:rsidR="00DC1DE4" w:rsidRPr="005C6FC1" w:rsidRDefault="00DC1DE4" w:rsidP="002F141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Terra MODIS will be used to derive vegetation </w:t>
            </w:r>
            <w:r w:rsidR="002F1417">
              <w:rPr>
                <w:rFonts w:ascii="Garamond" w:hAnsi="Garamond"/>
              </w:rPr>
              <w:t>classes</w:t>
            </w:r>
            <w:r>
              <w:rPr>
                <w:rFonts w:ascii="Garamond" w:hAnsi="Garamond"/>
              </w:rPr>
              <w:t xml:space="preserve"> to assess long-term trends in availability and health.</w:t>
            </w:r>
          </w:p>
        </w:tc>
      </w:tr>
      <w:tr w:rsidR="00DC1DE4" w:rsidRPr="005C6FC1" w14:paraId="3D3DFEA5" w14:textId="77777777" w:rsidTr="00D70751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A36AA" w14:textId="26F85A72" w:rsidR="00DC1DE4" w:rsidRPr="005C6FC1" w:rsidRDefault="00DC1DE4" w:rsidP="00DC1DE4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Aqua MODIS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FF07A" w14:textId="7B0D03E4" w:rsidR="00DC1DE4" w:rsidRPr="005C6FC1" w:rsidRDefault="00DC1DE4" w:rsidP="00DC1D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Surface reflectance, spectral vegetation indices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2E32" w14:textId="7DEBE89C" w:rsidR="00DC1DE4" w:rsidRPr="005C6FC1" w:rsidRDefault="00DC1DE4" w:rsidP="00E90D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Aqua MODIS will be used to derive vegetation </w:t>
            </w:r>
            <w:r w:rsidR="002F1417">
              <w:rPr>
                <w:rFonts w:ascii="Garamond" w:hAnsi="Garamond"/>
              </w:rPr>
              <w:t>classes and</w:t>
            </w:r>
            <w:r>
              <w:rPr>
                <w:rFonts w:ascii="Garamond" w:hAnsi="Garamond"/>
              </w:rPr>
              <w:t xml:space="preserve"> assess long-term trends in </w:t>
            </w:r>
            <w:r w:rsidR="00E90DE4">
              <w:rPr>
                <w:rFonts w:ascii="Garamond" w:hAnsi="Garamond"/>
              </w:rPr>
              <w:t xml:space="preserve">vegetation </w:t>
            </w:r>
            <w:r>
              <w:rPr>
                <w:rFonts w:ascii="Garamond" w:hAnsi="Garamond"/>
              </w:rPr>
              <w:t>availability and health.</w:t>
            </w:r>
          </w:p>
        </w:tc>
      </w:tr>
      <w:tr w:rsidR="00DC1DE4" w:rsidRPr="005C6FC1" w14:paraId="2173ADDF" w14:textId="77777777" w:rsidTr="0073702A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EC88D" w14:textId="3ED70274" w:rsidR="00DC1DE4" w:rsidRPr="005C6FC1" w:rsidRDefault="00DC1DE4" w:rsidP="00DC1DE4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Sentinel-2 MSI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07D12" w14:textId="00B68CD4" w:rsidR="00DC1DE4" w:rsidRPr="005C6FC1" w:rsidRDefault="00DC1DE4" w:rsidP="00DC1D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Surface reflectance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100D" w14:textId="5E479F48" w:rsidR="00DC1DE4" w:rsidRPr="005C6FC1" w:rsidRDefault="00DC1DE4" w:rsidP="00E90D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Sentinel-2 MSI will be used to identify current vegetation distributions </w:t>
            </w:r>
            <w:r w:rsidR="004E1D81">
              <w:rPr>
                <w:rFonts w:ascii="Garamond" w:hAnsi="Garamond"/>
              </w:rPr>
              <w:t>as a comparison</w:t>
            </w:r>
            <w:r>
              <w:rPr>
                <w:rFonts w:ascii="Garamond" w:hAnsi="Garamond"/>
              </w:rPr>
              <w:t xml:space="preserve"> to Landsat- and MODIS-based results.</w:t>
            </w:r>
          </w:p>
        </w:tc>
      </w:tr>
      <w:tr w:rsidR="00DC1DE4" w:rsidRPr="005C6FC1" w14:paraId="2C80024A" w14:textId="77777777" w:rsidTr="007A34B3">
        <w:tc>
          <w:tcPr>
            <w:tcW w:w="2347" w:type="dxa"/>
            <w:vAlign w:val="center"/>
          </w:tcPr>
          <w:p w14:paraId="459F0AE0" w14:textId="6293DD38" w:rsidR="00DC1DE4" w:rsidRDefault="00DC1DE4" w:rsidP="00DC1DE4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SRTM</w:t>
            </w:r>
          </w:p>
        </w:tc>
        <w:tc>
          <w:tcPr>
            <w:tcW w:w="2411" w:type="dxa"/>
            <w:vAlign w:val="center"/>
          </w:tcPr>
          <w:p w14:paraId="0170FF5B" w14:textId="5D9A9E42" w:rsidR="00DC1DE4" w:rsidRDefault="00DC1DE4" w:rsidP="00DC1D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Digital Elevation Model</w:t>
            </w:r>
          </w:p>
        </w:tc>
        <w:tc>
          <w:tcPr>
            <w:tcW w:w="4597" w:type="dxa"/>
            <w:vAlign w:val="center"/>
          </w:tcPr>
          <w:p w14:paraId="67010093" w14:textId="0FB63FEB" w:rsidR="00DC1DE4" w:rsidRDefault="00DC1DE4" w:rsidP="00DC1D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SRTM will provide elevation </w:t>
            </w:r>
            <w:r w:rsidRPr="00E6764A">
              <w:rPr>
                <w:rFonts w:ascii="Garamond" w:hAnsi="Garamond"/>
                <w:noProof/>
              </w:rPr>
              <w:t>val</w:t>
            </w:r>
            <w:r>
              <w:rPr>
                <w:rFonts w:ascii="Garamond" w:hAnsi="Garamond"/>
                <w:noProof/>
              </w:rPr>
              <w:t>u</w:t>
            </w:r>
            <w:r w:rsidRPr="00E6764A">
              <w:rPr>
                <w:rFonts w:ascii="Garamond" w:hAnsi="Garamond"/>
                <w:noProof/>
              </w:rPr>
              <w:t>es</w:t>
            </w:r>
            <w:r>
              <w:rPr>
                <w:rFonts w:ascii="Garamond" w:hAnsi="Garamond"/>
              </w:rPr>
              <w:t xml:space="preserve"> throughout the study area. </w:t>
            </w:r>
          </w:p>
        </w:tc>
      </w:tr>
      <w:tr w:rsidR="002F1417" w:rsidRPr="005C6FC1" w14:paraId="58AEE106" w14:textId="77777777" w:rsidTr="007A34B3">
        <w:tc>
          <w:tcPr>
            <w:tcW w:w="2347" w:type="dxa"/>
            <w:vAlign w:val="center"/>
          </w:tcPr>
          <w:p w14:paraId="06D4BEF3" w14:textId="12CDF8B6" w:rsidR="002F1417" w:rsidRDefault="002F1417" w:rsidP="002F1417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SMAP</w:t>
            </w:r>
          </w:p>
        </w:tc>
        <w:tc>
          <w:tcPr>
            <w:tcW w:w="2411" w:type="dxa"/>
            <w:vAlign w:val="center"/>
          </w:tcPr>
          <w:p w14:paraId="2AAE2FAB" w14:textId="02CB2A66" w:rsidR="002F1417" w:rsidRDefault="002F1417" w:rsidP="002F141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Soil moisture</w:t>
            </w:r>
          </w:p>
        </w:tc>
        <w:tc>
          <w:tcPr>
            <w:tcW w:w="4597" w:type="dxa"/>
            <w:vAlign w:val="center"/>
          </w:tcPr>
          <w:p w14:paraId="77678038" w14:textId="5BCCF1A6" w:rsidR="002F1417" w:rsidRDefault="002F1417" w:rsidP="004E1D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SMAP will be used to assess interactions between soil moisture and vegetation indices.</w:t>
            </w:r>
          </w:p>
        </w:tc>
      </w:tr>
    </w:tbl>
    <w:p w14:paraId="6DE21442" w14:textId="77777777" w:rsidR="007A4F2A" w:rsidRPr="00CD0433" w:rsidRDefault="007A4F2A" w:rsidP="007A4F2A">
      <w:pPr>
        <w:rPr>
          <w:sz w:val="20"/>
          <w:szCs w:val="20"/>
        </w:rPr>
      </w:pPr>
    </w:p>
    <w:p w14:paraId="3F199C36" w14:textId="075764F2" w:rsidR="00FC1CDB" w:rsidRPr="00FC1CDB" w:rsidRDefault="007A4F2A" w:rsidP="007A4F2A">
      <w:pPr>
        <w:rPr>
          <w:b/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Ancillary Datasets:</w:t>
      </w:r>
    </w:p>
    <w:p w14:paraId="09844A14" w14:textId="463D2013" w:rsidR="00FC1CDB" w:rsidRPr="00FC1CDB" w:rsidRDefault="00FC1CDB" w:rsidP="00FC1CDB">
      <w:pPr>
        <w:ind w:left="720" w:hanging="720"/>
        <w:rPr>
          <w:rFonts w:ascii="Garamond" w:hAnsi="Garamond"/>
        </w:rPr>
      </w:pPr>
      <w:r w:rsidRPr="00FC1CDB">
        <w:rPr>
          <w:rFonts w:ascii="Garamond" w:hAnsi="Garamond"/>
        </w:rPr>
        <w:t xml:space="preserve">California Department of Fish and Wildlife </w:t>
      </w:r>
      <w:r w:rsidR="00E90DE4">
        <w:rPr>
          <w:rFonts w:ascii="Garamond" w:hAnsi="Garamond"/>
        </w:rPr>
        <w:t xml:space="preserve">BHS point locations </w:t>
      </w:r>
      <w:r w:rsidRPr="00FC1CDB">
        <w:rPr>
          <w:rFonts w:ascii="Garamond" w:hAnsi="Garamond"/>
        </w:rPr>
        <w:t xml:space="preserve">– </w:t>
      </w:r>
      <w:r w:rsidR="004E1D81">
        <w:rPr>
          <w:rFonts w:ascii="Garamond" w:hAnsi="Garamond"/>
        </w:rPr>
        <w:t>L</w:t>
      </w:r>
      <w:r w:rsidRPr="00FC1CDB">
        <w:rPr>
          <w:rFonts w:ascii="Garamond" w:hAnsi="Garamond"/>
        </w:rPr>
        <w:t>ocations of BHS from GPS collars</w:t>
      </w:r>
      <w:r w:rsidR="00552054">
        <w:rPr>
          <w:rFonts w:ascii="Garamond" w:hAnsi="Garamond"/>
        </w:rPr>
        <w:t xml:space="preserve"> will be</w:t>
      </w:r>
      <w:r w:rsidRPr="00FC1CDB">
        <w:rPr>
          <w:rFonts w:ascii="Garamond" w:hAnsi="Garamond"/>
        </w:rPr>
        <w:t xml:space="preserve"> used to generate resource selection functions</w:t>
      </w:r>
    </w:p>
    <w:p w14:paraId="70B1AFD9" w14:textId="7598DFAC" w:rsidR="00FC1CDB" w:rsidRPr="00FC1CDB" w:rsidRDefault="00FC1CDB" w:rsidP="00FC1CDB">
      <w:pPr>
        <w:ind w:left="720" w:hanging="720"/>
        <w:rPr>
          <w:rFonts w:ascii="Garamond" w:hAnsi="Garamond"/>
        </w:rPr>
      </w:pPr>
      <w:r w:rsidRPr="00FC1CDB">
        <w:rPr>
          <w:rFonts w:ascii="Garamond" w:hAnsi="Garamond"/>
        </w:rPr>
        <w:t xml:space="preserve">Oregon State University identified Bighorn Sheep ranges – </w:t>
      </w:r>
      <w:r w:rsidR="004E1D81">
        <w:rPr>
          <w:rFonts w:ascii="Garamond" w:hAnsi="Garamond"/>
        </w:rPr>
        <w:t>Previously identified l</w:t>
      </w:r>
      <w:r w:rsidRPr="00FC1CDB">
        <w:rPr>
          <w:rFonts w:ascii="Garamond" w:hAnsi="Garamond"/>
        </w:rPr>
        <w:t xml:space="preserve">ocations of Bighorn Sheep habitat </w:t>
      </w:r>
      <w:r w:rsidR="00552054">
        <w:rPr>
          <w:rFonts w:ascii="Garamond" w:hAnsi="Garamond"/>
        </w:rPr>
        <w:t xml:space="preserve">will be used </w:t>
      </w:r>
      <w:r w:rsidRPr="00FC1CDB">
        <w:rPr>
          <w:rFonts w:ascii="Garamond" w:hAnsi="Garamond"/>
        </w:rPr>
        <w:t>for</w:t>
      </w:r>
      <w:r w:rsidR="00552054">
        <w:rPr>
          <w:rFonts w:ascii="Garamond" w:hAnsi="Garamond"/>
        </w:rPr>
        <w:t xml:space="preserve"> comparisons to satellite-derived habitat ranges</w:t>
      </w:r>
    </w:p>
    <w:p w14:paraId="6BB3F890" w14:textId="04C9B8E8" w:rsidR="00FC1CDB" w:rsidRPr="00FC1CDB" w:rsidRDefault="00FC1CDB" w:rsidP="00FC1CDB">
      <w:pPr>
        <w:ind w:left="720" w:hanging="720"/>
        <w:rPr>
          <w:rFonts w:ascii="Garamond" w:hAnsi="Garamond"/>
        </w:rPr>
      </w:pPr>
      <w:r w:rsidRPr="00FC1CDB">
        <w:rPr>
          <w:rFonts w:ascii="Garamond" w:hAnsi="Garamond"/>
        </w:rPr>
        <w:t xml:space="preserve">USGS National Land Cover Database (NLCD) – </w:t>
      </w:r>
      <w:r w:rsidR="00552054">
        <w:rPr>
          <w:rFonts w:ascii="Garamond" w:hAnsi="Garamond"/>
        </w:rPr>
        <w:t xml:space="preserve">Will be used to </w:t>
      </w:r>
      <w:r w:rsidRPr="00FC1CDB">
        <w:rPr>
          <w:rFonts w:ascii="Garamond" w:hAnsi="Garamond"/>
        </w:rPr>
        <w:t>assess general land cover types</w:t>
      </w:r>
    </w:p>
    <w:p w14:paraId="72539955" w14:textId="49C753A7" w:rsidR="00FC1CDB" w:rsidRPr="00FC1CDB" w:rsidRDefault="00FC1CDB" w:rsidP="00FC1CDB">
      <w:pPr>
        <w:ind w:left="720" w:hanging="720"/>
        <w:rPr>
          <w:rFonts w:ascii="Garamond" w:hAnsi="Garamond"/>
        </w:rPr>
      </w:pPr>
      <w:r w:rsidRPr="00FC1CDB">
        <w:rPr>
          <w:rFonts w:ascii="Garamond" w:hAnsi="Garamond"/>
        </w:rPr>
        <w:t xml:space="preserve">LANDFIRE Database existing vegetation type – </w:t>
      </w:r>
      <w:r w:rsidR="00552054">
        <w:rPr>
          <w:rFonts w:ascii="Garamond" w:hAnsi="Garamond"/>
        </w:rPr>
        <w:t>Will be used to</w:t>
      </w:r>
      <w:r w:rsidRPr="00FC1CDB">
        <w:rPr>
          <w:rFonts w:ascii="Garamond" w:hAnsi="Garamond"/>
        </w:rPr>
        <w:t xml:space="preserve"> assess more specific vegetation types of interest</w:t>
      </w:r>
    </w:p>
    <w:p w14:paraId="0C2E36D0" w14:textId="7CB67BAC" w:rsidR="00FC1CDB" w:rsidRPr="00FC1CDB" w:rsidRDefault="00FC1CDB" w:rsidP="00FC1CDB">
      <w:pPr>
        <w:ind w:left="720" w:hanging="720"/>
        <w:rPr>
          <w:rFonts w:ascii="Garamond" w:hAnsi="Garamond"/>
        </w:rPr>
      </w:pPr>
      <w:r w:rsidRPr="00FC1CDB">
        <w:rPr>
          <w:rFonts w:ascii="Garamond" w:hAnsi="Garamond"/>
        </w:rPr>
        <w:t xml:space="preserve">USGS National Gap Analysis Program (GAP) – </w:t>
      </w:r>
      <w:r w:rsidR="00552054">
        <w:rPr>
          <w:rFonts w:ascii="Garamond" w:hAnsi="Garamond"/>
        </w:rPr>
        <w:t xml:space="preserve">Will be used to </w:t>
      </w:r>
      <w:r w:rsidRPr="00FC1CDB">
        <w:rPr>
          <w:rFonts w:ascii="Garamond" w:hAnsi="Garamond"/>
        </w:rPr>
        <w:t>determine land cover types of interest</w:t>
      </w:r>
    </w:p>
    <w:p w14:paraId="4ABE973B" w14:textId="7AA95A80" w:rsidR="006A2A26" w:rsidRDefault="006A2A26" w:rsidP="006A2A26">
      <w:pPr>
        <w:rPr>
          <w:b/>
          <w:bCs/>
          <w:i/>
          <w:sz w:val="20"/>
          <w:szCs w:val="20"/>
        </w:rPr>
      </w:pPr>
    </w:p>
    <w:p w14:paraId="444D275E" w14:textId="77777777" w:rsidR="0006094D" w:rsidRPr="0006094D" w:rsidRDefault="0006094D" w:rsidP="0006094D">
      <w:pPr>
        <w:rPr>
          <w:i/>
          <w:sz w:val="20"/>
          <w:szCs w:val="20"/>
        </w:rPr>
      </w:pPr>
      <w:r w:rsidRPr="0006094D">
        <w:rPr>
          <w:b/>
          <w:i/>
          <w:sz w:val="20"/>
          <w:szCs w:val="20"/>
        </w:rPr>
        <w:t>Modeling:</w:t>
      </w:r>
    </w:p>
    <w:p w14:paraId="1C6434D5" w14:textId="6618FFCA" w:rsidR="0006094D" w:rsidRPr="005C6FC1" w:rsidRDefault="0006094D" w:rsidP="0006094D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USGS </w:t>
      </w:r>
      <w:r w:rsidRPr="0052153D">
        <w:rPr>
          <w:rFonts w:ascii="Garamond" w:hAnsi="Garamond"/>
        </w:rPr>
        <w:t>Softwar</w:t>
      </w:r>
      <w:r>
        <w:rPr>
          <w:rFonts w:ascii="Garamond" w:hAnsi="Garamond"/>
        </w:rPr>
        <w:t>e for Assisted Habitat Modeling</w:t>
      </w:r>
      <w:r w:rsidRPr="0052153D">
        <w:rPr>
          <w:rFonts w:ascii="Garamond" w:hAnsi="Garamond"/>
        </w:rPr>
        <w:t xml:space="preserve"> </w:t>
      </w:r>
      <w:r>
        <w:rPr>
          <w:rFonts w:ascii="Garamond" w:hAnsi="Garamond"/>
        </w:rPr>
        <w:t>(</w:t>
      </w:r>
      <w:r w:rsidRPr="0052153D">
        <w:rPr>
          <w:rFonts w:ascii="Garamond" w:hAnsi="Garamond"/>
        </w:rPr>
        <w:t>SAHM</w:t>
      </w:r>
      <w:r>
        <w:rPr>
          <w:rFonts w:ascii="Garamond" w:hAnsi="Garamond"/>
        </w:rPr>
        <w:t xml:space="preserve">) </w:t>
      </w:r>
      <w:r w:rsidRPr="00AB2225">
        <w:rPr>
          <w:rFonts w:ascii="Garamond" w:hAnsi="Garamond"/>
        </w:rPr>
        <w:t xml:space="preserve">– </w:t>
      </w:r>
      <w:r>
        <w:rPr>
          <w:rFonts w:ascii="Garamond" w:hAnsi="Garamond"/>
        </w:rPr>
        <w:t>(POC: Colin Talbert, USGS Fort Collins Science Center)</w:t>
      </w:r>
    </w:p>
    <w:p w14:paraId="0DB79468" w14:textId="77777777" w:rsidR="0006094D" w:rsidRDefault="0006094D" w:rsidP="006A2A26">
      <w:pPr>
        <w:rPr>
          <w:b/>
          <w:bCs/>
          <w:i/>
          <w:sz w:val="20"/>
          <w:szCs w:val="20"/>
        </w:rPr>
      </w:pPr>
    </w:p>
    <w:p w14:paraId="0CBC9B56" w14:textId="06BA70B9" w:rsidR="006A2A26" w:rsidRPr="00272CD9" w:rsidRDefault="006A2A26" w:rsidP="006A2A26">
      <w:pPr>
        <w:rPr>
          <w:i/>
          <w:sz w:val="20"/>
          <w:szCs w:val="20"/>
        </w:rPr>
      </w:pPr>
      <w:r w:rsidRPr="00272CD9">
        <w:rPr>
          <w:b/>
          <w:bCs/>
          <w:i/>
          <w:sz w:val="20"/>
          <w:szCs w:val="20"/>
        </w:rPr>
        <w:t>Software &amp; Scripting:</w:t>
      </w:r>
    </w:p>
    <w:p w14:paraId="4CE39B1F" w14:textId="245B44A2" w:rsidR="00AB2225" w:rsidRPr="00AB2225" w:rsidRDefault="00AB2225" w:rsidP="00AB2225">
      <w:pPr>
        <w:ind w:left="720" w:hanging="720"/>
        <w:rPr>
          <w:rFonts w:ascii="Garamond" w:hAnsi="Garamond"/>
        </w:rPr>
      </w:pPr>
      <w:proofErr w:type="spellStart"/>
      <w:r w:rsidRPr="00AB2225">
        <w:rPr>
          <w:rFonts w:ascii="Garamond" w:hAnsi="Garamond"/>
        </w:rPr>
        <w:t>Esri</w:t>
      </w:r>
      <w:proofErr w:type="spellEnd"/>
      <w:r w:rsidRPr="00AB2225">
        <w:rPr>
          <w:rFonts w:ascii="Garamond" w:hAnsi="Garamond"/>
        </w:rPr>
        <w:t xml:space="preserve"> ArcGIS –</w:t>
      </w:r>
      <w:r w:rsidR="00585A26">
        <w:rPr>
          <w:rFonts w:ascii="Garamond" w:hAnsi="Garamond"/>
        </w:rPr>
        <w:t xml:space="preserve"> </w:t>
      </w:r>
      <w:r w:rsidRPr="00AB2225">
        <w:rPr>
          <w:rFonts w:ascii="Garamond" w:hAnsi="Garamond"/>
        </w:rPr>
        <w:t>map</w:t>
      </w:r>
      <w:r w:rsidR="003E264C">
        <w:rPr>
          <w:rFonts w:ascii="Garamond" w:hAnsi="Garamond"/>
        </w:rPr>
        <w:t xml:space="preserve"> creation</w:t>
      </w:r>
      <w:r w:rsidRPr="00AB2225">
        <w:rPr>
          <w:rFonts w:ascii="Garamond" w:hAnsi="Garamond"/>
        </w:rPr>
        <w:t xml:space="preserve"> </w:t>
      </w:r>
    </w:p>
    <w:p w14:paraId="14DCDEF8" w14:textId="21B96D90" w:rsidR="00AB2225" w:rsidRPr="00AB2225" w:rsidRDefault="00AB2225" w:rsidP="00AB2225">
      <w:pPr>
        <w:ind w:left="720" w:hanging="720"/>
        <w:rPr>
          <w:rFonts w:ascii="Garamond" w:hAnsi="Garamond"/>
        </w:rPr>
      </w:pPr>
      <w:proofErr w:type="spellStart"/>
      <w:r w:rsidRPr="00AB2225">
        <w:rPr>
          <w:rFonts w:ascii="Garamond" w:hAnsi="Garamond"/>
        </w:rPr>
        <w:t>Exelis</w:t>
      </w:r>
      <w:proofErr w:type="spellEnd"/>
      <w:r w:rsidRPr="00AB2225">
        <w:rPr>
          <w:rFonts w:ascii="Garamond" w:hAnsi="Garamond"/>
        </w:rPr>
        <w:t xml:space="preserve"> ENVI </w:t>
      </w:r>
      <w:r w:rsidR="007B79F6" w:rsidRPr="00AB2225">
        <w:rPr>
          <w:rFonts w:ascii="Garamond" w:hAnsi="Garamond"/>
        </w:rPr>
        <w:t xml:space="preserve">– </w:t>
      </w:r>
      <w:r w:rsidRPr="00AB2225">
        <w:rPr>
          <w:rFonts w:ascii="Garamond" w:hAnsi="Garamond"/>
        </w:rPr>
        <w:t>raster manipulation and analysis, image enhancement, image classification</w:t>
      </w:r>
    </w:p>
    <w:p w14:paraId="2C7E9515" w14:textId="14324283" w:rsidR="00AB2225" w:rsidRDefault="00AB2225" w:rsidP="00AB2225">
      <w:pPr>
        <w:ind w:left="720" w:hanging="720"/>
        <w:rPr>
          <w:rFonts w:ascii="Garamond" w:hAnsi="Garamond"/>
        </w:rPr>
      </w:pPr>
      <w:r w:rsidRPr="00AB2225">
        <w:rPr>
          <w:rFonts w:ascii="Garamond" w:hAnsi="Garamond"/>
        </w:rPr>
        <w:t>ESA Sentinel Application Platform (SNAP) – preprocess</w:t>
      </w:r>
      <w:r w:rsidR="00552054">
        <w:rPr>
          <w:rFonts w:ascii="Garamond" w:hAnsi="Garamond"/>
        </w:rPr>
        <w:t>ing</w:t>
      </w:r>
      <w:r w:rsidRPr="00AB2225">
        <w:rPr>
          <w:rFonts w:ascii="Garamond" w:hAnsi="Garamond"/>
        </w:rPr>
        <w:t xml:space="preserve"> Sentinel-2 raster imagery</w:t>
      </w:r>
    </w:p>
    <w:p w14:paraId="600FA1B9" w14:textId="4E01CC9F" w:rsidR="00272CD9" w:rsidRDefault="00272CD9" w:rsidP="00FC1CDB">
      <w:pPr>
        <w:rPr>
          <w:b/>
          <w:sz w:val="20"/>
          <w:szCs w:val="20"/>
          <w:u w:val="single"/>
        </w:rPr>
      </w:pPr>
    </w:p>
    <w:p w14:paraId="52BC1703" w14:textId="43CA86B9" w:rsidR="00CD0433" w:rsidRPr="00276572" w:rsidRDefault="000F487D" w:rsidP="00276572">
      <w:pPr>
        <w:pBdr>
          <w:bottom w:val="single" w:sz="4" w:space="1" w:color="auto"/>
        </w:pBdr>
        <w:rPr>
          <w:b/>
          <w:szCs w:val="20"/>
        </w:rPr>
      </w:pPr>
      <w:r>
        <w:rPr>
          <w:b/>
          <w:szCs w:val="20"/>
        </w:rPr>
        <w:t xml:space="preserve">Decision Support Tool &amp; </w:t>
      </w:r>
      <w:r w:rsidR="00AB2804">
        <w:rPr>
          <w:b/>
          <w:szCs w:val="20"/>
        </w:rPr>
        <w:t xml:space="preserve">End </w:t>
      </w:r>
      <w:r w:rsidR="00276572" w:rsidRPr="00276572">
        <w:rPr>
          <w:b/>
          <w:szCs w:val="20"/>
        </w:rPr>
        <w:t>Product Overview</w:t>
      </w:r>
    </w:p>
    <w:p w14:paraId="14CBC202" w14:textId="77777777" w:rsidR="00073224" w:rsidRPr="00276572" w:rsidRDefault="001538F2" w:rsidP="0007322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End</w:t>
      </w:r>
      <w:r w:rsidR="00B9571C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Products:</w:t>
      </w: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3240"/>
        <w:gridCol w:w="2880"/>
        <w:gridCol w:w="1080"/>
      </w:tblGrid>
      <w:tr w:rsidR="001538F2" w:rsidRPr="001538F2" w14:paraId="2A0027C9" w14:textId="77777777" w:rsidTr="0073702A">
        <w:tc>
          <w:tcPr>
            <w:tcW w:w="2273" w:type="dxa"/>
            <w:shd w:val="clear" w:color="auto" w:fill="31849B" w:themeFill="accent5" w:themeFillShade="BF"/>
            <w:vAlign w:val="center"/>
          </w:tcPr>
          <w:p w14:paraId="67DE7A20" w14:textId="30423D52" w:rsidR="001538F2" w:rsidRPr="00636FAE" w:rsidRDefault="001538F2" w:rsidP="00FC1CDB">
            <w:pPr>
              <w:jc w:val="center"/>
              <w:rPr>
                <w:b/>
                <w:bCs/>
                <w:color w:val="FFFFFF"/>
              </w:rPr>
            </w:pPr>
            <w:r w:rsidRPr="00636FAE">
              <w:rPr>
                <w:b/>
                <w:bCs/>
                <w:color w:val="FFFFFF"/>
              </w:rPr>
              <w:t>E</w:t>
            </w:r>
            <w:r w:rsidR="000F76DA">
              <w:rPr>
                <w:b/>
                <w:bCs/>
                <w:color w:val="FFFFFF"/>
              </w:rPr>
              <w:t>nd</w:t>
            </w:r>
            <w:r w:rsidR="00B9571C">
              <w:rPr>
                <w:b/>
                <w:bCs/>
                <w:color w:val="FFFFFF"/>
              </w:rPr>
              <w:t xml:space="preserve"> </w:t>
            </w:r>
            <w:r w:rsidRPr="00636FAE">
              <w:rPr>
                <w:b/>
                <w:bCs/>
                <w:color w:val="FFFFFF"/>
              </w:rPr>
              <w:t>Products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14:paraId="5D000EB1" w14:textId="77777777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Partner Use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664079CF" w14:textId="77777777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Datasets &amp; Analyses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528DEE6A" w14:textId="77777777" w:rsidR="001538F2" w:rsidRPr="001538F2" w:rsidRDefault="001538F2" w:rsidP="00272CD9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1538F2">
              <w:rPr>
                <w:b/>
                <w:bCs/>
                <w:color w:val="FFFFFF"/>
                <w:sz w:val="18"/>
              </w:rPr>
              <w:t>Software Release Category</w:t>
            </w:r>
          </w:p>
        </w:tc>
      </w:tr>
      <w:tr w:rsidR="001B653F" w:rsidRPr="00CD0433" w14:paraId="06B1D530" w14:textId="77777777" w:rsidTr="0073702A">
        <w:tc>
          <w:tcPr>
            <w:tcW w:w="2273" w:type="dxa"/>
            <w:vAlign w:val="center"/>
          </w:tcPr>
          <w:p w14:paraId="657F321E" w14:textId="734823CD" w:rsidR="001B653F" w:rsidRDefault="008861F1" w:rsidP="009A492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Forage</w:t>
            </w:r>
            <w:r w:rsidR="001B653F">
              <w:rPr>
                <w:rFonts w:ascii="Garamond" w:hAnsi="Garamond"/>
                <w:b/>
                <w:bCs/>
              </w:rPr>
              <w:t xml:space="preserve"> vs. N</w:t>
            </w:r>
            <w:r w:rsidR="00B856CC">
              <w:rPr>
                <w:rFonts w:ascii="Garamond" w:hAnsi="Garamond"/>
                <w:b/>
                <w:bCs/>
              </w:rPr>
              <w:t>on-F</w:t>
            </w:r>
            <w:r w:rsidR="001B653F" w:rsidRPr="001B653F">
              <w:rPr>
                <w:rFonts w:ascii="Garamond" w:hAnsi="Garamond"/>
                <w:b/>
                <w:bCs/>
              </w:rPr>
              <w:t>orage</w:t>
            </w:r>
            <w:r w:rsidR="001B653F">
              <w:rPr>
                <w:rFonts w:ascii="Garamond" w:hAnsi="Garamond"/>
                <w:b/>
                <w:bCs/>
              </w:rPr>
              <w:t xml:space="preserve"> Vegetation Map</w:t>
            </w:r>
          </w:p>
        </w:tc>
        <w:tc>
          <w:tcPr>
            <w:tcW w:w="3240" w:type="dxa"/>
            <w:vAlign w:val="center"/>
          </w:tcPr>
          <w:p w14:paraId="5BB2A1AE" w14:textId="04AEFDA9" w:rsidR="001B653F" w:rsidRDefault="001B653F" w:rsidP="004A69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Partners will use th</w:t>
            </w:r>
            <w:r w:rsidR="001137FE">
              <w:rPr>
                <w:rFonts w:ascii="Garamond" w:hAnsi="Garamond"/>
              </w:rPr>
              <w:t>e</w:t>
            </w:r>
            <w:r>
              <w:rPr>
                <w:rFonts w:ascii="Garamond" w:hAnsi="Garamond"/>
              </w:rPr>
              <w:t>s</w:t>
            </w:r>
            <w:r w:rsidR="001137FE">
              <w:rPr>
                <w:rFonts w:ascii="Garamond" w:hAnsi="Garamond"/>
              </w:rPr>
              <w:t>e</w:t>
            </w:r>
            <w:r>
              <w:rPr>
                <w:rFonts w:ascii="Garamond" w:hAnsi="Garamond"/>
              </w:rPr>
              <w:t xml:space="preserve"> map</w:t>
            </w:r>
            <w:r w:rsidR="001137FE"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 xml:space="preserve"> to determine priority </w:t>
            </w:r>
            <w:r w:rsidR="00E90DE4">
              <w:rPr>
                <w:rFonts w:ascii="Garamond" w:hAnsi="Garamond"/>
              </w:rPr>
              <w:t xml:space="preserve">BHS </w:t>
            </w:r>
            <w:r>
              <w:rPr>
                <w:rFonts w:ascii="Garamond" w:hAnsi="Garamond"/>
              </w:rPr>
              <w:t>forage areas for monitoring and management.</w:t>
            </w:r>
          </w:p>
        </w:tc>
        <w:tc>
          <w:tcPr>
            <w:tcW w:w="2880" w:type="dxa"/>
            <w:vAlign w:val="center"/>
          </w:tcPr>
          <w:p w14:paraId="6EF188EB" w14:textId="78142217" w:rsidR="001B653F" w:rsidRDefault="004A6986" w:rsidP="00B80E8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Combined outputs from </w:t>
            </w:r>
            <w:r w:rsidR="001B653F">
              <w:rPr>
                <w:rFonts w:ascii="Garamond" w:hAnsi="Garamond"/>
              </w:rPr>
              <w:t xml:space="preserve">Landsat 5 TM, Landsat 8 OLI, Terra MODIS, Aqua MODIS, </w:t>
            </w:r>
            <w:r w:rsidR="001551DD">
              <w:rPr>
                <w:rFonts w:ascii="Garamond" w:hAnsi="Garamond"/>
              </w:rPr>
              <w:t xml:space="preserve">and </w:t>
            </w:r>
            <w:r w:rsidR="001B653F">
              <w:rPr>
                <w:rFonts w:ascii="Garamond" w:hAnsi="Garamond"/>
              </w:rPr>
              <w:t>Sentinel-2 M</w:t>
            </w:r>
            <w:r w:rsidR="001551DD">
              <w:rPr>
                <w:rFonts w:ascii="Garamond" w:hAnsi="Garamond"/>
              </w:rPr>
              <w:t>SI will be used to classify areas as forage and non-for</w:t>
            </w:r>
            <w:r w:rsidR="00125624">
              <w:rPr>
                <w:rFonts w:ascii="Garamond" w:hAnsi="Garamond"/>
              </w:rPr>
              <w:t>age</w:t>
            </w:r>
            <w:r w:rsidR="00F667A8">
              <w:rPr>
                <w:rFonts w:ascii="Garamond" w:hAnsi="Garamond"/>
              </w:rPr>
              <w:t>.</w:t>
            </w:r>
          </w:p>
        </w:tc>
        <w:tc>
          <w:tcPr>
            <w:tcW w:w="1080" w:type="dxa"/>
            <w:vAlign w:val="center"/>
          </w:tcPr>
          <w:p w14:paraId="431E911D" w14:textId="66E010B1" w:rsidR="001B653F" w:rsidRDefault="001B653F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</w:p>
        </w:tc>
      </w:tr>
      <w:tr w:rsidR="001538F2" w:rsidRPr="00CD0433" w14:paraId="407EEF43" w14:textId="77777777" w:rsidTr="00585A26">
        <w:trPr>
          <w:trHeight w:val="1700"/>
        </w:trPr>
        <w:tc>
          <w:tcPr>
            <w:tcW w:w="2273" w:type="dxa"/>
            <w:vAlign w:val="center"/>
          </w:tcPr>
          <w:p w14:paraId="6303043D" w14:textId="5069E897" w:rsidR="001538F2" w:rsidRPr="002E4F68" w:rsidRDefault="00983A3F" w:rsidP="009A492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Spatial Correlation Map of Environmental Factors Related to Big Horn Sheep Habitat Use</w:t>
            </w:r>
          </w:p>
        </w:tc>
        <w:tc>
          <w:tcPr>
            <w:tcW w:w="3240" w:type="dxa"/>
            <w:vAlign w:val="center"/>
          </w:tcPr>
          <w:p w14:paraId="05C6772C" w14:textId="5D4EB7EA" w:rsidR="001538F2" w:rsidRPr="002E4F68" w:rsidRDefault="00983A3F" w:rsidP="00E4376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Partners will </w:t>
            </w:r>
            <w:r w:rsidR="003E264C">
              <w:rPr>
                <w:rFonts w:ascii="Garamond" w:hAnsi="Garamond"/>
              </w:rPr>
              <w:t>use these</w:t>
            </w:r>
            <w:r w:rsidR="0006094D">
              <w:rPr>
                <w:rFonts w:ascii="Garamond" w:hAnsi="Garamond"/>
              </w:rPr>
              <w:t xml:space="preserve"> maps</w:t>
            </w:r>
            <w:r w:rsidR="003E264C">
              <w:rPr>
                <w:rFonts w:ascii="Garamond" w:hAnsi="Garamond"/>
              </w:rPr>
              <w:t xml:space="preserve"> to</w:t>
            </w:r>
            <w:r>
              <w:rPr>
                <w:rFonts w:ascii="Garamond" w:hAnsi="Garamond"/>
              </w:rPr>
              <w:t xml:space="preserve"> </w:t>
            </w:r>
            <w:r w:rsidR="00B80E8F">
              <w:rPr>
                <w:rFonts w:ascii="Garamond" w:hAnsi="Garamond"/>
              </w:rPr>
              <w:t>look at relationships between</w:t>
            </w:r>
            <w:r w:rsidR="00585A26">
              <w:rPr>
                <w:rFonts w:ascii="Garamond" w:hAnsi="Garamond"/>
              </w:rPr>
              <w:t xml:space="preserve"> </w:t>
            </w:r>
            <w:r w:rsidR="00B80E8F">
              <w:rPr>
                <w:rFonts w:ascii="Garamond" w:hAnsi="Garamond"/>
              </w:rPr>
              <w:t>environmental variables</w:t>
            </w:r>
            <w:r w:rsidR="0087171E">
              <w:rPr>
                <w:rFonts w:ascii="Garamond" w:hAnsi="Garamond"/>
              </w:rPr>
              <w:t xml:space="preserve"> (vegetation health, elevation, and soil moisture)</w:t>
            </w:r>
            <w:r w:rsidR="00B80E8F">
              <w:rPr>
                <w:rFonts w:ascii="Garamond" w:hAnsi="Garamond"/>
              </w:rPr>
              <w:t xml:space="preserve"> of interest </w:t>
            </w:r>
            <w:r w:rsidR="00EC5125">
              <w:rPr>
                <w:rFonts w:ascii="Garamond" w:hAnsi="Garamond"/>
              </w:rPr>
              <w:t>and BHS</w:t>
            </w:r>
            <w:r w:rsidR="00E43763">
              <w:rPr>
                <w:rFonts w:ascii="Garamond" w:hAnsi="Garamond"/>
              </w:rPr>
              <w:t xml:space="preserve"> distribution. Partners will also be able to </w:t>
            </w:r>
            <w:r w:rsidR="003E264C">
              <w:rPr>
                <w:rFonts w:ascii="Garamond" w:hAnsi="Garamond"/>
              </w:rPr>
              <w:t>a</w:t>
            </w:r>
            <w:r w:rsidR="00B80E8F">
              <w:rPr>
                <w:rFonts w:ascii="Garamond" w:hAnsi="Garamond"/>
              </w:rPr>
              <w:t xml:space="preserve">pply </w:t>
            </w:r>
            <w:r w:rsidR="00E43763">
              <w:rPr>
                <w:rFonts w:ascii="Garamond" w:hAnsi="Garamond"/>
              </w:rPr>
              <w:t xml:space="preserve">the </w:t>
            </w:r>
            <w:r w:rsidR="00B80E8F">
              <w:rPr>
                <w:rFonts w:ascii="Garamond" w:hAnsi="Garamond"/>
              </w:rPr>
              <w:t xml:space="preserve">individual raster layers for </w:t>
            </w:r>
            <w:r w:rsidR="003E264C">
              <w:rPr>
                <w:rFonts w:ascii="Garamond" w:hAnsi="Garamond"/>
              </w:rPr>
              <w:t>future modeling</w:t>
            </w:r>
            <w:r w:rsidR="00B80E8F">
              <w:rPr>
                <w:rFonts w:ascii="Garamond" w:hAnsi="Garamond"/>
              </w:rPr>
              <w:t xml:space="preserve">. </w:t>
            </w:r>
          </w:p>
        </w:tc>
        <w:tc>
          <w:tcPr>
            <w:tcW w:w="2880" w:type="dxa"/>
            <w:vAlign w:val="center"/>
          </w:tcPr>
          <w:p w14:paraId="29D692C0" w14:textId="376CCAE9" w:rsidR="001538F2" w:rsidRPr="002E4F68" w:rsidRDefault="00B80E8F" w:rsidP="00B80E8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Landsat 5 TM, Landsat 8 OLI, Terra MODIS, Aqua MODIS, Sentinel-2 MSI, </w:t>
            </w:r>
            <w:r w:rsidRPr="00B80E8F">
              <w:rPr>
                <w:rFonts w:ascii="Garamond" w:hAnsi="Garamond"/>
              </w:rPr>
              <w:t>SRTM</w:t>
            </w:r>
            <w:r>
              <w:rPr>
                <w:rFonts w:ascii="Garamond" w:hAnsi="Garamond"/>
              </w:rPr>
              <w:t xml:space="preserve">, and </w:t>
            </w:r>
            <w:r w:rsidRPr="00B80E8F">
              <w:rPr>
                <w:rFonts w:ascii="Garamond" w:hAnsi="Garamond"/>
              </w:rPr>
              <w:t>SMAP</w:t>
            </w:r>
            <w:r w:rsidR="001B653F">
              <w:rPr>
                <w:rFonts w:ascii="Garamond" w:hAnsi="Garamond"/>
              </w:rPr>
              <w:t xml:space="preserve"> will be used to create raster layers of vegetation types, elevation, and soil moisture respectively</w:t>
            </w:r>
            <w:r w:rsidR="00F667A8">
              <w:rPr>
                <w:rFonts w:ascii="Garamond" w:hAnsi="Garamond"/>
              </w:rPr>
              <w:t>.</w:t>
            </w:r>
          </w:p>
        </w:tc>
        <w:tc>
          <w:tcPr>
            <w:tcW w:w="1080" w:type="dxa"/>
            <w:vAlign w:val="center"/>
          </w:tcPr>
          <w:p w14:paraId="33182638" w14:textId="179097FE" w:rsidR="001538F2" w:rsidRPr="002E4F68" w:rsidRDefault="00B80E8F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</w:p>
        </w:tc>
      </w:tr>
      <w:tr w:rsidR="002F1417" w:rsidRPr="00CD0433" w14:paraId="28946A6B" w14:textId="77777777" w:rsidTr="0073702A">
        <w:tc>
          <w:tcPr>
            <w:tcW w:w="2273" w:type="dxa"/>
            <w:vAlign w:val="center"/>
          </w:tcPr>
          <w:p w14:paraId="1355FA52" w14:textId="5F7018C6" w:rsidR="002F1417" w:rsidRPr="00FC1CDB" w:rsidRDefault="002E4F68" w:rsidP="009A492A">
            <w:pPr>
              <w:rPr>
                <w:rFonts w:ascii="Garamond" w:hAnsi="Garamond"/>
                <w:b/>
                <w:bCs/>
                <w:highlight w:val="yellow"/>
              </w:rPr>
            </w:pPr>
            <w:r w:rsidRPr="002E4F68">
              <w:rPr>
                <w:rFonts w:ascii="Garamond" w:hAnsi="Garamond"/>
                <w:b/>
                <w:bCs/>
              </w:rPr>
              <w:t>Big Horn Sheep Predicted Habitat Map</w:t>
            </w:r>
            <w:r w:rsidR="002F1417" w:rsidRPr="002E4F68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14:paraId="6470E1EC" w14:textId="74C22433" w:rsidR="002F1417" w:rsidRPr="00FC1CDB" w:rsidRDefault="002E4F68" w:rsidP="00EB3CA6">
            <w:pPr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</w:rPr>
              <w:t>This preliminary map</w:t>
            </w:r>
            <w:r w:rsidRPr="002E4F68">
              <w:rPr>
                <w:rFonts w:ascii="Garamond" w:hAnsi="Garamond"/>
              </w:rPr>
              <w:t xml:space="preserve"> will assist partners to</w:t>
            </w:r>
            <w:r>
              <w:rPr>
                <w:rFonts w:ascii="Garamond" w:hAnsi="Garamond"/>
              </w:rPr>
              <w:t xml:space="preserve"> understand potential </w:t>
            </w:r>
            <w:r w:rsidR="00EB3CA6">
              <w:rPr>
                <w:rFonts w:ascii="Garamond" w:hAnsi="Garamond"/>
              </w:rPr>
              <w:t xml:space="preserve">BHS </w:t>
            </w:r>
            <w:r>
              <w:rPr>
                <w:rFonts w:ascii="Garamond" w:hAnsi="Garamond"/>
              </w:rPr>
              <w:t>distribution</w:t>
            </w:r>
            <w:r w:rsidR="0087171E">
              <w:rPr>
                <w:rFonts w:ascii="Garamond" w:hAnsi="Garamond"/>
              </w:rPr>
              <w:t xml:space="preserve"> by the year 2025</w:t>
            </w:r>
            <w:r>
              <w:rPr>
                <w:rFonts w:ascii="Garamond" w:hAnsi="Garamond"/>
              </w:rPr>
              <w:t xml:space="preserve"> and will aid </w:t>
            </w:r>
            <w:r w:rsidR="00777CF2">
              <w:rPr>
                <w:rFonts w:ascii="Garamond" w:hAnsi="Garamond"/>
              </w:rPr>
              <w:t>in managing</w:t>
            </w:r>
            <w:r w:rsidRPr="002E4F68">
              <w:rPr>
                <w:rFonts w:ascii="Garamond" w:hAnsi="Garamond"/>
              </w:rPr>
              <w:t xml:space="preserve"> </w:t>
            </w:r>
            <w:r w:rsidR="00EB3CA6">
              <w:rPr>
                <w:rFonts w:ascii="Garamond" w:hAnsi="Garamond"/>
              </w:rPr>
              <w:t>forage sites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880" w:type="dxa"/>
            <w:vAlign w:val="center"/>
          </w:tcPr>
          <w:p w14:paraId="5997F52C" w14:textId="3B416973" w:rsidR="002F1417" w:rsidRPr="00983A3F" w:rsidRDefault="002E4F68" w:rsidP="00C20C9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Predicted distribution of BHS habitat will be based on correlations between </w:t>
            </w:r>
            <w:r w:rsidR="00EB3CA6">
              <w:rPr>
                <w:rFonts w:ascii="Garamond" w:hAnsi="Garamond"/>
              </w:rPr>
              <w:t xml:space="preserve">diverse </w:t>
            </w:r>
            <w:r>
              <w:rPr>
                <w:rFonts w:ascii="Garamond" w:hAnsi="Garamond"/>
              </w:rPr>
              <w:t xml:space="preserve">input layers, including </w:t>
            </w:r>
            <w:r w:rsidRPr="002E4F68">
              <w:rPr>
                <w:rFonts w:ascii="Garamond" w:hAnsi="Garamond"/>
              </w:rPr>
              <w:t>SMAP</w:t>
            </w:r>
            <w:r w:rsidR="00983A3F">
              <w:rPr>
                <w:rFonts w:ascii="Garamond" w:hAnsi="Garamond"/>
              </w:rPr>
              <w:t xml:space="preserve"> soil moisture, and Terra</w:t>
            </w:r>
            <w:r w:rsidR="00C20C9B">
              <w:rPr>
                <w:rFonts w:ascii="Garamond" w:hAnsi="Garamond"/>
              </w:rPr>
              <w:t xml:space="preserve"> and </w:t>
            </w:r>
            <w:r w:rsidRPr="002E4F68">
              <w:rPr>
                <w:rFonts w:ascii="Garamond" w:hAnsi="Garamond"/>
              </w:rPr>
              <w:t xml:space="preserve">Aqua MODIS </w:t>
            </w:r>
            <w:r w:rsidR="00983A3F">
              <w:rPr>
                <w:rFonts w:ascii="Garamond" w:hAnsi="Garamond"/>
              </w:rPr>
              <w:t>vegetation</w:t>
            </w:r>
            <w:r w:rsidRPr="002E4F68">
              <w:rPr>
                <w:rFonts w:ascii="Garamond" w:hAnsi="Garamond"/>
              </w:rPr>
              <w:t xml:space="preserve">, </w:t>
            </w:r>
            <w:r w:rsidRPr="00983A3F">
              <w:rPr>
                <w:rFonts w:ascii="Garamond" w:hAnsi="Garamond"/>
                <w:i/>
              </w:rPr>
              <w:t>in situ</w:t>
            </w:r>
            <w:r w:rsidRPr="002E4F68">
              <w:rPr>
                <w:rFonts w:ascii="Garamond" w:hAnsi="Garamond"/>
              </w:rPr>
              <w:t xml:space="preserve"> </w:t>
            </w:r>
            <w:r w:rsidR="00983A3F">
              <w:rPr>
                <w:rFonts w:ascii="Garamond" w:hAnsi="Garamond"/>
              </w:rPr>
              <w:t>BHS GPS locations</w:t>
            </w:r>
            <w:r w:rsidRPr="002E4F68">
              <w:rPr>
                <w:rFonts w:ascii="Garamond" w:hAnsi="Garamond"/>
              </w:rPr>
              <w:t xml:space="preserve">, </w:t>
            </w:r>
            <w:r w:rsidR="00983A3F">
              <w:rPr>
                <w:rFonts w:ascii="Garamond" w:hAnsi="Garamond"/>
              </w:rPr>
              <w:t>Landsat vegetation, Sentinel-1 vegetation, and NDVI and precipitation from the first term</w:t>
            </w:r>
            <w:r w:rsidR="00F667A8">
              <w:rPr>
                <w:rFonts w:ascii="Garamond" w:hAnsi="Garamond"/>
              </w:rPr>
              <w:t>.</w:t>
            </w:r>
            <w:r w:rsidR="0087171E">
              <w:rPr>
                <w:rFonts w:ascii="Garamond" w:hAnsi="Garamond"/>
              </w:rPr>
              <w:t xml:space="preserve"> Raster layers from the above end product will be used as inputs in the USGS SAHM model. </w:t>
            </w:r>
          </w:p>
        </w:tc>
        <w:tc>
          <w:tcPr>
            <w:tcW w:w="1080" w:type="dxa"/>
            <w:vAlign w:val="center"/>
          </w:tcPr>
          <w:p w14:paraId="35A57C0A" w14:textId="6354E5EF" w:rsidR="002F1417" w:rsidRPr="00FC1CDB" w:rsidRDefault="002E4F68" w:rsidP="009A492A">
            <w:pPr>
              <w:rPr>
                <w:rFonts w:ascii="Garamond" w:hAnsi="Garamond"/>
                <w:highlight w:val="yellow"/>
              </w:rPr>
            </w:pPr>
            <w:r w:rsidRPr="002E4F68">
              <w:rPr>
                <w:rFonts w:ascii="Garamond" w:hAnsi="Garamond"/>
              </w:rPr>
              <w:t>N/A</w:t>
            </w:r>
          </w:p>
        </w:tc>
      </w:tr>
      <w:tr w:rsidR="00517390" w:rsidRPr="00CD0433" w14:paraId="6CADEA21" w14:textId="77777777" w:rsidTr="0073702A">
        <w:tc>
          <w:tcPr>
            <w:tcW w:w="2273" w:type="dxa"/>
            <w:vAlign w:val="center"/>
          </w:tcPr>
          <w:p w14:paraId="60ADAAAA" w14:textId="6D120C59" w:rsidR="00517390" w:rsidRPr="008A4B10" w:rsidRDefault="00777CF2" w:rsidP="00517390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Habitat </w:t>
            </w:r>
            <w:r w:rsidR="00517390" w:rsidRPr="00BC0A1D">
              <w:rPr>
                <w:rFonts w:ascii="Garamond" w:hAnsi="Garamond"/>
                <w:b/>
                <w:bCs/>
              </w:rPr>
              <w:t>Assessment Tutorial and Guide</w:t>
            </w:r>
          </w:p>
        </w:tc>
        <w:tc>
          <w:tcPr>
            <w:tcW w:w="3240" w:type="dxa"/>
            <w:vAlign w:val="center"/>
          </w:tcPr>
          <w:p w14:paraId="017926FC" w14:textId="09ED0A60" w:rsidR="00517390" w:rsidRPr="005C6FC1" w:rsidRDefault="00517390" w:rsidP="00EB3CA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Partners will use </w:t>
            </w:r>
            <w:r w:rsidR="00EB3CA6">
              <w:rPr>
                <w:rFonts w:ascii="Garamond" w:hAnsi="Garamond"/>
              </w:rPr>
              <w:t xml:space="preserve">a </w:t>
            </w:r>
            <w:r>
              <w:rPr>
                <w:rFonts w:ascii="Garamond" w:hAnsi="Garamond"/>
              </w:rPr>
              <w:t>write-up of project methodology to continue using NASA Earth observations to inform management decisions.</w:t>
            </w:r>
          </w:p>
        </w:tc>
        <w:tc>
          <w:tcPr>
            <w:tcW w:w="2880" w:type="dxa"/>
            <w:vAlign w:val="center"/>
          </w:tcPr>
          <w:p w14:paraId="1FD94241" w14:textId="1CED826E" w:rsidR="00517390" w:rsidRPr="005C6FC1" w:rsidRDefault="002E4F68" w:rsidP="00EB3CA6">
            <w:pPr>
              <w:rPr>
                <w:rFonts w:ascii="Garamond" w:hAnsi="Garamond"/>
              </w:rPr>
            </w:pPr>
            <w:r w:rsidRPr="002E4F68">
              <w:rPr>
                <w:rFonts w:ascii="Garamond" w:hAnsi="Garamond"/>
              </w:rPr>
              <w:t xml:space="preserve">An instruction manual detailing </w:t>
            </w:r>
            <w:r>
              <w:rPr>
                <w:rFonts w:ascii="Garamond" w:hAnsi="Garamond"/>
              </w:rPr>
              <w:t xml:space="preserve">steps taken to use the SAHM model and </w:t>
            </w:r>
            <w:r w:rsidR="00EB3CA6">
              <w:rPr>
                <w:rFonts w:ascii="Garamond" w:hAnsi="Garamond"/>
              </w:rPr>
              <w:t>replicating</w:t>
            </w:r>
            <w:r w:rsidR="00983A3F">
              <w:rPr>
                <w:rFonts w:ascii="Garamond" w:hAnsi="Garamond"/>
              </w:rPr>
              <w:t xml:space="preserve"> input </w:t>
            </w:r>
            <w:proofErr w:type="spellStart"/>
            <w:r w:rsidR="00983A3F">
              <w:rPr>
                <w:rFonts w:ascii="Garamond" w:hAnsi="Garamond"/>
              </w:rPr>
              <w:t>rasters</w:t>
            </w:r>
            <w:proofErr w:type="spellEnd"/>
            <w:r w:rsidR="00F667A8">
              <w:rPr>
                <w:rFonts w:ascii="Garamond" w:hAnsi="Garamond"/>
              </w:rPr>
              <w:t>.</w:t>
            </w:r>
          </w:p>
        </w:tc>
        <w:tc>
          <w:tcPr>
            <w:tcW w:w="1080" w:type="dxa"/>
            <w:vAlign w:val="center"/>
          </w:tcPr>
          <w:p w14:paraId="6CCF6DA3" w14:textId="56DE23D9" w:rsidR="00517390" w:rsidRPr="005C6FC1" w:rsidRDefault="00517390" w:rsidP="0051739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</w:tr>
    </w:tbl>
    <w:p w14:paraId="66FBE966" w14:textId="77777777" w:rsidR="00073224" w:rsidRPr="00CD0433" w:rsidRDefault="00073224" w:rsidP="00073224">
      <w:pPr>
        <w:rPr>
          <w:b/>
          <w:sz w:val="20"/>
          <w:szCs w:val="20"/>
        </w:rPr>
      </w:pPr>
    </w:p>
    <w:p w14:paraId="6935E02B" w14:textId="0135B180" w:rsidR="000F76DA" w:rsidRPr="00885D31" w:rsidRDefault="000F76DA" w:rsidP="00885D31">
      <w:pPr>
        <w:rPr>
          <w:rFonts w:ascii="Garamond" w:hAnsi="Garamond"/>
        </w:rPr>
      </w:pPr>
      <w:r w:rsidRPr="00EC3694">
        <w:rPr>
          <w:b/>
          <w:i/>
          <w:sz w:val="20"/>
          <w:szCs w:val="20"/>
        </w:rPr>
        <w:t>End-User Benefit</w:t>
      </w:r>
      <w:r w:rsidRPr="00EC3694">
        <w:rPr>
          <w:b/>
          <w:sz w:val="20"/>
          <w:szCs w:val="20"/>
        </w:rPr>
        <w:t>:</w:t>
      </w:r>
      <w:r w:rsidR="00C72F1A" w:rsidRPr="00EC3694">
        <w:rPr>
          <w:sz w:val="20"/>
          <w:szCs w:val="20"/>
        </w:rPr>
        <w:t xml:space="preserve"> </w:t>
      </w:r>
      <w:r w:rsidR="00EB3CA6">
        <w:rPr>
          <w:rFonts w:ascii="Garamond" w:hAnsi="Garamond"/>
        </w:rPr>
        <w:t>E</w:t>
      </w:r>
      <w:r w:rsidR="00885D31">
        <w:rPr>
          <w:rFonts w:ascii="Garamond" w:hAnsi="Garamond"/>
        </w:rPr>
        <w:t>nd products</w:t>
      </w:r>
      <w:r w:rsidR="00885D31" w:rsidRPr="00885D31">
        <w:rPr>
          <w:rFonts w:ascii="Garamond" w:hAnsi="Garamond"/>
        </w:rPr>
        <w:t xml:space="preserve"> produced by both terms will support management of BHS and their habitat by providing additional datasets to inform resource availability, disease mitigation, and </w:t>
      </w:r>
      <w:r w:rsidR="009D09DC">
        <w:rPr>
          <w:rFonts w:ascii="Garamond" w:hAnsi="Garamond"/>
        </w:rPr>
        <w:t>maintaining</w:t>
      </w:r>
      <w:r w:rsidR="00885D31" w:rsidRPr="00885D31">
        <w:rPr>
          <w:rFonts w:ascii="Garamond" w:hAnsi="Garamond"/>
        </w:rPr>
        <w:t xml:space="preserve"> habitat connectivity in the Mojave Desert region.</w:t>
      </w:r>
      <w:r w:rsidR="00885D31">
        <w:rPr>
          <w:rFonts w:ascii="Garamond" w:hAnsi="Garamond"/>
        </w:rPr>
        <w:t xml:space="preserve"> </w:t>
      </w:r>
      <w:r w:rsidR="00885D31" w:rsidRPr="00885D31">
        <w:rPr>
          <w:rFonts w:ascii="Garamond" w:hAnsi="Garamond"/>
        </w:rPr>
        <w:t xml:space="preserve">This </w:t>
      </w:r>
      <w:r w:rsidR="009D09DC">
        <w:rPr>
          <w:rFonts w:ascii="Garamond" w:hAnsi="Garamond"/>
        </w:rPr>
        <w:t>project</w:t>
      </w:r>
      <w:r w:rsidR="009D09DC" w:rsidRPr="00885D31">
        <w:rPr>
          <w:rFonts w:ascii="Garamond" w:hAnsi="Garamond"/>
        </w:rPr>
        <w:t xml:space="preserve"> </w:t>
      </w:r>
      <w:r w:rsidR="00885D31" w:rsidRPr="00885D31">
        <w:rPr>
          <w:rFonts w:ascii="Garamond" w:hAnsi="Garamond"/>
        </w:rPr>
        <w:t>will complement the previous term and other studies on nutrient availability and population dynamics conducted by collaborating organizations</w:t>
      </w:r>
      <w:r w:rsidR="009D09DC">
        <w:rPr>
          <w:rFonts w:ascii="Garamond" w:hAnsi="Garamond"/>
        </w:rPr>
        <w:t>, enabling</w:t>
      </w:r>
      <w:r w:rsidR="00885D31" w:rsidRPr="00885D31">
        <w:rPr>
          <w:rFonts w:ascii="Garamond" w:hAnsi="Garamond"/>
        </w:rPr>
        <w:t xml:space="preserve"> better resource planning and efficiency </w:t>
      </w:r>
      <w:r w:rsidR="009D09DC">
        <w:rPr>
          <w:rFonts w:ascii="Garamond" w:hAnsi="Garamond"/>
        </w:rPr>
        <w:t>and an</w:t>
      </w:r>
      <w:r w:rsidR="00885D31" w:rsidRPr="00885D31">
        <w:rPr>
          <w:rFonts w:ascii="Garamond" w:hAnsi="Garamond"/>
        </w:rPr>
        <w:t xml:space="preserve"> improved understanding of the BHS habitat vegetation and precipitation dynamics of the region. </w:t>
      </w:r>
    </w:p>
    <w:p w14:paraId="12B98CC6" w14:textId="77777777" w:rsidR="00CD0433" w:rsidRPr="00AB2804" w:rsidRDefault="00CD0433">
      <w:pPr>
        <w:rPr>
          <w:sz w:val="20"/>
          <w:szCs w:val="20"/>
        </w:rPr>
      </w:pPr>
    </w:p>
    <w:p w14:paraId="735A3735" w14:textId="77777777" w:rsidR="00272CD9" w:rsidRPr="00272CD9" w:rsidRDefault="00272CD9" w:rsidP="00272CD9">
      <w:pPr>
        <w:pBdr>
          <w:bottom w:val="single" w:sz="4" w:space="1" w:color="auto"/>
        </w:pBdr>
        <w:rPr>
          <w:b/>
          <w:szCs w:val="20"/>
        </w:rPr>
      </w:pPr>
      <w:r w:rsidRPr="00272CD9">
        <w:rPr>
          <w:b/>
          <w:szCs w:val="20"/>
        </w:rPr>
        <w:t>Project Timeline &amp; Previous Related Work</w:t>
      </w:r>
    </w:p>
    <w:p w14:paraId="6704DDB1" w14:textId="036F4C6E" w:rsidR="00272CD9" w:rsidRPr="00CD0433" w:rsidRDefault="00272CD9" w:rsidP="00272CD9">
      <w:pPr>
        <w:rPr>
          <w:sz w:val="20"/>
          <w:szCs w:val="20"/>
        </w:rPr>
      </w:pPr>
      <w:r w:rsidRPr="00272CD9">
        <w:rPr>
          <w:b/>
          <w:i/>
          <w:sz w:val="20"/>
          <w:szCs w:val="20"/>
        </w:rPr>
        <w:t>Project Timeline:</w:t>
      </w:r>
      <w:r w:rsidRPr="00CD0433">
        <w:rPr>
          <w:b/>
          <w:sz w:val="20"/>
          <w:szCs w:val="20"/>
        </w:rPr>
        <w:t xml:space="preserve"> </w:t>
      </w:r>
      <w:r w:rsidR="00A13F9D">
        <w:rPr>
          <w:rFonts w:ascii="Garamond" w:hAnsi="Garamond"/>
        </w:rPr>
        <w:t>1</w:t>
      </w:r>
      <w:r w:rsidR="00517390" w:rsidRPr="00517390">
        <w:rPr>
          <w:rFonts w:ascii="Garamond" w:hAnsi="Garamond"/>
        </w:rPr>
        <w:t xml:space="preserve"> Term</w:t>
      </w:r>
      <w:bookmarkStart w:id="0" w:name="_GoBack"/>
      <w:bookmarkEnd w:id="0"/>
      <w:r w:rsidR="00517390" w:rsidRPr="00517390">
        <w:rPr>
          <w:rFonts w:ascii="Garamond" w:hAnsi="Garamond"/>
        </w:rPr>
        <w:t xml:space="preserve">: 2018 </w:t>
      </w:r>
      <w:r w:rsidR="00517390">
        <w:rPr>
          <w:rFonts w:ascii="Garamond" w:hAnsi="Garamond"/>
        </w:rPr>
        <w:t>Fall</w:t>
      </w:r>
    </w:p>
    <w:p w14:paraId="0E47B3BF" w14:textId="77777777" w:rsidR="00461AA0" w:rsidRDefault="00461AA0" w:rsidP="00272CD9">
      <w:pPr>
        <w:rPr>
          <w:sz w:val="20"/>
          <w:szCs w:val="20"/>
        </w:rPr>
      </w:pPr>
    </w:p>
    <w:p w14:paraId="6FC77090" w14:textId="77777777" w:rsidR="00272CD9" w:rsidRPr="00272CD9" w:rsidRDefault="00272CD9" w:rsidP="00272CD9">
      <w:pPr>
        <w:rPr>
          <w:b/>
          <w:i/>
          <w:sz w:val="20"/>
          <w:szCs w:val="20"/>
        </w:rPr>
      </w:pPr>
      <w:r w:rsidRPr="00272CD9">
        <w:rPr>
          <w:b/>
          <w:i/>
          <w:sz w:val="20"/>
          <w:szCs w:val="20"/>
        </w:rPr>
        <w:t xml:space="preserve">Previous </w:t>
      </w:r>
      <w:r w:rsidR="00D3189E">
        <w:rPr>
          <w:b/>
          <w:i/>
          <w:sz w:val="20"/>
          <w:szCs w:val="20"/>
        </w:rPr>
        <w:t>Terms</w:t>
      </w:r>
      <w:r w:rsidRPr="00272CD9">
        <w:rPr>
          <w:b/>
          <w:i/>
          <w:sz w:val="20"/>
          <w:szCs w:val="20"/>
        </w:rPr>
        <w:t>:</w:t>
      </w:r>
    </w:p>
    <w:p w14:paraId="28EC9957" w14:textId="4FF9B692" w:rsidR="00272CD9" w:rsidRPr="008F4C04" w:rsidRDefault="00517390" w:rsidP="008F4C04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2018 </w:t>
      </w:r>
      <w:proofErr w:type="gramStart"/>
      <w:r>
        <w:rPr>
          <w:rFonts w:ascii="Garamond" w:hAnsi="Garamond"/>
        </w:rPr>
        <w:t>Spring</w:t>
      </w:r>
      <w:proofErr w:type="gramEnd"/>
      <w:r>
        <w:rPr>
          <w:rFonts w:ascii="Garamond" w:hAnsi="Garamond"/>
        </w:rPr>
        <w:t xml:space="preserve"> (VA) </w:t>
      </w:r>
      <w:r w:rsidRPr="00AF776A">
        <w:rPr>
          <w:rFonts w:ascii="Garamond" w:hAnsi="Garamond"/>
        </w:rPr>
        <w:t>–</w:t>
      </w:r>
      <w:r>
        <w:rPr>
          <w:rFonts w:ascii="Garamond" w:hAnsi="Garamond"/>
        </w:rPr>
        <w:t xml:space="preserve"> Mojave Desert Water Resources: </w:t>
      </w:r>
      <w:r w:rsidRPr="00AF776A">
        <w:rPr>
          <w:rFonts w:ascii="Garamond" w:hAnsi="Garamond"/>
        </w:rPr>
        <w:t>Assessing Vegetation and Precipitation Indices to Aid Bighorn Sheep Habitat Monitoring and Management</w:t>
      </w:r>
    </w:p>
    <w:p w14:paraId="287A8157" w14:textId="77777777" w:rsidR="00517390" w:rsidRDefault="00517390" w:rsidP="007A7268">
      <w:pPr>
        <w:ind w:left="720" w:hanging="720"/>
        <w:rPr>
          <w:sz w:val="20"/>
          <w:szCs w:val="20"/>
        </w:rPr>
      </w:pPr>
    </w:p>
    <w:p w14:paraId="17C3723A" w14:textId="77777777" w:rsidR="00ED6B3C" w:rsidRPr="00272CD9" w:rsidRDefault="00ED6B3C" w:rsidP="00ED6B3C">
      <w:pPr>
        <w:rPr>
          <w:b/>
          <w:i/>
          <w:sz w:val="20"/>
          <w:szCs w:val="20"/>
        </w:rPr>
      </w:pPr>
      <w:r w:rsidRPr="00272CD9">
        <w:rPr>
          <w:b/>
          <w:i/>
          <w:sz w:val="20"/>
          <w:szCs w:val="20"/>
        </w:rPr>
        <w:t>Related DEVELOP Work:</w:t>
      </w:r>
    </w:p>
    <w:p w14:paraId="5B2F2F52" w14:textId="19EDA983" w:rsidR="00517390" w:rsidRDefault="00517390" w:rsidP="00517390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2016 </w:t>
      </w:r>
      <w:proofErr w:type="gramStart"/>
      <w:r>
        <w:rPr>
          <w:rFonts w:ascii="Garamond" w:hAnsi="Garamond"/>
        </w:rPr>
        <w:t>Summer</w:t>
      </w:r>
      <w:proofErr w:type="gramEnd"/>
      <w:r>
        <w:rPr>
          <w:rFonts w:ascii="Garamond" w:hAnsi="Garamond"/>
        </w:rPr>
        <w:t xml:space="preserve"> (CO) – Laramie Mountains Ecological Forecasting: Modeling Aspen Distribution Utilizing NASA Earth Observations to Identify Critical Habitat for Mule Deer and Elk in the Laramie Range, Wyoming</w:t>
      </w:r>
    </w:p>
    <w:p w14:paraId="3C37483D" w14:textId="77777777" w:rsidR="00517390" w:rsidRDefault="00517390" w:rsidP="00517390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2016 </w:t>
      </w:r>
      <w:proofErr w:type="gramStart"/>
      <w:r>
        <w:rPr>
          <w:rFonts w:ascii="Garamond" w:hAnsi="Garamond"/>
        </w:rPr>
        <w:t>Spring</w:t>
      </w:r>
      <w:proofErr w:type="gramEnd"/>
      <w:r>
        <w:rPr>
          <w:rFonts w:ascii="Garamond" w:hAnsi="Garamond"/>
        </w:rPr>
        <w:t xml:space="preserve"> (</w:t>
      </w:r>
      <w:proofErr w:type="spellStart"/>
      <w:r>
        <w:rPr>
          <w:rFonts w:ascii="Garamond" w:hAnsi="Garamond"/>
        </w:rPr>
        <w:t>LaRC</w:t>
      </w:r>
      <w:proofErr w:type="spellEnd"/>
      <w:r>
        <w:rPr>
          <w:rFonts w:ascii="Garamond" w:hAnsi="Garamond"/>
        </w:rPr>
        <w:t>) – Southern Rockies Ecological Forecasting: Tracking Mule Deer for Wildlife Corridors between Seasonal Habitats in the Southern Rockies</w:t>
      </w:r>
    </w:p>
    <w:p w14:paraId="0F4FA500" w14:textId="77777777" w:rsidR="00DC6974" w:rsidRPr="00CD0433" w:rsidRDefault="00DC6974" w:rsidP="007A7268">
      <w:pPr>
        <w:ind w:left="720" w:hanging="720"/>
        <w:rPr>
          <w:sz w:val="20"/>
          <w:szCs w:val="20"/>
        </w:rPr>
      </w:pPr>
    </w:p>
    <w:p w14:paraId="7D79AE23" w14:textId="683DCA30" w:rsidR="00272CD9" w:rsidRPr="00EC3694" w:rsidRDefault="003D2EDF" w:rsidP="00272CD9">
      <w:pPr>
        <w:pBdr>
          <w:bottom w:val="single" w:sz="4" w:space="1" w:color="auto"/>
        </w:pBdr>
        <w:rPr>
          <w:szCs w:val="20"/>
        </w:rPr>
      </w:pPr>
      <w:r w:rsidRPr="00EC3694">
        <w:rPr>
          <w:b/>
          <w:szCs w:val="20"/>
        </w:rPr>
        <w:t>Notes</w:t>
      </w:r>
      <w:r w:rsidR="00272CD9" w:rsidRPr="00EC3694">
        <w:rPr>
          <w:b/>
          <w:szCs w:val="20"/>
        </w:rPr>
        <w:t xml:space="preserve"> &amp; References</w:t>
      </w:r>
      <w:r w:rsidRPr="00EC3694">
        <w:rPr>
          <w:b/>
          <w:szCs w:val="20"/>
        </w:rPr>
        <w:t>:</w:t>
      </w:r>
    </w:p>
    <w:p w14:paraId="401A7D4F" w14:textId="685A355A" w:rsidR="003D2EDF" w:rsidRDefault="00272CD9" w:rsidP="003D2EDF">
      <w:pPr>
        <w:rPr>
          <w:rFonts w:ascii="Garamond" w:hAnsi="Garamond"/>
        </w:rPr>
      </w:pPr>
      <w:r w:rsidRPr="00EC3694">
        <w:rPr>
          <w:b/>
          <w:i/>
          <w:sz w:val="20"/>
          <w:szCs w:val="20"/>
        </w:rPr>
        <w:t>Notes</w:t>
      </w:r>
      <w:r w:rsidRPr="00EC3694">
        <w:rPr>
          <w:b/>
          <w:sz w:val="20"/>
          <w:szCs w:val="20"/>
        </w:rPr>
        <w:t>:</w:t>
      </w:r>
      <w:r w:rsidRPr="00EC3694">
        <w:rPr>
          <w:sz w:val="20"/>
          <w:szCs w:val="20"/>
        </w:rPr>
        <w:t xml:space="preserve"> </w:t>
      </w:r>
    </w:p>
    <w:p w14:paraId="74421CB3" w14:textId="35A2DEB7" w:rsidR="00FC1CDB" w:rsidRDefault="00FC1CDB" w:rsidP="00FC1CDB">
      <w:pPr>
        <w:pStyle w:val="CommentText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 w:rsidRPr="004018FC">
        <w:rPr>
          <w:rFonts w:ascii="Garamond" w:hAnsi="Garamond"/>
          <w:sz w:val="22"/>
          <w:szCs w:val="22"/>
        </w:rPr>
        <w:t>C</w:t>
      </w:r>
      <w:r>
        <w:rPr>
          <w:rFonts w:ascii="Garamond" w:hAnsi="Garamond"/>
          <w:sz w:val="22"/>
          <w:szCs w:val="22"/>
        </w:rPr>
        <w:t>alifornia Department of Fish and Wildlife have</w:t>
      </w:r>
      <w:r w:rsidRPr="004018FC">
        <w:rPr>
          <w:rFonts w:ascii="Garamond" w:hAnsi="Garamond"/>
          <w:sz w:val="22"/>
          <w:szCs w:val="22"/>
        </w:rPr>
        <w:t xml:space="preserve"> artificial drinker systems </w:t>
      </w:r>
      <w:r w:rsidR="003B2AB9">
        <w:rPr>
          <w:rFonts w:ascii="Garamond" w:hAnsi="Garamond"/>
          <w:sz w:val="22"/>
          <w:szCs w:val="22"/>
        </w:rPr>
        <w:t>featuring</w:t>
      </w:r>
      <w:r w:rsidRPr="004018FC">
        <w:rPr>
          <w:rFonts w:ascii="Garamond" w:hAnsi="Garamond"/>
          <w:sz w:val="22"/>
          <w:szCs w:val="22"/>
        </w:rPr>
        <w:t xml:space="preserve"> rain gauges that transmit via satellite. </w:t>
      </w:r>
      <w:r w:rsidR="003B2AB9">
        <w:rPr>
          <w:rFonts w:ascii="Garamond" w:hAnsi="Garamond"/>
          <w:sz w:val="22"/>
          <w:szCs w:val="22"/>
        </w:rPr>
        <w:t>T</w:t>
      </w:r>
      <w:r w:rsidRPr="004018FC">
        <w:rPr>
          <w:rFonts w:ascii="Garamond" w:hAnsi="Garamond"/>
          <w:sz w:val="22"/>
          <w:szCs w:val="22"/>
        </w:rPr>
        <w:t xml:space="preserve">hey </w:t>
      </w:r>
      <w:r w:rsidR="003B2AB9">
        <w:rPr>
          <w:rFonts w:ascii="Garamond" w:hAnsi="Garamond"/>
          <w:sz w:val="22"/>
          <w:szCs w:val="22"/>
        </w:rPr>
        <w:t>may also be</w:t>
      </w:r>
      <w:r w:rsidRPr="004018FC">
        <w:rPr>
          <w:rFonts w:ascii="Garamond" w:hAnsi="Garamond"/>
          <w:sz w:val="22"/>
          <w:szCs w:val="22"/>
        </w:rPr>
        <w:t xml:space="preserve"> able to contribute some personnel time if </w:t>
      </w:r>
      <w:r w:rsidR="003B2AB9">
        <w:rPr>
          <w:rFonts w:ascii="Garamond" w:hAnsi="Garamond"/>
          <w:sz w:val="22"/>
          <w:szCs w:val="22"/>
        </w:rPr>
        <w:t xml:space="preserve">further </w:t>
      </w:r>
      <w:r w:rsidRPr="004018FC">
        <w:rPr>
          <w:rFonts w:ascii="Garamond" w:hAnsi="Garamond"/>
          <w:sz w:val="22"/>
          <w:szCs w:val="22"/>
        </w:rPr>
        <w:t>on-the-ground validation is needed.</w:t>
      </w:r>
    </w:p>
    <w:p w14:paraId="7692A731" w14:textId="4D0957A5" w:rsidR="00FC1CDB" w:rsidRPr="003B4B6F" w:rsidRDefault="00FC1CDB" w:rsidP="00FC1CDB">
      <w:pPr>
        <w:pStyle w:val="CommentText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 w:rsidRPr="003B4B6F">
        <w:rPr>
          <w:rFonts w:ascii="Garamond" w:hAnsi="Garamond"/>
          <w:sz w:val="22"/>
          <w:szCs w:val="22"/>
        </w:rPr>
        <w:t xml:space="preserve">Habitat utilization is also affected by topography </w:t>
      </w:r>
      <w:r w:rsidR="003B2AB9">
        <w:rPr>
          <w:rFonts w:ascii="Garamond" w:hAnsi="Garamond"/>
          <w:sz w:val="22"/>
          <w:szCs w:val="22"/>
        </w:rPr>
        <w:t>(e.g.</w:t>
      </w:r>
      <w:r w:rsidR="003B2AB9" w:rsidRPr="003B4B6F">
        <w:rPr>
          <w:rFonts w:ascii="Garamond" w:hAnsi="Garamond"/>
          <w:sz w:val="22"/>
          <w:szCs w:val="22"/>
        </w:rPr>
        <w:t xml:space="preserve"> </w:t>
      </w:r>
      <w:r w:rsidRPr="003B4B6F">
        <w:rPr>
          <w:rFonts w:ascii="Garamond" w:hAnsi="Garamond"/>
          <w:sz w:val="22"/>
          <w:szCs w:val="22"/>
        </w:rPr>
        <w:t>slope, insolation, and ruggedness</w:t>
      </w:r>
      <w:r w:rsidR="003B2AB9">
        <w:rPr>
          <w:rFonts w:ascii="Garamond" w:hAnsi="Garamond"/>
          <w:sz w:val="22"/>
          <w:szCs w:val="22"/>
        </w:rPr>
        <w:t>)</w:t>
      </w:r>
      <w:r w:rsidRPr="003B4B6F">
        <w:rPr>
          <w:rFonts w:ascii="Garamond" w:hAnsi="Garamond"/>
          <w:sz w:val="22"/>
          <w:szCs w:val="22"/>
        </w:rPr>
        <w:t xml:space="preserve"> and must be taken into account in resource selection models.</w:t>
      </w:r>
    </w:p>
    <w:p w14:paraId="561C596B" w14:textId="5CA5324F" w:rsidR="00C444FA" w:rsidRPr="00DF7E6D" w:rsidRDefault="00FC1CDB" w:rsidP="00DF7E6D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eastAsia="Times New Roman" w:hAnsi="Garamond"/>
          <w:color w:val="000000"/>
        </w:rPr>
        <w:t>Human</w:t>
      </w:r>
      <w:r w:rsidR="003B2AB9">
        <w:rPr>
          <w:rFonts w:ascii="Garamond" w:eastAsia="Times New Roman" w:hAnsi="Garamond"/>
          <w:color w:val="000000"/>
        </w:rPr>
        <w:t>-</w:t>
      </w:r>
      <w:r>
        <w:rPr>
          <w:rFonts w:ascii="Garamond" w:eastAsia="Times New Roman" w:hAnsi="Garamond"/>
          <w:color w:val="000000"/>
        </w:rPr>
        <w:t>supplied</w:t>
      </w:r>
      <w:r w:rsidRPr="003B4B6F">
        <w:rPr>
          <w:rFonts w:ascii="Garamond" w:eastAsia="Times New Roman" w:hAnsi="Garamond"/>
          <w:color w:val="000000"/>
        </w:rPr>
        <w:t xml:space="preserve"> water is </w:t>
      </w:r>
      <w:r>
        <w:rPr>
          <w:rFonts w:ascii="Garamond" w:eastAsia="Times New Roman" w:hAnsi="Garamond"/>
          <w:color w:val="000000"/>
        </w:rPr>
        <w:t>a</w:t>
      </w:r>
      <w:r w:rsidRPr="003B4B6F">
        <w:rPr>
          <w:rFonts w:ascii="Garamond" w:eastAsia="Times New Roman" w:hAnsi="Garamond"/>
          <w:color w:val="000000"/>
        </w:rPr>
        <w:t xml:space="preserve"> management</w:t>
      </w:r>
      <w:r>
        <w:rPr>
          <w:rFonts w:ascii="Garamond" w:eastAsia="Times New Roman" w:hAnsi="Garamond"/>
          <w:color w:val="000000"/>
        </w:rPr>
        <w:t xml:space="preserve"> alternative</w:t>
      </w:r>
      <w:r w:rsidRPr="003B4B6F">
        <w:rPr>
          <w:rFonts w:ascii="Garamond" w:eastAsia="Times New Roman" w:hAnsi="Garamond"/>
          <w:color w:val="000000"/>
        </w:rPr>
        <w:t xml:space="preserve">. Investigating how </w:t>
      </w:r>
      <w:proofErr w:type="spellStart"/>
      <w:r w:rsidRPr="003B4B6F">
        <w:rPr>
          <w:rFonts w:ascii="Garamond" w:eastAsia="Times New Roman" w:hAnsi="Garamond"/>
          <w:color w:val="000000"/>
        </w:rPr>
        <w:t>spatio</w:t>
      </w:r>
      <w:proofErr w:type="spellEnd"/>
      <w:r w:rsidRPr="003B4B6F">
        <w:rPr>
          <w:rFonts w:ascii="Garamond" w:eastAsia="Times New Roman" w:hAnsi="Garamond"/>
          <w:color w:val="000000"/>
        </w:rPr>
        <w:t>-temporal variations in forage quality and quantity relate to resource selection could yield valuable insights into predicting where provisional water might achieve the greatest benefit.</w:t>
      </w:r>
    </w:p>
    <w:p w14:paraId="53461EA2" w14:textId="77777777" w:rsidR="00272CD9" w:rsidRPr="00EC3694" w:rsidRDefault="00272CD9" w:rsidP="003D2EDF">
      <w:pPr>
        <w:rPr>
          <w:sz w:val="20"/>
          <w:szCs w:val="20"/>
        </w:rPr>
      </w:pPr>
    </w:p>
    <w:p w14:paraId="44120C03" w14:textId="25828DF2" w:rsidR="00272CD9" w:rsidRPr="00EC3694" w:rsidRDefault="00272CD9" w:rsidP="003D2EDF">
      <w:pPr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References:</w:t>
      </w:r>
    </w:p>
    <w:p w14:paraId="1C7301F5" w14:textId="75431B18" w:rsidR="00517390" w:rsidRPr="00517390" w:rsidRDefault="00517390" w:rsidP="00DF7E6D">
      <w:pPr>
        <w:ind w:left="720" w:hanging="720"/>
        <w:rPr>
          <w:rFonts w:ascii="Garamond" w:hAnsi="Garamond"/>
        </w:rPr>
      </w:pPr>
      <w:r w:rsidRPr="00517390">
        <w:rPr>
          <w:rFonts w:ascii="Garamond" w:hAnsi="Garamond"/>
        </w:rPr>
        <w:t xml:space="preserve">Creech, T. G., Epps, C. W., </w:t>
      </w:r>
      <w:proofErr w:type="spellStart"/>
      <w:r w:rsidRPr="00517390">
        <w:rPr>
          <w:rFonts w:ascii="Garamond" w:hAnsi="Garamond"/>
        </w:rPr>
        <w:t>Monello</w:t>
      </w:r>
      <w:proofErr w:type="spellEnd"/>
      <w:r w:rsidRPr="00517390">
        <w:rPr>
          <w:rFonts w:ascii="Garamond" w:hAnsi="Garamond"/>
        </w:rPr>
        <w:t xml:space="preserve">, R. J., &amp; </w:t>
      </w:r>
      <w:proofErr w:type="spellStart"/>
      <w:r w:rsidRPr="00517390">
        <w:rPr>
          <w:rFonts w:ascii="Garamond" w:hAnsi="Garamond"/>
        </w:rPr>
        <w:t>Wehausen</w:t>
      </w:r>
      <w:proofErr w:type="spellEnd"/>
      <w:r w:rsidR="004D400B">
        <w:rPr>
          <w:rFonts w:ascii="Garamond" w:hAnsi="Garamond"/>
        </w:rPr>
        <w:t xml:space="preserve">, </w:t>
      </w:r>
      <w:r w:rsidR="004D400B" w:rsidRPr="00517390">
        <w:rPr>
          <w:rFonts w:ascii="Garamond" w:hAnsi="Garamond"/>
        </w:rPr>
        <w:t>J. D.</w:t>
      </w:r>
      <w:r w:rsidRPr="00517390">
        <w:rPr>
          <w:rFonts w:ascii="Garamond" w:hAnsi="Garamond"/>
        </w:rPr>
        <w:t xml:space="preserve"> (2016). Predicting diet quality and genetic diversity of a desert-adapted ungulate with NDVI. </w:t>
      </w:r>
      <w:r w:rsidRPr="001802BE">
        <w:rPr>
          <w:rFonts w:ascii="Garamond" w:hAnsi="Garamond"/>
          <w:i/>
        </w:rPr>
        <w:t>Journal of Arid Environments</w:t>
      </w:r>
      <w:r w:rsidRPr="00517390">
        <w:rPr>
          <w:rFonts w:ascii="Garamond" w:hAnsi="Garamond"/>
        </w:rPr>
        <w:t xml:space="preserve">, </w:t>
      </w:r>
      <w:r w:rsidRPr="007A2E6F">
        <w:rPr>
          <w:rFonts w:ascii="Garamond" w:hAnsi="Garamond"/>
          <w:i/>
        </w:rPr>
        <w:t>127</w:t>
      </w:r>
      <w:r w:rsidRPr="00517390">
        <w:rPr>
          <w:rFonts w:ascii="Garamond" w:hAnsi="Garamond"/>
        </w:rPr>
        <w:t>, 160-170.</w:t>
      </w:r>
      <w:r w:rsidR="001802BE">
        <w:rPr>
          <w:rFonts w:ascii="Garamond" w:hAnsi="Garamond"/>
        </w:rPr>
        <w:t xml:space="preserve"> https://doi.org/10.1016/j.jaridenv.2015.11.011 </w:t>
      </w:r>
    </w:p>
    <w:p w14:paraId="031EC9E2" w14:textId="77777777" w:rsidR="00517390" w:rsidRPr="00517390" w:rsidRDefault="00517390" w:rsidP="00DF7E6D">
      <w:pPr>
        <w:ind w:left="720" w:hanging="720"/>
        <w:rPr>
          <w:rFonts w:ascii="Garamond" w:hAnsi="Garamond"/>
        </w:rPr>
      </w:pPr>
    </w:p>
    <w:p w14:paraId="4F338737" w14:textId="33798C03" w:rsidR="00517390" w:rsidRPr="00517390" w:rsidRDefault="00517390" w:rsidP="00DF7E6D">
      <w:pPr>
        <w:ind w:left="720" w:hanging="720"/>
        <w:rPr>
          <w:rFonts w:ascii="Garamond" w:hAnsi="Garamond"/>
        </w:rPr>
      </w:pPr>
      <w:r w:rsidRPr="00517390">
        <w:rPr>
          <w:rFonts w:ascii="Garamond" w:hAnsi="Garamond"/>
        </w:rPr>
        <w:t xml:space="preserve">Epps, C. W., </w:t>
      </w:r>
      <w:proofErr w:type="spellStart"/>
      <w:r w:rsidRPr="00517390">
        <w:rPr>
          <w:rFonts w:ascii="Garamond" w:hAnsi="Garamond"/>
        </w:rPr>
        <w:t>Mccullough</w:t>
      </w:r>
      <w:proofErr w:type="spellEnd"/>
      <w:r w:rsidRPr="00517390">
        <w:rPr>
          <w:rFonts w:ascii="Garamond" w:hAnsi="Garamond"/>
        </w:rPr>
        <w:t xml:space="preserve">, D. R., </w:t>
      </w:r>
      <w:proofErr w:type="spellStart"/>
      <w:r w:rsidRPr="00517390">
        <w:rPr>
          <w:rFonts w:ascii="Garamond" w:hAnsi="Garamond"/>
        </w:rPr>
        <w:t>Weh</w:t>
      </w:r>
      <w:r w:rsidR="00DF7E6D">
        <w:rPr>
          <w:rFonts w:ascii="Garamond" w:hAnsi="Garamond"/>
        </w:rPr>
        <w:t>ausen</w:t>
      </w:r>
      <w:proofErr w:type="spellEnd"/>
      <w:r w:rsidR="00DF7E6D">
        <w:rPr>
          <w:rFonts w:ascii="Garamond" w:hAnsi="Garamond"/>
        </w:rPr>
        <w:t xml:space="preserve">, J. D., </w:t>
      </w:r>
      <w:proofErr w:type="spellStart"/>
      <w:r w:rsidR="00DF7E6D">
        <w:rPr>
          <w:rFonts w:ascii="Garamond" w:hAnsi="Garamond"/>
        </w:rPr>
        <w:t>Bleich</w:t>
      </w:r>
      <w:proofErr w:type="spellEnd"/>
      <w:r w:rsidR="00DF7E6D">
        <w:rPr>
          <w:rFonts w:ascii="Garamond" w:hAnsi="Garamond"/>
        </w:rPr>
        <w:t xml:space="preserve">, V. C. &amp; </w:t>
      </w:r>
      <w:proofErr w:type="spellStart"/>
      <w:r w:rsidR="00DF7E6D">
        <w:rPr>
          <w:rFonts w:ascii="Garamond" w:hAnsi="Garamond"/>
        </w:rPr>
        <w:t>R</w:t>
      </w:r>
      <w:r w:rsidRPr="00517390">
        <w:rPr>
          <w:rFonts w:ascii="Garamond" w:hAnsi="Garamond"/>
        </w:rPr>
        <w:t>echel</w:t>
      </w:r>
      <w:proofErr w:type="spellEnd"/>
      <w:r w:rsidRPr="00517390">
        <w:rPr>
          <w:rFonts w:ascii="Garamond" w:hAnsi="Garamond"/>
        </w:rPr>
        <w:t>, J.</w:t>
      </w:r>
      <w:r w:rsidR="0007206A">
        <w:rPr>
          <w:rFonts w:ascii="Garamond" w:hAnsi="Garamond"/>
        </w:rPr>
        <w:t xml:space="preserve"> L.</w:t>
      </w:r>
      <w:r w:rsidRPr="00517390">
        <w:rPr>
          <w:rFonts w:ascii="Garamond" w:hAnsi="Garamond"/>
        </w:rPr>
        <w:t xml:space="preserve"> (2004). Effects of climate change on population persistence of desert-dwelling mountain sheep in California. </w:t>
      </w:r>
      <w:r w:rsidRPr="001802BE">
        <w:rPr>
          <w:rFonts w:ascii="Garamond" w:hAnsi="Garamond"/>
          <w:i/>
        </w:rPr>
        <w:t>Conservation Biology</w:t>
      </w:r>
      <w:r w:rsidRPr="00517390">
        <w:rPr>
          <w:rFonts w:ascii="Garamond" w:hAnsi="Garamond"/>
        </w:rPr>
        <w:t xml:space="preserve">, </w:t>
      </w:r>
      <w:r w:rsidRPr="007A2E6F">
        <w:rPr>
          <w:rFonts w:ascii="Garamond" w:hAnsi="Garamond"/>
          <w:i/>
        </w:rPr>
        <w:t>18</w:t>
      </w:r>
      <w:r w:rsidR="001802BE">
        <w:rPr>
          <w:rFonts w:ascii="Garamond" w:hAnsi="Garamond"/>
        </w:rPr>
        <w:t>(1)</w:t>
      </w:r>
      <w:r w:rsidRPr="00517390">
        <w:rPr>
          <w:rFonts w:ascii="Garamond" w:hAnsi="Garamond"/>
        </w:rPr>
        <w:t xml:space="preserve">, 102–113. </w:t>
      </w:r>
      <w:r w:rsidR="001802BE">
        <w:rPr>
          <w:rFonts w:ascii="Garamond" w:hAnsi="Garamond"/>
        </w:rPr>
        <w:t xml:space="preserve">https://doi.org/10.1111/j.1523-1739.2004.00023.x </w:t>
      </w:r>
    </w:p>
    <w:p w14:paraId="06D737F5" w14:textId="77777777" w:rsidR="00517390" w:rsidRPr="00517390" w:rsidRDefault="00517390" w:rsidP="00DF7E6D">
      <w:pPr>
        <w:ind w:left="720" w:hanging="720"/>
        <w:rPr>
          <w:rFonts w:ascii="Garamond" w:hAnsi="Garamond"/>
        </w:rPr>
      </w:pPr>
    </w:p>
    <w:p w14:paraId="098A567F" w14:textId="77777777" w:rsidR="00517390" w:rsidRPr="00517390" w:rsidRDefault="00517390" w:rsidP="00DF7E6D">
      <w:pPr>
        <w:ind w:left="720" w:hanging="720"/>
        <w:rPr>
          <w:rFonts w:ascii="Garamond" w:hAnsi="Garamond"/>
        </w:rPr>
      </w:pPr>
      <w:r w:rsidRPr="00517390">
        <w:rPr>
          <w:rFonts w:ascii="Garamond" w:hAnsi="Garamond"/>
        </w:rPr>
        <w:t xml:space="preserve">Funk, C., P. Peterson, M. </w:t>
      </w:r>
      <w:proofErr w:type="spellStart"/>
      <w:r w:rsidRPr="00517390">
        <w:rPr>
          <w:rFonts w:ascii="Garamond" w:hAnsi="Garamond"/>
        </w:rPr>
        <w:t>Landsfeld</w:t>
      </w:r>
      <w:proofErr w:type="spellEnd"/>
      <w:r w:rsidRPr="00517390">
        <w:rPr>
          <w:rFonts w:ascii="Garamond" w:hAnsi="Garamond"/>
        </w:rPr>
        <w:t xml:space="preserve">, D. </w:t>
      </w:r>
      <w:proofErr w:type="spellStart"/>
      <w:r w:rsidRPr="00517390">
        <w:rPr>
          <w:rFonts w:ascii="Garamond" w:hAnsi="Garamond"/>
        </w:rPr>
        <w:t>Pedreros</w:t>
      </w:r>
      <w:proofErr w:type="spellEnd"/>
      <w:r w:rsidRPr="00517390">
        <w:rPr>
          <w:rFonts w:ascii="Garamond" w:hAnsi="Garamond"/>
        </w:rPr>
        <w:t xml:space="preserve">, J. </w:t>
      </w:r>
      <w:proofErr w:type="spellStart"/>
      <w:r w:rsidRPr="00517390">
        <w:rPr>
          <w:rFonts w:ascii="Garamond" w:hAnsi="Garamond"/>
        </w:rPr>
        <w:t>Verdin</w:t>
      </w:r>
      <w:proofErr w:type="spellEnd"/>
      <w:r w:rsidRPr="00517390">
        <w:rPr>
          <w:rFonts w:ascii="Garamond" w:hAnsi="Garamond"/>
        </w:rPr>
        <w:t>, S. Shukla</w:t>
      </w:r>
      <w:proofErr w:type="gramStart"/>
      <w:r w:rsidRPr="00517390">
        <w:rPr>
          <w:rFonts w:ascii="Garamond" w:hAnsi="Garamond"/>
        </w:rPr>
        <w:t>,…</w:t>
      </w:r>
      <w:proofErr w:type="gramEnd"/>
      <w:r w:rsidRPr="00517390">
        <w:rPr>
          <w:rFonts w:ascii="Garamond" w:hAnsi="Garamond"/>
        </w:rPr>
        <w:t xml:space="preserve"> </w:t>
      </w:r>
      <w:proofErr w:type="spellStart"/>
      <w:r w:rsidRPr="00517390">
        <w:rPr>
          <w:rFonts w:ascii="Garamond" w:hAnsi="Garamond"/>
        </w:rPr>
        <w:t>Michaelsen</w:t>
      </w:r>
      <w:proofErr w:type="spellEnd"/>
      <w:r w:rsidRPr="00517390">
        <w:rPr>
          <w:rFonts w:ascii="Garamond" w:hAnsi="Garamond"/>
        </w:rPr>
        <w:t xml:space="preserve">, J. (2015). The climate hazards infrared precipitation with stations—a new environmental record for monitoring extremes. </w:t>
      </w:r>
      <w:r w:rsidRPr="001802BE">
        <w:rPr>
          <w:rFonts w:ascii="Garamond" w:hAnsi="Garamond"/>
          <w:i/>
        </w:rPr>
        <w:t>Scientific Data</w:t>
      </w:r>
      <w:r w:rsidRPr="00517390">
        <w:rPr>
          <w:rFonts w:ascii="Garamond" w:hAnsi="Garamond"/>
        </w:rPr>
        <w:t>, 2, 150066. doi:10.1038/sdata.2015.66</w:t>
      </w:r>
    </w:p>
    <w:p w14:paraId="79EBA672" w14:textId="1FA353BE" w:rsidR="00517390" w:rsidRPr="00517390" w:rsidRDefault="00517390" w:rsidP="00DF7E6D">
      <w:pPr>
        <w:ind w:left="720" w:hanging="720"/>
        <w:rPr>
          <w:rFonts w:ascii="Garamond" w:hAnsi="Garamond"/>
        </w:rPr>
      </w:pPr>
    </w:p>
    <w:p w14:paraId="605D6351" w14:textId="1AEA954C" w:rsidR="00517390" w:rsidRPr="00517390" w:rsidRDefault="00517390" w:rsidP="00DF7E6D">
      <w:pPr>
        <w:ind w:left="720" w:hanging="720"/>
        <w:rPr>
          <w:rFonts w:ascii="Garamond" w:hAnsi="Garamond"/>
        </w:rPr>
      </w:pPr>
      <w:proofErr w:type="spellStart"/>
      <w:r w:rsidRPr="00517390">
        <w:rPr>
          <w:rFonts w:ascii="Garamond" w:hAnsi="Garamond"/>
        </w:rPr>
        <w:t>Wehausen</w:t>
      </w:r>
      <w:proofErr w:type="spellEnd"/>
      <w:r w:rsidRPr="00517390">
        <w:rPr>
          <w:rFonts w:ascii="Garamond" w:hAnsi="Garamond"/>
        </w:rPr>
        <w:t xml:space="preserve">, J. D. (1995). Fecal measures of diet quality in wild and domestic ruminants. </w:t>
      </w:r>
      <w:r w:rsidRPr="001802BE">
        <w:rPr>
          <w:rFonts w:ascii="Garamond" w:hAnsi="Garamond"/>
          <w:i/>
        </w:rPr>
        <w:t>Journal of Wildlife Management</w:t>
      </w:r>
      <w:r w:rsidRPr="00517390">
        <w:rPr>
          <w:rFonts w:ascii="Garamond" w:hAnsi="Garamond"/>
        </w:rPr>
        <w:t xml:space="preserve">, </w:t>
      </w:r>
      <w:r w:rsidRPr="001802BE">
        <w:rPr>
          <w:rFonts w:ascii="Garamond" w:hAnsi="Garamond"/>
          <w:i/>
        </w:rPr>
        <w:t>59</w:t>
      </w:r>
      <w:r w:rsidRPr="00517390">
        <w:rPr>
          <w:rFonts w:ascii="Garamond" w:hAnsi="Garamond"/>
        </w:rPr>
        <w:t>(</w:t>
      </w:r>
      <w:r w:rsidR="001802BE">
        <w:rPr>
          <w:rFonts w:ascii="Garamond" w:hAnsi="Garamond"/>
        </w:rPr>
        <w:t>4</w:t>
      </w:r>
      <w:r w:rsidRPr="00517390">
        <w:rPr>
          <w:rFonts w:ascii="Garamond" w:hAnsi="Garamond"/>
        </w:rPr>
        <w:t xml:space="preserve">), 816-823. </w:t>
      </w:r>
      <w:proofErr w:type="spellStart"/>
      <w:proofErr w:type="gramStart"/>
      <w:r w:rsidRPr="00517390">
        <w:rPr>
          <w:rFonts w:ascii="Garamond" w:hAnsi="Garamond"/>
        </w:rPr>
        <w:t>doi</w:t>
      </w:r>
      <w:proofErr w:type="spellEnd"/>
      <w:proofErr w:type="gramEnd"/>
      <w:r w:rsidRPr="00517390">
        <w:rPr>
          <w:rFonts w:ascii="Garamond" w:hAnsi="Garamond"/>
        </w:rPr>
        <w:t>: 10.2981/10-111</w:t>
      </w:r>
    </w:p>
    <w:p w14:paraId="79B7F6A9" w14:textId="77777777" w:rsidR="00517390" w:rsidRPr="00517390" w:rsidRDefault="00517390" w:rsidP="00DF7E6D">
      <w:pPr>
        <w:ind w:left="720" w:hanging="720"/>
        <w:rPr>
          <w:rFonts w:ascii="Garamond" w:hAnsi="Garamond"/>
        </w:rPr>
      </w:pPr>
    </w:p>
    <w:p w14:paraId="1F82D916" w14:textId="00414EA9" w:rsidR="005D7108" w:rsidRDefault="00517390" w:rsidP="00DF7E6D">
      <w:pPr>
        <w:ind w:left="720" w:hanging="720"/>
        <w:rPr>
          <w:rFonts w:ascii="Garamond" w:hAnsi="Garamond"/>
        </w:rPr>
      </w:pPr>
      <w:proofErr w:type="spellStart"/>
      <w:r w:rsidRPr="00517390">
        <w:rPr>
          <w:rFonts w:ascii="Garamond" w:hAnsi="Garamond"/>
        </w:rPr>
        <w:t>Wehausen</w:t>
      </w:r>
      <w:proofErr w:type="spellEnd"/>
      <w:r w:rsidRPr="00517390">
        <w:rPr>
          <w:rFonts w:ascii="Garamond" w:hAnsi="Garamond"/>
        </w:rPr>
        <w:t xml:space="preserve">, J. D. (2005). Nutrient predictability, birthing seasons, and lamb recruitment for desert bighorn sheep. </w:t>
      </w:r>
      <w:r w:rsidRPr="001802BE">
        <w:rPr>
          <w:rFonts w:ascii="Garamond" w:hAnsi="Garamond"/>
          <w:i/>
        </w:rPr>
        <w:t xml:space="preserve">In J. </w:t>
      </w:r>
      <w:proofErr w:type="spellStart"/>
      <w:r w:rsidRPr="001802BE">
        <w:rPr>
          <w:rFonts w:ascii="Garamond" w:hAnsi="Garamond"/>
          <w:i/>
        </w:rPr>
        <w:t>Goerrissen</w:t>
      </w:r>
      <w:proofErr w:type="spellEnd"/>
      <w:r w:rsidRPr="001802BE">
        <w:rPr>
          <w:rFonts w:ascii="Garamond" w:hAnsi="Garamond"/>
          <w:i/>
        </w:rPr>
        <w:t xml:space="preserve"> and J. M. Andre (Eds.), Symposium Proceedings for the Sweeney Granite Mountains Desert Research Center 1978-2003: Quarter Century of Research and Teaching</w:t>
      </w:r>
      <w:r w:rsidR="001802BE">
        <w:rPr>
          <w:rFonts w:ascii="Garamond" w:hAnsi="Garamond"/>
        </w:rPr>
        <w:t>, 37-50</w:t>
      </w:r>
      <w:r w:rsidRPr="00517390">
        <w:rPr>
          <w:rFonts w:ascii="Garamond" w:hAnsi="Garamond"/>
        </w:rPr>
        <w:t xml:space="preserve">. </w:t>
      </w:r>
      <w:proofErr w:type="spellStart"/>
      <w:proofErr w:type="gramStart"/>
      <w:r w:rsidRPr="00517390">
        <w:rPr>
          <w:rFonts w:ascii="Garamond" w:hAnsi="Garamond"/>
        </w:rPr>
        <w:t>doi</w:t>
      </w:r>
      <w:proofErr w:type="spellEnd"/>
      <w:proofErr w:type="gramEnd"/>
      <w:r w:rsidRPr="00517390">
        <w:rPr>
          <w:rFonts w:ascii="Garamond" w:hAnsi="Garamond"/>
        </w:rPr>
        <w:t>: 10.1111/j.1365-294X.2006.03103.x</w:t>
      </w:r>
    </w:p>
    <w:p w14:paraId="61C7E006" w14:textId="5B629833" w:rsidR="00067985" w:rsidRPr="00CD0433" w:rsidRDefault="00067985" w:rsidP="00A35991">
      <w:pPr>
        <w:rPr>
          <w:sz w:val="20"/>
          <w:szCs w:val="20"/>
        </w:rPr>
      </w:pPr>
    </w:p>
    <w:sectPr w:rsidR="00067985" w:rsidRPr="00CD0433" w:rsidSect="00C8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5ABFB1" w16cid:durableId="1EE354AE"/>
  <w16cid:commentId w16cid:paraId="59DB6F61" w16cid:durableId="1EE354AF"/>
  <w16cid:commentId w16cid:paraId="11724F57" w16cid:durableId="1EE354B0"/>
  <w16cid:commentId w16cid:paraId="41A7E764" w16cid:durableId="1EE354B1"/>
  <w16cid:commentId w16cid:paraId="692B466C" w16cid:durableId="1EE354B2"/>
  <w16cid:commentId w16cid:paraId="08F0F812" w16cid:durableId="1EE35B07"/>
  <w16cid:commentId w16cid:paraId="08D7EA03" w16cid:durableId="1EE354B3"/>
  <w16cid:commentId w16cid:paraId="3D9194B3" w16cid:durableId="1EE354B4"/>
  <w16cid:commentId w16cid:paraId="394D2E67" w16cid:durableId="1EE354B5"/>
  <w16cid:commentId w16cid:paraId="0AB55EF5" w16cid:durableId="1EE354B6"/>
  <w16cid:commentId w16cid:paraId="45D95050" w16cid:durableId="1EE358E9"/>
  <w16cid:commentId w16cid:paraId="17035A3B" w16cid:durableId="1EE354B7"/>
  <w16cid:commentId w16cid:paraId="5BEB7A7F" w16cid:durableId="1EE354B8"/>
  <w16cid:commentId w16cid:paraId="557A33B6" w16cid:durableId="1EE354B9"/>
  <w16cid:commentId w16cid:paraId="594EA687" w16cid:durableId="1EE354BA"/>
  <w16cid:commentId w16cid:paraId="620842F2" w16cid:durableId="1EE35DEB"/>
  <w16cid:commentId w16cid:paraId="7EC7E2E1" w16cid:durableId="1EE354B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A4717"/>
    <w:multiLevelType w:val="hybridMultilevel"/>
    <w:tmpl w:val="DE4C9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zMrAwMjE0MLUwtjBT0lEKTi0uzszPAykwqgUA1qX83ywAAAA="/>
  </w:docVars>
  <w:rsids>
    <w:rsidRoot w:val="007B73F9"/>
    <w:rsid w:val="000007ED"/>
    <w:rsid w:val="0001261B"/>
    <w:rsid w:val="00014585"/>
    <w:rsid w:val="00020050"/>
    <w:rsid w:val="000263DE"/>
    <w:rsid w:val="00031A6C"/>
    <w:rsid w:val="00042E13"/>
    <w:rsid w:val="000560C2"/>
    <w:rsid w:val="0006094D"/>
    <w:rsid w:val="00067985"/>
    <w:rsid w:val="0007206A"/>
    <w:rsid w:val="00073224"/>
    <w:rsid w:val="00075708"/>
    <w:rsid w:val="00095D93"/>
    <w:rsid w:val="000C7039"/>
    <w:rsid w:val="000D7963"/>
    <w:rsid w:val="000E3C1F"/>
    <w:rsid w:val="000E4025"/>
    <w:rsid w:val="000F1018"/>
    <w:rsid w:val="000F487D"/>
    <w:rsid w:val="000F76DA"/>
    <w:rsid w:val="00100D67"/>
    <w:rsid w:val="001021BD"/>
    <w:rsid w:val="00107706"/>
    <w:rsid w:val="001137FE"/>
    <w:rsid w:val="00123B69"/>
    <w:rsid w:val="00125624"/>
    <w:rsid w:val="00127DBF"/>
    <w:rsid w:val="00130DC1"/>
    <w:rsid w:val="00134C6A"/>
    <w:rsid w:val="001538F2"/>
    <w:rsid w:val="001551DD"/>
    <w:rsid w:val="00164AAB"/>
    <w:rsid w:val="001802BE"/>
    <w:rsid w:val="00185538"/>
    <w:rsid w:val="001909F8"/>
    <w:rsid w:val="001976DA"/>
    <w:rsid w:val="001A2ECC"/>
    <w:rsid w:val="001B3771"/>
    <w:rsid w:val="001B653F"/>
    <w:rsid w:val="001D1B19"/>
    <w:rsid w:val="001E5271"/>
    <w:rsid w:val="001F4169"/>
    <w:rsid w:val="002046C4"/>
    <w:rsid w:val="00205CA8"/>
    <w:rsid w:val="0022612D"/>
    <w:rsid w:val="00227218"/>
    <w:rsid w:val="0023408F"/>
    <w:rsid w:val="00272CD9"/>
    <w:rsid w:val="00273BD3"/>
    <w:rsid w:val="00276572"/>
    <w:rsid w:val="00285042"/>
    <w:rsid w:val="00290705"/>
    <w:rsid w:val="002967AB"/>
    <w:rsid w:val="002B6846"/>
    <w:rsid w:val="002C501D"/>
    <w:rsid w:val="002D6CAD"/>
    <w:rsid w:val="002E2D9E"/>
    <w:rsid w:val="002E4F68"/>
    <w:rsid w:val="002F1417"/>
    <w:rsid w:val="00302E59"/>
    <w:rsid w:val="00310AC2"/>
    <w:rsid w:val="003347A7"/>
    <w:rsid w:val="00334B0C"/>
    <w:rsid w:val="00340564"/>
    <w:rsid w:val="00347670"/>
    <w:rsid w:val="00353F4B"/>
    <w:rsid w:val="00362915"/>
    <w:rsid w:val="003715E4"/>
    <w:rsid w:val="00384B24"/>
    <w:rsid w:val="0038623A"/>
    <w:rsid w:val="003869E8"/>
    <w:rsid w:val="003B2AB9"/>
    <w:rsid w:val="003B54D0"/>
    <w:rsid w:val="003C28CD"/>
    <w:rsid w:val="003D2EDF"/>
    <w:rsid w:val="003E264C"/>
    <w:rsid w:val="0041686A"/>
    <w:rsid w:val="004228B2"/>
    <w:rsid w:val="00452A60"/>
    <w:rsid w:val="00453F48"/>
    <w:rsid w:val="00461AA0"/>
    <w:rsid w:val="00467737"/>
    <w:rsid w:val="00476EA1"/>
    <w:rsid w:val="004857CA"/>
    <w:rsid w:val="00495DC6"/>
    <w:rsid w:val="00497A1B"/>
    <w:rsid w:val="004A6986"/>
    <w:rsid w:val="004B304D"/>
    <w:rsid w:val="004C0A16"/>
    <w:rsid w:val="004D400B"/>
    <w:rsid w:val="004D7B06"/>
    <w:rsid w:val="004E1D81"/>
    <w:rsid w:val="00517390"/>
    <w:rsid w:val="005344D2"/>
    <w:rsid w:val="00540E55"/>
    <w:rsid w:val="00542AAA"/>
    <w:rsid w:val="00544C88"/>
    <w:rsid w:val="00552054"/>
    <w:rsid w:val="00565EE1"/>
    <w:rsid w:val="00583971"/>
    <w:rsid w:val="00585A26"/>
    <w:rsid w:val="00587706"/>
    <w:rsid w:val="00594D0B"/>
    <w:rsid w:val="005C1665"/>
    <w:rsid w:val="005C5954"/>
    <w:rsid w:val="005C6FC1"/>
    <w:rsid w:val="005D3F60"/>
    <w:rsid w:val="005D566F"/>
    <w:rsid w:val="005D7108"/>
    <w:rsid w:val="005F0BF5"/>
    <w:rsid w:val="005F1F59"/>
    <w:rsid w:val="00631FCF"/>
    <w:rsid w:val="00636FAE"/>
    <w:rsid w:val="006452A4"/>
    <w:rsid w:val="006515E3"/>
    <w:rsid w:val="0066269F"/>
    <w:rsid w:val="00676C74"/>
    <w:rsid w:val="006804AC"/>
    <w:rsid w:val="00695D85"/>
    <w:rsid w:val="00697F65"/>
    <w:rsid w:val="006A2A26"/>
    <w:rsid w:val="006B39A8"/>
    <w:rsid w:val="006B7491"/>
    <w:rsid w:val="006E1C6C"/>
    <w:rsid w:val="006E6F7E"/>
    <w:rsid w:val="007059D2"/>
    <w:rsid w:val="007072BA"/>
    <w:rsid w:val="007226AE"/>
    <w:rsid w:val="00735F70"/>
    <w:rsid w:val="0073702A"/>
    <w:rsid w:val="00752AC5"/>
    <w:rsid w:val="00760B99"/>
    <w:rsid w:val="007715BF"/>
    <w:rsid w:val="00777CF2"/>
    <w:rsid w:val="00782999"/>
    <w:rsid w:val="007A2E6F"/>
    <w:rsid w:val="007A4F2A"/>
    <w:rsid w:val="007A7268"/>
    <w:rsid w:val="007B73F9"/>
    <w:rsid w:val="007B79F6"/>
    <w:rsid w:val="007C08E6"/>
    <w:rsid w:val="008008AC"/>
    <w:rsid w:val="0080287D"/>
    <w:rsid w:val="008060AF"/>
    <w:rsid w:val="00806DE6"/>
    <w:rsid w:val="008074AF"/>
    <w:rsid w:val="00835C04"/>
    <w:rsid w:val="008403B8"/>
    <w:rsid w:val="008437C1"/>
    <w:rsid w:val="0086051E"/>
    <w:rsid w:val="0087171E"/>
    <w:rsid w:val="0088592E"/>
    <w:rsid w:val="00885D31"/>
    <w:rsid w:val="008861F1"/>
    <w:rsid w:val="00896D48"/>
    <w:rsid w:val="008A4B10"/>
    <w:rsid w:val="008B3821"/>
    <w:rsid w:val="008D41B1"/>
    <w:rsid w:val="008F0FC5"/>
    <w:rsid w:val="008F4C04"/>
    <w:rsid w:val="00916099"/>
    <w:rsid w:val="00937ED2"/>
    <w:rsid w:val="00941956"/>
    <w:rsid w:val="0094514E"/>
    <w:rsid w:val="009479E5"/>
    <w:rsid w:val="00975CBA"/>
    <w:rsid w:val="009812BB"/>
    <w:rsid w:val="00983A3F"/>
    <w:rsid w:val="009A09FD"/>
    <w:rsid w:val="009A492A"/>
    <w:rsid w:val="009B08C3"/>
    <w:rsid w:val="009D09DC"/>
    <w:rsid w:val="009D7235"/>
    <w:rsid w:val="009E1788"/>
    <w:rsid w:val="009E4CFF"/>
    <w:rsid w:val="009F1A2F"/>
    <w:rsid w:val="00A0319C"/>
    <w:rsid w:val="00A07C1D"/>
    <w:rsid w:val="00A13F9D"/>
    <w:rsid w:val="00A35991"/>
    <w:rsid w:val="00A4473F"/>
    <w:rsid w:val="00A44DD0"/>
    <w:rsid w:val="00A46A3E"/>
    <w:rsid w:val="00A46F15"/>
    <w:rsid w:val="00A46F34"/>
    <w:rsid w:val="00A502A8"/>
    <w:rsid w:val="00A50CFE"/>
    <w:rsid w:val="00A5463B"/>
    <w:rsid w:val="00A60645"/>
    <w:rsid w:val="00A732B2"/>
    <w:rsid w:val="00A80A92"/>
    <w:rsid w:val="00A82441"/>
    <w:rsid w:val="00A8257F"/>
    <w:rsid w:val="00A870B0"/>
    <w:rsid w:val="00AB2225"/>
    <w:rsid w:val="00AB2804"/>
    <w:rsid w:val="00AB5E0D"/>
    <w:rsid w:val="00AC5F3D"/>
    <w:rsid w:val="00AE46F5"/>
    <w:rsid w:val="00B00CF5"/>
    <w:rsid w:val="00B321BC"/>
    <w:rsid w:val="00B43262"/>
    <w:rsid w:val="00B73203"/>
    <w:rsid w:val="00B746C7"/>
    <w:rsid w:val="00B76BDC"/>
    <w:rsid w:val="00B80E8F"/>
    <w:rsid w:val="00B81E34"/>
    <w:rsid w:val="00B82905"/>
    <w:rsid w:val="00B8316F"/>
    <w:rsid w:val="00B856CC"/>
    <w:rsid w:val="00B9571C"/>
    <w:rsid w:val="00B9614C"/>
    <w:rsid w:val="00BB1A3F"/>
    <w:rsid w:val="00BD0255"/>
    <w:rsid w:val="00C057E9"/>
    <w:rsid w:val="00C20C9B"/>
    <w:rsid w:val="00C228EB"/>
    <w:rsid w:val="00C248BA"/>
    <w:rsid w:val="00C27214"/>
    <w:rsid w:val="00C32A58"/>
    <w:rsid w:val="00C33A8E"/>
    <w:rsid w:val="00C444FA"/>
    <w:rsid w:val="00C55FC9"/>
    <w:rsid w:val="00C72F1A"/>
    <w:rsid w:val="00C82473"/>
    <w:rsid w:val="00C83576"/>
    <w:rsid w:val="00CA0A4F"/>
    <w:rsid w:val="00CA0EED"/>
    <w:rsid w:val="00CA4793"/>
    <w:rsid w:val="00CB421A"/>
    <w:rsid w:val="00CB51DA"/>
    <w:rsid w:val="00CC7683"/>
    <w:rsid w:val="00CD0433"/>
    <w:rsid w:val="00CD2C76"/>
    <w:rsid w:val="00CE013B"/>
    <w:rsid w:val="00CE4F6F"/>
    <w:rsid w:val="00D07222"/>
    <w:rsid w:val="00D12F5B"/>
    <w:rsid w:val="00D14418"/>
    <w:rsid w:val="00D22F4A"/>
    <w:rsid w:val="00D317F4"/>
    <w:rsid w:val="00D3189E"/>
    <w:rsid w:val="00D3192F"/>
    <w:rsid w:val="00D55491"/>
    <w:rsid w:val="00D63B6C"/>
    <w:rsid w:val="00D808DE"/>
    <w:rsid w:val="00D96478"/>
    <w:rsid w:val="00DB5124"/>
    <w:rsid w:val="00DC1DE4"/>
    <w:rsid w:val="00DC3849"/>
    <w:rsid w:val="00DC6974"/>
    <w:rsid w:val="00DD37F7"/>
    <w:rsid w:val="00DF7E6D"/>
    <w:rsid w:val="00E204E5"/>
    <w:rsid w:val="00E24415"/>
    <w:rsid w:val="00E35ADB"/>
    <w:rsid w:val="00E361F7"/>
    <w:rsid w:val="00E43144"/>
    <w:rsid w:val="00E43763"/>
    <w:rsid w:val="00E55138"/>
    <w:rsid w:val="00E6039B"/>
    <w:rsid w:val="00E70D12"/>
    <w:rsid w:val="00E71AE4"/>
    <w:rsid w:val="00E90DE4"/>
    <w:rsid w:val="00EB3CA6"/>
    <w:rsid w:val="00EB4818"/>
    <w:rsid w:val="00EC3694"/>
    <w:rsid w:val="00EC5125"/>
    <w:rsid w:val="00ED6B3C"/>
    <w:rsid w:val="00EE5E74"/>
    <w:rsid w:val="00F038E6"/>
    <w:rsid w:val="00F1255A"/>
    <w:rsid w:val="00F20A93"/>
    <w:rsid w:val="00F2154C"/>
    <w:rsid w:val="00F228C0"/>
    <w:rsid w:val="00F24033"/>
    <w:rsid w:val="00F268BE"/>
    <w:rsid w:val="00F52113"/>
    <w:rsid w:val="00F667A8"/>
    <w:rsid w:val="00FB1905"/>
    <w:rsid w:val="00FC1CDB"/>
    <w:rsid w:val="00FD2F1A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2F569"/>
  <w15:docId w15:val="{27D00BF0-1E48-43B6-82A6-156D18D1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7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C8B64-C9A3-4870-B8FD-81A312FF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ODIN</Company>
  <LinksUpToDate>false</LinksUpToDate>
  <CharactersWithSpaces>14110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lmchilds</dc:creator>
  <cp:lastModifiedBy>Clayton, Amanda L. (LARC-E3)[SSAI DEVELOP]</cp:lastModifiedBy>
  <cp:revision>2</cp:revision>
  <dcterms:created xsi:type="dcterms:W3CDTF">2018-07-30T20:17:00Z</dcterms:created>
  <dcterms:modified xsi:type="dcterms:W3CDTF">2018-07-30T20:17:00Z</dcterms:modified>
</cp:coreProperties>
</file>