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DF2AA0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51FC4">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122F30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51FC4">
        <w:rPr>
          <w:rFonts w:ascii="Century Gothic" w:hAnsi="Century Gothic" w:cs="Arial"/>
          <w:b/>
          <w:sz w:val="24"/>
        </w:rPr>
        <w:t>Sierra Nevada Water Resources</w:t>
      </w:r>
    </w:p>
    <w:p w14:paraId="38FB8E53" w14:textId="23C9186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51FC4">
        <w:rPr>
          <w:rFonts w:ascii="Century Gothic" w:hAnsi="Century Gothic"/>
          <w:color w:val="000000"/>
        </w:rPr>
        <w:t>A quantitative assessment of wildfire severity and its effects on snow water equivalent throughout the Sierra Nevada, USA</w:t>
      </w:r>
    </w:p>
    <w:p w14:paraId="258FD607" w14:textId="11A7E4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51FC4">
        <w:rPr>
          <w:rFonts w:ascii="Century Gothic" w:hAnsi="Century Gothic"/>
          <w:color w:val="000000"/>
        </w:rPr>
        <w:t xml:space="preserve">A Song Of Fire and Snow: Understanding the Relationship </w:t>
      </w:r>
      <w:proofErr w:type="gramStart"/>
      <w:r w:rsidR="00C51FC4">
        <w:rPr>
          <w:rFonts w:ascii="Century Gothic" w:hAnsi="Century Gothic"/>
          <w:color w:val="000000"/>
        </w:rPr>
        <w:t>Between</w:t>
      </w:r>
      <w:proofErr w:type="gramEnd"/>
      <w:r w:rsidR="00C51FC4">
        <w:rPr>
          <w:rFonts w:ascii="Century Gothic" w:hAnsi="Century Gothic"/>
          <w:color w:val="000000"/>
        </w:rPr>
        <w:t xml:space="preserve"> Wildfire and Snowpack in the Sierra Nevada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17AE362"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Sean Cunningham (Project Lead), sean.m.cummingham@nasa.gov</w:t>
      </w:r>
    </w:p>
    <w:p w14:paraId="42720B88"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Justin Anzelc</w:t>
      </w:r>
    </w:p>
    <w:p w14:paraId="2C312D95"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Vishal Arya </w:t>
      </w:r>
    </w:p>
    <w:p w14:paraId="75AE8A69"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Nolan Cate </w:t>
      </w:r>
    </w:p>
    <w:p w14:paraId="09671D35" w14:textId="4400E3D1" w:rsidR="002E4378" w:rsidRDefault="00C51FC4" w:rsidP="00C51FC4">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Clayton Sodergren</w:t>
      </w:r>
    </w:p>
    <w:p w14:paraId="7130A48F" w14:textId="77777777" w:rsidR="00C51FC4" w:rsidRPr="00D579FC" w:rsidRDefault="00C51FC4" w:rsidP="00C51FC4">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05FE70F"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Andrew Nguyen (DEVELOP National Program)</w:t>
      </w:r>
    </w:p>
    <w:p w14:paraId="063B7C7C" w14:textId="7A2FEC15" w:rsidR="002E4378" w:rsidRDefault="00C51FC4" w:rsidP="00C51FC4">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Dr. Juan Torres Perez (Bay Area Environmental Research Institute, DEVELOP National Program)</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348BD6A"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USDA Forest Service (USFS), End-User, POC: Dr. Marc Meyer, Southern Sierra Nevada Province Ecologist</w:t>
      </w:r>
    </w:p>
    <w:p w14:paraId="3F803709" w14:textId="68973D2F" w:rsidR="009A326F" w:rsidRDefault="00C51FC4" w:rsidP="00C51FC4">
      <w:pPr>
        <w:spacing w:after="0" w:line="240" w:lineRule="auto"/>
        <w:rPr>
          <w:rFonts w:ascii="Century Gothic" w:hAnsi="Century Gothic" w:cs="Arial"/>
          <w:b/>
          <w:sz w:val="20"/>
          <w:szCs w:val="20"/>
        </w:rPr>
      </w:pPr>
      <w:r w:rsidRPr="00C51FC4">
        <w:rPr>
          <w:rFonts w:ascii="Century Gothic" w:eastAsia="Times New Roman" w:hAnsi="Century Gothic"/>
          <w:color w:val="000000"/>
          <w:sz w:val="20"/>
          <w:szCs w:val="20"/>
        </w:rPr>
        <w:t>National Park Service (NPS), End-User, POC: Jim Roche, Yosemite National Park Hydrologist</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5540E9F" w:rsidR="009A326F" w:rsidRPr="00E80174" w:rsidRDefault="00C51FC4"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4A93AE5F" w14:textId="77777777" w:rsidR="00C51FC4" w:rsidRDefault="003B2A86" w:rsidP="00C51FC4">
      <w:pPr>
        <w:pStyle w:val="NormalWeb"/>
        <w:spacing w:before="0" w:beforeAutospacing="0" w:after="0" w:afterAutospacing="0"/>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51FC4">
        <w:rPr>
          <w:rFonts w:ascii="Century Gothic" w:hAnsi="Century Gothic"/>
          <w:color w:val="000000"/>
          <w:sz w:val="20"/>
          <w:szCs w:val="20"/>
        </w:rPr>
        <w:t>Twelve localized study regions within the Sierra Nevada were selected based on elevation, wilderness status, and fire severity to reflect characteristics representative of the range. Low, medium, and high severity burn areas were chosen as study sites in both the north and south sections of the region.</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275D067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51FC4">
        <w:rPr>
          <w:rFonts w:ascii="Century Gothic" w:hAnsi="Century Gothic"/>
          <w:color w:val="000000"/>
          <w:sz w:val="20"/>
          <w:szCs w:val="20"/>
        </w:rPr>
        <w:t>April 24, 1984- April 29,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3C5ABDE" w14:textId="0B28C01E" w:rsidR="00603BB8" w:rsidRDefault="00C51FC4" w:rsidP="00603BB8">
      <w:pPr>
        <w:spacing w:after="0" w:line="240" w:lineRule="auto"/>
        <w:rPr>
          <w:rFonts w:ascii="Century Gothic" w:hAnsi="Century Gothic"/>
          <w:color w:val="000000"/>
          <w:sz w:val="20"/>
          <w:szCs w:val="20"/>
        </w:rPr>
      </w:pPr>
      <w:r>
        <w:rPr>
          <w:rFonts w:ascii="Century Gothic" w:hAnsi="Century Gothic"/>
          <w:color w:val="000000"/>
          <w:sz w:val="20"/>
          <w:szCs w:val="20"/>
        </w:rPr>
        <w:t>Landsat 4-5 Thematic Mapper (TM), Landsat 7 Enhanced Thematic Mapper+ (ETM+), and Landsat 8 Operational Land Imager (OLI) - Snow cover measurements, NDSI, NDVI</w:t>
      </w:r>
    </w:p>
    <w:p w14:paraId="355F04CF" w14:textId="77777777" w:rsidR="00C51FC4" w:rsidRPr="00D579FC" w:rsidRDefault="00C51FC4"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76A6D22C" w14:textId="77777777" w:rsidR="00C51FC4" w:rsidRPr="00C51FC4" w:rsidRDefault="00C51FC4" w:rsidP="00C51FC4">
      <w:pPr>
        <w:pStyle w:val="ListParagraph"/>
        <w:numPr>
          <w:ilvl w:val="0"/>
          <w:numId w:val="13"/>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USDA Forest Service CALVEG - vegetation data</w:t>
      </w:r>
    </w:p>
    <w:p w14:paraId="78D9E9C0" w14:textId="35075DA8" w:rsidR="00C51FC4" w:rsidRPr="00C51FC4" w:rsidRDefault="00C51FC4" w:rsidP="00C51FC4">
      <w:pPr>
        <w:pStyle w:val="ListParagraph"/>
        <w:numPr>
          <w:ilvl w:val="0"/>
          <w:numId w:val="13"/>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NASA Shuttle Radar Topography Mission (SRTM)- Elevation data</w:t>
      </w:r>
    </w:p>
    <w:p w14:paraId="5AE9700C" w14:textId="77777777" w:rsidR="00C51FC4" w:rsidRPr="00C51FC4" w:rsidRDefault="00C51FC4" w:rsidP="00C51FC4">
      <w:pPr>
        <w:pStyle w:val="ListParagraph"/>
        <w:numPr>
          <w:ilvl w:val="0"/>
          <w:numId w:val="13"/>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USDA Forest Service - Region 5 Vegetation Burn Severity data</w:t>
      </w:r>
    </w:p>
    <w:p w14:paraId="487C5B98" w14:textId="77777777" w:rsidR="00C51FC4" w:rsidRPr="00C51FC4" w:rsidRDefault="00C51FC4" w:rsidP="00C51FC4">
      <w:pPr>
        <w:pStyle w:val="ListParagraph"/>
        <w:numPr>
          <w:ilvl w:val="0"/>
          <w:numId w:val="13"/>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lastRenderedPageBreak/>
        <w:t>Bureau of Land Management (BLM) National Landscape Conservation System- California Wilderness Area boundaries</w:t>
      </w:r>
    </w:p>
    <w:p w14:paraId="41725132" w14:textId="314535CF" w:rsidR="00C51FC4" w:rsidRPr="00C51FC4" w:rsidRDefault="00C51FC4" w:rsidP="00C51FC4">
      <w:pPr>
        <w:pStyle w:val="ListParagraph"/>
        <w:numPr>
          <w:ilvl w:val="0"/>
          <w:numId w:val="13"/>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hAnsi="Century Gothic"/>
          <w:color w:val="000000"/>
          <w:sz w:val="20"/>
          <w:szCs w:val="20"/>
        </w:rPr>
        <w:t>USDA Natural Resources Conservation Service HUC-10 California watersheds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7B971981" w14:textId="7127374D" w:rsidR="00603BB8" w:rsidRPr="00C51FC4" w:rsidRDefault="00C51FC4" w:rsidP="00C51FC4">
      <w:pPr>
        <w:pStyle w:val="ListParagraph"/>
        <w:numPr>
          <w:ilvl w:val="0"/>
          <w:numId w:val="11"/>
        </w:numPr>
        <w:spacing w:after="0" w:line="240" w:lineRule="auto"/>
        <w:rPr>
          <w:rFonts w:ascii="Century Gothic" w:hAnsi="Century Gothic" w:cs="Arial"/>
          <w:sz w:val="20"/>
          <w:szCs w:val="20"/>
        </w:rPr>
      </w:pPr>
      <w:r w:rsidRPr="00C51FC4">
        <w:rPr>
          <w:rFonts w:ascii="Century Gothic" w:hAnsi="Century Gothic"/>
          <w:color w:val="000000"/>
          <w:sz w:val="20"/>
          <w:szCs w:val="20"/>
        </w:rPr>
        <w:t>USGS, California Basin Characterization Model (BCM)</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27DA667D" w14:textId="77777777" w:rsidR="00C51FC4" w:rsidRPr="00C51FC4" w:rsidRDefault="00C51FC4" w:rsidP="00C51FC4">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ESRI ArcGIS Desktop - clipping &amp; </w:t>
      </w:r>
      <w:proofErr w:type="spellStart"/>
      <w:r w:rsidRPr="00C51FC4">
        <w:rPr>
          <w:rFonts w:ascii="Century Gothic" w:eastAsia="Times New Roman" w:hAnsi="Century Gothic"/>
          <w:color w:val="000000"/>
          <w:sz w:val="20"/>
          <w:szCs w:val="20"/>
        </w:rPr>
        <w:t>reprojecting</w:t>
      </w:r>
      <w:proofErr w:type="spellEnd"/>
      <w:r w:rsidRPr="00C51FC4">
        <w:rPr>
          <w:rFonts w:ascii="Century Gothic" w:eastAsia="Times New Roman" w:hAnsi="Century Gothic"/>
          <w:color w:val="000000"/>
          <w:sz w:val="20"/>
          <w:szCs w:val="20"/>
        </w:rPr>
        <w:t xml:space="preserve"> ancillary data</w:t>
      </w:r>
    </w:p>
    <w:p w14:paraId="009A9039" w14:textId="77777777" w:rsidR="00C51FC4" w:rsidRPr="00C51FC4" w:rsidRDefault="00C51FC4" w:rsidP="00C51FC4">
      <w:pPr>
        <w:spacing w:after="0" w:line="240" w:lineRule="auto"/>
        <w:rPr>
          <w:rFonts w:ascii="Times New Roman" w:eastAsia="Times New Roman" w:hAnsi="Times New Roman"/>
          <w:sz w:val="24"/>
          <w:szCs w:val="24"/>
        </w:rPr>
      </w:pPr>
      <w:proofErr w:type="spellStart"/>
      <w:r w:rsidRPr="00C51FC4">
        <w:rPr>
          <w:rFonts w:ascii="Century Gothic" w:eastAsia="Times New Roman" w:hAnsi="Century Gothic"/>
          <w:color w:val="000000"/>
          <w:sz w:val="20"/>
          <w:szCs w:val="20"/>
        </w:rPr>
        <w:t>Fmask</w:t>
      </w:r>
      <w:proofErr w:type="spellEnd"/>
      <w:r w:rsidRPr="00C51FC4">
        <w:rPr>
          <w:rFonts w:ascii="Century Gothic" w:eastAsia="Times New Roman" w:hAnsi="Century Gothic"/>
          <w:color w:val="000000"/>
          <w:sz w:val="20"/>
          <w:szCs w:val="20"/>
        </w:rPr>
        <w:t xml:space="preserve"> - generating cloud mask and snow cover for Landsat images</w:t>
      </w:r>
    </w:p>
    <w:p w14:paraId="449B80C5" w14:textId="77777777" w:rsidR="00C51FC4" w:rsidRPr="00C51FC4" w:rsidRDefault="00C51FC4" w:rsidP="00C51FC4">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R Statistical Package - creating various scripts to convert file formats </w:t>
      </w:r>
    </w:p>
    <w:p w14:paraId="1CA7E9E6"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Clark Labs </w:t>
      </w:r>
      <w:proofErr w:type="spellStart"/>
      <w:r w:rsidRPr="00C51FC4">
        <w:rPr>
          <w:rFonts w:ascii="Century Gothic" w:eastAsia="Times New Roman" w:hAnsi="Century Gothic"/>
          <w:color w:val="000000"/>
          <w:sz w:val="20"/>
          <w:szCs w:val="20"/>
        </w:rPr>
        <w:t>TerrSet</w:t>
      </w:r>
      <w:proofErr w:type="spellEnd"/>
      <w:r w:rsidRPr="00C51FC4">
        <w:rPr>
          <w:rFonts w:ascii="Century Gothic" w:eastAsia="Times New Roman" w:hAnsi="Century Gothic"/>
          <w:color w:val="000000"/>
          <w:sz w:val="20"/>
          <w:szCs w:val="20"/>
        </w:rPr>
        <w:t xml:space="preserve"> - projecting elevation data and creating a mosaic, preprocessing Landsat data</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69D40C1D" w:rsidR="003F68F5" w:rsidRDefault="00C51FC4" w:rsidP="003F68F5">
      <w:pPr>
        <w:spacing w:after="0" w:line="240" w:lineRule="auto"/>
        <w:rPr>
          <w:rFonts w:ascii="Century Gothic" w:hAnsi="Century Gothic"/>
          <w:color w:val="000000"/>
          <w:sz w:val="20"/>
          <w:szCs w:val="20"/>
        </w:rPr>
      </w:pPr>
      <w:proofErr w:type="gramStart"/>
      <w:r>
        <w:rPr>
          <w:rFonts w:ascii="Century Gothic" w:hAnsi="Century Gothic"/>
          <w:color w:val="000000"/>
          <w:sz w:val="20"/>
          <w:szCs w:val="20"/>
        </w:rPr>
        <w:t>Trends of diminishing snowpack throughout the Sierra Nevada, amplified by an increase in wildfire frequency and severity, has</w:t>
      </w:r>
      <w:proofErr w:type="gramEnd"/>
      <w:r>
        <w:rPr>
          <w:rFonts w:ascii="Century Gothic" w:hAnsi="Century Gothic"/>
          <w:color w:val="000000"/>
          <w:sz w:val="20"/>
          <w:szCs w:val="20"/>
        </w:rPr>
        <w:t xml:space="preserve"> the capacity to threaten California’s water resources. To examine this interaction, Landsat data were analyzed to determine snow cover extent within the Sierra Nevada and support the California BCM snow water equivalent (SWE) estimates in order to quantify potential SWE changes in areas experiencing low, moderate, and high severity wildfires. These results will aid our end users in decision-making by describing impacts different levels of wildfire severity have on SWE throughout the region.</w:t>
      </w:r>
    </w:p>
    <w:p w14:paraId="06E1B08C" w14:textId="77777777" w:rsidR="00C51FC4" w:rsidRDefault="00C51FC4"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6E2827C"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Snowpack in the Sierra Nevada affects regional climate and ecosystem integrity, acting as a crucial component of the water supply in California. The effects of climatic variation on local forest ecosystems, including increasingly frequent and severe wildfires, possess the potential to impact SWE. Additionally, federal fire suppression policies dating back to the 1930s have led to augmented fuel loading, allowing the amount of understory brush and canopy cover to accumulate in the region. These combined factors have resulted in a greater quantity of large, high-severity fires. The effects of wildfires on snowpack have not been thoroughly investigated or quantified. This information could improve management of forest ecosystems and water resources. To achieve this, our team at DEVELOP partnered with the USDA Forest Service (USFS) and National Park Service (NPS) using NASA EOS Landsat data to quantify the effects of low, moderate, and high severity wildfires on snowpack and snow water equivalent in northern and southern Sierra Nevada ecosystems. These results will aid the USFS and NPS in decision-making by describing impacts that different levels of wildfire severity have on SWE throughout the region and how wildlife managers can use this information to assess effects of different fire regimes on SWE potential.</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65E19E1" w14:textId="77777777" w:rsidR="00C51FC4" w:rsidRPr="00C51FC4" w:rsidRDefault="00C51FC4" w:rsidP="00C51FC4">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 xml:space="preserve">Snowpack in the Sierra Nevada is a major source of drinking water for California. </w:t>
      </w:r>
    </w:p>
    <w:p w14:paraId="4313B351" w14:textId="77777777" w:rsidR="00C51FC4" w:rsidRPr="00C51FC4" w:rsidRDefault="00C51FC4" w:rsidP="00C51FC4">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Wildfire size, severity, and frequency are increasing in the Sierra Nevada.</w:t>
      </w:r>
    </w:p>
    <w:p w14:paraId="65D2F773" w14:textId="77777777" w:rsidR="00C51FC4" w:rsidRPr="00C51FC4" w:rsidRDefault="00C51FC4" w:rsidP="00C51FC4">
      <w:pPr>
        <w:pStyle w:val="ListParagraph"/>
        <w:numPr>
          <w:ilvl w:val="0"/>
          <w:numId w:val="11"/>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Current forest management practices and policies cause deviations from natural fire regimes.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60344CC7" w:rsidR="00CC6870" w:rsidRDefault="00C51FC4" w:rsidP="00CC6870">
      <w:pPr>
        <w:spacing w:after="0" w:line="240" w:lineRule="auto"/>
        <w:rPr>
          <w:rFonts w:ascii="Century Gothic" w:hAnsi="Century Gothic"/>
          <w:color w:val="000000"/>
          <w:sz w:val="20"/>
          <w:szCs w:val="20"/>
        </w:rPr>
      </w:pPr>
      <w:r>
        <w:rPr>
          <w:rFonts w:ascii="Century Gothic" w:hAnsi="Century Gothic"/>
          <w:color w:val="000000"/>
          <w:sz w:val="20"/>
          <w:szCs w:val="20"/>
        </w:rPr>
        <w:t xml:space="preserve">Since the 1930s, federal fire suppression policies have been mandated within all states for all wildfires, natural or human-caused. This policy has been extremely effective in achieving its goal. However, many of forest ecosystems in California are adapted to frequent, low-to-moderate </w:t>
      </w:r>
      <w:r>
        <w:rPr>
          <w:rFonts w:ascii="Century Gothic" w:hAnsi="Century Gothic"/>
          <w:color w:val="000000"/>
          <w:sz w:val="20"/>
          <w:szCs w:val="20"/>
        </w:rPr>
        <w:lastRenderedPageBreak/>
        <w:t>intensity wildfire regimes, which maintained forest structure, health, and resilience. Deviation from the natural fire regime has led to an increase in the fuel load and density of understory brush. Rising temperatures, lower precipitation levels, and the expanding human presence in forested lands have increased the frequency of high severity wildfires, costing the state upwards of $1 billion in 2008. As a result, the USDA Forest Service and National Park Service implemented mechanical thinning operations, and more recently, prescribed burning as treatments to reduce fuels.</w:t>
      </w:r>
    </w:p>
    <w:p w14:paraId="534C6A69" w14:textId="77777777" w:rsidR="00C51FC4" w:rsidRDefault="00C51FC4"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3DA0AEA6"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End-Product 1:</w:t>
            </w:r>
          </w:p>
          <w:p w14:paraId="7B15922D" w14:textId="5858FAEF" w:rsidR="00CC6870" w:rsidRDefault="00C51FC4" w:rsidP="00C51FC4">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Snow cover change detection from 1984-2015</w:t>
            </w:r>
          </w:p>
        </w:tc>
        <w:tc>
          <w:tcPr>
            <w:tcW w:w="2880" w:type="dxa"/>
          </w:tcPr>
          <w:p w14:paraId="1AEAF9E6"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4381B576"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0595BF43" w14:textId="621B3F97" w:rsidR="00CC6870" w:rsidRDefault="00C51FC4" w:rsidP="00C51FC4">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5CD72B01" w14:textId="5954A88C" w:rsidR="00CC6870" w:rsidRDefault="00C51FC4"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qualitative and quantitative data on variation in snowpack from 1984-2015</w:t>
            </w:r>
          </w:p>
        </w:tc>
      </w:tr>
      <w:tr w:rsidR="00CC6870" w14:paraId="22005DC5" w14:textId="77777777" w:rsidTr="00132FC0">
        <w:tc>
          <w:tcPr>
            <w:tcW w:w="2790" w:type="dxa"/>
          </w:tcPr>
          <w:p w14:paraId="180B52A0" w14:textId="3DA0A222" w:rsidR="00C51FC4" w:rsidRPr="00C51FC4" w:rsidRDefault="00C51FC4" w:rsidP="00C51FC4">
            <w:pPr>
              <w:pStyle w:val="NormalWeb"/>
              <w:spacing w:before="0" w:beforeAutospacing="0" w:after="0" w:afterAutospacing="0"/>
            </w:pPr>
            <w:r w:rsidRPr="00C51FC4">
              <w:rPr>
                <w:rFonts w:ascii="Century Gothic" w:hAnsi="Century Gothic"/>
                <w:color w:val="000000"/>
                <w:sz w:val="20"/>
                <w:szCs w:val="20"/>
              </w:rPr>
              <w:t>End-Product 2:</w:t>
            </w:r>
          </w:p>
          <w:p w14:paraId="344EDF1A" w14:textId="056D780E" w:rsidR="00CC6870" w:rsidRDefault="00C51FC4" w:rsidP="00C51FC4">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Correlation coefficient between wildfire severity and snowpack</w:t>
            </w:r>
          </w:p>
        </w:tc>
        <w:tc>
          <w:tcPr>
            <w:tcW w:w="2880" w:type="dxa"/>
          </w:tcPr>
          <w:p w14:paraId="42F95DFA"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73971563" w14:textId="77777777" w:rsidR="00C51FC4" w:rsidRPr="00C51FC4" w:rsidRDefault="00C51FC4" w:rsidP="00C51FC4">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50D1C342" w14:textId="061C6171" w:rsidR="00CC6870" w:rsidRDefault="00C51FC4" w:rsidP="00C51FC4">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1A3C9A83" w14:textId="232EBE6F" w:rsidR="00CC6870" w:rsidRDefault="00C51FC4"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quantitative data on how wildfire severity effects snowpack and SWE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bookmarkStart w:id="0" w:name="_GoBack"/>
      <w:bookmarkEnd w:id="0"/>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8A0C6" w14:textId="77777777" w:rsidR="00C02EB0" w:rsidRDefault="00C02EB0" w:rsidP="00816220">
      <w:pPr>
        <w:spacing w:after="0" w:line="240" w:lineRule="auto"/>
      </w:pPr>
      <w:r>
        <w:separator/>
      </w:r>
    </w:p>
  </w:endnote>
  <w:endnote w:type="continuationSeparator" w:id="0">
    <w:p w14:paraId="07DC1898" w14:textId="77777777" w:rsidR="00C02EB0" w:rsidRDefault="00C02EB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FB429" w14:textId="77777777" w:rsidR="00C02EB0" w:rsidRDefault="00C02EB0" w:rsidP="00816220">
      <w:pPr>
        <w:spacing w:after="0" w:line="240" w:lineRule="auto"/>
      </w:pPr>
      <w:r>
        <w:separator/>
      </w:r>
    </w:p>
  </w:footnote>
  <w:footnote w:type="continuationSeparator" w:id="0">
    <w:p w14:paraId="53E5F32F" w14:textId="77777777" w:rsidR="00C02EB0" w:rsidRDefault="00C02EB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6C76"/>
    <w:multiLevelType w:val="hybridMultilevel"/>
    <w:tmpl w:val="D2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52CA5913"/>
    <w:multiLevelType w:val="multilevel"/>
    <w:tmpl w:val="EA5E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F5F36"/>
    <w:multiLevelType w:val="hybridMultilevel"/>
    <w:tmpl w:val="D9E8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83129"/>
    <w:multiLevelType w:val="hybridMultilevel"/>
    <w:tmpl w:val="470E5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D740EB"/>
    <w:multiLevelType w:val="multilevel"/>
    <w:tmpl w:val="5F8871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8"/>
  </w:num>
  <w:num w:numId="2">
    <w:abstractNumId w:val="6"/>
  </w:num>
  <w:num w:numId="3">
    <w:abstractNumId w:val="2"/>
  </w:num>
  <w:num w:numId="4">
    <w:abstractNumId w:val="10"/>
  </w:num>
  <w:num w:numId="5">
    <w:abstractNumId w:val="5"/>
  </w:num>
  <w:num w:numId="6">
    <w:abstractNumId w:val="3"/>
  </w:num>
  <w:num w:numId="7">
    <w:abstractNumId w:val="0"/>
  </w:num>
  <w:num w:numId="8">
    <w:abstractNumId w:val="4"/>
  </w:num>
  <w:num w:numId="9">
    <w:abstractNumId w:val="7"/>
  </w:num>
  <w:num w:numId="10">
    <w:abstractNumId w:val="13"/>
  </w:num>
  <w:num w:numId="11">
    <w:abstractNumId w:val="1"/>
  </w:num>
  <w:num w:numId="12">
    <w:abstractNumId w:val="12"/>
  </w:num>
  <w:num w:numId="13">
    <w:abstractNumId w:val="11"/>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47503"/>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72E8D"/>
    <w:rsid w:val="00592371"/>
    <w:rsid w:val="00603BB8"/>
    <w:rsid w:val="00677CB8"/>
    <w:rsid w:val="006A6894"/>
    <w:rsid w:val="006F18ED"/>
    <w:rsid w:val="00707C56"/>
    <w:rsid w:val="007338D2"/>
    <w:rsid w:val="0075569C"/>
    <w:rsid w:val="007575EB"/>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6679"/>
    <w:rsid w:val="00B23EAA"/>
    <w:rsid w:val="00B82BB6"/>
    <w:rsid w:val="00BA5773"/>
    <w:rsid w:val="00C02EB0"/>
    <w:rsid w:val="00C1027B"/>
    <w:rsid w:val="00C370C2"/>
    <w:rsid w:val="00C51FC4"/>
    <w:rsid w:val="00C73579"/>
    <w:rsid w:val="00C82473"/>
    <w:rsid w:val="00CC1EF4"/>
    <w:rsid w:val="00CC559E"/>
    <w:rsid w:val="00CC6870"/>
    <w:rsid w:val="00D339EB"/>
    <w:rsid w:val="00D42D1D"/>
    <w:rsid w:val="00D579FC"/>
    <w:rsid w:val="00E157E8"/>
    <w:rsid w:val="00E25967"/>
    <w:rsid w:val="00E507D0"/>
    <w:rsid w:val="00E80174"/>
    <w:rsid w:val="00E96701"/>
    <w:rsid w:val="00EB54F0"/>
    <w:rsid w:val="00EB7CF9"/>
    <w:rsid w:val="00F13449"/>
    <w:rsid w:val="00F17845"/>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1FC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6456">
      <w:bodyDiv w:val="1"/>
      <w:marLeft w:val="0"/>
      <w:marRight w:val="0"/>
      <w:marTop w:val="0"/>
      <w:marBottom w:val="0"/>
      <w:divBdr>
        <w:top w:val="none" w:sz="0" w:space="0" w:color="auto"/>
        <w:left w:val="none" w:sz="0" w:space="0" w:color="auto"/>
        <w:bottom w:val="none" w:sz="0" w:space="0" w:color="auto"/>
        <w:right w:val="none" w:sz="0" w:space="0" w:color="auto"/>
      </w:divBdr>
    </w:div>
    <w:div w:id="374277864">
      <w:bodyDiv w:val="1"/>
      <w:marLeft w:val="0"/>
      <w:marRight w:val="0"/>
      <w:marTop w:val="0"/>
      <w:marBottom w:val="0"/>
      <w:divBdr>
        <w:top w:val="none" w:sz="0" w:space="0" w:color="auto"/>
        <w:left w:val="none" w:sz="0" w:space="0" w:color="auto"/>
        <w:bottom w:val="none" w:sz="0" w:space="0" w:color="auto"/>
        <w:right w:val="none" w:sz="0" w:space="0" w:color="auto"/>
      </w:divBdr>
    </w:div>
    <w:div w:id="39682630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44231743">
      <w:bodyDiv w:val="1"/>
      <w:marLeft w:val="0"/>
      <w:marRight w:val="0"/>
      <w:marTop w:val="0"/>
      <w:marBottom w:val="0"/>
      <w:divBdr>
        <w:top w:val="none" w:sz="0" w:space="0" w:color="auto"/>
        <w:left w:val="none" w:sz="0" w:space="0" w:color="auto"/>
        <w:bottom w:val="none" w:sz="0" w:space="0" w:color="auto"/>
        <w:right w:val="none" w:sz="0" w:space="0" w:color="auto"/>
      </w:divBdr>
    </w:div>
    <w:div w:id="651914035">
      <w:bodyDiv w:val="1"/>
      <w:marLeft w:val="0"/>
      <w:marRight w:val="0"/>
      <w:marTop w:val="0"/>
      <w:marBottom w:val="0"/>
      <w:divBdr>
        <w:top w:val="none" w:sz="0" w:space="0" w:color="auto"/>
        <w:left w:val="none" w:sz="0" w:space="0" w:color="auto"/>
        <w:bottom w:val="none" w:sz="0" w:space="0" w:color="auto"/>
        <w:right w:val="none" w:sz="0" w:space="0" w:color="auto"/>
      </w:divBdr>
    </w:div>
    <w:div w:id="839004330">
      <w:bodyDiv w:val="1"/>
      <w:marLeft w:val="0"/>
      <w:marRight w:val="0"/>
      <w:marTop w:val="0"/>
      <w:marBottom w:val="0"/>
      <w:divBdr>
        <w:top w:val="none" w:sz="0" w:space="0" w:color="auto"/>
        <w:left w:val="none" w:sz="0" w:space="0" w:color="auto"/>
        <w:bottom w:val="none" w:sz="0" w:space="0" w:color="auto"/>
        <w:right w:val="none" w:sz="0" w:space="0" w:color="auto"/>
      </w:divBdr>
    </w:div>
    <w:div w:id="1229028386">
      <w:bodyDiv w:val="1"/>
      <w:marLeft w:val="0"/>
      <w:marRight w:val="0"/>
      <w:marTop w:val="0"/>
      <w:marBottom w:val="0"/>
      <w:divBdr>
        <w:top w:val="none" w:sz="0" w:space="0" w:color="auto"/>
        <w:left w:val="none" w:sz="0" w:space="0" w:color="auto"/>
        <w:bottom w:val="none" w:sz="0" w:space="0" w:color="auto"/>
        <w:right w:val="none" w:sz="0" w:space="0" w:color="auto"/>
      </w:divBdr>
    </w:div>
    <w:div w:id="1328094995">
      <w:bodyDiv w:val="1"/>
      <w:marLeft w:val="0"/>
      <w:marRight w:val="0"/>
      <w:marTop w:val="0"/>
      <w:marBottom w:val="0"/>
      <w:divBdr>
        <w:top w:val="none" w:sz="0" w:space="0" w:color="auto"/>
        <w:left w:val="none" w:sz="0" w:space="0" w:color="auto"/>
        <w:bottom w:val="none" w:sz="0" w:space="0" w:color="auto"/>
        <w:right w:val="none" w:sz="0" w:space="0" w:color="auto"/>
      </w:divBdr>
    </w:div>
    <w:div w:id="1587110447">
      <w:bodyDiv w:val="1"/>
      <w:marLeft w:val="0"/>
      <w:marRight w:val="0"/>
      <w:marTop w:val="0"/>
      <w:marBottom w:val="0"/>
      <w:divBdr>
        <w:top w:val="none" w:sz="0" w:space="0" w:color="auto"/>
        <w:left w:val="none" w:sz="0" w:space="0" w:color="auto"/>
        <w:bottom w:val="none" w:sz="0" w:space="0" w:color="auto"/>
        <w:right w:val="none" w:sz="0" w:space="0" w:color="auto"/>
      </w:divBdr>
    </w:div>
    <w:div w:id="1682657642">
      <w:bodyDiv w:val="1"/>
      <w:marLeft w:val="0"/>
      <w:marRight w:val="0"/>
      <w:marTop w:val="0"/>
      <w:marBottom w:val="0"/>
      <w:divBdr>
        <w:top w:val="none" w:sz="0" w:space="0" w:color="auto"/>
        <w:left w:val="none" w:sz="0" w:space="0" w:color="auto"/>
        <w:bottom w:val="none" w:sz="0" w:space="0" w:color="auto"/>
        <w:right w:val="none" w:sz="0" w:space="0" w:color="auto"/>
      </w:divBdr>
    </w:div>
    <w:div w:id="1988052279">
      <w:bodyDiv w:val="1"/>
      <w:marLeft w:val="0"/>
      <w:marRight w:val="0"/>
      <w:marTop w:val="0"/>
      <w:marBottom w:val="0"/>
      <w:divBdr>
        <w:top w:val="none" w:sz="0" w:space="0" w:color="auto"/>
        <w:left w:val="none" w:sz="0" w:space="0" w:color="auto"/>
        <w:bottom w:val="none" w:sz="0" w:space="0" w:color="auto"/>
        <w:right w:val="none" w:sz="0" w:space="0" w:color="auto"/>
      </w:divBdr>
    </w:div>
    <w:div w:id="202620226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5331</Characters>
  <Application>Microsoft Office Word</Application>
  <DocSecurity>0</DocSecurity>
  <Lines>121</Lines>
  <Paragraphs>63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anguyen7</cp:lastModifiedBy>
  <cp:revision>5</cp:revision>
  <dcterms:created xsi:type="dcterms:W3CDTF">2015-06-10T22:54:00Z</dcterms:created>
  <dcterms:modified xsi:type="dcterms:W3CDTF">2015-06-18T23:22:00Z</dcterms:modified>
</cp:coreProperties>
</file>